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2055">
      <w:pPr>
        <w:pStyle w:val="CM3"/>
        <w:jc w:val="both"/>
        <w:rPr>
          <w:color w:val="3265FF"/>
          <w:sz w:val="34"/>
          <w:szCs w:val="34"/>
        </w:rPr>
      </w:pPr>
      <w:r>
        <w:rPr>
          <w:b/>
          <w:bCs/>
          <w:i/>
          <w:iCs/>
          <w:color w:val="3265FF"/>
          <w:sz w:val="34"/>
          <w:szCs w:val="34"/>
        </w:rPr>
        <w:t xml:space="preserve">RESUMEN EJECUTIVO </w:t>
      </w:r>
    </w:p>
    <w:p w:rsidR="00000000" w:rsidRDefault="005F2055">
      <w:pPr>
        <w:pStyle w:val="CM3"/>
        <w:spacing w:line="280" w:lineRule="atLeast"/>
        <w:jc w:val="both"/>
        <w:rPr>
          <w:color w:val="000000"/>
        </w:rPr>
      </w:pPr>
      <w:r>
        <w:rPr>
          <w:i/>
          <w:iCs/>
          <w:color w:val="000000"/>
        </w:rPr>
        <w:t>Considerando la necesidad de limpieza y mantenimiento en el segmento hogares, después de analizar que la tasa de empleo en ese sector ha decrecido y que cada día hay menos disponibilidad de empleadas domé</w:t>
      </w:r>
      <w:r>
        <w:rPr>
          <w:i/>
          <w:iCs/>
          <w:color w:val="000000"/>
        </w:rPr>
        <w:t xml:space="preserve">sticas, se tomo la decisión de crear una empresa que no solo ofreciera un servicio, sino que sea aliada en el mantenimiento de un hogar limpio, bien cuidado y libre de gérmenes. </w:t>
      </w:r>
    </w:p>
    <w:p w:rsidR="00000000" w:rsidRDefault="005F2055">
      <w:pPr>
        <w:pStyle w:val="CM3"/>
        <w:spacing w:line="280" w:lineRule="atLeast"/>
        <w:jc w:val="both"/>
        <w:rPr>
          <w:color w:val="000000"/>
        </w:rPr>
      </w:pPr>
      <w:r>
        <w:rPr>
          <w:i/>
          <w:iCs/>
          <w:color w:val="000000"/>
        </w:rPr>
        <w:t>Después de haber analizado el porque de la creación de una empresa, surgió la</w:t>
      </w:r>
      <w:r>
        <w:rPr>
          <w:i/>
          <w:iCs/>
          <w:color w:val="000000"/>
        </w:rPr>
        <w:t xml:space="preserve"> idea de “</w:t>
      </w:r>
      <w:r>
        <w:rPr>
          <w:b/>
          <w:bCs/>
          <w:i/>
          <w:iCs/>
          <w:color w:val="000000"/>
        </w:rPr>
        <w:t>Bio-Clean S.L.</w:t>
      </w:r>
      <w:r>
        <w:rPr>
          <w:i/>
          <w:iCs/>
          <w:color w:val="000000"/>
        </w:rPr>
        <w:t>” que está formada por tres accionistas que poseen mil acciones cada uno, conformando legalmente una sociedad anónima; que se enfocará en limpieza general, mantenimiento (plomería, cerrajería, albañilería, pintura y diseño de interi</w:t>
      </w:r>
      <w:r>
        <w:rPr>
          <w:i/>
          <w:iCs/>
          <w:color w:val="000000"/>
        </w:rPr>
        <w:t xml:space="preserve">ores) y mantenimiento de jardines; siempre dirigido al sector hogares; de lo cual hemos decidido enfocarnos en un segmento que tenga las siguientes características: </w:t>
      </w:r>
    </w:p>
    <w:p w:rsidR="00000000" w:rsidRDefault="005F2055">
      <w:pPr>
        <w:pStyle w:val="Default"/>
        <w:numPr>
          <w:ilvl w:val="0"/>
          <w:numId w:val="1"/>
        </w:numPr>
      </w:pPr>
      <w:r>
        <w:rPr>
          <w:i/>
          <w:iCs/>
        </w:rPr>
        <w:t xml:space="preserve">Viviendas que se encuentren ubicadas en la ciudad de Guayaquil y la vía Samborondón. </w:t>
      </w:r>
    </w:p>
    <w:p w:rsidR="00000000" w:rsidRDefault="005F2055">
      <w:pPr>
        <w:pStyle w:val="Default"/>
        <w:numPr>
          <w:ilvl w:val="0"/>
          <w:numId w:val="1"/>
        </w:numPr>
      </w:pPr>
      <w:r>
        <w:rPr>
          <w:i/>
          <w:iCs/>
        </w:rPr>
        <w:t xml:space="preserve">Que </w:t>
      </w:r>
      <w:r>
        <w:rPr>
          <w:i/>
          <w:iCs/>
        </w:rPr>
        <w:t xml:space="preserve">se encuentren habitadas por familias cuyo nivel socioeconómico sea medio, medio alto, y alto. </w:t>
      </w:r>
    </w:p>
    <w:p w:rsidR="00000000" w:rsidRDefault="005F2055">
      <w:pPr>
        <w:pStyle w:val="Default"/>
        <w:numPr>
          <w:ilvl w:val="0"/>
          <w:numId w:val="1"/>
        </w:numPr>
      </w:pPr>
      <w:r>
        <w:rPr>
          <w:i/>
          <w:iCs/>
        </w:rPr>
        <w:t xml:space="preserve">Y que se encuentren en Sectores Residenciales de nivel socioeconómico medio, medio alto y alto. </w:t>
      </w:r>
    </w:p>
    <w:p w:rsidR="00000000" w:rsidRDefault="005F2055">
      <w:pPr>
        <w:pStyle w:val="Default"/>
      </w:pPr>
    </w:p>
    <w:p w:rsidR="00000000" w:rsidRDefault="005F2055">
      <w:pPr>
        <w:pStyle w:val="CM3"/>
        <w:spacing w:line="280" w:lineRule="atLeast"/>
        <w:jc w:val="both"/>
        <w:rPr>
          <w:color w:val="000000"/>
        </w:rPr>
      </w:pPr>
      <w:r>
        <w:rPr>
          <w:i/>
          <w:iCs/>
          <w:color w:val="000000"/>
        </w:rPr>
        <w:t>Conociendo que la tendencia nacional e internacional es la terc</w:t>
      </w:r>
      <w:r>
        <w:rPr>
          <w:i/>
          <w:iCs/>
          <w:color w:val="000000"/>
        </w:rPr>
        <w:t>erizar estas actividades y la de ofrecer servicios integrales en el sector de hogares; además de asociar la limpieza con la salud debido a la concientización sobre el daño que causan los gérmenes a los niños y en general alas familias; ha hecho que las com</w:t>
      </w:r>
      <w:r>
        <w:rPr>
          <w:i/>
          <w:iCs/>
          <w:color w:val="000000"/>
        </w:rPr>
        <w:t xml:space="preserve">pañías estén más atentas al crecimiento de este mercado. </w:t>
      </w:r>
    </w:p>
    <w:p w:rsidR="00000000" w:rsidRDefault="005F2055">
      <w:pPr>
        <w:pStyle w:val="CM3"/>
        <w:spacing w:line="280" w:lineRule="atLeast"/>
        <w:jc w:val="both"/>
        <w:rPr>
          <w:color w:val="000000"/>
        </w:rPr>
      </w:pPr>
      <w:r>
        <w:rPr>
          <w:i/>
          <w:iCs/>
          <w:color w:val="000000"/>
        </w:rPr>
        <w:t>Como fortalezas tenemos al ser la primera empresa en ofrecer una gama tan variada de servicios integrados con cuatro planes disponibles; los mismos que son el Plan Ideal, Plan Perfecto; Plan Complet</w:t>
      </w:r>
      <w:r>
        <w:rPr>
          <w:i/>
          <w:iCs/>
          <w:color w:val="000000"/>
        </w:rPr>
        <w:t xml:space="preserve">o y el Plan Súper Limpio; cada uno de los cuales está compuesto por varios servicios; mantenimiento preventivo, mantenimiento correctivo, limpieza de instalaciones, jardinería y servicios con costo adicional. </w:t>
      </w:r>
    </w:p>
    <w:p w:rsidR="00000000" w:rsidRDefault="005F2055">
      <w:pPr>
        <w:pStyle w:val="CM3"/>
        <w:spacing w:line="280" w:lineRule="atLeast"/>
        <w:jc w:val="both"/>
        <w:rPr>
          <w:color w:val="000000"/>
        </w:rPr>
      </w:pPr>
      <w:r>
        <w:rPr>
          <w:i/>
          <w:iCs/>
          <w:color w:val="000000"/>
        </w:rPr>
        <w:t>Las amenazas siempre existen en cualquier empr</w:t>
      </w:r>
      <w:r>
        <w:rPr>
          <w:i/>
          <w:iCs/>
          <w:color w:val="000000"/>
        </w:rPr>
        <w:t xml:space="preserve">esa que se desee crear, entre las que podemos decir que BioClean, estará amenazado por el incremento de la competencia y la falta de líneas de crédito por la situación d inestabilidad que está pasando en la actualidad el país. </w:t>
      </w:r>
    </w:p>
    <w:p w:rsidR="00000000" w:rsidRDefault="005F2055">
      <w:pPr>
        <w:pStyle w:val="CM3"/>
        <w:spacing w:line="280" w:lineRule="atLeast"/>
        <w:jc w:val="both"/>
        <w:rPr>
          <w:color w:val="000000"/>
        </w:rPr>
      </w:pPr>
      <w:r>
        <w:rPr>
          <w:i/>
          <w:iCs/>
          <w:color w:val="000000"/>
        </w:rPr>
        <w:t xml:space="preserve">La inversión inicial que se </w:t>
      </w:r>
      <w:r>
        <w:rPr>
          <w:i/>
          <w:iCs/>
          <w:color w:val="000000"/>
        </w:rPr>
        <w:t>necesitará para la creación de la compañía es de $67,000.00 solicitados a la Banca Nacional pagaderos a tres años. El punto de equilibrio en ventas para que el negocio marche sin apuros es que en los tres primeros meses sea de 66 clientes, del cuarto al no</w:t>
      </w:r>
      <w:r>
        <w:rPr>
          <w:i/>
          <w:iCs/>
          <w:color w:val="000000"/>
        </w:rPr>
        <w:t xml:space="preserve">veno mes de 112 clientes y del décimo al doceavo mes de 119 clientes promedio; con lo cual se podrá pagar el préstamo y obtener rentabilidad. Los gastos se concentrarán en el pago de la mano de obra con </w:t>
      </w:r>
      <w:r>
        <w:rPr>
          <w:i/>
          <w:iCs/>
          <w:color w:val="000000"/>
        </w:rPr>
        <w:lastRenderedPageBreak/>
        <w:t>un promedio de 67%, seguido con un 21% de los materia</w:t>
      </w:r>
      <w:r>
        <w:rPr>
          <w:i/>
          <w:iCs/>
          <w:color w:val="000000"/>
        </w:rPr>
        <w:t xml:space="preserve">les. </w:t>
      </w:r>
    </w:p>
    <w:p w:rsidR="00000000" w:rsidRDefault="005F2055">
      <w:pPr>
        <w:pStyle w:val="CM3"/>
        <w:spacing w:line="280" w:lineRule="atLeast"/>
        <w:jc w:val="both"/>
        <w:rPr>
          <w:color w:val="000000"/>
        </w:rPr>
      </w:pPr>
      <w:r>
        <w:rPr>
          <w:i/>
          <w:iCs/>
          <w:color w:val="000000"/>
        </w:rPr>
        <w:t>BioClean busca cubrir un mercado del 1.3% durante el primer año, esto representa un promedio de 119 clientes de un total de 9141 del mercado escogido de nivel socioeconómico medio alto y alto. A partir del segundo año se buscará incrementar el segmen</w:t>
      </w:r>
      <w:r>
        <w:rPr>
          <w:i/>
          <w:iCs/>
          <w:color w:val="000000"/>
        </w:rPr>
        <w:t xml:space="preserve">to en un 4.0% anual de un mercado global que se estima que tenga un crecimiento del 2.5%. </w:t>
      </w:r>
    </w:p>
    <w:p w:rsidR="00000000" w:rsidRDefault="005F2055">
      <w:pPr>
        <w:pStyle w:val="CM3"/>
        <w:spacing w:line="280" w:lineRule="atLeast"/>
        <w:jc w:val="both"/>
        <w:rPr>
          <w:color w:val="000000"/>
        </w:rPr>
      </w:pPr>
      <w:r>
        <w:rPr>
          <w:i/>
          <w:iCs/>
          <w:color w:val="000000"/>
        </w:rPr>
        <w:t xml:space="preserve">La tasa interna de retorno de la inversión (TIR) del proyecto estará en el 34%, con un VAN de $ 24.312,30 descontados en un periodo de 5 años. </w:t>
      </w:r>
    </w:p>
    <w:p w:rsidR="005F2055" w:rsidRDefault="005F2055">
      <w:pPr>
        <w:pStyle w:val="CM1"/>
        <w:jc w:val="both"/>
        <w:rPr>
          <w:color w:val="000000"/>
        </w:rPr>
      </w:pPr>
      <w:r>
        <w:rPr>
          <w:i/>
          <w:iCs/>
          <w:color w:val="000000"/>
        </w:rPr>
        <w:t>Al evaluar el proyect</w:t>
      </w:r>
      <w:r>
        <w:rPr>
          <w:i/>
          <w:iCs/>
          <w:color w:val="000000"/>
        </w:rPr>
        <w:t>o, podemos concluir que debido a que somos los únicos en ofrecer servicios integrales para la limpieza y mantenimiento de hogares con planes bien definidos; y para lo cual nos enfocaremos mayoritariamente en la captación de clientes corporativos como son l</w:t>
      </w:r>
      <w:r>
        <w:rPr>
          <w:i/>
          <w:iCs/>
          <w:color w:val="000000"/>
        </w:rPr>
        <w:t xml:space="preserve">as ciudadelas, conjuntos residenciales, conjuntos de apartamentos; podemos augurar éxitos en este proyecto que nos hemos decidido a promover y ejecutar. </w:t>
      </w:r>
    </w:p>
    <w:sectPr w:rsidR="005F2055">
      <w:type w:val="continuous"/>
      <w:pgSz w:w="12240" w:h="15840"/>
      <w:pgMar w:top="1300" w:right="1820" w:bottom="1420" w:left="2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635BF"/>
    <w:multiLevelType w:val="hybridMultilevel"/>
    <w:tmpl w:val="2CDC1672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0275"/>
    <w:rsid w:val="005F2055"/>
    <w:rsid w:val="00CB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80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bioclean</dc:title>
  <dc:subject/>
  <dc:creator>IVONNE</dc:creator>
  <cp:keywords/>
  <dc:description/>
  <cp:lastModifiedBy>silgivar</cp:lastModifiedBy>
  <cp:revision>2</cp:revision>
  <dcterms:created xsi:type="dcterms:W3CDTF">2010-05-20T20:49:00Z</dcterms:created>
  <dcterms:modified xsi:type="dcterms:W3CDTF">2010-05-20T20:49:00Z</dcterms:modified>
</cp:coreProperties>
</file>