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69E9">
      <w:pPr>
        <w:pStyle w:val="Default"/>
        <w:jc w:val="center"/>
        <w:rPr>
          <w:color w:val="auto"/>
        </w:rPr>
      </w:pPr>
      <w:r>
        <w:rPr>
          <w:b/>
          <w:bCs/>
          <w:color w:val="auto"/>
          <w:sz w:val="28"/>
          <w:szCs w:val="28"/>
        </w:rPr>
        <w:t xml:space="preserve"> ESCUELA SUPERIOR POLITECNICA DEL LITORAL Instituto de Ciencias Humanísticas y Económicas</w:t>
      </w:r>
      <w:r>
        <w:rPr>
          <w:color w:val="auto"/>
          <w:sz w:val="20"/>
          <w:szCs w:val="20"/>
        </w:rPr>
        <w:t xml:space="preserve"> </w:t>
      </w:r>
      <w:r>
        <w:rPr>
          <w:b/>
          <w:bCs/>
          <w:color w:val="auto"/>
          <w:sz w:val="32"/>
          <w:szCs w:val="32"/>
        </w:rPr>
        <w:t xml:space="preserve"> </w:t>
      </w:r>
      <w:r>
        <w:rPr>
          <w:color w:val="auto"/>
          <w:sz w:val="28"/>
          <w:szCs w:val="28"/>
        </w:rPr>
        <w:t xml:space="preserve">“DISTRIBUCION DE BEBIDAS DE MODERACION A DOMICILIO A URBANIZACIONES DE LA VIA A SAMBORONDON” </w:t>
      </w:r>
      <w:r>
        <w:rPr>
          <w:b/>
          <w:bCs/>
          <w:color w:val="auto"/>
          <w:sz w:val="32"/>
          <w:szCs w:val="32"/>
        </w:rPr>
        <w:t xml:space="preserve"> </w:t>
      </w:r>
      <w:r>
        <w:rPr>
          <w:color w:val="auto"/>
          <w:sz w:val="20"/>
          <w:szCs w:val="20"/>
        </w:rPr>
        <w:t>PROYECTO DE GRADO Previa a la obtenció</w:t>
      </w:r>
      <w:r>
        <w:rPr>
          <w:color w:val="auto"/>
          <w:sz w:val="20"/>
          <w:szCs w:val="20"/>
        </w:rPr>
        <w:t xml:space="preserve">n del título de: </w:t>
      </w:r>
      <w:r>
        <w:rPr>
          <w:b/>
          <w:bCs/>
          <w:color w:val="auto"/>
          <w:sz w:val="20"/>
          <w:szCs w:val="20"/>
        </w:rPr>
        <w:t xml:space="preserve">INGENIERO COMERCIAL Y EMPRESARIAL Especialización MARKETING Y COMERCIO EXTERIOR </w:t>
      </w:r>
      <w:r>
        <w:rPr>
          <w:color w:val="auto"/>
          <w:sz w:val="20"/>
          <w:szCs w:val="20"/>
        </w:rPr>
        <w:t xml:space="preserve"> Presentado por:  </w:t>
      </w:r>
      <w:r>
        <w:rPr>
          <w:b/>
          <w:bCs/>
          <w:color w:val="auto"/>
          <w:sz w:val="20"/>
          <w:szCs w:val="20"/>
        </w:rPr>
        <w:t xml:space="preserve">Kleber Alberto Malave Franco </w:t>
      </w:r>
      <w:r>
        <w:rPr>
          <w:color w:val="auto"/>
          <w:sz w:val="20"/>
          <w:szCs w:val="20"/>
        </w:rPr>
        <w:t xml:space="preserve"> Guayaquil - Ecuador </w:t>
      </w:r>
      <w:r>
        <w:rPr>
          <w:color w:val="auto"/>
        </w:rPr>
        <w:t xml:space="preserve">2009 </w:t>
      </w:r>
      <w:r w:rsidR="00347E08">
        <w:rPr>
          <w:noProof/>
          <w:color w:val="auto"/>
        </w:rPr>
        <w:drawing>
          <wp:inline distT="0" distB="0" distL="0" distR="0">
            <wp:extent cx="1034415" cy="10109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34415" cy="1010920"/>
                    </a:xfrm>
                    <a:prstGeom prst="rect">
                      <a:avLst/>
                    </a:prstGeom>
                    <a:noFill/>
                    <a:ln w="9525">
                      <a:noFill/>
                      <a:miter lim="800000"/>
                      <a:headEnd/>
                      <a:tailEnd/>
                    </a:ln>
                  </pic:spPr>
                </pic:pic>
              </a:graphicData>
            </a:graphic>
          </wp:inline>
        </w:drawing>
      </w:r>
    </w:p>
    <w:p w:rsidR="00000000" w:rsidRDefault="00EB69E9">
      <w:pPr>
        <w:pStyle w:val="Default"/>
        <w:jc w:val="center"/>
        <w:rPr>
          <w:color w:val="auto"/>
        </w:rPr>
      </w:pPr>
      <w:r>
        <w:rPr>
          <w:color w:val="auto"/>
        </w:rPr>
        <w:t xml:space="preserve"> </w:t>
      </w:r>
    </w:p>
    <w:p w:rsidR="00000000" w:rsidRDefault="00EB69E9">
      <w:pPr>
        <w:pStyle w:val="Default"/>
        <w:jc w:val="center"/>
        <w:rPr>
          <w:color w:val="auto"/>
        </w:rPr>
      </w:pPr>
      <w:r>
        <w:rPr>
          <w:b/>
          <w:bCs/>
          <w:color w:val="auto"/>
        </w:rPr>
        <w:t>AGRA</w:t>
      </w:r>
      <w:r>
        <w:rPr>
          <w:b/>
          <w:bCs/>
          <w:color w:val="auto"/>
        </w:rPr>
        <w:t xml:space="preserve">DECIMIENTO </w:t>
      </w:r>
      <w:r>
        <w:rPr>
          <w:color w:val="auto"/>
        </w:rPr>
        <w:t xml:space="preserve"> Con este Proyecto dejo constancia de mi imperecedero agradecimiento a Dios, por haberme permitido la culminación de mi carrera; a mis padres, por apoyarme desinteresadamente en los estudios que estoy terminando; a los profesores, que con su afe</w:t>
      </w:r>
      <w:r>
        <w:rPr>
          <w:color w:val="auto"/>
        </w:rPr>
        <w:t xml:space="preserve">cto compartieron sus conocimientos y experiencias en este nivel de estudio y a la Universidad por haberme dado la oportunidad de estudiar en estas prestigiosas aulas.  Por último y sin ser menos importante, a Mariuxi, Tania, Carolina y Alba, mi madre, por </w:t>
      </w:r>
      <w:r>
        <w:rPr>
          <w:color w:val="auto"/>
        </w:rPr>
        <w:t xml:space="preserve">su constante e incansable afán de verme victorioso en esta etapa de mi vida. </w:t>
      </w:r>
      <w:r>
        <w:rPr>
          <w:b/>
          <w:bCs/>
          <w:color w:val="auto"/>
        </w:rPr>
        <w:t xml:space="preserve"> Kleber Alberto         </w:t>
      </w:r>
    </w:p>
    <w:p w:rsidR="00000000" w:rsidRDefault="00EB69E9">
      <w:pPr>
        <w:pStyle w:val="Default"/>
        <w:jc w:val="center"/>
        <w:rPr>
          <w:color w:val="auto"/>
        </w:rPr>
      </w:pPr>
      <w:r>
        <w:rPr>
          <w:b/>
          <w:bCs/>
          <w:color w:val="auto"/>
        </w:rPr>
        <w:t xml:space="preserve">DEDICATORIA </w:t>
      </w:r>
    </w:p>
    <w:p w:rsidR="00000000" w:rsidRDefault="00EB69E9">
      <w:pPr>
        <w:pStyle w:val="Default"/>
        <w:jc w:val="center"/>
        <w:rPr>
          <w:color w:val="auto"/>
        </w:rPr>
      </w:pPr>
      <w:r>
        <w:rPr>
          <w:color w:val="auto"/>
        </w:rPr>
        <w:t xml:space="preserve"> A Kleber y Alba, por ser una fuente inagotable  de intachables ejemplos y amor. A Alba Maria y Soledad, por ser inigualables  complementos d</w:t>
      </w:r>
      <w:r>
        <w:rPr>
          <w:color w:val="auto"/>
        </w:rPr>
        <w:t xml:space="preserve">e una familia incondicional. A Belen, Alessandro y Gabriel, para que este logro  les sirva de guía en su eterna búsqueda de un futuro mejor.  </w:t>
      </w:r>
    </w:p>
    <w:p w:rsidR="00000000" w:rsidRDefault="00EB69E9">
      <w:pPr>
        <w:pStyle w:val="Default"/>
        <w:jc w:val="center"/>
        <w:rPr>
          <w:color w:val="auto"/>
        </w:rPr>
      </w:pPr>
      <w:r>
        <w:rPr>
          <w:color w:val="auto"/>
        </w:rPr>
        <w:t xml:space="preserve"> </w:t>
      </w:r>
    </w:p>
    <w:p w:rsidR="00000000" w:rsidRDefault="00EB69E9">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EB69E9">
      <w:pPr>
        <w:pStyle w:val="Default"/>
        <w:jc w:val="center"/>
        <w:rPr>
          <w:color w:val="auto"/>
        </w:rPr>
      </w:pPr>
      <w:r>
        <w:rPr>
          <w:color w:val="auto"/>
        </w:rPr>
        <w:t xml:space="preserve"> </w:t>
      </w:r>
    </w:p>
    <w:p w:rsidR="00000000" w:rsidRDefault="00EB69E9">
      <w:pPr>
        <w:pStyle w:val="Default"/>
        <w:jc w:val="center"/>
        <w:rPr>
          <w:color w:val="auto"/>
        </w:rPr>
      </w:pPr>
      <w:r>
        <w:rPr>
          <w:color w:val="auto"/>
        </w:rPr>
        <w:t xml:space="preserve"> </w:t>
      </w:r>
    </w:p>
    <w:p w:rsidR="00000000" w:rsidRDefault="00EB69E9">
      <w:pPr>
        <w:pStyle w:val="Default"/>
        <w:jc w:val="center"/>
        <w:rPr>
          <w:color w:val="auto"/>
        </w:rPr>
      </w:pPr>
      <w:r>
        <w:rPr>
          <w:color w:val="auto"/>
        </w:rPr>
        <w:t xml:space="preserve"> </w:t>
      </w:r>
    </w:p>
    <w:p w:rsidR="00000000" w:rsidRDefault="00EB69E9">
      <w:pPr>
        <w:pStyle w:val="Default"/>
        <w:jc w:val="center"/>
        <w:rPr>
          <w:color w:val="auto"/>
        </w:rPr>
      </w:pPr>
      <w:r>
        <w:rPr>
          <w:color w:val="auto"/>
        </w:rPr>
        <w:t xml:space="preserve"> </w:t>
      </w:r>
    </w:p>
    <w:p w:rsidR="00000000" w:rsidRDefault="00EB69E9">
      <w:pPr>
        <w:pStyle w:val="Default"/>
        <w:jc w:val="center"/>
        <w:rPr>
          <w:color w:val="auto"/>
        </w:rPr>
      </w:pPr>
      <w:r>
        <w:rPr>
          <w:color w:val="auto"/>
        </w:rPr>
        <w:t xml:space="preserve"> </w:t>
      </w:r>
    </w:p>
    <w:p w:rsidR="00000000" w:rsidRDefault="00EB69E9">
      <w:pPr>
        <w:pStyle w:val="Default"/>
        <w:jc w:val="center"/>
        <w:rPr>
          <w:color w:val="auto"/>
        </w:rPr>
      </w:pPr>
      <w:r>
        <w:rPr>
          <w:b/>
          <w:bCs/>
          <w:color w:val="auto"/>
        </w:rPr>
        <w:t xml:space="preserve">TRIBUNAL DE GRADUACION </w:t>
      </w:r>
    </w:p>
    <w:p w:rsidR="00000000" w:rsidRDefault="00EB69E9">
      <w:pPr>
        <w:pStyle w:val="Default"/>
        <w:jc w:val="center"/>
        <w:rPr>
          <w:color w:val="auto"/>
        </w:rPr>
      </w:pPr>
      <w:r>
        <w:rPr>
          <w:b/>
          <w:bCs/>
          <w:color w:val="auto"/>
        </w:rPr>
        <w:t xml:space="preserve"> </w:t>
      </w:r>
    </w:p>
    <w:p w:rsidR="00000000" w:rsidRDefault="00EB69E9">
      <w:pPr>
        <w:pStyle w:val="Default"/>
        <w:spacing w:after="120"/>
        <w:jc w:val="center"/>
        <w:rPr>
          <w:color w:val="auto"/>
        </w:rPr>
      </w:pPr>
      <w:r>
        <w:rPr>
          <w:b/>
          <w:bCs/>
          <w:color w:val="auto"/>
        </w:rPr>
        <w:t xml:space="preserve"> </w:t>
      </w:r>
    </w:p>
    <w:p w:rsidR="00000000" w:rsidRDefault="00EB69E9">
      <w:pPr>
        <w:pStyle w:val="Default"/>
        <w:spacing w:after="120"/>
        <w:jc w:val="center"/>
        <w:rPr>
          <w:color w:val="auto"/>
        </w:rPr>
      </w:pPr>
      <w:r>
        <w:rPr>
          <w:b/>
          <w:bCs/>
          <w:color w:val="auto"/>
        </w:rPr>
        <w:t xml:space="preserve"> </w:t>
      </w:r>
    </w:p>
    <w:p w:rsidR="00000000" w:rsidRDefault="00EB69E9">
      <w:pPr>
        <w:pStyle w:val="Default"/>
        <w:jc w:val="center"/>
        <w:rPr>
          <w:color w:val="auto"/>
        </w:rPr>
      </w:pPr>
      <w:r>
        <w:rPr>
          <w:b/>
          <w:bCs/>
          <w:color w:val="auto"/>
        </w:rPr>
        <w:t xml:space="preserve"> </w:t>
      </w:r>
    </w:p>
    <w:p w:rsidR="00000000" w:rsidRDefault="00EB69E9">
      <w:pPr>
        <w:pStyle w:val="Default"/>
        <w:jc w:val="center"/>
        <w:rPr>
          <w:color w:val="auto"/>
        </w:rPr>
      </w:pPr>
      <w:r>
        <w:rPr>
          <w:b/>
          <w:bCs/>
          <w:color w:val="auto"/>
        </w:rPr>
        <w:t xml:space="preserve"> </w:t>
      </w:r>
    </w:p>
    <w:p w:rsidR="00000000" w:rsidRDefault="00EB69E9">
      <w:pPr>
        <w:pStyle w:val="Default"/>
        <w:ind w:left="360"/>
        <w:jc w:val="both"/>
        <w:rPr>
          <w:color w:val="auto"/>
        </w:rPr>
      </w:pPr>
      <w:r>
        <w:rPr>
          <w:color w:val="auto"/>
        </w:rPr>
        <w:t xml:space="preserve">Ec. Geovanny Bastidas </w:t>
      </w:r>
    </w:p>
    <w:p w:rsidR="00000000" w:rsidRDefault="00EB69E9">
      <w:pPr>
        <w:pStyle w:val="Default"/>
        <w:ind w:left="360"/>
        <w:jc w:val="both"/>
        <w:rPr>
          <w:color w:val="auto"/>
        </w:rPr>
      </w:pPr>
      <w:r>
        <w:rPr>
          <w:color w:val="auto"/>
        </w:rPr>
        <w:t xml:space="preserve">SUB-DECANO DE LA FACULTAD ICHE </w:t>
      </w:r>
    </w:p>
    <w:p w:rsidR="00000000" w:rsidRDefault="00EB69E9">
      <w:pPr>
        <w:pStyle w:val="Default"/>
        <w:ind w:left="360"/>
        <w:jc w:val="right"/>
        <w:rPr>
          <w:color w:val="auto"/>
        </w:rPr>
      </w:pPr>
      <w:r>
        <w:rPr>
          <w:b/>
          <w:bCs/>
          <w:color w:val="auto"/>
        </w:rPr>
        <w:t xml:space="preserve"> </w:t>
      </w:r>
    </w:p>
    <w:p w:rsidR="00000000" w:rsidRDefault="00EB69E9">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p>
    <w:p w:rsidR="00000000" w:rsidRDefault="00EB69E9">
      <w:pPr>
        <w:pStyle w:val="Default"/>
        <w:jc w:val="center"/>
        <w:rPr>
          <w:color w:val="auto"/>
        </w:rPr>
      </w:pPr>
      <w:r>
        <w:rPr>
          <w:b/>
          <w:bCs/>
          <w:color w:val="auto"/>
        </w:rPr>
        <w:t xml:space="preserve"> </w:t>
      </w:r>
    </w:p>
    <w:p w:rsidR="00000000" w:rsidRDefault="00EB69E9">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EB69E9">
      <w:pPr>
        <w:pStyle w:val="Default"/>
        <w:jc w:val="center"/>
        <w:rPr>
          <w:color w:val="auto"/>
        </w:rPr>
      </w:pPr>
      <w:r>
        <w:rPr>
          <w:b/>
          <w:bCs/>
          <w:color w:val="auto"/>
        </w:rPr>
        <w:t xml:space="preserve"> </w:t>
      </w:r>
    </w:p>
    <w:p w:rsidR="00000000" w:rsidRDefault="00EB69E9">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000000" w:rsidRDefault="00EB69E9">
      <w:pPr>
        <w:pStyle w:val="Default"/>
        <w:jc w:val="center"/>
        <w:rPr>
          <w:color w:val="auto"/>
        </w:rPr>
      </w:pPr>
      <w:r>
        <w:rPr>
          <w:b/>
          <w:bCs/>
          <w:color w:val="auto"/>
        </w:rPr>
        <w:t xml:space="preserve"> </w:t>
      </w:r>
    </w:p>
    <w:p w:rsidR="00000000" w:rsidRDefault="00EB69E9">
      <w:pPr>
        <w:pStyle w:val="Default"/>
        <w:jc w:val="center"/>
        <w:rPr>
          <w:color w:val="auto"/>
        </w:rPr>
      </w:pPr>
      <w:r>
        <w:rPr>
          <w:b/>
          <w:bCs/>
          <w:color w:val="auto"/>
        </w:rPr>
        <w:t xml:space="preserve">DECLARACION EXPRESA </w:t>
      </w:r>
    </w:p>
    <w:p w:rsidR="00000000" w:rsidRDefault="00EB69E9">
      <w:pPr>
        <w:pStyle w:val="Default"/>
        <w:jc w:val="center"/>
        <w:rPr>
          <w:color w:val="auto"/>
        </w:rPr>
      </w:pPr>
      <w:r>
        <w:rPr>
          <w:b/>
          <w:bCs/>
          <w:color w:val="auto"/>
        </w:rPr>
        <w:t xml:space="preserve">    </w:t>
      </w:r>
      <w:r>
        <w:rPr>
          <w:color w:val="auto"/>
        </w:rPr>
        <w:t xml:space="preserve">“La responsabilidad del contenido de este Proyecto de Grado, me corresponden </w:t>
      </w:r>
      <w:r>
        <w:rPr>
          <w:color w:val="auto"/>
        </w:rPr>
        <w:lastRenderedPageBreak/>
        <w:t>exclusivamente; y el patrimonio intelectual de la misma a la ESCUELA SUPERIOR POLITECNICA DEL LITORAL”</w:t>
      </w:r>
      <w:r>
        <w:rPr>
          <w:color w:val="auto"/>
        </w:rPr>
        <w:t xml:space="preserve">    Kleber Alberto Malave Franco        </w:t>
      </w:r>
    </w:p>
    <w:p w:rsidR="00000000" w:rsidRDefault="00EB69E9">
      <w:pPr>
        <w:pStyle w:val="Default"/>
        <w:jc w:val="center"/>
        <w:rPr>
          <w:color w:val="auto"/>
          <w:sz w:val="20"/>
          <w:szCs w:val="20"/>
        </w:rPr>
      </w:pPr>
      <w:r>
        <w:rPr>
          <w:b/>
          <w:bCs/>
          <w:color w:val="auto"/>
          <w:sz w:val="20"/>
          <w:szCs w:val="20"/>
        </w:rPr>
        <w:t xml:space="preserve"> </w:t>
      </w:r>
    </w:p>
    <w:p w:rsidR="00000000" w:rsidRDefault="00EB69E9">
      <w:pPr>
        <w:pStyle w:val="Default"/>
        <w:jc w:val="center"/>
        <w:rPr>
          <w:color w:val="auto"/>
        </w:rPr>
      </w:pPr>
      <w:r>
        <w:rPr>
          <w:b/>
          <w:bCs/>
          <w:color w:val="auto"/>
          <w:sz w:val="20"/>
          <w:szCs w:val="20"/>
        </w:rPr>
        <w:t xml:space="preserve"> </w:t>
      </w:r>
      <w:r>
        <w:rPr>
          <w:b/>
          <w:bCs/>
          <w:color w:val="auto"/>
          <w:sz w:val="28"/>
          <w:szCs w:val="28"/>
        </w:rPr>
        <w:t xml:space="preserve"> INDICE GENERAL  </w:t>
      </w:r>
      <w:r>
        <w:rPr>
          <w:b/>
          <w:bCs/>
          <w:color w:val="auto"/>
        </w:rPr>
        <w:t xml:space="preserve"> </w:t>
      </w:r>
    </w:p>
    <w:tbl>
      <w:tblPr>
        <w:tblW w:w="0" w:type="auto"/>
        <w:tblBorders>
          <w:top w:val="nil"/>
          <w:left w:val="nil"/>
          <w:bottom w:val="nil"/>
          <w:right w:val="nil"/>
        </w:tblBorders>
        <w:tblLook w:val="0000"/>
      </w:tblPr>
      <w:tblGrid>
        <w:gridCol w:w="6900"/>
        <w:gridCol w:w="1150"/>
      </w:tblGrid>
      <w:tr w:rsidR="00000000">
        <w:tblPrEx>
          <w:tblCellMar>
            <w:top w:w="0" w:type="dxa"/>
            <w:bottom w:w="0" w:type="dxa"/>
          </w:tblCellMar>
        </w:tblPrEx>
        <w:trPr>
          <w:trHeight w:val="578"/>
        </w:trPr>
        <w:tc>
          <w:tcPr>
            <w:tcW w:w="0" w:type="auto"/>
          </w:tcPr>
          <w:p w:rsidR="00000000" w:rsidRDefault="00EB69E9">
            <w:pPr>
              <w:pStyle w:val="Default"/>
            </w:pPr>
            <w:r>
              <w:rPr>
                <w:b/>
                <w:bCs/>
                <w:u w:val="single"/>
              </w:rPr>
              <w:t xml:space="preserve">CONTENIDO </w:t>
            </w:r>
          </w:p>
        </w:tc>
        <w:tc>
          <w:tcPr>
            <w:tcW w:w="0" w:type="auto"/>
          </w:tcPr>
          <w:p w:rsidR="00000000" w:rsidRDefault="00EB69E9">
            <w:pPr>
              <w:pStyle w:val="Default"/>
            </w:pPr>
            <w:r>
              <w:rPr>
                <w:b/>
                <w:bCs/>
                <w:u w:val="single"/>
              </w:rPr>
              <w:t xml:space="preserve">PÁGINA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INTRODUCCION </w:t>
            </w:r>
          </w:p>
        </w:tc>
        <w:tc>
          <w:tcPr>
            <w:tcW w:w="0" w:type="auto"/>
          </w:tcPr>
          <w:p w:rsidR="00000000" w:rsidRDefault="00EB69E9">
            <w:pPr>
              <w:pStyle w:val="Default"/>
            </w:pPr>
            <w:r>
              <w:t xml:space="preserve">1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1. PERFIL DEL PROYECTO </w:t>
            </w:r>
          </w:p>
        </w:tc>
        <w:tc>
          <w:tcPr>
            <w:tcW w:w="0" w:type="auto"/>
          </w:tcPr>
          <w:p w:rsidR="00000000" w:rsidRDefault="00EB69E9">
            <w:pPr>
              <w:pStyle w:val="Default"/>
            </w:pPr>
            <w:r>
              <w:t xml:space="preserve">3 </w:t>
            </w:r>
          </w:p>
        </w:tc>
      </w:tr>
      <w:tr w:rsidR="00000000">
        <w:tblPrEx>
          <w:tblCellMar>
            <w:top w:w="0" w:type="dxa"/>
            <w:bottom w:w="0" w:type="dxa"/>
          </w:tblCellMar>
        </w:tblPrEx>
        <w:trPr>
          <w:trHeight w:val="577"/>
        </w:trPr>
        <w:tc>
          <w:tcPr>
            <w:tcW w:w="0" w:type="auto"/>
          </w:tcPr>
          <w:p w:rsidR="00000000" w:rsidRDefault="00EB69E9">
            <w:pPr>
              <w:pStyle w:val="Default"/>
            </w:pPr>
            <w:r>
              <w:t xml:space="preserve">1.1. Misión </w:t>
            </w:r>
          </w:p>
        </w:tc>
        <w:tc>
          <w:tcPr>
            <w:tcW w:w="0" w:type="auto"/>
          </w:tcPr>
          <w:p w:rsidR="00000000" w:rsidRDefault="00EB69E9">
            <w:pPr>
              <w:pStyle w:val="Default"/>
            </w:pPr>
            <w:r>
              <w:t xml:space="preserve">3 </w:t>
            </w:r>
          </w:p>
        </w:tc>
      </w:tr>
      <w:tr w:rsidR="00000000">
        <w:tblPrEx>
          <w:tblCellMar>
            <w:top w:w="0" w:type="dxa"/>
            <w:bottom w:w="0" w:type="dxa"/>
          </w:tblCellMar>
        </w:tblPrEx>
        <w:trPr>
          <w:trHeight w:val="577"/>
        </w:trPr>
        <w:tc>
          <w:tcPr>
            <w:tcW w:w="0" w:type="auto"/>
          </w:tcPr>
          <w:p w:rsidR="00000000" w:rsidRDefault="00EB69E9">
            <w:pPr>
              <w:pStyle w:val="Default"/>
            </w:pPr>
            <w:r>
              <w:t xml:space="preserve">1.2. Visión </w:t>
            </w:r>
          </w:p>
        </w:tc>
        <w:tc>
          <w:tcPr>
            <w:tcW w:w="0" w:type="auto"/>
          </w:tcPr>
          <w:p w:rsidR="00000000" w:rsidRDefault="00EB69E9">
            <w:pPr>
              <w:pStyle w:val="Default"/>
            </w:pPr>
            <w:r>
              <w:t xml:space="preserve">3 </w:t>
            </w:r>
          </w:p>
        </w:tc>
      </w:tr>
      <w:tr w:rsidR="00000000">
        <w:tblPrEx>
          <w:tblCellMar>
            <w:top w:w="0" w:type="dxa"/>
            <w:bottom w:w="0" w:type="dxa"/>
          </w:tblCellMar>
        </w:tblPrEx>
        <w:trPr>
          <w:trHeight w:val="577"/>
        </w:trPr>
        <w:tc>
          <w:tcPr>
            <w:tcW w:w="0" w:type="auto"/>
          </w:tcPr>
          <w:p w:rsidR="00000000" w:rsidRDefault="00EB69E9">
            <w:pPr>
              <w:pStyle w:val="Default"/>
            </w:pPr>
            <w:r>
              <w:t xml:space="preserve">1.3. Análisis FODA </w:t>
            </w:r>
          </w:p>
        </w:tc>
        <w:tc>
          <w:tcPr>
            <w:tcW w:w="0" w:type="auto"/>
          </w:tcPr>
          <w:p w:rsidR="00000000" w:rsidRDefault="00EB69E9">
            <w:pPr>
              <w:pStyle w:val="Default"/>
            </w:pPr>
            <w:r>
              <w:t xml:space="preserve">4 </w:t>
            </w:r>
          </w:p>
        </w:tc>
      </w:tr>
      <w:tr w:rsidR="00000000">
        <w:tblPrEx>
          <w:tblCellMar>
            <w:top w:w="0" w:type="dxa"/>
            <w:bottom w:w="0" w:type="dxa"/>
          </w:tblCellMar>
        </w:tblPrEx>
        <w:trPr>
          <w:trHeight w:val="577"/>
        </w:trPr>
        <w:tc>
          <w:tcPr>
            <w:tcW w:w="0" w:type="auto"/>
          </w:tcPr>
          <w:p w:rsidR="00000000" w:rsidRDefault="00EB69E9">
            <w:pPr>
              <w:pStyle w:val="Default"/>
            </w:pPr>
            <w:r>
              <w:t xml:space="preserve">1.4. Componentes </w:t>
            </w:r>
          </w:p>
        </w:tc>
        <w:tc>
          <w:tcPr>
            <w:tcW w:w="0" w:type="auto"/>
          </w:tcPr>
          <w:p w:rsidR="00000000" w:rsidRDefault="00EB69E9">
            <w:pPr>
              <w:pStyle w:val="Default"/>
            </w:pPr>
            <w:r>
              <w:t xml:space="preserve">5 </w:t>
            </w:r>
          </w:p>
        </w:tc>
      </w:tr>
      <w:tr w:rsidR="00000000">
        <w:tblPrEx>
          <w:tblCellMar>
            <w:top w:w="0" w:type="dxa"/>
            <w:bottom w:w="0" w:type="dxa"/>
          </w:tblCellMar>
        </w:tblPrEx>
        <w:trPr>
          <w:trHeight w:val="577"/>
        </w:trPr>
        <w:tc>
          <w:tcPr>
            <w:tcW w:w="0" w:type="auto"/>
          </w:tcPr>
          <w:p w:rsidR="00000000" w:rsidRDefault="00EB69E9">
            <w:pPr>
              <w:pStyle w:val="Default"/>
            </w:pPr>
            <w:r>
              <w:t xml:space="preserve">1.5. Servicio </w:t>
            </w:r>
          </w:p>
        </w:tc>
        <w:tc>
          <w:tcPr>
            <w:tcW w:w="0" w:type="auto"/>
          </w:tcPr>
          <w:p w:rsidR="00000000" w:rsidRDefault="00EB69E9">
            <w:pPr>
              <w:pStyle w:val="Default"/>
            </w:pPr>
            <w:r>
              <w:t xml:space="preserve">8 </w:t>
            </w:r>
          </w:p>
        </w:tc>
      </w:tr>
      <w:tr w:rsidR="00000000">
        <w:tblPrEx>
          <w:tblCellMar>
            <w:top w:w="0" w:type="dxa"/>
            <w:bottom w:w="0" w:type="dxa"/>
          </w:tblCellMar>
        </w:tblPrEx>
        <w:trPr>
          <w:trHeight w:val="577"/>
        </w:trPr>
        <w:tc>
          <w:tcPr>
            <w:tcW w:w="0" w:type="auto"/>
          </w:tcPr>
          <w:p w:rsidR="00000000" w:rsidRDefault="00EB69E9">
            <w:pPr>
              <w:pStyle w:val="Default"/>
            </w:pPr>
            <w:r>
              <w:t xml:space="preserve">1.6. </w:t>
            </w:r>
            <w:r>
              <w:t xml:space="preserve">Aspecto Social </w:t>
            </w:r>
          </w:p>
        </w:tc>
        <w:tc>
          <w:tcPr>
            <w:tcW w:w="0" w:type="auto"/>
          </w:tcPr>
          <w:p w:rsidR="00000000" w:rsidRDefault="00EB69E9">
            <w:pPr>
              <w:pStyle w:val="Default"/>
            </w:pPr>
            <w:r>
              <w:t xml:space="preserve">8 </w:t>
            </w:r>
          </w:p>
        </w:tc>
      </w:tr>
      <w:tr w:rsidR="00000000">
        <w:tblPrEx>
          <w:tblCellMar>
            <w:top w:w="0" w:type="dxa"/>
            <w:bottom w:w="0" w:type="dxa"/>
          </w:tblCellMar>
        </w:tblPrEx>
        <w:trPr>
          <w:trHeight w:val="577"/>
        </w:trPr>
        <w:tc>
          <w:tcPr>
            <w:tcW w:w="0" w:type="auto"/>
          </w:tcPr>
          <w:p w:rsidR="00000000" w:rsidRDefault="00EB69E9">
            <w:pPr>
              <w:pStyle w:val="Default"/>
            </w:pPr>
            <w:r>
              <w:t xml:space="preserve">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2. INVESTIGACION DE MERCADO </w:t>
            </w:r>
          </w:p>
        </w:tc>
        <w:tc>
          <w:tcPr>
            <w:tcW w:w="0" w:type="auto"/>
          </w:tcPr>
          <w:p w:rsidR="00000000" w:rsidRDefault="00EB69E9">
            <w:pPr>
              <w:pStyle w:val="Default"/>
            </w:pPr>
            <w:r>
              <w:t xml:space="preserve">10 </w:t>
            </w:r>
          </w:p>
        </w:tc>
      </w:tr>
      <w:tr w:rsidR="00000000">
        <w:tblPrEx>
          <w:tblCellMar>
            <w:top w:w="0" w:type="dxa"/>
            <w:bottom w:w="0" w:type="dxa"/>
          </w:tblCellMar>
        </w:tblPrEx>
        <w:trPr>
          <w:trHeight w:val="577"/>
        </w:trPr>
        <w:tc>
          <w:tcPr>
            <w:tcW w:w="0" w:type="auto"/>
          </w:tcPr>
          <w:p w:rsidR="00000000" w:rsidRDefault="00EB69E9">
            <w:pPr>
              <w:pStyle w:val="Default"/>
            </w:pPr>
            <w:r>
              <w:t xml:space="preserve">2.1. Formato de encuesta </w:t>
            </w:r>
          </w:p>
        </w:tc>
        <w:tc>
          <w:tcPr>
            <w:tcW w:w="0" w:type="auto"/>
          </w:tcPr>
          <w:p w:rsidR="00000000" w:rsidRDefault="00EB69E9">
            <w:pPr>
              <w:pStyle w:val="Default"/>
            </w:pPr>
            <w:r>
              <w:t xml:space="preserve">10 </w:t>
            </w:r>
          </w:p>
        </w:tc>
      </w:tr>
      <w:tr w:rsidR="00000000">
        <w:tblPrEx>
          <w:tblCellMar>
            <w:top w:w="0" w:type="dxa"/>
            <w:bottom w:w="0" w:type="dxa"/>
          </w:tblCellMar>
        </w:tblPrEx>
        <w:trPr>
          <w:trHeight w:val="577"/>
        </w:trPr>
        <w:tc>
          <w:tcPr>
            <w:tcW w:w="0" w:type="auto"/>
          </w:tcPr>
          <w:p w:rsidR="00000000" w:rsidRDefault="00EB69E9">
            <w:pPr>
              <w:pStyle w:val="Default"/>
            </w:pPr>
            <w:r>
              <w:t xml:space="preserve">2.2. Resultados </w:t>
            </w:r>
          </w:p>
        </w:tc>
        <w:tc>
          <w:tcPr>
            <w:tcW w:w="0" w:type="auto"/>
          </w:tcPr>
          <w:p w:rsidR="00000000" w:rsidRDefault="00EB69E9">
            <w:pPr>
              <w:pStyle w:val="Default"/>
            </w:pPr>
            <w:r>
              <w:t xml:space="preserve">15 </w:t>
            </w:r>
          </w:p>
        </w:tc>
      </w:tr>
      <w:tr w:rsidR="00000000">
        <w:tblPrEx>
          <w:tblCellMar>
            <w:top w:w="0" w:type="dxa"/>
            <w:bottom w:w="0" w:type="dxa"/>
          </w:tblCellMar>
        </w:tblPrEx>
        <w:trPr>
          <w:trHeight w:val="587"/>
        </w:trPr>
        <w:tc>
          <w:tcPr>
            <w:tcW w:w="0" w:type="auto"/>
          </w:tcPr>
          <w:p w:rsidR="00000000" w:rsidRDefault="00EB69E9">
            <w:pPr>
              <w:pStyle w:val="Default"/>
            </w:pPr>
            <w:r>
              <w:t xml:space="preserve">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3. PLAN DE MARKETING </w:t>
            </w:r>
          </w:p>
        </w:tc>
        <w:tc>
          <w:tcPr>
            <w:tcW w:w="0" w:type="auto"/>
          </w:tcPr>
          <w:p w:rsidR="00000000" w:rsidRDefault="00EB69E9">
            <w:pPr>
              <w:pStyle w:val="Default"/>
            </w:pPr>
            <w:r>
              <w:t xml:space="preserve">21 </w:t>
            </w:r>
          </w:p>
        </w:tc>
      </w:tr>
      <w:tr w:rsidR="00000000">
        <w:tblPrEx>
          <w:tblCellMar>
            <w:top w:w="0" w:type="dxa"/>
            <w:bottom w:w="0" w:type="dxa"/>
          </w:tblCellMar>
        </w:tblPrEx>
        <w:trPr>
          <w:trHeight w:val="577"/>
        </w:trPr>
        <w:tc>
          <w:tcPr>
            <w:tcW w:w="0" w:type="auto"/>
          </w:tcPr>
          <w:p w:rsidR="00000000" w:rsidRDefault="00EB69E9">
            <w:pPr>
              <w:pStyle w:val="Default"/>
            </w:pPr>
            <w:r>
              <w:t xml:space="preserve">3.1. Nombre de la compañía </w:t>
            </w:r>
          </w:p>
        </w:tc>
        <w:tc>
          <w:tcPr>
            <w:tcW w:w="0" w:type="auto"/>
          </w:tcPr>
          <w:p w:rsidR="00000000" w:rsidRDefault="00EB69E9">
            <w:pPr>
              <w:pStyle w:val="Default"/>
            </w:pPr>
            <w:r>
              <w:t xml:space="preserve">21 </w:t>
            </w:r>
          </w:p>
        </w:tc>
      </w:tr>
      <w:tr w:rsidR="00000000">
        <w:tblPrEx>
          <w:tblCellMar>
            <w:top w:w="0" w:type="dxa"/>
            <w:bottom w:w="0" w:type="dxa"/>
          </w:tblCellMar>
        </w:tblPrEx>
        <w:trPr>
          <w:trHeight w:val="577"/>
        </w:trPr>
        <w:tc>
          <w:tcPr>
            <w:tcW w:w="0" w:type="auto"/>
          </w:tcPr>
          <w:p w:rsidR="00000000" w:rsidRDefault="00EB69E9">
            <w:pPr>
              <w:pStyle w:val="Default"/>
            </w:pPr>
            <w:r>
              <w:t xml:space="preserve">3.2. Atributos </w:t>
            </w:r>
          </w:p>
        </w:tc>
        <w:tc>
          <w:tcPr>
            <w:tcW w:w="0" w:type="auto"/>
          </w:tcPr>
          <w:p w:rsidR="00000000" w:rsidRDefault="00EB69E9">
            <w:pPr>
              <w:pStyle w:val="Default"/>
            </w:pPr>
            <w:r>
              <w:t xml:space="preserve">21 </w:t>
            </w:r>
          </w:p>
        </w:tc>
      </w:tr>
      <w:tr w:rsidR="00000000">
        <w:tblPrEx>
          <w:tblCellMar>
            <w:top w:w="0" w:type="dxa"/>
            <w:bottom w:w="0" w:type="dxa"/>
          </w:tblCellMar>
        </w:tblPrEx>
        <w:trPr>
          <w:trHeight w:val="577"/>
        </w:trPr>
        <w:tc>
          <w:tcPr>
            <w:tcW w:w="0" w:type="auto"/>
          </w:tcPr>
          <w:p w:rsidR="00000000" w:rsidRDefault="00EB69E9">
            <w:pPr>
              <w:pStyle w:val="Default"/>
            </w:pPr>
            <w:r>
              <w:t xml:space="preserve">3.3. Precios </w:t>
            </w:r>
          </w:p>
        </w:tc>
        <w:tc>
          <w:tcPr>
            <w:tcW w:w="0" w:type="auto"/>
          </w:tcPr>
          <w:p w:rsidR="00000000" w:rsidRDefault="00EB69E9">
            <w:pPr>
              <w:pStyle w:val="Default"/>
            </w:pPr>
            <w:r>
              <w:t xml:space="preserve">22 </w:t>
            </w:r>
          </w:p>
        </w:tc>
      </w:tr>
      <w:tr w:rsidR="00000000">
        <w:tblPrEx>
          <w:tblCellMar>
            <w:top w:w="0" w:type="dxa"/>
            <w:bottom w:w="0" w:type="dxa"/>
          </w:tblCellMar>
        </w:tblPrEx>
        <w:trPr>
          <w:trHeight w:val="577"/>
        </w:trPr>
        <w:tc>
          <w:tcPr>
            <w:tcW w:w="0" w:type="auto"/>
          </w:tcPr>
          <w:p w:rsidR="00000000" w:rsidRDefault="00EB69E9">
            <w:pPr>
              <w:pStyle w:val="Default"/>
            </w:pPr>
            <w:r>
              <w:t xml:space="preserve">3.4. Imagen </w:t>
            </w:r>
          </w:p>
        </w:tc>
        <w:tc>
          <w:tcPr>
            <w:tcW w:w="0" w:type="auto"/>
          </w:tcPr>
          <w:p w:rsidR="00000000" w:rsidRDefault="00EB69E9">
            <w:pPr>
              <w:pStyle w:val="Default"/>
            </w:pPr>
            <w:r>
              <w:t xml:space="preserve">23 </w:t>
            </w:r>
          </w:p>
        </w:tc>
      </w:tr>
      <w:tr w:rsidR="00000000">
        <w:tblPrEx>
          <w:tblCellMar>
            <w:top w:w="0" w:type="dxa"/>
            <w:bottom w:w="0" w:type="dxa"/>
          </w:tblCellMar>
        </w:tblPrEx>
        <w:trPr>
          <w:trHeight w:val="577"/>
        </w:trPr>
        <w:tc>
          <w:tcPr>
            <w:tcW w:w="0" w:type="auto"/>
          </w:tcPr>
          <w:p w:rsidR="00000000" w:rsidRDefault="00EB69E9">
            <w:pPr>
              <w:pStyle w:val="Default"/>
            </w:pPr>
            <w:r>
              <w:lastRenderedPageBreak/>
              <w:t xml:space="preserve">3.5. Beneficios </w:t>
            </w:r>
          </w:p>
        </w:tc>
        <w:tc>
          <w:tcPr>
            <w:tcW w:w="0" w:type="auto"/>
          </w:tcPr>
          <w:p w:rsidR="00000000" w:rsidRDefault="00EB69E9">
            <w:pPr>
              <w:pStyle w:val="Default"/>
            </w:pPr>
            <w:r>
              <w:t xml:space="preserve">24 </w:t>
            </w:r>
          </w:p>
        </w:tc>
      </w:tr>
      <w:tr w:rsidR="00000000">
        <w:tblPrEx>
          <w:tblCellMar>
            <w:top w:w="0" w:type="dxa"/>
            <w:bottom w:w="0" w:type="dxa"/>
          </w:tblCellMar>
        </w:tblPrEx>
        <w:trPr>
          <w:trHeight w:val="577"/>
        </w:trPr>
        <w:tc>
          <w:tcPr>
            <w:tcW w:w="0" w:type="auto"/>
          </w:tcPr>
          <w:p w:rsidR="00000000" w:rsidRDefault="00EB69E9">
            <w:pPr>
              <w:pStyle w:val="Default"/>
            </w:pPr>
            <w:r>
              <w:t xml:space="preserve">3.6. Posicionamiento </w:t>
            </w:r>
          </w:p>
        </w:tc>
        <w:tc>
          <w:tcPr>
            <w:tcW w:w="0" w:type="auto"/>
          </w:tcPr>
          <w:p w:rsidR="00000000" w:rsidRDefault="00EB69E9">
            <w:pPr>
              <w:pStyle w:val="Default"/>
            </w:pPr>
            <w:r>
              <w:t xml:space="preserve">24 </w:t>
            </w:r>
          </w:p>
        </w:tc>
      </w:tr>
      <w:tr w:rsidR="00000000">
        <w:tblPrEx>
          <w:tblCellMar>
            <w:top w:w="0" w:type="dxa"/>
            <w:bottom w:w="0" w:type="dxa"/>
          </w:tblCellMar>
        </w:tblPrEx>
        <w:trPr>
          <w:trHeight w:val="577"/>
        </w:trPr>
        <w:tc>
          <w:tcPr>
            <w:tcW w:w="0" w:type="auto"/>
          </w:tcPr>
          <w:p w:rsidR="00000000" w:rsidRDefault="00EB69E9">
            <w:pPr>
              <w:pStyle w:val="Default"/>
            </w:pPr>
            <w:r>
              <w:t xml:space="preserve">3.7. Slogan </w:t>
            </w:r>
          </w:p>
        </w:tc>
        <w:tc>
          <w:tcPr>
            <w:tcW w:w="0" w:type="auto"/>
          </w:tcPr>
          <w:p w:rsidR="00000000" w:rsidRDefault="00EB69E9">
            <w:pPr>
              <w:pStyle w:val="Default"/>
            </w:pPr>
            <w:r>
              <w:t xml:space="preserve">25 </w:t>
            </w:r>
          </w:p>
        </w:tc>
      </w:tr>
      <w:tr w:rsidR="00000000">
        <w:tblPrEx>
          <w:tblCellMar>
            <w:top w:w="0" w:type="dxa"/>
            <w:bottom w:w="0" w:type="dxa"/>
          </w:tblCellMar>
        </w:tblPrEx>
        <w:trPr>
          <w:trHeight w:val="575"/>
        </w:trPr>
        <w:tc>
          <w:tcPr>
            <w:tcW w:w="0" w:type="auto"/>
          </w:tcPr>
          <w:p w:rsidR="00000000" w:rsidRDefault="00EB69E9">
            <w:pPr>
              <w:pStyle w:val="Default"/>
            </w:pPr>
            <w:r>
              <w:t xml:space="preserve">3.8. Segmento de mercado </w:t>
            </w:r>
          </w:p>
        </w:tc>
        <w:tc>
          <w:tcPr>
            <w:tcW w:w="0" w:type="auto"/>
          </w:tcPr>
          <w:p w:rsidR="00000000" w:rsidRDefault="00EB69E9">
            <w:pPr>
              <w:pStyle w:val="Default"/>
            </w:pPr>
            <w:r>
              <w:t xml:space="preserve">25 </w:t>
            </w:r>
          </w:p>
        </w:tc>
      </w:tr>
      <w:tr w:rsidR="00000000">
        <w:tblPrEx>
          <w:tblCellMar>
            <w:top w:w="0" w:type="dxa"/>
            <w:bottom w:w="0" w:type="dxa"/>
          </w:tblCellMar>
        </w:tblPrEx>
        <w:trPr>
          <w:trHeight w:val="577"/>
        </w:trPr>
        <w:tc>
          <w:tcPr>
            <w:tcW w:w="0" w:type="auto"/>
          </w:tcPr>
          <w:p w:rsidR="00000000" w:rsidRDefault="00EB69E9">
            <w:pPr>
              <w:pStyle w:val="Default"/>
            </w:pPr>
            <w:r>
              <w:t xml:space="preserve">3.9. Relaciones Públicas </w:t>
            </w:r>
          </w:p>
        </w:tc>
        <w:tc>
          <w:tcPr>
            <w:tcW w:w="0" w:type="auto"/>
          </w:tcPr>
          <w:p w:rsidR="00000000" w:rsidRDefault="00EB69E9">
            <w:pPr>
              <w:pStyle w:val="Default"/>
            </w:pPr>
            <w:r>
              <w:t xml:space="preserve">26 </w:t>
            </w:r>
          </w:p>
        </w:tc>
      </w:tr>
      <w:tr w:rsidR="00000000">
        <w:tblPrEx>
          <w:tblCellMar>
            <w:top w:w="0" w:type="dxa"/>
            <w:bottom w:w="0" w:type="dxa"/>
          </w:tblCellMar>
        </w:tblPrEx>
        <w:trPr>
          <w:trHeight w:val="577"/>
        </w:trPr>
        <w:tc>
          <w:tcPr>
            <w:tcW w:w="0" w:type="auto"/>
          </w:tcPr>
          <w:p w:rsidR="00000000" w:rsidRDefault="00EB69E9">
            <w:pPr>
              <w:pStyle w:val="Default"/>
            </w:pPr>
            <w:r>
              <w:t xml:space="preserve">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4. FACTIBILIDAD FINANCIERA </w:t>
            </w:r>
          </w:p>
        </w:tc>
        <w:tc>
          <w:tcPr>
            <w:tcW w:w="0" w:type="auto"/>
          </w:tcPr>
          <w:p w:rsidR="00000000" w:rsidRDefault="00EB69E9">
            <w:pPr>
              <w:pStyle w:val="Default"/>
            </w:pPr>
            <w:r>
              <w:t xml:space="preserve">27 </w:t>
            </w:r>
          </w:p>
        </w:tc>
      </w:tr>
      <w:tr w:rsidR="00000000">
        <w:tblPrEx>
          <w:tblCellMar>
            <w:top w:w="0" w:type="dxa"/>
            <w:bottom w:w="0" w:type="dxa"/>
          </w:tblCellMar>
        </w:tblPrEx>
        <w:trPr>
          <w:trHeight w:val="577"/>
        </w:trPr>
        <w:tc>
          <w:tcPr>
            <w:tcW w:w="0" w:type="auto"/>
          </w:tcPr>
          <w:p w:rsidR="00000000" w:rsidRDefault="00EB69E9">
            <w:pPr>
              <w:pStyle w:val="Default"/>
            </w:pPr>
            <w:r>
              <w:t xml:space="preserve">4.1. Monto de Financiamiento </w:t>
            </w:r>
          </w:p>
        </w:tc>
        <w:tc>
          <w:tcPr>
            <w:tcW w:w="0" w:type="auto"/>
          </w:tcPr>
          <w:p w:rsidR="00000000" w:rsidRDefault="00EB69E9">
            <w:pPr>
              <w:pStyle w:val="Default"/>
            </w:pPr>
            <w:r>
              <w:t xml:space="preserve">27 </w:t>
            </w:r>
          </w:p>
        </w:tc>
      </w:tr>
      <w:tr w:rsidR="00000000">
        <w:tblPrEx>
          <w:tblCellMar>
            <w:top w:w="0" w:type="dxa"/>
            <w:bottom w:w="0" w:type="dxa"/>
          </w:tblCellMar>
        </w:tblPrEx>
        <w:trPr>
          <w:trHeight w:val="577"/>
        </w:trPr>
        <w:tc>
          <w:tcPr>
            <w:tcW w:w="0" w:type="auto"/>
          </w:tcPr>
          <w:p w:rsidR="00000000" w:rsidRDefault="00EB69E9">
            <w:pPr>
              <w:pStyle w:val="Default"/>
            </w:pPr>
            <w:r>
              <w:t xml:space="preserve">4.2. Establecimiento de Costos y Gastos </w:t>
            </w:r>
          </w:p>
        </w:tc>
        <w:tc>
          <w:tcPr>
            <w:tcW w:w="0" w:type="auto"/>
          </w:tcPr>
          <w:p w:rsidR="00000000" w:rsidRDefault="00EB69E9">
            <w:pPr>
              <w:pStyle w:val="Default"/>
            </w:pPr>
            <w:r>
              <w:t xml:space="preserve">27 </w:t>
            </w:r>
          </w:p>
        </w:tc>
      </w:tr>
      <w:tr w:rsidR="00000000">
        <w:tblPrEx>
          <w:tblCellMar>
            <w:top w:w="0" w:type="dxa"/>
            <w:bottom w:w="0" w:type="dxa"/>
          </w:tblCellMar>
        </w:tblPrEx>
        <w:trPr>
          <w:trHeight w:val="577"/>
        </w:trPr>
        <w:tc>
          <w:tcPr>
            <w:tcW w:w="0" w:type="auto"/>
          </w:tcPr>
          <w:p w:rsidR="00000000" w:rsidRDefault="00EB69E9">
            <w:pPr>
              <w:pStyle w:val="Default"/>
            </w:pPr>
            <w:r>
              <w:t xml:space="preserve">4.3. Rentabilidad de Mercado </w:t>
            </w:r>
          </w:p>
        </w:tc>
        <w:tc>
          <w:tcPr>
            <w:tcW w:w="0" w:type="auto"/>
          </w:tcPr>
          <w:p w:rsidR="00000000" w:rsidRDefault="00EB69E9">
            <w:pPr>
              <w:pStyle w:val="Default"/>
            </w:pPr>
            <w:r>
              <w:t xml:space="preserve">36 </w:t>
            </w:r>
          </w:p>
        </w:tc>
      </w:tr>
      <w:tr w:rsidR="00000000">
        <w:tblPrEx>
          <w:tblCellMar>
            <w:top w:w="0" w:type="dxa"/>
            <w:bottom w:w="0" w:type="dxa"/>
          </w:tblCellMar>
        </w:tblPrEx>
        <w:trPr>
          <w:trHeight w:val="577"/>
        </w:trPr>
        <w:tc>
          <w:tcPr>
            <w:tcW w:w="0" w:type="auto"/>
          </w:tcPr>
          <w:p w:rsidR="00000000" w:rsidRDefault="00EB69E9">
            <w:pPr>
              <w:pStyle w:val="Default"/>
            </w:pPr>
            <w:r>
              <w:t xml:space="preserve">4.4. Rentabilidad Esperada </w:t>
            </w:r>
          </w:p>
        </w:tc>
        <w:tc>
          <w:tcPr>
            <w:tcW w:w="0" w:type="auto"/>
          </w:tcPr>
          <w:p w:rsidR="00000000" w:rsidRDefault="00EB69E9">
            <w:pPr>
              <w:pStyle w:val="Default"/>
            </w:pPr>
            <w:r>
              <w:t xml:space="preserve">37 </w:t>
            </w:r>
          </w:p>
        </w:tc>
      </w:tr>
      <w:tr w:rsidR="00000000">
        <w:tblPrEx>
          <w:tblCellMar>
            <w:top w:w="0" w:type="dxa"/>
            <w:bottom w:w="0" w:type="dxa"/>
          </w:tblCellMar>
        </w:tblPrEx>
        <w:trPr>
          <w:trHeight w:val="577"/>
        </w:trPr>
        <w:tc>
          <w:tcPr>
            <w:tcW w:w="0" w:type="auto"/>
          </w:tcPr>
          <w:p w:rsidR="00000000" w:rsidRDefault="00EB69E9">
            <w:pPr>
              <w:pStyle w:val="Default"/>
            </w:pPr>
            <w:r>
              <w:t xml:space="preserve">4.5. Tasa Interna de Retorno </w:t>
            </w:r>
          </w:p>
        </w:tc>
        <w:tc>
          <w:tcPr>
            <w:tcW w:w="0" w:type="auto"/>
          </w:tcPr>
          <w:p w:rsidR="00000000" w:rsidRDefault="00EB69E9">
            <w:pPr>
              <w:pStyle w:val="Default"/>
            </w:pPr>
            <w:r>
              <w:t xml:space="preserve">39 </w:t>
            </w:r>
          </w:p>
        </w:tc>
      </w:tr>
      <w:tr w:rsidR="00000000">
        <w:tblPrEx>
          <w:tblCellMar>
            <w:top w:w="0" w:type="dxa"/>
            <w:bottom w:w="0" w:type="dxa"/>
          </w:tblCellMar>
        </w:tblPrEx>
        <w:trPr>
          <w:trHeight w:val="577"/>
        </w:trPr>
        <w:tc>
          <w:tcPr>
            <w:tcW w:w="0" w:type="auto"/>
          </w:tcPr>
          <w:p w:rsidR="00000000" w:rsidRDefault="00EB69E9">
            <w:pPr>
              <w:pStyle w:val="Default"/>
            </w:pPr>
            <w:r>
              <w:t xml:space="preserve">4.6. Valor Actual Neto </w:t>
            </w:r>
          </w:p>
        </w:tc>
        <w:tc>
          <w:tcPr>
            <w:tcW w:w="0" w:type="auto"/>
          </w:tcPr>
          <w:p w:rsidR="00000000" w:rsidRDefault="00EB69E9">
            <w:pPr>
              <w:pStyle w:val="Default"/>
            </w:pPr>
            <w:r>
              <w:t xml:space="preserve">40 </w:t>
            </w:r>
          </w:p>
        </w:tc>
      </w:tr>
      <w:tr w:rsidR="00000000">
        <w:tblPrEx>
          <w:tblCellMar>
            <w:top w:w="0" w:type="dxa"/>
            <w:bottom w:w="0" w:type="dxa"/>
          </w:tblCellMar>
        </w:tblPrEx>
        <w:trPr>
          <w:trHeight w:val="577"/>
        </w:trPr>
        <w:tc>
          <w:tcPr>
            <w:tcW w:w="0" w:type="auto"/>
          </w:tcPr>
          <w:p w:rsidR="00000000" w:rsidRDefault="00EB69E9">
            <w:pPr>
              <w:pStyle w:val="Default"/>
            </w:pPr>
            <w:r>
              <w:t xml:space="preserve">4.7. Tiempo de Recuperación de la Inversión </w:t>
            </w:r>
          </w:p>
        </w:tc>
        <w:tc>
          <w:tcPr>
            <w:tcW w:w="0" w:type="auto"/>
          </w:tcPr>
          <w:p w:rsidR="00000000" w:rsidRDefault="00EB69E9">
            <w:pPr>
              <w:pStyle w:val="Default"/>
            </w:pPr>
            <w:r>
              <w:t xml:space="preserve">41 </w:t>
            </w:r>
          </w:p>
        </w:tc>
      </w:tr>
      <w:tr w:rsidR="00000000">
        <w:tblPrEx>
          <w:tblCellMar>
            <w:top w:w="0" w:type="dxa"/>
            <w:bottom w:w="0" w:type="dxa"/>
          </w:tblCellMar>
        </w:tblPrEx>
        <w:trPr>
          <w:trHeight w:val="586"/>
        </w:trPr>
        <w:tc>
          <w:tcPr>
            <w:tcW w:w="0" w:type="auto"/>
          </w:tcPr>
          <w:p w:rsidR="00000000" w:rsidRDefault="00EB69E9">
            <w:pPr>
              <w:pStyle w:val="Default"/>
            </w:pPr>
            <w:r>
              <w:t xml:space="preserve">4.8. Resultados y Situación Financiera </w:t>
            </w:r>
          </w:p>
        </w:tc>
        <w:tc>
          <w:tcPr>
            <w:tcW w:w="0" w:type="auto"/>
          </w:tcPr>
          <w:p w:rsidR="00000000" w:rsidRDefault="00EB69E9">
            <w:pPr>
              <w:pStyle w:val="Default"/>
            </w:pPr>
            <w:r>
              <w:t xml:space="preserve">41 </w:t>
            </w:r>
          </w:p>
        </w:tc>
      </w:tr>
      <w:tr w:rsidR="00000000">
        <w:tblPrEx>
          <w:tblCellMar>
            <w:top w:w="0" w:type="dxa"/>
            <w:bottom w:w="0" w:type="dxa"/>
          </w:tblCellMar>
        </w:tblPrEx>
        <w:trPr>
          <w:trHeight w:val="577"/>
        </w:trPr>
        <w:tc>
          <w:tcPr>
            <w:tcW w:w="0" w:type="auto"/>
          </w:tcPr>
          <w:p w:rsidR="00000000" w:rsidRDefault="00EB69E9">
            <w:pPr>
              <w:pStyle w:val="Default"/>
            </w:pPr>
            <w:r>
              <w:t xml:space="preserve">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CONCLUSIONES Y RECOMENDACIONES </w:t>
            </w:r>
          </w:p>
        </w:tc>
        <w:tc>
          <w:tcPr>
            <w:tcW w:w="0" w:type="auto"/>
          </w:tcPr>
          <w:p w:rsidR="00000000" w:rsidRDefault="00EB69E9">
            <w:pPr>
              <w:pStyle w:val="Default"/>
            </w:pPr>
            <w:r>
              <w:t xml:space="preserve">44 </w:t>
            </w:r>
          </w:p>
        </w:tc>
      </w:tr>
      <w:tr w:rsidR="00000000">
        <w:tblPrEx>
          <w:tblCellMar>
            <w:top w:w="0" w:type="dxa"/>
            <w:bottom w:w="0" w:type="dxa"/>
          </w:tblCellMar>
        </w:tblPrEx>
        <w:trPr>
          <w:trHeight w:val="577"/>
        </w:trPr>
        <w:tc>
          <w:tcPr>
            <w:tcW w:w="0" w:type="auto"/>
          </w:tcPr>
          <w:p w:rsidR="00000000" w:rsidRDefault="00EB69E9">
            <w:pPr>
              <w:pStyle w:val="Default"/>
            </w:pPr>
            <w:r>
              <w:t xml:space="preserve"> </w:t>
            </w:r>
          </w:p>
        </w:tc>
        <w:tc>
          <w:tcPr>
            <w:tcW w:w="0" w:type="auto"/>
          </w:tcPr>
          <w:p w:rsidR="00000000" w:rsidRDefault="00EB69E9">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BIBLIOGRAFIA </w:t>
            </w:r>
          </w:p>
        </w:tc>
        <w:tc>
          <w:tcPr>
            <w:tcW w:w="0" w:type="auto"/>
          </w:tcPr>
          <w:p w:rsidR="00000000" w:rsidRDefault="00EB69E9">
            <w:pPr>
              <w:pStyle w:val="Default"/>
            </w:pPr>
            <w:r>
              <w:t xml:space="preserve">45 </w:t>
            </w:r>
          </w:p>
        </w:tc>
      </w:tr>
      <w:tr w:rsidR="00000000">
        <w:tblPrEx>
          <w:tblCellMar>
            <w:top w:w="0" w:type="dxa"/>
            <w:bottom w:w="0" w:type="dxa"/>
          </w:tblCellMar>
        </w:tblPrEx>
        <w:trPr>
          <w:trHeight w:val="577"/>
        </w:trPr>
        <w:tc>
          <w:tcPr>
            <w:tcW w:w="0" w:type="auto"/>
          </w:tcPr>
          <w:p w:rsidR="00000000" w:rsidRDefault="00EB69E9">
            <w:pPr>
              <w:pStyle w:val="Default"/>
            </w:pPr>
            <w:r>
              <w:t xml:space="preserve">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8"/>
        </w:trPr>
        <w:tc>
          <w:tcPr>
            <w:tcW w:w="0" w:type="auto"/>
          </w:tcPr>
          <w:p w:rsidR="00000000" w:rsidRDefault="00EB69E9">
            <w:pPr>
              <w:pStyle w:val="Default"/>
            </w:pPr>
            <w:r>
              <w:rPr>
                <w:b/>
                <w:bCs/>
              </w:rPr>
              <w:t xml:space="preserve">ANEXOS </w:t>
            </w:r>
          </w:p>
        </w:tc>
        <w:tc>
          <w:tcPr>
            <w:tcW w:w="0" w:type="auto"/>
          </w:tcPr>
          <w:p w:rsidR="00000000" w:rsidRDefault="00EB69E9">
            <w:pPr>
              <w:pStyle w:val="Default"/>
            </w:pPr>
            <w:r>
              <w:t xml:space="preserve"> </w:t>
            </w:r>
          </w:p>
        </w:tc>
      </w:tr>
      <w:tr w:rsidR="00000000">
        <w:tblPrEx>
          <w:tblCellMar>
            <w:top w:w="0" w:type="dxa"/>
            <w:bottom w:w="0" w:type="dxa"/>
          </w:tblCellMar>
        </w:tblPrEx>
        <w:trPr>
          <w:trHeight w:val="577"/>
        </w:trPr>
        <w:tc>
          <w:tcPr>
            <w:tcW w:w="0" w:type="auto"/>
          </w:tcPr>
          <w:p w:rsidR="00000000" w:rsidRDefault="00EB69E9">
            <w:pPr>
              <w:pStyle w:val="Default"/>
            </w:pPr>
            <w:r>
              <w:t xml:space="preserve">1. Formato de Encuesta </w:t>
            </w:r>
          </w:p>
        </w:tc>
        <w:tc>
          <w:tcPr>
            <w:tcW w:w="0" w:type="auto"/>
          </w:tcPr>
          <w:p w:rsidR="00000000" w:rsidRDefault="00EB69E9">
            <w:pPr>
              <w:pStyle w:val="Default"/>
            </w:pPr>
            <w:r>
              <w:t xml:space="preserve">46 </w:t>
            </w:r>
          </w:p>
        </w:tc>
      </w:tr>
      <w:tr w:rsidR="00000000">
        <w:tblPrEx>
          <w:tblCellMar>
            <w:top w:w="0" w:type="dxa"/>
            <w:bottom w:w="0" w:type="dxa"/>
          </w:tblCellMar>
        </w:tblPrEx>
        <w:trPr>
          <w:trHeight w:val="577"/>
        </w:trPr>
        <w:tc>
          <w:tcPr>
            <w:tcW w:w="0" w:type="auto"/>
          </w:tcPr>
          <w:p w:rsidR="00000000" w:rsidRDefault="00EB69E9">
            <w:pPr>
              <w:pStyle w:val="Default"/>
            </w:pPr>
            <w:r>
              <w:t xml:space="preserve">2. Inversión Inicial </w:t>
            </w:r>
          </w:p>
        </w:tc>
        <w:tc>
          <w:tcPr>
            <w:tcW w:w="0" w:type="auto"/>
          </w:tcPr>
          <w:p w:rsidR="00000000" w:rsidRDefault="00EB69E9">
            <w:pPr>
              <w:pStyle w:val="Default"/>
            </w:pPr>
            <w:r>
              <w:t xml:space="preserve">47 </w:t>
            </w:r>
          </w:p>
        </w:tc>
      </w:tr>
      <w:tr w:rsidR="00000000">
        <w:tblPrEx>
          <w:tblCellMar>
            <w:top w:w="0" w:type="dxa"/>
            <w:bottom w:w="0" w:type="dxa"/>
          </w:tblCellMar>
        </w:tblPrEx>
        <w:trPr>
          <w:trHeight w:val="575"/>
        </w:trPr>
        <w:tc>
          <w:tcPr>
            <w:tcW w:w="0" w:type="auto"/>
          </w:tcPr>
          <w:p w:rsidR="00000000" w:rsidRDefault="00EB69E9">
            <w:pPr>
              <w:pStyle w:val="Default"/>
            </w:pPr>
            <w:r>
              <w:lastRenderedPageBreak/>
              <w:t xml:space="preserve">3. Lista de Gastos </w:t>
            </w:r>
          </w:p>
        </w:tc>
        <w:tc>
          <w:tcPr>
            <w:tcW w:w="0" w:type="auto"/>
          </w:tcPr>
          <w:p w:rsidR="00000000" w:rsidRDefault="00EB69E9">
            <w:pPr>
              <w:pStyle w:val="Default"/>
            </w:pPr>
            <w:r>
              <w:t xml:space="preserve">48 </w:t>
            </w:r>
          </w:p>
        </w:tc>
      </w:tr>
      <w:tr w:rsidR="00000000">
        <w:tblPrEx>
          <w:tblCellMar>
            <w:top w:w="0" w:type="dxa"/>
            <w:bottom w:w="0" w:type="dxa"/>
          </w:tblCellMar>
        </w:tblPrEx>
        <w:trPr>
          <w:trHeight w:val="577"/>
        </w:trPr>
        <w:tc>
          <w:tcPr>
            <w:tcW w:w="0" w:type="auto"/>
          </w:tcPr>
          <w:p w:rsidR="00000000" w:rsidRDefault="00EB69E9">
            <w:pPr>
              <w:pStyle w:val="Default"/>
            </w:pPr>
            <w:r>
              <w:t xml:space="preserve">4. Gastos durante Primer Año de Funcionamiento del Proyecto </w:t>
            </w:r>
          </w:p>
        </w:tc>
        <w:tc>
          <w:tcPr>
            <w:tcW w:w="0" w:type="auto"/>
          </w:tcPr>
          <w:p w:rsidR="00000000" w:rsidRDefault="00EB69E9">
            <w:pPr>
              <w:pStyle w:val="Default"/>
            </w:pPr>
            <w:r>
              <w:t xml:space="preserve">49 </w:t>
            </w:r>
          </w:p>
        </w:tc>
      </w:tr>
      <w:tr w:rsidR="00000000">
        <w:tblPrEx>
          <w:tblCellMar>
            <w:top w:w="0" w:type="dxa"/>
            <w:bottom w:w="0" w:type="dxa"/>
          </w:tblCellMar>
        </w:tblPrEx>
        <w:trPr>
          <w:trHeight w:val="577"/>
        </w:trPr>
        <w:tc>
          <w:tcPr>
            <w:tcW w:w="0" w:type="auto"/>
          </w:tcPr>
          <w:p w:rsidR="00000000" w:rsidRDefault="00EB69E9">
            <w:pPr>
              <w:pStyle w:val="Default"/>
            </w:pPr>
            <w:r>
              <w:t xml:space="preserve">5. Gastos durante la Vida del Proyecto </w:t>
            </w:r>
          </w:p>
        </w:tc>
        <w:tc>
          <w:tcPr>
            <w:tcW w:w="0" w:type="auto"/>
          </w:tcPr>
          <w:p w:rsidR="00000000" w:rsidRDefault="00EB69E9">
            <w:pPr>
              <w:pStyle w:val="Default"/>
            </w:pPr>
            <w:r>
              <w:t xml:space="preserve">50 </w:t>
            </w:r>
          </w:p>
        </w:tc>
      </w:tr>
      <w:tr w:rsidR="00000000">
        <w:tblPrEx>
          <w:tblCellMar>
            <w:top w:w="0" w:type="dxa"/>
            <w:bottom w:w="0" w:type="dxa"/>
          </w:tblCellMar>
        </w:tblPrEx>
        <w:trPr>
          <w:trHeight w:val="577"/>
        </w:trPr>
        <w:tc>
          <w:tcPr>
            <w:tcW w:w="0" w:type="auto"/>
          </w:tcPr>
          <w:p w:rsidR="00000000" w:rsidRDefault="00EB69E9">
            <w:pPr>
              <w:pStyle w:val="Default"/>
            </w:pPr>
            <w:r>
              <w:t xml:space="preserve">6. Ventas por Producto </w:t>
            </w:r>
          </w:p>
        </w:tc>
        <w:tc>
          <w:tcPr>
            <w:tcW w:w="0" w:type="auto"/>
          </w:tcPr>
          <w:p w:rsidR="00000000" w:rsidRDefault="00EB69E9">
            <w:pPr>
              <w:pStyle w:val="Default"/>
            </w:pPr>
            <w:r>
              <w:t xml:space="preserve">51 </w:t>
            </w:r>
          </w:p>
        </w:tc>
      </w:tr>
      <w:tr w:rsidR="00000000">
        <w:tblPrEx>
          <w:tblCellMar>
            <w:top w:w="0" w:type="dxa"/>
            <w:bottom w:w="0" w:type="dxa"/>
          </w:tblCellMar>
        </w:tblPrEx>
        <w:trPr>
          <w:trHeight w:val="577"/>
        </w:trPr>
        <w:tc>
          <w:tcPr>
            <w:tcW w:w="0" w:type="auto"/>
          </w:tcPr>
          <w:p w:rsidR="00000000" w:rsidRDefault="00EB69E9">
            <w:pPr>
              <w:pStyle w:val="Default"/>
            </w:pPr>
            <w:r>
              <w:t xml:space="preserve">7. Ventas Totales </w:t>
            </w:r>
          </w:p>
        </w:tc>
        <w:tc>
          <w:tcPr>
            <w:tcW w:w="0" w:type="auto"/>
          </w:tcPr>
          <w:p w:rsidR="00000000" w:rsidRDefault="00EB69E9">
            <w:pPr>
              <w:pStyle w:val="Default"/>
            </w:pPr>
            <w:r>
              <w:t xml:space="preserve">52 </w:t>
            </w:r>
          </w:p>
        </w:tc>
      </w:tr>
      <w:tr w:rsidR="00000000">
        <w:tblPrEx>
          <w:tblCellMar>
            <w:top w:w="0" w:type="dxa"/>
            <w:bottom w:w="0" w:type="dxa"/>
          </w:tblCellMar>
        </w:tblPrEx>
        <w:trPr>
          <w:trHeight w:val="577"/>
        </w:trPr>
        <w:tc>
          <w:tcPr>
            <w:tcW w:w="0" w:type="auto"/>
          </w:tcPr>
          <w:p w:rsidR="00000000" w:rsidRDefault="00EB69E9">
            <w:pPr>
              <w:pStyle w:val="Default"/>
            </w:pPr>
            <w:r>
              <w:t xml:space="preserve">8. Depreciaciones </w:t>
            </w:r>
          </w:p>
        </w:tc>
        <w:tc>
          <w:tcPr>
            <w:tcW w:w="0" w:type="auto"/>
          </w:tcPr>
          <w:p w:rsidR="00000000" w:rsidRDefault="00EB69E9">
            <w:pPr>
              <w:pStyle w:val="Default"/>
            </w:pPr>
            <w:r>
              <w:t xml:space="preserve">53 </w:t>
            </w:r>
          </w:p>
        </w:tc>
      </w:tr>
      <w:tr w:rsidR="00000000">
        <w:tblPrEx>
          <w:tblCellMar>
            <w:top w:w="0" w:type="dxa"/>
            <w:bottom w:w="0" w:type="dxa"/>
          </w:tblCellMar>
        </w:tblPrEx>
        <w:trPr>
          <w:trHeight w:val="577"/>
        </w:trPr>
        <w:tc>
          <w:tcPr>
            <w:tcW w:w="0" w:type="auto"/>
          </w:tcPr>
          <w:p w:rsidR="00000000" w:rsidRDefault="00EB69E9">
            <w:pPr>
              <w:pStyle w:val="Default"/>
            </w:pPr>
            <w:r>
              <w:t xml:space="preserve">9. Flujo de Caja del Proyecto </w:t>
            </w:r>
          </w:p>
        </w:tc>
        <w:tc>
          <w:tcPr>
            <w:tcW w:w="0" w:type="auto"/>
          </w:tcPr>
          <w:p w:rsidR="00000000" w:rsidRDefault="00EB69E9">
            <w:pPr>
              <w:pStyle w:val="Default"/>
            </w:pPr>
            <w:r>
              <w:t xml:space="preserve">54 </w:t>
            </w:r>
          </w:p>
        </w:tc>
      </w:tr>
      <w:tr w:rsidR="00000000">
        <w:tblPrEx>
          <w:tblCellMar>
            <w:top w:w="0" w:type="dxa"/>
            <w:bottom w:w="0" w:type="dxa"/>
          </w:tblCellMar>
        </w:tblPrEx>
        <w:trPr>
          <w:trHeight w:val="577"/>
        </w:trPr>
        <w:tc>
          <w:tcPr>
            <w:tcW w:w="0" w:type="auto"/>
          </w:tcPr>
          <w:p w:rsidR="00000000" w:rsidRDefault="00EB69E9">
            <w:pPr>
              <w:pStyle w:val="Default"/>
            </w:pPr>
            <w:r>
              <w:t xml:space="preserve">10. Estado de Resultados (Perdidas y Ganacias) </w:t>
            </w:r>
          </w:p>
        </w:tc>
        <w:tc>
          <w:tcPr>
            <w:tcW w:w="0" w:type="auto"/>
          </w:tcPr>
          <w:p w:rsidR="00000000" w:rsidRDefault="00EB69E9">
            <w:pPr>
              <w:pStyle w:val="Default"/>
            </w:pPr>
            <w:r>
              <w:t xml:space="preserve">55 </w:t>
            </w:r>
          </w:p>
        </w:tc>
      </w:tr>
      <w:tr w:rsidR="00000000">
        <w:tblPrEx>
          <w:tblCellMar>
            <w:top w:w="0" w:type="dxa"/>
            <w:bottom w:w="0" w:type="dxa"/>
          </w:tblCellMar>
        </w:tblPrEx>
        <w:trPr>
          <w:trHeight w:val="577"/>
        </w:trPr>
        <w:tc>
          <w:tcPr>
            <w:tcW w:w="0" w:type="auto"/>
          </w:tcPr>
          <w:p w:rsidR="00000000" w:rsidRDefault="00EB69E9">
            <w:pPr>
              <w:pStyle w:val="Default"/>
            </w:pPr>
            <w:r>
              <w:t xml:space="preserve">11. Balance General </w:t>
            </w:r>
          </w:p>
        </w:tc>
        <w:tc>
          <w:tcPr>
            <w:tcW w:w="0" w:type="auto"/>
          </w:tcPr>
          <w:p w:rsidR="00000000" w:rsidRDefault="00EB69E9">
            <w:pPr>
              <w:pStyle w:val="Default"/>
            </w:pPr>
            <w:r>
              <w:t xml:space="preserve">56 </w:t>
            </w:r>
          </w:p>
        </w:tc>
      </w:tr>
      <w:tr w:rsidR="00000000">
        <w:tblPrEx>
          <w:tblCellMar>
            <w:top w:w="0" w:type="dxa"/>
            <w:bottom w:w="0" w:type="dxa"/>
          </w:tblCellMar>
        </w:tblPrEx>
        <w:trPr>
          <w:trHeight w:val="586"/>
        </w:trPr>
        <w:tc>
          <w:tcPr>
            <w:tcW w:w="0" w:type="auto"/>
          </w:tcPr>
          <w:p w:rsidR="00000000" w:rsidRDefault="00EB69E9">
            <w:pPr>
              <w:pStyle w:val="Default"/>
            </w:pPr>
            <w:r>
              <w:t xml:space="preserve">12. Capital de Trabajo </w:t>
            </w:r>
          </w:p>
        </w:tc>
        <w:tc>
          <w:tcPr>
            <w:tcW w:w="0" w:type="auto"/>
          </w:tcPr>
          <w:p w:rsidR="00000000" w:rsidRDefault="00EB69E9">
            <w:pPr>
              <w:pStyle w:val="Default"/>
            </w:pPr>
            <w:r>
              <w:t xml:space="preserve">57 </w:t>
            </w:r>
          </w:p>
        </w:tc>
      </w:tr>
    </w:tbl>
    <w:p w:rsidR="00000000" w:rsidRDefault="00EB69E9">
      <w:pPr>
        <w:pStyle w:val="Default"/>
        <w:rPr>
          <w:color w:val="auto"/>
        </w:rPr>
      </w:pPr>
    </w:p>
    <w:p w:rsidR="00000000" w:rsidRDefault="00EB69E9">
      <w:pPr>
        <w:pStyle w:val="Default"/>
        <w:jc w:val="right"/>
        <w:rPr>
          <w:rFonts w:ascii="Times New Roman" w:hAnsi="Times New Roman" w:cs="Times New Roman"/>
          <w:color w:val="auto"/>
        </w:rPr>
      </w:pPr>
      <w:r>
        <w:rPr>
          <w:b/>
          <w:bCs/>
          <w:color w:val="auto"/>
        </w:rPr>
        <w:t xml:space="preserve">   </w:t>
      </w:r>
      <w:r>
        <w:rPr>
          <w:rFonts w:ascii="Times New Roman" w:hAnsi="Times New Roman" w:cs="Times New Roman"/>
          <w:color w:val="auto"/>
        </w:rPr>
        <w:t xml:space="preserve"> </w:t>
      </w:r>
    </w:p>
    <w:p w:rsidR="00000000" w:rsidRDefault="00EB69E9">
      <w:pPr>
        <w:pStyle w:val="Default"/>
        <w:jc w:val="center"/>
        <w:rPr>
          <w:color w:val="auto"/>
        </w:rPr>
      </w:pPr>
      <w:r>
        <w:rPr>
          <w:b/>
          <w:bCs/>
          <w:color w:val="auto"/>
          <w:sz w:val="32"/>
          <w:szCs w:val="32"/>
        </w:rPr>
        <w:t xml:space="preserve">INTRODUCCION </w:t>
      </w:r>
      <w:r>
        <w:rPr>
          <w:color w:val="auto"/>
        </w:rPr>
        <w:t xml:space="preserve"> Es innegable la necesidad que existe en cualquier tipo de evento social  de consumir bebidas alcohólicas, sobretodo en los que se realizan durante las noches, es decir, fiestas de todo tipo que puede ser desde un cumpleaños hasta una mera reunión con amig</w:t>
      </w:r>
      <w:r>
        <w:rPr>
          <w:color w:val="auto"/>
        </w:rPr>
        <w:t>os.  Así mismo existen ocasiones durante estas celebraciones en que el anfitrión se queda sin provisiones de este tipo de bebidas a la mitad de estos acontecimientos, generando molestias y la consiguiente obligación de salir a altas horas de la noche o mad</w:t>
      </w:r>
      <w:r>
        <w:rPr>
          <w:color w:val="auto"/>
        </w:rPr>
        <w:t xml:space="preserve">rugada en búsqueda de un lugar que pueda ofrecer una solución a su inconveniente.  Esta medida emergente además de ser mal recibida podría provocar consecuencias lamentables como sería un accidente de tránsito por conducir en estado de ebriedad.  </w:t>
      </w:r>
    </w:p>
    <w:p w:rsidR="00000000" w:rsidRDefault="00EB69E9">
      <w:pPr>
        <w:pStyle w:val="Default"/>
        <w:jc w:val="both"/>
        <w:rPr>
          <w:color w:val="auto"/>
        </w:rPr>
      </w:pPr>
      <w:r>
        <w:rPr>
          <w:color w:val="auto"/>
        </w:rPr>
        <w:t>Esta sit</w:t>
      </w:r>
      <w:r>
        <w:rPr>
          <w:color w:val="auto"/>
        </w:rPr>
        <w:t>uación se ve agravada en el caso de las urbanizaciones que se ubican Vía a Samborondon en vista de las restricciones con que cuentan, entre las cuales está que no se permite el establecimiento de locales comerciales dentro de estas urbanizaciones al ser ex</w:t>
      </w:r>
      <w:r>
        <w:rPr>
          <w:color w:val="auto"/>
        </w:rPr>
        <w:t xml:space="preserve">clusivamente de tipo residencial.  Tomando en cuenta la distancia existente entre su ubicación y la de la zona comercial más cercana (Entre Ríos y zonas aledañas) a simple vista aparece una necesidad que necesita satisfacerse, por lo que el tema propuesto </w:t>
      </w:r>
      <w:r>
        <w:rPr>
          <w:color w:val="auto"/>
        </w:rPr>
        <w:t xml:space="preserve">en este proyecto se basa en brindar un servicio de distribución de </w:t>
      </w:r>
    </w:p>
    <w:p w:rsidR="00000000" w:rsidRDefault="00EB69E9">
      <w:pPr>
        <w:pStyle w:val="Default"/>
        <w:jc w:val="both"/>
        <w:rPr>
          <w:rFonts w:ascii="Times New Roman" w:hAnsi="Times New Roman" w:cs="Times New Roman"/>
          <w:color w:val="auto"/>
        </w:rPr>
      </w:pPr>
      <w:r>
        <w:rPr>
          <w:color w:val="auto"/>
        </w:rPr>
        <w:t>bebidas de moderación a domicilio para los habitantes de esta zona en base a una llamada sin costo para el cliente.  Otro factor que influye mucho en la consideración de este tema como pro</w:t>
      </w:r>
      <w:r>
        <w:rPr>
          <w:color w:val="auto"/>
        </w:rPr>
        <w:t>yecto y potencial oportunidad de negocio es la preferencia de las personas en buscar una solución a sus problemas vía remota, es decir, poder satisfacer su necesidad sin tener que salir de casa.    Qué mejor manera de resolver un asunto pendiente que solic</w:t>
      </w:r>
      <w:r>
        <w:rPr>
          <w:color w:val="auto"/>
        </w:rPr>
        <w:t xml:space="preserve">itando asistencia vía telefónica, confiando en un servicio ágil, con precios bajos y teniendo varias opciones de pago.  Prueba de ello es el creciente establecimiento de locales que ofrecen soluciones rápidas a problemas </w:t>
      </w:r>
      <w:r>
        <w:rPr>
          <w:color w:val="auto"/>
        </w:rPr>
        <w:lastRenderedPageBreak/>
        <w:t>puntuales y críticos, como es el ca</w:t>
      </w:r>
      <w:r>
        <w:rPr>
          <w:color w:val="auto"/>
        </w:rPr>
        <w:t>so concreto de la venta de tanques de gas a domicilio.  Y si aún así el cliente no obtiene suficientes beneficios, la llamada que tendrá que hacer para obtener la inmediata satisfacción a sus requerimiento no le generará ningún costo al tratarse de un serv</w:t>
      </w:r>
      <w:r>
        <w:rPr>
          <w:color w:val="auto"/>
        </w:rPr>
        <w:t>icio 1-800, en el cual el cargo de la misma será gravado a nuestra empresa que es la que oferta el servicio; el cual, por la naturaleza de estos eventos, será puesto a consideración del público en horarios nocturnos, tiempo durante el cual la mayoría de lo</w:t>
      </w:r>
      <w:r>
        <w:rPr>
          <w:color w:val="auto"/>
        </w:rPr>
        <w:t xml:space="preserve">cales ya se encuentran cerrados. </w:t>
      </w:r>
      <w:r>
        <w:rPr>
          <w:rFonts w:ascii="Times New Roman" w:hAnsi="Times New Roman" w:cs="Times New Roman"/>
          <w:color w:val="auto"/>
        </w:rPr>
        <w:t xml:space="preserve"> </w:t>
      </w:r>
    </w:p>
    <w:p w:rsidR="00000000" w:rsidRDefault="00EB69E9">
      <w:pPr>
        <w:pStyle w:val="Default"/>
        <w:jc w:val="both"/>
        <w:rPr>
          <w:color w:val="auto"/>
          <w:sz w:val="32"/>
          <w:szCs w:val="32"/>
        </w:rPr>
      </w:pPr>
      <w:r>
        <w:rPr>
          <w:b/>
          <w:bCs/>
          <w:color w:val="auto"/>
          <w:sz w:val="32"/>
          <w:szCs w:val="32"/>
        </w:rPr>
        <w:t xml:space="preserve"> </w:t>
      </w:r>
    </w:p>
    <w:p w:rsidR="00000000" w:rsidRDefault="00EB69E9">
      <w:pPr>
        <w:pStyle w:val="Default"/>
        <w:jc w:val="both"/>
        <w:rPr>
          <w:color w:val="auto"/>
        </w:rPr>
      </w:pPr>
      <w:r>
        <w:rPr>
          <w:b/>
          <w:bCs/>
          <w:color w:val="auto"/>
          <w:sz w:val="32"/>
          <w:szCs w:val="32"/>
        </w:rPr>
        <w:t xml:space="preserve"> C A P I T U L O  I </w:t>
      </w:r>
      <w:r>
        <w:rPr>
          <w:b/>
          <w:bCs/>
          <w:color w:val="auto"/>
        </w:rPr>
        <w:t xml:space="preserve"> </w:t>
      </w:r>
      <w:r>
        <w:rPr>
          <w:b/>
          <w:bCs/>
          <w:color w:val="auto"/>
          <w:sz w:val="28"/>
          <w:szCs w:val="28"/>
        </w:rPr>
        <w:t xml:space="preserve">1. PERFIL DEL PROYECTO </w:t>
      </w:r>
      <w:r>
        <w:rPr>
          <w:color w:val="auto"/>
        </w:rPr>
        <w:t xml:space="preserve"> </w:t>
      </w:r>
      <w:r>
        <w:rPr>
          <w:b/>
          <w:bCs/>
          <w:color w:val="auto"/>
        </w:rPr>
        <w:t xml:space="preserve">1.1.  MISION </w:t>
      </w:r>
      <w:r>
        <w:rPr>
          <w:color w:val="auto"/>
        </w:rPr>
        <w:t xml:space="preserve"> Satisfacer de una manera rápida y oportuna la necesidad de proveerse de bebidas alcohólicas en horarios poco usuales de venta.  Evitando molestias al cliente ya</w:t>
      </w:r>
      <w:r>
        <w:rPr>
          <w:color w:val="auto"/>
        </w:rPr>
        <w:t xml:space="preserve"> sea ayudando a la organización de un evento quitando la responsabilidad de tener que recurrir a algún lugar de abastecimiento o también disminuyendo a cero la obligación de salir a altas horas de la madrugada conduciendo en busca de el tipo de producto ya</w:t>
      </w:r>
      <w:r>
        <w:rPr>
          <w:color w:val="auto"/>
        </w:rPr>
        <w:t xml:space="preserve"> mencionado.  </w:t>
      </w:r>
      <w:r>
        <w:rPr>
          <w:b/>
          <w:bCs/>
          <w:color w:val="auto"/>
        </w:rPr>
        <w:t xml:space="preserve">1.2.  VISION </w:t>
      </w:r>
      <w:r>
        <w:rPr>
          <w:color w:val="auto"/>
        </w:rPr>
        <w:t xml:space="preserve"> </w:t>
      </w:r>
    </w:p>
    <w:p w:rsidR="00000000" w:rsidRDefault="00EB69E9">
      <w:pPr>
        <w:pStyle w:val="Default"/>
        <w:jc w:val="both"/>
        <w:rPr>
          <w:color w:val="auto"/>
        </w:rPr>
      </w:pPr>
      <w:r>
        <w:rPr>
          <w:color w:val="auto"/>
        </w:rPr>
        <w:t>Generar un ambiente de confianza mutuo entre la empresa y el cliente, logrando así crear una buena reputación del servicio ofrecido, desarrollando un canal de promoción informal.  De esta manera se espera obtener una tasa de cr</w:t>
      </w:r>
      <w:r>
        <w:rPr>
          <w:color w:val="auto"/>
        </w:rPr>
        <w:t xml:space="preserve">ecimiento sostenido dentro de los 4 </w:t>
      </w:r>
    </w:p>
    <w:p w:rsidR="00000000" w:rsidRDefault="00EB69E9">
      <w:pPr>
        <w:pStyle w:val="Default"/>
        <w:jc w:val="both"/>
        <w:rPr>
          <w:color w:val="auto"/>
        </w:rPr>
      </w:pPr>
      <w:r>
        <w:rPr>
          <w:color w:val="auto"/>
        </w:rPr>
        <w:t xml:space="preserve">primero años de funcionamiento, proyectando un incremento de dicho porcentaje en los años posteriores en base a factores como el crecimiento poblacional.  </w:t>
      </w:r>
      <w:r>
        <w:rPr>
          <w:b/>
          <w:bCs/>
          <w:color w:val="auto"/>
        </w:rPr>
        <w:t xml:space="preserve">  1.3. ANALISIS FODA </w:t>
      </w:r>
      <w:r>
        <w:rPr>
          <w:color w:val="auto"/>
        </w:rPr>
        <w:t xml:space="preserve"> </w:t>
      </w:r>
      <w:r>
        <w:rPr>
          <w:b/>
          <w:bCs/>
          <w:color w:val="auto"/>
        </w:rPr>
        <w:t xml:space="preserve">Fortalezas </w:t>
      </w:r>
    </w:p>
    <w:p w:rsidR="00000000" w:rsidRDefault="00EB69E9">
      <w:pPr>
        <w:pStyle w:val="Default"/>
        <w:numPr>
          <w:ilvl w:val="0"/>
          <w:numId w:val="1"/>
        </w:numPr>
        <w:jc w:val="both"/>
        <w:rPr>
          <w:color w:val="auto"/>
        </w:rPr>
      </w:pPr>
      <w:r>
        <w:rPr>
          <w:color w:val="auto"/>
        </w:rPr>
        <w:t>•</w:t>
      </w:r>
      <w:r>
        <w:rPr>
          <w:color w:val="auto"/>
        </w:rPr>
        <w:t xml:space="preserve"> Las distancias a cubrir abar</w:t>
      </w:r>
      <w:r>
        <w:rPr>
          <w:color w:val="auto"/>
        </w:rPr>
        <w:t xml:space="preserve">can gran cantidad de urbanizaciones, haciendo mayor el número de clientes potenciales. </w:t>
      </w:r>
    </w:p>
    <w:p w:rsidR="00000000" w:rsidRDefault="00EB69E9">
      <w:pPr>
        <w:pStyle w:val="Default"/>
        <w:numPr>
          <w:ilvl w:val="0"/>
          <w:numId w:val="1"/>
        </w:numPr>
        <w:jc w:val="both"/>
        <w:rPr>
          <w:color w:val="auto"/>
        </w:rPr>
      </w:pPr>
      <w:r>
        <w:rPr>
          <w:color w:val="auto"/>
        </w:rPr>
        <w:t>•</w:t>
      </w:r>
      <w:r>
        <w:rPr>
          <w:color w:val="auto"/>
        </w:rPr>
        <w:t xml:space="preserve"> La seguridad que significa para el cliente que su envío llegue a tiempo y en buenas condiciones al tener los medios de trasporte adecuados. </w:t>
      </w:r>
    </w:p>
    <w:p w:rsidR="00000000" w:rsidRDefault="00EB69E9">
      <w:pPr>
        <w:pStyle w:val="Default"/>
        <w:numPr>
          <w:ilvl w:val="0"/>
          <w:numId w:val="1"/>
        </w:numPr>
        <w:jc w:val="both"/>
        <w:rPr>
          <w:color w:val="auto"/>
        </w:rPr>
      </w:pPr>
      <w:r>
        <w:rPr>
          <w:color w:val="auto"/>
        </w:rPr>
        <w:t>•</w:t>
      </w:r>
      <w:r>
        <w:rPr>
          <w:color w:val="auto"/>
        </w:rPr>
        <w:t xml:space="preserve"> Se cuenta con capital p</w:t>
      </w:r>
      <w:r>
        <w:rPr>
          <w:color w:val="auto"/>
        </w:rPr>
        <w:t xml:space="preserve">ropio de $50.000,00 para poner en marcha el negocio </w:t>
      </w:r>
    </w:p>
    <w:p w:rsidR="00000000" w:rsidRDefault="00EB69E9">
      <w:pPr>
        <w:pStyle w:val="Default"/>
        <w:numPr>
          <w:ilvl w:val="0"/>
          <w:numId w:val="1"/>
        </w:numPr>
        <w:jc w:val="both"/>
        <w:rPr>
          <w:color w:val="auto"/>
        </w:rPr>
      </w:pPr>
      <w:r>
        <w:rPr>
          <w:color w:val="auto"/>
        </w:rPr>
        <w:t>•</w:t>
      </w:r>
      <w:r>
        <w:rPr>
          <w:color w:val="auto"/>
        </w:rPr>
        <w:t xml:space="preserve"> No se precisa de una gran infraestructura. </w:t>
      </w:r>
    </w:p>
    <w:p w:rsidR="00000000" w:rsidRDefault="00EB69E9">
      <w:pPr>
        <w:pStyle w:val="Default"/>
        <w:rPr>
          <w:color w:val="auto"/>
        </w:rPr>
      </w:pPr>
    </w:p>
    <w:p w:rsidR="00000000" w:rsidRDefault="00EB69E9">
      <w:pPr>
        <w:pStyle w:val="Default"/>
        <w:jc w:val="center"/>
        <w:rPr>
          <w:color w:val="auto"/>
        </w:rPr>
      </w:pPr>
      <w:r>
        <w:rPr>
          <w:color w:val="auto"/>
        </w:rPr>
        <w:t xml:space="preserve"> </w:t>
      </w:r>
      <w:r>
        <w:rPr>
          <w:b/>
          <w:bCs/>
          <w:color w:val="auto"/>
        </w:rPr>
        <w:t xml:space="preserve">Oportunidades </w:t>
      </w:r>
    </w:p>
    <w:p w:rsidR="00000000" w:rsidRDefault="00EB69E9">
      <w:pPr>
        <w:pStyle w:val="Default"/>
        <w:numPr>
          <w:ilvl w:val="0"/>
          <w:numId w:val="2"/>
        </w:numPr>
        <w:jc w:val="center"/>
        <w:rPr>
          <w:color w:val="auto"/>
        </w:rPr>
      </w:pPr>
      <w:r>
        <w:rPr>
          <w:color w:val="auto"/>
        </w:rPr>
        <w:t>•</w:t>
      </w:r>
      <w:r>
        <w:rPr>
          <w:color w:val="auto"/>
        </w:rPr>
        <w:t xml:space="preserve"> Las bebidas alcohólicas son una parte importante en el ámbito social. </w:t>
      </w:r>
    </w:p>
    <w:p w:rsidR="00000000" w:rsidRDefault="00EB69E9">
      <w:pPr>
        <w:pStyle w:val="Default"/>
        <w:numPr>
          <w:ilvl w:val="0"/>
          <w:numId w:val="2"/>
        </w:numPr>
        <w:jc w:val="both"/>
        <w:rPr>
          <w:color w:val="auto"/>
        </w:rPr>
      </w:pPr>
      <w:r>
        <w:rPr>
          <w:color w:val="auto"/>
        </w:rPr>
        <w:t>•</w:t>
      </w:r>
      <w:r>
        <w:rPr>
          <w:color w:val="auto"/>
        </w:rPr>
        <w:t xml:space="preserve"> Existen temporadas en el año en que su demanda aumenta considerab</w:t>
      </w:r>
      <w:r>
        <w:rPr>
          <w:color w:val="auto"/>
        </w:rPr>
        <w:t xml:space="preserve">lemente. </w:t>
      </w:r>
    </w:p>
    <w:p w:rsidR="00000000" w:rsidRDefault="00EB69E9">
      <w:pPr>
        <w:pStyle w:val="Default"/>
        <w:rPr>
          <w:color w:val="auto"/>
        </w:rPr>
      </w:pPr>
    </w:p>
    <w:p w:rsidR="00000000" w:rsidRDefault="00EB69E9">
      <w:pPr>
        <w:pStyle w:val="Default"/>
        <w:jc w:val="both"/>
        <w:rPr>
          <w:color w:val="auto"/>
        </w:rPr>
      </w:pPr>
      <w:r>
        <w:rPr>
          <w:color w:val="auto"/>
        </w:rPr>
        <w:t xml:space="preserve"> </w:t>
      </w:r>
    </w:p>
    <w:p w:rsidR="00000000" w:rsidRDefault="00EB69E9">
      <w:pPr>
        <w:pStyle w:val="Default"/>
        <w:jc w:val="both"/>
        <w:rPr>
          <w:color w:val="auto"/>
        </w:rPr>
      </w:pPr>
      <w:r>
        <w:rPr>
          <w:b/>
          <w:bCs/>
          <w:color w:val="auto"/>
        </w:rPr>
        <w:t xml:space="preserve">Debilidades </w:t>
      </w:r>
    </w:p>
    <w:p w:rsidR="00000000" w:rsidRDefault="00EB69E9">
      <w:pPr>
        <w:pStyle w:val="Default"/>
        <w:numPr>
          <w:ilvl w:val="0"/>
          <w:numId w:val="3"/>
        </w:numPr>
        <w:jc w:val="both"/>
        <w:rPr>
          <w:color w:val="auto"/>
        </w:rPr>
      </w:pPr>
      <w:r>
        <w:rPr>
          <w:color w:val="auto"/>
        </w:rPr>
        <w:t>•</w:t>
      </w:r>
      <w:r>
        <w:rPr>
          <w:color w:val="auto"/>
        </w:rPr>
        <w:t xml:space="preserve"> Aumento de impuestos a la importación de bebidas alcohólicas afectará el consumo de ellas. </w:t>
      </w:r>
    </w:p>
    <w:p w:rsidR="00000000" w:rsidRDefault="00EB69E9">
      <w:pPr>
        <w:pStyle w:val="Default"/>
        <w:numPr>
          <w:ilvl w:val="0"/>
          <w:numId w:val="3"/>
        </w:numPr>
        <w:jc w:val="both"/>
        <w:rPr>
          <w:color w:val="auto"/>
        </w:rPr>
      </w:pPr>
      <w:r>
        <w:rPr>
          <w:color w:val="auto"/>
        </w:rPr>
        <w:t>•</w:t>
      </w:r>
      <w:r>
        <w:rPr>
          <w:color w:val="auto"/>
        </w:rPr>
        <w:t xml:space="preserve"> Para pedidos relativamente grandes se tendría un limitante en la capacidad para transportar. </w:t>
      </w:r>
    </w:p>
    <w:p w:rsidR="00000000" w:rsidRDefault="00EB69E9">
      <w:pPr>
        <w:pStyle w:val="Default"/>
        <w:numPr>
          <w:ilvl w:val="0"/>
          <w:numId w:val="3"/>
        </w:numPr>
        <w:ind w:left="500"/>
        <w:jc w:val="both"/>
        <w:rPr>
          <w:color w:val="auto"/>
        </w:rPr>
      </w:pPr>
      <w:r>
        <w:rPr>
          <w:color w:val="auto"/>
        </w:rPr>
        <w:t>•</w:t>
      </w:r>
      <w:r>
        <w:rPr>
          <w:color w:val="auto"/>
        </w:rPr>
        <w:t xml:space="preserve"> No hay rutas alternas (atajos) que permitan acortar tiempos de respuesta. </w:t>
      </w:r>
    </w:p>
    <w:p w:rsidR="00000000" w:rsidRDefault="00EB69E9">
      <w:pPr>
        <w:pStyle w:val="Default"/>
        <w:rPr>
          <w:color w:val="auto"/>
        </w:rPr>
      </w:pPr>
    </w:p>
    <w:p w:rsidR="00000000" w:rsidRDefault="00EB69E9">
      <w:pPr>
        <w:pStyle w:val="Default"/>
        <w:jc w:val="both"/>
        <w:rPr>
          <w:color w:val="auto"/>
        </w:rPr>
      </w:pPr>
      <w:r>
        <w:rPr>
          <w:color w:val="auto"/>
        </w:rPr>
        <w:t xml:space="preserve"> </w:t>
      </w:r>
      <w:r>
        <w:rPr>
          <w:b/>
          <w:bCs/>
          <w:color w:val="auto"/>
        </w:rPr>
        <w:t xml:space="preserve">Amenazas </w:t>
      </w:r>
    </w:p>
    <w:p w:rsidR="00000000" w:rsidRDefault="00EB69E9">
      <w:pPr>
        <w:pStyle w:val="Default"/>
        <w:numPr>
          <w:ilvl w:val="0"/>
          <w:numId w:val="4"/>
        </w:numPr>
        <w:jc w:val="both"/>
        <w:rPr>
          <w:color w:val="auto"/>
        </w:rPr>
      </w:pPr>
      <w:r>
        <w:rPr>
          <w:color w:val="auto"/>
        </w:rPr>
        <w:t>•</w:t>
      </w:r>
      <w:r>
        <w:rPr>
          <w:color w:val="auto"/>
        </w:rPr>
        <w:t xml:space="preserve"> Situación económica general causa declive en consumo de bienes. </w:t>
      </w:r>
    </w:p>
    <w:p w:rsidR="00000000" w:rsidRDefault="00EB69E9">
      <w:pPr>
        <w:pStyle w:val="Default"/>
        <w:numPr>
          <w:ilvl w:val="0"/>
          <w:numId w:val="4"/>
        </w:numPr>
        <w:jc w:val="both"/>
        <w:rPr>
          <w:color w:val="auto"/>
        </w:rPr>
      </w:pPr>
      <w:r>
        <w:rPr>
          <w:color w:val="auto"/>
        </w:rPr>
        <w:t>•</w:t>
      </w:r>
      <w:r>
        <w:rPr>
          <w:color w:val="auto"/>
        </w:rPr>
        <w:t xml:space="preserve"> Alto índice delictivo presenta riesgo mientras se transportan los pedidos a sus destinos. </w:t>
      </w:r>
    </w:p>
    <w:p w:rsidR="00000000" w:rsidRDefault="00EB69E9">
      <w:pPr>
        <w:pStyle w:val="Default"/>
        <w:rPr>
          <w:color w:val="auto"/>
        </w:rPr>
      </w:pPr>
    </w:p>
    <w:p w:rsidR="00000000" w:rsidRDefault="00EB69E9">
      <w:pPr>
        <w:pStyle w:val="Default"/>
        <w:ind w:left="500"/>
        <w:jc w:val="both"/>
        <w:rPr>
          <w:color w:val="auto"/>
        </w:rPr>
      </w:pPr>
      <w:r>
        <w:rPr>
          <w:color w:val="auto"/>
        </w:rPr>
        <w:t xml:space="preserve"> </w:t>
      </w:r>
      <w:r>
        <w:rPr>
          <w:b/>
          <w:bCs/>
          <w:color w:val="auto"/>
        </w:rPr>
        <w:t>1.4. C</w:t>
      </w:r>
      <w:r>
        <w:rPr>
          <w:b/>
          <w:bCs/>
          <w:color w:val="auto"/>
        </w:rPr>
        <w:t xml:space="preserve">OMPONENTES </w:t>
      </w:r>
      <w:r>
        <w:rPr>
          <w:color w:val="auto"/>
        </w:rPr>
        <w:t xml:space="preserve"> Son todos aquellos elementos necesarios para poder poner en marcha la empresa.  Los cuales van a ser considerados como la </w:t>
      </w:r>
      <w:r>
        <w:rPr>
          <w:color w:val="auto"/>
        </w:rPr>
        <w:lastRenderedPageBreak/>
        <w:t xml:space="preserve">inversión inicial del proyecto.  Cada uno de ellos se detalla a continuación: </w:t>
      </w:r>
      <w:r>
        <w:rPr>
          <w:b/>
          <w:bCs/>
          <w:color w:val="auto"/>
        </w:rPr>
        <w:t xml:space="preserve"> Bodega (1):</w:t>
      </w:r>
      <w:r>
        <w:rPr>
          <w:color w:val="auto"/>
        </w:rPr>
        <w:t xml:space="preserve"> Necesaria para almacenar los pr</w:t>
      </w:r>
      <w:r>
        <w:rPr>
          <w:color w:val="auto"/>
        </w:rPr>
        <w:t xml:space="preserve">oductos a distribuir.  En un principio se desembolsará un valor que cubra su alquiler por los 3 primeros meses. </w:t>
      </w:r>
    </w:p>
    <w:p w:rsidR="00000000" w:rsidRDefault="00EB69E9">
      <w:pPr>
        <w:pStyle w:val="Default"/>
        <w:jc w:val="both"/>
        <w:rPr>
          <w:color w:val="auto"/>
        </w:rPr>
      </w:pPr>
      <w:r>
        <w:rPr>
          <w:color w:val="auto"/>
        </w:rPr>
        <w:t xml:space="preserve"> </w:t>
      </w:r>
      <w:r>
        <w:rPr>
          <w:b/>
          <w:bCs/>
          <w:color w:val="auto"/>
        </w:rPr>
        <w:t>Muebles de oficina:</w:t>
      </w:r>
      <w:r>
        <w:rPr>
          <w:color w:val="auto"/>
        </w:rPr>
        <w:t xml:space="preserve"> Se ubicarán en el lugar donde laborará la persona encargada de recibir los pedidos (secretaria).  </w:t>
      </w:r>
      <w:r>
        <w:rPr>
          <w:b/>
          <w:bCs/>
          <w:color w:val="auto"/>
        </w:rPr>
        <w:t>Computadora (1):</w:t>
      </w:r>
      <w:r>
        <w:rPr>
          <w:color w:val="auto"/>
        </w:rPr>
        <w:t xml:space="preserve"> Servirá</w:t>
      </w:r>
      <w:r>
        <w:rPr>
          <w:color w:val="auto"/>
        </w:rPr>
        <w:t xml:space="preserve"> para un correcto archivo virtual de pedidos, elaboración de facturas y/o notas de venta.  De esta manera se llevará un control constante del negocio.  </w:t>
      </w:r>
      <w:r>
        <w:rPr>
          <w:b/>
          <w:bCs/>
          <w:color w:val="auto"/>
        </w:rPr>
        <w:t>Impresora (1):</w:t>
      </w:r>
      <w:r>
        <w:rPr>
          <w:color w:val="auto"/>
        </w:rPr>
        <w:t xml:space="preserve"> Su objetivo será la generación de documentos que soporten nuestras operaciones (facturas </w:t>
      </w:r>
      <w:r>
        <w:rPr>
          <w:color w:val="auto"/>
        </w:rPr>
        <w:t xml:space="preserve">/ notas de venta).  </w:t>
      </w:r>
      <w:r>
        <w:rPr>
          <w:b/>
          <w:bCs/>
          <w:color w:val="auto"/>
        </w:rPr>
        <w:t>Congelador (2):</w:t>
      </w:r>
      <w:r>
        <w:rPr>
          <w:color w:val="auto"/>
        </w:rPr>
        <w:t xml:space="preserve"> Al estar entre los productos ofertados bebidas que se deben servir frías como la cerveza y complementos como el hielo se precisa de congeladores.  </w:t>
      </w:r>
      <w:r>
        <w:rPr>
          <w:b/>
          <w:bCs/>
          <w:color w:val="auto"/>
        </w:rPr>
        <w:t>Teléfono (1):</w:t>
      </w:r>
      <w:r>
        <w:rPr>
          <w:color w:val="auto"/>
        </w:rPr>
        <w:t xml:space="preserve"> Medio para recibir pedidos de los clientes y para llamar a </w:t>
      </w:r>
      <w:r>
        <w:rPr>
          <w:color w:val="auto"/>
        </w:rPr>
        <w:t xml:space="preserve">los mismos en búsqueda de alguna referencia complementaria para poder realizar la entrega.  </w:t>
      </w:r>
      <w:r>
        <w:rPr>
          <w:b/>
          <w:bCs/>
          <w:color w:val="auto"/>
        </w:rPr>
        <w:t xml:space="preserve">Celular (2): </w:t>
      </w:r>
      <w:r>
        <w:rPr>
          <w:color w:val="auto"/>
        </w:rPr>
        <w:t xml:space="preserve">A través de este componente se mantendrá comunicación constante entre la secretaria y los choferes encargados de las entregas.  </w:t>
      </w:r>
    </w:p>
    <w:p w:rsidR="00000000" w:rsidRDefault="00EB69E9">
      <w:pPr>
        <w:pStyle w:val="Default"/>
        <w:jc w:val="both"/>
        <w:rPr>
          <w:color w:val="auto"/>
        </w:rPr>
      </w:pPr>
      <w:r>
        <w:rPr>
          <w:b/>
          <w:bCs/>
          <w:color w:val="auto"/>
        </w:rPr>
        <w:t>Tricimotos (2):</w:t>
      </w:r>
      <w:r>
        <w:rPr>
          <w:color w:val="auto"/>
        </w:rPr>
        <w:t xml:space="preserve"> Motos </w:t>
      </w:r>
      <w:r>
        <w:rPr>
          <w:color w:val="auto"/>
        </w:rPr>
        <w:t xml:space="preserve">adecuadas para la labor de almacenaje y mantenimiento en frío de los productos a ser distribuidos.  </w:t>
      </w:r>
      <w:r>
        <w:rPr>
          <w:b/>
          <w:bCs/>
          <w:color w:val="auto"/>
        </w:rPr>
        <w:t>Extintor (1):</w:t>
      </w:r>
      <w:r>
        <w:rPr>
          <w:color w:val="auto"/>
        </w:rPr>
        <w:t xml:space="preserve"> Es un medio para garantizar la seguridad de las personas que laboran en la empresa ante la ocurrencia de algún flagelo.  Necesario además para</w:t>
      </w:r>
      <w:r>
        <w:rPr>
          <w:color w:val="auto"/>
        </w:rPr>
        <w:t xml:space="preserve"> la obtención del permiso de funcionamiento de los bomberos.  </w:t>
      </w:r>
      <w:r>
        <w:rPr>
          <w:b/>
          <w:bCs/>
          <w:color w:val="auto"/>
        </w:rPr>
        <w:t>Gastos varios iniciales:</w:t>
      </w:r>
      <w:r>
        <w:rPr>
          <w:color w:val="auto"/>
        </w:rPr>
        <w:t xml:space="preserve"> Son desembolsos que obligatoriamente hay que realizar para laborar acorde a lo que estipula la ley.  Entre los cuales destacamos:  </w:t>
      </w:r>
    </w:p>
    <w:p w:rsidR="00000000" w:rsidRDefault="00EB69E9">
      <w:pPr>
        <w:pStyle w:val="Default"/>
        <w:numPr>
          <w:ilvl w:val="0"/>
          <w:numId w:val="5"/>
        </w:numPr>
        <w:jc w:val="both"/>
        <w:rPr>
          <w:color w:val="auto"/>
        </w:rPr>
      </w:pPr>
      <w:r>
        <w:rPr>
          <w:color w:val="auto"/>
        </w:rPr>
        <w:t>•</w:t>
      </w:r>
      <w:r>
        <w:rPr>
          <w:color w:val="auto"/>
        </w:rPr>
        <w:t xml:space="preserve"> </w:t>
      </w:r>
      <w:r>
        <w:rPr>
          <w:b/>
          <w:bCs/>
          <w:color w:val="auto"/>
        </w:rPr>
        <w:t>Gastos de constitución de la compañ</w:t>
      </w:r>
      <w:r>
        <w:rPr>
          <w:b/>
          <w:bCs/>
          <w:color w:val="auto"/>
        </w:rPr>
        <w:t>ía:</w:t>
      </w:r>
      <w:r>
        <w:rPr>
          <w:color w:val="auto"/>
        </w:rPr>
        <w:t xml:space="preserve"> Básicamente se trata de los honorarios que deberá percibir un abogado para que realice el trámite respectivo ante la Superintendencia de Compañías. </w:t>
      </w:r>
    </w:p>
    <w:p w:rsidR="00000000" w:rsidRDefault="00EB69E9">
      <w:pPr>
        <w:pStyle w:val="Default"/>
        <w:rPr>
          <w:color w:val="auto"/>
        </w:rPr>
      </w:pPr>
    </w:p>
    <w:p w:rsidR="00000000" w:rsidRDefault="00EB69E9">
      <w:pPr>
        <w:pStyle w:val="Default"/>
        <w:jc w:val="both"/>
        <w:rPr>
          <w:color w:val="auto"/>
        </w:rPr>
      </w:pPr>
      <w:r>
        <w:rPr>
          <w:color w:val="auto"/>
        </w:rPr>
        <w:t xml:space="preserve"> </w:t>
      </w:r>
    </w:p>
    <w:p w:rsidR="00000000" w:rsidRDefault="00EB69E9">
      <w:pPr>
        <w:pStyle w:val="Default"/>
        <w:numPr>
          <w:ilvl w:val="0"/>
          <w:numId w:val="6"/>
        </w:numPr>
        <w:jc w:val="both"/>
        <w:rPr>
          <w:color w:val="auto"/>
        </w:rPr>
      </w:pPr>
      <w:r>
        <w:rPr>
          <w:color w:val="auto"/>
        </w:rPr>
        <w:t>•</w:t>
      </w:r>
      <w:r>
        <w:rPr>
          <w:color w:val="auto"/>
        </w:rPr>
        <w:t xml:space="preserve"> </w:t>
      </w:r>
      <w:r>
        <w:rPr>
          <w:b/>
          <w:bCs/>
          <w:color w:val="auto"/>
        </w:rPr>
        <w:t xml:space="preserve">Emailing: </w:t>
      </w:r>
      <w:r>
        <w:rPr>
          <w:color w:val="auto"/>
        </w:rPr>
        <w:t xml:space="preserve">Mediante esta herramienta se dará a conocer al empresa desde su puesta en marcha. </w:t>
      </w:r>
    </w:p>
    <w:p w:rsidR="00000000" w:rsidRDefault="00EB69E9">
      <w:pPr>
        <w:pStyle w:val="Default"/>
        <w:rPr>
          <w:color w:val="auto"/>
        </w:rPr>
      </w:pPr>
    </w:p>
    <w:p w:rsidR="00000000" w:rsidRDefault="00EB69E9">
      <w:pPr>
        <w:pStyle w:val="Default"/>
        <w:ind w:left="500"/>
        <w:jc w:val="both"/>
        <w:rPr>
          <w:color w:val="auto"/>
        </w:rPr>
      </w:pPr>
      <w:r>
        <w:rPr>
          <w:color w:val="auto"/>
        </w:rPr>
        <w:t xml:space="preserve"> </w:t>
      </w:r>
    </w:p>
    <w:p w:rsidR="00000000" w:rsidRDefault="00EB69E9">
      <w:pPr>
        <w:pStyle w:val="Default"/>
        <w:numPr>
          <w:ilvl w:val="0"/>
          <w:numId w:val="7"/>
        </w:numPr>
        <w:ind w:left="700" w:hanging="200"/>
        <w:jc w:val="both"/>
        <w:rPr>
          <w:color w:val="auto"/>
        </w:rPr>
      </w:pPr>
      <w:r>
        <w:rPr>
          <w:color w:val="auto"/>
        </w:rPr>
        <w:t>•</w:t>
      </w:r>
      <w:r>
        <w:rPr>
          <w:color w:val="auto"/>
        </w:rPr>
        <w:t xml:space="preserve"> </w:t>
      </w:r>
      <w:r>
        <w:rPr>
          <w:b/>
          <w:bCs/>
          <w:color w:val="auto"/>
        </w:rPr>
        <w:t>Matriculación de motos:</w:t>
      </w:r>
      <w:r>
        <w:rPr>
          <w:color w:val="auto"/>
        </w:rPr>
        <w:t xml:space="preserve"> Sin los cuales no podrían circular los vehículos de la empresa en la ruta de entrega. </w:t>
      </w:r>
    </w:p>
    <w:p w:rsidR="00000000" w:rsidRDefault="00EB69E9">
      <w:pPr>
        <w:pStyle w:val="Default"/>
        <w:rPr>
          <w:color w:val="auto"/>
        </w:rPr>
      </w:pPr>
    </w:p>
    <w:p w:rsidR="00000000" w:rsidRDefault="00EB69E9">
      <w:pPr>
        <w:pStyle w:val="Default"/>
        <w:ind w:left="700" w:hanging="200"/>
        <w:jc w:val="both"/>
        <w:rPr>
          <w:color w:val="auto"/>
        </w:rPr>
      </w:pPr>
      <w:r>
        <w:rPr>
          <w:color w:val="auto"/>
        </w:rPr>
        <w:t xml:space="preserve"> </w:t>
      </w:r>
    </w:p>
    <w:p w:rsidR="00000000" w:rsidRDefault="00EB69E9">
      <w:pPr>
        <w:pStyle w:val="Default"/>
        <w:numPr>
          <w:ilvl w:val="0"/>
          <w:numId w:val="8"/>
        </w:numPr>
        <w:ind w:left="700" w:hanging="200"/>
        <w:jc w:val="both"/>
        <w:rPr>
          <w:color w:val="auto"/>
        </w:rPr>
      </w:pPr>
      <w:r>
        <w:rPr>
          <w:color w:val="auto"/>
        </w:rPr>
        <w:t>•</w:t>
      </w:r>
      <w:r>
        <w:rPr>
          <w:color w:val="auto"/>
        </w:rPr>
        <w:t xml:space="preserve"> </w:t>
      </w:r>
      <w:r>
        <w:rPr>
          <w:b/>
          <w:bCs/>
          <w:color w:val="auto"/>
        </w:rPr>
        <w:t>Permiso de funcionamiento de bomberos:</w:t>
      </w:r>
      <w:r>
        <w:rPr>
          <w:color w:val="auto"/>
        </w:rPr>
        <w:t xml:space="preserve"> Autorización de funcionamiento por parte del Cuerpo de Bomberos previa inspección. </w:t>
      </w:r>
    </w:p>
    <w:p w:rsidR="00000000" w:rsidRDefault="00EB69E9">
      <w:pPr>
        <w:pStyle w:val="Default"/>
        <w:rPr>
          <w:color w:val="auto"/>
        </w:rPr>
      </w:pPr>
    </w:p>
    <w:p w:rsidR="00000000" w:rsidRDefault="00EB69E9">
      <w:pPr>
        <w:pStyle w:val="Default"/>
        <w:ind w:left="500"/>
        <w:jc w:val="both"/>
        <w:rPr>
          <w:color w:val="auto"/>
        </w:rPr>
      </w:pPr>
      <w:r>
        <w:rPr>
          <w:color w:val="auto"/>
        </w:rPr>
        <w:t xml:space="preserve"> </w:t>
      </w:r>
      <w:r>
        <w:rPr>
          <w:b/>
          <w:bCs/>
          <w:color w:val="auto"/>
        </w:rPr>
        <w:t xml:space="preserve">1.5. SERVICIO </w:t>
      </w:r>
      <w:r>
        <w:rPr>
          <w:color w:val="auto"/>
        </w:rPr>
        <w:t xml:space="preserve"> Como se trató anteriormente el servicio propuesto es la distribución de bebidas alcohólicas a personas que se encuentren organizando algún tipo de evento social en la noche o que a la mitad de los mismos queden desprovistos de licor.  Dando soluciones ráp</w:t>
      </w:r>
      <w:r>
        <w:rPr>
          <w:color w:val="auto"/>
        </w:rPr>
        <w:t xml:space="preserve">idas con una atención cálida en horarios poco usuales de atención al cliente. </w:t>
      </w:r>
      <w:r>
        <w:rPr>
          <w:b/>
          <w:bCs/>
          <w:color w:val="auto"/>
        </w:rPr>
        <w:t xml:space="preserve"> 1.6. ASPECTO SOCIAL</w:t>
      </w:r>
      <w:r>
        <w:rPr>
          <w:color w:val="auto"/>
        </w:rPr>
        <w:t xml:space="preserve">  Con la conformación de esta compañía no solamente se trata de solucionar problemas concretos que tuvieren nuestros potenciales clientes, sino también cubrir</w:t>
      </w:r>
      <w:r>
        <w:rPr>
          <w:color w:val="auto"/>
        </w:rPr>
        <w:t xml:space="preserve"> las consecuencias de no existir nuestro servicio.  </w:t>
      </w:r>
    </w:p>
    <w:p w:rsidR="00000000" w:rsidRDefault="00EB69E9">
      <w:pPr>
        <w:pStyle w:val="Default"/>
        <w:jc w:val="both"/>
        <w:rPr>
          <w:color w:val="auto"/>
        </w:rPr>
      </w:pPr>
      <w:r>
        <w:rPr>
          <w:color w:val="auto"/>
        </w:rPr>
        <w:t>Como es de conocimiento público, es frecuente la ocurrencia de accidentes de tránsito ocasionados por personas que conducen en estado etílico.  Si tomamos en cuenta la problemática ocasionada por las dis</w:t>
      </w:r>
      <w:r>
        <w:rPr>
          <w:color w:val="auto"/>
        </w:rPr>
        <w:t xml:space="preserve">tancias y la necesidad de las personas de este sector de proveerse de </w:t>
      </w:r>
    </w:p>
    <w:p w:rsidR="00000000" w:rsidRDefault="00EB69E9">
      <w:pPr>
        <w:pStyle w:val="Default"/>
        <w:ind w:left="500"/>
        <w:jc w:val="both"/>
        <w:rPr>
          <w:color w:val="auto"/>
          <w:sz w:val="28"/>
          <w:szCs w:val="28"/>
        </w:rPr>
      </w:pPr>
      <w:r>
        <w:rPr>
          <w:color w:val="auto"/>
        </w:rPr>
        <w:t xml:space="preserve">bebidas durante la noche y madrugada, podríamos concluir que mediante el uso </w:t>
      </w:r>
      <w:r>
        <w:rPr>
          <w:color w:val="auto"/>
        </w:rPr>
        <w:lastRenderedPageBreak/>
        <w:t xml:space="preserve">de nuestro servicio se evita a los clientes, además de molestias, la obligación de conducir hasta encontrar </w:t>
      </w:r>
      <w:r>
        <w:rPr>
          <w:color w:val="auto"/>
        </w:rPr>
        <w:t>algún lugar de expendio que esté abierto al público.  Una de nuestros metas paralelas será la de bajar, si es posible, éste índice de accidentes.</w:t>
      </w:r>
      <w:r>
        <w:rPr>
          <w:rFonts w:ascii="Times New Roman" w:hAnsi="Times New Roman" w:cs="Times New Roman"/>
          <w:color w:val="auto"/>
        </w:rPr>
        <w:t xml:space="preserve"> </w:t>
      </w:r>
      <w:r>
        <w:rPr>
          <w:color w:val="auto"/>
          <w:sz w:val="28"/>
          <w:szCs w:val="28"/>
        </w:rPr>
        <w:t xml:space="preserve">            </w:t>
      </w:r>
    </w:p>
    <w:p w:rsidR="00000000" w:rsidRDefault="00EB69E9">
      <w:pPr>
        <w:pStyle w:val="Default"/>
        <w:ind w:left="700" w:hanging="200"/>
        <w:jc w:val="both"/>
        <w:rPr>
          <w:color w:val="auto"/>
          <w:sz w:val="28"/>
          <w:szCs w:val="28"/>
        </w:rPr>
      </w:pPr>
      <w:r>
        <w:rPr>
          <w:color w:val="auto"/>
          <w:sz w:val="28"/>
          <w:szCs w:val="28"/>
        </w:rPr>
        <w:t xml:space="preserve"> </w:t>
      </w:r>
    </w:p>
    <w:p w:rsidR="00000000" w:rsidRDefault="00EB69E9">
      <w:pPr>
        <w:pStyle w:val="Default"/>
        <w:ind w:left="700" w:hanging="200"/>
        <w:jc w:val="both"/>
        <w:rPr>
          <w:color w:val="auto"/>
        </w:rPr>
      </w:pPr>
      <w:r>
        <w:rPr>
          <w:b/>
          <w:bCs/>
          <w:color w:val="auto"/>
          <w:sz w:val="32"/>
          <w:szCs w:val="32"/>
        </w:rPr>
        <w:t xml:space="preserve">C A P I T U L O  II </w:t>
      </w:r>
      <w:r>
        <w:rPr>
          <w:b/>
          <w:bCs/>
          <w:color w:val="auto"/>
        </w:rPr>
        <w:t xml:space="preserve"> </w:t>
      </w:r>
      <w:r>
        <w:rPr>
          <w:b/>
          <w:bCs/>
          <w:color w:val="auto"/>
          <w:sz w:val="28"/>
          <w:szCs w:val="28"/>
        </w:rPr>
        <w:t xml:space="preserve">2. INVESTIGACION DE MERCADO </w:t>
      </w:r>
      <w:r>
        <w:rPr>
          <w:b/>
          <w:bCs/>
          <w:color w:val="auto"/>
          <w:sz w:val="22"/>
          <w:szCs w:val="22"/>
        </w:rPr>
        <w:t xml:space="preserve"> </w:t>
      </w:r>
      <w:r>
        <w:rPr>
          <w:b/>
          <w:bCs/>
          <w:color w:val="auto"/>
        </w:rPr>
        <w:t>2.1. FORMATO DE ENCUESTA   DISEÑO DE LA INVES</w:t>
      </w:r>
      <w:r>
        <w:rPr>
          <w:b/>
          <w:bCs/>
          <w:color w:val="auto"/>
        </w:rPr>
        <w:t xml:space="preserve">TIGACION </w:t>
      </w:r>
      <w:r>
        <w:rPr>
          <w:color w:val="auto"/>
        </w:rPr>
        <w:t xml:space="preserve">El proceso de diseñar un estudio de investigación implica muchas decisiones interrelacionadas, pero lo más importante es elegir el enfoque de dicha investigación. El diseñador de la investigación tiene una amplia variedad de métodos a considerar, </w:t>
      </w:r>
      <w:r>
        <w:rPr>
          <w:color w:val="auto"/>
        </w:rPr>
        <w:t>ya sea en forma individual o en forma combinada. Éstos pueden agruparse primero de acuerdo a si usan fuentes de datos secundarios o primarias.  Debido a que diferentes métodos sirven a diferentes propósitos, se usarán varios en secuencia para que los resul</w:t>
      </w:r>
      <w:r>
        <w:rPr>
          <w:color w:val="auto"/>
        </w:rPr>
        <w:t xml:space="preserve">tados de un método puedan ser usados por otro. En particular para la evaluación de la proyección de consumo de bebidas de moderación se utilizarán datos secundarios.   </w:t>
      </w:r>
    </w:p>
    <w:p w:rsidR="00000000" w:rsidRDefault="00EB69E9">
      <w:pPr>
        <w:pStyle w:val="Default"/>
        <w:jc w:val="both"/>
        <w:rPr>
          <w:color w:val="auto"/>
        </w:rPr>
      </w:pPr>
      <w:r>
        <w:rPr>
          <w:color w:val="auto"/>
        </w:rPr>
        <w:t>Y por otro lado, la conducta de decisión de compra de los clientes potenciales se deter</w:t>
      </w:r>
      <w:r>
        <w:rPr>
          <w:color w:val="auto"/>
        </w:rPr>
        <w:t xml:space="preserve">minará con cuestionario de encuesta a una muestra </w:t>
      </w:r>
    </w:p>
    <w:p w:rsidR="00000000" w:rsidRDefault="00EB69E9">
      <w:pPr>
        <w:pStyle w:val="Default"/>
        <w:ind w:left="500"/>
        <w:jc w:val="both"/>
        <w:rPr>
          <w:color w:val="auto"/>
        </w:rPr>
      </w:pPr>
      <w:r>
        <w:rPr>
          <w:color w:val="auto"/>
        </w:rPr>
        <w:t xml:space="preserve">representativa. A continuación se describirá brevemente el uso y resultados esperados de los diferentes métodos de recolección de información a utilizarse en la presente investigación de mercado: </w:t>
      </w:r>
      <w:r>
        <w:rPr>
          <w:b/>
          <w:bCs/>
          <w:i/>
          <w:iCs/>
          <w:color w:val="auto"/>
        </w:rPr>
        <w:t xml:space="preserve"> </w:t>
      </w:r>
      <w:r>
        <w:rPr>
          <w:b/>
          <w:bCs/>
          <w:color w:val="auto"/>
        </w:rPr>
        <w:t xml:space="preserve"> FUENTES</w:t>
      </w:r>
      <w:r>
        <w:rPr>
          <w:b/>
          <w:bCs/>
          <w:color w:val="auto"/>
        </w:rPr>
        <w:t xml:space="preserve"> DE DATOS SECUNDARIOS  </w:t>
      </w:r>
      <w:r>
        <w:rPr>
          <w:color w:val="auto"/>
        </w:rPr>
        <w:t xml:space="preserve">Esta clase de datos se utilizará principalmente para determinar la demanda potencial, pues al no existir fuentes de información para determinarla, se opta por evaluar al sector al que pertenece, es decir, el sector que reside en las </w:t>
      </w:r>
      <w:r>
        <w:rPr>
          <w:color w:val="auto"/>
        </w:rPr>
        <w:t xml:space="preserve">urbanizaciones vía a Samborondón, datos que proporcionan los censos del INEC y sus estimaciones.  </w:t>
      </w:r>
      <w:r>
        <w:rPr>
          <w:b/>
          <w:bCs/>
          <w:color w:val="auto"/>
          <w:u w:val="single"/>
        </w:rPr>
        <w:t xml:space="preserve">Investigación Cuantitativa </w:t>
      </w:r>
      <w:r>
        <w:rPr>
          <w:color w:val="auto"/>
          <w:u w:val="single"/>
        </w:rPr>
        <w:t>Esta clase de investigación se la llevará a cabo mediante la entrevista personal en donde un entrevistador, cara a cara con un entr</w:t>
      </w:r>
      <w:r>
        <w:rPr>
          <w:color w:val="auto"/>
          <w:u w:val="single"/>
        </w:rPr>
        <w:t>evistado, puede hacer mucho para hacer surgir un interés inicial e incrementar de este modo la tasa de participación y establecer un ambiente continuo de confianza. Se escogió este método debido a la necesidad de maximizar la compresión del entrevistado ya</w:t>
      </w:r>
      <w:r>
        <w:rPr>
          <w:color w:val="auto"/>
          <w:u w:val="single"/>
        </w:rPr>
        <w:t xml:space="preserve"> que el tema puede no ser de gran interés. </w:t>
      </w:r>
      <w:r>
        <w:rPr>
          <w:b/>
          <w:bCs/>
          <w:color w:val="auto"/>
          <w:u w:val="single"/>
        </w:rPr>
        <w:t xml:space="preserve"> </w:t>
      </w:r>
    </w:p>
    <w:p w:rsidR="00000000" w:rsidRDefault="00EB69E9">
      <w:pPr>
        <w:pStyle w:val="Default"/>
        <w:ind w:left="700" w:hanging="200"/>
        <w:jc w:val="both"/>
        <w:rPr>
          <w:color w:val="auto"/>
        </w:rPr>
      </w:pPr>
      <w:r>
        <w:rPr>
          <w:b/>
          <w:bCs/>
          <w:color w:val="auto"/>
        </w:rPr>
        <w:t xml:space="preserve"> </w:t>
      </w:r>
      <w:r>
        <w:rPr>
          <w:b/>
          <w:bCs/>
          <w:color w:val="auto"/>
          <w:u w:val="single"/>
        </w:rPr>
        <w:t>Definición de la Investigación</w:t>
      </w:r>
      <w:r>
        <w:rPr>
          <w:color w:val="auto"/>
          <w:u w:val="single"/>
        </w:rPr>
        <w:t xml:space="preserve"> </w:t>
      </w:r>
      <w:r>
        <w:rPr>
          <w:b/>
          <w:bCs/>
          <w:color w:val="auto"/>
          <w:u w:val="single"/>
        </w:rPr>
        <w:t xml:space="preserve">  Objetivo General</w:t>
      </w:r>
      <w:r>
        <w:rPr>
          <w:color w:val="auto"/>
          <w:u w:val="single"/>
        </w:rPr>
        <w:t xml:space="preserve"> La presente investigación tiene como objetivo determinar la conducta de decisión compra del segmento meta de tal manera de obtener información acerca de la acep</w:t>
      </w:r>
      <w:r>
        <w:rPr>
          <w:color w:val="auto"/>
          <w:u w:val="single"/>
        </w:rPr>
        <w:t xml:space="preserve">tación del servicio que se propone. </w:t>
      </w:r>
      <w:r>
        <w:rPr>
          <w:b/>
          <w:bCs/>
          <w:color w:val="auto"/>
          <w:u w:val="single"/>
        </w:rPr>
        <w:t xml:space="preserve"> Objetivos Específicos </w:t>
      </w:r>
    </w:p>
    <w:p w:rsidR="00000000" w:rsidRDefault="00EB69E9">
      <w:pPr>
        <w:pStyle w:val="Default"/>
        <w:numPr>
          <w:ilvl w:val="0"/>
          <w:numId w:val="9"/>
        </w:numPr>
        <w:ind w:left="700" w:hanging="200"/>
        <w:jc w:val="both"/>
        <w:rPr>
          <w:color w:val="auto"/>
        </w:rPr>
      </w:pPr>
      <w:r>
        <w:rPr>
          <w:color w:val="auto"/>
        </w:rPr>
        <w:t>•</w:t>
      </w:r>
      <w:r>
        <w:rPr>
          <w:color w:val="auto"/>
        </w:rPr>
        <w:t xml:space="preserve"> Determinar el perfil del cliente en cuanto a su relación con los eventos sociales.  </w:t>
      </w:r>
    </w:p>
    <w:p w:rsidR="00000000" w:rsidRDefault="00EB69E9">
      <w:pPr>
        <w:pStyle w:val="Default"/>
        <w:numPr>
          <w:ilvl w:val="0"/>
          <w:numId w:val="9"/>
        </w:numPr>
        <w:ind w:left="700" w:hanging="200"/>
        <w:jc w:val="both"/>
        <w:rPr>
          <w:color w:val="auto"/>
        </w:rPr>
      </w:pPr>
      <w:r>
        <w:rPr>
          <w:color w:val="auto"/>
        </w:rPr>
        <w:t>•</w:t>
      </w:r>
      <w:r>
        <w:rPr>
          <w:color w:val="auto"/>
        </w:rPr>
        <w:t xml:space="preserve"> Determinar la aceptación del uso del servicio entrega a domicilio. </w:t>
      </w:r>
    </w:p>
    <w:p w:rsidR="00000000" w:rsidRDefault="00EB69E9">
      <w:pPr>
        <w:pStyle w:val="Default"/>
        <w:numPr>
          <w:ilvl w:val="0"/>
          <w:numId w:val="9"/>
        </w:numPr>
        <w:ind w:left="700" w:hanging="200"/>
        <w:jc w:val="both"/>
        <w:rPr>
          <w:color w:val="auto"/>
        </w:rPr>
      </w:pPr>
      <w:r>
        <w:rPr>
          <w:color w:val="auto"/>
        </w:rPr>
        <w:t>•</w:t>
      </w:r>
      <w:r>
        <w:rPr>
          <w:color w:val="auto"/>
        </w:rPr>
        <w:t xml:space="preserve"> Establecer la apreciación que tiene e</w:t>
      </w:r>
      <w:r>
        <w:rPr>
          <w:color w:val="auto"/>
        </w:rPr>
        <w:t xml:space="preserve">l segmento meta en cuanto a las características de la propuesta.  </w:t>
      </w:r>
    </w:p>
    <w:p w:rsidR="00000000" w:rsidRDefault="00EB69E9">
      <w:pPr>
        <w:pStyle w:val="Default"/>
        <w:rPr>
          <w:color w:val="auto"/>
        </w:rPr>
      </w:pPr>
    </w:p>
    <w:p w:rsidR="00000000" w:rsidRDefault="00EB69E9">
      <w:pPr>
        <w:pStyle w:val="Default"/>
        <w:ind w:firstLine="500"/>
        <w:jc w:val="both"/>
        <w:rPr>
          <w:color w:val="auto"/>
        </w:rPr>
      </w:pPr>
      <w:r>
        <w:rPr>
          <w:color w:val="auto"/>
        </w:rPr>
        <w:t xml:space="preserve"> </w:t>
      </w:r>
      <w:r>
        <w:rPr>
          <w:b/>
          <w:bCs/>
          <w:color w:val="auto"/>
        </w:rPr>
        <w:t>HIPOTESIS</w:t>
      </w:r>
      <w:r>
        <w:rPr>
          <w:color w:val="auto"/>
        </w:rPr>
        <w:t xml:space="preserve"> </w:t>
      </w:r>
      <w:r>
        <w:rPr>
          <w:b/>
          <w:bCs/>
          <w:color w:val="auto"/>
        </w:rPr>
        <w:t xml:space="preserve"> Clientes Reales </w:t>
      </w:r>
      <w:r>
        <w:rPr>
          <w:color w:val="auto"/>
        </w:rPr>
        <w:t xml:space="preserve">El 70 % de los clientes potenciales concebirían como buena la idea de un servicio de entrega de bebidas de moderación.  </w:t>
      </w:r>
      <w:r>
        <w:rPr>
          <w:b/>
          <w:bCs/>
          <w:color w:val="auto"/>
        </w:rPr>
        <w:t xml:space="preserve"> </w:t>
      </w:r>
    </w:p>
    <w:p w:rsidR="00000000" w:rsidRDefault="00EB69E9">
      <w:pPr>
        <w:pStyle w:val="Default"/>
        <w:ind w:left="720" w:hanging="220"/>
        <w:jc w:val="both"/>
        <w:rPr>
          <w:color w:val="auto"/>
        </w:rPr>
      </w:pPr>
      <w:r>
        <w:rPr>
          <w:b/>
          <w:bCs/>
          <w:color w:val="auto"/>
        </w:rPr>
        <w:t xml:space="preserve">Plan de Muestreo </w:t>
      </w:r>
      <w:r>
        <w:rPr>
          <w:color w:val="auto"/>
        </w:rPr>
        <w:t>Para la realización d</w:t>
      </w:r>
      <w:r>
        <w:rPr>
          <w:color w:val="auto"/>
        </w:rPr>
        <w:t xml:space="preserve">e la investigación se utilizará el método de muestreo aleatorio simple en donde cada miembro de la población objetivo tiene una posibilidad igual de ser seleccionado  </w:t>
      </w:r>
      <w:r>
        <w:rPr>
          <w:b/>
          <w:bCs/>
          <w:color w:val="auto"/>
        </w:rPr>
        <w:t xml:space="preserve">Definición de población objetivo </w:t>
      </w:r>
      <w:r>
        <w:rPr>
          <w:color w:val="auto"/>
        </w:rPr>
        <w:t>La población objetivo para la investigación está definid</w:t>
      </w:r>
      <w:r>
        <w:rPr>
          <w:color w:val="auto"/>
        </w:rPr>
        <w:t xml:space="preserve">a por todos los habitantes urbanos de Samborondón, económicamente activos y de clase </w:t>
      </w:r>
      <w:r>
        <w:rPr>
          <w:color w:val="auto"/>
        </w:rPr>
        <w:lastRenderedPageBreak/>
        <w:t xml:space="preserve">media o  media alta. </w:t>
      </w:r>
      <w:r>
        <w:rPr>
          <w:b/>
          <w:bCs/>
          <w:color w:val="auto"/>
        </w:rPr>
        <w:t xml:space="preserve"> Método de obtención de información</w:t>
      </w:r>
      <w:r>
        <w:rPr>
          <w:color w:val="auto"/>
        </w:rPr>
        <w:t xml:space="preserve"> El método de obtención de información utilizado para el desarrollo de la investigación es la entrevista personal y</w:t>
      </w:r>
      <w:r>
        <w:rPr>
          <w:color w:val="auto"/>
        </w:rPr>
        <w:t xml:space="preserve"> el instrumento un cuestionario diseñado especialmente para cumplir con los objetivos planteados en la investigación. Este método asegura un elevado nivel de respuesta.  </w:t>
      </w:r>
      <w:r>
        <w:rPr>
          <w:b/>
          <w:bCs/>
          <w:color w:val="auto"/>
        </w:rPr>
        <w:t xml:space="preserve">Definición de tamaño de la muestra </w:t>
      </w:r>
      <w:r>
        <w:rPr>
          <w:color w:val="auto"/>
        </w:rPr>
        <w:t>Para determinar el tamaño de la muestra requerida s</w:t>
      </w:r>
      <w:r>
        <w:rPr>
          <w:color w:val="auto"/>
        </w:rPr>
        <w:t xml:space="preserve">e utilizó la fórmula establecida para determinar el tamaño de una población finita: SUBINDICE:  </w:t>
      </w:r>
    </w:p>
    <w:p w:rsidR="00000000" w:rsidRDefault="00EB69E9">
      <w:pPr>
        <w:pStyle w:val="Default"/>
        <w:ind w:left="720" w:hanging="220"/>
        <w:jc w:val="both"/>
        <w:rPr>
          <w:color w:val="auto"/>
        </w:rPr>
      </w:pPr>
      <w:r>
        <w:rPr>
          <w:color w:val="auto"/>
        </w:rPr>
        <w:t xml:space="preserve"> </w:t>
      </w:r>
      <w:r w:rsidR="00347E08">
        <w:rPr>
          <w:noProof/>
          <w:color w:val="auto"/>
        </w:rPr>
        <w:drawing>
          <wp:inline distT="0" distB="0" distL="0" distR="0">
            <wp:extent cx="3248660" cy="962660"/>
            <wp:effectExtent l="1905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248660" cy="962660"/>
                    </a:xfrm>
                    <a:prstGeom prst="rect">
                      <a:avLst/>
                    </a:prstGeom>
                    <a:noFill/>
                    <a:ln w="9525">
                      <a:noFill/>
                      <a:miter lim="800000"/>
                      <a:headEnd/>
                      <a:tailEnd/>
                    </a:ln>
                  </pic:spPr>
                </pic:pic>
              </a:graphicData>
            </a:graphic>
          </wp:inline>
        </w:drawing>
      </w:r>
    </w:p>
    <w:p w:rsidR="00000000" w:rsidRDefault="00EB69E9">
      <w:pPr>
        <w:pStyle w:val="Default"/>
        <w:jc w:val="both"/>
        <w:rPr>
          <w:color w:val="auto"/>
        </w:rPr>
      </w:pPr>
      <w:r>
        <w:rPr>
          <w:color w:val="auto"/>
        </w:rPr>
        <w:t xml:space="preserve"> </w:t>
      </w:r>
    </w:p>
    <w:p w:rsidR="00000000" w:rsidRDefault="00EB69E9">
      <w:pPr>
        <w:pStyle w:val="Default"/>
        <w:jc w:val="both"/>
        <w:rPr>
          <w:color w:val="auto"/>
        </w:rPr>
      </w:pPr>
      <w:r>
        <w:rPr>
          <w:b/>
          <w:bCs/>
          <w:color w:val="auto"/>
        </w:rPr>
        <w:t xml:space="preserve"> Z</w:t>
      </w:r>
      <w:r>
        <w:rPr>
          <w:b/>
          <w:bCs/>
          <w:color w:val="auto"/>
        </w:rPr>
        <w:t>α</w:t>
      </w:r>
      <w:r>
        <w:rPr>
          <w:b/>
          <w:bCs/>
          <w:color w:val="auto"/>
        </w:rPr>
        <w:t>/2:</w:t>
      </w:r>
      <w:r>
        <w:rPr>
          <w:color w:val="auto"/>
        </w:rPr>
        <w:t xml:space="preserve"> Correspondiente al nivel de confianza elegido. </w:t>
      </w:r>
      <w:r>
        <w:rPr>
          <w:b/>
          <w:bCs/>
          <w:color w:val="auto"/>
        </w:rPr>
        <w:t>P</w:t>
      </w:r>
      <w:r>
        <w:rPr>
          <w:color w:val="auto"/>
        </w:rPr>
        <w:t>: Probabilidad de ocurrencia de un evento, debido a que no existen estudios previos para demostrar el porcentaje de consumidores del producto se usa 50% haciendo m</w:t>
      </w:r>
      <w:r>
        <w:rPr>
          <w:color w:val="auto"/>
        </w:rPr>
        <w:t xml:space="preserve">ayor el tamaño muestral </w:t>
      </w:r>
      <w:r>
        <w:rPr>
          <w:b/>
          <w:bCs/>
          <w:color w:val="auto"/>
        </w:rPr>
        <w:t>e</w:t>
      </w:r>
      <w:r>
        <w:rPr>
          <w:color w:val="auto"/>
        </w:rPr>
        <w:t xml:space="preserve">: Error máximo, (1-e) nos da un nivel de confianza de 95% lo cual está dentro del nivel habitual. </w:t>
      </w:r>
      <w:r>
        <w:rPr>
          <w:b/>
          <w:bCs/>
          <w:color w:val="auto"/>
        </w:rPr>
        <w:t>N</w:t>
      </w:r>
      <w:r>
        <w:rPr>
          <w:color w:val="auto"/>
        </w:rPr>
        <w:t xml:space="preserve">: Tamaño de la población  </w:t>
      </w:r>
      <w:r>
        <w:rPr>
          <w:b/>
          <w:bCs/>
          <w:color w:val="auto"/>
        </w:rPr>
        <w:t xml:space="preserve">Clientes Reales </w:t>
      </w:r>
      <w:r>
        <w:rPr>
          <w:color w:val="auto"/>
        </w:rPr>
        <w:t>Para estimar el tamaño de la muestra se han considerado los siguientes: Z</w:t>
      </w:r>
      <w:r>
        <w:rPr>
          <w:color w:val="auto"/>
        </w:rPr>
        <w:t>α</w:t>
      </w:r>
      <w:r>
        <w:rPr>
          <w:color w:val="auto"/>
        </w:rPr>
        <w:t xml:space="preserve">/2: 1.96% P: 0,5 e: 5% N: 7980 clientes de la base de datos Aplicando la fórmula antes descrita, tenemos que la muestra a encuestar  es: </w:t>
      </w:r>
      <w:r>
        <w:rPr>
          <w:b/>
          <w:bCs/>
          <w:color w:val="auto"/>
        </w:rPr>
        <w:t xml:space="preserve">n = 366    </w:t>
      </w:r>
    </w:p>
    <w:p w:rsidR="00000000" w:rsidRDefault="00EB69E9">
      <w:pPr>
        <w:pStyle w:val="Default"/>
        <w:numPr>
          <w:ilvl w:val="1"/>
          <w:numId w:val="10"/>
        </w:numPr>
        <w:jc w:val="both"/>
        <w:rPr>
          <w:color w:val="auto"/>
        </w:rPr>
      </w:pPr>
      <w:r>
        <w:rPr>
          <w:b/>
          <w:bCs/>
          <w:color w:val="auto"/>
        </w:rPr>
        <w:t xml:space="preserve">2.2 . RESULTADOS </w:t>
      </w:r>
    </w:p>
    <w:p w:rsidR="00000000" w:rsidRDefault="00EB69E9">
      <w:pPr>
        <w:pStyle w:val="Default"/>
        <w:rPr>
          <w:color w:val="auto"/>
        </w:rPr>
      </w:pPr>
    </w:p>
    <w:p w:rsidR="00000000" w:rsidRDefault="00EB69E9">
      <w:pPr>
        <w:pStyle w:val="Default"/>
        <w:ind w:left="500"/>
        <w:jc w:val="both"/>
        <w:rPr>
          <w:color w:val="auto"/>
        </w:rPr>
      </w:pPr>
      <w:r>
        <w:rPr>
          <w:b/>
          <w:bCs/>
          <w:color w:val="auto"/>
        </w:rPr>
        <w:t xml:space="preserve"> </w:t>
      </w:r>
      <w:r>
        <w:rPr>
          <w:color w:val="auto"/>
        </w:rPr>
        <w:t>Una vez realizada la encuesta se procede a mostrar los resultados obtenidos de cada pre</w:t>
      </w:r>
      <w:r>
        <w:rPr>
          <w:color w:val="auto"/>
        </w:rPr>
        <w:t>gunta. El cuestionario se detalla en el ANEXO 1.</w:t>
      </w:r>
      <w:r>
        <w:rPr>
          <w:b/>
          <w:bCs/>
          <w:color w:val="auto"/>
        </w:rPr>
        <w:t xml:space="preserve">  Clientes Potenciales  </w:t>
      </w:r>
      <w:r>
        <w:rPr>
          <w:color w:val="auto"/>
        </w:rPr>
        <w:t>En la primera parte de la encuesta no se utiliza ninguna pregunta filtro, ya que para recolectar información de aquellas personas que constituyen nuestro mercado objetivo y pueden apor</w:t>
      </w:r>
      <w:r>
        <w:rPr>
          <w:color w:val="auto"/>
        </w:rPr>
        <w:t>tar con información valiosa para la presente investigación, se determina la muestra de manera previa. Por el contrario, unas de las preguntas que hace al comienzo es la sobre la urbanización en la que reside que nos sirve para identificar la distribución d</w:t>
      </w:r>
      <w:r>
        <w:rPr>
          <w:color w:val="auto"/>
        </w:rPr>
        <w:t xml:space="preserve">el segmento.   Eventos sociales realizados anualmente por individuo entrevistado:  </w:t>
      </w:r>
    </w:p>
    <w:p w:rsidR="00000000" w:rsidRDefault="00EB69E9">
      <w:pPr>
        <w:pStyle w:val="Default"/>
        <w:ind w:left="500"/>
        <w:jc w:val="both"/>
        <w:rPr>
          <w:color w:val="auto"/>
        </w:rPr>
      </w:pPr>
      <w:r>
        <w:rPr>
          <w:color w:val="auto"/>
        </w:rPr>
        <w:t xml:space="preserve"> </w:t>
      </w:r>
      <w:r w:rsidR="00347E08">
        <w:rPr>
          <w:noProof/>
          <w:color w:val="auto"/>
        </w:rPr>
        <w:drawing>
          <wp:inline distT="0" distB="0" distL="0" distR="0">
            <wp:extent cx="3513455" cy="204533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513455" cy="2045335"/>
                    </a:xfrm>
                    <a:prstGeom prst="rect">
                      <a:avLst/>
                    </a:prstGeom>
                    <a:noFill/>
                    <a:ln w="9525">
                      <a:noFill/>
                      <a:miter lim="800000"/>
                      <a:headEnd/>
                      <a:tailEnd/>
                    </a:ln>
                  </pic:spPr>
                </pic:pic>
              </a:graphicData>
            </a:graphic>
          </wp:inline>
        </w:drawing>
      </w:r>
    </w:p>
    <w:p w:rsidR="00000000" w:rsidRDefault="00EB69E9">
      <w:pPr>
        <w:pStyle w:val="Default"/>
        <w:ind w:left="500"/>
        <w:jc w:val="both"/>
        <w:rPr>
          <w:color w:val="auto"/>
        </w:rPr>
      </w:pPr>
      <w:r>
        <w:rPr>
          <w:color w:val="auto"/>
        </w:rPr>
        <w:t xml:space="preserve"> Confianza en servicios a domicilio:     Calificación del servicio a domicilio para distribución d</w:t>
      </w:r>
      <w:r>
        <w:rPr>
          <w:color w:val="auto"/>
        </w:rPr>
        <w:t xml:space="preserve">e bebidas de moderación:    </w:t>
      </w:r>
      <w:r w:rsidR="00347E08">
        <w:rPr>
          <w:noProof/>
          <w:color w:val="auto"/>
        </w:rPr>
        <w:lastRenderedPageBreak/>
        <w:drawing>
          <wp:inline distT="0" distB="0" distL="0" distR="0">
            <wp:extent cx="3874135" cy="226187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74135" cy="2261870"/>
                    </a:xfrm>
                    <a:prstGeom prst="rect">
                      <a:avLst/>
                    </a:prstGeom>
                    <a:noFill/>
                    <a:ln w="9525">
                      <a:noFill/>
                      <a:miter lim="800000"/>
                      <a:headEnd/>
                      <a:tailEnd/>
                    </a:ln>
                  </pic:spPr>
                </pic:pic>
              </a:graphicData>
            </a:graphic>
          </wp:inline>
        </w:drawing>
      </w:r>
      <w:r w:rsidR="00347E08">
        <w:rPr>
          <w:noProof/>
          <w:color w:val="auto"/>
        </w:rPr>
        <w:drawing>
          <wp:inline distT="0" distB="0" distL="0" distR="0">
            <wp:extent cx="3898265" cy="2406015"/>
            <wp:effectExtent l="1905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98265" cy="2406015"/>
                    </a:xfrm>
                    <a:prstGeom prst="rect">
                      <a:avLst/>
                    </a:prstGeom>
                    <a:noFill/>
                    <a:ln w="9525">
                      <a:noFill/>
                      <a:miter lim="800000"/>
                      <a:headEnd/>
                      <a:tailEnd/>
                    </a:ln>
                  </pic:spPr>
                </pic:pic>
              </a:graphicData>
            </a:graphic>
          </wp:inline>
        </w:drawing>
      </w:r>
    </w:p>
    <w:p w:rsidR="00000000" w:rsidRDefault="00EB69E9">
      <w:pPr>
        <w:pStyle w:val="Default"/>
        <w:ind w:left="500"/>
        <w:jc w:val="both"/>
        <w:rPr>
          <w:color w:val="auto"/>
        </w:rPr>
      </w:pPr>
      <w:r>
        <w:rPr>
          <w:color w:val="auto"/>
        </w:rPr>
        <w:t xml:space="preserve"> </w:t>
      </w:r>
    </w:p>
    <w:p w:rsidR="00000000" w:rsidRDefault="00EB69E9">
      <w:pPr>
        <w:pStyle w:val="Default"/>
        <w:ind w:left="500"/>
        <w:jc w:val="both"/>
        <w:rPr>
          <w:color w:val="auto"/>
        </w:rPr>
      </w:pPr>
      <w:r>
        <w:rPr>
          <w:color w:val="auto"/>
        </w:rPr>
        <w:t xml:space="preserve"> Licores de preferencia:     Horario de funcionamiento:      </w:t>
      </w:r>
      <w:r w:rsidR="00347E08">
        <w:rPr>
          <w:noProof/>
          <w:color w:val="auto"/>
        </w:rPr>
        <w:drawing>
          <wp:inline distT="0" distB="0" distL="0" distR="0">
            <wp:extent cx="3946525" cy="197294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946525" cy="1972945"/>
                    </a:xfrm>
                    <a:prstGeom prst="rect">
                      <a:avLst/>
                    </a:prstGeom>
                    <a:noFill/>
                    <a:ln w="9525">
                      <a:noFill/>
                      <a:miter lim="800000"/>
                      <a:headEnd/>
                      <a:tailEnd/>
                    </a:ln>
                  </pic:spPr>
                </pic:pic>
              </a:graphicData>
            </a:graphic>
          </wp:inline>
        </w:drawing>
      </w:r>
      <w:r w:rsidR="00347E08">
        <w:rPr>
          <w:noProof/>
          <w:color w:val="auto"/>
        </w:rPr>
        <w:lastRenderedPageBreak/>
        <w:drawing>
          <wp:inline distT="0" distB="0" distL="0" distR="0">
            <wp:extent cx="3922395" cy="2261870"/>
            <wp:effectExtent l="1905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922395" cy="2261870"/>
                    </a:xfrm>
                    <a:prstGeom prst="rect">
                      <a:avLst/>
                    </a:prstGeom>
                    <a:noFill/>
                    <a:ln w="9525">
                      <a:noFill/>
                      <a:miter lim="800000"/>
                      <a:headEnd/>
                      <a:tailEnd/>
                    </a:ln>
                  </pic:spPr>
                </pic:pic>
              </a:graphicData>
            </a:graphic>
          </wp:inline>
        </w:drawing>
      </w:r>
    </w:p>
    <w:p w:rsidR="00000000" w:rsidRDefault="00EB69E9">
      <w:pPr>
        <w:pStyle w:val="Default"/>
        <w:ind w:left="500"/>
        <w:jc w:val="both"/>
        <w:rPr>
          <w:color w:val="auto"/>
        </w:rPr>
      </w:pPr>
      <w:r>
        <w:rPr>
          <w:color w:val="auto"/>
        </w:rPr>
        <w:t xml:space="preserve"> </w:t>
      </w:r>
    </w:p>
    <w:p w:rsidR="00000000" w:rsidRDefault="00EB69E9">
      <w:pPr>
        <w:pStyle w:val="Default"/>
        <w:ind w:left="500"/>
        <w:jc w:val="both"/>
        <w:rPr>
          <w:color w:val="auto"/>
        </w:rPr>
      </w:pPr>
      <w:r>
        <w:rPr>
          <w:color w:val="auto"/>
        </w:rPr>
        <w:t xml:space="preserve"> Tiempo optimo de entrega    Forma de Pago       </w:t>
      </w:r>
      <w:r w:rsidR="00347E08">
        <w:rPr>
          <w:noProof/>
          <w:color w:val="auto"/>
        </w:rPr>
        <w:drawing>
          <wp:inline distT="0" distB="0" distL="0" distR="0">
            <wp:extent cx="3970655" cy="209359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970655" cy="2093595"/>
                    </a:xfrm>
                    <a:prstGeom prst="rect">
                      <a:avLst/>
                    </a:prstGeom>
                    <a:noFill/>
                    <a:ln w="9525">
                      <a:noFill/>
                      <a:miter lim="800000"/>
                      <a:headEnd/>
                      <a:tailEnd/>
                    </a:ln>
                  </pic:spPr>
                </pic:pic>
              </a:graphicData>
            </a:graphic>
          </wp:inline>
        </w:drawing>
      </w:r>
      <w:r w:rsidR="00347E08">
        <w:rPr>
          <w:noProof/>
          <w:color w:val="auto"/>
        </w:rPr>
        <w:drawing>
          <wp:inline distT="0" distB="0" distL="0" distR="0">
            <wp:extent cx="3874135" cy="194881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874135" cy="1948815"/>
                    </a:xfrm>
                    <a:prstGeom prst="rect">
                      <a:avLst/>
                    </a:prstGeom>
                    <a:noFill/>
                    <a:ln w="9525">
                      <a:noFill/>
                      <a:miter lim="800000"/>
                      <a:headEnd/>
                      <a:tailEnd/>
                    </a:ln>
                  </pic:spPr>
                </pic:pic>
              </a:graphicData>
            </a:graphic>
          </wp:inline>
        </w:drawing>
      </w:r>
    </w:p>
    <w:p w:rsidR="00000000" w:rsidRDefault="00EB69E9">
      <w:pPr>
        <w:pStyle w:val="Default"/>
        <w:ind w:left="500"/>
        <w:jc w:val="both"/>
        <w:rPr>
          <w:color w:val="auto"/>
        </w:rPr>
      </w:pPr>
      <w:r>
        <w:rPr>
          <w:color w:val="auto"/>
        </w:rPr>
        <w:t xml:space="preserve"> </w:t>
      </w:r>
    </w:p>
    <w:p w:rsidR="00000000" w:rsidRDefault="00EB69E9">
      <w:pPr>
        <w:pStyle w:val="Default"/>
        <w:ind w:left="500"/>
        <w:jc w:val="both"/>
        <w:rPr>
          <w:color w:val="auto"/>
        </w:rPr>
      </w:pPr>
      <w:r>
        <w:rPr>
          <w:b/>
          <w:bCs/>
          <w:color w:val="auto"/>
        </w:rPr>
        <w:t xml:space="preserve">Interpretación de Resultados </w:t>
      </w:r>
      <w:r>
        <w:rPr>
          <w:color w:val="auto"/>
        </w:rPr>
        <w:t>Los resultados del cuestionario son muy elocuentes. Pudimos determinar a través de esta información  puntos clave para el desarrollo del proyecto.   Considerando</w:t>
      </w:r>
      <w:r>
        <w:rPr>
          <w:color w:val="auto"/>
        </w:rPr>
        <w:t xml:space="preserve"> que el 70% de la población muestra durante un año realiza de 1 -5 eventos en casa y que el siguiente 20% supera este rango, podemos estimar como 5 el número de eventos promedio en el sector por familia.   Es importante ver que el 75% de la muestra tiene c</w:t>
      </w:r>
      <w:r>
        <w:rPr>
          <w:color w:val="auto"/>
        </w:rPr>
        <w:t>onfianza en los servicios a domicilio, esto se sustenta en 2 puntos, si bien es cierto que las distancias entre el área de comercio y estas ciudadelas es grande, también hay que considerar que la seguridad en este tipo de organizaciones no permite el ingre</w:t>
      </w:r>
      <w:r>
        <w:rPr>
          <w:color w:val="auto"/>
        </w:rPr>
        <w:t xml:space="preserve">so de cualquier personal y esto se muestra como una ventaja para el hecho </w:t>
      </w:r>
      <w:r>
        <w:rPr>
          <w:color w:val="auto"/>
        </w:rPr>
        <w:lastRenderedPageBreak/>
        <w:t xml:space="preserve">de dar confianza a los clientes potenciales a través de una perfecta coordinación con ellos para sus entregas.  </w:t>
      </w:r>
    </w:p>
    <w:p w:rsidR="00000000" w:rsidRDefault="00EB69E9">
      <w:pPr>
        <w:pStyle w:val="Default"/>
        <w:ind w:left="500"/>
        <w:jc w:val="both"/>
        <w:rPr>
          <w:color w:val="auto"/>
        </w:rPr>
      </w:pPr>
      <w:r>
        <w:rPr>
          <w:color w:val="auto"/>
        </w:rPr>
        <w:t xml:space="preserve">La idea propuesta, tiene una mayoría en aceptación y según los datos </w:t>
      </w:r>
      <w:r>
        <w:rPr>
          <w:color w:val="auto"/>
        </w:rPr>
        <w:t xml:space="preserve">nos indica que el mejor horario de funcionamiento seria a partir de las 19h00 hasta las 03h00 y que no se debe superar de 30 minutos la </w:t>
      </w:r>
    </w:p>
    <w:p w:rsidR="00000000" w:rsidRDefault="00EB69E9">
      <w:pPr>
        <w:pStyle w:val="Default"/>
        <w:ind w:left="500"/>
        <w:jc w:val="both"/>
        <w:rPr>
          <w:color w:val="auto"/>
          <w:sz w:val="32"/>
          <w:szCs w:val="32"/>
        </w:rPr>
      </w:pPr>
      <w:r>
        <w:rPr>
          <w:color w:val="auto"/>
        </w:rPr>
        <w:t>entrega del pedido para poder cumplir con las expectativas de los clientes.  En cuanto a las bebidas a expender conclui</w:t>
      </w:r>
      <w:r>
        <w:rPr>
          <w:color w:val="auto"/>
        </w:rPr>
        <w:t>mos los porcentajes de aceptación como se menciona, 40% de cerveza y whisky completando con un 20% de vodka, lo que nos ayuda a estimar nuestro stock para ventas.   Por otro lado, nos empuja a brindar la alternativa de pago como un plus, pues la mayoría pr</w:t>
      </w:r>
      <w:r>
        <w:rPr>
          <w:color w:val="auto"/>
        </w:rPr>
        <w:t>efería cancelar en efectivo, pero el afán es brindar mayor comodidad, y el hecho que solo un 40% lo solicite nos merma el  porcentaje que el emisor de tarjeta cobra sobre la venta.</w:t>
      </w:r>
      <w:r>
        <w:rPr>
          <w:rFonts w:ascii="Times New Roman" w:hAnsi="Times New Roman" w:cs="Times New Roman"/>
          <w:color w:val="auto"/>
        </w:rPr>
        <w:t xml:space="preserve"> </w:t>
      </w:r>
      <w:r>
        <w:rPr>
          <w:color w:val="auto"/>
          <w:sz w:val="28"/>
          <w:szCs w:val="28"/>
        </w:rPr>
        <w:t xml:space="preserve"> </w:t>
      </w:r>
      <w:r>
        <w:rPr>
          <w:b/>
          <w:bCs/>
          <w:color w:val="auto"/>
          <w:sz w:val="32"/>
          <w:szCs w:val="32"/>
        </w:rPr>
        <w:t xml:space="preserve">        </w:t>
      </w:r>
    </w:p>
    <w:p w:rsidR="00000000" w:rsidRDefault="00EB69E9">
      <w:pPr>
        <w:pStyle w:val="Default"/>
        <w:ind w:left="500"/>
        <w:jc w:val="both"/>
        <w:rPr>
          <w:color w:val="auto"/>
        </w:rPr>
      </w:pPr>
      <w:r w:rsidRPr="00347E08">
        <w:rPr>
          <w:b/>
          <w:bCs/>
          <w:color w:val="auto"/>
          <w:sz w:val="32"/>
          <w:szCs w:val="32"/>
          <w:lang w:val="en-US"/>
        </w:rPr>
        <w:t xml:space="preserve">C A P I T U L O  I I I </w:t>
      </w:r>
      <w:r w:rsidRPr="00347E08">
        <w:rPr>
          <w:b/>
          <w:bCs/>
          <w:color w:val="auto"/>
          <w:lang w:val="en-US"/>
        </w:rPr>
        <w:t xml:space="preserve"> </w:t>
      </w:r>
      <w:r w:rsidRPr="00347E08">
        <w:rPr>
          <w:b/>
          <w:bCs/>
          <w:color w:val="auto"/>
          <w:sz w:val="28"/>
          <w:szCs w:val="28"/>
          <w:lang w:val="en-US"/>
        </w:rPr>
        <w:t xml:space="preserve">3. </w:t>
      </w:r>
      <w:r>
        <w:rPr>
          <w:b/>
          <w:bCs/>
          <w:color w:val="auto"/>
          <w:sz w:val="28"/>
          <w:szCs w:val="28"/>
        </w:rPr>
        <w:t xml:space="preserve">PLAN DE MARKETING </w:t>
      </w:r>
      <w:r>
        <w:rPr>
          <w:b/>
          <w:bCs/>
          <w:color w:val="auto"/>
        </w:rPr>
        <w:t xml:space="preserve"> 3.1. NOMBRE DE LA C</w:t>
      </w:r>
      <w:r>
        <w:rPr>
          <w:b/>
          <w:bCs/>
          <w:color w:val="auto"/>
        </w:rPr>
        <w:t xml:space="preserve">OMPAÑÍA </w:t>
      </w:r>
      <w:r>
        <w:rPr>
          <w:color w:val="auto"/>
        </w:rPr>
        <w:t xml:space="preserve"> El nombre propuesto para la compañía es:  </w:t>
      </w:r>
      <w:r>
        <w:rPr>
          <w:b/>
          <w:bCs/>
          <w:color w:val="auto"/>
        </w:rPr>
        <w:t xml:space="preserve">1-800-2JABAS  </w:t>
      </w:r>
      <w:r>
        <w:rPr>
          <w:color w:val="auto"/>
        </w:rPr>
        <w:t xml:space="preserve">El cual describe el servicio que se pretende ofrecer: bebidas alcohólicas a domicilio mediante llamada gratuita.  </w:t>
      </w:r>
      <w:r>
        <w:rPr>
          <w:b/>
          <w:bCs/>
          <w:color w:val="auto"/>
        </w:rPr>
        <w:t xml:space="preserve">3.2. ATRIBUTOS  </w:t>
      </w:r>
      <w:r>
        <w:rPr>
          <w:color w:val="auto"/>
        </w:rPr>
        <w:t>Entre los atributos con que contará la empresa está</w:t>
      </w:r>
      <w:r>
        <w:rPr>
          <w:color w:val="auto"/>
        </w:rPr>
        <w:t xml:space="preserve">n los siguientes: </w:t>
      </w:r>
    </w:p>
    <w:p w:rsidR="00000000" w:rsidRDefault="00EB69E9">
      <w:pPr>
        <w:pStyle w:val="Default"/>
        <w:numPr>
          <w:ilvl w:val="0"/>
          <w:numId w:val="11"/>
        </w:numPr>
        <w:ind w:left="500"/>
        <w:jc w:val="both"/>
        <w:rPr>
          <w:color w:val="auto"/>
        </w:rPr>
      </w:pPr>
      <w:r>
        <w:rPr>
          <w:color w:val="auto"/>
        </w:rPr>
        <w:t>•</w:t>
      </w:r>
      <w:r>
        <w:rPr>
          <w:color w:val="auto"/>
        </w:rPr>
        <w:t xml:space="preserve"> Poca infraestructura necesaria. </w:t>
      </w:r>
    </w:p>
    <w:p w:rsidR="00000000" w:rsidRDefault="00EB69E9">
      <w:pPr>
        <w:pStyle w:val="Default"/>
        <w:numPr>
          <w:ilvl w:val="0"/>
          <w:numId w:val="11"/>
        </w:numPr>
        <w:ind w:left="500"/>
        <w:jc w:val="both"/>
        <w:rPr>
          <w:color w:val="auto"/>
        </w:rPr>
      </w:pPr>
      <w:r>
        <w:rPr>
          <w:color w:val="auto"/>
        </w:rPr>
        <w:t>•</w:t>
      </w:r>
      <w:r>
        <w:rPr>
          <w:color w:val="auto"/>
        </w:rPr>
        <w:t xml:space="preserve"> Vehículos y personales fácilmente identificables. </w:t>
      </w:r>
    </w:p>
    <w:p w:rsidR="00000000" w:rsidRDefault="00EB69E9">
      <w:pPr>
        <w:pStyle w:val="Default"/>
        <w:numPr>
          <w:ilvl w:val="0"/>
          <w:numId w:val="11"/>
        </w:numPr>
        <w:ind w:left="500"/>
        <w:jc w:val="both"/>
        <w:rPr>
          <w:color w:val="auto"/>
        </w:rPr>
      </w:pPr>
      <w:r>
        <w:rPr>
          <w:color w:val="auto"/>
        </w:rPr>
        <w:t>•</w:t>
      </w:r>
      <w:r>
        <w:rPr>
          <w:color w:val="auto"/>
        </w:rPr>
        <w:t xml:space="preserve"> Al no tener un local de atención al público se la considera como compañía virtual. </w:t>
      </w:r>
    </w:p>
    <w:p w:rsidR="00000000" w:rsidRDefault="00EB69E9">
      <w:pPr>
        <w:pStyle w:val="Default"/>
        <w:numPr>
          <w:ilvl w:val="0"/>
          <w:numId w:val="11"/>
        </w:numPr>
        <w:ind w:left="500"/>
        <w:jc w:val="both"/>
        <w:rPr>
          <w:color w:val="auto"/>
        </w:rPr>
      </w:pPr>
      <w:r>
        <w:rPr>
          <w:color w:val="auto"/>
        </w:rPr>
        <w:t>•</w:t>
      </w:r>
      <w:r>
        <w:rPr>
          <w:color w:val="auto"/>
        </w:rPr>
        <w:t xml:space="preserve"> No se precisa contratar mucho personal (al empezar el negocio</w:t>
      </w:r>
      <w:r>
        <w:rPr>
          <w:color w:val="auto"/>
        </w:rPr>
        <w:t xml:space="preserve"> solamente se requerirá de 1 administrador, 1 secretaria, 2 choferes y 1 guardia de seguridad). </w:t>
      </w:r>
    </w:p>
    <w:p w:rsidR="00000000" w:rsidRDefault="00EB69E9">
      <w:pPr>
        <w:pStyle w:val="Default"/>
        <w:rPr>
          <w:color w:val="auto"/>
        </w:rPr>
      </w:pPr>
    </w:p>
    <w:p w:rsidR="00000000" w:rsidRDefault="00EB69E9">
      <w:pPr>
        <w:pStyle w:val="Default"/>
        <w:ind w:left="500"/>
        <w:jc w:val="both"/>
        <w:rPr>
          <w:color w:val="auto"/>
        </w:rPr>
      </w:pPr>
      <w:r>
        <w:rPr>
          <w:b/>
          <w:bCs/>
          <w:color w:val="auto"/>
        </w:rPr>
        <w:t xml:space="preserve">  3.3. PRECIOS</w:t>
      </w:r>
      <w:r>
        <w:rPr>
          <w:color w:val="auto"/>
        </w:rPr>
        <w:t xml:space="preserve">  A continuación se detalla una lista de los precios con los que saldrán a la venta los productos de mayor preferencia por parte de los potencia</w:t>
      </w:r>
      <w:r>
        <w:rPr>
          <w:color w:val="auto"/>
        </w:rPr>
        <w:t xml:space="preserve">les clientes:  </w:t>
      </w:r>
    </w:p>
    <w:tbl>
      <w:tblPr>
        <w:tblW w:w="0" w:type="auto"/>
        <w:tblBorders>
          <w:top w:val="nil"/>
          <w:left w:val="nil"/>
          <w:bottom w:val="nil"/>
          <w:right w:val="nil"/>
        </w:tblBorders>
        <w:tblLook w:val="0000"/>
      </w:tblPr>
      <w:tblGrid>
        <w:gridCol w:w="2030"/>
        <w:gridCol w:w="1137"/>
      </w:tblGrid>
      <w:tr w:rsidR="00000000">
        <w:tblPrEx>
          <w:tblCellMar>
            <w:top w:w="0" w:type="dxa"/>
            <w:bottom w:w="0" w:type="dxa"/>
          </w:tblCellMar>
        </w:tblPrEx>
        <w:trPr>
          <w:trHeight w:val="592"/>
        </w:trPr>
        <w:tc>
          <w:tcPr>
            <w:tcW w:w="0" w:type="auto"/>
          </w:tcPr>
          <w:p w:rsidR="00000000" w:rsidRDefault="00EB69E9">
            <w:pPr>
              <w:pStyle w:val="Default"/>
            </w:pPr>
            <w:r>
              <w:rPr>
                <w:b/>
                <w:bCs/>
              </w:rPr>
              <w:t xml:space="preserve">PRODUCTO </w:t>
            </w:r>
          </w:p>
        </w:tc>
        <w:tc>
          <w:tcPr>
            <w:tcW w:w="0" w:type="auto"/>
          </w:tcPr>
          <w:p w:rsidR="00000000" w:rsidRDefault="00EB69E9">
            <w:pPr>
              <w:pStyle w:val="Default"/>
            </w:pPr>
            <w:r>
              <w:rPr>
                <w:b/>
                <w:bCs/>
              </w:rPr>
              <w:t xml:space="preserve">PRECIO </w:t>
            </w:r>
          </w:p>
        </w:tc>
      </w:tr>
      <w:tr w:rsidR="00000000">
        <w:tblPrEx>
          <w:tblCellMar>
            <w:top w:w="0" w:type="dxa"/>
            <w:bottom w:w="0" w:type="dxa"/>
          </w:tblCellMar>
        </w:tblPrEx>
        <w:trPr>
          <w:trHeight w:val="583"/>
        </w:trPr>
        <w:tc>
          <w:tcPr>
            <w:tcW w:w="0" w:type="auto"/>
          </w:tcPr>
          <w:p w:rsidR="00000000" w:rsidRDefault="00EB69E9">
            <w:pPr>
              <w:pStyle w:val="Default"/>
            </w:pPr>
            <w:r>
              <w:t xml:space="preserve">CERVEZA </w:t>
            </w:r>
          </w:p>
        </w:tc>
        <w:tc>
          <w:tcPr>
            <w:tcW w:w="0" w:type="auto"/>
          </w:tcPr>
          <w:p w:rsidR="00000000" w:rsidRDefault="00EB69E9">
            <w:pPr>
              <w:pStyle w:val="Default"/>
            </w:pPr>
            <w:r>
              <w:t xml:space="preserve">$9.10 </w:t>
            </w:r>
          </w:p>
        </w:tc>
      </w:tr>
      <w:tr w:rsidR="00000000">
        <w:tblPrEx>
          <w:tblCellMar>
            <w:top w:w="0" w:type="dxa"/>
            <w:bottom w:w="0" w:type="dxa"/>
          </w:tblCellMar>
        </w:tblPrEx>
        <w:trPr>
          <w:trHeight w:val="577"/>
        </w:trPr>
        <w:tc>
          <w:tcPr>
            <w:tcW w:w="0" w:type="auto"/>
          </w:tcPr>
          <w:p w:rsidR="00000000" w:rsidRDefault="00EB69E9">
            <w:pPr>
              <w:pStyle w:val="Default"/>
            </w:pPr>
            <w:r>
              <w:t xml:space="preserve">WHISKY </w:t>
            </w:r>
          </w:p>
        </w:tc>
        <w:tc>
          <w:tcPr>
            <w:tcW w:w="0" w:type="auto"/>
          </w:tcPr>
          <w:p w:rsidR="00000000" w:rsidRDefault="00EB69E9">
            <w:pPr>
              <w:pStyle w:val="Default"/>
            </w:pPr>
            <w:r>
              <w:t xml:space="preserve">$62.40 </w:t>
            </w:r>
          </w:p>
        </w:tc>
      </w:tr>
      <w:tr w:rsidR="00000000">
        <w:tblPrEx>
          <w:tblCellMar>
            <w:top w:w="0" w:type="dxa"/>
            <w:bottom w:w="0" w:type="dxa"/>
          </w:tblCellMar>
        </w:tblPrEx>
        <w:trPr>
          <w:trHeight w:val="577"/>
        </w:trPr>
        <w:tc>
          <w:tcPr>
            <w:tcW w:w="0" w:type="auto"/>
          </w:tcPr>
          <w:p w:rsidR="00000000" w:rsidRDefault="00EB69E9">
            <w:pPr>
              <w:pStyle w:val="Default"/>
            </w:pPr>
            <w:r>
              <w:t xml:space="preserve">VODKA </w:t>
            </w:r>
          </w:p>
        </w:tc>
        <w:tc>
          <w:tcPr>
            <w:tcW w:w="0" w:type="auto"/>
          </w:tcPr>
          <w:p w:rsidR="00000000" w:rsidRDefault="00EB69E9">
            <w:pPr>
              <w:pStyle w:val="Default"/>
            </w:pPr>
            <w:r>
              <w:t xml:space="preserve">$18.20 </w:t>
            </w:r>
          </w:p>
        </w:tc>
      </w:tr>
      <w:tr w:rsidR="00000000">
        <w:tblPrEx>
          <w:tblCellMar>
            <w:top w:w="0" w:type="dxa"/>
            <w:bottom w:w="0" w:type="dxa"/>
          </w:tblCellMar>
        </w:tblPrEx>
        <w:trPr>
          <w:trHeight w:val="1127"/>
        </w:trPr>
        <w:tc>
          <w:tcPr>
            <w:tcW w:w="0" w:type="auto"/>
          </w:tcPr>
          <w:p w:rsidR="00000000" w:rsidRDefault="00EB69E9">
            <w:pPr>
              <w:pStyle w:val="Default"/>
            </w:pPr>
            <w:r>
              <w:t xml:space="preserve">AGUA MINERAL </w:t>
            </w:r>
          </w:p>
        </w:tc>
        <w:tc>
          <w:tcPr>
            <w:tcW w:w="0" w:type="auto"/>
          </w:tcPr>
          <w:p w:rsidR="00000000" w:rsidRDefault="00EB69E9">
            <w:pPr>
              <w:pStyle w:val="Default"/>
            </w:pPr>
            <w:r>
              <w:t xml:space="preserve">$0.91 </w:t>
            </w:r>
          </w:p>
        </w:tc>
      </w:tr>
      <w:tr w:rsidR="00000000">
        <w:tblPrEx>
          <w:tblCellMar>
            <w:top w:w="0" w:type="dxa"/>
            <w:bottom w:w="0" w:type="dxa"/>
          </w:tblCellMar>
        </w:tblPrEx>
        <w:trPr>
          <w:trHeight w:val="577"/>
        </w:trPr>
        <w:tc>
          <w:tcPr>
            <w:tcW w:w="0" w:type="auto"/>
          </w:tcPr>
          <w:p w:rsidR="00000000" w:rsidRDefault="00EB69E9">
            <w:pPr>
              <w:pStyle w:val="Default"/>
            </w:pPr>
            <w:r>
              <w:t xml:space="preserve">AGUA TONICA </w:t>
            </w:r>
          </w:p>
        </w:tc>
        <w:tc>
          <w:tcPr>
            <w:tcW w:w="0" w:type="auto"/>
          </w:tcPr>
          <w:p w:rsidR="00000000" w:rsidRDefault="00EB69E9">
            <w:pPr>
              <w:pStyle w:val="Default"/>
            </w:pPr>
            <w:r>
              <w:t xml:space="preserve">$1.30 </w:t>
            </w:r>
          </w:p>
        </w:tc>
      </w:tr>
      <w:tr w:rsidR="00000000">
        <w:tblPrEx>
          <w:tblCellMar>
            <w:top w:w="0" w:type="dxa"/>
            <w:bottom w:w="0" w:type="dxa"/>
          </w:tblCellMar>
        </w:tblPrEx>
        <w:trPr>
          <w:trHeight w:val="607"/>
        </w:trPr>
        <w:tc>
          <w:tcPr>
            <w:tcW w:w="0" w:type="auto"/>
          </w:tcPr>
          <w:p w:rsidR="00000000" w:rsidRDefault="00EB69E9">
            <w:pPr>
              <w:pStyle w:val="Default"/>
            </w:pPr>
            <w:r>
              <w:t xml:space="preserve">HIELO </w:t>
            </w:r>
          </w:p>
        </w:tc>
        <w:tc>
          <w:tcPr>
            <w:tcW w:w="0" w:type="auto"/>
          </w:tcPr>
          <w:p w:rsidR="00000000" w:rsidRDefault="00EB69E9">
            <w:pPr>
              <w:pStyle w:val="Default"/>
            </w:pPr>
            <w:r>
              <w:t xml:space="preserve">$1.17 </w:t>
            </w:r>
          </w:p>
        </w:tc>
      </w:tr>
    </w:tbl>
    <w:p w:rsidR="00000000" w:rsidRDefault="00EB69E9">
      <w:pPr>
        <w:pStyle w:val="Default"/>
        <w:rPr>
          <w:color w:val="auto"/>
        </w:rPr>
      </w:pPr>
    </w:p>
    <w:p w:rsidR="00000000" w:rsidRDefault="00EB69E9">
      <w:pPr>
        <w:pStyle w:val="Default"/>
        <w:ind w:left="500"/>
        <w:jc w:val="both"/>
        <w:rPr>
          <w:color w:val="auto"/>
        </w:rPr>
      </w:pPr>
      <w:r>
        <w:rPr>
          <w:color w:val="auto"/>
        </w:rPr>
        <w:t xml:space="preserve"> </w:t>
      </w:r>
      <w:r>
        <w:rPr>
          <w:b/>
          <w:bCs/>
          <w:color w:val="auto"/>
        </w:rPr>
        <w:t xml:space="preserve">  </w:t>
      </w:r>
    </w:p>
    <w:p w:rsidR="00000000" w:rsidRDefault="00EB69E9">
      <w:pPr>
        <w:pStyle w:val="Default"/>
        <w:ind w:left="500"/>
        <w:jc w:val="both"/>
        <w:rPr>
          <w:color w:val="auto"/>
        </w:rPr>
      </w:pPr>
      <w:r>
        <w:rPr>
          <w:b/>
          <w:bCs/>
          <w:color w:val="auto"/>
        </w:rPr>
        <w:t xml:space="preserve">3.4 IMAGEN </w:t>
      </w:r>
      <w:r>
        <w:rPr>
          <w:color w:val="auto"/>
        </w:rPr>
        <w:t>Se tienen establecidos dos diseños que describirían el servicio propuesto.  A continuació</w:t>
      </w:r>
      <w:r>
        <w:rPr>
          <w:color w:val="auto"/>
        </w:rPr>
        <w:t xml:space="preserve">n se presenta una ilustración de ambos:  </w:t>
      </w:r>
      <w:r w:rsidR="00347E08">
        <w:rPr>
          <w:noProof/>
          <w:color w:val="auto"/>
        </w:rPr>
        <w:lastRenderedPageBreak/>
        <w:drawing>
          <wp:inline distT="0" distB="0" distL="0" distR="0">
            <wp:extent cx="3441065" cy="3465195"/>
            <wp:effectExtent l="1905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441065" cy="3465195"/>
                    </a:xfrm>
                    <a:prstGeom prst="rect">
                      <a:avLst/>
                    </a:prstGeom>
                    <a:noFill/>
                    <a:ln w="9525">
                      <a:noFill/>
                      <a:miter lim="800000"/>
                      <a:headEnd/>
                      <a:tailEnd/>
                    </a:ln>
                  </pic:spPr>
                </pic:pic>
              </a:graphicData>
            </a:graphic>
          </wp:inline>
        </w:drawing>
      </w:r>
    </w:p>
    <w:p w:rsidR="00000000" w:rsidRDefault="00EB69E9">
      <w:pPr>
        <w:pStyle w:val="Default"/>
        <w:ind w:left="500"/>
        <w:jc w:val="both"/>
        <w:rPr>
          <w:color w:val="auto"/>
        </w:rPr>
      </w:pPr>
      <w:r>
        <w:rPr>
          <w:color w:val="auto"/>
        </w:rPr>
        <w:t xml:space="preserve"> </w:t>
      </w:r>
      <w:r w:rsidR="00347E08">
        <w:rPr>
          <w:noProof/>
          <w:color w:val="auto"/>
        </w:rPr>
        <w:drawing>
          <wp:inline distT="0" distB="0" distL="0" distR="0">
            <wp:extent cx="4523740" cy="312801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523740" cy="3128010"/>
                    </a:xfrm>
                    <a:prstGeom prst="rect">
                      <a:avLst/>
                    </a:prstGeom>
                    <a:noFill/>
                    <a:ln w="9525">
                      <a:noFill/>
                      <a:miter lim="800000"/>
                      <a:headEnd/>
                      <a:tailEnd/>
                    </a:ln>
                  </pic:spPr>
                </pic:pic>
              </a:graphicData>
            </a:graphic>
          </wp:inline>
        </w:drawing>
      </w:r>
    </w:p>
    <w:p w:rsidR="00000000" w:rsidRDefault="00EB69E9">
      <w:pPr>
        <w:pStyle w:val="Default"/>
        <w:ind w:left="500"/>
        <w:jc w:val="both"/>
        <w:rPr>
          <w:color w:val="auto"/>
        </w:rPr>
      </w:pPr>
      <w:r>
        <w:rPr>
          <w:color w:val="auto"/>
        </w:rPr>
        <w:t xml:space="preserve"> </w:t>
      </w:r>
      <w:r>
        <w:rPr>
          <w:b/>
          <w:bCs/>
          <w:color w:val="auto"/>
        </w:rPr>
        <w:t xml:space="preserve">3.5. BENEFICIOS </w:t>
      </w:r>
      <w:r>
        <w:rPr>
          <w:color w:val="auto"/>
        </w:rPr>
        <w:t xml:space="preserve"> A los clientes potenciales se les ofrecerán alguno</w:t>
      </w:r>
      <w:r>
        <w:rPr>
          <w:color w:val="auto"/>
        </w:rPr>
        <w:t xml:space="preserve">s beneficios como:  </w:t>
      </w:r>
    </w:p>
    <w:p w:rsidR="00000000" w:rsidRDefault="00EB69E9">
      <w:pPr>
        <w:pStyle w:val="Default"/>
        <w:numPr>
          <w:ilvl w:val="0"/>
          <w:numId w:val="12"/>
        </w:numPr>
        <w:jc w:val="both"/>
        <w:rPr>
          <w:color w:val="auto"/>
        </w:rPr>
      </w:pPr>
      <w:r>
        <w:rPr>
          <w:color w:val="auto"/>
        </w:rPr>
        <w:t>•</w:t>
      </w:r>
      <w:r>
        <w:rPr>
          <w:color w:val="auto"/>
        </w:rPr>
        <w:t xml:space="preserve"> Servicio a puerta. </w:t>
      </w:r>
    </w:p>
    <w:p w:rsidR="00000000" w:rsidRDefault="00EB69E9">
      <w:pPr>
        <w:pStyle w:val="Default"/>
        <w:numPr>
          <w:ilvl w:val="0"/>
          <w:numId w:val="12"/>
        </w:numPr>
        <w:ind w:left="720" w:hanging="220"/>
        <w:jc w:val="both"/>
        <w:rPr>
          <w:color w:val="auto"/>
        </w:rPr>
      </w:pPr>
      <w:r>
        <w:rPr>
          <w:color w:val="auto"/>
        </w:rPr>
        <w:t>•</w:t>
      </w:r>
      <w:r>
        <w:rPr>
          <w:color w:val="auto"/>
        </w:rPr>
        <w:t xml:space="preserve"> Seguridad brindada por la sencilla identificación de nuestros vehículos y personal debidamente uniformado. </w:t>
      </w:r>
    </w:p>
    <w:p w:rsidR="00000000" w:rsidRDefault="00EB69E9">
      <w:pPr>
        <w:pStyle w:val="Default"/>
        <w:numPr>
          <w:ilvl w:val="0"/>
          <w:numId w:val="12"/>
        </w:numPr>
        <w:ind w:left="720" w:hanging="220"/>
        <w:jc w:val="both"/>
        <w:rPr>
          <w:color w:val="auto"/>
        </w:rPr>
      </w:pPr>
      <w:r>
        <w:rPr>
          <w:color w:val="auto"/>
        </w:rPr>
        <w:t>•</w:t>
      </w:r>
      <w:r>
        <w:rPr>
          <w:color w:val="auto"/>
        </w:rPr>
        <w:t xml:space="preserve"> Tiempos de respuesta ágiles. </w:t>
      </w:r>
    </w:p>
    <w:p w:rsidR="00000000" w:rsidRDefault="00EB69E9">
      <w:pPr>
        <w:pStyle w:val="Default"/>
        <w:numPr>
          <w:ilvl w:val="0"/>
          <w:numId w:val="12"/>
        </w:numPr>
        <w:ind w:left="720" w:hanging="220"/>
        <w:jc w:val="both"/>
        <w:rPr>
          <w:color w:val="auto"/>
        </w:rPr>
      </w:pPr>
      <w:r>
        <w:rPr>
          <w:color w:val="auto"/>
        </w:rPr>
        <w:t>•</w:t>
      </w:r>
      <w:r>
        <w:rPr>
          <w:color w:val="auto"/>
        </w:rPr>
        <w:t xml:space="preserve"> Precios atractivos en el mercado. </w:t>
      </w:r>
    </w:p>
    <w:p w:rsidR="00000000" w:rsidRDefault="00EB69E9">
      <w:pPr>
        <w:pStyle w:val="Default"/>
        <w:rPr>
          <w:color w:val="auto"/>
        </w:rPr>
      </w:pPr>
    </w:p>
    <w:p w:rsidR="00000000" w:rsidRDefault="00EB69E9">
      <w:pPr>
        <w:pStyle w:val="Default"/>
        <w:ind w:hanging="220"/>
        <w:jc w:val="both"/>
        <w:rPr>
          <w:color w:val="auto"/>
        </w:rPr>
      </w:pPr>
      <w:r>
        <w:rPr>
          <w:color w:val="auto"/>
        </w:rPr>
        <w:t xml:space="preserve"> </w:t>
      </w:r>
      <w:r>
        <w:rPr>
          <w:b/>
          <w:bCs/>
          <w:color w:val="auto"/>
        </w:rPr>
        <w:t>3.6. POSICIONAMIENTO</w:t>
      </w:r>
      <w:r>
        <w:rPr>
          <w:color w:val="auto"/>
        </w:rPr>
        <w:t xml:space="preserve">  Se planea </w:t>
      </w:r>
      <w:r>
        <w:rPr>
          <w:color w:val="auto"/>
        </w:rPr>
        <w:t xml:space="preserve">dar a conocer a la compañía y sus beneficios mediante los siguientes canales:  </w:t>
      </w:r>
      <w:r>
        <w:rPr>
          <w:b/>
          <w:bCs/>
          <w:color w:val="auto"/>
        </w:rPr>
        <w:t>Emailing:</w:t>
      </w:r>
      <w:r>
        <w:rPr>
          <w:color w:val="auto"/>
        </w:rPr>
        <w:t xml:space="preserve"> De esta manera se piensa dar a conocer nuestro servicio una vez arrancado el negocio, contratando una empresa que envíe correos electrónicos a una extensa base datos c</w:t>
      </w:r>
      <w:r>
        <w:rPr>
          <w:color w:val="auto"/>
        </w:rPr>
        <w:t xml:space="preserve">onteniendo una volante virtual que </w:t>
      </w:r>
      <w:r>
        <w:rPr>
          <w:color w:val="auto"/>
        </w:rPr>
        <w:lastRenderedPageBreak/>
        <w:t xml:space="preserve">informe nuestro nombre, ventajas y productos a ofrecer.  </w:t>
      </w:r>
    </w:p>
    <w:p w:rsidR="00000000" w:rsidRDefault="00EB69E9">
      <w:pPr>
        <w:pStyle w:val="Default"/>
        <w:ind w:left="720" w:hanging="220"/>
        <w:jc w:val="both"/>
        <w:rPr>
          <w:color w:val="auto"/>
        </w:rPr>
      </w:pPr>
      <w:r>
        <w:rPr>
          <w:b/>
          <w:bCs/>
          <w:color w:val="auto"/>
        </w:rPr>
        <w:t>Volanteo en centros comerciales:</w:t>
      </w:r>
      <w:r>
        <w:rPr>
          <w:color w:val="auto"/>
        </w:rPr>
        <w:t xml:space="preserve"> Siendo éstos lugares muy concurridos sería positivo iniciar una campaña de volanteo que contenga información similar a la que se e</w:t>
      </w:r>
      <w:r>
        <w:rPr>
          <w:color w:val="auto"/>
        </w:rPr>
        <w:t xml:space="preserve">nvía por Internet.  </w:t>
      </w:r>
      <w:r>
        <w:rPr>
          <w:b/>
          <w:bCs/>
          <w:color w:val="auto"/>
        </w:rPr>
        <w:t>Alianzas estratégicas:</w:t>
      </w:r>
      <w:r>
        <w:rPr>
          <w:color w:val="auto"/>
        </w:rPr>
        <w:t xml:space="preserve"> Al ser el pago con tarjeta de crédito un rubro importante de ingreso, se propondrá la inclusión de volantes y algún artículo promocional (magneto) en los estados de cuenta de los suscritos a dichas instituciones a</w:t>
      </w:r>
      <w:r>
        <w:rPr>
          <w:color w:val="auto"/>
        </w:rPr>
        <w:t xml:space="preserve"> cambio de interesantes promociones para sus afiliados.  </w:t>
      </w:r>
      <w:r>
        <w:rPr>
          <w:b/>
          <w:bCs/>
          <w:color w:val="auto"/>
        </w:rPr>
        <w:t xml:space="preserve">3.7. SLOGAN  </w:t>
      </w:r>
      <w:r>
        <w:rPr>
          <w:color w:val="auto"/>
        </w:rPr>
        <w:t xml:space="preserve">El slogan pensado para que acompañe la imagen del producto es:  </w:t>
      </w:r>
      <w:r>
        <w:rPr>
          <w:b/>
          <w:bCs/>
          <w:i/>
          <w:iCs/>
          <w:color w:val="auto"/>
        </w:rPr>
        <w:t xml:space="preserve">BEBIDAS DE MODERACION A DOMICILIO </w:t>
      </w:r>
      <w:r>
        <w:rPr>
          <w:color w:val="auto"/>
        </w:rPr>
        <w:t xml:space="preserve"> </w:t>
      </w:r>
      <w:r>
        <w:rPr>
          <w:b/>
          <w:bCs/>
          <w:color w:val="auto"/>
        </w:rPr>
        <w:t>3.8. SEGMENTO DE MERCADO</w:t>
      </w:r>
      <w:r>
        <w:rPr>
          <w:color w:val="auto"/>
        </w:rPr>
        <w:t xml:space="preserve">  El segmento de mercado al que se apunta son hombres y mujeres</w:t>
      </w:r>
      <w:r>
        <w:rPr>
          <w:color w:val="auto"/>
        </w:rPr>
        <w:t xml:space="preserve"> entre 18 y 45 años, económicamente activos y que se encuentren domiciliados en las zonas previamente establecidas.  </w:t>
      </w:r>
    </w:p>
    <w:p w:rsidR="00000000" w:rsidRDefault="00EB69E9">
      <w:pPr>
        <w:pStyle w:val="Default"/>
        <w:ind w:hanging="220"/>
        <w:jc w:val="both"/>
        <w:rPr>
          <w:color w:val="auto"/>
          <w:sz w:val="32"/>
          <w:szCs w:val="32"/>
        </w:rPr>
      </w:pPr>
      <w:r>
        <w:rPr>
          <w:b/>
          <w:bCs/>
          <w:color w:val="auto"/>
        </w:rPr>
        <w:t xml:space="preserve">3.9 RELACIONES PUBLICAS  </w:t>
      </w:r>
      <w:r>
        <w:rPr>
          <w:color w:val="auto"/>
        </w:rPr>
        <w:t>Una buen opción será</w:t>
      </w:r>
      <w:r>
        <w:rPr>
          <w:color w:val="auto"/>
        </w:rPr>
        <w:t xml:space="preserve"> la de auspiciar fiestas en centros nocturnos de la zona propuesta en fechas importantes o de elevado atractivo, entre las que podemos resaltar la fundación e independencia de Guayaquil, triunfos trascendentes de la selección de fútbol o de algún equipo lo</w:t>
      </w:r>
      <w:r>
        <w:rPr>
          <w:color w:val="auto"/>
        </w:rPr>
        <w:t xml:space="preserve">cal, halloween, fin de año, etc. </w:t>
      </w:r>
      <w:r>
        <w:rPr>
          <w:b/>
          <w:bCs/>
          <w:color w:val="auto"/>
          <w:sz w:val="32"/>
          <w:szCs w:val="32"/>
        </w:rPr>
        <w:t xml:space="preserve">         </w:t>
      </w:r>
    </w:p>
    <w:p w:rsidR="00000000" w:rsidRDefault="00EB69E9">
      <w:pPr>
        <w:pStyle w:val="Default"/>
        <w:ind w:left="720" w:hanging="220"/>
        <w:jc w:val="both"/>
        <w:rPr>
          <w:color w:val="auto"/>
          <w:sz w:val="32"/>
          <w:szCs w:val="32"/>
        </w:rPr>
      </w:pPr>
      <w:r>
        <w:rPr>
          <w:b/>
          <w:bCs/>
          <w:color w:val="auto"/>
          <w:sz w:val="32"/>
          <w:szCs w:val="32"/>
        </w:rPr>
        <w:t xml:space="preserve"> </w:t>
      </w:r>
    </w:p>
    <w:p w:rsidR="00000000" w:rsidRDefault="00EB69E9">
      <w:pPr>
        <w:pStyle w:val="Default"/>
        <w:jc w:val="both"/>
        <w:rPr>
          <w:color w:val="auto"/>
        </w:rPr>
      </w:pPr>
      <w:r>
        <w:rPr>
          <w:b/>
          <w:bCs/>
          <w:color w:val="auto"/>
          <w:sz w:val="32"/>
          <w:szCs w:val="32"/>
        </w:rPr>
        <w:t xml:space="preserve">C A P I T U L O  I V </w:t>
      </w:r>
      <w:r>
        <w:rPr>
          <w:b/>
          <w:bCs/>
          <w:color w:val="auto"/>
        </w:rPr>
        <w:t xml:space="preserve"> 4. FACTIBILIDAD FINANCIERA  4.1. MONTO DEL FINANCIAMIENTO  </w:t>
      </w:r>
      <w:r>
        <w:rPr>
          <w:color w:val="auto"/>
        </w:rPr>
        <w:t>Para la instauración del proyecto no se efectuará ningún préstamo pues los $50,000.00 con que contamos son tomados por recursos pr</w:t>
      </w:r>
      <w:r>
        <w:rPr>
          <w:color w:val="auto"/>
        </w:rPr>
        <w:t xml:space="preserve">opios.  </w:t>
      </w:r>
      <w:r>
        <w:rPr>
          <w:b/>
          <w:bCs/>
          <w:color w:val="auto"/>
        </w:rPr>
        <w:t xml:space="preserve">4.2. ESTABLECIMIENTO DE COSTOS Y GASTOS  INVERSIONES </w:t>
      </w:r>
      <w:r>
        <w:rPr>
          <w:color w:val="auto"/>
        </w:rPr>
        <w:t xml:space="preserve"> Las inversiones efectuadas antes de la puesta en marcha del proyecto se pueden agrupar en tres tipos: Activos tangibles, activos intangibles y capital de trabajo. </w:t>
      </w:r>
      <w:r>
        <w:rPr>
          <w:b/>
          <w:bCs/>
          <w:i/>
          <w:iCs/>
          <w:color w:val="auto"/>
        </w:rPr>
        <w:t xml:space="preserve"> </w:t>
      </w:r>
      <w:r>
        <w:rPr>
          <w:b/>
          <w:bCs/>
          <w:color w:val="auto"/>
        </w:rPr>
        <w:t>Inversiones en activos tangibl</w:t>
      </w:r>
      <w:r>
        <w:rPr>
          <w:b/>
          <w:bCs/>
          <w:color w:val="auto"/>
        </w:rPr>
        <w:t xml:space="preserve">es </w:t>
      </w:r>
    </w:p>
    <w:p w:rsidR="00000000" w:rsidRDefault="00EB69E9">
      <w:pPr>
        <w:pStyle w:val="Default"/>
        <w:jc w:val="both"/>
        <w:rPr>
          <w:color w:val="auto"/>
        </w:rPr>
      </w:pPr>
      <w:r>
        <w:rPr>
          <w:color w:val="auto"/>
        </w:rPr>
        <w:t xml:space="preserve">Las inversiones en activos tangibles son todas aquellas que se realizan en los bienes que servirán de apoyo a la operación normal del proyecto. </w:t>
      </w:r>
    </w:p>
    <w:p w:rsidR="00000000" w:rsidRDefault="00EB69E9">
      <w:pPr>
        <w:pStyle w:val="Default"/>
        <w:jc w:val="both"/>
        <w:rPr>
          <w:color w:val="auto"/>
        </w:rPr>
      </w:pPr>
      <w:r>
        <w:rPr>
          <w:b/>
          <w:bCs/>
          <w:color w:val="auto"/>
        </w:rPr>
        <w:t xml:space="preserve"> Inversión en equipos  </w:t>
      </w:r>
      <w:r>
        <w:rPr>
          <w:color w:val="auto"/>
        </w:rPr>
        <w:t xml:space="preserve">Los equipos que nos dan soporte a la ejecución de este proyecto son en realidad los </w:t>
      </w:r>
      <w:r>
        <w:rPr>
          <w:color w:val="auto"/>
        </w:rPr>
        <w:t xml:space="preserve">congeladores, donde mantendremos parte del stock listo para la venta.   </w:t>
      </w:r>
    </w:p>
    <w:tbl>
      <w:tblPr>
        <w:tblW w:w="0" w:type="auto"/>
        <w:tblBorders>
          <w:top w:val="nil"/>
          <w:left w:val="nil"/>
          <w:bottom w:val="nil"/>
          <w:right w:val="nil"/>
        </w:tblBorders>
        <w:tblLook w:val="0000"/>
      </w:tblPr>
      <w:tblGrid>
        <w:gridCol w:w="1034"/>
        <w:gridCol w:w="3675"/>
        <w:gridCol w:w="973"/>
        <w:gridCol w:w="973"/>
      </w:tblGrid>
      <w:tr w:rsidR="00000000">
        <w:tblPrEx>
          <w:tblCellMar>
            <w:top w:w="0" w:type="dxa"/>
            <w:bottom w:w="0" w:type="dxa"/>
          </w:tblCellMar>
        </w:tblPrEx>
        <w:trPr>
          <w:trHeight w:val="285"/>
        </w:trPr>
        <w:tc>
          <w:tcPr>
            <w:tcW w:w="0" w:type="auto"/>
          </w:tcPr>
          <w:p w:rsidR="00000000" w:rsidRDefault="00EB69E9">
            <w:pPr>
              <w:pStyle w:val="Default"/>
              <w:rPr>
                <w:sz w:val="16"/>
                <w:szCs w:val="16"/>
              </w:rPr>
            </w:pPr>
            <w:r>
              <w:rPr>
                <w:sz w:val="16"/>
                <w:szCs w:val="16"/>
              </w:rPr>
              <w:t xml:space="preserve">CANTIDAD </w:t>
            </w:r>
          </w:p>
        </w:tc>
        <w:tc>
          <w:tcPr>
            <w:tcW w:w="0" w:type="auto"/>
          </w:tcPr>
          <w:p w:rsidR="00000000" w:rsidRDefault="00EB69E9">
            <w:pPr>
              <w:pStyle w:val="Default"/>
              <w:rPr>
                <w:sz w:val="16"/>
                <w:szCs w:val="16"/>
              </w:rPr>
            </w:pPr>
            <w:r>
              <w:rPr>
                <w:sz w:val="16"/>
                <w:szCs w:val="16"/>
              </w:rPr>
              <w:t xml:space="preserve">EQUIPO </w:t>
            </w:r>
          </w:p>
        </w:tc>
        <w:tc>
          <w:tcPr>
            <w:tcW w:w="0" w:type="auto"/>
          </w:tcPr>
          <w:p w:rsidR="00000000" w:rsidRDefault="00EB69E9">
            <w:pPr>
              <w:pStyle w:val="Default"/>
              <w:rPr>
                <w:sz w:val="16"/>
                <w:szCs w:val="16"/>
              </w:rPr>
            </w:pPr>
            <w:r>
              <w:rPr>
                <w:sz w:val="16"/>
                <w:szCs w:val="16"/>
              </w:rPr>
              <w:t xml:space="preserve">PRECIO </w:t>
            </w:r>
          </w:p>
        </w:tc>
        <w:tc>
          <w:tcPr>
            <w:tcW w:w="0" w:type="auto"/>
          </w:tcPr>
          <w:p w:rsidR="00000000" w:rsidRDefault="00EB69E9">
            <w:pPr>
              <w:pStyle w:val="Default"/>
              <w:rPr>
                <w:sz w:val="16"/>
                <w:szCs w:val="16"/>
              </w:rPr>
            </w:pPr>
            <w:r>
              <w:rPr>
                <w:sz w:val="16"/>
                <w:szCs w:val="16"/>
              </w:rPr>
              <w:t xml:space="preserve">TOTAL </w:t>
            </w:r>
          </w:p>
        </w:tc>
      </w:tr>
      <w:tr w:rsidR="00000000">
        <w:tblPrEx>
          <w:tblCellMar>
            <w:top w:w="0" w:type="dxa"/>
            <w:bottom w:w="0" w:type="dxa"/>
          </w:tblCellMar>
        </w:tblPrEx>
        <w:trPr>
          <w:trHeight w:val="398"/>
        </w:trPr>
        <w:tc>
          <w:tcPr>
            <w:tcW w:w="0" w:type="auto"/>
          </w:tcPr>
          <w:p w:rsidR="00000000" w:rsidRDefault="00EB69E9">
            <w:pPr>
              <w:pStyle w:val="Default"/>
              <w:rPr>
                <w:sz w:val="16"/>
                <w:szCs w:val="16"/>
              </w:rPr>
            </w:pPr>
            <w:r>
              <w:rPr>
                <w:sz w:val="16"/>
                <w:szCs w:val="16"/>
              </w:rPr>
              <w:t xml:space="preserve">2 </w:t>
            </w:r>
          </w:p>
        </w:tc>
        <w:tc>
          <w:tcPr>
            <w:tcW w:w="0" w:type="auto"/>
          </w:tcPr>
          <w:p w:rsidR="00000000" w:rsidRDefault="00EB69E9">
            <w:pPr>
              <w:pStyle w:val="Default"/>
              <w:rPr>
                <w:sz w:val="16"/>
                <w:szCs w:val="16"/>
              </w:rPr>
            </w:pPr>
            <w:r>
              <w:rPr>
                <w:sz w:val="16"/>
                <w:szCs w:val="16"/>
              </w:rPr>
              <w:t xml:space="preserve">CONGELADOR </w:t>
            </w:r>
          </w:p>
        </w:tc>
        <w:tc>
          <w:tcPr>
            <w:tcW w:w="0" w:type="auto"/>
          </w:tcPr>
          <w:p w:rsidR="00000000" w:rsidRDefault="00EB69E9">
            <w:pPr>
              <w:pStyle w:val="Default"/>
              <w:rPr>
                <w:sz w:val="16"/>
                <w:szCs w:val="16"/>
              </w:rPr>
            </w:pPr>
            <w:r>
              <w:rPr>
                <w:sz w:val="16"/>
                <w:szCs w:val="16"/>
              </w:rPr>
              <w:t xml:space="preserve">$ 1,080.00 </w:t>
            </w:r>
          </w:p>
        </w:tc>
        <w:tc>
          <w:tcPr>
            <w:tcW w:w="0" w:type="auto"/>
          </w:tcPr>
          <w:p w:rsidR="00000000" w:rsidRDefault="00EB69E9">
            <w:pPr>
              <w:pStyle w:val="Default"/>
              <w:rPr>
                <w:sz w:val="16"/>
                <w:szCs w:val="16"/>
              </w:rPr>
            </w:pPr>
            <w:r>
              <w:rPr>
                <w:sz w:val="16"/>
                <w:szCs w:val="16"/>
              </w:rPr>
              <w:t xml:space="preserve">$ 2,160.00 </w:t>
            </w:r>
          </w:p>
        </w:tc>
      </w:tr>
      <w:tr w:rsidR="00000000">
        <w:tblPrEx>
          <w:tblCellMar>
            <w:top w:w="0" w:type="dxa"/>
            <w:bottom w:w="0" w:type="dxa"/>
          </w:tblCellMar>
        </w:tblPrEx>
        <w:trPr>
          <w:trHeight w:val="285"/>
        </w:trPr>
        <w:tc>
          <w:tcPr>
            <w:tcW w:w="0" w:type="auto"/>
          </w:tcPr>
          <w:p w:rsidR="00000000" w:rsidRDefault="00EB69E9">
            <w:pPr>
              <w:pStyle w:val="Default"/>
              <w:rPr>
                <w:sz w:val="16"/>
                <w:szCs w:val="16"/>
              </w:rPr>
            </w:pPr>
            <w:r>
              <w:rPr>
                <w:sz w:val="16"/>
                <w:szCs w:val="16"/>
              </w:rPr>
              <w:t xml:space="preserve">2 </w:t>
            </w:r>
          </w:p>
        </w:tc>
        <w:tc>
          <w:tcPr>
            <w:tcW w:w="0" w:type="auto"/>
          </w:tcPr>
          <w:p w:rsidR="00000000" w:rsidRDefault="00EB69E9">
            <w:pPr>
              <w:pStyle w:val="Default"/>
              <w:rPr>
                <w:sz w:val="16"/>
                <w:szCs w:val="16"/>
              </w:rPr>
            </w:pPr>
            <w:r>
              <w:rPr>
                <w:sz w:val="16"/>
                <w:szCs w:val="16"/>
              </w:rPr>
              <w:t xml:space="preserve">CELULAR </w:t>
            </w:r>
          </w:p>
        </w:tc>
        <w:tc>
          <w:tcPr>
            <w:tcW w:w="0" w:type="auto"/>
          </w:tcPr>
          <w:p w:rsidR="00000000" w:rsidRDefault="00EB69E9">
            <w:pPr>
              <w:pStyle w:val="Default"/>
              <w:rPr>
                <w:sz w:val="16"/>
                <w:szCs w:val="16"/>
              </w:rPr>
            </w:pPr>
            <w:r>
              <w:rPr>
                <w:sz w:val="16"/>
                <w:szCs w:val="16"/>
              </w:rPr>
              <w:t xml:space="preserve">$ 50.00 </w:t>
            </w:r>
          </w:p>
        </w:tc>
        <w:tc>
          <w:tcPr>
            <w:tcW w:w="0" w:type="auto"/>
          </w:tcPr>
          <w:p w:rsidR="00000000" w:rsidRDefault="00EB69E9">
            <w:pPr>
              <w:pStyle w:val="Default"/>
              <w:rPr>
                <w:sz w:val="16"/>
                <w:szCs w:val="16"/>
              </w:rPr>
            </w:pPr>
            <w:r>
              <w:rPr>
                <w:sz w:val="16"/>
                <w:szCs w:val="16"/>
              </w:rPr>
              <w:t xml:space="preserve">$ 100.00 </w:t>
            </w:r>
          </w:p>
        </w:tc>
      </w:tr>
      <w:tr w:rsidR="00000000">
        <w:tblPrEx>
          <w:tblCellMar>
            <w:top w:w="0" w:type="dxa"/>
            <w:bottom w:w="0" w:type="dxa"/>
          </w:tblCellMar>
        </w:tblPrEx>
        <w:trPr>
          <w:trHeight w:val="399"/>
        </w:trPr>
        <w:tc>
          <w:tcPr>
            <w:tcW w:w="0" w:type="auto"/>
          </w:tcPr>
          <w:p w:rsidR="00000000" w:rsidRDefault="00EB69E9">
            <w:pPr>
              <w:pStyle w:val="Default"/>
              <w:rPr>
                <w:sz w:val="16"/>
                <w:szCs w:val="16"/>
              </w:rPr>
            </w:pPr>
            <w:r>
              <w:rPr>
                <w:sz w:val="16"/>
                <w:szCs w:val="16"/>
              </w:rPr>
              <w:t xml:space="preserve">2 </w:t>
            </w:r>
          </w:p>
        </w:tc>
        <w:tc>
          <w:tcPr>
            <w:tcW w:w="0" w:type="auto"/>
          </w:tcPr>
          <w:p w:rsidR="00000000" w:rsidRDefault="00EB69E9">
            <w:pPr>
              <w:pStyle w:val="Default"/>
              <w:rPr>
                <w:sz w:val="16"/>
                <w:szCs w:val="16"/>
              </w:rPr>
            </w:pPr>
            <w:r>
              <w:rPr>
                <w:sz w:val="16"/>
                <w:szCs w:val="16"/>
              </w:rPr>
              <w:t xml:space="preserve">CAJON REFRIGERANTE PARA TRANSPORTE </w:t>
            </w:r>
          </w:p>
        </w:tc>
        <w:tc>
          <w:tcPr>
            <w:tcW w:w="0" w:type="auto"/>
          </w:tcPr>
          <w:p w:rsidR="00000000" w:rsidRDefault="00EB69E9">
            <w:pPr>
              <w:pStyle w:val="Default"/>
              <w:rPr>
                <w:sz w:val="16"/>
                <w:szCs w:val="16"/>
              </w:rPr>
            </w:pPr>
            <w:r>
              <w:rPr>
                <w:sz w:val="16"/>
                <w:szCs w:val="16"/>
              </w:rPr>
              <w:t xml:space="preserve">$ 2,500.00 </w:t>
            </w:r>
          </w:p>
        </w:tc>
        <w:tc>
          <w:tcPr>
            <w:tcW w:w="0" w:type="auto"/>
          </w:tcPr>
          <w:p w:rsidR="00000000" w:rsidRDefault="00EB69E9">
            <w:pPr>
              <w:pStyle w:val="Default"/>
              <w:rPr>
                <w:sz w:val="16"/>
                <w:szCs w:val="16"/>
              </w:rPr>
            </w:pPr>
            <w:r>
              <w:rPr>
                <w:sz w:val="16"/>
                <w:szCs w:val="16"/>
              </w:rPr>
              <w:t xml:space="preserve">$ 5,000.00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396"/>
        </w:trPr>
        <w:tc>
          <w:tcPr>
            <w:tcW w:w="0" w:type="auto"/>
          </w:tcPr>
          <w:p w:rsidR="00000000" w:rsidRDefault="00EB69E9">
            <w:pPr>
              <w:pStyle w:val="Default"/>
              <w:rPr>
                <w:sz w:val="16"/>
                <w:szCs w:val="16"/>
              </w:rPr>
            </w:pPr>
            <w:r>
              <w:rPr>
                <w:sz w:val="16"/>
                <w:szCs w:val="16"/>
              </w:rPr>
              <w:t xml:space="preserve">TOTAL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$ 7,260.00 </w:t>
            </w:r>
          </w:p>
        </w:tc>
      </w:tr>
    </w:tbl>
    <w:p w:rsidR="00000000" w:rsidRDefault="00EB69E9">
      <w:pPr>
        <w:pStyle w:val="Default"/>
        <w:rPr>
          <w:color w:val="auto"/>
        </w:rPr>
      </w:pPr>
    </w:p>
    <w:p w:rsidR="00000000" w:rsidRDefault="00EB69E9">
      <w:pPr>
        <w:pStyle w:val="Default"/>
        <w:ind w:left="400"/>
        <w:jc w:val="both"/>
        <w:rPr>
          <w:color w:val="auto"/>
        </w:rPr>
      </w:pPr>
      <w:r>
        <w:rPr>
          <w:color w:val="auto"/>
        </w:rPr>
        <w:t xml:space="preserve"> </w:t>
      </w:r>
      <w:r>
        <w:rPr>
          <w:b/>
          <w:bCs/>
          <w:color w:val="auto"/>
        </w:rPr>
        <w:t xml:space="preserve"> Inversión en inmobiliarios y equipos de cómputo</w:t>
      </w:r>
      <w:r>
        <w:rPr>
          <w:color w:val="auto"/>
        </w:rPr>
        <w:t xml:space="preserve"> Junto con la inversión en equipos anteriormente detallada también se adquirirán un equipo de cómputo para llevar a cabo la administración y coordinació</w:t>
      </w:r>
      <w:r>
        <w:rPr>
          <w:color w:val="auto"/>
        </w:rPr>
        <w:t xml:space="preserve">n de las actividades diarias del proyecto. Inicialmente se puede trabajar sin un sistema especializado, mas adelante este sería un punto a analizar.   </w:t>
      </w:r>
    </w:p>
    <w:p w:rsidR="00000000" w:rsidRDefault="00EB69E9">
      <w:pPr>
        <w:pStyle w:val="Default"/>
        <w:jc w:val="both"/>
        <w:rPr>
          <w:color w:val="auto"/>
        </w:rPr>
      </w:pPr>
      <w:r>
        <w:rPr>
          <w:color w:val="auto"/>
        </w:rPr>
        <w:t xml:space="preserve"> </w:t>
      </w:r>
    </w:p>
    <w:tbl>
      <w:tblPr>
        <w:tblW w:w="0" w:type="auto"/>
        <w:tblBorders>
          <w:top w:val="nil"/>
          <w:left w:val="nil"/>
          <w:bottom w:val="nil"/>
          <w:right w:val="nil"/>
        </w:tblBorders>
        <w:tblLook w:val="0000"/>
      </w:tblPr>
      <w:tblGrid>
        <w:gridCol w:w="1034"/>
        <w:gridCol w:w="1479"/>
        <w:gridCol w:w="839"/>
        <w:gridCol w:w="973"/>
      </w:tblGrid>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CANTIDAD </w:t>
            </w:r>
          </w:p>
        </w:tc>
        <w:tc>
          <w:tcPr>
            <w:tcW w:w="0" w:type="auto"/>
          </w:tcPr>
          <w:p w:rsidR="00000000" w:rsidRDefault="00EB69E9">
            <w:pPr>
              <w:pStyle w:val="Default"/>
              <w:rPr>
                <w:sz w:val="16"/>
                <w:szCs w:val="16"/>
              </w:rPr>
            </w:pPr>
            <w:r>
              <w:rPr>
                <w:sz w:val="16"/>
                <w:szCs w:val="16"/>
              </w:rPr>
              <w:t xml:space="preserve">EQUIPO </w:t>
            </w:r>
          </w:p>
        </w:tc>
        <w:tc>
          <w:tcPr>
            <w:tcW w:w="0" w:type="auto"/>
          </w:tcPr>
          <w:p w:rsidR="00000000" w:rsidRDefault="00EB69E9">
            <w:pPr>
              <w:pStyle w:val="Default"/>
              <w:rPr>
                <w:sz w:val="16"/>
                <w:szCs w:val="16"/>
              </w:rPr>
            </w:pPr>
            <w:r>
              <w:rPr>
                <w:sz w:val="16"/>
                <w:szCs w:val="16"/>
              </w:rPr>
              <w:t xml:space="preserve">PRECIO </w:t>
            </w:r>
          </w:p>
        </w:tc>
        <w:tc>
          <w:tcPr>
            <w:tcW w:w="0" w:type="auto"/>
          </w:tcPr>
          <w:p w:rsidR="00000000" w:rsidRDefault="00EB69E9">
            <w:pPr>
              <w:pStyle w:val="Default"/>
              <w:rPr>
                <w:sz w:val="16"/>
                <w:szCs w:val="16"/>
              </w:rPr>
            </w:pPr>
            <w:r>
              <w:rPr>
                <w:sz w:val="16"/>
                <w:szCs w:val="16"/>
              </w:rPr>
              <w:t xml:space="preserve">TOTAL </w:t>
            </w:r>
          </w:p>
        </w:tc>
      </w:tr>
      <w:tr w:rsidR="00000000">
        <w:tblPrEx>
          <w:tblCellMar>
            <w:top w:w="0" w:type="dxa"/>
            <w:bottom w:w="0" w:type="dxa"/>
          </w:tblCellMar>
        </w:tblPrEx>
        <w:trPr>
          <w:trHeight w:val="398"/>
        </w:trPr>
        <w:tc>
          <w:tcPr>
            <w:tcW w:w="0" w:type="auto"/>
          </w:tcPr>
          <w:p w:rsidR="00000000" w:rsidRDefault="00EB69E9">
            <w:pPr>
              <w:pStyle w:val="Default"/>
              <w:rPr>
                <w:sz w:val="16"/>
                <w:szCs w:val="16"/>
              </w:rPr>
            </w:pPr>
            <w:r>
              <w:rPr>
                <w:sz w:val="16"/>
                <w:szCs w:val="16"/>
              </w:rPr>
              <w:t xml:space="preserve">1 </w:t>
            </w:r>
          </w:p>
        </w:tc>
        <w:tc>
          <w:tcPr>
            <w:tcW w:w="0" w:type="auto"/>
          </w:tcPr>
          <w:p w:rsidR="00000000" w:rsidRDefault="00EB69E9">
            <w:pPr>
              <w:pStyle w:val="Default"/>
              <w:rPr>
                <w:sz w:val="16"/>
                <w:szCs w:val="16"/>
              </w:rPr>
            </w:pPr>
            <w:r>
              <w:rPr>
                <w:sz w:val="16"/>
                <w:szCs w:val="16"/>
              </w:rPr>
              <w:t xml:space="preserve">ESCRITORIO </w:t>
            </w:r>
          </w:p>
        </w:tc>
        <w:tc>
          <w:tcPr>
            <w:tcW w:w="0" w:type="auto"/>
          </w:tcPr>
          <w:p w:rsidR="00000000" w:rsidRDefault="00EB69E9">
            <w:pPr>
              <w:pStyle w:val="Default"/>
              <w:rPr>
                <w:sz w:val="16"/>
                <w:szCs w:val="16"/>
              </w:rPr>
            </w:pPr>
            <w:r>
              <w:rPr>
                <w:sz w:val="16"/>
                <w:szCs w:val="16"/>
              </w:rPr>
              <w:t xml:space="preserve">$ 178.00 </w:t>
            </w:r>
          </w:p>
        </w:tc>
        <w:tc>
          <w:tcPr>
            <w:tcW w:w="0" w:type="auto"/>
          </w:tcPr>
          <w:p w:rsidR="00000000" w:rsidRDefault="00EB69E9">
            <w:pPr>
              <w:pStyle w:val="Default"/>
              <w:rPr>
                <w:sz w:val="16"/>
                <w:szCs w:val="16"/>
              </w:rPr>
            </w:pPr>
            <w:r>
              <w:rPr>
                <w:sz w:val="16"/>
                <w:szCs w:val="16"/>
              </w:rPr>
              <w:t xml:space="preserve">$ 178.00 </w:t>
            </w:r>
          </w:p>
        </w:tc>
      </w:tr>
      <w:tr w:rsidR="00000000">
        <w:tblPrEx>
          <w:tblCellMar>
            <w:top w:w="0" w:type="dxa"/>
            <w:bottom w:w="0" w:type="dxa"/>
          </w:tblCellMar>
        </w:tblPrEx>
        <w:trPr>
          <w:trHeight w:val="285"/>
        </w:trPr>
        <w:tc>
          <w:tcPr>
            <w:tcW w:w="0" w:type="auto"/>
          </w:tcPr>
          <w:p w:rsidR="00000000" w:rsidRDefault="00EB69E9">
            <w:pPr>
              <w:pStyle w:val="Default"/>
              <w:rPr>
                <w:sz w:val="16"/>
                <w:szCs w:val="16"/>
              </w:rPr>
            </w:pPr>
            <w:r>
              <w:rPr>
                <w:sz w:val="16"/>
                <w:szCs w:val="16"/>
              </w:rPr>
              <w:t xml:space="preserve">1 </w:t>
            </w:r>
          </w:p>
        </w:tc>
        <w:tc>
          <w:tcPr>
            <w:tcW w:w="0" w:type="auto"/>
          </w:tcPr>
          <w:p w:rsidR="00000000" w:rsidRDefault="00EB69E9">
            <w:pPr>
              <w:pStyle w:val="Default"/>
              <w:rPr>
                <w:sz w:val="16"/>
                <w:szCs w:val="16"/>
              </w:rPr>
            </w:pPr>
            <w:r>
              <w:rPr>
                <w:sz w:val="16"/>
                <w:szCs w:val="16"/>
              </w:rPr>
              <w:t xml:space="preserve">SILLA </w:t>
            </w:r>
          </w:p>
        </w:tc>
        <w:tc>
          <w:tcPr>
            <w:tcW w:w="0" w:type="auto"/>
          </w:tcPr>
          <w:p w:rsidR="00000000" w:rsidRDefault="00EB69E9">
            <w:pPr>
              <w:pStyle w:val="Default"/>
              <w:rPr>
                <w:sz w:val="16"/>
                <w:szCs w:val="16"/>
              </w:rPr>
            </w:pPr>
            <w:r>
              <w:rPr>
                <w:sz w:val="16"/>
                <w:szCs w:val="16"/>
              </w:rPr>
              <w:t xml:space="preserve">$ 92.00 </w:t>
            </w:r>
          </w:p>
        </w:tc>
        <w:tc>
          <w:tcPr>
            <w:tcW w:w="0" w:type="auto"/>
          </w:tcPr>
          <w:p w:rsidR="00000000" w:rsidRDefault="00EB69E9">
            <w:pPr>
              <w:pStyle w:val="Default"/>
              <w:rPr>
                <w:sz w:val="16"/>
                <w:szCs w:val="16"/>
              </w:rPr>
            </w:pPr>
            <w:r>
              <w:rPr>
                <w:sz w:val="16"/>
                <w:szCs w:val="16"/>
              </w:rPr>
              <w:t xml:space="preserve">$ 92.00 </w:t>
            </w:r>
          </w:p>
        </w:tc>
      </w:tr>
      <w:tr w:rsidR="00000000">
        <w:tblPrEx>
          <w:tblCellMar>
            <w:top w:w="0" w:type="dxa"/>
            <w:bottom w:w="0" w:type="dxa"/>
          </w:tblCellMar>
        </w:tblPrEx>
        <w:trPr>
          <w:trHeight w:val="398"/>
        </w:trPr>
        <w:tc>
          <w:tcPr>
            <w:tcW w:w="0" w:type="auto"/>
          </w:tcPr>
          <w:p w:rsidR="00000000" w:rsidRDefault="00EB69E9">
            <w:pPr>
              <w:pStyle w:val="Default"/>
              <w:rPr>
                <w:sz w:val="16"/>
                <w:szCs w:val="16"/>
              </w:rPr>
            </w:pPr>
            <w:r>
              <w:rPr>
                <w:sz w:val="16"/>
                <w:szCs w:val="16"/>
              </w:rPr>
              <w:lastRenderedPageBreak/>
              <w:t xml:space="preserve">1 </w:t>
            </w:r>
          </w:p>
        </w:tc>
        <w:tc>
          <w:tcPr>
            <w:tcW w:w="0" w:type="auto"/>
          </w:tcPr>
          <w:p w:rsidR="00000000" w:rsidRDefault="00EB69E9">
            <w:pPr>
              <w:pStyle w:val="Default"/>
              <w:rPr>
                <w:sz w:val="16"/>
                <w:szCs w:val="16"/>
              </w:rPr>
            </w:pPr>
            <w:r>
              <w:rPr>
                <w:sz w:val="16"/>
                <w:szCs w:val="16"/>
              </w:rPr>
              <w:t xml:space="preserve">COMPUTADORA </w:t>
            </w:r>
          </w:p>
        </w:tc>
        <w:tc>
          <w:tcPr>
            <w:tcW w:w="0" w:type="auto"/>
          </w:tcPr>
          <w:p w:rsidR="00000000" w:rsidRDefault="00EB69E9">
            <w:pPr>
              <w:pStyle w:val="Default"/>
              <w:rPr>
                <w:sz w:val="16"/>
                <w:szCs w:val="16"/>
              </w:rPr>
            </w:pPr>
            <w:r>
              <w:rPr>
                <w:sz w:val="16"/>
                <w:szCs w:val="16"/>
              </w:rPr>
              <w:t xml:space="preserve">$ 750.00 </w:t>
            </w:r>
          </w:p>
        </w:tc>
        <w:tc>
          <w:tcPr>
            <w:tcW w:w="0" w:type="auto"/>
          </w:tcPr>
          <w:p w:rsidR="00000000" w:rsidRDefault="00EB69E9">
            <w:pPr>
              <w:pStyle w:val="Default"/>
              <w:rPr>
                <w:sz w:val="16"/>
                <w:szCs w:val="16"/>
              </w:rPr>
            </w:pPr>
            <w:r>
              <w:rPr>
                <w:sz w:val="16"/>
                <w:szCs w:val="16"/>
              </w:rPr>
              <w:t xml:space="preserve">$ 750.00 </w:t>
            </w:r>
          </w:p>
        </w:tc>
      </w:tr>
      <w:tr w:rsidR="00000000">
        <w:tblPrEx>
          <w:tblCellMar>
            <w:top w:w="0" w:type="dxa"/>
            <w:bottom w:w="0" w:type="dxa"/>
          </w:tblCellMar>
        </w:tblPrEx>
        <w:trPr>
          <w:trHeight w:val="398"/>
        </w:trPr>
        <w:tc>
          <w:tcPr>
            <w:tcW w:w="0" w:type="auto"/>
          </w:tcPr>
          <w:p w:rsidR="00000000" w:rsidRDefault="00EB69E9">
            <w:pPr>
              <w:pStyle w:val="Default"/>
              <w:rPr>
                <w:sz w:val="16"/>
                <w:szCs w:val="16"/>
              </w:rPr>
            </w:pPr>
            <w:r>
              <w:rPr>
                <w:sz w:val="16"/>
                <w:szCs w:val="16"/>
              </w:rPr>
              <w:t xml:space="preserve">1 </w:t>
            </w:r>
          </w:p>
        </w:tc>
        <w:tc>
          <w:tcPr>
            <w:tcW w:w="0" w:type="auto"/>
          </w:tcPr>
          <w:p w:rsidR="00000000" w:rsidRDefault="00EB69E9">
            <w:pPr>
              <w:pStyle w:val="Default"/>
              <w:rPr>
                <w:sz w:val="16"/>
                <w:szCs w:val="16"/>
              </w:rPr>
            </w:pPr>
            <w:r>
              <w:rPr>
                <w:sz w:val="16"/>
                <w:szCs w:val="16"/>
              </w:rPr>
              <w:t xml:space="preserve">IMPRESORA </w:t>
            </w:r>
          </w:p>
        </w:tc>
        <w:tc>
          <w:tcPr>
            <w:tcW w:w="0" w:type="auto"/>
          </w:tcPr>
          <w:p w:rsidR="00000000" w:rsidRDefault="00EB69E9">
            <w:pPr>
              <w:pStyle w:val="Default"/>
              <w:rPr>
                <w:sz w:val="16"/>
                <w:szCs w:val="16"/>
              </w:rPr>
            </w:pPr>
            <w:r>
              <w:rPr>
                <w:sz w:val="16"/>
                <w:szCs w:val="16"/>
              </w:rPr>
              <w:t xml:space="preserve">$ 250.00 </w:t>
            </w:r>
          </w:p>
        </w:tc>
        <w:tc>
          <w:tcPr>
            <w:tcW w:w="0" w:type="auto"/>
          </w:tcPr>
          <w:p w:rsidR="00000000" w:rsidRDefault="00EB69E9">
            <w:pPr>
              <w:pStyle w:val="Default"/>
              <w:rPr>
                <w:sz w:val="16"/>
                <w:szCs w:val="16"/>
              </w:rPr>
            </w:pPr>
            <w:r>
              <w:rPr>
                <w:sz w:val="16"/>
                <w:szCs w:val="16"/>
              </w:rPr>
              <w:t xml:space="preserve">$ 250.00 </w:t>
            </w:r>
          </w:p>
        </w:tc>
      </w:tr>
      <w:tr w:rsidR="00000000">
        <w:tblPrEx>
          <w:tblCellMar>
            <w:top w:w="0" w:type="dxa"/>
            <w:bottom w:w="0" w:type="dxa"/>
          </w:tblCellMar>
        </w:tblPrEx>
        <w:trPr>
          <w:trHeight w:val="398"/>
        </w:trPr>
        <w:tc>
          <w:tcPr>
            <w:tcW w:w="0" w:type="auto"/>
          </w:tcPr>
          <w:p w:rsidR="00000000" w:rsidRDefault="00EB69E9">
            <w:pPr>
              <w:pStyle w:val="Default"/>
              <w:rPr>
                <w:sz w:val="16"/>
                <w:szCs w:val="16"/>
              </w:rPr>
            </w:pPr>
            <w:r>
              <w:rPr>
                <w:sz w:val="16"/>
                <w:szCs w:val="16"/>
              </w:rPr>
              <w:t xml:space="preserve">1 </w:t>
            </w:r>
          </w:p>
        </w:tc>
        <w:tc>
          <w:tcPr>
            <w:tcW w:w="0" w:type="auto"/>
          </w:tcPr>
          <w:p w:rsidR="00000000" w:rsidRDefault="00EB69E9">
            <w:pPr>
              <w:pStyle w:val="Default"/>
              <w:rPr>
                <w:sz w:val="16"/>
                <w:szCs w:val="16"/>
              </w:rPr>
            </w:pPr>
            <w:r>
              <w:rPr>
                <w:sz w:val="16"/>
                <w:szCs w:val="16"/>
              </w:rPr>
              <w:t xml:space="preserve">TELEFONO </w:t>
            </w:r>
          </w:p>
        </w:tc>
        <w:tc>
          <w:tcPr>
            <w:tcW w:w="0" w:type="auto"/>
          </w:tcPr>
          <w:p w:rsidR="00000000" w:rsidRDefault="00EB69E9">
            <w:pPr>
              <w:pStyle w:val="Default"/>
              <w:rPr>
                <w:sz w:val="16"/>
                <w:szCs w:val="16"/>
              </w:rPr>
            </w:pPr>
            <w:r>
              <w:rPr>
                <w:sz w:val="16"/>
                <w:szCs w:val="16"/>
              </w:rPr>
              <w:t xml:space="preserve">$ 170.00 </w:t>
            </w:r>
          </w:p>
        </w:tc>
        <w:tc>
          <w:tcPr>
            <w:tcW w:w="0" w:type="auto"/>
          </w:tcPr>
          <w:p w:rsidR="00000000" w:rsidRDefault="00EB69E9">
            <w:pPr>
              <w:pStyle w:val="Default"/>
              <w:rPr>
                <w:sz w:val="16"/>
                <w:szCs w:val="16"/>
              </w:rPr>
            </w:pPr>
            <w:r>
              <w:rPr>
                <w:sz w:val="16"/>
                <w:szCs w:val="16"/>
              </w:rPr>
              <w:t xml:space="preserve">$ 170.00 </w:t>
            </w:r>
          </w:p>
        </w:tc>
      </w:tr>
      <w:tr w:rsidR="00000000">
        <w:tblPrEx>
          <w:tblCellMar>
            <w:top w:w="0" w:type="dxa"/>
            <w:bottom w:w="0" w:type="dxa"/>
          </w:tblCellMar>
        </w:tblPrEx>
        <w:trPr>
          <w:trHeight w:val="285"/>
        </w:trPr>
        <w:tc>
          <w:tcPr>
            <w:tcW w:w="0" w:type="auto"/>
          </w:tcPr>
          <w:p w:rsidR="00000000" w:rsidRDefault="00EB69E9">
            <w:pPr>
              <w:pStyle w:val="Default"/>
              <w:rPr>
                <w:sz w:val="16"/>
                <w:szCs w:val="16"/>
              </w:rPr>
            </w:pPr>
            <w:r>
              <w:rPr>
                <w:sz w:val="16"/>
                <w:szCs w:val="16"/>
              </w:rPr>
              <w:t xml:space="preserve">2 </w:t>
            </w:r>
          </w:p>
        </w:tc>
        <w:tc>
          <w:tcPr>
            <w:tcW w:w="0" w:type="auto"/>
          </w:tcPr>
          <w:p w:rsidR="00000000" w:rsidRDefault="00EB69E9">
            <w:pPr>
              <w:pStyle w:val="Default"/>
              <w:rPr>
                <w:sz w:val="16"/>
                <w:szCs w:val="16"/>
              </w:rPr>
            </w:pPr>
            <w:r>
              <w:rPr>
                <w:sz w:val="16"/>
                <w:szCs w:val="16"/>
              </w:rPr>
              <w:t xml:space="preserve">CELULAR </w:t>
            </w:r>
          </w:p>
        </w:tc>
        <w:tc>
          <w:tcPr>
            <w:tcW w:w="0" w:type="auto"/>
          </w:tcPr>
          <w:p w:rsidR="00000000" w:rsidRDefault="00EB69E9">
            <w:pPr>
              <w:pStyle w:val="Default"/>
              <w:rPr>
                <w:sz w:val="16"/>
                <w:szCs w:val="16"/>
              </w:rPr>
            </w:pPr>
            <w:r>
              <w:rPr>
                <w:sz w:val="16"/>
                <w:szCs w:val="16"/>
              </w:rPr>
              <w:t xml:space="preserve">$ 50.00 </w:t>
            </w:r>
          </w:p>
        </w:tc>
        <w:tc>
          <w:tcPr>
            <w:tcW w:w="0" w:type="auto"/>
          </w:tcPr>
          <w:p w:rsidR="00000000" w:rsidRDefault="00EB69E9">
            <w:pPr>
              <w:pStyle w:val="Default"/>
              <w:rPr>
                <w:sz w:val="16"/>
                <w:szCs w:val="16"/>
              </w:rPr>
            </w:pPr>
            <w:r>
              <w:rPr>
                <w:sz w:val="16"/>
                <w:szCs w:val="16"/>
              </w:rPr>
              <w:t xml:space="preserve">$ 100.00 </w:t>
            </w:r>
          </w:p>
        </w:tc>
      </w:tr>
      <w:tr w:rsidR="00000000">
        <w:tblPrEx>
          <w:tblCellMar>
            <w:top w:w="0" w:type="dxa"/>
            <w:bottom w:w="0" w:type="dxa"/>
          </w:tblCellMar>
        </w:tblPrEx>
        <w:trPr>
          <w:trHeight w:val="399"/>
        </w:trPr>
        <w:tc>
          <w:tcPr>
            <w:tcW w:w="0" w:type="auto"/>
          </w:tcPr>
          <w:p w:rsidR="00000000" w:rsidRDefault="00EB69E9">
            <w:pPr>
              <w:pStyle w:val="Default"/>
              <w:rPr>
                <w:sz w:val="16"/>
                <w:szCs w:val="16"/>
              </w:rPr>
            </w:pPr>
            <w:r>
              <w:rPr>
                <w:sz w:val="16"/>
                <w:szCs w:val="16"/>
              </w:rPr>
              <w:t xml:space="preserve">TOTAL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$ 1,540.00 </w:t>
            </w:r>
          </w:p>
        </w:tc>
      </w:tr>
    </w:tbl>
    <w:p w:rsidR="00000000" w:rsidRDefault="00EB69E9">
      <w:pPr>
        <w:pStyle w:val="Default"/>
        <w:rPr>
          <w:color w:val="auto"/>
        </w:rPr>
      </w:pPr>
    </w:p>
    <w:p w:rsidR="00000000" w:rsidRDefault="00EB69E9">
      <w:pPr>
        <w:pStyle w:val="Default"/>
        <w:jc w:val="both"/>
        <w:rPr>
          <w:color w:val="auto"/>
        </w:rPr>
      </w:pPr>
      <w:r>
        <w:rPr>
          <w:color w:val="auto"/>
        </w:rPr>
        <w:t xml:space="preserve">  </w:t>
      </w:r>
      <w:r>
        <w:rPr>
          <w:b/>
          <w:bCs/>
          <w:color w:val="auto"/>
        </w:rPr>
        <w:t>Inversión en Vehículos</w:t>
      </w:r>
      <w:r>
        <w:rPr>
          <w:color w:val="auto"/>
        </w:rPr>
        <w:t xml:space="preserve"> Para la entrega de los productos solicitados así</w:t>
      </w:r>
      <w:r>
        <w:rPr>
          <w:color w:val="auto"/>
        </w:rPr>
        <w:t xml:space="preserve"> como para la movilización de compras se adquirirán 2 motos Suzuki a las cuales se les adaptar el cajón refrigerante para mantener las bebidas con la temperatura óptima para la venta, considerando los recorridos a diarios que se pueden hacer.   Se consider</w:t>
      </w:r>
      <w:r>
        <w:rPr>
          <w:color w:val="auto"/>
        </w:rPr>
        <w:t xml:space="preserve">ó la entrega en motos por el rendimiento de las mismas  en comparación con los  vehículos.  </w:t>
      </w:r>
    </w:p>
    <w:tbl>
      <w:tblPr>
        <w:tblW w:w="0" w:type="auto"/>
        <w:tblBorders>
          <w:top w:val="nil"/>
          <w:left w:val="nil"/>
          <w:bottom w:val="nil"/>
          <w:right w:val="nil"/>
        </w:tblBorders>
        <w:tblLook w:val="0000"/>
      </w:tblPr>
      <w:tblGrid>
        <w:gridCol w:w="1034"/>
        <w:gridCol w:w="839"/>
        <w:gridCol w:w="973"/>
        <w:gridCol w:w="973"/>
      </w:tblGrid>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CANTIDAD </w:t>
            </w:r>
          </w:p>
        </w:tc>
        <w:tc>
          <w:tcPr>
            <w:tcW w:w="0" w:type="auto"/>
          </w:tcPr>
          <w:p w:rsidR="00000000" w:rsidRDefault="00EB69E9">
            <w:pPr>
              <w:pStyle w:val="Default"/>
              <w:rPr>
                <w:sz w:val="16"/>
                <w:szCs w:val="16"/>
              </w:rPr>
            </w:pPr>
            <w:r>
              <w:rPr>
                <w:sz w:val="16"/>
                <w:szCs w:val="16"/>
              </w:rPr>
              <w:t xml:space="preserve">EQUIPO </w:t>
            </w:r>
          </w:p>
        </w:tc>
        <w:tc>
          <w:tcPr>
            <w:tcW w:w="0" w:type="auto"/>
          </w:tcPr>
          <w:p w:rsidR="00000000" w:rsidRDefault="00EB69E9">
            <w:pPr>
              <w:pStyle w:val="Default"/>
              <w:rPr>
                <w:sz w:val="16"/>
                <w:szCs w:val="16"/>
              </w:rPr>
            </w:pPr>
            <w:r>
              <w:rPr>
                <w:sz w:val="16"/>
                <w:szCs w:val="16"/>
              </w:rPr>
              <w:t xml:space="preserve">PRECIO </w:t>
            </w:r>
          </w:p>
        </w:tc>
        <w:tc>
          <w:tcPr>
            <w:tcW w:w="0" w:type="auto"/>
          </w:tcPr>
          <w:p w:rsidR="00000000" w:rsidRDefault="00EB69E9">
            <w:pPr>
              <w:pStyle w:val="Default"/>
              <w:rPr>
                <w:sz w:val="16"/>
                <w:szCs w:val="16"/>
              </w:rPr>
            </w:pPr>
            <w:r>
              <w:rPr>
                <w:sz w:val="16"/>
                <w:szCs w:val="16"/>
              </w:rPr>
              <w:t xml:space="preserve">TOTAL </w:t>
            </w:r>
          </w:p>
        </w:tc>
      </w:tr>
      <w:tr w:rsidR="00000000">
        <w:tblPrEx>
          <w:tblCellMar>
            <w:top w:w="0" w:type="dxa"/>
            <w:bottom w:w="0" w:type="dxa"/>
          </w:tblCellMar>
        </w:tblPrEx>
        <w:trPr>
          <w:trHeight w:val="399"/>
        </w:trPr>
        <w:tc>
          <w:tcPr>
            <w:tcW w:w="0" w:type="auto"/>
          </w:tcPr>
          <w:p w:rsidR="00000000" w:rsidRDefault="00EB69E9">
            <w:pPr>
              <w:pStyle w:val="Default"/>
              <w:rPr>
                <w:sz w:val="16"/>
                <w:szCs w:val="16"/>
              </w:rPr>
            </w:pPr>
            <w:r>
              <w:rPr>
                <w:sz w:val="16"/>
                <w:szCs w:val="16"/>
              </w:rPr>
              <w:t xml:space="preserve">2 </w:t>
            </w:r>
          </w:p>
        </w:tc>
        <w:tc>
          <w:tcPr>
            <w:tcW w:w="0" w:type="auto"/>
          </w:tcPr>
          <w:p w:rsidR="00000000" w:rsidRDefault="00EB69E9">
            <w:pPr>
              <w:pStyle w:val="Default"/>
              <w:rPr>
                <w:sz w:val="16"/>
                <w:szCs w:val="16"/>
              </w:rPr>
            </w:pPr>
            <w:r>
              <w:rPr>
                <w:sz w:val="16"/>
                <w:szCs w:val="16"/>
              </w:rPr>
              <w:t xml:space="preserve">MOTOS </w:t>
            </w:r>
          </w:p>
        </w:tc>
        <w:tc>
          <w:tcPr>
            <w:tcW w:w="0" w:type="auto"/>
          </w:tcPr>
          <w:p w:rsidR="00000000" w:rsidRDefault="00EB69E9">
            <w:pPr>
              <w:pStyle w:val="Default"/>
              <w:rPr>
                <w:sz w:val="16"/>
                <w:szCs w:val="16"/>
              </w:rPr>
            </w:pPr>
            <w:r>
              <w:rPr>
                <w:sz w:val="16"/>
                <w:szCs w:val="16"/>
              </w:rPr>
              <w:t xml:space="preserve">$ 1,790.00 </w:t>
            </w:r>
          </w:p>
        </w:tc>
        <w:tc>
          <w:tcPr>
            <w:tcW w:w="0" w:type="auto"/>
          </w:tcPr>
          <w:p w:rsidR="00000000" w:rsidRDefault="00EB69E9">
            <w:pPr>
              <w:pStyle w:val="Default"/>
              <w:rPr>
                <w:sz w:val="16"/>
                <w:szCs w:val="16"/>
              </w:rPr>
            </w:pPr>
            <w:r>
              <w:rPr>
                <w:sz w:val="16"/>
                <w:szCs w:val="16"/>
              </w:rPr>
              <w:t xml:space="preserve">$ 3,580.00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399"/>
        </w:trPr>
        <w:tc>
          <w:tcPr>
            <w:tcW w:w="0" w:type="auto"/>
          </w:tcPr>
          <w:p w:rsidR="00000000" w:rsidRDefault="00EB69E9">
            <w:pPr>
              <w:pStyle w:val="Default"/>
              <w:rPr>
                <w:sz w:val="16"/>
                <w:szCs w:val="16"/>
              </w:rPr>
            </w:pPr>
            <w:r>
              <w:rPr>
                <w:sz w:val="16"/>
                <w:szCs w:val="16"/>
              </w:rPr>
              <w:t xml:space="preserve">TOTAL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$ 3,580.00 </w:t>
            </w:r>
          </w:p>
        </w:tc>
      </w:tr>
    </w:tbl>
    <w:p w:rsidR="00000000" w:rsidRDefault="00EB69E9">
      <w:pPr>
        <w:pStyle w:val="Default"/>
        <w:rPr>
          <w:color w:val="auto"/>
        </w:rPr>
      </w:pPr>
    </w:p>
    <w:p w:rsidR="00000000" w:rsidRDefault="00EB69E9">
      <w:pPr>
        <w:pStyle w:val="Default"/>
        <w:jc w:val="both"/>
        <w:rPr>
          <w:color w:val="auto"/>
        </w:rPr>
      </w:pPr>
      <w:r>
        <w:rPr>
          <w:color w:val="auto"/>
        </w:rPr>
        <w:t xml:space="preserve"> </w:t>
      </w:r>
      <w:r>
        <w:rPr>
          <w:b/>
          <w:bCs/>
          <w:i/>
          <w:iCs/>
          <w:color w:val="auto"/>
        </w:rPr>
        <w:t xml:space="preserve"> </w:t>
      </w:r>
    </w:p>
    <w:p w:rsidR="00000000" w:rsidRDefault="00EB69E9">
      <w:pPr>
        <w:pStyle w:val="Default"/>
        <w:ind w:left="400"/>
        <w:jc w:val="both"/>
        <w:rPr>
          <w:color w:val="auto"/>
        </w:rPr>
      </w:pPr>
      <w:r>
        <w:rPr>
          <w:b/>
          <w:bCs/>
          <w:color w:val="auto"/>
        </w:rPr>
        <w:t xml:space="preserve"> Inversiones en activos intangibles </w:t>
      </w:r>
      <w:r>
        <w:rPr>
          <w:color w:val="auto"/>
        </w:rPr>
        <w:t xml:space="preserve">Son todas aquellas inversiones que se realizan sobre activos constituidos por los servicios o derechos adquiridos necesarios para la puesta en marcha del proyecto. </w:t>
      </w:r>
      <w:r>
        <w:rPr>
          <w:b/>
          <w:bCs/>
          <w:color w:val="auto"/>
        </w:rPr>
        <w:t xml:space="preserve"> Inversión en publicidad </w:t>
      </w:r>
      <w:r>
        <w:rPr>
          <w:color w:val="auto"/>
        </w:rPr>
        <w:t>Con el objetivo de penetrar en el mercado y posicionarse en él se d</w:t>
      </w:r>
      <w:r>
        <w:rPr>
          <w:color w:val="auto"/>
        </w:rPr>
        <w:t>eberá realizar una inversión fuerte publicidad; incluirá volantes y afiches por un lado,  e-mailing y volanteo en estados de cuenta por otro.  Promociónales para los clientes frecuentes como magnéticos y gorras.  Con el afán de sobrecargar la inversión ini</w:t>
      </w:r>
      <w:r>
        <w:rPr>
          <w:color w:val="auto"/>
        </w:rPr>
        <w:t xml:space="preserve">cial, en este aspecto se consideró solo una corrida inicial de e-mailing de una base de 350,000 para empezar a darnos a conocer; las demás estrategias las consideramos dentro del gasto mensual.    </w:t>
      </w:r>
    </w:p>
    <w:tbl>
      <w:tblPr>
        <w:tblW w:w="0" w:type="auto"/>
        <w:tblBorders>
          <w:top w:val="nil"/>
          <w:left w:val="nil"/>
          <w:bottom w:val="nil"/>
          <w:right w:val="nil"/>
        </w:tblBorders>
        <w:tblLook w:val="0000"/>
      </w:tblPr>
      <w:tblGrid>
        <w:gridCol w:w="1034"/>
        <w:gridCol w:w="981"/>
        <w:gridCol w:w="830"/>
        <w:gridCol w:w="750"/>
      </w:tblGrid>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CANTIDAD </w:t>
            </w:r>
          </w:p>
        </w:tc>
        <w:tc>
          <w:tcPr>
            <w:tcW w:w="0" w:type="auto"/>
          </w:tcPr>
          <w:p w:rsidR="00000000" w:rsidRDefault="00EB69E9">
            <w:pPr>
              <w:pStyle w:val="Default"/>
              <w:rPr>
                <w:sz w:val="16"/>
                <w:szCs w:val="16"/>
              </w:rPr>
            </w:pPr>
            <w:r>
              <w:rPr>
                <w:sz w:val="16"/>
                <w:szCs w:val="16"/>
              </w:rPr>
              <w:t xml:space="preserve">EQUIPO </w:t>
            </w:r>
          </w:p>
        </w:tc>
        <w:tc>
          <w:tcPr>
            <w:tcW w:w="0" w:type="auto"/>
          </w:tcPr>
          <w:p w:rsidR="00000000" w:rsidRDefault="00EB69E9">
            <w:pPr>
              <w:pStyle w:val="Default"/>
              <w:rPr>
                <w:sz w:val="16"/>
                <w:szCs w:val="16"/>
              </w:rPr>
            </w:pPr>
            <w:r>
              <w:rPr>
                <w:sz w:val="16"/>
                <w:szCs w:val="16"/>
              </w:rPr>
              <w:t xml:space="preserve">PRECIO </w:t>
            </w:r>
          </w:p>
        </w:tc>
        <w:tc>
          <w:tcPr>
            <w:tcW w:w="0" w:type="auto"/>
          </w:tcPr>
          <w:p w:rsidR="00000000" w:rsidRDefault="00EB69E9">
            <w:pPr>
              <w:pStyle w:val="Default"/>
              <w:rPr>
                <w:sz w:val="16"/>
                <w:szCs w:val="16"/>
              </w:rPr>
            </w:pPr>
            <w:r>
              <w:rPr>
                <w:sz w:val="16"/>
                <w:szCs w:val="16"/>
              </w:rPr>
              <w:t xml:space="preserve">TOTAL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1 </w:t>
            </w:r>
          </w:p>
        </w:tc>
        <w:tc>
          <w:tcPr>
            <w:tcW w:w="0" w:type="auto"/>
          </w:tcPr>
          <w:p w:rsidR="00000000" w:rsidRDefault="00EB69E9">
            <w:pPr>
              <w:pStyle w:val="Default"/>
              <w:rPr>
                <w:sz w:val="16"/>
                <w:szCs w:val="16"/>
              </w:rPr>
            </w:pPr>
            <w:r>
              <w:rPr>
                <w:sz w:val="16"/>
                <w:szCs w:val="16"/>
              </w:rPr>
              <w:t xml:space="preserve">EMAILING </w:t>
            </w:r>
          </w:p>
        </w:tc>
        <w:tc>
          <w:tcPr>
            <w:tcW w:w="0" w:type="auto"/>
          </w:tcPr>
          <w:p w:rsidR="00000000" w:rsidRDefault="00EB69E9">
            <w:pPr>
              <w:pStyle w:val="Default"/>
              <w:rPr>
                <w:sz w:val="16"/>
                <w:szCs w:val="16"/>
              </w:rPr>
            </w:pPr>
            <w:r>
              <w:rPr>
                <w:sz w:val="16"/>
                <w:szCs w:val="16"/>
              </w:rPr>
              <w:t xml:space="preserve">$ 56.00 </w:t>
            </w:r>
          </w:p>
        </w:tc>
        <w:tc>
          <w:tcPr>
            <w:tcW w:w="0" w:type="auto"/>
          </w:tcPr>
          <w:p w:rsidR="00000000" w:rsidRDefault="00EB69E9">
            <w:pPr>
              <w:pStyle w:val="Default"/>
              <w:rPr>
                <w:sz w:val="16"/>
                <w:szCs w:val="16"/>
              </w:rPr>
            </w:pPr>
            <w:r>
              <w:rPr>
                <w:sz w:val="16"/>
                <w:szCs w:val="16"/>
              </w:rPr>
              <w:t xml:space="preserve">$ </w:t>
            </w:r>
            <w:r>
              <w:rPr>
                <w:sz w:val="16"/>
                <w:szCs w:val="16"/>
              </w:rPr>
              <w:t xml:space="preserve">56.00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TOTAL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$ 56.00 </w:t>
            </w:r>
          </w:p>
        </w:tc>
      </w:tr>
    </w:tbl>
    <w:p w:rsidR="00000000" w:rsidRDefault="00EB69E9">
      <w:pPr>
        <w:pStyle w:val="Default"/>
        <w:rPr>
          <w:color w:val="auto"/>
        </w:rPr>
      </w:pPr>
    </w:p>
    <w:p w:rsidR="00000000" w:rsidRDefault="00EB69E9">
      <w:pPr>
        <w:pStyle w:val="Default"/>
        <w:ind w:left="400"/>
        <w:jc w:val="both"/>
        <w:rPr>
          <w:color w:val="auto"/>
        </w:rPr>
      </w:pPr>
      <w:r>
        <w:rPr>
          <w:b/>
          <w:bCs/>
          <w:i/>
          <w:iCs/>
          <w:color w:val="auto"/>
        </w:rPr>
        <w:t xml:space="preserve"> </w:t>
      </w:r>
    </w:p>
    <w:p w:rsidR="00000000" w:rsidRDefault="00EB69E9">
      <w:pPr>
        <w:pStyle w:val="Default"/>
        <w:ind w:left="400"/>
        <w:jc w:val="both"/>
        <w:rPr>
          <w:color w:val="auto"/>
        </w:rPr>
      </w:pPr>
      <w:r>
        <w:rPr>
          <w:b/>
          <w:bCs/>
          <w:i/>
          <w:iCs/>
          <w:color w:val="auto"/>
        </w:rPr>
        <w:t xml:space="preserve"> </w:t>
      </w:r>
    </w:p>
    <w:p w:rsidR="00000000" w:rsidRDefault="00EB69E9">
      <w:pPr>
        <w:pStyle w:val="Default"/>
        <w:spacing w:after="120"/>
        <w:jc w:val="center"/>
        <w:rPr>
          <w:color w:val="auto"/>
        </w:rPr>
      </w:pPr>
      <w:r>
        <w:rPr>
          <w:b/>
          <w:bCs/>
          <w:color w:val="auto"/>
        </w:rPr>
        <w:t xml:space="preserve">Inversiones en capital propio </w:t>
      </w:r>
      <w:r>
        <w:rPr>
          <w:color w:val="auto"/>
        </w:rPr>
        <w:t>El capital de trabajo constituye el conjunto de recursos necesarios, en la forma de activos corrientes, para la operación normal del proyecto. Para la cuantificación del mismo se utilizó</w:t>
      </w:r>
      <w:r>
        <w:rPr>
          <w:color w:val="auto"/>
        </w:rPr>
        <w:t xml:space="preserve"> el método del déficit máximo acumulado calculando para cada mes del primer año los flujos de ingresos y egresos. Cabe resaltar que para efectos de la evaluación, el capital de trabajo inicial constituirá una parte de las inversiones de largo plazo. </w:t>
      </w:r>
      <w:r>
        <w:rPr>
          <w:b/>
          <w:bCs/>
          <w:color w:val="auto"/>
        </w:rPr>
        <w:t xml:space="preserve"> COSTO</w:t>
      </w:r>
      <w:r>
        <w:rPr>
          <w:b/>
          <w:bCs/>
          <w:color w:val="auto"/>
        </w:rPr>
        <w:t xml:space="preserve">S Y GASTOS </w:t>
      </w:r>
      <w:r>
        <w:rPr>
          <w:b/>
          <w:bCs/>
          <w:i/>
          <w:iCs/>
          <w:color w:val="auto"/>
        </w:rPr>
        <w:t xml:space="preserve"> </w:t>
      </w:r>
      <w:r>
        <w:rPr>
          <w:b/>
          <w:bCs/>
          <w:color w:val="auto"/>
        </w:rPr>
        <w:t xml:space="preserve">Costo de productos vendidos </w:t>
      </w:r>
      <w:r>
        <w:rPr>
          <w:color w:val="auto"/>
        </w:rPr>
        <w:t>Estos costos corresponden al valor de compra de los licores y complementarios que se negocien con los proveedores en este caso  El Juria. El costo unitario se expresa como el 70% del valor de la venta. Al final del p</w:t>
      </w:r>
      <w:r>
        <w:rPr>
          <w:color w:val="auto"/>
        </w:rPr>
        <w:t xml:space="preserve">eriodo, se determina el monto de las ventas generadas. </w:t>
      </w:r>
      <w:r>
        <w:rPr>
          <w:b/>
          <w:bCs/>
          <w:i/>
          <w:iCs/>
          <w:color w:val="auto"/>
        </w:rPr>
        <w:t xml:space="preserve"> </w:t>
      </w:r>
      <w:r>
        <w:rPr>
          <w:b/>
          <w:bCs/>
          <w:color w:val="auto"/>
        </w:rPr>
        <w:t xml:space="preserve">Gastos de operación </w:t>
      </w:r>
      <w:r>
        <w:rPr>
          <w:color w:val="auto"/>
        </w:rPr>
        <w:t xml:space="preserve">Los gastos de operación están compuestos por gastos de fabricación, de administración y los de publicidad. A continuación menciono los rubros  </w:t>
      </w:r>
    </w:p>
    <w:p w:rsidR="00000000" w:rsidRDefault="00EB69E9">
      <w:pPr>
        <w:pStyle w:val="Default"/>
        <w:spacing w:after="120"/>
        <w:jc w:val="center"/>
        <w:rPr>
          <w:color w:val="auto"/>
        </w:rPr>
      </w:pPr>
      <w:r>
        <w:rPr>
          <w:color w:val="auto"/>
        </w:rPr>
        <w:t xml:space="preserve"> básicos y para mayor detalle de los</w:t>
      </w:r>
      <w:r>
        <w:rPr>
          <w:color w:val="auto"/>
        </w:rPr>
        <w:t xml:space="preserve"> mismos se podrán revisar en el Anexo </w:t>
      </w:r>
      <w:r>
        <w:rPr>
          <w:color w:val="auto"/>
        </w:rPr>
        <w:lastRenderedPageBreak/>
        <w:t xml:space="preserve">correspondiente.   </w:t>
      </w:r>
    </w:p>
    <w:tbl>
      <w:tblPr>
        <w:tblW w:w="0" w:type="auto"/>
        <w:tblBorders>
          <w:top w:val="nil"/>
          <w:left w:val="nil"/>
          <w:bottom w:val="nil"/>
          <w:right w:val="nil"/>
        </w:tblBorders>
        <w:tblLook w:val="0000"/>
      </w:tblPr>
      <w:tblGrid>
        <w:gridCol w:w="1514"/>
        <w:gridCol w:w="2332"/>
      </w:tblGrid>
      <w:tr w:rsidR="00000000">
        <w:tblPrEx>
          <w:tblCellMar>
            <w:top w:w="0" w:type="dxa"/>
            <w:bottom w:w="0" w:type="dxa"/>
          </w:tblCellMar>
        </w:tblPrEx>
        <w:trPr>
          <w:trHeight w:val="285"/>
        </w:trPr>
        <w:tc>
          <w:tcPr>
            <w:tcW w:w="0" w:type="auto"/>
          </w:tcPr>
          <w:p w:rsidR="00000000" w:rsidRDefault="00EB69E9">
            <w:pPr>
              <w:pStyle w:val="Default"/>
              <w:rPr>
                <w:sz w:val="16"/>
                <w:szCs w:val="16"/>
              </w:rPr>
            </w:pPr>
            <w:r>
              <w:rPr>
                <w:sz w:val="16"/>
                <w:szCs w:val="16"/>
              </w:rPr>
              <w:t xml:space="preserve">AGUA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85"/>
        </w:trPr>
        <w:tc>
          <w:tcPr>
            <w:tcW w:w="0" w:type="auto"/>
          </w:tcPr>
          <w:p w:rsidR="00000000" w:rsidRDefault="00EB69E9">
            <w:pPr>
              <w:pStyle w:val="Default"/>
              <w:rPr>
                <w:sz w:val="16"/>
                <w:szCs w:val="16"/>
              </w:rPr>
            </w:pPr>
            <w:r>
              <w:rPr>
                <w:sz w:val="16"/>
                <w:szCs w:val="16"/>
              </w:rPr>
              <w:t xml:space="preserve">ALQUILER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LUZ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TELEFONO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647"/>
        </w:trPr>
        <w:tc>
          <w:tcPr>
            <w:tcW w:w="0" w:type="auto"/>
          </w:tcPr>
          <w:p w:rsidR="00000000" w:rsidRDefault="00EB69E9">
            <w:pPr>
              <w:pStyle w:val="Default"/>
              <w:rPr>
                <w:sz w:val="16"/>
                <w:szCs w:val="16"/>
              </w:rPr>
            </w:pPr>
            <w:r>
              <w:rPr>
                <w:sz w:val="16"/>
                <w:szCs w:val="16"/>
              </w:rPr>
              <w:t xml:space="preserve">SUELDOS </w:t>
            </w:r>
          </w:p>
        </w:tc>
        <w:tc>
          <w:tcPr>
            <w:tcW w:w="0" w:type="auto"/>
          </w:tcPr>
          <w:p w:rsidR="00000000" w:rsidRDefault="00EB69E9">
            <w:pPr>
              <w:pStyle w:val="Default"/>
              <w:rPr>
                <w:sz w:val="16"/>
                <w:szCs w:val="16"/>
              </w:rPr>
            </w:pPr>
            <w:r>
              <w:rPr>
                <w:sz w:val="16"/>
                <w:szCs w:val="16"/>
              </w:rPr>
              <w:t xml:space="preserve">ADMINISTRADOR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SECRETARIA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CHOFERES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GUARDIA DE SEGURIDAD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IMPUESTOS </w:t>
            </w:r>
          </w:p>
        </w:tc>
        <w:tc>
          <w:tcPr>
            <w:tcW w:w="0" w:type="auto"/>
          </w:tcPr>
          <w:p w:rsidR="00000000" w:rsidRDefault="00EB69E9">
            <w:pPr>
              <w:pStyle w:val="Default"/>
              <w:rPr>
                <w:sz w:val="16"/>
                <w:szCs w:val="16"/>
              </w:rPr>
            </w:pPr>
            <w:r>
              <w:rPr>
                <w:sz w:val="16"/>
                <w:szCs w:val="16"/>
              </w:rPr>
              <w:t xml:space="preserve">IMPUESTO A LA RENTA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515"/>
        </w:trPr>
        <w:tc>
          <w:tcPr>
            <w:tcW w:w="0" w:type="auto"/>
          </w:tcPr>
          <w:p w:rsidR="00000000" w:rsidRDefault="00EB69E9">
            <w:pPr>
              <w:pStyle w:val="Default"/>
              <w:rPr>
                <w:sz w:val="16"/>
                <w:szCs w:val="16"/>
              </w:rPr>
            </w:pPr>
            <w:r>
              <w:rPr>
                <w:sz w:val="16"/>
                <w:szCs w:val="16"/>
              </w:rPr>
              <w:t xml:space="preserve">MANTENMIENTO </w:t>
            </w:r>
          </w:p>
        </w:tc>
        <w:tc>
          <w:tcPr>
            <w:tcW w:w="0" w:type="auto"/>
          </w:tcPr>
          <w:p w:rsidR="00000000" w:rsidRDefault="00EB69E9">
            <w:pPr>
              <w:pStyle w:val="Default"/>
              <w:rPr>
                <w:sz w:val="16"/>
                <w:szCs w:val="16"/>
              </w:rPr>
            </w:pPr>
            <w:r>
              <w:rPr>
                <w:sz w:val="16"/>
                <w:szCs w:val="16"/>
              </w:rPr>
              <w:t xml:space="preserve">MANTENIMIENTO EQUIPOS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RECARGA EXTINTOR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MANTENIMIENTO VEHICULOS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781"/>
        </w:trPr>
        <w:tc>
          <w:tcPr>
            <w:tcW w:w="0" w:type="auto"/>
          </w:tcPr>
          <w:p w:rsidR="00000000" w:rsidRDefault="00EB69E9">
            <w:pPr>
              <w:pStyle w:val="Default"/>
              <w:rPr>
                <w:sz w:val="16"/>
                <w:szCs w:val="16"/>
              </w:rPr>
            </w:pPr>
            <w:r>
              <w:rPr>
                <w:sz w:val="16"/>
                <w:szCs w:val="16"/>
              </w:rPr>
              <w:t xml:space="preserve">SUMINISTROS </w:t>
            </w:r>
          </w:p>
        </w:tc>
        <w:tc>
          <w:tcPr>
            <w:tcW w:w="0" w:type="auto"/>
          </w:tcPr>
          <w:p w:rsidR="00000000" w:rsidRDefault="00EB69E9">
            <w:pPr>
              <w:pStyle w:val="Default"/>
              <w:rPr>
                <w:sz w:val="16"/>
                <w:szCs w:val="16"/>
              </w:rPr>
            </w:pPr>
            <w:r>
              <w:rPr>
                <w:sz w:val="16"/>
                <w:szCs w:val="16"/>
              </w:rPr>
              <w:t xml:space="preserve">PAPELERIA MEMBRETADA </w:t>
            </w:r>
          </w:p>
        </w:tc>
      </w:tr>
      <w:tr w:rsidR="00000000">
        <w:tblPrEx>
          <w:tblCellMar>
            <w:top w:w="0" w:type="dxa"/>
            <w:bottom w:w="0" w:type="dxa"/>
          </w:tblCellMar>
        </w:tblPrEx>
        <w:trPr>
          <w:trHeight w:val="286"/>
        </w:trPr>
        <w:tc>
          <w:tcPr>
            <w:tcW w:w="0" w:type="auto"/>
            <w:gridSpan w:val="2"/>
          </w:tcPr>
          <w:p w:rsidR="00000000" w:rsidRDefault="00EB69E9">
            <w:pPr>
              <w:pStyle w:val="Default"/>
              <w:rPr>
                <w:sz w:val="16"/>
                <w:szCs w:val="16"/>
              </w:rPr>
            </w:pPr>
            <w:r>
              <w:rPr>
                <w:sz w:val="16"/>
                <w:szCs w:val="16"/>
              </w:rPr>
              <w:t xml:space="preserve">PAPELERIA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CARTUCHOS TINTA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FACTURAS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VARIOS </w:t>
            </w:r>
          </w:p>
        </w:tc>
      </w:tr>
      <w:tr w:rsidR="00000000">
        <w:tblPrEx>
          <w:tblCellMar>
            <w:top w:w="0" w:type="dxa"/>
            <w:bottom w:w="0" w:type="dxa"/>
          </w:tblCellMar>
        </w:tblPrEx>
        <w:trPr>
          <w:trHeight w:val="286"/>
        </w:trPr>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647"/>
        </w:trPr>
        <w:tc>
          <w:tcPr>
            <w:tcW w:w="0" w:type="auto"/>
          </w:tcPr>
          <w:p w:rsidR="00000000" w:rsidRDefault="00EB69E9">
            <w:pPr>
              <w:pStyle w:val="Default"/>
              <w:rPr>
                <w:sz w:val="16"/>
                <w:szCs w:val="16"/>
              </w:rPr>
            </w:pPr>
            <w:r>
              <w:rPr>
                <w:sz w:val="16"/>
                <w:szCs w:val="16"/>
              </w:rPr>
              <w:t xml:space="preserve">BENEFICIOS </w:t>
            </w:r>
          </w:p>
        </w:tc>
        <w:tc>
          <w:tcPr>
            <w:tcW w:w="0" w:type="auto"/>
          </w:tcPr>
          <w:p w:rsidR="00000000" w:rsidRDefault="00EB69E9">
            <w:pPr>
              <w:pStyle w:val="Default"/>
              <w:rPr>
                <w:sz w:val="16"/>
                <w:szCs w:val="16"/>
              </w:rPr>
            </w:pPr>
            <w:r>
              <w:rPr>
                <w:sz w:val="16"/>
                <w:szCs w:val="16"/>
              </w:rPr>
              <w:t xml:space="preserve">BONOS NAVIDENOS </w:t>
            </w:r>
          </w:p>
        </w:tc>
      </w:tr>
      <w:tr w:rsidR="00000000">
        <w:tblPrEx>
          <w:tblCellMar>
            <w:top w:w="0" w:type="dxa"/>
            <w:bottom w:w="0" w:type="dxa"/>
          </w:tblCellMar>
        </w:tblPrEx>
        <w:trPr>
          <w:trHeight w:val="286"/>
        </w:trPr>
        <w:tc>
          <w:tcPr>
            <w:tcW w:w="0" w:type="auto"/>
            <w:gridSpan w:val="2"/>
          </w:tcPr>
          <w:p w:rsidR="00000000" w:rsidRDefault="00EB69E9">
            <w:pPr>
              <w:pStyle w:val="Default"/>
              <w:rPr>
                <w:sz w:val="16"/>
                <w:szCs w:val="16"/>
              </w:rPr>
            </w:pPr>
            <w:r>
              <w:rPr>
                <w:sz w:val="16"/>
                <w:szCs w:val="16"/>
              </w:rPr>
              <w:t xml:space="preserve">DECIMO 3RO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DECIMO 4TO </w:t>
            </w:r>
          </w:p>
        </w:tc>
      </w:tr>
      <w:tr w:rsidR="00000000">
        <w:tblPrEx>
          <w:tblCellMar>
            <w:top w:w="0" w:type="dxa"/>
            <w:bottom w:w="0" w:type="dxa"/>
          </w:tblCellMar>
        </w:tblPrEx>
        <w:trPr>
          <w:trHeight w:val="285"/>
        </w:trPr>
        <w:tc>
          <w:tcPr>
            <w:tcW w:w="0" w:type="auto"/>
            <w:gridSpan w:val="2"/>
          </w:tcPr>
          <w:p w:rsidR="00000000" w:rsidRDefault="00EB69E9">
            <w:pPr>
              <w:pStyle w:val="Default"/>
              <w:rPr>
                <w:sz w:val="16"/>
                <w:szCs w:val="16"/>
              </w:rPr>
            </w:pPr>
            <w:r>
              <w:rPr>
                <w:sz w:val="16"/>
                <w:szCs w:val="16"/>
              </w:rPr>
              <w:t xml:space="preserve">VACACIONES </w:t>
            </w:r>
          </w:p>
        </w:tc>
      </w:tr>
    </w:tbl>
    <w:p w:rsidR="00000000" w:rsidRDefault="00EB69E9">
      <w:pPr>
        <w:pStyle w:val="Default"/>
        <w:rPr>
          <w:color w:val="auto"/>
        </w:rPr>
      </w:pPr>
    </w:p>
    <w:p w:rsidR="00000000" w:rsidRDefault="00EB69E9">
      <w:pPr>
        <w:pStyle w:val="Default"/>
        <w:spacing w:after="120"/>
        <w:jc w:val="center"/>
        <w:rPr>
          <w:color w:val="auto"/>
        </w:rPr>
      </w:pPr>
      <w:r>
        <w:rPr>
          <w:b/>
          <w:bCs/>
          <w:color w:val="auto"/>
        </w:rPr>
        <w:t xml:space="preserve"> </w:t>
      </w:r>
      <w:r>
        <w:rPr>
          <w:b/>
          <w:bCs/>
          <w:i/>
          <w:iCs/>
          <w:color w:val="auto"/>
        </w:rPr>
        <w:t xml:space="preserve"> </w:t>
      </w:r>
      <w:r>
        <w:rPr>
          <w:b/>
          <w:bCs/>
          <w:color w:val="auto"/>
        </w:rPr>
        <w:t xml:space="preserve"> </w:t>
      </w:r>
    </w:p>
    <w:p w:rsidR="00000000" w:rsidRDefault="00EB69E9">
      <w:pPr>
        <w:pStyle w:val="Default"/>
        <w:spacing w:after="120"/>
        <w:jc w:val="center"/>
        <w:rPr>
          <w:color w:val="auto"/>
        </w:rPr>
      </w:pPr>
      <w:r>
        <w:rPr>
          <w:b/>
          <w:bCs/>
          <w:color w:val="auto"/>
        </w:rPr>
        <w:t xml:space="preserve"> </w:t>
      </w:r>
    </w:p>
    <w:p w:rsidR="00000000" w:rsidRDefault="00EB69E9">
      <w:pPr>
        <w:pStyle w:val="Default"/>
        <w:spacing w:after="120"/>
        <w:jc w:val="center"/>
        <w:rPr>
          <w:color w:val="auto"/>
        </w:rPr>
      </w:pPr>
      <w:r>
        <w:rPr>
          <w:b/>
          <w:bCs/>
          <w:color w:val="auto"/>
        </w:rPr>
        <w:t xml:space="preserve">Ventas </w:t>
      </w:r>
      <w:r>
        <w:rPr>
          <w:color w:val="auto"/>
        </w:rPr>
        <w:t xml:space="preserve">Los gastos de ventas a su vez se subdividen en gastos en comisiones, movilización, publicidad y comisiones de tarjetas. </w:t>
      </w:r>
      <w:r>
        <w:rPr>
          <w:b/>
          <w:bCs/>
          <w:color w:val="auto"/>
        </w:rPr>
        <w:t xml:space="preserve"> Movilización</w:t>
      </w:r>
      <w:r>
        <w:rPr>
          <w:color w:val="auto"/>
        </w:rPr>
        <w:t xml:space="preserve"> En este rubro se incluirán los recursos necesarios para la movilización de los chóferes para la entrega de los pedidos. Lo</w:t>
      </w:r>
      <w:r>
        <w:rPr>
          <w:color w:val="auto"/>
        </w:rPr>
        <w:t xml:space="preserve"> que representa el gasto de gasolina y mantenimiento de las motos. </w:t>
      </w:r>
      <w:r>
        <w:rPr>
          <w:b/>
          <w:bCs/>
          <w:color w:val="auto"/>
        </w:rPr>
        <w:t xml:space="preserve">  Publicidad y promoción en ventas</w:t>
      </w:r>
      <w:r>
        <w:rPr>
          <w:color w:val="auto"/>
        </w:rPr>
        <w:t xml:space="preserve"> Los gastos mensuales por este rubro se detallan en el ANEXO de Costos, se desglosa los gastos por este rubro como se menciona anteriormente. </w:t>
      </w:r>
      <w:r>
        <w:rPr>
          <w:b/>
          <w:bCs/>
          <w:color w:val="auto"/>
        </w:rPr>
        <w:t xml:space="preserve">  Comisiones </w:t>
      </w:r>
      <w:r>
        <w:rPr>
          <w:b/>
          <w:bCs/>
          <w:color w:val="auto"/>
        </w:rPr>
        <w:t xml:space="preserve">por Ventas </w:t>
      </w:r>
    </w:p>
    <w:p w:rsidR="00000000" w:rsidRDefault="00EB69E9">
      <w:pPr>
        <w:pStyle w:val="Default"/>
        <w:spacing w:after="120"/>
        <w:jc w:val="center"/>
        <w:rPr>
          <w:color w:val="auto"/>
        </w:rPr>
      </w:pPr>
      <w:r>
        <w:rPr>
          <w:color w:val="auto"/>
        </w:rPr>
        <w:t xml:space="preserve">Incluye la comisión o porcentaje del  valor de la venta que cobran las tarjetas de crédito al establecimiento por el servicio y como prima por el pago anticipado del valor total de la venta. </w:t>
      </w:r>
    </w:p>
    <w:p w:rsidR="00000000" w:rsidRDefault="00EB69E9">
      <w:pPr>
        <w:pStyle w:val="Default"/>
        <w:spacing w:after="120"/>
        <w:jc w:val="center"/>
        <w:rPr>
          <w:color w:val="auto"/>
        </w:rPr>
      </w:pPr>
      <w:r>
        <w:rPr>
          <w:b/>
          <w:bCs/>
          <w:color w:val="auto"/>
        </w:rPr>
        <w:t xml:space="preserve">Administración </w:t>
      </w:r>
      <w:r>
        <w:rPr>
          <w:color w:val="auto"/>
        </w:rPr>
        <w:t>Consideramos como gastos de administr</w:t>
      </w:r>
      <w:r>
        <w:rPr>
          <w:color w:val="auto"/>
        </w:rPr>
        <w:t xml:space="preserve">ación los sueldos y salarios del personal de oficina, el mantenimiento de equipo de oficina, alquiler  y así como los </w:t>
      </w:r>
      <w:r>
        <w:rPr>
          <w:color w:val="auto"/>
        </w:rPr>
        <w:lastRenderedPageBreak/>
        <w:t xml:space="preserve">suministros, es decir, los gastos que se incurren en el soporte de la operación.   </w:t>
      </w:r>
      <w:r>
        <w:rPr>
          <w:b/>
          <w:bCs/>
          <w:color w:val="auto"/>
        </w:rPr>
        <w:t>INGRESOS  Demanda Potencial (proyección de ventas</w:t>
      </w:r>
      <w:r>
        <w:rPr>
          <w:color w:val="auto"/>
        </w:rPr>
        <w:t>)</w:t>
      </w:r>
      <w:r>
        <w:rPr>
          <w:b/>
          <w:bCs/>
          <w:color w:val="auto"/>
        </w:rPr>
        <w:t xml:space="preserve"> </w:t>
      </w:r>
      <w:r>
        <w:rPr>
          <w:color w:val="auto"/>
        </w:rPr>
        <w:t>Se h</w:t>
      </w:r>
      <w:r>
        <w:rPr>
          <w:color w:val="auto"/>
        </w:rPr>
        <w:t>a considerado la estimación de la demanda, según los datos recaudados en la encuesta realizada a la muestra de la población. Ellos consideran como excelente la idea de un servicio para la distribución de bebidas de moderación.  Teniendo una población urban</w:t>
      </w:r>
      <w:r>
        <w:rPr>
          <w:color w:val="auto"/>
        </w:rPr>
        <w:t xml:space="preserve">a económicamente activa dentro de este sector y basándonos que el 70% de esta población dió como aceptable el servicio, estimamos una demanda del 50% por ser un nuevo servicio y  </w:t>
      </w:r>
    </w:p>
    <w:p w:rsidR="00000000" w:rsidRDefault="00EB69E9">
      <w:pPr>
        <w:pStyle w:val="Default"/>
        <w:spacing w:after="120"/>
        <w:jc w:val="center"/>
        <w:rPr>
          <w:color w:val="auto"/>
        </w:rPr>
      </w:pPr>
      <w:r>
        <w:rPr>
          <w:color w:val="auto"/>
        </w:rPr>
        <w:t>tomando en cuenta que existen competidores (establecimientos de expendio y E</w:t>
      </w:r>
      <w:r>
        <w:rPr>
          <w:color w:val="auto"/>
        </w:rPr>
        <w:t xml:space="preserve">l Bodegón como distribuidor). Con lo cual tendríamos una población que en promedio tiene 5 eventos anuales y nos da un total de número de eventos (ventas). Hacemos un análisis de la venta promedio </w:t>
      </w:r>
    </w:p>
    <w:p w:rsidR="00000000" w:rsidRDefault="00EB69E9">
      <w:pPr>
        <w:pStyle w:val="Default"/>
        <w:spacing w:after="120"/>
        <w:jc w:val="center"/>
        <w:rPr>
          <w:color w:val="auto"/>
        </w:rPr>
      </w:pPr>
      <w:r>
        <w:rPr>
          <w:color w:val="auto"/>
        </w:rPr>
        <w:t>para estimar la demanda considerando los precios de nuestr</w:t>
      </w:r>
      <w:r>
        <w:rPr>
          <w:color w:val="auto"/>
        </w:rPr>
        <w:t xml:space="preserve">os productos.    Para efectos de los flujos financieros podemos expresarlos como ventas por productos o como el monto total de ventas que en los primero años crecería no mas del 15% en función del crecimiento de la población a habitar en estas zonas y del </w:t>
      </w:r>
      <w:r>
        <w:rPr>
          <w:color w:val="auto"/>
        </w:rPr>
        <w:t>efecto del plan de marketing para nuestro posicionamiento. A partir del cuarto año seria del 18% tomando en cuenta el conocimiento de nuestro servicio a la población y de la confianza que generaremos. Apuntando a la ventaja frente a nuestra competencia dir</w:t>
      </w:r>
      <w:r>
        <w:rPr>
          <w:color w:val="auto"/>
        </w:rPr>
        <w:t xml:space="preserve">ecta que podemos manejar los costos resaltando que no tendremos un local abierto al público para la venta y lo que ello conlleva.   </w:t>
      </w:r>
      <w:r>
        <w:rPr>
          <w:b/>
          <w:bCs/>
          <w:color w:val="auto"/>
        </w:rPr>
        <w:t xml:space="preserve">Depreciaciones </w:t>
      </w:r>
      <w:r>
        <w:rPr>
          <w:color w:val="auto"/>
        </w:rPr>
        <w:t>La depreciación de las motos y de los equipos de computación  que intervienen en el proyecto se calculó media</w:t>
      </w:r>
      <w:r>
        <w:rPr>
          <w:color w:val="auto"/>
        </w:rPr>
        <w:t xml:space="preserve">nte el método lineal, recalcando que aunque es conservador es el de más común uso así como el legalmente aceptado como escudo fiscal.  </w:t>
      </w:r>
    </w:p>
    <w:p w:rsidR="00000000" w:rsidRDefault="00EB69E9">
      <w:pPr>
        <w:pStyle w:val="Default"/>
        <w:spacing w:after="120"/>
        <w:jc w:val="center"/>
        <w:rPr>
          <w:color w:val="auto"/>
        </w:rPr>
      </w:pPr>
      <w:r>
        <w:rPr>
          <w:color w:val="auto"/>
        </w:rPr>
        <w:t xml:space="preserve">  </w:t>
      </w:r>
    </w:p>
    <w:tbl>
      <w:tblPr>
        <w:tblW w:w="0" w:type="auto"/>
        <w:tblBorders>
          <w:top w:val="nil"/>
          <w:left w:val="nil"/>
          <w:bottom w:val="nil"/>
          <w:right w:val="nil"/>
        </w:tblBorders>
        <w:tblLook w:val="0000"/>
      </w:tblPr>
      <w:tblGrid>
        <w:gridCol w:w="321"/>
        <w:gridCol w:w="1266"/>
        <w:gridCol w:w="875"/>
        <w:gridCol w:w="875"/>
        <w:gridCol w:w="875"/>
        <w:gridCol w:w="752"/>
        <w:gridCol w:w="752"/>
        <w:gridCol w:w="752"/>
        <w:gridCol w:w="752"/>
        <w:gridCol w:w="752"/>
        <w:gridCol w:w="752"/>
        <w:gridCol w:w="752"/>
      </w:tblGrid>
      <w:tr w:rsidR="00000000">
        <w:tblPrEx>
          <w:tblCellMar>
            <w:top w:w="0" w:type="dxa"/>
            <w:bottom w:w="0" w:type="dxa"/>
          </w:tblCellMar>
        </w:tblPrEx>
        <w:trPr>
          <w:trHeight w:val="323"/>
        </w:trPr>
        <w:tc>
          <w:tcPr>
            <w:tcW w:w="0" w:type="auto"/>
          </w:tcPr>
          <w:p w:rsidR="00000000" w:rsidRDefault="00EB69E9">
            <w:pPr>
              <w:pStyle w:val="Default"/>
              <w:rPr>
                <w:sz w:val="20"/>
                <w:szCs w:val="20"/>
              </w:rPr>
            </w:pPr>
            <w:r>
              <w:rPr>
                <w:sz w:val="20"/>
                <w:szCs w:val="20"/>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20"/>
                <w:szCs w:val="20"/>
              </w:rPr>
            </w:pPr>
            <w:r>
              <w:rPr>
                <w:sz w:val="20"/>
                <w:szCs w:val="20"/>
              </w:rPr>
              <w:t xml:space="preserve">1 </w:t>
            </w:r>
          </w:p>
        </w:tc>
        <w:tc>
          <w:tcPr>
            <w:tcW w:w="0" w:type="auto"/>
          </w:tcPr>
          <w:p w:rsidR="00000000" w:rsidRDefault="00EB69E9">
            <w:pPr>
              <w:pStyle w:val="Default"/>
              <w:rPr>
                <w:sz w:val="20"/>
                <w:szCs w:val="20"/>
              </w:rPr>
            </w:pPr>
            <w:r>
              <w:rPr>
                <w:sz w:val="20"/>
                <w:szCs w:val="20"/>
              </w:rPr>
              <w:t xml:space="preserve">2 </w:t>
            </w:r>
          </w:p>
        </w:tc>
        <w:tc>
          <w:tcPr>
            <w:tcW w:w="0" w:type="auto"/>
          </w:tcPr>
          <w:p w:rsidR="00000000" w:rsidRDefault="00EB69E9">
            <w:pPr>
              <w:pStyle w:val="Default"/>
              <w:rPr>
                <w:sz w:val="20"/>
                <w:szCs w:val="20"/>
              </w:rPr>
            </w:pPr>
            <w:r>
              <w:rPr>
                <w:sz w:val="20"/>
                <w:szCs w:val="20"/>
              </w:rPr>
              <w:t xml:space="preserve">3 </w:t>
            </w:r>
          </w:p>
        </w:tc>
        <w:tc>
          <w:tcPr>
            <w:tcW w:w="0" w:type="auto"/>
          </w:tcPr>
          <w:p w:rsidR="00000000" w:rsidRDefault="00EB69E9">
            <w:pPr>
              <w:pStyle w:val="Default"/>
              <w:rPr>
                <w:sz w:val="20"/>
                <w:szCs w:val="20"/>
              </w:rPr>
            </w:pPr>
            <w:r>
              <w:rPr>
                <w:sz w:val="20"/>
                <w:szCs w:val="20"/>
              </w:rPr>
              <w:t xml:space="preserve">4 </w:t>
            </w:r>
          </w:p>
        </w:tc>
        <w:tc>
          <w:tcPr>
            <w:tcW w:w="0" w:type="auto"/>
          </w:tcPr>
          <w:p w:rsidR="00000000" w:rsidRDefault="00EB69E9">
            <w:pPr>
              <w:pStyle w:val="Default"/>
              <w:rPr>
                <w:sz w:val="20"/>
                <w:szCs w:val="20"/>
              </w:rPr>
            </w:pPr>
            <w:r>
              <w:rPr>
                <w:sz w:val="20"/>
                <w:szCs w:val="20"/>
              </w:rPr>
              <w:t xml:space="preserve">5 </w:t>
            </w:r>
          </w:p>
        </w:tc>
        <w:tc>
          <w:tcPr>
            <w:tcW w:w="0" w:type="auto"/>
          </w:tcPr>
          <w:p w:rsidR="00000000" w:rsidRDefault="00EB69E9">
            <w:pPr>
              <w:pStyle w:val="Default"/>
              <w:rPr>
                <w:sz w:val="20"/>
                <w:szCs w:val="20"/>
              </w:rPr>
            </w:pPr>
            <w:r>
              <w:rPr>
                <w:sz w:val="20"/>
                <w:szCs w:val="20"/>
              </w:rPr>
              <w:t xml:space="preserve">6 </w:t>
            </w:r>
          </w:p>
        </w:tc>
        <w:tc>
          <w:tcPr>
            <w:tcW w:w="0" w:type="auto"/>
          </w:tcPr>
          <w:p w:rsidR="00000000" w:rsidRDefault="00EB69E9">
            <w:pPr>
              <w:pStyle w:val="Default"/>
              <w:rPr>
                <w:sz w:val="20"/>
                <w:szCs w:val="20"/>
              </w:rPr>
            </w:pPr>
            <w:r>
              <w:rPr>
                <w:sz w:val="20"/>
                <w:szCs w:val="20"/>
              </w:rPr>
              <w:t xml:space="preserve">7 </w:t>
            </w:r>
          </w:p>
        </w:tc>
        <w:tc>
          <w:tcPr>
            <w:tcW w:w="0" w:type="auto"/>
          </w:tcPr>
          <w:p w:rsidR="00000000" w:rsidRDefault="00EB69E9">
            <w:pPr>
              <w:pStyle w:val="Default"/>
              <w:rPr>
                <w:sz w:val="20"/>
                <w:szCs w:val="20"/>
              </w:rPr>
            </w:pPr>
            <w:r>
              <w:rPr>
                <w:sz w:val="20"/>
                <w:szCs w:val="20"/>
              </w:rPr>
              <w:t xml:space="preserve">8 </w:t>
            </w:r>
          </w:p>
        </w:tc>
        <w:tc>
          <w:tcPr>
            <w:tcW w:w="0" w:type="auto"/>
          </w:tcPr>
          <w:p w:rsidR="00000000" w:rsidRDefault="00EB69E9">
            <w:pPr>
              <w:pStyle w:val="Default"/>
              <w:rPr>
                <w:sz w:val="20"/>
                <w:szCs w:val="20"/>
              </w:rPr>
            </w:pPr>
            <w:r>
              <w:rPr>
                <w:sz w:val="20"/>
                <w:szCs w:val="20"/>
              </w:rPr>
              <w:t xml:space="preserve">9 </w:t>
            </w:r>
          </w:p>
        </w:tc>
        <w:tc>
          <w:tcPr>
            <w:tcW w:w="0" w:type="auto"/>
          </w:tcPr>
          <w:p w:rsidR="00000000" w:rsidRDefault="00EB69E9">
            <w:pPr>
              <w:pStyle w:val="Default"/>
              <w:rPr>
                <w:sz w:val="20"/>
                <w:szCs w:val="20"/>
              </w:rPr>
            </w:pPr>
            <w:r>
              <w:rPr>
                <w:sz w:val="20"/>
                <w:szCs w:val="20"/>
              </w:rPr>
              <w:t xml:space="preserve">10 </w:t>
            </w:r>
          </w:p>
        </w:tc>
      </w:tr>
      <w:tr w:rsidR="00000000">
        <w:tblPrEx>
          <w:tblCellMar>
            <w:top w:w="0" w:type="dxa"/>
            <w:bottom w:w="0" w:type="dxa"/>
          </w:tblCellMar>
        </w:tblPrEx>
        <w:trPr>
          <w:trHeight w:val="837"/>
        </w:trPr>
        <w:tc>
          <w:tcPr>
            <w:tcW w:w="0" w:type="auto"/>
          </w:tcPr>
          <w:p w:rsidR="00000000" w:rsidRDefault="00EB69E9">
            <w:pPr>
              <w:pStyle w:val="Default"/>
              <w:rPr>
                <w:sz w:val="20"/>
                <w:szCs w:val="20"/>
              </w:rPr>
            </w:pPr>
            <w:r>
              <w:rPr>
                <w:sz w:val="20"/>
                <w:szCs w:val="20"/>
              </w:rPr>
              <w:t xml:space="preserve"> </w:t>
            </w:r>
          </w:p>
        </w:tc>
        <w:tc>
          <w:tcPr>
            <w:tcW w:w="0" w:type="auto"/>
          </w:tcPr>
          <w:p w:rsidR="00000000" w:rsidRDefault="00EB69E9">
            <w:pPr>
              <w:pStyle w:val="Default"/>
              <w:rPr>
                <w:sz w:val="16"/>
                <w:szCs w:val="16"/>
              </w:rPr>
            </w:pPr>
            <w:r>
              <w:rPr>
                <w:b/>
                <w:bCs/>
                <w:sz w:val="16"/>
                <w:szCs w:val="16"/>
              </w:rPr>
              <w:t xml:space="preserve">EN USO </w:t>
            </w:r>
          </w:p>
        </w:tc>
        <w:tc>
          <w:tcPr>
            <w:tcW w:w="0" w:type="auto"/>
          </w:tcPr>
          <w:p w:rsidR="00000000" w:rsidRDefault="00EB69E9">
            <w:pPr>
              <w:pStyle w:val="Default"/>
              <w:rPr>
                <w:sz w:val="16"/>
                <w:szCs w:val="16"/>
              </w:rPr>
            </w:pPr>
            <w:r>
              <w:rPr>
                <w:sz w:val="16"/>
                <w:szCs w:val="16"/>
              </w:rPr>
              <w:t xml:space="preserve">2010 </w:t>
            </w:r>
          </w:p>
        </w:tc>
        <w:tc>
          <w:tcPr>
            <w:tcW w:w="0" w:type="auto"/>
          </w:tcPr>
          <w:p w:rsidR="00000000" w:rsidRDefault="00EB69E9">
            <w:pPr>
              <w:pStyle w:val="Default"/>
              <w:rPr>
                <w:sz w:val="16"/>
                <w:szCs w:val="16"/>
              </w:rPr>
            </w:pPr>
            <w:r>
              <w:rPr>
                <w:sz w:val="16"/>
                <w:szCs w:val="16"/>
              </w:rPr>
              <w:t xml:space="preserve">2011 </w:t>
            </w:r>
          </w:p>
        </w:tc>
        <w:tc>
          <w:tcPr>
            <w:tcW w:w="0" w:type="auto"/>
          </w:tcPr>
          <w:p w:rsidR="00000000" w:rsidRDefault="00EB69E9">
            <w:pPr>
              <w:pStyle w:val="Default"/>
              <w:rPr>
                <w:sz w:val="16"/>
                <w:szCs w:val="16"/>
              </w:rPr>
            </w:pPr>
            <w:r>
              <w:rPr>
                <w:sz w:val="16"/>
                <w:szCs w:val="16"/>
              </w:rPr>
              <w:t xml:space="preserve">2012 </w:t>
            </w:r>
          </w:p>
        </w:tc>
        <w:tc>
          <w:tcPr>
            <w:tcW w:w="0" w:type="auto"/>
          </w:tcPr>
          <w:p w:rsidR="00000000" w:rsidRDefault="00EB69E9">
            <w:pPr>
              <w:pStyle w:val="Default"/>
              <w:rPr>
                <w:sz w:val="16"/>
                <w:szCs w:val="16"/>
              </w:rPr>
            </w:pPr>
            <w:r>
              <w:rPr>
                <w:sz w:val="16"/>
                <w:szCs w:val="16"/>
              </w:rPr>
              <w:t xml:space="preserve">2013 </w:t>
            </w:r>
          </w:p>
        </w:tc>
        <w:tc>
          <w:tcPr>
            <w:tcW w:w="0" w:type="auto"/>
          </w:tcPr>
          <w:p w:rsidR="00000000" w:rsidRDefault="00EB69E9">
            <w:pPr>
              <w:pStyle w:val="Default"/>
              <w:rPr>
                <w:sz w:val="16"/>
                <w:szCs w:val="16"/>
              </w:rPr>
            </w:pPr>
            <w:r>
              <w:rPr>
                <w:sz w:val="16"/>
                <w:szCs w:val="16"/>
              </w:rPr>
              <w:t xml:space="preserve">2014 </w:t>
            </w:r>
          </w:p>
        </w:tc>
        <w:tc>
          <w:tcPr>
            <w:tcW w:w="0" w:type="auto"/>
          </w:tcPr>
          <w:p w:rsidR="00000000" w:rsidRDefault="00EB69E9">
            <w:pPr>
              <w:pStyle w:val="Default"/>
              <w:rPr>
                <w:sz w:val="16"/>
                <w:szCs w:val="16"/>
              </w:rPr>
            </w:pPr>
            <w:r>
              <w:rPr>
                <w:sz w:val="16"/>
                <w:szCs w:val="16"/>
              </w:rPr>
              <w:t xml:space="preserve">2015 </w:t>
            </w:r>
          </w:p>
        </w:tc>
        <w:tc>
          <w:tcPr>
            <w:tcW w:w="0" w:type="auto"/>
          </w:tcPr>
          <w:p w:rsidR="00000000" w:rsidRDefault="00EB69E9">
            <w:pPr>
              <w:pStyle w:val="Default"/>
              <w:rPr>
                <w:sz w:val="16"/>
                <w:szCs w:val="16"/>
              </w:rPr>
            </w:pPr>
            <w:r>
              <w:rPr>
                <w:sz w:val="16"/>
                <w:szCs w:val="16"/>
              </w:rPr>
              <w:t xml:space="preserve">2016 </w:t>
            </w:r>
          </w:p>
        </w:tc>
        <w:tc>
          <w:tcPr>
            <w:tcW w:w="0" w:type="auto"/>
          </w:tcPr>
          <w:p w:rsidR="00000000" w:rsidRDefault="00EB69E9">
            <w:pPr>
              <w:pStyle w:val="Default"/>
              <w:rPr>
                <w:sz w:val="16"/>
                <w:szCs w:val="16"/>
              </w:rPr>
            </w:pPr>
            <w:r>
              <w:rPr>
                <w:sz w:val="16"/>
                <w:szCs w:val="16"/>
              </w:rPr>
              <w:t xml:space="preserve">2017 </w:t>
            </w:r>
          </w:p>
        </w:tc>
        <w:tc>
          <w:tcPr>
            <w:tcW w:w="0" w:type="auto"/>
          </w:tcPr>
          <w:p w:rsidR="00000000" w:rsidRDefault="00EB69E9">
            <w:pPr>
              <w:pStyle w:val="Default"/>
              <w:rPr>
                <w:sz w:val="16"/>
                <w:szCs w:val="16"/>
              </w:rPr>
            </w:pPr>
            <w:r>
              <w:rPr>
                <w:sz w:val="16"/>
                <w:szCs w:val="16"/>
              </w:rPr>
              <w:t xml:space="preserve">2018 </w:t>
            </w:r>
          </w:p>
        </w:tc>
        <w:tc>
          <w:tcPr>
            <w:tcW w:w="0" w:type="auto"/>
          </w:tcPr>
          <w:p w:rsidR="00000000" w:rsidRDefault="00EB69E9">
            <w:pPr>
              <w:pStyle w:val="Default"/>
              <w:rPr>
                <w:sz w:val="16"/>
                <w:szCs w:val="16"/>
              </w:rPr>
            </w:pPr>
            <w:r>
              <w:rPr>
                <w:sz w:val="16"/>
                <w:szCs w:val="16"/>
              </w:rPr>
              <w:t xml:space="preserve">2019 </w:t>
            </w:r>
          </w:p>
        </w:tc>
      </w:tr>
      <w:tr w:rsidR="00000000">
        <w:tblPrEx>
          <w:tblCellMar>
            <w:top w:w="0" w:type="dxa"/>
            <w:bottom w:w="0" w:type="dxa"/>
          </w:tblCellMar>
        </w:tblPrEx>
        <w:trPr>
          <w:trHeight w:val="323"/>
        </w:trPr>
        <w:tc>
          <w:tcPr>
            <w:tcW w:w="0" w:type="auto"/>
          </w:tcPr>
          <w:p w:rsidR="00000000" w:rsidRDefault="00EB69E9">
            <w:pPr>
              <w:pStyle w:val="Default"/>
              <w:rPr>
                <w:sz w:val="20"/>
                <w:szCs w:val="20"/>
              </w:rPr>
            </w:pPr>
            <w:r>
              <w:rPr>
                <w:sz w:val="20"/>
                <w:szCs w:val="20"/>
              </w:rPr>
              <w:t xml:space="preserve">2 </w:t>
            </w:r>
          </w:p>
        </w:tc>
        <w:tc>
          <w:tcPr>
            <w:tcW w:w="0" w:type="auto"/>
          </w:tcPr>
          <w:p w:rsidR="00000000" w:rsidRDefault="00EB69E9">
            <w:pPr>
              <w:pStyle w:val="Default"/>
              <w:rPr>
                <w:sz w:val="20"/>
                <w:szCs w:val="20"/>
              </w:rPr>
            </w:pPr>
            <w:r>
              <w:rPr>
                <w:sz w:val="20"/>
                <w:szCs w:val="20"/>
              </w:rPr>
              <w:t xml:space="preserve">Motos </w:t>
            </w:r>
          </w:p>
        </w:tc>
        <w:tc>
          <w:tcPr>
            <w:tcW w:w="0" w:type="auto"/>
          </w:tcPr>
          <w:p w:rsidR="00000000" w:rsidRDefault="00EB69E9">
            <w:pPr>
              <w:pStyle w:val="Default"/>
              <w:rPr>
                <w:sz w:val="16"/>
                <w:szCs w:val="16"/>
              </w:rPr>
            </w:pPr>
            <w:r>
              <w:rPr>
                <w:sz w:val="16"/>
                <w:szCs w:val="16"/>
              </w:rPr>
              <w:t xml:space="preserve">$1,074.00 </w:t>
            </w:r>
          </w:p>
        </w:tc>
        <w:tc>
          <w:tcPr>
            <w:tcW w:w="0" w:type="auto"/>
          </w:tcPr>
          <w:p w:rsidR="00000000" w:rsidRDefault="00EB69E9">
            <w:pPr>
              <w:pStyle w:val="Default"/>
              <w:rPr>
                <w:sz w:val="16"/>
                <w:szCs w:val="16"/>
              </w:rPr>
            </w:pPr>
            <w:r>
              <w:rPr>
                <w:sz w:val="16"/>
                <w:szCs w:val="16"/>
              </w:rPr>
              <w:t xml:space="preserve">$1,074.00 </w:t>
            </w:r>
          </w:p>
        </w:tc>
        <w:tc>
          <w:tcPr>
            <w:tcW w:w="0" w:type="auto"/>
          </w:tcPr>
          <w:p w:rsidR="00000000" w:rsidRDefault="00EB69E9">
            <w:pPr>
              <w:pStyle w:val="Default"/>
              <w:rPr>
                <w:sz w:val="16"/>
                <w:szCs w:val="16"/>
              </w:rPr>
            </w:pPr>
            <w:r>
              <w:rPr>
                <w:sz w:val="16"/>
                <w:szCs w:val="16"/>
              </w:rPr>
              <w:t xml:space="preserve">$1,074.00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$751.80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$751.80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$751.80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$526.26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$526.26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$526.26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$368.38 </w:t>
            </w:r>
          </w:p>
        </w:tc>
      </w:tr>
      <w:tr w:rsidR="00000000">
        <w:tblPrEx>
          <w:tblCellMar>
            <w:top w:w="0" w:type="dxa"/>
            <w:bottom w:w="0" w:type="dxa"/>
          </w:tblCellMar>
        </w:tblPrEx>
        <w:trPr>
          <w:trHeight w:val="335"/>
        </w:trPr>
        <w:tc>
          <w:tcPr>
            <w:tcW w:w="0" w:type="auto"/>
          </w:tcPr>
          <w:p w:rsidR="00000000" w:rsidRDefault="00EB69E9">
            <w:pPr>
              <w:pStyle w:val="Default"/>
              <w:rPr>
                <w:sz w:val="20"/>
                <w:szCs w:val="20"/>
              </w:rPr>
            </w:pPr>
            <w:r>
              <w:rPr>
                <w:sz w:val="20"/>
                <w:szCs w:val="20"/>
              </w:rPr>
              <w:t xml:space="preserve">  </w:t>
            </w:r>
          </w:p>
        </w:tc>
        <w:tc>
          <w:tcPr>
            <w:tcW w:w="0" w:type="auto"/>
          </w:tcPr>
          <w:p w:rsidR="00000000" w:rsidRDefault="00EB69E9">
            <w:pPr>
              <w:pStyle w:val="Default"/>
              <w:rPr>
                <w:sz w:val="20"/>
                <w:szCs w:val="20"/>
              </w:rPr>
            </w:pPr>
            <w:r>
              <w:rPr>
                <w:b/>
                <w:bCs/>
                <w:sz w:val="20"/>
                <w:szCs w:val="20"/>
              </w:rPr>
              <w:t xml:space="preserve">OTROS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496"/>
        </w:trPr>
        <w:tc>
          <w:tcPr>
            <w:tcW w:w="0" w:type="auto"/>
          </w:tcPr>
          <w:p w:rsidR="00000000" w:rsidRDefault="00EB69E9">
            <w:pPr>
              <w:pStyle w:val="Default"/>
              <w:rPr>
                <w:sz w:val="20"/>
                <w:szCs w:val="20"/>
              </w:rPr>
            </w:pPr>
            <w:r>
              <w:rPr>
                <w:sz w:val="20"/>
                <w:szCs w:val="20"/>
              </w:rPr>
              <w:t xml:space="preserve">1 </w:t>
            </w:r>
          </w:p>
        </w:tc>
        <w:tc>
          <w:tcPr>
            <w:tcW w:w="0" w:type="auto"/>
          </w:tcPr>
          <w:p w:rsidR="00000000" w:rsidRDefault="00EB69E9">
            <w:pPr>
              <w:pStyle w:val="Default"/>
              <w:rPr>
                <w:sz w:val="20"/>
                <w:szCs w:val="20"/>
              </w:rPr>
            </w:pPr>
            <w:r>
              <w:rPr>
                <w:sz w:val="20"/>
                <w:szCs w:val="20"/>
              </w:rPr>
              <w:t xml:space="preserve">Equipo de computación </w:t>
            </w:r>
          </w:p>
        </w:tc>
        <w:tc>
          <w:tcPr>
            <w:tcW w:w="0" w:type="auto"/>
          </w:tcPr>
          <w:p w:rsidR="00000000" w:rsidRDefault="00EB69E9">
            <w:pPr>
              <w:pStyle w:val="Default"/>
              <w:rPr>
                <w:sz w:val="16"/>
                <w:szCs w:val="16"/>
              </w:rPr>
            </w:pPr>
            <w:r>
              <w:rPr>
                <w:sz w:val="16"/>
                <w:szCs w:val="16"/>
              </w:rPr>
              <w:t xml:space="preserve">$180.00 </w:t>
            </w:r>
          </w:p>
        </w:tc>
        <w:tc>
          <w:tcPr>
            <w:tcW w:w="0" w:type="auto"/>
          </w:tcPr>
          <w:p w:rsidR="00000000" w:rsidRDefault="00EB69E9">
            <w:pPr>
              <w:pStyle w:val="Default"/>
              <w:rPr>
                <w:sz w:val="16"/>
                <w:szCs w:val="16"/>
              </w:rPr>
            </w:pPr>
            <w:r>
              <w:rPr>
                <w:sz w:val="16"/>
                <w:szCs w:val="16"/>
              </w:rPr>
              <w:t xml:space="preserve">$180.00 </w:t>
            </w:r>
          </w:p>
        </w:tc>
        <w:tc>
          <w:tcPr>
            <w:tcW w:w="0" w:type="auto"/>
          </w:tcPr>
          <w:p w:rsidR="00000000" w:rsidRDefault="00EB69E9">
            <w:pPr>
              <w:pStyle w:val="Default"/>
              <w:rPr>
                <w:sz w:val="16"/>
                <w:szCs w:val="16"/>
              </w:rPr>
            </w:pPr>
            <w:r>
              <w:rPr>
                <w:sz w:val="16"/>
                <w:szCs w:val="16"/>
              </w:rPr>
              <w:t xml:space="preserve">$180.00 </w:t>
            </w:r>
          </w:p>
        </w:tc>
        <w:tc>
          <w:tcPr>
            <w:tcW w:w="0" w:type="auto"/>
          </w:tcPr>
          <w:p w:rsidR="00000000" w:rsidRDefault="00EB69E9">
            <w:pPr>
              <w:pStyle w:val="Default"/>
              <w:rPr>
                <w:sz w:val="16"/>
                <w:szCs w:val="16"/>
              </w:rPr>
            </w:pPr>
            <w:r>
              <w:rPr>
                <w:sz w:val="16"/>
                <w:szCs w:val="16"/>
              </w:rPr>
              <w:t xml:space="preserve">$180.00 </w:t>
            </w:r>
          </w:p>
        </w:tc>
        <w:tc>
          <w:tcPr>
            <w:tcW w:w="0" w:type="auto"/>
          </w:tcPr>
          <w:p w:rsidR="00000000" w:rsidRDefault="00EB69E9">
            <w:pPr>
              <w:pStyle w:val="Default"/>
              <w:rPr>
                <w:sz w:val="16"/>
                <w:szCs w:val="16"/>
              </w:rPr>
            </w:pPr>
            <w:r>
              <w:rPr>
                <w:sz w:val="16"/>
                <w:szCs w:val="16"/>
              </w:rPr>
              <w:t xml:space="preserve">$180.00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$90.00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$90.00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$90.00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$90.00 </w:t>
            </w:r>
          </w:p>
        </w:tc>
        <w:tc>
          <w:tcPr>
            <w:tcW w:w="0" w:type="auto"/>
          </w:tcPr>
          <w:p w:rsidR="00000000" w:rsidRDefault="00EB69E9">
            <w:pPr>
              <w:pStyle w:val="Default"/>
              <w:rPr>
                <w:color w:val="auto"/>
              </w:rPr>
            </w:pPr>
          </w:p>
          <w:p w:rsidR="00000000" w:rsidRDefault="00EB69E9">
            <w:pPr>
              <w:pStyle w:val="Default"/>
              <w:rPr>
                <w:sz w:val="16"/>
                <w:szCs w:val="16"/>
              </w:rPr>
            </w:pPr>
            <w:r>
              <w:rPr>
                <w:sz w:val="16"/>
                <w:szCs w:val="16"/>
              </w:rPr>
              <w:t xml:space="preserve">$90.00 </w:t>
            </w:r>
          </w:p>
        </w:tc>
      </w:tr>
      <w:tr w:rsidR="00000000">
        <w:tblPrEx>
          <w:tblCellMar>
            <w:top w:w="0" w:type="dxa"/>
            <w:bottom w:w="0" w:type="dxa"/>
          </w:tblCellMar>
        </w:tblPrEx>
        <w:trPr>
          <w:trHeight w:val="557"/>
        </w:trPr>
        <w:tc>
          <w:tcPr>
            <w:tcW w:w="0" w:type="auto"/>
          </w:tcPr>
          <w:p w:rsidR="00000000" w:rsidRDefault="00EB69E9">
            <w:pPr>
              <w:pStyle w:val="Default"/>
              <w:rPr>
                <w:sz w:val="14"/>
                <w:szCs w:val="14"/>
              </w:rPr>
            </w:pPr>
            <w:r>
              <w:rPr>
                <w:sz w:val="14"/>
                <w:szCs w:val="14"/>
              </w:rPr>
              <w:t xml:space="preserve"> </w:t>
            </w:r>
          </w:p>
        </w:tc>
        <w:tc>
          <w:tcPr>
            <w:tcW w:w="0" w:type="auto"/>
          </w:tcPr>
          <w:p w:rsidR="00000000" w:rsidRDefault="00EB69E9">
            <w:pPr>
              <w:pStyle w:val="Default"/>
              <w:rPr>
                <w:sz w:val="16"/>
                <w:szCs w:val="16"/>
              </w:rPr>
            </w:pPr>
            <w:r>
              <w:rPr>
                <w:b/>
                <w:bCs/>
                <w:sz w:val="16"/>
                <w:szCs w:val="16"/>
              </w:rPr>
              <w:t xml:space="preserve">TOTAL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$1,254.00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$1,254.00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$1,254.00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$931.80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$931.80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$841.80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$616.26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$616.26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$616.26 </w:t>
            </w:r>
          </w:p>
        </w:tc>
        <w:tc>
          <w:tcPr>
            <w:tcW w:w="0" w:type="auto"/>
          </w:tcPr>
          <w:p w:rsidR="00000000" w:rsidRDefault="00EB69E9">
            <w:pPr>
              <w:pStyle w:val="Default"/>
              <w:rPr>
                <w:color w:val="auto"/>
              </w:rPr>
            </w:pPr>
          </w:p>
          <w:p w:rsidR="00000000" w:rsidRDefault="00EB69E9">
            <w:pPr>
              <w:pStyle w:val="Default"/>
              <w:rPr>
                <w:sz w:val="14"/>
                <w:szCs w:val="14"/>
              </w:rPr>
            </w:pPr>
            <w:r>
              <w:rPr>
                <w:sz w:val="14"/>
                <w:szCs w:val="14"/>
              </w:rPr>
              <w:t xml:space="preserve">$458.38 </w:t>
            </w:r>
          </w:p>
        </w:tc>
      </w:tr>
    </w:tbl>
    <w:p w:rsidR="00000000" w:rsidRDefault="00EB69E9">
      <w:pPr>
        <w:pStyle w:val="Default"/>
        <w:rPr>
          <w:color w:val="auto"/>
        </w:rPr>
      </w:pPr>
    </w:p>
    <w:p w:rsidR="00000000" w:rsidRDefault="00EB69E9">
      <w:pPr>
        <w:pStyle w:val="Default"/>
        <w:spacing w:after="120"/>
        <w:jc w:val="center"/>
        <w:rPr>
          <w:color w:val="auto"/>
        </w:rPr>
      </w:pPr>
      <w:r>
        <w:rPr>
          <w:color w:val="auto"/>
        </w:rPr>
        <w:t xml:space="preserve"> </w:t>
      </w:r>
      <w:r>
        <w:rPr>
          <w:b/>
          <w:bCs/>
          <w:color w:val="auto"/>
        </w:rPr>
        <w:t xml:space="preserve">  4.3 LA RENTABILIDAD DE MERCADO  </w:t>
      </w:r>
      <w:r>
        <w:rPr>
          <w:b/>
          <w:bCs/>
          <w:i/>
          <w:iCs/>
          <w:color w:val="auto"/>
        </w:rPr>
        <w:t xml:space="preserve"> </w:t>
      </w:r>
      <w:r>
        <w:rPr>
          <w:b/>
          <w:bCs/>
          <w:color w:val="auto"/>
        </w:rPr>
        <w:t xml:space="preserve">Costo del Capital propio </w:t>
      </w:r>
      <w:r>
        <w:rPr>
          <w:color w:val="auto"/>
        </w:rPr>
        <w:t>Corresponde a aquella rentabilidad que se le debe exigir a la inversi</w:t>
      </w:r>
      <w:r>
        <w:rPr>
          <w:color w:val="auto"/>
        </w:rPr>
        <w:t xml:space="preserve">ón por renunciar a un uso alternativo de los recursos propios en proyectos de riesgo similar. </w:t>
      </w:r>
      <w:r>
        <w:rPr>
          <w:b/>
          <w:bCs/>
          <w:i/>
          <w:iCs/>
          <w:color w:val="auto"/>
        </w:rPr>
        <w:t xml:space="preserve"> </w:t>
      </w:r>
      <w:r>
        <w:rPr>
          <w:color w:val="auto"/>
        </w:rPr>
        <w:t xml:space="preserve"> Para su cuantificación, se necesita en primer lugar calcular el beta apalancado de la empresa, </w:t>
      </w:r>
      <w:r>
        <w:rPr>
          <w:color w:val="auto"/>
        </w:rPr>
        <w:t>β</w:t>
      </w:r>
      <w:r>
        <w:rPr>
          <w:color w:val="auto"/>
          <w:sz w:val="16"/>
          <w:szCs w:val="16"/>
        </w:rPr>
        <w:t>L</w:t>
      </w:r>
      <w:r>
        <w:rPr>
          <w:color w:val="auto"/>
        </w:rPr>
        <w:t>, para lo cual se utilizará el beta operativo del sector del co</w:t>
      </w:r>
      <w:r>
        <w:rPr>
          <w:color w:val="auto"/>
        </w:rPr>
        <w:t>nsumo que consta (</w:t>
      </w:r>
      <w:r>
        <w:rPr>
          <w:b/>
          <w:bCs/>
          <w:color w:val="auto"/>
        </w:rPr>
        <w:t xml:space="preserve">betas), </w:t>
      </w:r>
      <w:r>
        <w:rPr>
          <w:color w:val="auto"/>
        </w:rPr>
        <w:t>β</w:t>
      </w:r>
      <w:r>
        <w:rPr>
          <w:color w:val="auto"/>
          <w:sz w:val="16"/>
          <w:szCs w:val="16"/>
        </w:rPr>
        <w:t>U</w:t>
      </w:r>
      <w:r>
        <w:rPr>
          <w:color w:val="auto"/>
        </w:rPr>
        <w:t xml:space="preserve">=0,74, una tasa de impuestos corporativos, tc=25%, correspondiente a los impuestos de ley del Ecuador, un nivel de deuda, D = 29,940 y un patrimonio, P = 53,629.12 planeados para la implementación del proyecto.   </w:t>
      </w:r>
    </w:p>
    <w:p w:rsidR="00000000" w:rsidRDefault="00EB69E9">
      <w:pPr>
        <w:pStyle w:val="Default"/>
        <w:spacing w:after="120"/>
        <w:jc w:val="center"/>
        <w:rPr>
          <w:color w:val="auto"/>
        </w:rPr>
      </w:pPr>
      <w:r>
        <w:rPr>
          <w:color w:val="auto"/>
        </w:rPr>
        <w:t xml:space="preserve">  Aplicando la</w:t>
      </w:r>
      <w:r>
        <w:rPr>
          <w:color w:val="auto"/>
        </w:rPr>
        <w:t xml:space="preserve"> fórmula anterior se obtiene un </w:t>
      </w:r>
      <w:r>
        <w:rPr>
          <w:color w:val="auto"/>
        </w:rPr>
        <w:t>β</w:t>
      </w:r>
      <w:r>
        <w:rPr>
          <w:color w:val="auto"/>
          <w:sz w:val="16"/>
          <w:szCs w:val="16"/>
        </w:rPr>
        <w:t>L</w:t>
      </w:r>
      <w:r>
        <w:rPr>
          <w:color w:val="auto"/>
        </w:rPr>
        <w:t xml:space="preserve">=0,72. Una vez conocido el </w:t>
      </w:r>
      <w:r>
        <w:rPr>
          <w:color w:val="auto"/>
        </w:rPr>
        <w:t>β</w:t>
      </w:r>
      <w:r>
        <w:rPr>
          <w:color w:val="auto"/>
          <w:sz w:val="16"/>
          <w:szCs w:val="16"/>
        </w:rPr>
        <w:t xml:space="preserve">L </w:t>
      </w:r>
      <w:r>
        <w:rPr>
          <w:color w:val="auto"/>
        </w:rPr>
        <w:t xml:space="preserve">del proyecto se procede a calcular el costo patrimonial mediante la aplicación del CAPM. </w:t>
      </w:r>
      <w:r>
        <w:rPr>
          <w:color w:val="auto"/>
        </w:rPr>
        <w:lastRenderedPageBreak/>
        <w:t xml:space="preserve">Kp = Rf + [ E (Rm) – Rf  ] </w:t>
      </w:r>
      <w:r>
        <w:rPr>
          <w:color w:val="auto"/>
        </w:rPr>
        <w:t>β</w:t>
      </w:r>
      <w:r>
        <w:rPr>
          <w:color w:val="auto"/>
          <w:sz w:val="16"/>
          <w:szCs w:val="16"/>
        </w:rPr>
        <w:t xml:space="preserve">L + </w:t>
      </w:r>
      <w:r>
        <w:rPr>
          <w:color w:val="auto"/>
          <w:sz w:val="16"/>
          <w:szCs w:val="16"/>
        </w:rPr>
        <w:t>Ө</w:t>
      </w:r>
      <w:r>
        <w:rPr>
          <w:color w:val="auto"/>
        </w:rPr>
        <w:t xml:space="preserve"> donde: Kp es el costo patrimonial o costo del capital propio </w:t>
      </w:r>
      <w:r w:rsidR="00347E08">
        <w:rPr>
          <w:noProof/>
          <w:color w:val="auto"/>
        </w:rPr>
        <w:drawing>
          <wp:inline distT="0" distB="0" distL="0" distR="0">
            <wp:extent cx="1828800" cy="50546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828800" cy="505460"/>
                    </a:xfrm>
                    <a:prstGeom prst="rect">
                      <a:avLst/>
                    </a:prstGeom>
                    <a:noFill/>
                    <a:ln w="9525">
                      <a:noFill/>
                      <a:miter lim="800000"/>
                      <a:headEnd/>
                      <a:tailEnd/>
                    </a:ln>
                  </pic:spPr>
                </pic:pic>
              </a:graphicData>
            </a:graphic>
          </wp:inline>
        </w:drawing>
      </w:r>
    </w:p>
    <w:p w:rsidR="00000000" w:rsidRDefault="00EB69E9">
      <w:pPr>
        <w:pStyle w:val="Default"/>
        <w:spacing w:after="120"/>
        <w:jc w:val="center"/>
        <w:rPr>
          <w:color w:val="auto"/>
        </w:rPr>
      </w:pPr>
      <w:r>
        <w:rPr>
          <w:color w:val="auto"/>
        </w:rPr>
        <w:t>Rf es la tasa libre de riesgo = 4,21%</w:t>
      </w:r>
      <w:r>
        <w:rPr>
          <w:rFonts w:ascii="Times New Roman" w:hAnsi="Times New Roman" w:cs="Times New Roman"/>
          <w:color w:val="auto"/>
          <w:position w:val="8"/>
          <w:sz w:val="16"/>
          <w:szCs w:val="16"/>
          <w:vertAlign w:val="superscript"/>
        </w:rPr>
        <w:t>1</w:t>
      </w:r>
      <w:r>
        <w:rPr>
          <w:color w:val="auto"/>
        </w:rPr>
        <w:t xml:space="preserve">  E (Rm)  es el rendimiento del mercado, </w:t>
      </w:r>
      <w:r>
        <w:rPr>
          <w:b/>
          <w:bCs/>
          <w:color w:val="auto"/>
        </w:rPr>
        <w:t>(sp500)</w:t>
      </w:r>
      <w:r>
        <w:rPr>
          <w:color w:val="auto"/>
        </w:rPr>
        <w:t>= 11,98%</w:t>
      </w:r>
      <w:r>
        <w:rPr>
          <w:color w:val="auto"/>
          <w:position w:val="8"/>
          <w:sz w:val="16"/>
          <w:szCs w:val="16"/>
          <w:vertAlign w:val="superscript"/>
        </w:rPr>
        <w:t>1</w:t>
      </w:r>
      <w:r>
        <w:rPr>
          <w:color w:val="auto"/>
        </w:rPr>
        <w:t xml:space="preserve"> y  </w:t>
      </w:r>
    </w:p>
    <w:p w:rsidR="00000000" w:rsidRDefault="00EB69E9">
      <w:pPr>
        <w:pStyle w:val="Default"/>
        <w:spacing w:after="120"/>
        <w:jc w:val="center"/>
        <w:rPr>
          <w:color w:val="auto"/>
        </w:rPr>
      </w:pPr>
      <w:r>
        <w:rPr>
          <w:rFonts w:ascii="Times New Roman" w:hAnsi="Times New Roman" w:cs="Times New Roman"/>
          <w:color w:val="auto"/>
          <w:sz w:val="13"/>
          <w:szCs w:val="13"/>
        </w:rPr>
        <w:t>1</w:t>
      </w:r>
      <w:r>
        <w:rPr>
          <w:rFonts w:ascii="Times New Roman" w:hAnsi="Times New Roman" w:cs="Times New Roman"/>
          <w:color w:val="auto"/>
          <w:sz w:val="20"/>
          <w:szCs w:val="20"/>
        </w:rPr>
        <w:t xml:space="preserve"> http://finance.yahoo.com </w:t>
      </w:r>
      <w:r>
        <w:rPr>
          <w:rFonts w:ascii="Times New Roman" w:hAnsi="Times New Roman" w:cs="Times New Roman"/>
          <w:color w:val="auto"/>
          <w:sz w:val="13"/>
          <w:szCs w:val="13"/>
        </w:rPr>
        <w:t>2</w:t>
      </w:r>
      <w:r>
        <w:rPr>
          <w:rFonts w:ascii="Times New Roman" w:hAnsi="Times New Roman" w:cs="Times New Roman"/>
          <w:color w:val="auto"/>
          <w:sz w:val="20"/>
          <w:szCs w:val="20"/>
        </w:rPr>
        <w:t xml:space="preserve"> www.bce.fin.ec </w:t>
      </w:r>
    </w:p>
    <w:p w:rsidR="00000000" w:rsidRDefault="00EB69E9">
      <w:pPr>
        <w:pStyle w:val="Default"/>
        <w:jc w:val="center"/>
        <w:rPr>
          <w:color w:val="auto"/>
        </w:rPr>
      </w:pPr>
      <w:r>
        <w:rPr>
          <w:color w:val="auto"/>
        </w:rPr>
        <w:t>Ө</w:t>
      </w:r>
      <w:r>
        <w:rPr>
          <w:color w:val="auto"/>
        </w:rPr>
        <w:t xml:space="preserve"> es el riesgo país = 7,18%</w:t>
      </w:r>
      <w:r>
        <w:rPr>
          <w:rFonts w:ascii="Times New Roman" w:hAnsi="Times New Roman" w:cs="Times New Roman"/>
          <w:color w:val="auto"/>
          <w:position w:val="8"/>
          <w:sz w:val="16"/>
          <w:szCs w:val="16"/>
          <w:vertAlign w:val="superscript"/>
        </w:rPr>
        <w:t>2</w:t>
      </w:r>
      <w:r>
        <w:rPr>
          <w:color w:val="auto"/>
        </w:rPr>
        <w:t xml:space="preserve"> Reemplazando todos</w:t>
      </w:r>
      <w:r>
        <w:rPr>
          <w:color w:val="auto"/>
        </w:rPr>
        <w:t xml:space="preserve"> estos valores obtenemos un costo del capital propio Kp = 18,70% </w:t>
      </w:r>
      <w:r>
        <w:rPr>
          <w:b/>
          <w:bCs/>
          <w:color w:val="auto"/>
        </w:rPr>
        <w:t xml:space="preserve">  4.4 RENTABILIDAD ESPERADA  </w:t>
      </w:r>
      <w:r>
        <w:rPr>
          <w:b/>
          <w:bCs/>
          <w:i/>
          <w:iCs/>
          <w:color w:val="auto"/>
        </w:rPr>
        <w:t xml:space="preserve"> </w:t>
      </w:r>
      <w:r>
        <w:rPr>
          <w:b/>
          <w:bCs/>
          <w:color w:val="auto"/>
        </w:rPr>
        <w:t xml:space="preserve">Tasa mínima atractiva de retorno </w:t>
      </w:r>
    </w:p>
    <w:p w:rsidR="00000000" w:rsidRDefault="00EB69E9">
      <w:pPr>
        <w:pStyle w:val="Default"/>
        <w:jc w:val="center"/>
        <w:rPr>
          <w:color w:val="auto"/>
        </w:rPr>
      </w:pPr>
      <w:r>
        <w:rPr>
          <w:color w:val="auto"/>
        </w:rPr>
        <w:t>Una vez que se ha definido el costo del préstamo, kd, y la rentabilidad exigida al capital propio, kp, debe calcularse una tasa</w:t>
      </w:r>
      <w:r>
        <w:rPr>
          <w:color w:val="auto"/>
        </w:rPr>
        <w:t xml:space="preserve"> de descuento </w:t>
      </w:r>
    </w:p>
    <w:p w:rsidR="00000000" w:rsidRDefault="00EB69E9">
      <w:pPr>
        <w:pStyle w:val="Default"/>
        <w:rPr>
          <w:color w:val="auto"/>
        </w:rPr>
      </w:pPr>
      <w:r>
        <w:rPr>
          <w:color w:val="auto"/>
        </w:rPr>
        <w:t>ponderada, ko, que incorpore los dos factores en la proporcionalidad adecuada  El costo ponderado del capital es un promedio de los costos relativos a cada una de las fuentes de financiamiento que el proyecto utiliza, los que se ponderarán d</w:t>
      </w:r>
      <w:r>
        <w:rPr>
          <w:color w:val="auto"/>
        </w:rPr>
        <w:t>e acuerdo con la proporción de los costos dentro de la estructura de capital definida. De acuerdo con esto:    Donde: Ko es el costo ponderado de capital que será utilizado como la tasa mínima atractiva de retorno (TMAR) kd es el costo de la deuda. ( o ) K</w:t>
      </w:r>
      <w:r>
        <w:rPr>
          <w:color w:val="auto"/>
        </w:rPr>
        <w:t xml:space="preserve">p es el costo del capital propio. D es la deuda y  P el patrimonio Reemplazando los valores planteados para nuestro proyecto se obtiene una tasa mínima atractiva de retorno de 15,65% </w:t>
      </w:r>
      <w:r>
        <w:rPr>
          <w:b/>
          <w:bCs/>
          <w:color w:val="auto"/>
        </w:rPr>
        <w:t xml:space="preserve">  </w:t>
      </w:r>
      <w:r w:rsidR="00347E08">
        <w:rPr>
          <w:noProof/>
          <w:color w:val="auto"/>
        </w:rPr>
        <w:drawing>
          <wp:inline distT="0" distB="0" distL="0" distR="0">
            <wp:extent cx="2550795" cy="529590"/>
            <wp:effectExtent l="1905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550795" cy="529590"/>
                    </a:xfrm>
                    <a:prstGeom prst="rect">
                      <a:avLst/>
                    </a:prstGeom>
                    <a:noFill/>
                    <a:ln w="9525">
                      <a:noFill/>
                      <a:miter lim="800000"/>
                      <a:headEnd/>
                      <a:tailEnd/>
                    </a:ln>
                  </pic:spPr>
                </pic:pic>
              </a:graphicData>
            </a:graphic>
          </wp:inline>
        </w:drawing>
      </w:r>
    </w:p>
    <w:p w:rsidR="00000000" w:rsidRDefault="00EB69E9">
      <w:pPr>
        <w:pStyle w:val="Default"/>
        <w:rPr>
          <w:color w:val="auto"/>
        </w:rPr>
      </w:pPr>
      <w:r>
        <w:rPr>
          <w:b/>
          <w:bCs/>
          <w:color w:val="auto"/>
        </w:rPr>
        <w:t xml:space="preserve">  4.5 TASA INTERNA DE RETORNO </w:t>
      </w:r>
      <w:r>
        <w:rPr>
          <w:color w:val="auto"/>
        </w:rPr>
        <w:t xml:space="preserve"> Este criterio evalúa el proyecto en función de una tasa única tasa de rendimiento por período con lo cual la totalidad de los beneficios actualizados son exactamente iguales a los desembolsos expresados en moneda actual o l</w:t>
      </w:r>
      <w:r>
        <w:rPr>
          <w:color w:val="auto"/>
        </w:rPr>
        <w:t xml:space="preserve">o que es lo mismo es aquella tasa que hace cero el valor actual neto.   La tasa así calculada se compara con la tasa de descuento de la empresa (TMAR). Si la TIR es igual o mayor que ésta, el proyecto debe aceptarse  y si es menor, debe rechazarse.   Para </w:t>
      </w:r>
      <w:r>
        <w:rPr>
          <w:color w:val="auto"/>
        </w:rPr>
        <w:t xml:space="preserve">nuestro proyecto la tasa interna de retorno es de 19.31% en el flujo del proyecto, que comparadas con la tasa mínima atractiva de retorno que es de 15,65%  nos hacen llegar a la conclusión que el proyecto se acepta.  </w:t>
      </w:r>
      <w:r>
        <w:rPr>
          <w:b/>
          <w:bCs/>
          <w:color w:val="auto"/>
        </w:rPr>
        <w:t xml:space="preserve">  </w:t>
      </w:r>
    </w:p>
    <w:p w:rsidR="00000000" w:rsidRDefault="00EB69E9">
      <w:pPr>
        <w:pStyle w:val="Default"/>
        <w:rPr>
          <w:color w:val="auto"/>
        </w:rPr>
      </w:pPr>
      <w:r>
        <w:rPr>
          <w:b/>
          <w:bCs/>
          <w:color w:val="auto"/>
        </w:rPr>
        <w:t xml:space="preserve">4.6 VALOR ACTUAL NETO </w:t>
      </w:r>
      <w:r>
        <w:rPr>
          <w:color w:val="auto"/>
        </w:rPr>
        <w:t xml:space="preserve"> Este criterio</w:t>
      </w:r>
      <w:r>
        <w:rPr>
          <w:color w:val="auto"/>
        </w:rPr>
        <w:t xml:space="preserve"> plantea que el proyecto debe aceptarse si su valor actual neto (VAN) es igual o superior a cero, donde el VAN es la diferencia entre todos sus ingresos y egresos expresados en moneda actual.  Su formulación matemática es la siguiente:    Donde: Yt represe</w:t>
      </w:r>
      <w:r>
        <w:rPr>
          <w:color w:val="auto"/>
        </w:rPr>
        <w:t xml:space="preserve">nta el flujo de ingresos del proyecto, Et sus egresos e Io la inversión inicial en el momento cero de la evaluación. La tasa de descuento se representa mediante i y corresponde a la tasa mínima atractiva de retorno (TMAR) previamente calculada.    </w:t>
      </w:r>
      <w:r w:rsidR="00347E08">
        <w:rPr>
          <w:noProof/>
          <w:color w:val="auto"/>
        </w:rPr>
        <w:drawing>
          <wp:inline distT="0" distB="0" distL="0" distR="0">
            <wp:extent cx="2550795" cy="697865"/>
            <wp:effectExtent l="1905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550795" cy="697865"/>
                    </a:xfrm>
                    <a:prstGeom prst="rect">
                      <a:avLst/>
                    </a:prstGeom>
                    <a:noFill/>
                    <a:ln w="9525">
                      <a:noFill/>
                      <a:miter lim="800000"/>
                      <a:headEnd/>
                      <a:tailEnd/>
                    </a:ln>
                  </pic:spPr>
                </pic:pic>
              </a:graphicData>
            </a:graphic>
          </wp:inline>
        </w:drawing>
      </w:r>
    </w:p>
    <w:p w:rsidR="00000000" w:rsidRDefault="00EB69E9">
      <w:pPr>
        <w:pStyle w:val="Default"/>
        <w:rPr>
          <w:color w:val="auto"/>
        </w:rPr>
      </w:pPr>
      <w:r>
        <w:rPr>
          <w:color w:val="auto"/>
        </w:rPr>
        <w:t xml:space="preserve">Según este criterio, con una tasa de descuento de 15,65%, el proyecto presenta un valor actual neto de USD 6,087.22 en el flujo de caja del proyecto puro </w:t>
      </w:r>
    </w:p>
    <w:p w:rsidR="00000000" w:rsidRDefault="00EB69E9">
      <w:pPr>
        <w:pStyle w:val="Default"/>
        <w:ind w:left="400"/>
        <w:rPr>
          <w:color w:val="auto"/>
        </w:rPr>
      </w:pPr>
      <w:r>
        <w:rPr>
          <w:b/>
          <w:bCs/>
          <w:color w:val="auto"/>
        </w:rPr>
        <w:t xml:space="preserve">  4.7 TIEMPO DE RECUPERACION DE LA IN</w:t>
      </w:r>
      <w:r>
        <w:rPr>
          <w:b/>
          <w:bCs/>
          <w:color w:val="auto"/>
        </w:rPr>
        <w:t xml:space="preserve">VERSION </w:t>
      </w:r>
      <w:r>
        <w:rPr>
          <w:color w:val="auto"/>
        </w:rPr>
        <w:t xml:space="preserve"> Método mediante el cual se determina el número de períodos necesarios para recuperar la inversión inicial. Es un método de muy fácil uso pero tiene ciertas desventajas como el hecho de que ignora las ganancias posteriores al período de recuperació</w:t>
      </w:r>
      <w:r>
        <w:rPr>
          <w:color w:val="auto"/>
        </w:rPr>
        <w:t xml:space="preserve">n, que en </w:t>
      </w:r>
      <w:r>
        <w:rPr>
          <w:color w:val="auto"/>
        </w:rPr>
        <w:lastRenderedPageBreak/>
        <w:t>nuestro proyecto es contraproducente debido a que las mayores ganancias se producen en los últimos años, subordinando la aceptación a un factor de liquidez más que de rentabilidad. Para nuestro proyecto el período de recuperación es de un poco me</w:t>
      </w:r>
      <w:r>
        <w:rPr>
          <w:color w:val="auto"/>
        </w:rPr>
        <w:t xml:space="preserve">nos de 4 años.  </w:t>
      </w:r>
      <w:r>
        <w:rPr>
          <w:b/>
          <w:bCs/>
          <w:color w:val="auto"/>
        </w:rPr>
        <w:t xml:space="preserve">  4.8 RESULTADOS Y SITUACION FINANCIERA   Balance General </w:t>
      </w:r>
    </w:p>
    <w:p w:rsidR="00000000" w:rsidRDefault="00EB69E9">
      <w:pPr>
        <w:pStyle w:val="Default"/>
        <w:ind w:left="400"/>
        <w:jc w:val="both"/>
        <w:rPr>
          <w:color w:val="auto"/>
        </w:rPr>
      </w:pPr>
      <w:r>
        <w:rPr>
          <w:color w:val="auto"/>
        </w:rPr>
        <w:t xml:space="preserve">El balance general muestra la situación financiera de una empresa en un momento dado. El balance general de 1800-2JABAS a Enero del 2010 operación del negocio es el siguiente: </w:t>
      </w:r>
    </w:p>
    <w:p w:rsidR="00000000" w:rsidRDefault="00EB69E9">
      <w:pPr>
        <w:pStyle w:val="Default"/>
        <w:ind w:left="400" w:firstLine="709"/>
        <w:jc w:val="both"/>
        <w:rPr>
          <w:color w:val="auto"/>
        </w:rPr>
      </w:pPr>
      <w:r>
        <w:rPr>
          <w:color w:val="auto"/>
        </w:rPr>
        <w:t xml:space="preserve"> </w:t>
      </w:r>
    </w:p>
    <w:p w:rsidR="00000000" w:rsidRDefault="00EB69E9">
      <w:pPr>
        <w:pStyle w:val="Default"/>
        <w:ind w:left="400"/>
        <w:jc w:val="both"/>
        <w:rPr>
          <w:color w:val="auto"/>
        </w:rPr>
      </w:pPr>
      <w:r>
        <w:rPr>
          <w:color w:val="auto"/>
        </w:rPr>
        <w:t xml:space="preserve"> </w:t>
      </w:r>
    </w:p>
    <w:tbl>
      <w:tblPr>
        <w:tblW w:w="0" w:type="auto"/>
        <w:tblBorders>
          <w:top w:val="nil"/>
          <w:left w:val="nil"/>
          <w:bottom w:val="nil"/>
          <w:right w:val="nil"/>
        </w:tblBorders>
        <w:tblLook w:val="0000"/>
      </w:tblPr>
      <w:tblGrid>
        <w:gridCol w:w="2012"/>
        <w:gridCol w:w="464"/>
        <w:gridCol w:w="464"/>
        <w:gridCol w:w="222"/>
        <w:gridCol w:w="1060"/>
        <w:gridCol w:w="1060"/>
        <w:gridCol w:w="928"/>
      </w:tblGrid>
      <w:tr w:rsidR="00000000">
        <w:tblPrEx>
          <w:tblCellMar>
            <w:top w:w="0" w:type="dxa"/>
            <w:bottom w:w="0" w:type="dxa"/>
          </w:tblCellMar>
        </w:tblPrEx>
        <w:trPr>
          <w:trHeight w:val="279"/>
        </w:trPr>
        <w:tc>
          <w:tcPr>
            <w:tcW w:w="0" w:type="auto"/>
            <w:gridSpan w:val="7"/>
          </w:tcPr>
          <w:p w:rsidR="00000000" w:rsidRDefault="00EB69E9">
            <w:pPr>
              <w:pStyle w:val="Default"/>
              <w:rPr>
                <w:color w:val="auto"/>
              </w:rPr>
            </w:pPr>
          </w:p>
          <w:p w:rsidR="00000000" w:rsidRDefault="00EB69E9">
            <w:pPr>
              <w:pStyle w:val="Default"/>
              <w:rPr>
                <w:color w:val="FF0000"/>
                <w:sz w:val="16"/>
                <w:szCs w:val="16"/>
              </w:rPr>
            </w:pPr>
            <w:r>
              <w:rPr>
                <w:b/>
                <w:bCs/>
                <w:color w:val="FF0000"/>
                <w:sz w:val="16"/>
                <w:szCs w:val="16"/>
              </w:rPr>
              <w:t xml:space="preserve">BALANCE GENERAL </w:t>
            </w:r>
          </w:p>
        </w:tc>
      </w:tr>
      <w:tr w:rsidR="00000000">
        <w:tblPrEx>
          <w:tblCellMar>
            <w:top w:w="0" w:type="dxa"/>
            <w:bottom w:w="0" w:type="dxa"/>
          </w:tblCellMar>
        </w:tblPrEx>
        <w:trPr>
          <w:trHeight w:val="281"/>
        </w:trPr>
        <w:tc>
          <w:tcPr>
            <w:tcW w:w="0" w:type="auto"/>
            <w:gridSpan w:val="2"/>
          </w:tcPr>
          <w:p w:rsidR="00000000" w:rsidRDefault="00EB69E9">
            <w:pPr>
              <w:pStyle w:val="Default"/>
              <w:rPr>
                <w:sz w:val="16"/>
                <w:szCs w:val="16"/>
              </w:rPr>
            </w:pPr>
            <w:r>
              <w:rPr>
                <w:sz w:val="16"/>
                <w:szCs w:val="16"/>
              </w:rPr>
              <w:t xml:space="preserve">ACTIVOS </w:t>
            </w:r>
          </w:p>
        </w:tc>
        <w:tc>
          <w:tcPr>
            <w:tcW w:w="0" w:type="auto"/>
            <w:gridSpan w:val="3"/>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PASIVOS </w:t>
            </w:r>
          </w:p>
        </w:tc>
      </w:tr>
      <w:tr w:rsidR="00000000">
        <w:tblPrEx>
          <w:tblCellMar>
            <w:top w:w="0" w:type="dxa"/>
            <w:bottom w:w="0" w:type="dxa"/>
          </w:tblCellMar>
        </w:tblPrEx>
        <w:trPr>
          <w:trHeight w:val="274"/>
        </w:trPr>
        <w:tc>
          <w:tcPr>
            <w:tcW w:w="0" w:type="auto"/>
          </w:tcPr>
          <w:p w:rsidR="00000000" w:rsidRDefault="00EB69E9">
            <w:pPr>
              <w:pStyle w:val="Default"/>
              <w:rPr>
                <w:sz w:val="16"/>
                <w:szCs w:val="16"/>
              </w:rPr>
            </w:pPr>
            <w:r>
              <w:rPr>
                <w:b/>
                <w:bCs/>
                <w:sz w:val="16"/>
                <w:szCs w:val="16"/>
              </w:rPr>
              <w:t xml:space="preserve">ACTIVOS CIRCULANTE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b/>
                <w:bCs/>
                <w:sz w:val="16"/>
                <w:szCs w:val="16"/>
              </w:rPr>
              <w:t xml:space="preserve">PASIVOS CIRCULANTES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64"/>
        </w:trPr>
        <w:tc>
          <w:tcPr>
            <w:tcW w:w="0" w:type="auto"/>
          </w:tcPr>
          <w:p w:rsidR="00000000" w:rsidRDefault="00EB69E9">
            <w:pPr>
              <w:pStyle w:val="Default"/>
              <w:rPr>
                <w:sz w:val="16"/>
                <w:szCs w:val="16"/>
              </w:rPr>
            </w:pPr>
            <w:r>
              <w:rPr>
                <w:b/>
                <w:bCs/>
                <w:sz w:val="16"/>
                <w:szCs w:val="16"/>
              </w:rPr>
              <w:t xml:space="preserve">Disponible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Nomina por pagar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Caja </w:t>
            </w:r>
          </w:p>
        </w:tc>
        <w:tc>
          <w:tcPr>
            <w:tcW w:w="0" w:type="auto"/>
            <w:gridSpan w:val="2"/>
          </w:tcPr>
          <w:p w:rsidR="00000000" w:rsidRDefault="00EB69E9">
            <w:pPr>
              <w:pStyle w:val="Default"/>
              <w:rPr>
                <w:sz w:val="16"/>
                <w:szCs w:val="16"/>
              </w:rPr>
            </w:pPr>
            <w:r>
              <w:rPr>
                <w:sz w:val="16"/>
                <w:szCs w:val="16"/>
              </w:rPr>
              <w:t xml:space="preserve">1,000.00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Cuentas accionistas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Bancos </w:t>
            </w:r>
          </w:p>
        </w:tc>
        <w:tc>
          <w:tcPr>
            <w:tcW w:w="0" w:type="auto"/>
            <w:gridSpan w:val="2"/>
          </w:tcPr>
          <w:p w:rsidR="00000000" w:rsidRDefault="00EB69E9">
            <w:pPr>
              <w:pStyle w:val="Default"/>
              <w:rPr>
                <w:sz w:val="16"/>
                <w:szCs w:val="16"/>
              </w:rPr>
            </w:pPr>
            <w:r>
              <w:rPr>
                <w:sz w:val="16"/>
                <w:szCs w:val="16"/>
              </w:rPr>
              <w:t xml:space="preserve">41,990.00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Imp. Valor agregado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63"/>
        </w:trPr>
        <w:tc>
          <w:tcPr>
            <w:tcW w:w="0" w:type="auto"/>
          </w:tcPr>
          <w:p w:rsidR="00000000" w:rsidRDefault="00EB69E9">
            <w:pPr>
              <w:pStyle w:val="Default"/>
              <w:rPr>
                <w:sz w:val="16"/>
                <w:szCs w:val="16"/>
              </w:rPr>
            </w:pPr>
            <w:r>
              <w:rPr>
                <w:b/>
                <w:bCs/>
                <w:sz w:val="16"/>
                <w:szCs w:val="16"/>
              </w:rPr>
              <w:t xml:space="preserve">Exigible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Cuentas por pagar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6"/>
        </w:trPr>
        <w:tc>
          <w:tcPr>
            <w:tcW w:w="0" w:type="auto"/>
          </w:tcPr>
          <w:p w:rsidR="00000000" w:rsidRDefault="00EB69E9">
            <w:pPr>
              <w:pStyle w:val="Default"/>
              <w:rPr>
                <w:sz w:val="16"/>
                <w:szCs w:val="16"/>
              </w:rPr>
            </w:pPr>
            <w:r>
              <w:rPr>
                <w:sz w:val="16"/>
                <w:szCs w:val="16"/>
              </w:rPr>
              <w:t xml:space="preserve">*Clientes </w:t>
            </w:r>
          </w:p>
        </w:tc>
        <w:tc>
          <w:tcPr>
            <w:tcW w:w="0" w:type="auto"/>
            <w:gridSpan w:val="2"/>
          </w:tcPr>
          <w:p w:rsidR="00000000" w:rsidRDefault="00EB69E9">
            <w:pPr>
              <w:pStyle w:val="Default"/>
              <w:rPr>
                <w:sz w:val="16"/>
                <w:szCs w:val="16"/>
              </w:rPr>
            </w:pPr>
            <w:r>
              <w:rPr>
                <w:sz w:val="16"/>
                <w:szCs w:val="16"/>
              </w:rPr>
              <w:t xml:space="preserve">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Impuestos Retenidos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6"/>
        </w:trPr>
        <w:tc>
          <w:tcPr>
            <w:tcW w:w="0" w:type="auto"/>
          </w:tcPr>
          <w:p w:rsidR="00000000" w:rsidRDefault="00EB69E9">
            <w:pPr>
              <w:pStyle w:val="Default"/>
              <w:rPr>
                <w:sz w:val="16"/>
                <w:szCs w:val="16"/>
              </w:rPr>
            </w:pPr>
            <w:r>
              <w:rPr>
                <w:sz w:val="16"/>
                <w:szCs w:val="16"/>
              </w:rPr>
              <w:t xml:space="preserve">*Trabajadores </w:t>
            </w:r>
          </w:p>
        </w:tc>
        <w:tc>
          <w:tcPr>
            <w:tcW w:w="0" w:type="auto"/>
            <w:gridSpan w:val="2"/>
          </w:tcPr>
          <w:p w:rsidR="00000000" w:rsidRDefault="00EB69E9">
            <w:pPr>
              <w:pStyle w:val="Default"/>
              <w:rPr>
                <w:sz w:val="16"/>
                <w:szCs w:val="16"/>
              </w:rPr>
            </w:pPr>
            <w:r>
              <w:rPr>
                <w:sz w:val="16"/>
                <w:szCs w:val="16"/>
              </w:rPr>
              <w:t xml:space="preserve">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Obligaciones Patronales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6"/>
        </w:trPr>
        <w:tc>
          <w:tcPr>
            <w:tcW w:w="0" w:type="auto"/>
          </w:tcPr>
          <w:p w:rsidR="00000000" w:rsidRDefault="00EB69E9">
            <w:pPr>
              <w:pStyle w:val="Default"/>
              <w:rPr>
                <w:sz w:val="16"/>
                <w:szCs w:val="16"/>
              </w:rPr>
            </w:pPr>
            <w:r>
              <w:rPr>
                <w:sz w:val="16"/>
                <w:szCs w:val="16"/>
              </w:rPr>
              <w:t xml:space="preserve">Inventarios </w:t>
            </w:r>
          </w:p>
        </w:tc>
        <w:tc>
          <w:tcPr>
            <w:tcW w:w="0" w:type="auto"/>
            <w:gridSpan w:val="2"/>
          </w:tcPr>
          <w:p w:rsidR="00000000" w:rsidRDefault="00EB69E9">
            <w:pPr>
              <w:pStyle w:val="Default"/>
              <w:rPr>
                <w:sz w:val="16"/>
                <w:szCs w:val="16"/>
              </w:rPr>
            </w:pPr>
            <w:r>
              <w:rPr>
                <w:sz w:val="16"/>
                <w:szCs w:val="16"/>
              </w:rPr>
              <w:t xml:space="preserve">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Participacion trabajadores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ACTIVO FIJOS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Motos </w:t>
            </w:r>
          </w:p>
        </w:tc>
        <w:tc>
          <w:tcPr>
            <w:tcW w:w="0" w:type="auto"/>
            <w:gridSpan w:val="2"/>
          </w:tcPr>
          <w:p w:rsidR="00000000" w:rsidRDefault="00EB69E9">
            <w:pPr>
              <w:pStyle w:val="Default"/>
              <w:rPr>
                <w:sz w:val="16"/>
                <w:szCs w:val="16"/>
              </w:rPr>
            </w:pPr>
            <w:r>
              <w:rPr>
                <w:sz w:val="16"/>
                <w:szCs w:val="16"/>
              </w:rPr>
              <w:t xml:space="preserve">3,580.00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Equipos de Computación </w:t>
            </w:r>
          </w:p>
        </w:tc>
        <w:tc>
          <w:tcPr>
            <w:tcW w:w="0" w:type="auto"/>
            <w:gridSpan w:val="2"/>
          </w:tcPr>
          <w:p w:rsidR="00000000" w:rsidRDefault="00EB69E9">
            <w:pPr>
              <w:pStyle w:val="Default"/>
              <w:rPr>
                <w:sz w:val="16"/>
                <w:szCs w:val="16"/>
              </w:rPr>
            </w:pPr>
            <w:r>
              <w:rPr>
                <w:sz w:val="16"/>
                <w:szCs w:val="16"/>
              </w:rPr>
              <w:t xml:space="preserve">1,000.00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64"/>
        </w:trPr>
        <w:tc>
          <w:tcPr>
            <w:tcW w:w="0" w:type="auto"/>
          </w:tcPr>
          <w:p w:rsidR="00000000" w:rsidRDefault="00EB69E9">
            <w:pPr>
              <w:pStyle w:val="Default"/>
              <w:rPr>
                <w:sz w:val="16"/>
                <w:szCs w:val="16"/>
              </w:rPr>
            </w:pPr>
            <w:r>
              <w:rPr>
                <w:sz w:val="16"/>
                <w:szCs w:val="16"/>
              </w:rPr>
              <w:t xml:space="preserve">Congeladores </w:t>
            </w:r>
          </w:p>
        </w:tc>
        <w:tc>
          <w:tcPr>
            <w:tcW w:w="0" w:type="auto"/>
            <w:gridSpan w:val="2"/>
          </w:tcPr>
          <w:p w:rsidR="00000000" w:rsidRDefault="00EB69E9">
            <w:pPr>
              <w:pStyle w:val="Default"/>
              <w:rPr>
                <w:sz w:val="16"/>
                <w:szCs w:val="16"/>
              </w:rPr>
            </w:pPr>
            <w:r>
              <w:rPr>
                <w:sz w:val="16"/>
                <w:szCs w:val="16"/>
              </w:rPr>
              <w:t xml:space="preserve">2,160.00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b/>
                <w:bCs/>
                <w:sz w:val="16"/>
                <w:szCs w:val="16"/>
              </w:rPr>
              <w:t xml:space="preserve">PASIVO LARGO PLAZO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56"/>
        </w:trPr>
        <w:tc>
          <w:tcPr>
            <w:tcW w:w="0" w:type="auto"/>
          </w:tcPr>
          <w:p w:rsidR="00000000" w:rsidRDefault="00EB69E9">
            <w:pPr>
              <w:pStyle w:val="Default"/>
              <w:rPr>
                <w:sz w:val="16"/>
                <w:szCs w:val="16"/>
              </w:rPr>
            </w:pPr>
            <w:r>
              <w:rPr>
                <w:sz w:val="16"/>
                <w:szCs w:val="16"/>
              </w:rPr>
              <w:t xml:space="preserve">Muebles de oficina </w:t>
            </w:r>
          </w:p>
        </w:tc>
        <w:tc>
          <w:tcPr>
            <w:tcW w:w="0" w:type="auto"/>
            <w:gridSpan w:val="2"/>
          </w:tcPr>
          <w:p w:rsidR="00000000" w:rsidRDefault="00EB69E9">
            <w:pPr>
              <w:pStyle w:val="Default"/>
              <w:rPr>
                <w:sz w:val="16"/>
                <w:szCs w:val="16"/>
              </w:rPr>
            </w:pPr>
            <w:r>
              <w:rPr>
                <w:sz w:val="16"/>
                <w:szCs w:val="16"/>
              </w:rPr>
              <w:t xml:space="preserve">270.00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Deuda a largo plazo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6"/>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71"/>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81"/>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CAPITAL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66"/>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Capital social </w:t>
            </w:r>
          </w:p>
        </w:tc>
        <w:tc>
          <w:tcPr>
            <w:tcW w:w="0" w:type="auto"/>
          </w:tcPr>
          <w:p w:rsidR="00000000" w:rsidRDefault="00EB69E9">
            <w:pPr>
              <w:pStyle w:val="Default"/>
              <w:rPr>
                <w:sz w:val="16"/>
                <w:szCs w:val="16"/>
              </w:rPr>
            </w:pPr>
            <w:r>
              <w:rPr>
                <w:sz w:val="16"/>
                <w:szCs w:val="16"/>
              </w:rPr>
              <w:t xml:space="preserve">50,000.00 </w:t>
            </w:r>
          </w:p>
        </w:tc>
      </w:tr>
      <w:tr w:rsidR="00000000">
        <w:tblPrEx>
          <w:tblCellMar>
            <w:top w:w="0" w:type="dxa"/>
            <w:bottom w:w="0" w:type="dxa"/>
          </w:tblCellMar>
        </w:tblPrEx>
        <w:trPr>
          <w:trHeight w:val="256"/>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Reservas legales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Utilidades del periodo </w:t>
            </w:r>
          </w:p>
        </w:tc>
        <w:tc>
          <w:tcPr>
            <w:tcW w:w="0" w:type="auto"/>
          </w:tcPr>
          <w:p w:rsidR="00000000" w:rsidRDefault="00EB69E9">
            <w:pPr>
              <w:pStyle w:val="Default"/>
              <w:rPr>
                <w:sz w:val="16"/>
                <w:szCs w:val="16"/>
              </w:rPr>
            </w:pPr>
            <w:r>
              <w:rPr>
                <w:sz w:val="16"/>
                <w:szCs w:val="16"/>
              </w:rPr>
              <w:t xml:space="preserve">0.00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  </w:t>
            </w:r>
          </w:p>
        </w:tc>
      </w:tr>
      <w:tr w:rsidR="00000000">
        <w:tblPrEx>
          <w:tblCellMar>
            <w:top w:w="0" w:type="dxa"/>
            <w:bottom w:w="0" w:type="dxa"/>
          </w:tblCellMar>
        </w:tblPrEx>
        <w:trPr>
          <w:trHeight w:val="255"/>
        </w:trPr>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50,000.00 </w:t>
            </w:r>
          </w:p>
        </w:tc>
        <w:tc>
          <w:tcPr>
            <w:tcW w:w="0" w:type="auto"/>
          </w:tcPr>
          <w:p w:rsidR="00000000" w:rsidRDefault="00EB69E9">
            <w:pPr>
              <w:pStyle w:val="Default"/>
              <w:rPr>
                <w:sz w:val="16"/>
                <w:szCs w:val="16"/>
              </w:rPr>
            </w:pPr>
            <w:r>
              <w:rPr>
                <w:sz w:val="16"/>
                <w:szCs w:val="16"/>
              </w:rPr>
              <w:t xml:space="preserve">  </w:t>
            </w:r>
          </w:p>
        </w:tc>
        <w:tc>
          <w:tcPr>
            <w:tcW w:w="0" w:type="auto"/>
            <w:gridSpan w:val="2"/>
          </w:tcPr>
          <w:p w:rsidR="00000000" w:rsidRDefault="00EB69E9">
            <w:pPr>
              <w:pStyle w:val="Default"/>
              <w:rPr>
                <w:sz w:val="16"/>
                <w:szCs w:val="16"/>
              </w:rPr>
            </w:pPr>
            <w:r>
              <w:rPr>
                <w:sz w:val="16"/>
                <w:szCs w:val="16"/>
              </w:rPr>
              <w:t xml:space="preserve">  </w:t>
            </w:r>
          </w:p>
        </w:tc>
        <w:tc>
          <w:tcPr>
            <w:tcW w:w="0" w:type="auto"/>
          </w:tcPr>
          <w:p w:rsidR="00000000" w:rsidRDefault="00EB69E9">
            <w:pPr>
              <w:pStyle w:val="Default"/>
              <w:rPr>
                <w:sz w:val="16"/>
                <w:szCs w:val="16"/>
              </w:rPr>
            </w:pPr>
            <w:r>
              <w:rPr>
                <w:sz w:val="16"/>
                <w:szCs w:val="16"/>
              </w:rPr>
              <w:t xml:space="preserve">50,000.00 </w:t>
            </w:r>
          </w:p>
        </w:tc>
      </w:tr>
    </w:tbl>
    <w:p w:rsidR="00000000" w:rsidRDefault="00EB69E9">
      <w:pPr>
        <w:pStyle w:val="Default"/>
        <w:rPr>
          <w:color w:val="auto"/>
        </w:rPr>
      </w:pPr>
    </w:p>
    <w:p w:rsidR="00000000" w:rsidRDefault="00EB69E9">
      <w:pPr>
        <w:pStyle w:val="Default"/>
        <w:ind w:left="400" w:firstLine="709"/>
        <w:jc w:val="both"/>
        <w:rPr>
          <w:color w:val="auto"/>
        </w:rPr>
      </w:pPr>
      <w:r>
        <w:rPr>
          <w:color w:val="auto"/>
        </w:rPr>
        <w:t xml:space="preserve"> </w:t>
      </w:r>
      <w:r>
        <w:rPr>
          <w:b/>
          <w:bCs/>
          <w:color w:val="auto"/>
        </w:rPr>
        <w:t xml:space="preserve"> Estado de pérdidas y ganancias </w:t>
      </w:r>
      <w:r>
        <w:rPr>
          <w:color w:val="auto"/>
        </w:rPr>
        <w:t>El estado de pérdidas y ganancias es un informe de todos los ingresos y gastos que pertenecen a un perí</w:t>
      </w:r>
      <w:r>
        <w:rPr>
          <w:color w:val="auto"/>
        </w:rPr>
        <w:t xml:space="preserve">odo específico. El estado de pérdidas y ganancias para un horizonte de planeación de diez años consta en el ANEXO 10.   </w:t>
      </w:r>
    </w:p>
    <w:p w:rsidR="00000000" w:rsidRDefault="00EB69E9">
      <w:pPr>
        <w:pStyle w:val="Default"/>
        <w:ind w:left="400"/>
        <w:jc w:val="both"/>
        <w:rPr>
          <w:color w:val="auto"/>
        </w:rPr>
      </w:pPr>
      <w:r>
        <w:rPr>
          <w:b/>
          <w:bCs/>
          <w:color w:val="auto"/>
        </w:rPr>
        <w:t xml:space="preserve"> </w:t>
      </w:r>
    </w:p>
    <w:p w:rsidR="00000000" w:rsidRDefault="00EB69E9">
      <w:pPr>
        <w:pStyle w:val="Default"/>
        <w:ind w:left="400"/>
        <w:jc w:val="both"/>
        <w:rPr>
          <w:color w:val="auto"/>
          <w:sz w:val="32"/>
          <w:szCs w:val="32"/>
        </w:rPr>
      </w:pPr>
      <w:r>
        <w:rPr>
          <w:b/>
          <w:bCs/>
          <w:color w:val="auto"/>
        </w:rPr>
        <w:t xml:space="preserve"> Flujo de caja proyectado </w:t>
      </w:r>
      <w:r>
        <w:rPr>
          <w:color w:val="auto"/>
        </w:rPr>
        <w:t xml:space="preserve">El flujo de caja es un estado requerido que reporta las cantidades recibidas y pagadas en efectivo por una </w:t>
      </w:r>
      <w:r>
        <w:rPr>
          <w:color w:val="auto"/>
        </w:rPr>
        <w:t xml:space="preserve">entidad durante un período específico. En el ANEXO 9  se muestra el flujo de caja del proyecto.  </w:t>
      </w:r>
      <w:r>
        <w:rPr>
          <w:b/>
          <w:bCs/>
          <w:color w:val="auto"/>
          <w:sz w:val="32"/>
          <w:szCs w:val="32"/>
        </w:rPr>
        <w:t xml:space="preserve">           </w:t>
      </w:r>
    </w:p>
    <w:p w:rsidR="00000000" w:rsidRDefault="00EB69E9">
      <w:pPr>
        <w:pStyle w:val="Default"/>
        <w:ind w:left="400"/>
        <w:jc w:val="both"/>
        <w:rPr>
          <w:color w:val="auto"/>
          <w:sz w:val="32"/>
          <w:szCs w:val="32"/>
        </w:rPr>
      </w:pPr>
      <w:r>
        <w:rPr>
          <w:b/>
          <w:bCs/>
          <w:color w:val="auto"/>
          <w:sz w:val="32"/>
          <w:szCs w:val="32"/>
        </w:rPr>
        <w:t xml:space="preserve"> </w:t>
      </w:r>
    </w:p>
    <w:p w:rsidR="00000000" w:rsidRDefault="00EB69E9">
      <w:pPr>
        <w:pStyle w:val="Default"/>
        <w:ind w:left="400"/>
        <w:jc w:val="both"/>
        <w:rPr>
          <w:color w:val="auto"/>
        </w:rPr>
      </w:pPr>
      <w:r>
        <w:rPr>
          <w:b/>
          <w:bCs/>
          <w:color w:val="auto"/>
          <w:sz w:val="32"/>
          <w:szCs w:val="32"/>
        </w:rPr>
        <w:t xml:space="preserve"> CONCLUSIONES Y RECOMENDACIONES </w:t>
      </w:r>
      <w:r>
        <w:rPr>
          <w:color w:val="auto"/>
        </w:rPr>
        <w:t xml:space="preserve"> </w:t>
      </w:r>
    </w:p>
    <w:p w:rsidR="00000000" w:rsidRDefault="00EB69E9">
      <w:pPr>
        <w:pStyle w:val="Default"/>
        <w:numPr>
          <w:ilvl w:val="0"/>
          <w:numId w:val="13"/>
        </w:numPr>
        <w:ind w:left="400"/>
        <w:jc w:val="both"/>
        <w:rPr>
          <w:color w:val="auto"/>
        </w:rPr>
      </w:pPr>
      <w:r>
        <w:rPr>
          <w:color w:val="auto"/>
        </w:rPr>
        <w:t>•</w:t>
      </w:r>
      <w:r>
        <w:rPr>
          <w:color w:val="auto"/>
        </w:rPr>
        <w:t xml:space="preserve"> Dada la evaluación financiera y considerando que nuestro proyecto arroja una TIR más elevada que la TMAR, pod</w:t>
      </w:r>
      <w:r>
        <w:rPr>
          <w:color w:val="auto"/>
        </w:rPr>
        <w:t xml:space="preserve">emos concluir que el proyecto propuesto es rentable. </w:t>
      </w:r>
    </w:p>
    <w:p w:rsidR="00000000" w:rsidRDefault="00EB69E9">
      <w:pPr>
        <w:pStyle w:val="Default"/>
        <w:rPr>
          <w:color w:val="auto"/>
        </w:rPr>
      </w:pPr>
    </w:p>
    <w:p w:rsidR="00000000" w:rsidRDefault="00EB69E9">
      <w:pPr>
        <w:pStyle w:val="Default"/>
        <w:ind w:left="400"/>
        <w:jc w:val="both"/>
        <w:rPr>
          <w:color w:val="auto"/>
        </w:rPr>
      </w:pPr>
      <w:r>
        <w:rPr>
          <w:color w:val="auto"/>
        </w:rPr>
        <w:t xml:space="preserve"> </w:t>
      </w:r>
    </w:p>
    <w:p w:rsidR="00000000" w:rsidRDefault="00EB69E9">
      <w:pPr>
        <w:pStyle w:val="Default"/>
        <w:numPr>
          <w:ilvl w:val="0"/>
          <w:numId w:val="14"/>
        </w:numPr>
        <w:ind w:left="400"/>
        <w:jc w:val="both"/>
        <w:rPr>
          <w:color w:val="auto"/>
        </w:rPr>
      </w:pPr>
      <w:r>
        <w:rPr>
          <w:color w:val="auto"/>
        </w:rPr>
        <w:lastRenderedPageBreak/>
        <w:t>•</w:t>
      </w:r>
      <w:r>
        <w:rPr>
          <w:color w:val="auto"/>
        </w:rPr>
        <w:t xml:space="preserve"> Con la conformación la compañía y puesta en marcha de este proyecto se piensa contribuir indirectamente a la disminución de accidentes de trá</w:t>
      </w:r>
      <w:r>
        <w:rPr>
          <w:color w:val="auto"/>
        </w:rPr>
        <w:t xml:space="preserve">nsito causados por conducir bajo los efectos del alcohol.  </w:t>
      </w:r>
    </w:p>
    <w:p w:rsidR="00000000" w:rsidRDefault="00EB69E9">
      <w:pPr>
        <w:pStyle w:val="Default"/>
        <w:rPr>
          <w:color w:val="auto"/>
        </w:rPr>
      </w:pPr>
    </w:p>
    <w:p w:rsidR="00000000" w:rsidRDefault="00EB69E9">
      <w:pPr>
        <w:pStyle w:val="Default"/>
        <w:ind w:left="400"/>
        <w:jc w:val="both"/>
        <w:rPr>
          <w:color w:val="auto"/>
        </w:rPr>
      </w:pPr>
      <w:r>
        <w:rPr>
          <w:color w:val="auto"/>
        </w:rPr>
        <w:t xml:space="preserve"> </w:t>
      </w:r>
    </w:p>
    <w:p w:rsidR="00000000" w:rsidRDefault="00EB69E9">
      <w:pPr>
        <w:pStyle w:val="Default"/>
        <w:numPr>
          <w:ilvl w:val="0"/>
          <w:numId w:val="15"/>
        </w:numPr>
        <w:ind w:left="400"/>
        <w:jc w:val="both"/>
        <w:rPr>
          <w:color w:val="auto"/>
        </w:rPr>
      </w:pPr>
      <w:r>
        <w:rPr>
          <w:color w:val="auto"/>
        </w:rPr>
        <w:t>•</w:t>
      </w:r>
      <w:r>
        <w:rPr>
          <w:color w:val="auto"/>
        </w:rPr>
        <w:t xml:space="preserve"> Se recomienda darle un mayor énfasis al plan de mercadeo, pues ya en funcionamiento se podría obtener una estadística más ajustada al real consumo de nuestros clientes. </w:t>
      </w:r>
    </w:p>
    <w:p w:rsidR="00000000" w:rsidRDefault="00EB69E9">
      <w:pPr>
        <w:pStyle w:val="Default"/>
        <w:rPr>
          <w:color w:val="auto"/>
        </w:rPr>
      </w:pPr>
    </w:p>
    <w:p w:rsidR="00000000" w:rsidRDefault="00EB69E9">
      <w:pPr>
        <w:pStyle w:val="Default"/>
        <w:ind w:left="400"/>
        <w:jc w:val="both"/>
        <w:rPr>
          <w:color w:val="auto"/>
        </w:rPr>
      </w:pPr>
      <w:r>
        <w:rPr>
          <w:color w:val="auto"/>
        </w:rPr>
        <w:t xml:space="preserve">       </w:t>
      </w:r>
    </w:p>
    <w:p w:rsidR="00000000" w:rsidRDefault="00EB69E9">
      <w:pPr>
        <w:pStyle w:val="Default"/>
        <w:ind w:left="400"/>
        <w:jc w:val="both"/>
        <w:rPr>
          <w:color w:val="auto"/>
        </w:rPr>
      </w:pPr>
      <w:r>
        <w:rPr>
          <w:color w:val="auto"/>
        </w:rPr>
        <w:t xml:space="preserve"> </w:t>
      </w:r>
    </w:p>
    <w:p w:rsidR="00000000" w:rsidRDefault="00EB69E9">
      <w:pPr>
        <w:pStyle w:val="Default"/>
        <w:ind w:left="400"/>
        <w:jc w:val="both"/>
        <w:rPr>
          <w:color w:val="auto"/>
          <w:sz w:val="32"/>
          <w:szCs w:val="32"/>
        </w:rPr>
      </w:pPr>
      <w:r>
        <w:rPr>
          <w:b/>
          <w:bCs/>
          <w:color w:val="auto"/>
          <w:sz w:val="32"/>
          <w:szCs w:val="32"/>
        </w:rPr>
        <w:t xml:space="preserve"> BIBLIOGRA</w:t>
      </w:r>
      <w:r>
        <w:rPr>
          <w:b/>
          <w:bCs/>
          <w:color w:val="auto"/>
          <w:sz w:val="32"/>
          <w:szCs w:val="32"/>
        </w:rPr>
        <w:t xml:space="preserve">FIA  </w:t>
      </w:r>
    </w:p>
    <w:p w:rsidR="00000000" w:rsidRDefault="00EB69E9">
      <w:pPr>
        <w:pStyle w:val="Default"/>
        <w:numPr>
          <w:ilvl w:val="0"/>
          <w:numId w:val="16"/>
        </w:numPr>
        <w:ind w:left="400"/>
        <w:jc w:val="both"/>
        <w:rPr>
          <w:color w:val="auto"/>
        </w:rPr>
      </w:pPr>
      <w:r>
        <w:rPr>
          <w:color w:val="auto"/>
        </w:rPr>
        <w:t>•</w:t>
      </w:r>
      <w:r>
        <w:rPr>
          <w:color w:val="auto"/>
        </w:rPr>
        <w:t xml:space="preserve"> KINNEAR / TAYLOR, </w:t>
      </w:r>
      <w:r>
        <w:rPr>
          <w:b/>
          <w:bCs/>
          <w:color w:val="auto"/>
        </w:rPr>
        <w:t>Investigación de Mercados</w:t>
      </w:r>
      <w:r>
        <w:rPr>
          <w:color w:val="auto"/>
        </w:rPr>
        <w:t xml:space="preserve">, 1999   </w:t>
      </w:r>
    </w:p>
    <w:p w:rsidR="00000000" w:rsidRDefault="00EB69E9">
      <w:pPr>
        <w:pStyle w:val="Default"/>
        <w:numPr>
          <w:ilvl w:val="0"/>
          <w:numId w:val="16"/>
        </w:numPr>
        <w:ind w:left="400"/>
        <w:jc w:val="both"/>
        <w:rPr>
          <w:color w:val="auto"/>
        </w:rPr>
      </w:pPr>
      <w:r>
        <w:rPr>
          <w:color w:val="auto"/>
        </w:rPr>
        <w:t>•</w:t>
      </w:r>
      <w:r>
        <w:rPr>
          <w:color w:val="auto"/>
        </w:rPr>
        <w:t xml:space="preserve"> LAMBIN Jean – Jacques, </w:t>
      </w:r>
      <w:r>
        <w:rPr>
          <w:b/>
          <w:bCs/>
          <w:color w:val="auto"/>
        </w:rPr>
        <w:t>Marketing Estratégico</w:t>
      </w:r>
      <w:r>
        <w:rPr>
          <w:color w:val="auto"/>
        </w:rPr>
        <w:t xml:space="preserve"> (3ra edición), 2001 </w:t>
      </w:r>
    </w:p>
    <w:p w:rsidR="00000000" w:rsidRDefault="00EB69E9">
      <w:pPr>
        <w:pStyle w:val="Default"/>
        <w:numPr>
          <w:ilvl w:val="0"/>
          <w:numId w:val="16"/>
        </w:numPr>
        <w:ind w:left="400"/>
        <w:jc w:val="both"/>
        <w:rPr>
          <w:color w:val="auto"/>
        </w:rPr>
      </w:pPr>
      <w:r>
        <w:rPr>
          <w:color w:val="auto"/>
        </w:rPr>
        <w:t>•</w:t>
      </w:r>
      <w:r>
        <w:rPr>
          <w:color w:val="auto"/>
        </w:rPr>
        <w:t xml:space="preserve"> KOTTLER Philip, </w:t>
      </w:r>
      <w:r>
        <w:rPr>
          <w:b/>
          <w:bCs/>
          <w:color w:val="auto"/>
        </w:rPr>
        <w:t>Dirección del Marketing</w:t>
      </w:r>
      <w:r>
        <w:rPr>
          <w:color w:val="auto"/>
        </w:rPr>
        <w:t xml:space="preserve">, 2000 </w:t>
      </w:r>
    </w:p>
    <w:p w:rsidR="00000000" w:rsidRDefault="00EB69E9">
      <w:pPr>
        <w:pStyle w:val="Default"/>
        <w:numPr>
          <w:ilvl w:val="0"/>
          <w:numId w:val="16"/>
        </w:numPr>
        <w:ind w:left="400"/>
        <w:jc w:val="both"/>
        <w:rPr>
          <w:color w:val="auto"/>
        </w:rPr>
      </w:pPr>
      <w:r>
        <w:rPr>
          <w:color w:val="auto"/>
        </w:rPr>
        <w:t>•</w:t>
      </w:r>
      <w:r>
        <w:rPr>
          <w:color w:val="auto"/>
        </w:rPr>
        <w:t xml:space="preserve"> SAPAG-CHAIN, </w:t>
      </w:r>
      <w:r>
        <w:rPr>
          <w:b/>
          <w:bCs/>
          <w:color w:val="auto"/>
        </w:rPr>
        <w:t>Preparación y Evaluación de Proyectos</w:t>
      </w:r>
      <w:r>
        <w:rPr>
          <w:color w:val="auto"/>
        </w:rPr>
        <w:t xml:space="preserve">, 1997 </w:t>
      </w:r>
    </w:p>
    <w:p w:rsidR="00000000" w:rsidRPr="00347E08" w:rsidRDefault="00EB69E9">
      <w:pPr>
        <w:pStyle w:val="Default"/>
        <w:numPr>
          <w:ilvl w:val="0"/>
          <w:numId w:val="16"/>
        </w:numPr>
        <w:ind w:left="400"/>
        <w:jc w:val="both"/>
        <w:rPr>
          <w:color w:val="auto"/>
          <w:lang w:val="en-US"/>
        </w:rPr>
      </w:pPr>
      <w:r w:rsidRPr="00347E08">
        <w:rPr>
          <w:color w:val="auto"/>
          <w:lang w:val="en-US"/>
        </w:rPr>
        <w:t>•</w:t>
      </w:r>
      <w:r w:rsidRPr="00347E08">
        <w:rPr>
          <w:color w:val="auto"/>
          <w:lang w:val="en-US"/>
        </w:rPr>
        <w:t xml:space="preserve"> KERIN / BERNOWIT</w:t>
      </w:r>
      <w:r w:rsidRPr="00347E08">
        <w:rPr>
          <w:color w:val="auto"/>
          <w:lang w:val="en-US"/>
        </w:rPr>
        <w:t xml:space="preserve">Z / HARTLEY / RUDELIUS, </w:t>
      </w:r>
      <w:r w:rsidRPr="00347E08">
        <w:rPr>
          <w:b/>
          <w:bCs/>
          <w:color w:val="auto"/>
          <w:lang w:val="en-US"/>
        </w:rPr>
        <w:t>Marketing</w:t>
      </w:r>
      <w:r w:rsidRPr="00347E08">
        <w:rPr>
          <w:color w:val="auto"/>
          <w:lang w:val="en-US"/>
        </w:rPr>
        <w:t xml:space="preserve">, 1995  </w:t>
      </w:r>
    </w:p>
    <w:p w:rsidR="00000000" w:rsidRPr="00347E08" w:rsidRDefault="00EB69E9">
      <w:pPr>
        <w:pStyle w:val="Default"/>
        <w:rPr>
          <w:color w:val="auto"/>
          <w:lang w:val="en-US"/>
        </w:rPr>
      </w:pPr>
    </w:p>
    <w:p w:rsidR="00000000" w:rsidRPr="00347E08" w:rsidRDefault="00EB69E9">
      <w:pPr>
        <w:pStyle w:val="Default"/>
        <w:ind w:left="400"/>
        <w:jc w:val="both"/>
        <w:rPr>
          <w:color w:val="auto"/>
          <w:lang w:val="en-US"/>
        </w:rPr>
      </w:pPr>
      <w:r w:rsidRPr="00347E08">
        <w:rPr>
          <w:color w:val="auto"/>
          <w:lang w:val="en-US"/>
        </w:rPr>
        <w:t xml:space="preserve">             </w:t>
      </w:r>
    </w:p>
    <w:p w:rsidR="00000000" w:rsidRDefault="00EB69E9">
      <w:pPr>
        <w:pStyle w:val="Default"/>
        <w:ind w:left="700" w:hanging="300"/>
        <w:jc w:val="both"/>
        <w:rPr>
          <w:color w:val="auto"/>
        </w:rPr>
      </w:pPr>
      <w:r>
        <w:rPr>
          <w:b/>
          <w:bCs/>
          <w:color w:val="auto"/>
        </w:rPr>
        <w:t xml:space="preserve">ANEXO 1.  Formato de Encuesta </w:t>
      </w:r>
      <w:r>
        <w:rPr>
          <w:color w:val="auto"/>
        </w:rPr>
        <w:t xml:space="preserve">                     </w:t>
      </w:r>
    </w:p>
    <w:p w:rsidR="00000000" w:rsidRDefault="00EB69E9">
      <w:pPr>
        <w:pStyle w:val="Default"/>
        <w:ind w:left="700" w:hanging="300"/>
        <w:jc w:val="both"/>
        <w:rPr>
          <w:color w:val="auto"/>
        </w:rPr>
      </w:pPr>
      <w:r>
        <w:rPr>
          <w:b/>
          <w:bCs/>
          <w:color w:val="auto"/>
        </w:rPr>
        <w:t xml:space="preserve">ANEXO 2.  Inversión Inicial </w:t>
      </w:r>
      <w:r>
        <w:rPr>
          <w:color w:val="auto"/>
        </w:rPr>
        <w:t xml:space="preserve">                     </w:t>
      </w:r>
    </w:p>
    <w:p w:rsidR="00000000" w:rsidRDefault="00EB69E9">
      <w:pPr>
        <w:pStyle w:val="Default"/>
        <w:ind w:left="700" w:hanging="300"/>
        <w:jc w:val="both"/>
        <w:rPr>
          <w:color w:val="auto"/>
        </w:rPr>
      </w:pPr>
      <w:r>
        <w:rPr>
          <w:b/>
          <w:bCs/>
          <w:color w:val="auto"/>
        </w:rPr>
        <w:t xml:space="preserve">ANEXO 3.  Lista de Gastos </w:t>
      </w:r>
      <w:r>
        <w:rPr>
          <w:color w:val="auto"/>
        </w:rPr>
        <w:t xml:space="preserve">                     </w:t>
      </w:r>
    </w:p>
    <w:p w:rsidR="00000000" w:rsidRDefault="00EB69E9">
      <w:pPr>
        <w:pStyle w:val="Default"/>
        <w:ind w:left="400"/>
        <w:jc w:val="both"/>
        <w:rPr>
          <w:color w:val="auto"/>
        </w:rPr>
      </w:pPr>
      <w:r>
        <w:rPr>
          <w:b/>
          <w:bCs/>
          <w:color w:val="auto"/>
        </w:rPr>
        <w:t>ANEXO 4.  Gastos durante Primer Año de Funcionami</w:t>
      </w:r>
      <w:r>
        <w:rPr>
          <w:b/>
          <w:bCs/>
          <w:color w:val="auto"/>
        </w:rPr>
        <w:t xml:space="preserve">ento del Proyecto </w:t>
      </w:r>
      <w:r>
        <w:rPr>
          <w:color w:val="auto"/>
        </w:rPr>
        <w:t xml:space="preserve">                     </w:t>
      </w:r>
    </w:p>
    <w:p w:rsidR="00000000" w:rsidRDefault="00EB69E9">
      <w:pPr>
        <w:pStyle w:val="Default"/>
        <w:ind w:left="400"/>
        <w:jc w:val="both"/>
        <w:rPr>
          <w:color w:val="auto"/>
        </w:rPr>
      </w:pPr>
      <w:r>
        <w:rPr>
          <w:b/>
          <w:bCs/>
          <w:color w:val="auto"/>
        </w:rPr>
        <w:t xml:space="preserve">ANEXO 5.  Gastos durante la Vida del Proyecto </w:t>
      </w:r>
      <w:r>
        <w:rPr>
          <w:color w:val="auto"/>
        </w:rPr>
        <w:t xml:space="preserve">                     </w:t>
      </w:r>
    </w:p>
    <w:p w:rsidR="00000000" w:rsidRDefault="00EB69E9">
      <w:pPr>
        <w:pStyle w:val="Default"/>
        <w:ind w:left="400"/>
        <w:jc w:val="both"/>
        <w:rPr>
          <w:color w:val="auto"/>
        </w:rPr>
      </w:pPr>
      <w:r>
        <w:rPr>
          <w:b/>
          <w:bCs/>
          <w:color w:val="auto"/>
        </w:rPr>
        <w:t xml:space="preserve">ANEXO 6.  Ventas por Producto </w:t>
      </w:r>
      <w:r>
        <w:rPr>
          <w:color w:val="auto"/>
        </w:rPr>
        <w:t xml:space="preserve">                     </w:t>
      </w:r>
    </w:p>
    <w:p w:rsidR="00000000" w:rsidRDefault="00EB69E9">
      <w:pPr>
        <w:pStyle w:val="Default"/>
        <w:ind w:left="400"/>
        <w:jc w:val="both"/>
        <w:rPr>
          <w:color w:val="auto"/>
        </w:rPr>
      </w:pPr>
      <w:r>
        <w:rPr>
          <w:b/>
          <w:bCs/>
          <w:color w:val="auto"/>
        </w:rPr>
        <w:t xml:space="preserve">ANEXO 7.  Ventas Totales </w:t>
      </w:r>
      <w:r>
        <w:rPr>
          <w:color w:val="auto"/>
        </w:rPr>
        <w:t xml:space="preserve">                     </w:t>
      </w:r>
    </w:p>
    <w:p w:rsidR="00000000" w:rsidRDefault="00EB69E9">
      <w:pPr>
        <w:pStyle w:val="Default"/>
        <w:ind w:left="400"/>
        <w:jc w:val="both"/>
        <w:rPr>
          <w:color w:val="auto"/>
        </w:rPr>
      </w:pPr>
      <w:r>
        <w:rPr>
          <w:b/>
          <w:bCs/>
          <w:color w:val="auto"/>
        </w:rPr>
        <w:t xml:space="preserve">ANEXO 8.  Depreciaciones </w:t>
      </w:r>
      <w:r>
        <w:rPr>
          <w:color w:val="auto"/>
        </w:rPr>
        <w:t xml:space="preserve">                     </w:t>
      </w:r>
    </w:p>
    <w:p w:rsidR="00000000" w:rsidRDefault="00EB69E9">
      <w:pPr>
        <w:pStyle w:val="Default"/>
        <w:ind w:left="400"/>
        <w:jc w:val="both"/>
        <w:rPr>
          <w:color w:val="auto"/>
        </w:rPr>
      </w:pPr>
      <w:r>
        <w:rPr>
          <w:b/>
          <w:bCs/>
          <w:color w:val="auto"/>
        </w:rPr>
        <w:t xml:space="preserve">ANEXO 9.  Flujo de Caja del Proyecto </w:t>
      </w:r>
      <w:r>
        <w:rPr>
          <w:color w:val="auto"/>
        </w:rPr>
        <w:t xml:space="preserve">                     </w:t>
      </w:r>
    </w:p>
    <w:p w:rsidR="00000000" w:rsidRDefault="00EB69E9">
      <w:pPr>
        <w:pStyle w:val="Default"/>
        <w:ind w:left="400"/>
        <w:jc w:val="both"/>
        <w:rPr>
          <w:color w:val="auto"/>
        </w:rPr>
      </w:pPr>
      <w:r>
        <w:rPr>
          <w:b/>
          <w:bCs/>
          <w:color w:val="auto"/>
        </w:rPr>
        <w:t xml:space="preserve">ANEXO 10.  Estado de Resultados (Perdidas y Ganancias) </w:t>
      </w:r>
      <w:r>
        <w:rPr>
          <w:color w:val="auto"/>
        </w:rPr>
        <w:t xml:space="preserve">                     </w:t>
      </w:r>
    </w:p>
    <w:p w:rsidR="00000000" w:rsidRDefault="00EB69E9">
      <w:pPr>
        <w:pStyle w:val="Default"/>
        <w:ind w:left="400"/>
        <w:jc w:val="both"/>
        <w:rPr>
          <w:color w:val="auto"/>
        </w:rPr>
      </w:pPr>
      <w:r>
        <w:rPr>
          <w:b/>
          <w:bCs/>
          <w:color w:val="auto"/>
        </w:rPr>
        <w:t xml:space="preserve">ANEXO 11.  Balance General </w:t>
      </w:r>
      <w:r>
        <w:rPr>
          <w:color w:val="auto"/>
        </w:rPr>
        <w:t xml:space="preserve">                     </w:t>
      </w:r>
    </w:p>
    <w:p w:rsidR="00EB69E9" w:rsidRDefault="00EB69E9">
      <w:pPr>
        <w:pStyle w:val="Default"/>
        <w:ind w:left="400" w:firstLine="709"/>
        <w:jc w:val="both"/>
        <w:rPr>
          <w:color w:val="auto"/>
        </w:rPr>
      </w:pPr>
      <w:r>
        <w:rPr>
          <w:b/>
          <w:bCs/>
          <w:color w:val="auto"/>
        </w:rPr>
        <w:t xml:space="preserve">ANEXO 12. Capital de Trabajo </w:t>
      </w:r>
    </w:p>
    <w:sectPr w:rsidR="00EB69E9">
      <w:type w:val="continuous"/>
      <w:pgSz w:w="12240" w:h="15840"/>
      <w:pgMar w:top="680" w:right="820" w:bottom="1417"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78B11"/>
    <w:multiLevelType w:val="hybridMultilevel"/>
    <w:tmpl w:val="0DB274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3278AD"/>
    <w:multiLevelType w:val="hybridMultilevel"/>
    <w:tmpl w:val="185A3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BC429D"/>
    <w:multiLevelType w:val="hybridMultilevel"/>
    <w:tmpl w:val="DB1B0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92D48C"/>
    <w:multiLevelType w:val="hybridMultilevel"/>
    <w:tmpl w:val="FD9538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B23114"/>
    <w:multiLevelType w:val="hybridMultilevel"/>
    <w:tmpl w:val="F6345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6EE27EB"/>
    <w:multiLevelType w:val="hybridMultilevel"/>
    <w:tmpl w:val="709444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F1EA98"/>
    <w:multiLevelType w:val="hybridMultilevel"/>
    <w:tmpl w:val="7CE9C5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168C977"/>
    <w:multiLevelType w:val="hybridMultilevel"/>
    <w:tmpl w:val="A58926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23923D"/>
    <w:multiLevelType w:val="hybridMultilevel"/>
    <w:tmpl w:val="B27AA9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multiLevelType w:val="hybridMultilevel"/>
    <w:tmpl w:val="65CF47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F4ADD4"/>
    <w:multiLevelType w:val="hybridMultilevel"/>
    <w:tmpl w:val="6F1D1D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C803D8"/>
    <w:multiLevelType w:val="hybridMultilevel"/>
    <w:tmpl w:val="A2535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4710B1"/>
    <w:multiLevelType w:val="hybridMultilevel"/>
    <w:tmpl w:val="429B9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2534AF"/>
    <w:multiLevelType w:val="hybridMultilevel"/>
    <w:tmpl w:val="028BC8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C03367"/>
    <w:multiLevelType w:val="hybridMultilevel"/>
    <w:tmpl w:val="067011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17410E"/>
    <w:multiLevelType w:val="hybridMultilevel"/>
    <w:tmpl w:val="525776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55CB36"/>
    <w:multiLevelType w:val="hybridMultilevel"/>
    <w:tmpl w:val="1E3F3C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11"/>
  </w:num>
  <w:num w:numId="4">
    <w:abstractNumId w:val="0"/>
  </w:num>
  <w:num w:numId="5">
    <w:abstractNumId w:val="15"/>
  </w:num>
  <w:num w:numId="6">
    <w:abstractNumId w:val="5"/>
  </w:num>
  <w:num w:numId="7">
    <w:abstractNumId w:val="6"/>
  </w:num>
  <w:num w:numId="8">
    <w:abstractNumId w:val="7"/>
  </w:num>
  <w:num w:numId="9">
    <w:abstractNumId w:val="1"/>
  </w:num>
  <w:num w:numId="10">
    <w:abstractNumId w:val="10"/>
  </w:num>
  <w:num w:numId="11">
    <w:abstractNumId w:val="16"/>
  </w:num>
  <w:num w:numId="12">
    <w:abstractNumId w:val="12"/>
  </w:num>
  <w:num w:numId="13">
    <w:abstractNumId w:val="14"/>
  </w:num>
  <w:num w:numId="14">
    <w:abstractNumId w:val="13"/>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A4337"/>
    <w:rsid w:val="00347E08"/>
    <w:rsid w:val="00DA4337"/>
    <w:rsid w:val="00EB69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5495</Words>
  <Characters>30225</Characters>
  <Application>Microsoft Office Word</Application>
  <DocSecurity>0</DocSecurity>
  <Lines>251</Lines>
  <Paragraphs>71</Paragraphs>
  <ScaleCrop>false</ScaleCrop>
  <Company/>
  <LinksUpToDate>false</LinksUpToDate>
  <CharactersWithSpaces>35649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dc:title>
  <dc:subject/>
  <dc:creator>Soledad Malave</dc:creator>
  <cp:keywords/>
  <dc:description/>
  <cp:lastModifiedBy>silgivar</cp:lastModifiedBy>
  <cp:revision>2</cp:revision>
  <dcterms:created xsi:type="dcterms:W3CDTF">2010-06-02T20:30:00Z</dcterms:created>
  <dcterms:modified xsi:type="dcterms:W3CDTF">2010-06-02T20:30:00Z</dcterms:modified>
</cp:coreProperties>
</file>