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8BA" w:rsidRDefault="005758BA" w:rsidP="005758BA">
      <w:pPr>
        <w:spacing w:line="360" w:lineRule="auto"/>
        <w:jc w:val="center"/>
        <w:rPr>
          <w:rFonts w:ascii="Arial" w:hAnsi="Arial" w:cs="Arial"/>
          <w:b/>
        </w:rPr>
      </w:pPr>
    </w:p>
    <w:p w:rsidR="005758BA" w:rsidRDefault="005758BA" w:rsidP="005758BA">
      <w:pPr>
        <w:spacing w:line="360" w:lineRule="auto"/>
        <w:jc w:val="center"/>
        <w:rPr>
          <w:rFonts w:ascii="Arial" w:hAnsi="Arial" w:cs="Arial"/>
          <w:b/>
        </w:rPr>
      </w:pPr>
    </w:p>
    <w:p w:rsidR="005758BA" w:rsidRDefault="005758BA" w:rsidP="005758BA">
      <w:pPr>
        <w:spacing w:line="360" w:lineRule="auto"/>
        <w:jc w:val="center"/>
        <w:rPr>
          <w:rFonts w:ascii="Arial" w:hAnsi="Arial" w:cs="Arial"/>
          <w:b/>
        </w:rPr>
      </w:pPr>
    </w:p>
    <w:p w:rsidR="005758BA" w:rsidRDefault="005758BA" w:rsidP="005758BA">
      <w:pPr>
        <w:spacing w:line="360" w:lineRule="auto"/>
        <w:jc w:val="center"/>
        <w:rPr>
          <w:rFonts w:ascii="Arial" w:hAnsi="Arial" w:cs="Arial"/>
          <w:b/>
        </w:rPr>
      </w:pPr>
    </w:p>
    <w:p w:rsidR="005758BA" w:rsidRDefault="005758BA" w:rsidP="005758BA">
      <w:pPr>
        <w:spacing w:line="360" w:lineRule="auto"/>
        <w:jc w:val="center"/>
        <w:rPr>
          <w:rFonts w:ascii="Arial" w:hAnsi="Arial" w:cs="Arial"/>
          <w:b/>
        </w:rPr>
      </w:pPr>
    </w:p>
    <w:p w:rsidR="005758BA" w:rsidRDefault="005758BA" w:rsidP="005758BA">
      <w:pPr>
        <w:spacing w:line="360" w:lineRule="auto"/>
        <w:jc w:val="center"/>
        <w:rPr>
          <w:rFonts w:ascii="Arial" w:hAnsi="Arial" w:cs="Arial"/>
          <w:b/>
        </w:rPr>
      </w:pPr>
    </w:p>
    <w:p w:rsidR="005758BA" w:rsidRDefault="005758BA" w:rsidP="005758BA">
      <w:pPr>
        <w:spacing w:line="360" w:lineRule="auto"/>
        <w:jc w:val="center"/>
        <w:rPr>
          <w:rFonts w:ascii="Arial" w:hAnsi="Arial" w:cs="Arial"/>
          <w:b/>
        </w:rPr>
      </w:pPr>
    </w:p>
    <w:p w:rsidR="005758BA" w:rsidRDefault="005758BA" w:rsidP="005758BA">
      <w:pPr>
        <w:spacing w:line="360" w:lineRule="auto"/>
        <w:jc w:val="center"/>
        <w:rPr>
          <w:rFonts w:ascii="Arial" w:hAnsi="Arial" w:cs="Arial"/>
          <w:b/>
        </w:rPr>
      </w:pPr>
    </w:p>
    <w:p w:rsidR="0051161E" w:rsidRPr="00203E80" w:rsidRDefault="000D594C" w:rsidP="005758BA">
      <w:pPr>
        <w:spacing w:line="360" w:lineRule="auto"/>
        <w:jc w:val="center"/>
        <w:rPr>
          <w:rFonts w:ascii="Arial" w:hAnsi="Arial" w:cs="Arial"/>
          <w:b/>
        </w:rPr>
      </w:pPr>
      <w:r>
        <w:rPr>
          <w:rFonts w:ascii="Arial" w:hAnsi="Arial" w:cs="Arial"/>
          <w:b/>
        </w:rPr>
        <w:t>CAPÍ</w:t>
      </w:r>
      <w:r w:rsidR="0051161E" w:rsidRPr="00203E80">
        <w:rPr>
          <w:rFonts w:ascii="Arial" w:hAnsi="Arial" w:cs="Arial"/>
          <w:b/>
        </w:rPr>
        <w:t xml:space="preserve">TULO </w:t>
      </w:r>
      <w:r w:rsidR="00AA03F6" w:rsidRPr="00203E80">
        <w:rPr>
          <w:rFonts w:ascii="Arial" w:hAnsi="Arial" w:cs="Arial"/>
          <w:b/>
        </w:rPr>
        <w:t>II</w:t>
      </w:r>
    </w:p>
    <w:p w:rsidR="0051161E" w:rsidRPr="00203E80" w:rsidRDefault="0051161E" w:rsidP="005758BA">
      <w:pPr>
        <w:spacing w:line="360" w:lineRule="auto"/>
        <w:jc w:val="both"/>
        <w:rPr>
          <w:rFonts w:ascii="Arial" w:hAnsi="Arial" w:cs="Arial"/>
          <w:b/>
        </w:rPr>
      </w:pPr>
    </w:p>
    <w:p w:rsidR="005758BA" w:rsidRPr="00203E80" w:rsidRDefault="005758BA" w:rsidP="005758BA">
      <w:pPr>
        <w:spacing w:line="360" w:lineRule="auto"/>
        <w:jc w:val="both"/>
        <w:rPr>
          <w:rFonts w:ascii="Arial" w:hAnsi="Arial" w:cs="Arial"/>
          <w:b/>
        </w:rPr>
      </w:pPr>
    </w:p>
    <w:p w:rsidR="00AE1F44" w:rsidRPr="00203E80" w:rsidRDefault="00614692" w:rsidP="009B38CE">
      <w:pPr>
        <w:spacing w:line="360" w:lineRule="auto"/>
        <w:jc w:val="center"/>
        <w:rPr>
          <w:rFonts w:ascii="Arial" w:hAnsi="Arial" w:cs="Arial"/>
          <w:b/>
        </w:rPr>
      </w:pPr>
      <w:r w:rsidRPr="00203E80">
        <w:rPr>
          <w:rFonts w:ascii="Arial" w:hAnsi="Arial" w:cs="Arial"/>
          <w:b/>
        </w:rPr>
        <w:t xml:space="preserve">ANÁLISIS DE </w:t>
      </w:r>
      <w:smartTag w:uri="urn:schemas-microsoft-com:office:smarttags" w:element="PersonName">
        <w:smartTagPr>
          <w:attr w:name="ProductID" w:val="LA SITUACIￓN INTERNA"/>
        </w:smartTagPr>
        <w:r w:rsidRPr="00203E80">
          <w:rPr>
            <w:rFonts w:ascii="Arial" w:hAnsi="Arial" w:cs="Arial"/>
            <w:b/>
          </w:rPr>
          <w:t>LA SITUACIÓN INTERNA</w:t>
        </w:r>
      </w:smartTag>
      <w:r w:rsidRPr="00203E80">
        <w:rPr>
          <w:rFonts w:ascii="Arial" w:hAnsi="Arial" w:cs="Arial"/>
          <w:b/>
        </w:rPr>
        <w:t xml:space="preserve"> DE</w:t>
      </w:r>
      <w:r w:rsidR="007660D6" w:rsidRPr="00203E80">
        <w:rPr>
          <w:rFonts w:ascii="Arial" w:hAnsi="Arial" w:cs="Arial"/>
          <w:b/>
        </w:rPr>
        <w:t xml:space="preserve"> </w:t>
      </w:r>
      <w:smartTag w:uri="urn:schemas-microsoft-com:office:smarttags" w:element="PersonName">
        <w:smartTagPr>
          <w:attr w:name="ProductID" w:val="LA EMPRESA"/>
        </w:smartTagPr>
        <w:r w:rsidR="00AE1F44" w:rsidRPr="00203E80">
          <w:rPr>
            <w:rFonts w:ascii="Arial" w:hAnsi="Arial" w:cs="Arial"/>
            <w:b/>
          </w:rPr>
          <w:t>LA EMPRESA</w:t>
        </w:r>
      </w:smartTag>
    </w:p>
    <w:p w:rsidR="005B1421" w:rsidRPr="00203E80" w:rsidRDefault="005B1421" w:rsidP="005758BA">
      <w:pPr>
        <w:spacing w:line="360" w:lineRule="auto"/>
        <w:jc w:val="both"/>
        <w:rPr>
          <w:rFonts w:ascii="Arial" w:hAnsi="Arial" w:cs="Arial"/>
        </w:rPr>
      </w:pPr>
    </w:p>
    <w:p w:rsidR="00B83D88" w:rsidRPr="00203E80" w:rsidRDefault="00B83D88" w:rsidP="005758BA">
      <w:pPr>
        <w:spacing w:line="360" w:lineRule="auto"/>
        <w:jc w:val="both"/>
        <w:rPr>
          <w:rFonts w:ascii="Arial" w:hAnsi="Arial" w:cs="Arial"/>
          <w:b/>
          <w:bCs/>
        </w:rPr>
      </w:pPr>
      <w:r w:rsidRPr="00203E80">
        <w:rPr>
          <w:rFonts w:ascii="Arial" w:hAnsi="Arial" w:cs="Arial"/>
          <w:b/>
          <w:bCs/>
        </w:rPr>
        <w:t xml:space="preserve">2.1 </w:t>
      </w:r>
      <w:r w:rsidR="005E3218" w:rsidRPr="00203E80">
        <w:rPr>
          <w:rFonts w:ascii="Arial" w:hAnsi="Arial" w:cs="Arial"/>
          <w:b/>
          <w:bCs/>
        </w:rPr>
        <w:t>Resumen Ejecutivo</w:t>
      </w:r>
    </w:p>
    <w:p w:rsidR="00B83D88" w:rsidRPr="00203E80" w:rsidRDefault="00B83D88" w:rsidP="005758BA">
      <w:pPr>
        <w:spacing w:line="360" w:lineRule="auto"/>
        <w:jc w:val="both"/>
        <w:rPr>
          <w:rFonts w:ascii="Arial" w:hAnsi="Arial" w:cs="Arial"/>
        </w:rPr>
      </w:pPr>
    </w:p>
    <w:p w:rsidR="00B83D88" w:rsidRPr="00203E80" w:rsidRDefault="00B83D88" w:rsidP="005758BA">
      <w:pPr>
        <w:spacing w:line="360" w:lineRule="auto"/>
        <w:jc w:val="both"/>
        <w:rPr>
          <w:rFonts w:ascii="Arial" w:hAnsi="Arial" w:cs="Arial"/>
        </w:rPr>
      </w:pPr>
      <w:r w:rsidRPr="00203E80">
        <w:rPr>
          <w:rFonts w:ascii="Arial" w:hAnsi="Arial" w:cs="Arial"/>
          <w:b/>
          <w:bCs/>
        </w:rPr>
        <w:t>Nombre:</w:t>
      </w:r>
      <w:r w:rsidRPr="00203E80">
        <w:rPr>
          <w:rFonts w:ascii="Arial" w:hAnsi="Arial" w:cs="Arial"/>
        </w:rPr>
        <w:t xml:space="preserve"> </w:t>
      </w:r>
      <w:r w:rsidRPr="00203E80">
        <w:rPr>
          <w:rFonts w:ascii="Arial" w:hAnsi="Arial" w:cs="Arial"/>
        </w:rPr>
        <w:tab/>
        <w:t>Escuela Superior Politécnica del Litoral</w:t>
      </w:r>
    </w:p>
    <w:p w:rsidR="00B83D88" w:rsidRPr="00203E80" w:rsidRDefault="00B83D88" w:rsidP="005758BA">
      <w:pPr>
        <w:spacing w:line="360" w:lineRule="auto"/>
        <w:jc w:val="both"/>
        <w:rPr>
          <w:rFonts w:ascii="Arial" w:hAnsi="Arial" w:cs="Arial"/>
        </w:rPr>
      </w:pPr>
      <w:r w:rsidRPr="00203E80">
        <w:rPr>
          <w:rFonts w:ascii="Arial" w:hAnsi="Arial" w:cs="Arial"/>
          <w:b/>
          <w:bCs/>
        </w:rPr>
        <w:t>Dirección:</w:t>
      </w:r>
      <w:r w:rsidRPr="00203E80">
        <w:rPr>
          <w:rFonts w:ascii="Arial" w:hAnsi="Arial" w:cs="Arial"/>
        </w:rPr>
        <w:t xml:space="preserve"> </w:t>
      </w:r>
      <w:r w:rsidRPr="00203E80">
        <w:rPr>
          <w:rFonts w:ascii="Arial" w:hAnsi="Arial" w:cs="Arial"/>
        </w:rPr>
        <w:tab/>
        <w:t>Km. 30.5 Vía Perimetral</w:t>
      </w:r>
    </w:p>
    <w:p w:rsidR="00B11F7C" w:rsidRPr="00203E80" w:rsidRDefault="00B11F7C" w:rsidP="005758BA">
      <w:pPr>
        <w:spacing w:line="360" w:lineRule="auto"/>
        <w:jc w:val="both"/>
        <w:rPr>
          <w:rFonts w:ascii="Arial" w:hAnsi="Arial" w:cs="Arial"/>
        </w:rPr>
      </w:pPr>
      <w:r w:rsidRPr="00203E80">
        <w:rPr>
          <w:rFonts w:ascii="Arial" w:hAnsi="Arial" w:cs="Arial"/>
          <w:b/>
          <w:bCs/>
        </w:rPr>
        <w:t>Actividad:</w:t>
      </w:r>
      <w:r w:rsidRPr="00203E80">
        <w:rPr>
          <w:rFonts w:ascii="Arial" w:hAnsi="Arial" w:cs="Arial"/>
        </w:rPr>
        <w:tab/>
        <w:t>Enseñanza de Educación Superior</w:t>
      </w:r>
    </w:p>
    <w:p w:rsidR="00B83D88" w:rsidRPr="00203E80" w:rsidRDefault="00B83D88" w:rsidP="005758BA">
      <w:pPr>
        <w:spacing w:line="360" w:lineRule="auto"/>
        <w:jc w:val="both"/>
        <w:rPr>
          <w:rFonts w:ascii="Arial" w:hAnsi="Arial" w:cs="Arial"/>
        </w:rPr>
      </w:pPr>
      <w:r w:rsidRPr="00203E80">
        <w:rPr>
          <w:rFonts w:ascii="Arial" w:hAnsi="Arial" w:cs="Arial"/>
          <w:b/>
          <w:bCs/>
        </w:rPr>
        <w:t>Teléfono:</w:t>
      </w:r>
      <w:r w:rsidRPr="00203E80">
        <w:rPr>
          <w:rFonts w:ascii="Arial" w:hAnsi="Arial" w:cs="Arial"/>
        </w:rPr>
        <w:tab/>
        <w:t>(593)4-2269</w:t>
      </w:r>
      <w:r w:rsidR="00B11F7C" w:rsidRPr="00203E80">
        <w:rPr>
          <w:rFonts w:ascii="Arial" w:hAnsi="Arial" w:cs="Arial"/>
        </w:rPr>
        <w:t>100</w:t>
      </w:r>
    </w:p>
    <w:p w:rsidR="00B11F7C" w:rsidRPr="00203E80" w:rsidRDefault="00B11F7C" w:rsidP="005758BA">
      <w:pPr>
        <w:spacing w:line="360" w:lineRule="auto"/>
        <w:jc w:val="both"/>
        <w:rPr>
          <w:rFonts w:ascii="Arial" w:hAnsi="Arial" w:cs="Arial"/>
        </w:rPr>
      </w:pPr>
      <w:r w:rsidRPr="00203E80">
        <w:rPr>
          <w:rFonts w:ascii="Arial" w:hAnsi="Arial" w:cs="Arial"/>
          <w:b/>
          <w:bCs/>
        </w:rPr>
        <w:t xml:space="preserve">Fax: </w:t>
      </w:r>
      <w:r w:rsidRPr="00203E80">
        <w:rPr>
          <w:rFonts w:ascii="Arial" w:hAnsi="Arial" w:cs="Arial"/>
        </w:rPr>
        <w:tab/>
      </w:r>
      <w:r w:rsidRPr="00203E80">
        <w:rPr>
          <w:rFonts w:ascii="Arial" w:hAnsi="Arial" w:cs="Arial"/>
        </w:rPr>
        <w:tab/>
        <w:t>(593)4-2854629</w:t>
      </w:r>
    </w:p>
    <w:p w:rsidR="00B83D88" w:rsidRPr="0089123E" w:rsidRDefault="00B11F7C" w:rsidP="005758BA">
      <w:pPr>
        <w:spacing w:line="360" w:lineRule="auto"/>
        <w:jc w:val="both"/>
        <w:rPr>
          <w:rFonts w:ascii="Arial" w:hAnsi="Arial" w:cs="Arial"/>
        </w:rPr>
      </w:pPr>
      <w:r w:rsidRPr="00203E80">
        <w:rPr>
          <w:rFonts w:ascii="Arial" w:hAnsi="Arial" w:cs="Arial"/>
          <w:b/>
          <w:bCs/>
        </w:rPr>
        <w:t>Email:</w:t>
      </w:r>
      <w:r w:rsidRPr="00203E80">
        <w:rPr>
          <w:rFonts w:ascii="Arial" w:hAnsi="Arial" w:cs="Arial"/>
        </w:rPr>
        <w:tab/>
      </w:r>
      <w:r w:rsidRPr="00203E80">
        <w:rPr>
          <w:rFonts w:ascii="Arial" w:hAnsi="Arial" w:cs="Arial"/>
        </w:rPr>
        <w:tab/>
      </w:r>
      <w:hyperlink r:id="rId7" w:history="1">
        <w:r w:rsidRPr="0089123E">
          <w:rPr>
            <w:rStyle w:val="Hipervnculo"/>
            <w:rFonts w:ascii="Arial" w:hAnsi="Arial" w:cs="Arial"/>
            <w:color w:val="auto"/>
            <w:u w:val="none"/>
          </w:rPr>
          <w:t>rector@espol.edu.ec</w:t>
        </w:r>
      </w:hyperlink>
    </w:p>
    <w:p w:rsidR="00B11F7C" w:rsidRPr="0089123E" w:rsidRDefault="00B11F7C" w:rsidP="005758BA">
      <w:pPr>
        <w:spacing w:line="360" w:lineRule="auto"/>
        <w:jc w:val="both"/>
        <w:rPr>
          <w:rFonts w:ascii="Arial" w:hAnsi="Arial" w:cs="Arial"/>
          <w:lang w:val="es-ES"/>
        </w:rPr>
      </w:pPr>
      <w:r w:rsidRPr="0089123E">
        <w:rPr>
          <w:rFonts w:ascii="Arial" w:hAnsi="Arial" w:cs="Arial"/>
          <w:b/>
          <w:bCs/>
          <w:lang w:val="es-ES"/>
        </w:rPr>
        <w:t>Pagina Web:</w:t>
      </w:r>
      <w:r w:rsidRPr="0089123E">
        <w:rPr>
          <w:rFonts w:ascii="Arial" w:hAnsi="Arial" w:cs="Arial"/>
          <w:lang w:val="es-ES"/>
        </w:rPr>
        <w:tab/>
      </w:r>
      <w:hyperlink r:id="rId8" w:history="1">
        <w:r w:rsidRPr="0089123E">
          <w:rPr>
            <w:rStyle w:val="Hipervnculo"/>
            <w:rFonts w:ascii="Arial" w:hAnsi="Arial" w:cs="Arial"/>
            <w:color w:val="auto"/>
            <w:u w:val="none"/>
            <w:lang w:val="es-ES"/>
          </w:rPr>
          <w:t>http://www.espol.edu.ec</w:t>
        </w:r>
      </w:hyperlink>
    </w:p>
    <w:p w:rsidR="00B83D88" w:rsidRPr="00203E80" w:rsidRDefault="00B11F7C" w:rsidP="005758BA">
      <w:pPr>
        <w:spacing w:line="360" w:lineRule="auto"/>
        <w:jc w:val="both"/>
        <w:rPr>
          <w:rFonts w:ascii="Arial" w:hAnsi="Arial" w:cs="Arial"/>
          <w:lang w:val="es-ES"/>
        </w:rPr>
      </w:pPr>
      <w:r w:rsidRPr="00203E80">
        <w:rPr>
          <w:rFonts w:ascii="Arial" w:hAnsi="Arial" w:cs="Arial"/>
          <w:b/>
          <w:bCs/>
          <w:lang w:val="es-ES"/>
        </w:rPr>
        <w:t>Ciudad País:</w:t>
      </w:r>
      <w:r w:rsidRPr="00203E80">
        <w:rPr>
          <w:rFonts w:ascii="Arial" w:hAnsi="Arial" w:cs="Arial"/>
          <w:lang w:val="es-ES"/>
        </w:rPr>
        <w:tab/>
        <w:t>Guayaquil – Ecuador</w:t>
      </w:r>
    </w:p>
    <w:p w:rsidR="00B11F7C" w:rsidRPr="00203E80" w:rsidRDefault="00B11F7C" w:rsidP="005758BA">
      <w:pPr>
        <w:spacing w:line="360" w:lineRule="auto"/>
        <w:jc w:val="both"/>
        <w:rPr>
          <w:rFonts w:ascii="Arial" w:hAnsi="Arial" w:cs="Arial"/>
          <w:lang w:val="es-ES"/>
        </w:rPr>
      </w:pPr>
    </w:p>
    <w:p w:rsidR="00AE1F44" w:rsidRPr="00203E80" w:rsidRDefault="00B11F7C" w:rsidP="005758BA">
      <w:pPr>
        <w:spacing w:line="360" w:lineRule="auto"/>
        <w:jc w:val="both"/>
        <w:rPr>
          <w:rFonts w:ascii="Arial" w:hAnsi="Arial" w:cs="Arial"/>
          <w:b/>
          <w:bCs/>
        </w:rPr>
      </w:pPr>
      <w:r w:rsidRPr="00203E80">
        <w:rPr>
          <w:rFonts w:ascii="Arial" w:hAnsi="Arial" w:cs="Arial"/>
          <w:b/>
          <w:bCs/>
        </w:rPr>
        <w:t>2.2</w:t>
      </w:r>
      <w:r w:rsidR="00B83D88" w:rsidRPr="00203E80">
        <w:rPr>
          <w:rFonts w:ascii="Arial" w:hAnsi="Arial" w:cs="Arial"/>
          <w:b/>
          <w:bCs/>
        </w:rPr>
        <w:t xml:space="preserve"> </w:t>
      </w:r>
      <w:r w:rsidR="00AE1F44" w:rsidRPr="00203E80">
        <w:rPr>
          <w:rFonts w:ascii="Arial" w:hAnsi="Arial" w:cs="Arial"/>
          <w:b/>
          <w:bCs/>
        </w:rPr>
        <w:t xml:space="preserve"> Antecedentes</w:t>
      </w:r>
    </w:p>
    <w:p w:rsidR="005B1421" w:rsidRPr="00203E80" w:rsidRDefault="005B1421" w:rsidP="005758BA">
      <w:pPr>
        <w:spacing w:line="360" w:lineRule="auto"/>
        <w:jc w:val="both"/>
        <w:rPr>
          <w:rFonts w:ascii="Arial" w:hAnsi="Arial" w:cs="Arial"/>
        </w:rPr>
      </w:pPr>
    </w:p>
    <w:p w:rsidR="00690631" w:rsidRPr="00203E80" w:rsidRDefault="00AE1F44" w:rsidP="005758BA">
      <w:pPr>
        <w:spacing w:line="360" w:lineRule="auto"/>
        <w:ind w:firstLine="720"/>
        <w:jc w:val="both"/>
        <w:rPr>
          <w:rFonts w:ascii="Arial" w:hAnsi="Arial" w:cs="Arial"/>
        </w:rPr>
      </w:pPr>
      <w:smartTag w:uri="urn:schemas-microsoft-com:office:smarttags" w:element="PersonName">
        <w:smartTagPr>
          <w:attr w:name="ProductID" w:val="La Escuela Superior"/>
        </w:smartTagPr>
        <w:r w:rsidRPr="00203E80">
          <w:rPr>
            <w:rFonts w:ascii="Arial" w:hAnsi="Arial" w:cs="Arial"/>
          </w:rPr>
          <w:t>La Escuela Superior</w:t>
        </w:r>
      </w:smartTag>
      <w:r w:rsidRPr="00203E80">
        <w:rPr>
          <w:rFonts w:ascii="Arial" w:hAnsi="Arial" w:cs="Arial"/>
        </w:rPr>
        <w:t xml:space="preserve"> Politécnica del Litoral es una </w:t>
      </w:r>
      <w:r w:rsidR="00667F3F" w:rsidRPr="00203E80">
        <w:rPr>
          <w:rFonts w:ascii="Arial" w:hAnsi="Arial" w:cs="Arial"/>
        </w:rPr>
        <w:t>I</w:t>
      </w:r>
      <w:r w:rsidRPr="00203E80">
        <w:rPr>
          <w:rFonts w:ascii="Arial" w:hAnsi="Arial" w:cs="Arial"/>
        </w:rPr>
        <w:t xml:space="preserve">nstitución de </w:t>
      </w:r>
      <w:r w:rsidR="00667F3F" w:rsidRPr="00203E80">
        <w:rPr>
          <w:rFonts w:ascii="Arial" w:hAnsi="Arial" w:cs="Arial"/>
        </w:rPr>
        <w:t>E</w:t>
      </w:r>
      <w:r w:rsidRPr="00203E80">
        <w:rPr>
          <w:rFonts w:ascii="Arial" w:hAnsi="Arial" w:cs="Arial"/>
        </w:rPr>
        <w:t xml:space="preserve">ducación </w:t>
      </w:r>
      <w:r w:rsidR="00667F3F" w:rsidRPr="00203E80">
        <w:rPr>
          <w:rFonts w:ascii="Arial" w:hAnsi="Arial" w:cs="Arial"/>
        </w:rPr>
        <w:t>S</w:t>
      </w:r>
      <w:r w:rsidRPr="00203E80">
        <w:rPr>
          <w:rFonts w:ascii="Arial" w:hAnsi="Arial" w:cs="Arial"/>
        </w:rPr>
        <w:t xml:space="preserve">uperior, persona jurídica de derecho público, sin fines de lucro, autónoma en lo académico, científico, técnico, administrativo, financiero y </w:t>
      </w:r>
      <w:r w:rsidRPr="00203E80">
        <w:rPr>
          <w:rFonts w:ascii="Arial" w:hAnsi="Arial" w:cs="Arial"/>
        </w:rPr>
        <w:lastRenderedPageBreak/>
        <w:t xml:space="preserve">económico, con capacidad para autorregularse, buscar la verdad y formular propuestas para el desarrollo humano, sin más restricciones que las señaladas en </w:t>
      </w:r>
      <w:smartTag w:uri="urn:schemas-microsoft-com:office:smarttags" w:element="PersonName">
        <w:smartTagPr>
          <w:attr w:name="ProductID" w:val="LA CONSTITUCIￓN"/>
        </w:smartTagPr>
        <w:r w:rsidRPr="00203E80">
          <w:rPr>
            <w:rFonts w:ascii="Arial" w:hAnsi="Arial" w:cs="Arial"/>
          </w:rPr>
          <w:t>la Constitución</w:t>
        </w:r>
      </w:smartTag>
      <w:r w:rsidRPr="00203E80">
        <w:rPr>
          <w:rFonts w:ascii="Arial" w:hAnsi="Arial" w:cs="Arial"/>
        </w:rPr>
        <w:t xml:space="preserve"> y las leyes. Tiene carácter unitario e indivisible se rige por las disposiciones de </w:t>
      </w:r>
      <w:smartTag w:uri="urn:schemas-microsoft-com:office:smarttags" w:element="PersonName">
        <w:smartTagPr>
          <w:attr w:name="ProductID" w:val="la Ley"/>
        </w:smartTagPr>
        <w:r w:rsidRPr="00203E80">
          <w:rPr>
            <w:rFonts w:ascii="Arial" w:hAnsi="Arial" w:cs="Arial"/>
          </w:rPr>
          <w:t>la Ley</w:t>
        </w:r>
      </w:smartTag>
      <w:r w:rsidRPr="00203E80">
        <w:rPr>
          <w:rFonts w:ascii="Arial" w:hAnsi="Arial" w:cs="Arial"/>
        </w:rPr>
        <w:t xml:space="preserve"> de Educación Superior, por las del Decreto Ejecutivo No. 1664 del 29 de octubre de 1958, mediante el cual se creó </w:t>
      </w:r>
      <w:smartTag w:uri="urn:schemas-microsoft-com:office:smarttags" w:element="PersonName">
        <w:smartTagPr>
          <w:attr w:name="ProductID" w:val="la Escuela"/>
        </w:smartTagPr>
        <w:r w:rsidRPr="00203E80">
          <w:rPr>
            <w:rFonts w:ascii="Arial" w:hAnsi="Arial" w:cs="Arial"/>
          </w:rPr>
          <w:t>la Escuela</w:t>
        </w:r>
      </w:smartTag>
      <w:r w:rsidRPr="00203E80">
        <w:rPr>
          <w:rFonts w:ascii="Arial" w:hAnsi="Arial" w:cs="Arial"/>
        </w:rPr>
        <w:t>, en lo que fueren aplicables, y por el presente Estatuto y sus reglamentos.</w:t>
      </w:r>
    </w:p>
    <w:p w:rsidR="00B8339B" w:rsidRPr="00203E80" w:rsidRDefault="00B8339B" w:rsidP="005758BA">
      <w:pPr>
        <w:spacing w:line="360" w:lineRule="auto"/>
        <w:jc w:val="both"/>
        <w:rPr>
          <w:rFonts w:ascii="Arial" w:hAnsi="Arial" w:cs="Arial"/>
        </w:rPr>
      </w:pPr>
    </w:p>
    <w:p w:rsidR="00AE1F44" w:rsidRPr="00203E80" w:rsidRDefault="00AE1F44" w:rsidP="003B783A">
      <w:pPr>
        <w:spacing w:line="360" w:lineRule="auto"/>
        <w:ind w:firstLine="720"/>
        <w:jc w:val="both"/>
        <w:rPr>
          <w:rFonts w:ascii="Arial" w:hAnsi="Arial" w:cs="Arial"/>
        </w:rPr>
      </w:pPr>
      <w:smartTag w:uri="urn:schemas-microsoft-com:office:smarttags" w:element="PersonName">
        <w:smartTagPr>
          <w:attr w:name="ProductID" w:val="La Escuela Superior"/>
        </w:smartTagPr>
        <w:r w:rsidRPr="00203E80">
          <w:rPr>
            <w:rFonts w:ascii="Arial" w:hAnsi="Arial" w:cs="Arial"/>
          </w:rPr>
          <w:t>La Escuela Superior</w:t>
        </w:r>
      </w:smartTag>
      <w:r w:rsidRPr="00203E80">
        <w:rPr>
          <w:rFonts w:ascii="Arial" w:hAnsi="Arial" w:cs="Arial"/>
        </w:rPr>
        <w:t xml:space="preserve"> Politécnica del Litoral es pluralista, está abierta a todas las corrientes y formas del pensamiento universal expuesta de manera científica. Dirige su actividad a la formación integral del ser humano para contribuir al desarrollo del país y al logro de la justicia social, al fortalecimiento de la identidad nacional en el contexto pluricultural del país, a la afirmación de la democracia, la paz, los derechos humanos, la integración iberoamericana y la defensa y protección del ambiente. </w:t>
      </w:r>
      <w:smartTag w:uri="urn:schemas-microsoft-com:office:smarttags" w:element="PersonName">
        <w:smartTagPr>
          <w:attr w:name="ProductID" w:val="La Escuela Superior"/>
        </w:smartTagPr>
        <w:r w:rsidRPr="00203E80">
          <w:rPr>
            <w:rFonts w:ascii="Arial" w:hAnsi="Arial" w:cs="Arial"/>
          </w:rPr>
          <w:t>La Escuela Superior</w:t>
        </w:r>
      </w:smartTag>
      <w:r w:rsidRPr="00203E80">
        <w:rPr>
          <w:rFonts w:ascii="Arial" w:hAnsi="Arial" w:cs="Arial"/>
        </w:rPr>
        <w:t xml:space="preserve"> Politécnica del Litoral es una comunidad constituida por sus autoridades, personal académico, estudiantes, empleados y trabajadores.</w:t>
      </w:r>
    </w:p>
    <w:p w:rsidR="003B783A" w:rsidRDefault="003B783A" w:rsidP="005758BA">
      <w:pPr>
        <w:spacing w:line="360" w:lineRule="auto"/>
        <w:jc w:val="both"/>
        <w:rPr>
          <w:rFonts w:ascii="Arial" w:hAnsi="Arial" w:cs="Arial"/>
          <w:b/>
          <w:bCs/>
        </w:rPr>
      </w:pPr>
    </w:p>
    <w:p w:rsidR="00243A84" w:rsidRPr="00203E80" w:rsidRDefault="00202B8F" w:rsidP="005758BA">
      <w:pPr>
        <w:spacing w:line="360" w:lineRule="auto"/>
        <w:jc w:val="both"/>
        <w:rPr>
          <w:rFonts w:ascii="Arial" w:hAnsi="Arial" w:cs="Arial"/>
          <w:b/>
          <w:bCs/>
        </w:rPr>
      </w:pPr>
      <w:r w:rsidRPr="00203E80">
        <w:rPr>
          <w:rFonts w:ascii="Arial" w:hAnsi="Arial" w:cs="Arial"/>
          <w:b/>
          <w:bCs/>
        </w:rPr>
        <w:t>2.3</w:t>
      </w:r>
      <w:r w:rsidR="00AE1F44" w:rsidRPr="00203E80">
        <w:rPr>
          <w:rFonts w:ascii="Arial" w:hAnsi="Arial" w:cs="Arial"/>
          <w:b/>
          <w:bCs/>
        </w:rPr>
        <w:t xml:space="preserve"> Misión, Visión y Valores</w:t>
      </w:r>
    </w:p>
    <w:p w:rsidR="003B783A" w:rsidRDefault="003B783A" w:rsidP="005758BA">
      <w:pPr>
        <w:spacing w:line="360" w:lineRule="auto"/>
        <w:jc w:val="both"/>
        <w:rPr>
          <w:rFonts w:ascii="Arial" w:hAnsi="Arial" w:cs="Arial"/>
          <w:b/>
          <w:bCs/>
        </w:rPr>
      </w:pPr>
    </w:p>
    <w:p w:rsidR="00AE1F44" w:rsidRPr="00203E80" w:rsidRDefault="00202B8F" w:rsidP="005758BA">
      <w:pPr>
        <w:spacing w:line="360" w:lineRule="auto"/>
        <w:jc w:val="both"/>
        <w:rPr>
          <w:rFonts w:ascii="Arial" w:hAnsi="Arial" w:cs="Arial"/>
          <w:b/>
          <w:bCs/>
        </w:rPr>
      </w:pPr>
      <w:r w:rsidRPr="00203E80">
        <w:rPr>
          <w:rFonts w:ascii="Arial" w:hAnsi="Arial" w:cs="Arial"/>
          <w:b/>
          <w:bCs/>
        </w:rPr>
        <w:t>2.3</w:t>
      </w:r>
      <w:r w:rsidR="00AE1F44" w:rsidRPr="00203E80">
        <w:rPr>
          <w:rFonts w:ascii="Arial" w:hAnsi="Arial" w:cs="Arial"/>
          <w:b/>
          <w:bCs/>
        </w:rPr>
        <w:t>.1 Misión</w:t>
      </w:r>
    </w:p>
    <w:p w:rsidR="005B1421" w:rsidRPr="00203E80" w:rsidRDefault="005B1421" w:rsidP="005758BA">
      <w:pPr>
        <w:spacing w:line="360" w:lineRule="auto"/>
        <w:jc w:val="both"/>
        <w:rPr>
          <w:rFonts w:ascii="Arial" w:hAnsi="Arial" w:cs="Arial"/>
        </w:rPr>
      </w:pPr>
    </w:p>
    <w:p w:rsidR="00AE1F44" w:rsidRPr="00203E80" w:rsidRDefault="00AE1F44" w:rsidP="005758BA">
      <w:pPr>
        <w:spacing w:line="360" w:lineRule="auto"/>
        <w:ind w:firstLine="720"/>
        <w:jc w:val="both"/>
        <w:rPr>
          <w:rFonts w:ascii="Arial" w:hAnsi="Arial" w:cs="Arial"/>
        </w:rPr>
      </w:pPr>
      <w:r w:rsidRPr="00203E80">
        <w:rPr>
          <w:rFonts w:ascii="Arial" w:hAnsi="Arial" w:cs="Arial"/>
        </w:rPr>
        <w:t>Formar profesionales de excelencia, lideres emprendedores, con sólidos valores morales y éticos, que constituyan al desarrollo del país, para mejorarlo en lo social, económico, ambiental y político. Hacer investigación, transferencia de tecnología y extensión de calidad para servir a la sociedad.</w:t>
      </w:r>
    </w:p>
    <w:p w:rsidR="00726C46" w:rsidRPr="00203E80" w:rsidRDefault="00726C46" w:rsidP="005758BA">
      <w:pPr>
        <w:spacing w:line="360" w:lineRule="auto"/>
        <w:jc w:val="both"/>
        <w:rPr>
          <w:rFonts w:ascii="Arial" w:hAnsi="Arial" w:cs="Arial"/>
          <w:b/>
          <w:bCs/>
        </w:rPr>
      </w:pPr>
    </w:p>
    <w:p w:rsidR="00AE1F44" w:rsidRPr="00203E80" w:rsidRDefault="00BF4E5C" w:rsidP="005758BA">
      <w:pPr>
        <w:spacing w:line="360" w:lineRule="auto"/>
        <w:jc w:val="both"/>
        <w:rPr>
          <w:rFonts w:ascii="Arial" w:hAnsi="Arial" w:cs="Arial"/>
          <w:b/>
          <w:bCs/>
        </w:rPr>
      </w:pPr>
      <w:r w:rsidRPr="00203E80">
        <w:rPr>
          <w:rFonts w:ascii="Arial" w:hAnsi="Arial" w:cs="Arial"/>
          <w:b/>
          <w:bCs/>
        </w:rPr>
        <w:t>2.3</w:t>
      </w:r>
      <w:r w:rsidR="00AE1F44" w:rsidRPr="00203E80">
        <w:rPr>
          <w:rFonts w:ascii="Arial" w:hAnsi="Arial" w:cs="Arial"/>
          <w:b/>
          <w:bCs/>
        </w:rPr>
        <w:t>.2 Visión</w:t>
      </w:r>
    </w:p>
    <w:p w:rsidR="005B1421" w:rsidRPr="00203E80" w:rsidRDefault="005B1421" w:rsidP="005758BA">
      <w:pPr>
        <w:spacing w:line="360" w:lineRule="auto"/>
        <w:jc w:val="both"/>
        <w:rPr>
          <w:rFonts w:ascii="Arial" w:hAnsi="Arial" w:cs="Arial"/>
        </w:rPr>
      </w:pPr>
    </w:p>
    <w:p w:rsidR="00AE1F44" w:rsidRPr="00203E80" w:rsidRDefault="00AE1F44" w:rsidP="003B783A">
      <w:pPr>
        <w:spacing w:line="360" w:lineRule="auto"/>
        <w:jc w:val="both"/>
        <w:rPr>
          <w:rFonts w:ascii="Arial" w:hAnsi="Arial" w:cs="Arial"/>
        </w:rPr>
      </w:pPr>
      <w:r w:rsidRPr="00203E80">
        <w:rPr>
          <w:rFonts w:ascii="Arial" w:hAnsi="Arial" w:cs="Arial"/>
        </w:rPr>
        <w:t xml:space="preserve">Ser </w:t>
      </w:r>
      <w:r w:rsidR="003B783A">
        <w:rPr>
          <w:rFonts w:ascii="Arial" w:hAnsi="Arial" w:cs="Arial"/>
        </w:rPr>
        <w:t>L</w:t>
      </w:r>
      <w:r w:rsidRPr="00203E80">
        <w:rPr>
          <w:rFonts w:ascii="Arial" w:hAnsi="Arial" w:cs="Arial"/>
        </w:rPr>
        <w:t xml:space="preserve">íder y </w:t>
      </w:r>
      <w:r w:rsidR="003B783A">
        <w:rPr>
          <w:rFonts w:ascii="Arial" w:hAnsi="Arial" w:cs="Arial"/>
        </w:rPr>
        <w:t>R</w:t>
      </w:r>
      <w:r w:rsidRPr="00203E80">
        <w:rPr>
          <w:rFonts w:ascii="Arial" w:hAnsi="Arial" w:cs="Arial"/>
        </w:rPr>
        <w:t xml:space="preserve">eferente de </w:t>
      </w:r>
      <w:smartTag w:uri="urn:schemas-microsoft-com:office:smarttags" w:element="PersonName">
        <w:smartTagPr>
          <w:attr w:name="ProductID" w:val="la Educaci￳n Superior"/>
        </w:smartTagPr>
        <w:smartTag w:uri="urn:schemas-microsoft-com:office:smarttags" w:element="PersonName">
          <w:smartTagPr>
            <w:attr w:name="ProductID" w:val="la Educaci￳n"/>
          </w:smartTagPr>
          <w:r w:rsidRPr="00203E80">
            <w:rPr>
              <w:rFonts w:ascii="Arial" w:hAnsi="Arial" w:cs="Arial"/>
            </w:rPr>
            <w:t xml:space="preserve">la </w:t>
          </w:r>
          <w:r w:rsidR="003B783A">
            <w:rPr>
              <w:rFonts w:ascii="Arial" w:hAnsi="Arial" w:cs="Arial"/>
            </w:rPr>
            <w:t>E</w:t>
          </w:r>
          <w:r w:rsidRPr="00203E80">
            <w:rPr>
              <w:rFonts w:ascii="Arial" w:hAnsi="Arial" w:cs="Arial"/>
            </w:rPr>
            <w:t>ducación</w:t>
          </w:r>
        </w:smartTag>
        <w:r w:rsidRPr="00203E80">
          <w:rPr>
            <w:rFonts w:ascii="Arial" w:hAnsi="Arial" w:cs="Arial"/>
          </w:rPr>
          <w:t xml:space="preserve"> </w:t>
        </w:r>
        <w:r w:rsidR="003B783A">
          <w:rPr>
            <w:rFonts w:ascii="Arial" w:hAnsi="Arial" w:cs="Arial"/>
          </w:rPr>
          <w:t>S</w:t>
        </w:r>
        <w:r w:rsidRPr="00203E80">
          <w:rPr>
            <w:rFonts w:ascii="Arial" w:hAnsi="Arial" w:cs="Arial"/>
          </w:rPr>
          <w:t>uperior</w:t>
        </w:r>
      </w:smartTag>
      <w:r w:rsidRPr="00203E80">
        <w:rPr>
          <w:rFonts w:ascii="Arial" w:hAnsi="Arial" w:cs="Arial"/>
        </w:rPr>
        <w:t xml:space="preserve"> de América Latina.</w:t>
      </w:r>
    </w:p>
    <w:p w:rsidR="00AE1F44" w:rsidRPr="00203E80" w:rsidRDefault="00BF4E5C" w:rsidP="005758BA">
      <w:pPr>
        <w:spacing w:line="360" w:lineRule="auto"/>
        <w:jc w:val="both"/>
        <w:rPr>
          <w:rFonts w:ascii="Arial" w:hAnsi="Arial" w:cs="Arial"/>
          <w:b/>
          <w:bCs/>
        </w:rPr>
      </w:pPr>
      <w:r w:rsidRPr="00203E80">
        <w:rPr>
          <w:rFonts w:ascii="Arial" w:hAnsi="Arial" w:cs="Arial"/>
          <w:b/>
          <w:bCs/>
        </w:rPr>
        <w:lastRenderedPageBreak/>
        <w:t>2.3</w:t>
      </w:r>
      <w:r w:rsidR="00AE1F44" w:rsidRPr="00203E80">
        <w:rPr>
          <w:rFonts w:ascii="Arial" w:hAnsi="Arial" w:cs="Arial"/>
          <w:b/>
          <w:bCs/>
        </w:rPr>
        <w:t>.3 Valores</w:t>
      </w:r>
    </w:p>
    <w:p w:rsidR="005B1421" w:rsidRPr="00203E80" w:rsidRDefault="005B1421" w:rsidP="005758BA">
      <w:pPr>
        <w:spacing w:line="360" w:lineRule="auto"/>
        <w:jc w:val="both"/>
        <w:rPr>
          <w:rFonts w:ascii="Arial" w:hAnsi="Arial" w:cs="Arial"/>
        </w:rPr>
      </w:pPr>
    </w:p>
    <w:p w:rsidR="00AE1F44" w:rsidRPr="00203E80" w:rsidRDefault="00AE1F44" w:rsidP="005758BA">
      <w:pPr>
        <w:spacing w:line="360" w:lineRule="auto"/>
        <w:jc w:val="both"/>
        <w:rPr>
          <w:rFonts w:ascii="Arial" w:hAnsi="Arial" w:cs="Arial"/>
        </w:rPr>
      </w:pPr>
      <w:r w:rsidRPr="00203E80">
        <w:rPr>
          <w:rFonts w:ascii="Arial" w:hAnsi="Arial" w:cs="Arial"/>
        </w:rPr>
        <w:t xml:space="preserve">Los valores que más se practican en </w:t>
      </w:r>
      <w:smartTag w:uri="urn:schemas-microsoft-com:office:smarttags" w:element="PersonName">
        <w:smartTagPr>
          <w:attr w:name="ProductID" w:val="la ESPOL"/>
        </w:smartTagPr>
        <w:r w:rsidRPr="00203E80">
          <w:rPr>
            <w:rFonts w:ascii="Arial" w:hAnsi="Arial" w:cs="Arial"/>
          </w:rPr>
          <w:t>la ESPOL</w:t>
        </w:r>
      </w:smartTag>
      <w:r w:rsidRPr="00203E80">
        <w:rPr>
          <w:rFonts w:ascii="Arial" w:hAnsi="Arial" w:cs="Arial"/>
        </w:rPr>
        <w:t xml:space="preserve"> son:</w:t>
      </w:r>
    </w:p>
    <w:p w:rsidR="00671B52" w:rsidRPr="00203E80" w:rsidRDefault="00671B52" w:rsidP="005758BA">
      <w:pPr>
        <w:spacing w:line="360" w:lineRule="auto"/>
        <w:jc w:val="both"/>
        <w:rPr>
          <w:rFonts w:ascii="Arial" w:hAnsi="Arial" w:cs="Arial"/>
        </w:rPr>
      </w:pPr>
    </w:p>
    <w:p w:rsidR="00B67DE8" w:rsidRPr="00203E80" w:rsidRDefault="00AE1F44" w:rsidP="005758BA">
      <w:pPr>
        <w:spacing w:line="360" w:lineRule="auto"/>
        <w:jc w:val="both"/>
        <w:rPr>
          <w:rFonts w:ascii="Arial" w:hAnsi="Arial" w:cs="Arial"/>
        </w:rPr>
      </w:pPr>
      <w:r w:rsidRPr="00203E80">
        <w:rPr>
          <w:rFonts w:ascii="Arial" w:hAnsi="Arial" w:cs="Arial"/>
          <w:b/>
        </w:rPr>
        <w:t>Compromiso con la excelencia académica:</w:t>
      </w:r>
      <w:r w:rsidRPr="00203E80">
        <w:rPr>
          <w:rFonts w:ascii="Arial" w:hAnsi="Arial" w:cs="Arial"/>
        </w:rPr>
        <w:t xml:space="preserve"> La excelencia académica es una meta superior, permanente y cotidiana. Es la condición básica para que las universidades y escuelas politécnicas cumplan la finalidad que </w:t>
      </w:r>
      <w:smartTag w:uri="urn:schemas-microsoft-com:office:smarttags" w:element="PersonName">
        <w:smartTagPr>
          <w:attr w:name="ProductID" w:val="la Constituci￳n"/>
        </w:smartTagPr>
        <w:r w:rsidRPr="00203E80">
          <w:rPr>
            <w:rFonts w:ascii="Arial" w:hAnsi="Arial" w:cs="Arial"/>
          </w:rPr>
          <w:t>la Constitución</w:t>
        </w:r>
      </w:smartTag>
      <w:r w:rsidRPr="00203E80">
        <w:rPr>
          <w:rFonts w:ascii="Arial" w:hAnsi="Arial" w:cs="Arial"/>
        </w:rPr>
        <w:t xml:space="preserve"> y Ley determina.</w:t>
      </w:r>
    </w:p>
    <w:p w:rsidR="005B1421" w:rsidRPr="00203E80" w:rsidRDefault="005B1421" w:rsidP="005758BA">
      <w:pPr>
        <w:spacing w:line="360" w:lineRule="auto"/>
        <w:jc w:val="both"/>
        <w:rPr>
          <w:rFonts w:ascii="Arial" w:hAnsi="Arial" w:cs="Arial"/>
        </w:rPr>
      </w:pPr>
    </w:p>
    <w:p w:rsidR="00AE1F44" w:rsidRPr="00203E80" w:rsidRDefault="00AE1F44" w:rsidP="005758BA">
      <w:pPr>
        <w:spacing w:line="360" w:lineRule="auto"/>
        <w:jc w:val="both"/>
        <w:rPr>
          <w:rFonts w:ascii="Arial" w:hAnsi="Arial" w:cs="Arial"/>
        </w:rPr>
      </w:pPr>
      <w:r w:rsidRPr="00203E80">
        <w:rPr>
          <w:rFonts w:ascii="Arial" w:hAnsi="Arial" w:cs="Arial"/>
          <w:b/>
        </w:rPr>
        <w:t>Mística de Trabajo:</w:t>
      </w:r>
      <w:r w:rsidRPr="00203E80">
        <w:rPr>
          <w:rFonts w:ascii="Arial" w:hAnsi="Arial" w:cs="Arial"/>
        </w:rPr>
        <w:t xml:space="preserve"> Trabajar y cumplir para que </w:t>
      </w:r>
      <w:smartTag w:uri="urn:schemas-microsoft-com:office:smarttags" w:element="PersonName">
        <w:smartTagPr>
          <w:attr w:name="ProductID" w:val="la ESPOL"/>
        </w:smartTagPr>
        <w:r w:rsidRPr="00203E80">
          <w:rPr>
            <w:rFonts w:ascii="Arial" w:hAnsi="Arial" w:cs="Arial"/>
          </w:rPr>
          <w:t>la ESPOL</w:t>
        </w:r>
      </w:smartTag>
      <w:r w:rsidRPr="00203E80">
        <w:rPr>
          <w:rFonts w:ascii="Arial" w:hAnsi="Arial" w:cs="Arial"/>
        </w:rPr>
        <w:t xml:space="preserve"> amplíe su prestigio.</w:t>
      </w:r>
    </w:p>
    <w:p w:rsidR="005B1421" w:rsidRPr="00203E80" w:rsidRDefault="005B1421" w:rsidP="005758BA">
      <w:pPr>
        <w:spacing w:line="360" w:lineRule="auto"/>
        <w:jc w:val="both"/>
        <w:rPr>
          <w:rFonts w:ascii="Arial" w:hAnsi="Arial" w:cs="Arial"/>
        </w:rPr>
      </w:pPr>
    </w:p>
    <w:p w:rsidR="00B67DE8" w:rsidRPr="00203E80" w:rsidRDefault="00AE1F44" w:rsidP="005758BA">
      <w:pPr>
        <w:spacing w:line="360" w:lineRule="auto"/>
        <w:jc w:val="both"/>
        <w:rPr>
          <w:rFonts w:ascii="Arial" w:hAnsi="Arial" w:cs="Arial"/>
        </w:rPr>
      </w:pPr>
      <w:r w:rsidRPr="00203E80">
        <w:rPr>
          <w:rFonts w:ascii="Arial" w:hAnsi="Arial" w:cs="Arial"/>
          <w:b/>
        </w:rPr>
        <w:t>Responsabilidad:</w:t>
      </w:r>
      <w:r w:rsidRPr="00203E80">
        <w:rPr>
          <w:rFonts w:ascii="Arial" w:hAnsi="Arial" w:cs="Arial"/>
        </w:rPr>
        <w:t xml:space="preserve"> Cumplir con calidad y a tiempo todas las tareas institucionales. Todos deben cumplir y asumir las consecuencias de las acciones y omisiones. </w:t>
      </w:r>
    </w:p>
    <w:p w:rsidR="005B1421" w:rsidRPr="00203E80" w:rsidRDefault="005B1421" w:rsidP="005758BA">
      <w:pPr>
        <w:spacing w:line="360" w:lineRule="auto"/>
        <w:jc w:val="both"/>
        <w:rPr>
          <w:rFonts w:ascii="Arial" w:hAnsi="Arial" w:cs="Arial"/>
        </w:rPr>
      </w:pPr>
    </w:p>
    <w:p w:rsidR="00AE1F44" w:rsidRPr="00203E80" w:rsidRDefault="00AE1F44" w:rsidP="005758BA">
      <w:pPr>
        <w:spacing w:line="360" w:lineRule="auto"/>
        <w:jc w:val="both"/>
        <w:rPr>
          <w:rFonts w:ascii="Arial" w:hAnsi="Arial" w:cs="Arial"/>
        </w:rPr>
      </w:pPr>
      <w:r w:rsidRPr="00203E80">
        <w:rPr>
          <w:rFonts w:ascii="Arial" w:hAnsi="Arial" w:cs="Arial"/>
          <w:b/>
        </w:rPr>
        <w:t>Honestidad:</w:t>
      </w:r>
      <w:r w:rsidRPr="00203E80">
        <w:rPr>
          <w:rFonts w:ascii="Arial" w:hAnsi="Arial" w:cs="Arial"/>
        </w:rPr>
        <w:t xml:space="preserve"> Manejar los asuntos personales e institucionales con integridad y probidad.</w:t>
      </w:r>
    </w:p>
    <w:p w:rsidR="00D24D95" w:rsidRPr="00203E80" w:rsidRDefault="00D24D95" w:rsidP="005758BA">
      <w:pPr>
        <w:spacing w:line="360" w:lineRule="auto"/>
        <w:jc w:val="both"/>
        <w:rPr>
          <w:rFonts w:ascii="Arial" w:hAnsi="Arial" w:cs="Arial"/>
        </w:rPr>
      </w:pPr>
    </w:p>
    <w:p w:rsidR="00AE1F44" w:rsidRPr="00203E80" w:rsidRDefault="00AE1F44" w:rsidP="005758BA">
      <w:pPr>
        <w:spacing w:line="360" w:lineRule="auto"/>
        <w:jc w:val="both"/>
        <w:rPr>
          <w:rFonts w:ascii="Arial" w:hAnsi="Arial" w:cs="Arial"/>
        </w:rPr>
      </w:pPr>
      <w:r w:rsidRPr="00203E80">
        <w:rPr>
          <w:rFonts w:ascii="Arial" w:hAnsi="Arial" w:cs="Arial"/>
          <w:b/>
        </w:rPr>
        <w:t>Imparcialidad:</w:t>
      </w:r>
      <w:r w:rsidRPr="00203E80">
        <w:rPr>
          <w:rFonts w:ascii="Arial" w:hAnsi="Arial" w:cs="Arial"/>
        </w:rPr>
        <w:t xml:space="preserve"> Independencia en las  decisiones institucionales. Las relaciones con nuestros aliados estratégicos son entre pares y de cooperación recíproca, y tienen como finalidad la búsqueda de la verdad y el desarrollo integral del Ecuador.</w:t>
      </w:r>
    </w:p>
    <w:p w:rsidR="00BF4E5C" w:rsidRPr="00203E80" w:rsidRDefault="00BF4E5C" w:rsidP="005758BA">
      <w:pPr>
        <w:spacing w:line="360" w:lineRule="auto"/>
        <w:jc w:val="both"/>
        <w:rPr>
          <w:rFonts w:ascii="Arial" w:hAnsi="Arial" w:cs="Arial"/>
        </w:rPr>
      </w:pPr>
    </w:p>
    <w:p w:rsidR="00AE1F44" w:rsidRPr="00203E80" w:rsidRDefault="00AE1F44" w:rsidP="005758BA">
      <w:pPr>
        <w:spacing w:line="360" w:lineRule="auto"/>
        <w:jc w:val="both"/>
        <w:rPr>
          <w:rFonts w:ascii="Arial" w:hAnsi="Arial" w:cs="Arial"/>
          <w:b/>
          <w:bCs/>
        </w:rPr>
      </w:pPr>
      <w:r w:rsidRPr="00203E80">
        <w:rPr>
          <w:rFonts w:ascii="Arial" w:hAnsi="Arial" w:cs="Arial"/>
          <w:b/>
          <w:bCs/>
        </w:rPr>
        <w:t>2.3</w:t>
      </w:r>
      <w:r w:rsidR="00BF4E5C" w:rsidRPr="00203E80">
        <w:rPr>
          <w:rFonts w:ascii="Arial" w:hAnsi="Arial" w:cs="Arial"/>
          <w:b/>
          <w:bCs/>
        </w:rPr>
        <w:t>.4</w:t>
      </w:r>
      <w:r w:rsidRPr="00203E80">
        <w:rPr>
          <w:rFonts w:ascii="Arial" w:hAnsi="Arial" w:cs="Arial"/>
          <w:b/>
          <w:bCs/>
        </w:rPr>
        <w:t xml:space="preserve"> Constitución Legal de </w:t>
      </w:r>
      <w:smartTag w:uri="urn:schemas-microsoft-com:office:smarttags" w:element="PersonName">
        <w:smartTagPr>
          <w:attr w:name="ProductID" w:val="LA EMPRESA"/>
        </w:smartTagPr>
        <w:r w:rsidRPr="00203E80">
          <w:rPr>
            <w:rFonts w:ascii="Arial" w:hAnsi="Arial" w:cs="Arial"/>
            <w:b/>
            <w:bCs/>
          </w:rPr>
          <w:t xml:space="preserve">la </w:t>
        </w:r>
        <w:r w:rsidR="00F04EE1" w:rsidRPr="00203E80">
          <w:rPr>
            <w:rFonts w:ascii="Arial" w:hAnsi="Arial" w:cs="Arial"/>
            <w:b/>
            <w:bCs/>
          </w:rPr>
          <w:t>E</w:t>
        </w:r>
        <w:r w:rsidRPr="00203E80">
          <w:rPr>
            <w:rFonts w:ascii="Arial" w:hAnsi="Arial" w:cs="Arial"/>
            <w:b/>
            <w:bCs/>
          </w:rPr>
          <w:t>mpresa</w:t>
        </w:r>
      </w:smartTag>
    </w:p>
    <w:p w:rsidR="005B1421" w:rsidRPr="00203E80" w:rsidRDefault="005B1421" w:rsidP="005758BA">
      <w:pPr>
        <w:spacing w:line="360" w:lineRule="auto"/>
        <w:jc w:val="both"/>
        <w:rPr>
          <w:rFonts w:ascii="Arial" w:hAnsi="Arial" w:cs="Arial"/>
        </w:rPr>
      </w:pPr>
    </w:p>
    <w:p w:rsidR="00604C43" w:rsidRPr="00203E80" w:rsidRDefault="00AE1F44" w:rsidP="005758BA">
      <w:pPr>
        <w:spacing w:line="360" w:lineRule="auto"/>
        <w:jc w:val="both"/>
        <w:rPr>
          <w:rFonts w:ascii="Arial" w:hAnsi="Arial" w:cs="Arial"/>
        </w:rPr>
      </w:pPr>
      <w:r w:rsidRPr="00203E80">
        <w:rPr>
          <w:rFonts w:ascii="Arial" w:hAnsi="Arial" w:cs="Arial"/>
        </w:rPr>
        <w:t>D</w:t>
      </w:r>
      <w:r w:rsidR="00AE6FC8" w:rsidRPr="00203E80">
        <w:rPr>
          <w:rFonts w:ascii="Arial" w:hAnsi="Arial" w:cs="Arial"/>
        </w:rPr>
        <w:t>ecreto Ejecutivo</w:t>
      </w:r>
      <w:r w:rsidRPr="00203E80">
        <w:rPr>
          <w:rFonts w:ascii="Arial" w:hAnsi="Arial" w:cs="Arial"/>
        </w:rPr>
        <w:t xml:space="preserve"> No. 1664</w:t>
      </w:r>
    </w:p>
    <w:p w:rsidR="009B549E" w:rsidRPr="00203E80" w:rsidRDefault="00AE1F44" w:rsidP="005758BA">
      <w:pPr>
        <w:spacing w:line="360" w:lineRule="auto"/>
        <w:jc w:val="both"/>
        <w:rPr>
          <w:rFonts w:ascii="Arial" w:hAnsi="Arial" w:cs="Arial"/>
        </w:rPr>
      </w:pPr>
      <w:r w:rsidRPr="00203E80">
        <w:rPr>
          <w:rFonts w:ascii="Arial" w:hAnsi="Arial" w:cs="Arial"/>
        </w:rPr>
        <w:t>(Registro Oficial No. 663, 11 de noviembre de 1958)</w:t>
      </w:r>
    </w:p>
    <w:p w:rsidR="009B549E" w:rsidRPr="00203E80" w:rsidRDefault="00AE1F44" w:rsidP="005758BA">
      <w:pPr>
        <w:spacing w:line="360" w:lineRule="auto"/>
        <w:jc w:val="both"/>
        <w:rPr>
          <w:rFonts w:ascii="Arial" w:hAnsi="Arial" w:cs="Arial"/>
        </w:rPr>
      </w:pPr>
      <w:r w:rsidRPr="00203E80">
        <w:rPr>
          <w:rFonts w:ascii="Arial" w:hAnsi="Arial" w:cs="Arial"/>
        </w:rPr>
        <w:t>C</w:t>
      </w:r>
      <w:r w:rsidR="00AE6FC8" w:rsidRPr="00203E80">
        <w:rPr>
          <w:rFonts w:ascii="Arial" w:hAnsi="Arial" w:cs="Arial"/>
        </w:rPr>
        <w:t xml:space="preserve">amilo </w:t>
      </w:r>
      <w:r w:rsidRPr="00203E80">
        <w:rPr>
          <w:rFonts w:ascii="Arial" w:hAnsi="Arial" w:cs="Arial"/>
        </w:rPr>
        <w:t>P</w:t>
      </w:r>
      <w:r w:rsidR="00AE6FC8" w:rsidRPr="00203E80">
        <w:rPr>
          <w:rFonts w:ascii="Arial" w:hAnsi="Arial" w:cs="Arial"/>
        </w:rPr>
        <w:t>once</w:t>
      </w:r>
      <w:r w:rsidRPr="00203E80">
        <w:rPr>
          <w:rFonts w:ascii="Arial" w:hAnsi="Arial" w:cs="Arial"/>
        </w:rPr>
        <w:t xml:space="preserve"> </w:t>
      </w:r>
      <w:r w:rsidR="002C0329" w:rsidRPr="00203E80">
        <w:rPr>
          <w:rFonts w:ascii="Arial" w:hAnsi="Arial" w:cs="Arial"/>
        </w:rPr>
        <w:t>Enríquez</w:t>
      </w:r>
    </w:p>
    <w:p w:rsidR="00671B52" w:rsidRPr="00203E80" w:rsidRDefault="00AE1F44" w:rsidP="005758BA">
      <w:pPr>
        <w:spacing w:line="360" w:lineRule="auto"/>
        <w:jc w:val="both"/>
        <w:rPr>
          <w:rFonts w:ascii="Arial" w:hAnsi="Arial" w:cs="Arial"/>
        </w:rPr>
      </w:pPr>
      <w:r w:rsidRPr="00203E80">
        <w:rPr>
          <w:rFonts w:ascii="Arial" w:hAnsi="Arial" w:cs="Arial"/>
        </w:rPr>
        <w:t xml:space="preserve">Presidente Constitucional de </w:t>
      </w:r>
      <w:smartTag w:uri="urn:schemas-microsoft-com:office:smarttags" w:element="PersonName">
        <w:smartTagPr>
          <w:attr w:name="ProductID" w:val="la Rep￺blica"/>
        </w:smartTagPr>
        <w:r w:rsidRPr="00203E80">
          <w:rPr>
            <w:rFonts w:ascii="Arial" w:hAnsi="Arial" w:cs="Arial"/>
          </w:rPr>
          <w:t>la República</w:t>
        </w:r>
      </w:smartTag>
      <w:r w:rsidRPr="00203E80">
        <w:rPr>
          <w:rFonts w:ascii="Arial" w:hAnsi="Arial" w:cs="Arial"/>
        </w:rPr>
        <w:t>,</w:t>
      </w:r>
    </w:p>
    <w:p w:rsidR="00EA04C4" w:rsidRPr="00203E80" w:rsidRDefault="00AE1F44" w:rsidP="005758BA">
      <w:pPr>
        <w:spacing w:line="360" w:lineRule="auto"/>
        <w:jc w:val="both"/>
        <w:rPr>
          <w:rFonts w:ascii="Arial" w:hAnsi="Arial" w:cs="Arial"/>
        </w:rPr>
      </w:pPr>
      <w:r w:rsidRPr="00203E80">
        <w:rPr>
          <w:rFonts w:ascii="Arial" w:hAnsi="Arial" w:cs="Arial"/>
        </w:rPr>
        <w:lastRenderedPageBreak/>
        <w:t>Considerando:</w:t>
      </w:r>
    </w:p>
    <w:p w:rsidR="005B1421" w:rsidRPr="00203E80" w:rsidRDefault="005B1421" w:rsidP="005758BA">
      <w:pPr>
        <w:spacing w:line="360" w:lineRule="auto"/>
        <w:jc w:val="both"/>
        <w:rPr>
          <w:rFonts w:ascii="Arial" w:hAnsi="Arial" w:cs="Arial"/>
        </w:rPr>
      </w:pPr>
    </w:p>
    <w:p w:rsidR="00690631" w:rsidRPr="00203E80" w:rsidRDefault="00AE1F44" w:rsidP="005758BA">
      <w:pPr>
        <w:spacing w:line="360" w:lineRule="auto"/>
        <w:ind w:firstLine="720"/>
        <w:jc w:val="both"/>
        <w:rPr>
          <w:rFonts w:ascii="Arial" w:hAnsi="Arial" w:cs="Arial"/>
        </w:rPr>
      </w:pPr>
      <w:r w:rsidRPr="00203E80">
        <w:rPr>
          <w:rFonts w:ascii="Arial" w:hAnsi="Arial" w:cs="Arial"/>
        </w:rPr>
        <w:t>Que la realidad social y económica de las provincias del litoral ecuatoriano impone la necesidad de establecer un centro de investigaciones y estudios superiores para elevar el nivel científico del país y permitir la exploración y explotación sistemática y racional de sus recursos nacionales; y,</w:t>
      </w:r>
    </w:p>
    <w:p w:rsidR="005B1421" w:rsidRPr="00203E80" w:rsidRDefault="005B1421" w:rsidP="005758BA">
      <w:pPr>
        <w:spacing w:line="360" w:lineRule="auto"/>
        <w:jc w:val="both"/>
        <w:rPr>
          <w:rFonts w:ascii="Arial" w:hAnsi="Arial" w:cs="Arial"/>
        </w:rPr>
      </w:pPr>
    </w:p>
    <w:p w:rsidR="00AE1F44" w:rsidRPr="00203E80" w:rsidRDefault="00AE1F44" w:rsidP="005758BA">
      <w:pPr>
        <w:spacing w:line="360" w:lineRule="auto"/>
        <w:ind w:firstLine="720"/>
        <w:jc w:val="both"/>
        <w:rPr>
          <w:rFonts w:ascii="Arial" w:hAnsi="Arial" w:cs="Arial"/>
        </w:rPr>
      </w:pPr>
      <w:r w:rsidRPr="00203E80">
        <w:rPr>
          <w:rFonts w:ascii="Arial" w:hAnsi="Arial" w:cs="Arial"/>
        </w:rPr>
        <w:t>Que el Gobierno Nacional, deseoso de obtener la prosperidad y el mejor desarrollo del pueblo ecuatoriano mediante la investigación de la cultura está obligado a sentar las bases</w:t>
      </w:r>
      <w:r w:rsidR="002F167E" w:rsidRPr="00203E80">
        <w:rPr>
          <w:rFonts w:ascii="Arial" w:hAnsi="Arial" w:cs="Arial"/>
        </w:rPr>
        <w:t xml:space="preserve"> </w:t>
      </w:r>
      <w:r w:rsidRPr="00203E80">
        <w:rPr>
          <w:rFonts w:ascii="Arial" w:hAnsi="Arial" w:cs="Arial"/>
        </w:rPr>
        <w:t>indispensables para conseguir este propósito.</w:t>
      </w:r>
    </w:p>
    <w:p w:rsidR="005B1421" w:rsidRPr="00203E80" w:rsidRDefault="005B1421" w:rsidP="005758BA">
      <w:pPr>
        <w:spacing w:line="360" w:lineRule="auto"/>
        <w:jc w:val="both"/>
        <w:rPr>
          <w:rFonts w:ascii="Arial" w:hAnsi="Arial" w:cs="Arial"/>
        </w:rPr>
      </w:pPr>
    </w:p>
    <w:p w:rsidR="00AE1F44" w:rsidRPr="00203E80" w:rsidRDefault="00AE1F44" w:rsidP="005758BA">
      <w:pPr>
        <w:spacing w:line="360" w:lineRule="auto"/>
        <w:jc w:val="both"/>
        <w:rPr>
          <w:rFonts w:ascii="Arial" w:hAnsi="Arial" w:cs="Arial"/>
        </w:rPr>
      </w:pPr>
      <w:r w:rsidRPr="00203E80">
        <w:rPr>
          <w:rFonts w:ascii="Arial" w:hAnsi="Arial" w:cs="Arial"/>
        </w:rPr>
        <w:t>Decreta:</w:t>
      </w:r>
    </w:p>
    <w:p w:rsidR="005B1421" w:rsidRPr="00203E80" w:rsidRDefault="005B1421" w:rsidP="005758BA">
      <w:pPr>
        <w:spacing w:line="360" w:lineRule="auto"/>
        <w:jc w:val="both"/>
        <w:rPr>
          <w:rFonts w:ascii="Arial" w:hAnsi="Arial" w:cs="Arial"/>
        </w:rPr>
      </w:pPr>
    </w:p>
    <w:p w:rsidR="004312B4" w:rsidRPr="00203E80" w:rsidRDefault="00AE1F44" w:rsidP="005758BA">
      <w:pPr>
        <w:spacing w:line="360" w:lineRule="auto"/>
        <w:jc w:val="both"/>
        <w:rPr>
          <w:rFonts w:ascii="Arial" w:hAnsi="Arial" w:cs="Arial"/>
        </w:rPr>
      </w:pPr>
      <w:r w:rsidRPr="00203E80">
        <w:rPr>
          <w:rFonts w:ascii="Arial" w:hAnsi="Arial" w:cs="Arial"/>
        </w:rPr>
        <w:t xml:space="preserve">Art. 1.- Créase en la ciudad de Guayaquil </w:t>
      </w:r>
      <w:smartTag w:uri="urn:schemas-microsoft-com:office:smarttags" w:element="PersonName">
        <w:smartTagPr>
          <w:attr w:name="ProductID" w:val="la ESCUELA POLITECNICA"/>
        </w:smartTagPr>
        <w:r w:rsidRPr="00203E80">
          <w:rPr>
            <w:rFonts w:ascii="Arial" w:hAnsi="Arial" w:cs="Arial"/>
          </w:rPr>
          <w:t>la ESCUELA POLITECNICA</w:t>
        </w:r>
      </w:smartTag>
      <w:r w:rsidRPr="00203E80">
        <w:rPr>
          <w:rFonts w:ascii="Arial" w:hAnsi="Arial" w:cs="Arial"/>
        </w:rPr>
        <w:t xml:space="preserve"> DEL LITORAL, que tendrá el carácter de institución científica, docente, investigadora y de consulta.</w:t>
      </w:r>
      <w:r w:rsidR="002F167E" w:rsidRPr="00203E80">
        <w:rPr>
          <w:rFonts w:ascii="Arial" w:hAnsi="Arial" w:cs="Arial"/>
        </w:rPr>
        <w:t xml:space="preserve"> </w:t>
      </w:r>
      <w:smartTag w:uri="urn:schemas-microsoft-com:office:smarttags" w:element="PersonName">
        <w:smartTagPr>
          <w:attr w:name="ProductID" w:val="la Escuela"/>
        </w:smartTagPr>
        <w:r w:rsidRPr="00203E80">
          <w:rPr>
            <w:rFonts w:ascii="Arial" w:hAnsi="Arial" w:cs="Arial"/>
          </w:rPr>
          <w:t>La Escuela</w:t>
        </w:r>
      </w:smartTag>
      <w:r w:rsidRPr="00203E80">
        <w:rPr>
          <w:rFonts w:ascii="Arial" w:hAnsi="Arial" w:cs="Arial"/>
        </w:rPr>
        <w:t xml:space="preserve"> iniciará sus labores a partir del año lectivo 1959-1960.</w:t>
      </w:r>
    </w:p>
    <w:p w:rsidR="007F0C0F" w:rsidRPr="00203E80" w:rsidRDefault="00AE1F44" w:rsidP="005758BA">
      <w:pPr>
        <w:spacing w:line="360" w:lineRule="auto"/>
        <w:jc w:val="both"/>
        <w:rPr>
          <w:rFonts w:ascii="Arial" w:hAnsi="Arial" w:cs="Arial"/>
        </w:rPr>
      </w:pPr>
      <w:r w:rsidRPr="00203E80">
        <w:rPr>
          <w:rFonts w:ascii="Arial" w:hAnsi="Arial" w:cs="Arial"/>
        </w:rPr>
        <w:t xml:space="preserve">Art. 2.- </w:t>
      </w:r>
      <w:smartTag w:uri="urn:schemas-microsoft-com:office:smarttags" w:element="PersonName">
        <w:smartTagPr>
          <w:attr w:name="ProductID" w:val="la ESCUELA POLITECNICA"/>
        </w:smartTagPr>
        <w:r w:rsidRPr="00203E80">
          <w:rPr>
            <w:rFonts w:ascii="Arial" w:hAnsi="Arial" w:cs="Arial"/>
          </w:rPr>
          <w:t>LA ESCUELA POLITECNICA</w:t>
        </w:r>
      </w:smartTag>
      <w:r w:rsidRPr="00203E80">
        <w:rPr>
          <w:rFonts w:ascii="Arial" w:hAnsi="Arial" w:cs="Arial"/>
        </w:rPr>
        <w:t xml:space="preserve"> DEL LITORAL tendrá como fines esenciales</w:t>
      </w:r>
      <w:r w:rsidR="007F0C0F" w:rsidRPr="00203E80">
        <w:rPr>
          <w:rFonts w:ascii="Arial" w:hAnsi="Arial" w:cs="Arial"/>
        </w:rPr>
        <w:t xml:space="preserve"> </w:t>
      </w:r>
      <w:r w:rsidRPr="00203E80">
        <w:rPr>
          <w:rFonts w:ascii="Arial" w:hAnsi="Arial" w:cs="Arial"/>
        </w:rPr>
        <w:t>los</w:t>
      </w:r>
      <w:r w:rsidR="00C81BE6" w:rsidRPr="00203E80">
        <w:rPr>
          <w:rFonts w:ascii="Arial" w:hAnsi="Arial" w:cs="Arial"/>
        </w:rPr>
        <w:t xml:space="preserve"> s</w:t>
      </w:r>
      <w:r w:rsidRPr="00203E80">
        <w:rPr>
          <w:rFonts w:ascii="Arial" w:hAnsi="Arial" w:cs="Arial"/>
        </w:rPr>
        <w:t>iguientes:</w:t>
      </w:r>
    </w:p>
    <w:p w:rsidR="00EA04C4" w:rsidRPr="00203E80" w:rsidRDefault="00AE1F44" w:rsidP="005758BA">
      <w:pPr>
        <w:spacing w:line="360" w:lineRule="auto"/>
        <w:jc w:val="both"/>
        <w:rPr>
          <w:rFonts w:ascii="Arial" w:hAnsi="Arial" w:cs="Arial"/>
        </w:rPr>
      </w:pPr>
      <w:r w:rsidRPr="00203E80">
        <w:rPr>
          <w:rFonts w:ascii="Arial" w:hAnsi="Arial" w:cs="Arial"/>
        </w:rPr>
        <w:t>a) La docencia superior en ciencias naturales, físicas, químicas y matemáticas;</w:t>
      </w:r>
    </w:p>
    <w:p w:rsidR="0035206C" w:rsidRPr="00203E80" w:rsidRDefault="00AE1F44" w:rsidP="005758BA">
      <w:pPr>
        <w:spacing w:line="360" w:lineRule="auto"/>
        <w:jc w:val="both"/>
        <w:rPr>
          <w:rFonts w:ascii="Arial" w:hAnsi="Arial" w:cs="Arial"/>
        </w:rPr>
      </w:pPr>
      <w:r w:rsidRPr="00203E80">
        <w:rPr>
          <w:rFonts w:ascii="Arial" w:hAnsi="Arial" w:cs="Arial"/>
        </w:rPr>
        <w:t>b) La investigación científica de los fenómenos y recursos naturales de la región litoral, inclusive</w:t>
      </w:r>
      <w:r w:rsidR="00E065A1" w:rsidRPr="00203E80">
        <w:rPr>
          <w:rFonts w:ascii="Arial" w:hAnsi="Arial" w:cs="Arial"/>
        </w:rPr>
        <w:t xml:space="preserve"> </w:t>
      </w:r>
      <w:r w:rsidRPr="00203E80">
        <w:rPr>
          <w:rFonts w:ascii="Arial" w:hAnsi="Arial" w:cs="Arial"/>
        </w:rPr>
        <w:t>el mar territorial;</w:t>
      </w:r>
    </w:p>
    <w:p w:rsidR="0035206C" w:rsidRPr="00203E80" w:rsidRDefault="00AE1F44" w:rsidP="005758BA">
      <w:pPr>
        <w:spacing w:line="360" w:lineRule="auto"/>
        <w:jc w:val="both"/>
        <w:rPr>
          <w:rFonts w:ascii="Arial" w:hAnsi="Arial" w:cs="Arial"/>
        </w:rPr>
      </w:pPr>
      <w:r w:rsidRPr="00203E80">
        <w:rPr>
          <w:rFonts w:ascii="Arial" w:hAnsi="Arial" w:cs="Arial"/>
        </w:rPr>
        <w:t>c) La formación de archivos y museos científicos relativos a las materias de su docencia e</w:t>
      </w:r>
      <w:r w:rsidR="007F0E70" w:rsidRPr="00203E80">
        <w:rPr>
          <w:rFonts w:ascii="Arial" w:hAnsi="Arial" w:cs="Arial"/>
        </w:rPr>
        <w:t xml:space="preserve"> </w:t>
      </w:r>
      <w:r w:rsidRPr="00203E80">
        <w:rPr>
          <w:rFonts w:ascii="Arial" w:hAnsi="Arial" w:cs="Arial"/>
        </w:rPr>
        <w:t>investigaciones;</w:t>
      </w:r>
    </w:p>
    <w:p w:rsidR="00671B52" w:rsidRPr="00203E80" w:rsidRDefault="00AE1F44" w:rsidP="005758BA">
      <w:pPr>
        <w:spacing w:line="360" w:lineRule="auto"/>
        <w:jc w:val="both"/>
        <w:rPr>
          <w:rFonts w:ascii="Arial" w:hAnsi="Arial" w:cs="Arial"/>
        </w:rPr>
      </w:pPr>
      <w:r w:rsidRPr="00203E80">
        <w:rPr>
          <w:rFonts w:ascii="Arial" w:hAnsi="Arial" w:cs="Arial"/>
        </w:rPr>
        <w:t>d) La difusión de la cultura científica en las provincias del litoral y en el resto del país.</w:t>
      </w:r>
      <w:r w:rsidRPr="00203E80">
        <w:rPr>
          <w:rFonts w:ascii="Arial" w:hAnsi="Arial" w:cs="Arial"/>
        </w:rPr>
        <w:br/>
        <w:t xml:space="preserve">Art. 3.- Para realizar la primera finalidad, </w:t>
      </w:r>
      <w:smartTag w:uri="urn:schemas-microsoft-com:office:smarttags" w:element="PersonName">
        <w:smartTagPr>
          <w:attr w:name="ProductID" w:val="la ESCUELA POLITECNICA"/>
        </w:smartTagPr>
        <w:r w:rsidRPr="00203E80">
          <w:rPr>
            <w:rFonts w:ascii="Arial" w:hAnsi="Arial" w:cs="Arial"/>
          </w:rPr>
          <w:t>la ESCUELA POLITECNICA</w:t>
        </w:r>
      </w:smartTag>
      <w:r w:rsidRPr="00203E80">
        <w:rPr>
          <w:rFonts w:ascii="Arial" w:hAnsi="Arial" w:cs="Arial"/>
        </w:rPr>
        <w:t xml:space="preserve"> DEL LITORAL mantendrá cursos y ciclos de aplicación de Ingeniería Naval y Minas y Petróleos, a partir del primer año lectivo.</w:t>
      </w:r>
      <w:r w:rsidR="007F0E70" w:rsidRPr="00203E80">
        <w:rPr>
          <w:rFonts w:ascii="Arial" w:hAnsi="Arial" w:cs="Arial"/>
        </w:rPr>
        <w:t xml:space="preserve"> </w:t>
      </w:r>
      <w:r w:rsidRPr="00203E80">
        <w:rPr>
          <w:rFonts w:ascii="Arial" w:hAnsi="Arial" w:cs="Arial"/>
        </w:rPr>
        <w:t xml:space="preserve">Posteriormente podrá establecerse otros cursos, distintos de los existentes en </w:t>
      </w:r>
      <w:smartTag w:uri="urn:schemas-microsoft-com:office:smarttags" w:element="PersonName">
        <w:smartTagPr>
          <w:attr w:name="ProductID" w:val="la Escuela Polit￩cnica"/>
        </w:smartTagPr>
        <w:r w:rsidRPr="00203E80">
          <w:rPr>
            <w:rFonts w:ascii="Arial" w:hAnsi="Arial" w:cs="Arial"/>
          </w:rPr>
          <w:t>la Escuela Politécnica</w:t>
        </w:r>
      </w:smartTag>
      <w:r w:rsidRPr="00203E80">
        <w:rPr>
          <w:rFonts w:ascii="Arial" w:hAnsi="Arial" w:cs="Arial"/>
        </w:rPr>
        <w:t xml:space="preserve"> Nacional y </w:t>
      </w:r>
      <w:r w:rsidRPr="00203E80">
        <w:rPr>
          <w:rFonts w:ascii="Arial" w:hAnsi="Arial" w:cs="Arial"/>
        </w:rPr>
        <w:lastRenderedPageBreak/>
        <w:t>que obedezcan a las necesidades técnicas y ambientales de la región costanera.</w:t>
      </w:r>
    </w:p>
    <w:p w:rsidR="00337C54" w:rsidRPr="00203E80" w:rsidRDefault="00AE1F44" w:rsidP="005758BA">
      <w:pPr>
        <w:spacing w:line="360" w:lineRule="auto"/>
        <w:jc w:val="both"/>
        <w:rPr>
          <w:rFonts w:ascii="Arial" w:hAnsi="Arial" w:cs="Arial"/>
        </w:rPr>
      </w:pPr>
      <w:r w:rsidRPr="00203E80">
        <w:rPr>
          <w:rFonts w:ascii="Arial" w:hAnsi="Arial" w:cs="Arial"/>
        </w:rPr>
        <w:t>Art. 4.- Para cumplir el segundo objetivo, realizará de modo constante y sistemático investigaciones geofísicas, geográficas, geopolíticas, climatológicas, oceanográficas y las demás que se consideren convenientes.</w:t>
      </w:r>
      <w:r w:rsidR="00F23DEA" w:rsidRPr="00203E80">
        <w:rPr>
          <w:rFonts w:ascii="Arial" w:hAnsi="Arial" w:cs="Arial"/>
        </w:rPr>
        <w:t xml:space="preserve"> D</w:t>
      </w:r>
      <w:r w:rsidRPr="00203E80">
        <w:rPr>
          <w:rFonts w:ascii="Arial" w:hAnsi="Arial" w:cs="Arial"/>
        </w:rPr>
        <w:t>e manera especial, procurará realizar las investigaciones necesarias con el objeto de determinar las posibilidades económicas del mar territorial y de la región insular, buscando los medios de conservarlas y explotarlas en beneficio nacional.</w:t>
      </w:r>
    </w:p>
    <w:p w:rsidR="00337C54" w:rsidRPr="00203E80" w:rsidRDefault="00AE1F44" w:rsidP="005758BA">
      <w:pPr>
        <w:spacing w:line="360" w:lineRule="auto"/>
        <w:jc w:val="both"/>
        <w:rPr>
          <w:rFonts w:ascii="Arial" w:hAnsi="Arial" w:cs="Arial"/>
        </w:rPr>
      </w:pPr>
      <w:r w:rsidRPr="00203E80">
        <w:rPr>
          <w:rFonts w:ascii="Arial" w:hAnsi="Arial" w:cs="Arial"/>
        </w:rPr>
        <w:t xml:space="preserve">Art. 5.- Para cumplir con el tercer propósito, </w:t>
      </w:r>
      <w:smartTag w:uri="urn:schemas-microsoft-com:office:smarttags" w:element="PersonName">
        <w:smartTagPr>
          <w:attr w:name="ProductID" w:val="la ESCUELA POLITECNICA"/>
        </w:smartTagPr>
        <w:r w:rsidRPr="00203E80">
          <w:rPr>
            <w:rFonts w:ascii="Arial" w:hAnsi="Arial" w:cs="Arial"/>
          </w:rPr>
          <w:t>la ESCUELA POLITECNICA</w:t>
        </w:r>
      </w:smartTag>
      <w:r w:rsidRPr="00203E80">
        <w:rPr>
          <w:rFonts w:ascii="Arial" w:hAnsi="Arial" w:cs="Arial"/>
        </w:rPr>
        <w:t xml:space="preserve"> DEL LITORAL formará archivos y museos científicos, dando preferencia para ello a los trabajos e investigaciones de profesionales ecuatorianos.</w:t>
      </w:r>
    </w:p>
    <w:p w:rsidR="00073D36" w:rsidRPr="00203E80" w:rsidRDefault="00AE1F44" w:rsidP="005758BA">
      <w:pPr>
        <w:spacing w:line="360" w:lineRule="auto"/>
        <w:jc w:val="both"/>
        <w:rPr>
          <w:rFonts w:ascii="Arial" w:hAnsi="Arial" w:cs="Arial"/>
        </w:rPr>
      </w:pPr>
      <w:r w:rsidRPr="00203E80">
        <w:rPr>
          <w:rFonts w:ascii="Arial" w:hAnsi="Arial" w:cs="Arial"/>
        </w:rPr>
        <w:t xml:space="preserve">Art. 6.- Para llevar a la práctica el cuarto objetivo, </w:t>
      </w:r>
      <w:smartTag w:uri="urn:schemas-microsoft-com:office:smarttags" w:element="PersonName">
        <w:smartTagPr>
          <w:attr w:name="ProductID" w:val="la ESCUELA POLITECNICA"/>
        </w:smartTagPr>
        <w:r w:rsidRPr="00203E80">
          <w:rPr>
            <w:rFonts w:ascii="Arial" w:hAnsi="Arial" w:cs="Arial"/>
          </w:rPr>
          <w:t>la ESCUELA POLITECNICA</w:t>
        </w:r>
      </w:smartTag>
      <w:r w:rsidRPr="00203E80">
        <w:rPr>
          <w:rFonts w:ascii="Arial" w:hAnsi="Arial" w:cs="Arial"/>
        </w:rPr>
        <w:t xml:space="preserve"> DEL LITORAL organizará regularmente ciclos de conferencias, seminarios, discusiones de mesa redonda, etc., relacionados con asuntos científicos de actualidad; propenderá a la organización de grupos de estudiantes de los niveles secundario y superior para despertar en ellos inquietudes y afanes científicos y publicará libros y boletines que versen sobre los estudios e investigaciones efectuados en </w:t>
      </w:r>
      <w:smartTag w:uri="urn:schemas-microsoft-com:office:smarttags" w:element="PersonName">
        <w:smartTagPr>
          <w:attr w:name="ProductID" w:val="la ESCUELA POLITECNICA"/>
        </w:smartTagPr>
        <w:r w:rsidRPr="00203E80">
          <w:rPr>
            <w:rFonts w:ascii="Arial" w:hAnsi="Arial" w:cs="Arial"/>
          </w:rPr>
          <w:t>la ESCUELA POLITECNICA</w:t>
        </w:r>
      </w:smartTag>
      <w:r w:rsidRPr="00203E80">
        <w:rPr>
          <w:rFonts w:ascii="Arial" w:hAnsi="Arial" w:cs="Arial"/>
        </w:rPr>
        <w:t xml:space="preserve"> DEL LITORAL o fuera de ella.</w:t>
      </w:r>
    </w:p>
    <w:p w:rsidR="00630BF8" w:rsidRDefault="00630BF8" w:rsidP="005758BA">
      <w:pPr>
        <w:spacing w:line="360" w:lineRule="auto"/>
        <w:jc w:val="both"/>
        <w:rPr>
          <w:rFonts w:ascii="Arial" w:hAnsi="Arial" w:cs="Arial"/>
          <w:b/>
          <w:bCs/>
        </w:rPr>
      </w:pPr>
    </w:p>
    <w:p w:rsidR="00A3779D" w:rsidRPr="00203E80" w:rsidRDefault="002D4CC2" w:rsidP="005758BA">
      <w:pPr>
        <w:spacing w:line="360" w:lineRule="auto"/>
        <w:jc w:val="both"/>
        <w:rPr>
          <w:rFonts w:ascii="Arial" w:hAnsi="Arial" w:cs="Arial"/>
          <w:b/>
          <w:bCs/>
        </w:rPr>
      </w:pPr>
      <w:r w:rsidRPr="00203E80">
        <w:rPr>
          <w:rFonts w:ascii="Arial" w:hAnsi="Arial" w:cs="Arial"/>
          <w:b/>
          <w:bCs/>
        </w:rPr>
        <w:t>2.4</w:t>
      </w:r>
      <w:r w:rsidR="00A3779D" w:rsidRPr="00203E80">
        <w:rPr>
          <w:rFonts w:ascii="Arial" w:hAnsi="Arial" w:cs="Arial"/>
          <w:b/>
          <w:bCs/>
        </w:rPr>
        <w:t xml:space="preserve"> Objetivos Institucionales</w:t>
      </w:r>
    </w:p>
    <w:p w:rsidR="00A3779D" w:rsidRPr="00203E80" w:rsidRDefault="00A3779D" w:rsidP="005758BA">
      <w:pPr>
        <w:spacing w:line="360" w:lineRule="auto"/>
        <w:jc w:val="both"/>
        <w:rPr>
          <w:rFonts w:ascii="Arial" w:hAnsi="Arial" w:cs="Arial"/>
        </w:rPr>
      </w:pPr>
    </w:p>
    <w:p w:rsidR="002F167E" w:rsidRPr="00203E80" w:rsidRDefault="00A3779D" w:rsidP="00B218DF">
      <w:pPr>
        <w:spacing w:line="360" w:lineRule="auto"/>
        <w:ind w:firstLine="720"/>
        <w:jc w:val="both"/>
        <w:rPr>
          <w:rFonts w:ascii="Arial" w:hAnsi="Arial" w:cs="Arial"/>
        </w:rPr>
      </w:pPr>
      <w:smartTag w:uri="urn:schemas-microsoft-com:office:smarttags" w:element="PersonName">
        <w:smartTagPr>
          <w:attr w:name="ProductID" w:val="La Escuela Superior"/>
        </w:smartTagPr>
        <w:r w:rsidRPr="00203E80">
          <w:rPr>
            <w:rFonts w:ascii="Arial" w:hAnsi="Arial" w:cs="Arial"/>
          </w:rPr>
          <w:t>La Escuela Superior</w:t>
        </w:r>
      </w:smartTag>
      <w:r w:rsidRPr="00203E80">
        <w:rPr>
          <w:rFonts w:ascii="Arial" w:hAnsi="Arial" w:cs="Arial"/>
        </w:rPr>
        <w:t xml:space="preserve"> Politécnica del Litoral tiene </w:t>
      </w:r>
      <w:r w:rsidR="00C52D2D" w:rsidRPr="00203E80">
        <w:rPr>
          <w:rFonts w:ascii="Arial" w:hAnsi="Arial" w:cs="Arial"/>
        </w:rPr>
        <w:t>los siguientes de entre otros</w:t>
      </w:r>
      <w:r w:rsidRPr="00203E80">
        <w:rPr>
          <w:rFonts w:ascii="Arial" w:hAnsi="Arial" w:cs="Arial"/>
        </w:rPr>
        <w:t xml:space="preserve"> objetivos:</w:t>
      </w:r>
    </w:p>
    <w:p w:rsidR="002C496E" w:rsidRPr="00203E80" w:rsidRDefault="00A3779D" w:rsidP="005758BA">
      <w:pPr>
        <w:spacing w:line="360" w:lineRule="auto"/>
        <w:jc w:val="both"/>
        <w:rPr>
          <w:rFonts w:ascii="Arial" w:hAnsi="Arial" w:cs="Arial"/>
        </w:rPr>
      </w:pPr>
      <w:r w:rsidRPr="00203E80">
        <w:rPr>
          <w:rFonts w:ascii="Arial" w:hAnsi="Arial" w:cs="Arial"/>
        </w:rPr>
        <w:br/>
        <w:t>a. Formar, capacitar, especializar y actualizar a estudiantes y profesionales en los niveles de pregrado y postgrado en las diversas especialidades y modalidades necesarias para el desarrollo integral del país;</w:t>
      </w:r>
    </w:p>
    <w:p w:rsidR="002C496E" w:rsidRPr="00203E80" w:rsidRDefault="00A3779D" w:rsidP="005758BA">
      <w:pPr>
        <w:spacing w:line="360" w:lineRule="auto"/>
        <w:jc w:val="both"/>
        <w:rPr>
          <w:rFonts w:ascii="Arial" w:hAnsi="Arial" w:cs="Arial"/>
        </w:rPr>
      </w:pPr>
      <w:r w:rsidRPr="00203E80">
        <w:rPr>
          <w:rFonts w:ascii="Arial" w:hAnsi="Arial" w:cs="Arial"/>
        </w:rPr>
        <w:lastRenderedPageBreak/>
        <w:t>b. Favorecer una formación que permita generar líderes emprendedores, creativos, innovadores, con principios y valores morales y éticos, profundo conocimiento y dominio de su profesión, capaces de expresar y defender con claridad sus ideas, con mística de trabajo y comprometidos con el desarrollo y bienestar</w:t>
      </w:r>
      <w:r w:rsidR="002C496E" w:rsidRPr="00203E80">
        <w:rPr>
          <w:rFonts w:ascii="Arial" w:hAnsi="Arial" w:cs="Arial"/>
        </w:rPr>
        <w:t xml:space="preserve"> </w:t>
      </w:r>
      <w:r w:rsidRPr="00203E80">
        <w:rPr>
          <w:rFonts w:ascii="Arial" w:hAnsi="Arial" w:cs="Arial"/>
        </w:rPr>
        <w:t>del</w:t>
      </w:r>
      <w:r w:rsidR="002C496E" w:rsidRPr="00203E80">
        <w:rPr>
          <w:rFonts w:ascii="Arial" w:hAnsi="Arial" w:cs="Arial"/>
        </w:rPr>
        <w:t xml:space="preserve"> </w:t>
      </w:r>
      <w:r w:rsidRPr="00203E80">
        <w:rPr>
          <w:rFonts w:ascii="Arial" w:hAnsi="Arial" w:cs="Arial"/>
        </w:rPr>
        <w:t>país;</w:t>
      </w:r>
    </w:p>
    <w:p w:rsidR="002C496E" w:rsidRPr="00203E80" w:rsidRDefault="00A3779D" w:rsidP="005758BA">
      <w:pPr>
        <w:spacing w:line="360" w:lineRule="auto"/>
        <w:jc w:val="both"/>
        <w:rPr>
          <w:rFonts w:ascii="Arial" w:hAnsi="Arial" w:cs="Arial"/>
        </w:rPr>
      </w:pPr>
      <w:r w:rsidRPr="00203E80">
        <w:rPr>
          <w:rFonts w:ascii="Arial" w:hAnsi="Arial" w:cs="Arial"/>
        </w:rPr>
        <w:t>c. Velar para que los estudiantes, sin distingo de género, condición económica, ideología política, raza o religión, tengan la posibilidad de desarrollar sus potenciales para que se conviertan en protagonistas de su propio desarrollo, el de sus familias y comunidades;</w:t>
      </w:r>
    </w:p>
    <w:p w:rsidR="002C496E" w:rsidRPr="00203E80" w:rsidRDefault="00A3779D" w:rsidP="005758BA">
      <w:pPr>
        <w:spacing w:line="360" w:lineRule="auto"/>
        <w:jc w:val="both"/>
        <w:rPr>
          <w:rFonts w:ascii="Arial" w:hAnsi="Arial" w:cs="Arial"/>
        </w:rPr>
      </w:pPr>
      <w:r w:rsidRPr="00203E80">
        <w:rPr>
          <w:rFonts w:ascii="Arial" w:hAnsi="Arial" w:cs="Arial"/>
        </w:rPr>
        <w:t>d. Fomentar la investigación para crear y acceder al conocimiento en beneficio de la comunidad, y generar desarrollo sustentable y soluciones racionales a los problemas del país;</w:t>
      </w:r>
    </w:p>
    <w:p w:rsidR="002C496E" w:rsidRPr="00203E80" w:rsidRDefault="00A3779D" w:rsidP="005758BA">
      <w:pPr>
        <w:spacing w:line="360" w:lineRule="auto"/>
        <w:jc w:val="both"/>
        <w:rPr>
          <w:rFonts w:ascii="Arial" w:hAnsi="Arial" w:cs="Arial"/>
        </w:rPr>
      </w:pPr>
      <w:r w:rsidRPr="00203E80">
        <w:rPr>
          <w:rFonts w:ascii="Arial" w:hAnsi="Arial" w:cs="Arial"/>
        </w:rPr>
        <w:t>e. Realizar actividades de extensión orientadas a vincular su trabajo académico con todos los sectores de la sociedad sirviéndola, mediante programas de apoyo a la comunidad, a través de consultorías, asesorías, investigaciones, estudios, capacitación y desarrollo, transferencia y adaptación de tecnología y creación de empresas de autogestión;</w:t>
      </w:r>
    </w:p>
    <w:p w:rsidR="002C496E" w:rsidRPr="00203E80" w:rsidRDefault="00A3779D" w:rsidP="005758BA">
      <w:pPr>
        <w:spacing w:line="360" w:lineRule="auto"/>
        <w:jc w:val="both"/>
        <w:rPr>
          <w:rFonts w:ascii="Arial" w:hAnsi="Arial" w:cs="Arial"/>
        </w:rPr>
      </w:pPr>
      <w:r w:rsidRPr="00203E80">
        <w:rPr>
          <w:rFonts w:ascii="Arial" w:hAnsi="Arial" w:cs="Arial"/>
        </w:rPr>
        <w:t>f. Opinar y orientar con rigor científico, técnico y sentido humanístico sobre los grandes problemas nacionales en las áreas de su competencia</w:t>
      </w:r>
      <w:r w:rsidR="00386D3B" w:rsidRPr="00203E80">
        <w:rPr>
          <w:rFonts w:ascii="Arial" w:hAnsi="Arial" w:cs="Arial"/>
        </w:rPr>
        <w:t>.</w:t>
      </w:r>
    </w:p>
    <w:p w:rsidR="007640BC" w:rsidRPr="00203E80" w:rsidRDefault="007640BC" w:rsidP="005758BA">
      <w:pPr>
        <w:spacing w:line="360" w:lineRule="auto"/>
        <w:jc w:val="both"/>
        <w:rPr>
          <w:rFonts w:ascii="Arial" w:hAnsi="Arial" w:cs="Arial"/>
          <w:b/>
          <w:bCs/>
        </w:rPr>
      </w:pPr>
    </w:p>
    <w:p w:rsidR="00A3779D" w:rsidRPr="00203E80" w:rsidRDefault="002D4CC2" w:rsidP="005758BA">
      <w:pPr>
        <w:spacing w:line="360" w:lineRule="auto"/>
        <w:jc w:val="both"/>
        <w:rPr>
          <w:rFonts w:ascii="Arial" w:hAnsi="Arial" w:cs="Arial"/>
          <w:b/>
          <w:bCs/>
        </w:rPr>
      </w:pPr>
      <w:r w:rsidRPr="00203E80">
        <w:rPr>
          <w:rFonts w:ascii="Arial" w:hAnsi="Arial" w:cs="Arial"/>
          <w:b/>
          <w:bCs/>
        </w:rPr>
        <w:t>2.5</w:t>
      </w:r>
      <w:r w:rsidR="002C496E" w:rsidRPr="00203E80">
        <w:rPr>
          <w:rFonts w:ascii="Arial" w:hAnsi="Arial" w:cs="Arial"/>
          <w:b/>
          <w:bCs/>
        </w:rPr>
        <w:t xml:space="preserve"> </w:t>
      </w:r>
      <w:r w:rsidR="00A3779D" w:rsidRPr="00203E80">
        <w:rPr>
          <w:rFonts w:ascii="Arial" w:hAnsi="Arial" w:cs="Arial"/>
          <w:b/>
          <w:bCs/>
        </w:rPr>
        <w:t>Estructura Organizacional</w:t>
      </w:r>
    </w:p>
    <w:p w:rsidR="00671B52" w:rsidRPr="00203E80" w:rsidRDefault="00671B52" w:rsidP="005758BA">
      <w:pPr>
        <w:spacing w:line="360" w:lineRule="auto"/>
        <w:jc w:val="both"/>
        <w:rPr>
          <w:rFonts w:ascii="Arial" w:hAnsi="Arial" w:cs="Arial"/>
          <w:b/>
          <w:bCs/>
        </w:rPr>
      </w:pPr>
    </w:p>
    <w:p w:rsidR="00036EBD" w:rsidRPr="00203E80" w:rsidRDefault="002D4CC2" w:rsidP="005758BA">
      <w:pPr>
        <w:spacing w:line="360" w:lineRule="auto"/>
        <w:jc w:val="both"/>
        <w:rPr>
          <w:rFonts w:ascii="Arial" w:hAnsi="Arial" w:cs="Arial"/>
          <w:b/>
          <w:bCs/>
        </w:rPr>
      </w:pPr>
      <w:r w:rsidRPr="00203E80">
        <w:rPr>
          <w:rFonts w:ascii="Arial" w:hAnsi="Arial" w:cs="Arial"/>
          <w:b/>
          <w:bCs/>
        </w:rPr>
        <w:t>2.5</w:t>
      </w:r>
      <w:r w:rsidR="007F0E70" w:rsidRPr="00203E80">
        <w:rPr>
          <w:rFonts w:ascii="Arial" w:hAnsi="Arial" w:cs="Arial"/>
          <w:b/>
          <w:bCs/>
        </w:rPr>
        <w:t>.1 Organización Interna</w:t>
      </w:r>
    </w:p>
    <w:p w:rsidR="009F2614" w:rsidRPr="00203E80" w:rsidRDefault="009F2614" w:rsidP="005758BA">
      <w:pPr>
        <w:spacing w:line="360" w:lineRule="auto"/>
        <w:jc w:val="both"/>
        <w:rPr>
          <w:rFonts w:ascii="Arial" w:hAnsi="Arial" w:cs="Arial"/>
        </w:rPr>
      </w:pPr>
    </w:p>
    <w:p w:rsidR="009F2614" w:rsidRPr="00203E80" w:rsidRDefault="009F2614" w:rsidP="005758BA">
      <w:pPr>
        <w:spacing w:line="360" w:lineRule="auto"/>
        <w:jc w:val="both"/>
        <w:rPr>
          <w:rFonts w:ascii="Arial" w:hAnsi="Arial" w:cs="Arial"/>
        </w:rPr>
      </w:pPr>
      <w:r w:rsidRPr="00203E80">
        <w:rPr>
          <w:rFonts w:ascii="Arial" w:hAnsi="Arial" w:cs="Arial"/>
        </w:rPr>
        <w:t>O</w:t>
      </w:r>
      <w:r w:rsidR="00FC1B75" w:rsidRPr="00203E80">
        <w:rPr>
          <w:rFonts w:ascii="Arial" w:hAnsi="Arial" w:cs="Arial"/>
        </w:rPr>
        <w:t xml:space="preserve">rganismos de Gobierno y </w:t>
      </w:r>
      <w:r w:rsidRPr="00203E80">
        <w:rPr>
          <w:rFonts w:ascii="Arial" w:hAnsi="Arial" w:cs="Arial"/>
        </w:rPr>
        <w:t>A</w:t>
      </w:r>
      <w:r w:rsidR="00FC1B75" w:rsidRPr="00203E80">
        <w:rPr>
          <w:rFonts w:ascii="Arial" w:hAnsi="Arial" w:cs="Arial"/>
        </w:rPr>
        <w:t>utoridades</w:t>
      </w:r>
      <w:r w:rsidR="00690631" w:rsidRPr="00203E80">
        <w:rPr>
          <w:rFonts w:ascii="Arial" w:hAnsi="Arial" w:cs="Arial"/>
          <w:vertAlign w:val="superscript"/>
        </w:rPr>
        <w:footnoteReference w:id="2"/>
      </w:r>
    </w:p>
    <w:p w:rsidR="00630BF8" w:rsidRDefault="00630BF8" w:rsidP="00A50CB1">
      <w:pPr>
        <w:spacing w:line="360" w:lineRule="auto"/>
        <w:ind w:firstLine="720"/>
        <w:jc w:val="both"/>
        <w:rPr>
          <w:rFonts w:ascii="Arial" w:hAnsi="Arial" w:cs="Arial"/>
        </w:rPr>
      </w:pPr>
    </w:p>
    <w:p w:rsidR="00E74613" w:rsidRPr="00203E80" w:rsidRDefault="009F2614" w:rsidP="00A50CB1">
      <w:pPr>
        <w:spacing w:line="360" w:lineRule="auto"/>
        <w:ind w:firstLine="720"/>
        <w:jc w:val="both"/>
        <w:rPr>
          <w:rFonts w:ascii="Arial" w:hAnsi="Arial" w:cs="Arial"/>
        </w:rPr>
      </w:pPr>
      <w:r w:rsidRPr="00203E80">
        <w:rPr>
          <w:rFonts w:ascii="Arial" w:hAnsi="Arial" w:cs="Arial"/>
        </w:rPr>
        <w:lastRenderedPageBreak/>
        <w:t xml:space="preserve">El gobierno de </w:t>
      </w:r>
      <w:smartTag w:uri="urn:schemas-microsoft-com:office:smarttags" w:element="PersonName">
        <w:smartTagPr>
          <w:attr w:name="ProductID" w:val="La Escuela Superior"/>
        </w:smartTagPr>
        <w:r w:rsidRPr="00203E80">
          <w:rPr>
            <w:rFonts w:ascii="Arial" w:hAnsi="Arial" w:cs="Arial"/>
          </w:rPr>
          <w:t>la Escuela Superior</w:t>
        </w:r>
      </w:smartTag>
      <w:r w:rsidRPr="00203E80">
        <w:rPr>
          <w:rFonts w:ascii="Arial" w:hAnsi="Arial" w:cs="Arial"/>
        </w:rPr>
        <w:t xml:space="preserve"> Politécnica del Litoral emana de sus profesores, estudiantes, empleados y trabajadores, en las proporciones establecidas en </w:t>
      </w:r>
      <w:smartTag w:uri="urn:schemas-microsoft-com:office:smarttags" w:element="PersonName">
        <w:smartTagPr>
          <w:attr w:name="ProductID" w:val="la Ley"/>
        </w:smartTagPr>
        <w:r w:rsidRPr="00203E80">
          <w:rPr>
            <w:rFonts w:ascii="Arial" w:hAnsi="Arial" w:cs="Arial"/>
          </w:rPr>
          <w:t>la Ley</w:t>
        </w:r>
      </w:smartTag>
      <w:r w:rsidRPr="00203E80">
        <w:rPr>
          <w:rFonts w:ascii="Arial" w:hAnsi="Arial" w:cs="Arial"/>
        </w:rPr>
        <w:t xml:space="preserve"> y el Estatuto. El Consejo Politécnico es el máximo organismo colegiado de gobierno de </w:t>
      </w:r>
      <w:smartTag w:uri="urn:schemas-microsoft-com:office:smarttags" w:element="PersonName">
        <w:smartTagPr>
          <w:attr w:name="ProductID" w:val="la Instituci￳n. Le"/>
        </w:smartTagPr>
        <w:r w:rsidRPr="00203E80">
          <w:rPr>
            <w:rFonts w:ascii="Arial" w:hAnsi="Arial" w:cs="Arial"/>
          </w:rPr>
          <w:t>la Institución. Le</w:t>
        </w:r>
      </w:smartTag>
      <w:r w:rsidRPr="00203E80">
        <w:rPr>
          <w:rFonts w:ascii="Arial" w:hAnsi="Arial" w:cs="Arial"/>
        </w:rPr>
        <w:t xml:space="preserve"> siguen en orden jerárquico </w:t>
      </w:r>
      <w:smartTag w:uri="urn:schemas-microsoft-com:office:smarttags" w:element="PersonName">
        <w:smartTagPr>
          <w:attr w:name="ProductID" w:val="la Comisi￳n Acad￩mica"/>
        </w:smartTagPr>
        <w:r w:rsidRPr="00203E80">
          <w:rPr>
            <w:rFonts w:ascii="Arial" w:hAnsi="Arial" w:cs="Arial"/>
          </w:rPr>
          <w:t>la Comisión Académica</w:t>
        </w:r>
      </w:smartTag>
      <w:r w:rsidRPr="00203E80">
        <w:rPr>
          <w:rFonts w:ascii="Arial" w:hAnsi="Arial" w:cs="Arial"/>
        </w:rPr>
        <w:t xml:space="preserve">, el Consejo de Investigación y el Consejo de Postgrado. Continúan en nivel jerárquico: </w:t>
      </w:r>
    </w:p>
    <w:p w:rsidR="00E74613" w:rsidRPr="00203E80" w:rsidRDefault="00E74613" w:rsidP="005758BA">
      <w:pPr>
        <w:spacing w:line="360" w:lineRule="auto"/>
        <w:jc w:val="both"/>
        <w:rPr>
          <w:rFonts w:ascii="Arial" w:hAnsi="Arial" w:cs="Arial"/>
        </w:rPr>
      </w:pPr>
    </w:p>
    <w:p w:rsidR="009F2614" w:rsidRPr="00203E80" w:rsidRDefault="009F2614" w:rsidP="005758BA">
      <w:pPr>
        <w:spacing w:line="360" w:lineRule="auto"/>
        <w:jc w:val="both"/>
        <w:rPr>
          <w:rFonts w:ascii="Arial" w:hAnsi="Arial" w:cs="Arial"/>
        </w:rPr>
      </w:pPr>
      <w:r w:rsidRPr="00203E80">
        <w:rPr>
          <w:rFonts w:ascii="Arial" w:hAnsi="Arial" w:cs="Arial"/>
        </w:rPr>
        <w:t>a. A nivel Institucional:</w:t>
      </w:r>
    </w:p>
    <w:p w:rsidR="009F2614" w:rsidRPr="00203E80" w:rsidRDefault="009F2614" w:rsidP="005758BA">
      <w:pPr>
        <w:spacing w:line="360" w:lineRule="auto"/>
        <w:jc w:val="both"/>
        <w:rPr>
          <w:rFonts w:ascii="Arial" w:hAnsi="Arial" w:cs="Arial"/>
        </w:rPr>
      </w:pPr>
      <w:r w:rsidRPr="00203E80">
        <w:rPr>
          <w:rFonts w:ascii="Arial" w:hAnsi="Arial" w:cs="Arial"/>
        </w:rPr>
        <w:t>- El Rector;</w:t>
      </w:r>
    </w:p>
    <w:p w:rsidR="009F2614" w:rsidRPr="00203E80" w:rsidRDefault="009F2614" w:rsidP="005758BA">
      <w:pPr>
        <w:spacing w:line="360" w:lineRule="auto"/>
        <w:jc w:val="both"/>
        <w:rPr>
          <w:rFonts w:ascii="Arial" w:hAnsi="Arial" w:cs="Arial"/>
        </w:rPr>
      </w:pPr>
      <w:r w:rsidRPr="00203E80">
        <w:rPr>
          <w:rFonts w:ascii="Arial" w:hAnsi="Arial" w:cs="Arial"/>
        </w:rPr>
        <w:t>- El Vicerrector General;</w:t>
      </w:r>
    </w:p>
    <w:p w:rsidR="009F2614" w:rsidRPr="00203E80" w:rsidRDefault="009F2614" w:rsidP="005758BA">
      <w:pPr>
        <w:spacing w:line="360" w:lineRule="auto"/>
        <w:jc w:val="both"/>
        <w:rPr>
          <w:rFonts w:ascii="Arial" w:hAnsi="Arial" w:cs="Arial"/>
        </w:rPr>
      </w:pPr>
      <w:r w:rsidRPr="00203E80">
        <w:rPr>
          <w:rFonts w:ascii="Arial" w:hAnsi="Arial" w:cs="Arial"/>
        </w:rPr>
        <w:t>- El Vicerrector de Asuntos Estudiantiles y Bienestar; y,</w:t>
      </w:r>
    </w:p>
    <w:p w:rsidR="00671B52" w:rsidRPr="00203E80" w:rsidRDefault="009F2614" w:rsidP="005758BA">
      <w:pPr>
        <w:spacing w:line="360" w:lineRule="auto"/>
        <w:jc w:val="both"/>
        <w:rPr>
          <w:rFonts w:ascii="Arial" w:hAnsi="Arial" w:cs="Arial"/>
        </w:rPr>
      </w:pPr>
      <w:r w:rsidRPr="00203E80">
        <w:rPr>
          <w:rFonts w:ascii="Arial" w:hAnsi="Arial" w:cs="Arial"/>
        </w:rPr>
        <w:t>- Los titulares de los Vicerrectorados que creare el Consejo Politécnico</w:t>
      </w:r>
    </w:p>
    <w:p w:rsidR="00630BF8" w:rsidRDefault="00630BF8" w:rsidP="005758BA">
      <w:pPr>
        <w:spacing w:line="360" w:lineRule="auto"/>
        <w:jc w:val="both"/>
        <w:rPr>
          <w:rFonts w:ascii="Arial" w:hAnsi="Arial" w:cs="Arial"/>
        </w:rPr>
      </w:pPr>
    </w:p>
    <w:p w:rsidR="009F2614" w:rsidRPr="00203E80" w:rsidRDefault="009F2614" w:rsidP="005758BA">
      <w:pPr>
        <w:spacing w:line="360" w:lineRule="auto"/>
        <w:jc w:val="both"/>
        <w:rPr>
          <w:rFonts w:ascii="Arial" w:hAnsi="Arial" w:cs="Arial"/>
        </w:rPr>
      </w:pPr>
      <w:r w:rsidRPr="00203E80">
        <w:rPr>
          <w:rFonts w:ascii="Arial" w:hAnsi="Arial" w:cs="Arial"/>
        </w:rPr>
        <w:t>b. A nivel de Facultades:</w:t>
      </w:r>
    </w:p>
    <w:p w:rsidR="009F2614" w:rsidRPr="00203E80" w:rsidRDefault="009F2614" w:rsidP="005758BA">
      <w:pPr>
        <w:spacing w:line="360" w:lineRule="auto"/>
        <w:jc w:val="both"/>
        <w:rPr>
          <w:rFonts w:ascii="Arial" w:hAnsi="Arial" w:cs="Arial"/>
        </w:rPr>
      </w:pPr>
      <w:r w:rsidRPr="00203E80">
        <w:rPr>
          <w:rFonts w:ascii="Arial" w:hAnsi="Arial" w:cs="Arial"/>
        </w:rPr>
        <w:t>- El Consejo Directivo de Facultad;</w:t>
      </w:r>
    </w:p>
    <w:p w:rsidR="009F2614" w:rsidRPr="00203E80" w:rsidRDefault="009F2614" w:rsidP="005758BA">
      <w:pPr>
        <w:spacing w:line="360" w:lineRule="auto"/>
        <w:jc w:val="both"/>
        <w:rPr>
          <w:rFonts w:ascii="Arial" w:hAnsi="Arial" w:cs="Arial"/>
        </w:rPr>
      </w:pPr>
      <w:r w:rsidRPr="00203E80">
        <w:rPr>
          <w:rFonts w:ascii="Arial" w:hAnsi="Arial" w:cs="Arial"/>
        </w:rPr>
        <w:t>- El Decano de Facultad; y,</w:t>
      </w:r>
    </w:p>
    <w:p w:rsidR="009F2614" w:rsidRPr="00203E80" w:rsidRDefault="009F2614" w:rsidP="005758BA">
      <w:pPr>
        <w:spacing w:line="360" w:lineRule="auto"/>
        <w:jc w:val="both"/>
        <w:rPr>
          <w:rFonts w:ascii="Arial" w:hAnsi="Arial" w:cs="Arial"/>
        </w:rPr>
      </w:pPr>
      <w:r w:rsidRPr="00203E80">
        <w:rPr>
          <w:rFonts w:ascii="Arial" w:hAnsi="Arial" w:cs="Arial"/>
        </w:rPr>
        <w:t>- El Subdecano de Facultad</w:t>
      </w:r>
    </w:p>
    <w:p w:rsidR="00630BF8" w:rsidRDefault="00630BF8" w:rsidP="005758BA">
      <w:pPr>
        <w:spacing w:line="360" w:lineRule="auto"/>
        <w:jc w:val="both"/>
        <w:rPr>
          <w:rFonts w:ascii="Arial" w:hAnsi="Arial" w:cs="Arial"/>
        </w:rPr>
      </w:pPr>
    </w:p>
    <w:p w:rsidR="009F2614" w:rsidRPr="00203E80" w:rsidRDefault="009F2614" w:rsidP="005758BA">
      <w:pPr>
        <w:spacing w:line="360" w:lineRule="auto"/>
        <w:jc w:val="both"/>
        <w:rPr>
          <w:rFonts w:ascii="Arial" w:hAnsi="Arial" w:cs="Arial"/>
        </w:rPr>
      </w:pPr>
      <w:r w:rsidRPr="00203E80">
        <w:rPr>
          <w:rFonts w:ascii="Arial" w:hAnsi="Arial" w:cs="Arial"/>
        </w:rPr>
        <w:t>c. A nivel de Institutos de Ciencias:</w:t>
      </w:r>
    </w:p>
    <w:p w:rsidR="009F2614" w:rsidRPr="00203E80" w:rsidRDefault="009F2614" w:rsidP="005758BA">
      <w:pPr>
        <w:spacing w:line="360" w:lineRule="auto"/>
        <w:jc w:val="both"/>
        <w:rPr>
          <w:rFonts w:ascii="Arial" w:hAnsi="Arial" w:cs="Arial"/>
        </w:rPr>
      </w:pPr>
      <w:r w:rsidRPr="00203E80">
        <w:rPr>
          <w:rFonts w:ascii="Arial" w:hAnsi="Arial" w:cs="Arial"/>
        </w:rPr>
        <w:t>- El Consejo Directivo de Instituto;</w:t>
      </w:r>
    </w:p>
    <w:p w:rsidR="009F2614" w:rsidRPr="00203E80" w:rsidRDefault="009F2614" w:rsidP="005758BA">
      <w:pPr>
        <w:spacing w:line="360" w:lineRule="auto"/>
        <w:jc w:val="both"/>
        <w:rPr>
          <w:rFonts w:ascii="Arial" w:hAnsi="Arial" w:cs="Arial"/>
        </w:rPr>
      </w:pPr>
      <w:r w:rsidRPr="00203E80">
        <w:rPr>
          <w:rFonts w:ascii="Arial" w:hAnsi="Arial" w:cs="Arial"/>
        </w:rPr>
        <w:t>- El Director de Instituto; y,</w:t>
      </w:r>
    </w:p>
    <w:p w:rsidR="009F2614" w:rsidRPr="00203E80" w:rsidRDefault="009F2614" w:rsidP="005758BA">
      <w:pPr>
        <w:spacing w:line="360" w:lineRule="auto"/>
        <w:jc w:val="both"/>
        <w:rPr>
          <w:rFonts w:ascii="Arial" w:hAnsi="Arial" w:cs="Arial"/>
        </w:rPr>
      </w:pPr>
      <w:r w:rsidRPr="00203E80">
        <w:rPr>
          <w:rFonts w:ascii="Arial" w:hAnsi="Arial" w:cs="Arial"/>
        </w:rPr>
        <w:t>- El Subdirector de Instituto</w:t>
      </w:r>
    </w:p>
    <w:p w:rsidR="00630BF8" w:rsidRDefault="00630BF8" w:rsidP="005758BA">
      <w:pPr>
        <w:spacing w:line="360" w:lineRule="auto"/>
        <w:jc w:val="both"/>
        <w:rPr>
          <w:rFonts w:ascii="Arial" w:hAnsi="Arial" w:cs="Arial"/>
        </w:rPr>
      </w:pPr>
    </w:p>
    <w:p w:rsidR="002D4CC2" w:rsidRPr="00203E80" w:rsidRDefault="009F2614" w:rsidP="005758BA">
      <w:pPr>
        <w:spacing w:line="360" w:lineRule="auto"/>
        <w:jc w:val="both"/>
        <w:rPr>
          <w:rFonts w:ascii="Arial" w:hAnsi="Arial" w:cs="Arial"/>
        </w:rPr>
      </w:pPr>
      <w:r w:rsidRPr="00203E80">
        <w:rPr>
          <w:rFonts w:ascii="Arial" w:hAnsi="Arial" w:cs="Arial"/>
        </w:rPr>
        <w:t>d. A nivel del Instituto de Tecnologías y de otras unidades académicas, lo que se determine en cada caso de acuerdo con los reglamentos respectivos.</w:t>
      </w:r>
    </w:p>
    <w:p w:rsidR="002D4CC2" w:rsidRPr="00203E80" w:rsidRDefault="002D4CC2" w:rsidP="005758BA">
      <w:pPr>
        <w:spacing w:line="360" w:lineRule="auto"/>
        <w:jc w:val="both"/>
        <w:rPr>
          <w:rFonts w:ascii="Arial" w:hAnsi="Arial" w:cs="Arial"/>
        </w:rPr>
      </w:pPr>
    </w:p>
    <w:p w:rsidR="002D4CC2" w:rsidRPr="00203E80" w:rsidRDefault="00015C6B" w:rsidP="006C6D0C">
      <w:pPr>
        <w:spacing w:line="360" w:lineRule="auto"/>
        <w:jc w:val="both"/>
        <w:rPr>
          <w:rFonts w:ascii="Arial" w:hAnsi="Arial" w:cs="Arial"/>
        </w:rPr>
      </w:pPr>
      <w:r w:rsidRPr="00203E80">
        <w:rPr>
          <w:rFonts w:ascii="Arial" w:hAnsi="Arial" w:cs="Arial"/>
        </w:rPr>
        <w:t xml:space="preserve">e. </w:t>
      </w:r>
      <w:smartTag w:uri="urn:schemas-microsoft-com:office:smarttags" w:element="PersonName">
        <w:smartTagPr>
          <w:attr w:name="ProductID" w:val="la Escuela"/>
        </w:smartTagPr>
        <w:r w:rsidR="009F2614" w:rsidRPr="00203E80">
          <w:rPr>
            <w:rFonts w:ascii="Arial" w:hAnsi="Arial" w:cs="Arial"/>
          </w:rPr>
          <w:t>La Escuela</w:t>
        </w:r>
      </w:smartTag>
      <w:r w:rsidR="009F2614" w:rsidRPr="00203E80">
        <w:rPr>
          <w:rFonts w:ascii="Arial" w:hAnsi="Arial" w:cs="Arial"/>
        </w:rPr>
        <w:t xml:space="preserve"> de Postgrado en Administración de Empresas, el Centro de Lenguas Extranjeras y las demás uni</w:t>
      </w:r>
      <w:r w:rsidR="006C6D0C" w:rsidRPr="00203E80">
        <w:rPr>
          <w:rFonts w:ascii="Arial" w:hAnsi="Arial" w:cs="Arial"/>
        </w:rPr>
        <w:t>dades académicas.</w:t>
      </w:r>
    </w:p>
    <w:p w:rsidR="00360D3E" w:rsidRPr="00203E80" w:rsidRDefault="00360D3E" w:rsidP="005758BA">
      <w:pPr>
        <w:spacing w:line="360" w:lineRule="auto"/>
        <w:jc w:val="both"/>
        <w:rPr>
          <w:rFonts w:ascii="Arial" w:hAnsi="Arial" w:cs="Arial"/>
        </w:rPr>
        <w:sectPr w:rsidR="00360D3E" w:rsidRPr="00203E80" w:rsidSect="005E05E3">
          <w:footerReference w:type="even" r:id="rId9"/>
          <w:footerReference w:type="default" r:id="rId10"/>
          <w:type w:val="nextColumn"/>
          <w:pgSz w:w="12240" w:h="15840"/>
          <w:pgMar w:top="1985" w:right="1418" w:bottom="1985" w:left="2268" w:header="709" w:footer="709" w:gutter="0"/>
          <w:pgNumType w:start="29"/>
          <w:cols w:space="708"/>
          <w:titlePg/>
          <w:docGrid w:linePitch="360"/>
        </w:sectPr>
      </w:pPr>
    </w:p>
    <w:p w:rsidR="002C496E" w:rsidRPr="00203E80" w:rsidRDefault="002C496E" w:rsidP="005758BA">
      <w:pPr>
        <w:spacing w:line="360" w:lineRule="auto"/>
        <w:jc w:val="both"/>
        <w:rPr>
          <w:rFonts w:ascii="Arial" w:hAnsi="Arial" w:cs="Arial"/>
          <w:b/>
          <w:bCs/>
        </w:rPr>
      </w:pPr>
      <w:r w:rsidRPr="00203E80">
        <w:rPr>
          <w:rFonts w:ascii="Arial" w:hAnsi="Arial" w:cs="Arial"/>
          <w:b/>
          <w:bCs/>
        </w:rPr>
        <w:lastRenderedPageBreak/>
        <w:t>2.</w:t>
      </w:r>
      <w:r w:rsidR="002D4CC2" w:rsidRPr="00203E80">
        <w:rPr>
          <w:rFonts w:ascii="Arial" w:hAnsi="Arial" w:cs="Arial"/>
          <w:b/>
          <w:bCs/>
        </w:rPr>
        <w:t>5</w:t>
      </w:r>
      <w:r w:rsidRPr="00203E80">
        <w:rPr>
          <w:rFonts w:ascii="Arial" w:hAnsi="Arial" w:cs="Arial"/>
          <w:b/>
          <w:bCs/>
        </w:rPr>
        <w:t>.2 Organigrama</w:t>
      </w:r>
      <w:r w:rsidR="006E4A55" w:rsidRPr="00203E80">
        <w:rPr>
          <w:rFonts w:ascii="Arial" w:hAnsi="Arial" w:cs="Arial"/>
          <w:b/>
          <w:bCs/>
        </w:rPr>
        <w:t xml:space="preserve"> </w:t>
      </w:r>
      <w:r w:rsidR="008255F4">
        <w:rPr>
          <w:rFonts w:ascii="Arial" w:hAnsi="Arial" w:cs="Arial"/>
          <w:b/>
          <w:bCs/>
        </w:rPr>
        <w:t>Estructural de ESPOL</w:t>
      </w:r>
    </w:p>
    <w:p w:rsidR="00B33BC6" w:rsidRPr="00203E80" w:rsidRDefault="00B33BC6" w:rsidP="005758BA">
      <w:pPr>
        <w:spacing w:line="360" w:lineRule="auto"/>
        <w:jc w:val="both"/>
        <w:rPr>
          <w:rFonts w:ascii="Arial" w:hAnsi="Arial" w:cs="Arial"/>
        </w:rPr>
      </w:pPr>
    </w:p>
    <w:p w:rsidR="00594505" w:rsidRPr="00203E80" w:rsidRDefault="004353D0" w:rsidP="005758BA">
      <w:pPr>
        <w:spacing w:line="360" w:lineRule="auto"/>
        <w:jc w:val="center"/>
        <w:rPr>
          <w:rFonts w:ascii="Arial" w:hAnsi="Arial" w:cs="Arial"/>
          <w:b/>
          <w:bCs/>
        </w:rPr>
      </w:pPr>
      <w:r>
        <w:rPr>
          <w:rFonts w:ascii="Arial" w:hAnsi="Arial" w:cs="Arial"/>
          <w:b/>
          <w:bCs/>
          <w:noProof/>
          <w:lang w:val="es-ES" w:eastAsia="es-ES"/>
        </w:rPr>
        <w:drawing>
          <wp:anchor distT="0" distB="0" distL="114300" distR="114300" simplePos="0" relativeHeight="251667968" behindDoc="0" locked="0" layoutInCell="1" allowOverlap="1">
            <wp:simplePos x="0" y="0"/>
            <wp:positionH relativeFrom="column">
              <wp:align>center</wp:align>
            </wp:positionH>
            <wp:positionV relativeFrom="paragraph">
              <wp:posOffset>388620</wp:posOffset>
            </wp:positionV>
            <wp:extent cx="7391400" cy="3886200"/>
            <wp:effectExtent l="19050" t="19050" r="19050" b="19050"/>
            <wp:wrapSquare wrapText="bothSides"/>
            <wp:docPr id="989" name="Imagen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11"/>
                    <a:srcRect/>
                    <a:stretch>
                      <a:fillRect/>
                    </a:stretch>
                  </pic:blipFill>
                  <pic:spPr bwMode="auto">
                    <a:xfrm>
                      <a:off x="0" y="0"/>
                      <a:ext cx="7391400" cy="3886200"/>
                    </a:xfrm>
                    <a:prstGeom prst="rect">
                      <a:avLst/>
                    </a:prstGeom>
                    <a:noFill/>
                    <a:ln w="9525">
                      <a:solidFill>
                        <a:srgbClr val="000000"/>
                      </a:solidFill>
                      <a:miter lim="800000"/>
                      <a:headEnd/>
                      <a:tailEnd/>
                    </a:ln>
                  </pic:spPr>
                </pic:pic>
              </a:graphicData>
            </a:graphic>
          </wp:anchor>
        </w:drawing>
      </w:r>
      <w:r w:rsidR="00594505" w:rsidRPr="00203E80">
        <w:rPr>
          <w:rFonts w:ascii="Arial" w:hAnsi="Arial" w:cs="Arial"/>
          <w:b/>
          <w:bCs/>
        </w:rPr>
        <w:t xml:space="preserve">Figura </w:t>
      </w:r>
      <w:r w:rsidR="009E42FC" w:rsidRPr="00203E80">
        <w:rPr>
          <w:rFonts w:ascii="Arial" w:hAnsi="Arial" w:cs="Arial"/>
          <w:b/>
          <w:bCs/>
        </w:rPr>
        <w:t>2.</w:t>
      </w:r>
      <w:r w:rsidR="00594505" w:rsidRPr="00203E80">
        <w:rPr>
          <w:rFonts w:ascii="Arial" w:hAnsi="Arial" w:cs="Arial"/>
          <w:b/>
          <w:bCs/>
        </w:rPr>
        <w:t>1 Organigrama de E</w:t>
      </w:r>
      <w:r w:rsidR="008255F4">
        <w:rPr>
          <w:rFonts w:ascii="Arial" w:hAnsi="Arial" w:cs="Arial"/>
          <w:b/>
          <w:bCs/>
        </w:rPr>
        <w:t>SPOL</w:t>
      </w:r>
      <w:r w:rsidR="00594505" w:rsidRPr="00203E80">
        <w:rPr>
          <w:rFonts w:ascii="Arial" w:hAnsi="Arial" w:cs="Arial"/>
          <w:b/>
          <w:bCs/>
          <w:vertAlign w:val="superscript"/>
        </w:rPr>
        <w:footnoteReference w:id="3"/>
      </w:r>
    </w:p>
    <w:p w:rsidR="006D5B7A" w:rsidRPr="00203E80" w:rsidRDefault="006D5B7A" w:rsidP="005758BA">
      <w:pPr>
        <w:spacing w:line="360" w:lineRule="auto"/>
        <w:jc w:val="both"/>
        <w:rPr>
          <w:rFonts w:ascii="Arial" w:hAnsi="Arial" w:cs="Arial"/>
        </w:rPr>
        <w:sectPr w:rsidR="006D5B7A" w:rsidRPr="00203E80" w:rsidSect="00592307">
          <w:type w:val="nextColumn"/>
          <w:pgSz w:w="15840" w:h="12240" w:orient="landscape" w:code="1"/>
          <w:pgMar w:top="1985" w:right="1418" w:bottom="1985" w:left="2268" w:header="709" w:footer="709" w:gutter="0"/>
          <w:cols w:space="708"/>
          <w:docGrid w:linePitch="360"/>
        </w:sectPr>
      </w:pPr>
    </w:p>
    <w:p w:rsidR="006E4A55" w:rsidRPr="00203E80" w:rsidRDefault="006E4A55" w:rsidP="005758BA">
      <w:pPr>
        <w:spacing w:line="360" w:lineRule="auto"/>
        <w:jc w:val="both"/>
        <w:rPr>
          <w:rFonts w:ascii="Arial" w:hAnsi="Arial" w:cs="Arial"/>
          <w:b/>
          <w:bCs/>
          <w:vertAlign w:val="superscript"/>
        </w:rPr>
      </w:pPr>
      <w:r w:rsidRPr="00203E80">
        <w:rPr>
          <w:rFonts w:ascii="Arial" w:hAnsi="Arial" w:cs="Arial"/>
          <w:b/>
          <w:bCs/>
        </w:rPr>
        <w:lastRenderedPageBreak/>
        <w:t xml:space="preserve">2.5.3 Niveles de Mando </w:t>
      </w:r>
      <w:r w:rsidR="00DC0989" w:rsidRPr="00203E80">
        <w:rPr>
          <w:rFonts w:ascii="Arial" w:hAnsi="Arial" w:cs="Arial"/>
          <w:b/>
          <w:bCs/>
        </w:rPr>
        <w:t xml:space="preserve">de </w:t>
      </w:r>
      <w:r w:rsidRPr="00203E80">
        <w:rPr>
          <w:rFonts w:ascii="Arial" w:hAnsi="Arial" w:cs="Arial"/>
          <w:b/>
          <w:bCs/>
        </w:rPr>
        <w:t>E</w:t>
      </w:r>
      <w:r w:rsidR="00441C6F">
        <w:rPr>
          <w:rFonts w:ascii="Arial" w:hAnsi="Arial" w:cs="Arial"/>
          <w:b/>
          <w:bCs/>
        </w:rPr>
        <w:t>SPOL</w:t>
      </w:r>
      <w:r w:rsidR="00DC0989" w:rsidRPr="00203E80">
        <w:rPr>
          <w:rFonts w:ascii="Arial" w:hAnsi="Arial" w:cs="Arial"/>
          <w:b/>
          <w:bCs/>
        </w:rPr>
        <w:t xml:space="preserve"> </w:t>
      </w:r>
      <w:r w:rsidR="004D408E" w:rsidRPr="00203E80">
        <w:rPr>
          <w:rFonts w:ascii="Arial" w:hAnsi="Arial" w:cs="Arial"/>
          <w:b/>
          <w:bCs/>
          <w:vertAlign w:val="superscript"/>
        </w:rPr>
        <w:footnoteReference w:id="4"/>
      </w:r>
    </w:p>
    <w:p w:rsidR="006E4A55" w:rsidRPr="00203E80" w:rsidRDefault="006E4A55" w:rsidP="005758BA">
      <w:pPr>
        <w:spacing w:line="360" w:lineRule="auto"/>
        <w:jc w:val="both"/>
        <w:rPr>
          <w:rFonts w:ascii="Arial" w:hAnsi="Arial" w:cs="Arial"/>
        </w:rPr>
      </w:pPr>
    </w:p>
    <w:p w:rsidR="00D03B70" w:rsidRPr="00203E80" w:rsidRDefault="000D48DB" w:rsidP="005758BA">
      <w:pPr>
        <w:spacing w:line="360" w:lineRule="auto"/>
        <w:jc w:val="both"/>
        <w:rPr>
          <w:rFonts w:ascii="Arial" w:hAnsi="Arial" w:cs="Arial"/>
          <w:b/>
          <w:bCs/>
        </w:rPr>
      </w:pPr>
      <w:r w:rsidRPr="00203E80">
        <w:rPr>
          <w:rFonts w:ascii="Arial" w:hAnsi="Arial" w:cs="Arial"/>
          <w:b/>
          <w:bCs/>
        </w:rPr>
        <w:t xml:space="preserve">2.5.3.1 </w:t>
      </w:r>
      <w:r w:rsidR="00EA48AF" w:rsidRPr="00203E80">
        <w:rPr>
          <w:rFonts w:ascii="Arial" w:hAnsi="Arial" w:cs="Arial"/>
          <w:b/>
          <w:bCs/>
        </w:rPr>
        <w:t xml:space="preserve">A </w:t>
      </w:r>
      <w:r w:rsidR="00E279D8" w:rsidRPr="00203E80">
        <w:rPr>
          <w:rFonts w:ascii="Arial" w:hAnsi="Arial" w:cs="Arial"/>
          <w:b/>
          <w:bCs/>
        </w:rPr>
        <w:t>Nivel</w:t>
      </w:r>
      <w:r w:rsidR="00EA48AF" w:rsidRPr="00203E80">
        <w:rPr>
          <w:rFonts w:ascii="Arial" w:hAnsi="Arial" w:cs="Arial"/>
          <w:b/>
          <w:bCs/>
        </w:rPr>
        <w:t xml:space="preserve"> G</w:t>
      </w:r>
      <w:r w:rsidR="00E279D8" w:rsidRPr="00203E80">
        <w:rPr>
          <w:rFonts w:ascii="Arial" w:hAnsi="Arial" w:cs="Arial"/>
          <w:b/>
          <w:bCs/>
        </w:rPr>
        <w:t>eneral</w:t>
      </w:r>
      <w:r w:rsidR="000D463C" w:rsidRPr="00203E80">
        <w:rPr>
          <w:rFonts w:ascii="Arial" w:hAnsi="Arial" w:cs="Arial"/>
          <w:b/>
          <w:bCs/>
        </w:rPr>
        <w:t xml:space="preserve"> </w:t>
      </w:r>
      <w:r w:rsidR="00441C6F">
        <w:rPr>
          <w:rFonts w:ascii="Arial" w:hAnsi="Arial" w:cs="Arial"/>
          <w:b/>
          <w:bCs/>
        </w:rPr>
        <w:t>de ESPOL</w:t>
      </w:r>
    </w:p>
    <w:p w:rsidR="00D03B70" w:rsidRPr="00203E80" w:rsidRDefault="00D03B70" w:rsidP="005758BA">
      <w:pPr>
        <w:spacing w:line="360" w:lineRule="auto"/>
        <w:jc w:val="both"/>
        <w:rPr>
          <w:rFonts w:ascii="Arial" w:hAnsi="Arial" w:cs="Arial"/>
        </w:rPr>
      </w:pPr>
    </w:p>
    <w:p w:rsidR="00DC0989" w:rsidRPr="00203E80" w:rsidRDefault="00DC0989" w:rsidP="005758BA">
      <w:pPr>
        <w:spacing w:line="360" w:lineRule="auto"/>
        <w:jc w:val="center"/>
        <w:rPr>
          <w:rFonts w:ascii="Arial" w:hAnsi="Arial" w:cs="Arial"/>
          <w:b/>
          <w:bCs/>
        </w:rPr>
      </w:pPr>
      <w:r w:rsidRPr="00203E80">
        <w:rPr>
          <w:rFonts w:ascii="Arial" w:hAnsi="Arial" w:cs="Arial"/>
          <w:b/>
          <w:bCs/>
        </w:rPr>
        <w:t>Fig</w:t>
      </w:r>
      <w:r w:rsidR="00105CD3" w:rsidRPr="00203E80">
        <w:rPr>
          <w:rFonts w:ascii="Arial" w:hAnsi="Arial" w:cs="Arial"/>
          <w:b/>
          <w:bCs/>
        </w:rPr>
        <w:t xml:space="preserve">ura </w:t>
      </w:r>
      <w:r w:rsidR="009E42FC" w:rsidRPr="00203E80">
        <w:rPr>
          <w:rFonts w:ascii="Arial" w:hAnsi="Arial" w:cs="Arial"/>
          <w:b/>
          <w:bCs/>
        </w:rPr>
        <w:t>2</w:t>
      </w:r>
      <w:r w:rsidR="00105CD3" w:rsidRPr="00203E80">
        <w:rPr>
          <w:rFonts w:ascii="Arial" w:hAnsi="Arial" w:cs="Arial"/>
          <w:b/>
          <w:bCs/>
        </w:rPr>
        <w:t>.</w:t>
      </w:r>
      <w:r w:rsidR="009E42FC" w:rsidRPr="00203E80">
        <w:rPr>
          <w:rFonts w:ascii="Arial" w:hAnsi="Arial" w:cs="Arial"/>
          <w:b/>
          <w:bCs/>
        </w:rPr>
        <w:t>2</w:t>
      </w:r>
      <w:r w:rsidR="00105CD3" w:rsidRPr="00203E80">
        <w:rPr>
          <w:rFonts w:ascii="Arial" w:hAnsi="Arial" w:cs="Arial"/>
          <w:b/>
          <w:bCs/>
        </w:rPr>
        <w:t xml:space="preserve"> Nivel General de Mando </w:t>
      </w:r>
      <w:r w:rsidRPr="00203E80">
        <w:rPr>
          <w:rFonts w:ascii="Arial" w:hAnsi="Arial" w:cs="Arial"/>
          <w:b/>
          <w:bCs/>
        </w:rPr>
        <w:t>e</w:t>
      </w:r>
      <w:r w:rsidR="00105CD3" w:rsidRPr="00203E80">
        <w:rPr>
          <w:rFonts w:ascii="Arial" w:hAnsi="Arial" w:cs="Arial"/>
          <w:b/>
          <w:bCs/>
        </w:rPr>
        <w:t>n</w:t>
      </w:r>
      <w:r w:rsidR="00441C6F">
        <w:rPr>
          <w:rFonts w:ascii="Arial" w:hAnsi="Arial" w:cs="Arial"/>
          <w:b/>
          <w:bCs/>
        </w:rPr>
        <w:t xml:space="preserve"> ESPOL</w:t>
      </w:r>
    </w:p>
    <w:p w:rsidR="00D03B70" w:rsidRPr="00203E80" w:rsidRDefault="00BA788F" w:rsidP="005758BA">
      <w:pPr>
        <w:spacing w:line="360" w:lineRule="auto"/>
        <w:jc w:val="both"/>
        <w:rPr>
          <w:rFonts w:ascii="Arial" w:hAnsi="Arial" w:cs="Arial"/>
        </w:rPr>
      </w:pPr>
      <w:r>
        <w:rPr>
          <w:rFonts w:ascii="Arial" w:hAnsi="Arial" w:cs="Arial"/>
          <w:noProof/>
          <w:lang w:val="es-ES" w:eastAsia="es-ES"/>
        </w:rPr>
        <w:pict>
          <v:group id="_x0000_s2014" style="position:absolute;left:0;text-align:left;margin-left:11.35pt;margin-top:3.4pt;width:385.3pt;height:37.95pt;z-index:251663872" coordorigin="2495,4123" coordsize="7706,759">
            <v:group id="_x0000_s1364" style="position:absolute;left:2495;top:4139;width:1933;height:743" coordorigin="840,3180" coordsize="3960,600" o:regroupid="6">
              <v:roundrect id="_x0000_s1359" style="position:absolute;left:840;top:3180;width:3360;height:600" arcsize="10923f">
                <v:textbox style="mso-next-textbox:#_x0000_s1359">
                  <w:txbxContent>
                    <w:p w:rsidR="00B110DC" w:rsidRPr="001564A2" w:rsidRDefault="00B110DC" w:rsidP="00D03B70">
                      <w:pPr>
                        <w:jc w:val="center"/>
                        <w:rPr>
                          <w:sz w:val="22"/>
                          <w:szCs w:val="22"/>
                        </w:rPr>
                      </w:pPr>
                      <w:r w:rsidRPr="001564A2">
                        <w:rPr>
                          <w:sz w:val="22"/>
                          <w:szCs w:val="22"/>
                        </w:rPr>
                        <w:t xml:space="preserve">Consejo </w:t>
                      </w:r>
                    </w:p>
                    <w:p w:rsidR="00B110DC" w:rsidRPr="001564A2" w:rsidRDefault="00B110DC" w:rsidP="00D03B70">
                      <w:pPr>
                        <w:jc w:val="center"/>
                        <w:rPr>
                          <w:sz w:val="22"/>
                          <w:szCs w:val="22"/>
                        </w:rPr>
                      </w:pPr>
                      <w:r w:rsidRPr="001564A2">
                        <w:rPr>
                          <w:sz w:val="22"/>
                          <w:szCs w:val="22"/>
                        </w:rPr>
                        <w:t>Politécnico</w:t>
                      </w:r>
                    </w:p>
                    <w:p w:rsidR="00B110DC" w:rsidRPr="001564A2" w:rsidRDefault="00B110DC">
                      <w:pPr>
                        <w:rPr>
                          <w:sz w:val="22"/>
                          <w:szCs w:val="22"/>
                        </w:rPr>
                      </w:pPr>
                    </w:p>
                  </w:txbxContent>
                </v:textbox>
              </v:roundrect>
              <v:line id="_x0000_s1363" style="position:absolute" from="4200,3420" to="4800,3420"/>
            </v:group>
            <v:group id="_x0000_s1380" style="position:absolute;left:4428;top:4139;width:1933;height:743" coordorigin="840,3180" coordsize="3960,600" o:regroupid="6">
              <v:roundrect id="_x0000_s1381" style="position:absolute;left:840;top:3180;width:3360;height:600" arcsize="10923f">
                <v:textbox style="mso-next-textbox:#_x0000_s1381">
                  <w:txbxContent>
                    <w:p w:rsidR="00B110DC" w:rsidRPr="001564A2" w:rsidRDefault="00B110DC" w:rsidP="00D03B70">
                      <w:pPr>
                        <w:jc w:val="center"/>
                        <w:rPr>
                          <w:sz w:val="22"/>
                          <w:szCs w:val="22"/>
                        </w:rPr>
                      </w:pPr>
                      <w:r w:rsidRPr="001564A2">
                        <w:rPr>
                          <w:sz w:val="22"/>
                          <w:szCs w:val="22"/>
                        </w:rPr>
                        <w:t>Comisión Académica</w:t>
                      </w:r>
                    </w:p>
                    <w:p w:rsidR="00B110DC" w:rsidRPr="001564A2" w:rsidRDefault="00B110DC" w:rsidP="00D03B70"/>
                  </w:txbxContent>
                </v:textbox>
              </v:roundrect>
              <v:line id="_x0000_s1382" style="position:absolute" from="4200,3420" to="4800,3420"/>
            </v:group>
            <v:group id="_x0000_s1383" style="position:absolute;left:6348;top:4123;width:1935;height:742" coordorigin="840,3180" coordsize="3960,600" o:regroupid="6">
              <v:roundrect id="_x0000_s1384" style="position:absolute;left:840;top:3180;width:3360;height:600" arcsize="10923f">
                <v:textbox style="mso-next-textbox:#_x0000_s1384">
                  <w:txbxContent>
                    <w:p w:rsidR="00B110DC" w:rsidRPr="001564A2" w:rsidRDefault="00B110DC" w:rsidP="00D03B70">
                      <w:pPr>
                        <w:jc w:val="center"/>
                        <w:rPr>
                          <w:sz w:val="22"/>
                          <w:szCs w:val="22"/>
                        </w:rPr>
                      </w:pPr>
                      <w:r w:rsidRPr="001564A2">
                        <w:rPr>
                          <w:sz w:val="22"/>
                          <w:szCs w:val="22"/>
                        </w:rPr>
                        <w:t>Consejo de Investigación</w:t>
                      </w:r>
                    </w:p>
                    <w:p w:rsidR="00B110DC" w:rsidRPr="001564A2" w:rsidRDefault="00B110DC" w:rsidP="00D03B70"/>
                  </w:txbxContent>
                </v:textbox>
              </v:roundrect>
              <v:line id="_x0000_s1385" style="position:absolute" from="4200,3420" to="4800,3420"/>
            </v:group>
            <v:roundrect id="_x0000_s1387" style="position:absolute;left:8268;top:4139;width:1933;height:743" arcsize="10923f" o:regroupid="6">
              <v:textbox style="mso-next-textbox:#_x0000_s1387">
                <w:txbxContent>
                  <w:p w:rsidR="00B110DC" w:rsidRPr="001564A2" w:rsidRDefault="00B110DC" w:rsidP="00D03B70">
                    <w:pPr>
                      <w:jc w:val="center"/>
                      <w:rPr>
                        <w:sz w:val="22"/>
                        <w:szCs w:val="22"/>
                      </w:rPr>
                    </w:pPr>
                    <w:r w:rsidRPr="001564A2">
                      <w:rPr>
                        <w:sz w:val="22"/>
                        <w:szCs w:val="22"/>
                      </w:rPr>
                      <w:t>Consejo de Postgrado</w:t>
                    </w:r>
                  </w:p>
                  <w:p w:rsidR="00B110DC" w:rsidRPr="001564A2" w:rsidRDefault="00B110DC" w:rsidP="00D03B70"/>
                </w:txbxContent>
              </v:textbox>
            </v:roundrect>
          </v:group>
        </w:pict>
      </w:r>
    </w:p>
    <w:p w:rsidR="00D03B70" w:rsidRPr="009F6831" w:rsidRDefault="00D03B70" w:rsidP="005758BA">
      <w:pPr>
        <w:spacing w:line="360" w:lineRule="auto"/>
        <w:jc w:val="both"/>
        <w:rPr>
          <w:rFonts w:ascii="Arial" w:hAnsi="Arial" w:cs="Arial"/>
          <w:sz w:val="18"/>
          <w:szCs w:val="18"/>
        </w:rPr>
      </w:pPr>
    </w:p>
    <w:p w:rsidR="009F6831" w:rsidRDefault="009F6831" w:rsidP="005758BA">
      <w:pPr>
        <w:spacing w:line="360" w:lineRule="auto"/>
        <w:jc w:val="both"/>
        <w:rPr>
          <w:rFonts w:ascii="Arial" w:hAnsi="Arial" w:cs="Arial"/>
          <w:sz w:val="18"/>
          <w:szCs w:val="18"/>
        </w:rPr>
      </w:pPr>
    </w:p>
    <w:p w:rsidR="00AF737E" w:rsidRPr="00203E80" w:rsidRDefault="00AF737E" w:rsidP="005758BA">
      <w:pPr>
        <w:spacing w:line="360" w:lineRule="auto"/>
        <w:jc w:val="both"/>
        <w:rPr>
          <w:rFonts w:ascii="Arial" w:hAnsi="Arial" w:cs="Arial"/>
          <w:sz w:val="18"/>
          <w:szCs w:val="18"/>
        </w:rPr>
      </w:pPr>
      <w:r w:rsidRPr="00203E80">
        <w:rPr>
          <w:rFonts w:ascii="Arial" w:hAnsi="Arial" w:cs="Arial"/>
          <w:sz w:val="18"/>
          <w:szCs w:val="18"/>
        </w:rPr>
        <w:t>Fuente:</w:t>
      </w:r>
      <w:r w:rsidR="00D57750" w:rsidRPr="00203E80">
        <w:rPr>
          <w:rFonts w:ascii="Arial" w:hAnsi="Arial" w:cs="Arial"/>
          <w:sz w:val="18"/>
          <w:szCs w:val="18"/>
        </w:rPr>
        <w:t xml:space="preserve"> </w:t>
      </w:r>
      <w:r w:rsidRPr="00203E80">
        <w:rPr>
          <w:rFonts w:ascii="Arial" w:hAnsi="Arial" w:cs="Arial"/>
          <w:sz w:val="18"/>
          <w:szCs w:val="18"/>
        </w:rPr>
        <w:t>Sitio Web de Espol</w:t>
      </w:r>
      <w:r w:rsidRPr="00203E80">
        <w:rPr>
          <w:rFonts w:ascii="Arial" w:hAnsi="Arial" w:cs="Arial"/>
          <w:sz w:val="18"/>
          <w:szCs w:val="18"/>
        </w:rPr>
        <w:tab/>
        <w:t xml:space="preserve"> </w:t>
      </w:r>
    </w:p>
    <w:p w:rsidR="00D03B70" w:rsidRPr="00203E80" w:rsidRDefault="00105CD3" w:rsidP="005758BA">
      <w:pPr>
        <w:spacing w:line="360" w:lineRule="auto"/>
        <w:jc w:val="both"/>
        <w:rPr>
          <w:rFonts w:ascii="Arial" w:hAnsi="Arial" w:cs="Arial"/>
        </w:rPr>
      </w:pPr>
      <w:r w:rsidRPr="00203E80">
        <w:rPr>
          <w:rFonts w:ascii="Arial" w:hAnsi="Arial" w:cs="Arial"/>
          <w:sz w:val="18"/>
          <w:szCs w:val="18"/>
        </w:rPr>
        <w:t>Elaborado: Autores</w:t>
      </w:r>
    </w:p>
    <w:p w:rsidR="00105CD3" w:rsidRPr="00203E80" w:rsidRDefault="00105CD3" w:rsidP="005758BA">
      <w:pPr>
        <w:spacing w:line="360" w:lineRule="auto"/>
        <w:jc w:val="both"/>
        <w:rPr>
          <w:rFonts w:ascii="Arial" w:hAnsi="Arial" w:cs="Arial"/>
        </w:rPr>
      </w:pPr>
    </w:p>
    <w:p w:rsidR="009A5CFA" w:rsidRPr="00203E80" w:rsidRDefault="009A5CFA" w:rsidP="005758BA">
      <w:pPr>
        <w:spacing w:line="360" w:lineRule="auto"/>
        <w:jc w:val="both"/>
        <w:rPr>
          <w:rFonts w:ascii="Arial" w:hAnsi="Arial" w:cs="Arial"/>
        </w:rPr>
      </w:pPr>
      <w:r w:rsidRPr="00203E80">
        <w:rPr>
          <w:rFonts w:ascii="Arial" w:hAnsi="Arial" w:cs="Arial"/>
        </w:rPr>
        <w:t>Consejo Politécnico</w:t>
      </w:r>
    </w:p>
    <w:p w:rsidR="00496082" w:rsidRPr="00203E80" w:rsidRDefault="00496082" w:rsidP="005758BA">
      <w:pPr>
        <w:spacing w:line="360" w:lineRule="auto"/>
        <w:jc w:val="both"/>
        <w:rPr>
          <w:rFonts w:ascii="Arial" w:hAnsi="Arial" w:cs="Arial"/>
        </w:rPr>
      </w:pPr>
    </w:p>
    <w:p w:rsidR="009A5CFA" w:rsidRPr="00203E80" w:rsidRDefault="009A5CFA" w:rsidP="005758BA">
      <w:pPr>
        <w:spacing w:line="360" w:lineRule="auto"/>
        <w:jc w:val="both"/>
        <w:rPr>
          <w:rFonts w:ascii="Arial" w:hAnsi="Arial" w:cs="Arial"/>
        </w:rPr>
      </w:pPr>
      <w:r w:rsidRPr="00203E80">
        <w:rPr>
          <w:rFonts w:ascii="Arial" w:hAnsi="Arial" w:cs="Arial"/>
        </w:rPr>
        <w:t>El Consejo Politécnico estará integrado con voz y voto por:</w:t>
      </w:r>
    </w:p>
    <w:p w:rsidR="009A5CFA" w:rsidRPr="00203E80" w:rsidRDefault="009A5CFA" w:rsidP="005758BA">
      <w:pPr>
        <w:spacing w:line="360" w:lineRule="auto"/>
        <w:jc w:val="both"/>
        <w:rPr>
          <w:rFonts w:ascii="Arial" w:hAnsi="Arial" w:cs="Arial"/>
        </w:rPr>
      </w:pPr>
      <w:r w:rsidRPr="00203E80">
        <w:rPr>
          <w:rFonts w:ascii="Arial" w:hAnsi="Arial" w:cs="Arial"/>
        </w:rPr>
        <w:t xml:space="preserve">El Rector, quien lo presidirá: </w:t>
      </w:r>
    </w:p>
    <w:p w:rsidR="009A5CFA" w:rsidRPr="00203E80" w:rsidRDefault="009A5CFA" w:rsidP="005758BA">
      <w:pPr>
        <w:spacing w:line="360" w:lineRule="auto"/>
        <w:jc w:val="both"/>
        <w:rPr>
          <w:rFonts w:ascii="Arial" w:hAnsi="Arial" w:cs="Arial"/>
        </w:rPr>
      </w:pPr>
      <w:r w:rsidRPr="00203E80">
        <w:rPr>
          <w:rFonts w:ascii="Arial" w:hAnsi="Arial" w:cs="Arial"/>
        </w:rPr>
        <w:t>El Vicerrector General;</w:t>
      </w:r>
    </w:p>
    <w:p w:rsidR="009A5CFA" w:rsidRPr="00203E80" w:rsidRDefault="009A5CFA" w:rsidP="005758BA">
      <w:pPr>
        <w:spacing w:line="360" w:lineRule="auto"/>
        <w:jc w:val="both"/>
        <w:rPr>
          <w:rFonts w:ascii="Arial" w:hAnsi="Arial" w:cs="Arial"/>
        </w:rPr>
      </w:pPr>
      <w:r w:rsidRPr="00203E80">
        <w:rPr>
          <w:rFonts w:ascii="Arial" w:hAnsi="Arial" w:cs="Arial"/>
        </w:rPr>
        <w:t xml:space="preserve">El Vicerrector de Asuntos Estudiantiles y Bienestar; </w:t>
      </w:r>
    </w:p>
    <w:p w:rsidR="009A5CFA" w:rsidRPr="00203E80" w:rsidRDefault="009A5CFA" w:rsidP="005758BA">
      <w:pPr>
        <w:spacing w:line="360" w:lineRule="auto"/>
        <w:jc w:val="both"/>
        <w:rPr>
          <w:rFonts w:ascii="Arial" w:hAnsi="Arial" w:cs="Arial"/>
        </w:rPr>
      </w:pPr>
      <w:r w:rsidRPr="00203E80">
        <w:rPr>
          <w:rFonts w:ascii="Arial" w:hAnsi="Arial" w:cs="Arial"/>
        </w:rPr>
        <w:t xml:space="preserve">Los Decanos de las Facultades; </w:t>
      </w:r>
    </w:p>
    <w:p w:rsidR="009A5CFA" w:rsidRPr="00203E80" w:rsidRDefault="009A5CFA" w:rsidP="005758BA">
      <w:pPr>
        <w:spacing w:line="360" w:lineRule="auto"/>
        <w:jc w:val="both"/>
        <w:rPr>
          <w:rFonts w:ascii="Arial" w:hAnsi="Arial" w:cs="Arial"/>
        </w:rPr>
      </w:pPr>
      <w:r w:rsidRPr="00203E80">
        <w:rPr>
          <w:rFonts w:ascii="Arial" w:hAnsi="Arial" w:cs="Arial"/>
        </w:rPr>
        <w:t>Los Directores de los Institutos de Ciencias;</w:t>
      </w:r>
    </w:p>
    <w:p w:rsidR="009A5CFA" w:rsidRPr="00203E80" w:rsidRDefault="009A5CFA" w:rsidP="005758BA">
      <w:pPr>
        <w:spacing w:line="360" w:lineRule="auto"/>
        <w:jc w:val="both"/>
        <w:rPr>
          <w:rFonts w:ascii="Arial" w:hAnsi="Arial" w:cs="Arial"/>
        </w:rPr>
      </w:pPr>
      <w:r w:rsidRPr="00203E80">
        <w:rPr>
          <w:rFonts w:ascii="Arial" w:hAnsi="Arial" w:cs="Arial"/>
        </w:rPr>
        <w:t>Los Subdecanos de las Facultades;</w:t>
      </w:r>
    </w:p>
    <w:p w:rsidR="009A5CFA" w:rsidRPr="00203E80" w:rsidRDefault="009A5CFA" w:rsidP="005758BA">
      <w:pPr>
        <w:spacing w:line="360" w:lineRule="auto"/>
        <w:jc w:val="both"/>
        <w:rPr>
          <w:rFonts w:ascii="Arial" w:hAnsi="Arial" w:cs="Arial"/>
        </w:rPr>
      </w:pPr>
      <w:r w:rsidRPr="00203E80">
        <w:rPr>
          <w:rFonts w:ascii="Arial" w:hAnsi="Arial" w:cs="Arial"/>
        </w:rPr>
        <w:t>El Director del Instituto de Tecnologías;</w:t>
      </w:r>
    </w:p>
    <w:p w:rsidR="00AD601A" w:rsidRPr="00203E80" w:rsidRDefault="00AD601A" w:rsidP="005758BA">
      <w:pPr>
        <w:spacing w:line="360" w:lineRule="auto"/>
        <w:jc w:val="both"/>
        <w:rPr>
          <w:rFonts w:ascii="Arial" w:hAnsi="Arial" w:cs="Arial"/>
        </w:rPr>
      </w:pPr>
    </w:p>
    <w:p w:rsidR="009A5CFA" w:rsidRPr="00203E80" w:rsidRDefault="009A5CFA" w:rsidP="00AD601A">
      <w:pPr>
        <w:spacing w:line="360" w:lineRule="auto"/>
        <w:ind w:firstLine="720"/>
        <w:jc w:val="both"/>
        <w:rPr>
          <w:rFonts w:ascii="Arial" w:hAnsi="Arial" w:cs="Arial"/>
        </w:rPr>
      </w:pPr>
      <w:r w:rsidRPr="00203E80">
        <w:rPr>
          <w:rFonts w:ascii="Arial" w:hAnsi="Arial" w:cs="Arial"/>
        </w:rPr>
        <w:t>Un número de representantes estudiantiles equivalente al cincuenta por ciento de los miembros establecidos en los literales d), e), f) y g) de acuerdo al Reglamento respectivo;</w:t>
      </w:r>
    </w:p>
    <w:p w:rsidR="009A5CFA" w:rsidRPr="00203E80" w:rsidRDefault="009A5CFA" w:rsidP="009612F8">
      <w:pPr>
        <w:spacing w:line="360" w:lineRule="auto"/>
        <w:jc w:val="both"/>
        <w:rPr>
          <w:rFonts w:ascii="Arial" w:hAnsi="Arial" w:cs="Arial"/>
        </w:rPr>
      </w:pPr>
      <w:r w:rsidRPr="00203E80">
        <w:rPr>
          <w:rFonts w:ascii="Arial" w:hAnsi="Arial" w:cs="Arial"/>
        </w:rPr>
        <w:t>Un número de representantes de los trabajadores equivalente al diez por ciento de los miembros establecidos en los literales d), e), f) y g).</w:t>
      </w:r>
      <w:r w:rsidR="009612F8">
        <w:rPr>
          <w:rFonts w:ascii="Arial" w:hAnsi="Arial" w:cs="Arial"/>
        </w:rPr>
        <w:t xml:space="preserve"> </w:t>
      </w:r>
      <w:r w:rsidR="00201B9C" w:rsidRPr="00203E80">
        <w:rPr>
          <w:rFonts w:ascii="Arial" w:hAnsi="Arial" w:cs="Arial"/>
        </w:rPr>
        <w:t xml:space="preserve">Además, serán miembros con voz: El Presidente de </w:t>
      </w:r>
      <w:smartTag w:uri="urn:schemas-microsoft-com:office:smarttags" w:element="PersonName">
        <w:smartTagPr>
          <w:attr w:name="ProductID" w:val="la Asociaci￳n"/>
        </w:smartTagPr>
        <w:r w:rsidR="00201B9C" w:rsidRPr="00203E80">
          <w:rPr>
            <w:rFonts w:ascii="Arial" w:hAnsi="Arial" w:cs="Arial"/>
          </w:rPr>
          <w:t>la Asociación</w:t>
        </w:r>
      </w:smartTag>
      <w:r w:rsidR="00201B9C" w:rsidRPr="00203E80">
        <w:rPr>
          <w:rFonts w:ascii="Arial" w:hAnsi="Arial" w:cs="Arial"/>
        </w:rPr>
        <w:t xml:space="preserve"> de Profesores (APESPOL); </w:t>
      </w:r>
      <w:r w:rsidR="00201B9C" w:rsidRPr="00203E80">
        <w:rPr>
          <w:rFonts w:ascii="Arial" w:hAnsi="Arial" w:cs="Arial"/>
        </w:rPr>
        <w:lastRenderedPageBreak/>
        <w:t xml:space="preserve">El Presidente de </w:t>
      </w:r>
      <w:smartTag w:uri="urn:schemas-microsoft-com:office:smarttags" w:element="PersonName">
        <w:smartTagPr>
          <w:attr w:name="ProductID" w:val="la Federaci￳n"/>
        </w:smartTagPr>
        <w:r w:rsidR="00201B9C" w:rsidRPr="00203E80">
          <w:rPr>
            <w:rFonts w:ascii="Arial" w:hAnsi="Arial" w:cs="Arial"/>
          </w:rPr>
          <w:t>la Federación</w:t>
        </w:r>
      </w:smartTag>
      <w:r w:rsidR="00201B9C" w:rsidRPr="00203E80">
        <w:rPr>
          <w:rFonts w:ascii="Arial" w:hAnsi="Arial" w:cs="Arial"/>
        </w:rPr>
        <w:t xml:space="preserve"> de Estudiantes Politécnicos del Litoral (FEPOL); y, El Presidente de </w:t>
      </w:r>
      <w:smartTag w:uri="urn:schemas-microsoft-com:office:smarttags" w:element="PersonName">
        <w:smartTagPr>
          <w:attr w:name="ProductID" w:val="la Asociaci￳n"/>
        </w:smartTagPr>
        <w:r w:rsidR="00201B9C" w:rsidRPr="00203E80">
          <w:rPr>
            <w:rFonts w:ascii="Arial" w:hAnsi="Arial" w:cs="Arial"/>
          </w:rPr>
          <w:t>la Asociación</w:t>
        </w:r>
      </w:smartTag>
      <w:r w:rsidR="00201B9C" w:rsidRPr="00203E80">
        <w:rPr>
          <w:rFonts w:ascii="Arial" w:hAnsi="Arial" w:cs="Arial"/>
        </w:rPr>
        <w:t xml:space="preserve"> de Trabajadores Politécnicos (ATP)</w:t>
      </w:r>
    </w:p>
    <w:p w:rsidR="009A5CFA" w:rsidRPr="00203E80" w:rsidRDefault="009A5CFA" w:rsidP="005758BA">
      <w:pPr>
        <w:spacing w:line="360" w:lineRule="auto"/>
        <w:jc w:val="both"/>
        <w:rPr>
          <w:rFonts w:ascii="Arial" w:hAnsi="Arial" w:cs="Arial"/>
        </w:rPr>
      </w:pPr>
      <w:r w:rsidRPr="00203E80">
        <w:rPr>
          <w:rFonts w:ascii="Arial" w:hAnsi="Arial" w:cs="Arial"/>
        </w:rPr>
        <w:t>Son atribuciones del Consejo Politécnico</w:t>
      </w:r>
      <w:r w:rsidR="00AA730C" w:rsidRPr="00203E80">
        <w:rPr>
          <w:rFonts w:ascii="Arial" w:hAnsi="Arial" w:cs="Arial"/>
        </w:rPr>
        <w:t xml:space="preserve"> entre otras</w:t>
      </w:r>
      <w:r w:rsidRPr="00203E80">
        <w:rPr>
          <w:rFonts w:ascii="Arial" w:hAnsi="Arial" w:cs="Arial"/>
        </w:rPr>
        <w:t>:</w:t>
      </w:r>
    </w:p>
    <w:p w:rsidR="009A5CFA" w:rsidRPr="00203E80" w:rsidRDefault="009A5CFA" w:rsidP="005758BA">
      <w:pPr>
        <w:spacing w:line="360" w:lineRule="auto"/>
        <w:jc w:val="both"/>
        <w:rPr>
          <w:rFonts w:ascii="Arial" w:hAnsi="Arial" w:cs="Arial"/>
        </w:rPr>
      </w:pPr>
      <w:r w:rsidRPr="00203E80">
        <w:rPr>
          <w:rFonts w:ascii="Arial" w:hAnsi="Arial" w:cs="Arial"/>
        </w:rPr>
        <w:br/>
        <w:t>a. Convocar a elecciones de Rector y Vicerrectores y posesionarlos en sus cargos;</w:t>
      </w:r>
    </w:p>
    <w:p w:rsidR="009A5CFA" w:rsidRPr="00203E80" w:rsidRDefault="009A5CFA" w:rsidP="005758BA">
      <w:pPr>
        <w:spacing w:line="360" w:lineRule="auto"/>
        <w:jc w:val="both"/>
        <w:rPr>
          <w:rFonts w:ascii="Arial" w:hAnsi="Arial" w:cs="Arial"/>
        </w:rPr>
      </w:pPr>
      <w:r w:rsidRPr="00203E80">
        <w:rPr>
          <w:rFonts w:ascii="Arial" w:hAnsi="Arial" w:cs="Arial"/>
        </w:rPr>
        <w:t xml:space="preserve">b. Resolver, en última y definitiva instancia, las apelaciones o reclamos referidos a las resoluciones tomadas por </w:t>
      </w:r>
      <w:smartTag w:uri="urn:schemas-microsoft-com:office:smarttags" w:element="PersonName">
        <w:smartTagPr>
          <w:attr w:name="ProductID" w:val="la Comisi￳n Acad￩mica"/>
        </w:smartTagPr>
        <w:r w:rsidRPr="00203E80">
          <w:rPr>
            <w:rFonts w:ascii="Arial" w:hAnsi="Arial" w:cs="Arial"/>
          </w:rPr>
          <w:t>la Comisión Académica</w:t>
        </w:r>
      </w:smartTag>
      <w:r w:rsidRPr="00203E80">
        <w:rPr>
          <w:rFonts w:ascii="Arial" w:hAnsi="Arial" w:cs="Arial"/>
        </w:rPr>
        <w:t xml:space="preserve"> y los Consejos de Postgrado y de Investigación que se pongan a consideración de estos organismos;</w:t>
      </w:r>
    </w:p>
    <w:p w:rsidR="009A5CFA" w:rsidRPr="00203E80" w:rsidRDefault="009A5CFA" w:rsidP="005758BA">
      <w:pPr>
        <w:spacing w:line="360" w:lineRule="auto"/>
        <w:jc w:val="both"/>
        <w:rPr>
          <w:rFonts w:ascii="Arial" w:hAnsi="Arial" w:cs="Arial"/>
        </w:rPr>
      </w:pPr>
      <w:r w:rsidRPr="00203E80">
        <w:rPr>
          <w:rFonts w:ascii="Arial" w:hAnsi="Arial" w:cs="Arial"/>
        </w:rPr>
        <w:t>c. Conocer y resolver las excusas y renuncias del Rector y de los Vicerrectores;</w:t>
      </w:r>
    </w:p>
    <w:p w:rsidR="009A5CFA" w:rsidRPr="00203E80" w:rsidRDefault="009A5CFA" w:rsidP="005758BA">
      <w:pPr>
        <w:spacing w:line="360" w:lineRule="auto"/>
        <w:jc w:val="both"/>
        <w:rPr>
          <w:rFonts w:ascii="Arial" w:hAnsi="Arial" w:cs="Arial"/>
        </w:rPr>
      </w:pPr>
      <w:r w:rsidRPr="00203E80">
        <w:rPr>
          <w:rFonts w:ascii="Arial" w:hAnsi="Arial" w:cs="Arial"/>
        </w:rPr>
        <w:t xml:space="preserve">d. Crear cargos de Vicerrectorados adicionales a los estatuidos, o suprimirlos, en cada caso, con el voto de, por lo menos, las dos terceras partes de sus miembros. La elección de sus titulares se hará mediante terna presentada por el Rector y de acuerdo con </w:t>
      </w:r>
      <w:smartTag w:uri="urn:schemas-microsoft-com:office:smarttags" w:element="PersonName">
        <w:smartTagPr>
          <w:attr w:name="ProductID" w:val="la Ley."/>
        </w:smartTagPr>
        <w:r w:rsidRPr="00203E80">
          <w:rPr>
            <w:rFonts w:ascii="Arial" w:hAnsi="Arial" w:cs="Arial"/>
          </w:rPr>
          <w:t>la Ley</w:t>
        </w:r>
        <w:r w:rsidR="00874683">
          <w:rPr>
            <w:rFonts w:ascii="Arial" w:hAnsi="Arial" w:cs="Arial"/>
          </w:rPr>
          <w:t>.</w:t>
        </w:r>
      </w:smartTag>
    </w:p>
    <w:p w:rsidR="009612F8" w:rsidRDefault="009612F8" w:rsidP="005758BA">
      <w:pPr>
        <w:spacing w:line="360" w:lineRule="auto"/>
        <w:jc w:val="both"/>
        <w:rPr>
          <w:rFonts w:ascii="Arial" w:hAnsi="Arial" w:cs="Arial"/>
        </w:rPr>
      </w:pPr>
    </w:p>
    <w:p w:rsidR="004F32F9" w:rsidRPr="00203E80" w:rsidRDefault="00AA730C" w:rsidP="005758BA">
      <w:pPr>
        <w:spacing w:line="360" w:lineRule="auto"/>
        <w:jc w:val="both"/>
        <w:rPr>
          <w:rFonts w:ascii="Arial" w:hAnsi="Arial" w:cs="Arial"/>
        </w:rPr>
      </w:pPr>
      <w:r w:rsidRPr="00203E80">
        <w:rPr>
          <w:rFonts w:ascii="Arial" w:hAnsi="Arial" w:cs="Arial"/>
        </w:rPr>
        <w:t xml:space="preserve">Comisión Académica </w:t>
      </w:r>
    </w:p>
    <w:p w:rsidR="00496082" w:rsidRPr="00203E80" w:rsidRDefault="00496082" w:rsidP="005758BA">
      <w:pPr>
        <w:spacing w:line="360" w:lineRule="auto"/>
        <w:jc w:val="both"/>
        <w:rPr>
          <w:rFonts w:ascii="Arial" w:hAnsi="Arial" w:cs="Arial"/>
        </w:rPr>
      </w:pPr>
    </w:p>
    <w:p w:rsidR="00F17744" w:rsidRPr="00203E80" w:rsidRDefault="004F32F9" w:rsidP="005142CD">
      <w:pPr>
        <w:spacing w:line="360" w:lineRule="auto"/>
        <w:ind w:firstLine="720"/>
        <w:jc w:val="both"/>
        <w:rPr>
          <w:rFonts w:ascii="Arial" w:hAnsi="Arial" w:cs="Arial"/>
        </w:rPr>
      </w:pPr>
      <w:r w:rsidRPr="00203E80">
        <w:rPr>
          <w:rFonts w:ascii="Arial" w:hAnsi="Arial" w:cs="Arial"/>
        </w:rPr>
        <w:t>E</w:t>
      </w:r>
      <w:r w:rsidR="00AA730C" w:rsidRPr="00203E80">
        <w:rPr>
          <w:rFonts w:ascii="Arial" w:hAnsi="Arial" w:cs="Arial"/>
        </w:rPr>
        <w:t>s un órgano colegiado permanente, con carácter resolutivo en los casos previstos en este Estatuto y en el Reglamento Académico, depende del Consejo Politécnico y tiene por finalidad velar por el cumplimiento de la excelencia académica, en especial lo que hace relación a la docencia en los diferentes niveles y la investigación científica y tecnológica.</w:t>
      </w:r>
    </w:p>
    <w:p w:rsidR="00AA730C" w:rsidRPr="00203E80" w:rsidRDefault="00AA730C" w:rsidP="005758BA">
      <w:pPr>
        <w:spacing w:line="360" w:lineRule="auto"/>
        <w:jc w:val="both"/>
        <w:rPr>
          <w:rFonts w:ascii="Arial" w:hAnsi="Arial" w:cs="Arial"/>
        </w:rPr>
      </w:pPr>
      <w:r w:rsidRPr="00203E80">
        <w:rPr>
          <w:rFonts w:ascii="Arial" w:hAnsi="Arial" w:cs="Arial"/>
        </w:rPr>
        <w:br/>
        <w:t xml:space="preserve">Las principales funciones de </w:t>
      </w:r>
      <w:smartTag w:uri="urn:schemas-microsoft-com:office:smarttags" w:element="PersonName">
        <w:smartTagPr>
          <w:attr w:name="ProductID" w:val="la Comisi￳n Acad￩mica"/>
        </w:smartTagPr>
        <w:r w:rsidRPr="00203E80">
          <w:rPr>
            <w:rFonts w:ascii="Arial" w:hAnsi="Arial" w:cs="Arial"/>
          </w:rPr>
          <w:t>la Comisión Académica</w:t>
        </w:r>
      </w:smartTag>
      <w:r w:rsidRPr="00203E80">
        <w:rPr>
          <w:rFonts w:ascii="Arial" w:hAnsi="Arial" w:cs="Arial"/>
        </w:rPr>
        <w:t xml:space="preserve"> son:</w:t>
      </w:r>
    </w:p>
    <w:p w:rsidR="00AA730C" w:rsidRPr="00203E80" w:rsidRDefault="00AA730C" w:rsidP="005758BA">
      <w:pPr>
        <w:spacing w:line="360" w:lineRule="auto"/>
        <w:jc w:val="both"/>
        <w:rPr>
          <w:rFonts w:ascii="Arial" w:hAnsi="Arial" w:cs="Arial"/>
        </w:rPr>
      </w:pPr>
      <w:r w:rsidRPr="00203E80">
        <w:rPr>
          <w:rFonts w:ascii="Arial" w:hAnsi="Arial" w:cs="Arial"/>
        </w:rPr>
        <w:br/>
        <w:t>a. Responder por la excelencia académica institucional;</w:t>
      </w:r>
    </w:p>
    <w:p w:rsidR="00AA730C" w:rsidRPr="00203E80" w:rsidRDefault="00AA730C" w:rsidP="005758BA">
      <w:pPr>
        <w:spacing w:line="360" w:lineRule="auto"/>
        <w:jc w:val="both"/>
        <w:rPr>
          <w:rFonts w:ascii="Arial" w:hAnsi="Arial" w:cs="Arial"/>
        </w:rPr>
      </w:pPr>
      <w:r w:rsidRPr="00203E80">
        <w:rPr>
          <w:rFonts w:ascii="Arial" w:hAnsi="Arial" w:cs="Arial"/>
        </w:rPr>
        <w:t xml:space="preserve">b. Aprobar los planes y programas de estudio de las unidades académicas, así como la planificación de sus actividades; </w:t>
      </w:r>
    </w:p>
    <w:p w:rsidR="00AA730C" w:rsidRPr="00203E80" w:rsidRDefault="00AA730C" w:rsidP="005758BA">
      <w:pPr>
        <w:spacing w:line="360" w:lineRule="auto"/>
        <w:jc w:val="both"/>
        <w:rPr>
          <w:rFonts w:ascii="Arial" w:hAnsi="Arial" w:cs="Arial"/>
        </w:rPr>
      </w:pPr>
      <w:r w:rsidRPr="00203E80">
        <w:rPr>
          <w:rFonts w:ascii="Arial" w:hAnsi="Arial" w:cs="Arial"/>
        </w:rPr>
        <w:lastRenderedPageBreak/>
        <w:t>c. Aprobar los ascensos de grado y la renovación o ascenso de categoría para profesores, de acuerdo con los reglamentos correspondientes;</w:t>
      </w:r>
    </w:p>
    <w:p w:rsidR="00AA730C" w:rsidRPr="00203E80" w:rsidRDefault="00AA730C" w:rsidP="005758BA">
      <w:pPr>
        <w:spacing w:line="360" w:lineRule="auto"/>
        <w:jc w:val="both"/>
        <w:rPr>
          <w:rFonts w:ascii="Arial" w:hAnsi="Arial" w:cs="Arial"/>
        </w:rPr>
      </w:pPr>
      <w:r w:rsidRPr="00203E80">
        <w:rPr>
          <w:rFonts w:ascii="Arial" w:hAnsi="Arial" w:cs="Arial"/>
        </w:rPr>
        <w:t>d. Proponer la extensión de nombramientos para profesores;</w:t>
      </w:r>
    </w:p>
    <w:p w:rsidR="002D4CC2" w:rsidRPr="00203E80" w:rsidRDefault="00AA730C" w:rsidP="005758BA">
      <w:pPr>
        <w:spacing w:line="360" w:lineRule="auto"/>
        <w:jc w:val="both"/>
        <w:rPr>
          <w:rFonts w:ascii="Arial" w:hAnsi="Arial" w:cs="Arial"/>
        </w:rPr>
      </w:pPr>
      <w:r w:rsidRPr="00203E80">
        <w:rPr>
          <w:rFonts w:ascii="Arial" w:hAnsi="Arial" w:cs="Arial"/>
        </w:rPr>
        <w:br/>
      </w:r>
      <w:smartTag w:uri="urn:schemas-microsoft-com:office:smarttags" w:element="PersonName">
        <w:smartTagPr>
          <w:attr w:name="ProductID" w:val="la Comisi￳n Acad￩mica"/>
        </w:smartTagPr>
        <w:r w:rsidRPr="00203E80">
          <w:rPr>
            <w:rFonts w:ascii="Arial" w:hAnsi="Arial" w:cs="Arial"/>
          </w:rPr>
          <w:t>La Comisión Académica</w:t>
        </w:r>
      </w:smartTag>
      <w:r w:rsidRPr="00203E80">
        <w:rPr>
          <w:rFonts w:ascii="Arial" w:hAnsi="Arial" w:cs="Arial"/>
        </w:rPr>
        <w:t xml:space="preserve"> está integrada con voz y voto por:</w:t>
      </w:r>
    </w:p>
    <w:p w:rsidR="00AA730C" w:rsidRPr="00203E80" w:rsidRDefault="00AA730C" w:rsidP="005758BA">
      <w:pPr>
        <w:spacing w:line="360" w:lineRule="auto"/>
        <w:jc w:val="both"/>
        <w:rPr>
          <w:rFonts w:ascii="Arial" w:hAnsi="Arial" w:cs="Arial"/>
        </w:rPr>
      </w:pPr>
      <w:r w:rsidRPr="00203E80">
        <w:rPr>
          <w:rFonts w:ascii="Arial" w:hAnsi="Arial" w:cs="Arial"/>
        </w:rPr>
        <w:br/>
        <w:t>a. El Vicerrector General que la presidirá;</w:t>
      </w:r>
    </w:p>
    <w:p w:rsidR="00AA730C" w:rsidRPr="00203E80" w:rsidRDefault="00AA730C" w:rsidP="005758BA">
      <w:pPr>
        <w:spacing w:line="360" w:lineRule="auto"/>
        <w:jc w:val="both"/>
        <w:rPr>
          <w:rFonts w:ascii="Arial" w:hAnsi="Arial" w:cs="Arial"/>
        </w:rPr>
      </w:pPr>
      <w:r w:rsidRPr="00203E80">
        <w:rPr>
          <w:rFonts w:ascii="Arial" w:hAnsi="Arial" w:cs="Arial"/>
        </w:rPr>
        <w:t>b. Los Subdecanos de Facultad;</w:t>
      </w:r>
    </w:p>
    <w:p w:rsidR="00AA730C" w:rsidRPr="00203E80" w:rsidRDefault="00AA730C" w:rsidP="005758BA">
      <w:pPr>
        <w:spacing w:line="360" w:lineRule="auto"/>
        <w:jc w:val="both"/>
        <w:rPr>
          <w:rFonts w:ascii="Arial" w:hAnsi="Arial" w:cs="Arial"/>
        </w:rPr>
      </w:pPr>
      <w:r w:rsidRPr="00203E80">
        <w:rPr>
          <w:rFonts w:ascii="Arial" w:hAnsi="Arial" w:cs="Arial"/>
        </w:rPr>
        <w:t>c. Los Subdirectores de los Institutos de Ciencias;</w:t>
      </w:r>
    </w:p>
    <w:p w:rsidR="00474457" w:rsidRPr="00203E80" w:rsidRDefault="00AA730C" w:rsidP="00F7763F">
      <w:pPr>
        <w:spacing w:line="360" w:lineRule="auto"/>
        <w:jc w:val="both"/>
        <w:rPr>
          <w:rFonts w:ascii="Arial" w:hAnsi="Arial" w:cs="Arial"/>
        </w:rPr>
      </w:pPr>
      <w:r w:rsidRPr="00203E80">
        <w:rPr>
          <w:rFonts w:ascii="Arial" w:hAnsi="Arial" w:cs="Arial"/>
        </w:rPr>
        <w:t>d. El Directivo principal de cada una de las otra</w:t>
      </w:r>
      <w:r w:rsidR="00F7763F" w:rsidRPr="00203E80">
        <w:rPr>
          <w:rFonts w:ascii="Arial" w:hAnsi="Arial" w:cs="Arial"/>
        </w:rPr>
        <w:t>s unidades académicas que no so</w:t>
      </w:r>
      <w:r w:rsidRPr="00203E80">
        <w:rPr>
          <w:rFonts w:ascii="Arial" w:hAnsi="Arial" w:cs="Arial"/>
        </w:rPr>
        <w:t>n</w:t>
      </w:r>
      <w:r w:rsidR="00F7763F" w:rsidRPr="00203E80">
        <w:rPr>
          <w:rFonts w:ascii="Arial" w:hAnsi="Arial" w:cs="Arial"/>
        </w:rPr>
        <w:t xml:space="preserve"> </w:t>
      </w:r>
      <w:r w:rsidRPr="00203E80">
        <w:rPr>
          <w:rFonts w:ascii="Arial" w:hAnsi="Arial" w:cs="Arial"/>
        </w:rPr>
        <w:t xml:space="preserve">Facultades ni Institutos de Ciencias y que </w:t>
      </w:r>
      <w:r w:rsidR="00F7763F" w:rsidRPr="00203E80">
        <w:rPr>
          <w:rFonts w:ascii="Arial" w:hAnsi="Arial" w:cs="Arial"/>
        </w:rPr>
        <w:t>tengan programas de pregrado y</w:t>
      </w:r>
    </w:p>
    <w:p w:rsidR="00474457" w:rsidRPr="00203E80" w:rsidRDefault="00AA730C" w:rsidP="005758BA">
      <w:pPr>
        <w:spacing w:line="360" w:lineRule="auto"/>
        <w:jc w:val="both"/>
        <w:rPr>
          <w:rFonts w:ascii="Arial" w:hAnsi="Arial" w:cs="Arial"/>
        </w:rPr>
      </w:pPr>
      <w:r w:rsidRPr="00203E80">
        <w:rPr>
          <w:rFonts w:ascii="Arial" w:hAnsi="Arial" w:cs="Arial"/>
        </w:rPr>
        <w:t>e. El número de estudiantes que corresponda al cogobierno.</w:t>
      </w:r>
    </w:p>
    <w:p w:rsidR="00474457" w:rsidRPr="00203E80" w:rsidRDefault="00474457" w:rsidP="005758BA">
      <w:pPr>
        <w:spacing w:line="360" w:lineRule="auto"/>
        <w:jc w:val="both"/>
        <w:rPr>
          <w:rFonts w:ascii="Arial" w:hAnsi="Arial" w:cs="Arial"/>
        </w:rPr>
      </w:pPr>
    </w:p>
    <w:p w:rsidR="00474457" w:rsidRPr="00203E80" w:rsidRDefault="0011347C" w:rsidP="005758BA">
      <w:pPr>
        <w:spacing w:line="360" w:lineRule="auto"/>
        <w:jc w:val="both"/>
        <w:rPr>
          <w:rFonts w:ascii="Arial" w:hAnsi="Arial" w:cs="Arial"/>
        </w:rPr>
      </w:pPr>
      <w:r w:rsidRPr="00203E80">
        <w:rPr>
          <w:rFonts w:ascii="Arial" w:hAnsi="Arial" w:cs="Arial"/>
        </w:rPr>
        <w:t>Consejo De Investigación</w:t>
      </w:r>
    </w:p>
    <w:p w:rsidR="00474457" w:rsidRPr="00203E80" w:rsidRDefault="00474457" w:rsidP="005758BA">
      <w:pPr>
        <w:spacing w:line="360" w:lineRule="auto"/>
        <w:jc w:val="both"/>
        <w:rPr>
          <w:rFonts w:ascii="Arial" w:hAnsi="Arial" w:cs="Arial"/>
        </w:rPr>
      </w:pPr>
    </w:p>
    <w:p w:rsidR="00033971" w:rsidRPr="00203E80" w:rsidRDefault="00474457" w:rsidP="005758BA">
      <w:pPr>
        <w:spacing w:line="360" w:lineRule="auto"/>
        <w:jc w:val="both"/>
        <w:rPr>
          <w:rFonts w:ascii="Arial" w:hAnsi="Arial" w:cs="Arial"/>
        </w:rPr>
      </w:pPr>
      <w:r w:rsidRPr="00203E80">
        <w:rPr>
          <w:rFonts w:ascii="Arial" w:hAnsi="Arial" w:cs="Arial"/>
        </w:rPr>
        <w:t>El Consejo de Investigación estará integrado por:</w:t>
      </w:r>
    </w:p>
    <w:p w:rsidR="00671B52" w:rsidRPr="00203E80" w:rsidRDefault="00671B52" w:rsidP="005758BA">
      <w:pPr>
        <w:spacing w:line="360" w:lineRule="auto"/>
        <w:jc w:val="both"/>
        <w:rPr>
          <w:rFonts w:ascii="Arial" w:hAnsi="Arial" w:cs="Arial"/>
        </w:rPr>
      </w:pPr>
    </w:p>
    <w:p w:rsidR="00033971" w:rsidRPr="00203E80" w:rsidRDefault="00474457" w:rsidP="005758BA">
      <w:pPr>
        <w:spacing w:line="360" w:lineRule="auto"/>
        <w:jc w:val="both"/>
        <w:rPr>
          <w:rFonts w:ascii="Arial" w:hAnsi="Arial" w:cs="Arial"/>
        </w:rPr>
      </w:pPr>
      <w:r w:rsidRPr="00203E80">
        <w:rPr>
          <w:rFonts w:ascii="Arial" w:hAnsi="Arial" w:cs="Arial"/>
        </w:rPr>
        <w:t>a) El Rector, quien lo preside;</w:t>
      </w:r>
    </w:p>
    <w:p w:rsidR="00033971" w:rsidRPr="00203E80" w:rsidRDefault="00474457" w:rsidP="005758BA">
      <w:pPr>
        <w:spacing w:line="360" w:lineRule="auto"/>
        <w:jc w:val="both"/>
        <w:rPr>
          <w:rFonts w:ascii="Arial" w:hAnsi="Arial" w:cs="Arial"/>
        </w:rPr>
      </w:pPr>
      <w:r w:rsidRPr="00203E80">
        <w:rPr>
          <w:rFonts w:ascii="Arial" w:hAnsi="Arial" w:cs="Arial"/>
        </w:rPr>
        <w:t xml:space="preserve">b) El Vicerrector General; </w:t>
      </w:r>
    </w:p>
    <w:p w:rsidR="00033971" w:rsidRPr="00203E80" w:rsidRDefault="00474457" w:rsidP="005758BA">
      <w:pPr>
        <w:spacing w:line="360" w:lineRule="auto"/>
        <w:jc w:val="both"/>
        <w:rPr>
          <w:rFonts w:ascii="Arial" w:hAnsi="Arial" w:cs="Arial"/>
        </w:rPr>
      </w:pPr>
      <w:r w:rsidRPr="00203E80">
        <w:rPr>
          <w:rFonts w:ascii="Arial" w:hAnsi="Arial" w:cs="Arial"/>
        </w:rPr>
        <w:t>c) El Director del Centro de Investigación Científica y Tecnológica (CICYT); y,</w:t>
      </w:r>
    </w:p>
    <w:p w:rsidR="00033971" w:rsidRPr="00203E80" w:rsidRDefault="00474457" w:rsidP="005758BA">
      <w:pPr>
        <w:spacing w:line="360" w:lineRule="auto"/>
        <w:jc w:val="both"/>
        <w:rPr>
          <w:rFonts w:ascii="Arial" w:hAnsi="Arial" w:cs="Arial"/>
        </w:rPr>
      </w:pPr>
      <w:r w:rsidRPr="00203E80">
        <w:rPr>
          <w:rFonts w:ascii="Arial" w:hAnsi="Arial" w:cs="Arial"/>
        </w:rPr>
        <w:t>d) Seis profesores, con sus respectivos alternos, elegidos por el Consejo Politécnico. Los profesores deben reunir los siguientes requisitos: Título de Doctor de cuarto nivel y dirigir o participar en por lo menos un proyecto de investigación.</w:t>
      </w:r>
    </w:p>
    <w:p w:rsidR="00033971" w:rsidRPr="00203E80" w:rsidRDefault="00033971" w:rsidP="005758BA">
      <w:pPr>
        <w:spacing w:line="360" w:lineRule="auto"/>
        <w:jc w:val="both"/>
        <w:rPr>
          <w:rFonts w:ascii="Arial" w:hAnsi="Arial" w:cs="Arial"/>
        </w:rPr>
      </w:pPr>
    </w:p>
    <w:p w:rsidR="00033971" w:rsidRPr="00203E80" w:rsidRDefault="00474457" w:rsidP="005758BA">
      <w:pPr>
        <w:spacing w:line="360" w:lineRule="auto"/>
        <w:jc w:val="both"/>
        <w:rPr>
          <w:rFonts w:ascii="Arial" w:hAnsi="Arial" w:cs="Arial"/>
        </w:rPr>
      </w:pPr>
      <w:r w:rsidRPr="00203E80">
        <w:rPr>
          <w:rFonts w:ascii="Arial" w:hAnsi="Arial" w:cs="Arial"/>
        </w:rPr>
        <w:t>Son funciones del Consejo de Investigación las siguientes:</w:t>
      </w:r>
    </w:p>
    <w:p w:rsidR="00033971" w:rsidRPr="00203E80" w:rsidRDefault="00033971" w:rsidP="005758BA">
      <w:pPr>
        <w:spacing w:line="360" w:lineRule="auto"/>
        <w:jc w:val="both"/>
        <w:rPr>
          <w:rFonts w:ascii="Arial" w:hAnsi="Arial" w:cs="Arial"/>
        </w:rPr>
      </w:pPr>
    </w:p>
    <w:p w:rsidR="00033971" w:rsidRPr="00203E80" w:rsidRDefault="00474457" w:rsidP="005758BA">
      <w:pPr>
        <w:spacing w:line="360" w:lineRule="auto"/>
        <w:jc w:val="both"/>
        <w:rPr>
          <w:rFonts w:ascii="Arial" w:hAnsi="Arial" w:cs="Arial"/>
        </w:rPr>
      </w:pPr>
      <w:r w:rsidRPr="00203E80">
        <w:rPr>
          <w:rFonts w:ascii="Arial" w:hAnsi="Arial" w:cs="Arial"/>
        </w:rPr>
        <w:t>a)</w:t>
      </w:r>
      <w:r w:rsidR="00507353" w:rsidRPr="00203E80">
        <w:rPr>
          <w:rFonts w:ascii="Arial" w:hAnsi="Arial" w:cs="Arial"/>
        </w:rPr>
        <w:t xml:space="preserve"> </w:t>
      </w:r>
      <w:r w:rsidRPr="00203E80">
        <w:rPr>
          <w:rFonts w:ascii="Arial" w:hAnsi="Arial" w:cs="Arial"/>
        </w:rPr>
        <w:t>Recomendar al Consejo Politécnico los cambios necesarios a las políticas, reglamentos y estatutos de la investigación.</w:t>
      </w:r>
    </w:p>
    <w:p w:rsidR="00033971" w:rsidRPr="00203E80" w:rsidRDefault="00474457" w:rsidP="005758BA">
      <w:pPr>
        <w:spacing w:line="360" w:lineRule="auto"/>
        <w:jc w:val="both"/>
        <w:rPr>
          <w:rFonts w:ascii="Arial" w:hAnsi="Arial" w:cs="Arial"/>
        </w:rPr>
      </w:pPr>
      <w:r w:rsidRPr="00203E80">
        <w:rPr>
          <w:rFonts w:ascii="Arial" w:hAnsi="Arial" w:cs="Arial"/>
        </w:rPr>
        <w:lastRenderedPageBreak/>
        <w:t xml:space="preserve">b) Someter a consideración del Consejo Politécnico el presupuesto anual de la investigación en </w:t>
      </w:r>
      <w:smartTag w:uri="urn:schemas-microsoft-com:office:smarttags" w:element="PersonName">
        <w:smartTagPr>
          <w:attr w:name="ProductID" w:val="la ESPOL."/>
        </w:smartTagPr>
        <w:r w:rsidRPr="00203E80">
          <w:rPr>
            <w:rFonts w:ascii="Arial" w:hAnsi="Arial" w:cs="Arial"/>
          </w:rPr>
          <w:t>la ESPOL.</w:t>
        </w:r>
      </w:smartTag>
    </w:p>
    <w:p w:rsidR="00033971" w:rsidRPr="00203E80" w:rsidRDefault="00474457" w:rsidP="005758BA">
      <w:pPr>
        <w:spacing w:line="360" w:lineRule="auto"/>
        <w:jc w:val="both"/>
        <w:rPr>
          <w:rFonts w:ascii="Arial" w:hAnsi="Arial" w:cs="Arial"/>
        </w:rPr>
      </w:pPr>
      <w:r w:rsidRPr="00203E80">
        <w:rPr>
          <w:rFonts w:ascii="Arial" w:hAnsi="Arial" w:cs="Arial"/>
        </w:rPr>
        <w:t>c) Recomendar al Rector la conveniencia de firmar convenios de investigación con organismos públicos o privados, tanto nacionales como extranjeros.</w:t>
      </w:r>
    </w:p>
    <w:p w:rsidR="00033971" w:rsidRPr="00203E80" w:rsidRDefault="00474457" w:rsidP="005758BA">
      <w:pPr>
        <w:spacing w:line="360" w:lineRule="auto"/>
        <w:jc w:val="both"/>
        <w:rPr>
          <w:rFonts w:ascii="Arial" w:hAnsi="Arial" w:cs="Arial"/>
        </w:rPr>
      </w:pPr>
      <w:r w:rsidRPr="00203E80">
        <w:rPr>
          <w:rFonts w:ascii="Arial" w:hAnsi="Arial" w:cs="Arial"/>
        </w:rPr>
        <w:t>d) Recomendar al Consejo Politécnico que se tomen medidas disciplinarias en contra de profesores que no hayan cumplido con obligaciones adquiridas en proyectos de investigación tanto institucionales como inter-institucionales.</w:t>
      </w:r>
    </w:p>
    <w:p w:rsidR="003B0528" w:rsidRPr="00203E80" w:rsidRDefault="003B0528" w:rsidP="005758BA">
      <w:pPr>
        <w:spacing w:line="360" w:lineRule="auto"/>
        <w:jc w:val="both"/>
        <w:rPr>
          <w:rFonts w:ascii="Arial" w:hAnsi="Arial" w:cs="Arial"/>
        </w:rPr>
      </w:pPr>
    </w:p>
    <w:p w:rsidR="00474457" w:rsidRPr="00203E80" w:rsidRDefault="00433F7F" w:rsidP="005758BA">
      <w:pPr>
        <w:spacing w:line="360" w:lineRule="auto"/>
        <w:jc w:val="both"/>
        <w:rPr>
          <w:rFonts w:ascii="Arial" w:hAnsi="Arial" w:cs="Arial"/>
        </w:rPr>
      </w:pPr>
      <w:r w:rsidRPr="00203E80">
        <w:rPr>
          <w:rFonts w:ascii="Arial" w:hAnsi="Arial" w:cs="Arial"/>
        </w:rPr>
        <w:t>Consejo De Postgrado</w:t>
      </w:r>
    </w:p>
    <w:p w:rsidR="00474457" w:rsidRPr="00203E80" w:rsidRDefault="00474457" w:rsidP="005758BA">
      <w:pPr>
        <w:spacing w:line="360" w:lineRule="auto"/>
        <w:jc w:val="both"/>
        <w:rPr>
          <w:rFonts w:ascii="Arial" w:hAnsi="Arial" w:cs="Arial"/>
        </w:rPr>
      </w:pPr>
    </w:p>
    <w:p w:rsidR="0015562E" w:rsidRPr="00203E80" w:rsidRDefault="0015562E" w:rsidP="005758BA">
      <w:pPr>
        <w:spacing w:line="360" w:lineRule="auto"/>
        <w:jc w:val="both"/>
        <w:rPr>
          <w:rFonts w:ascii="Arial" w:hAnsi="Arial" w:cs="Arial"/>
        </w:rPr>
      </w:pPr>
      <w:r w:rsidRPr="00203E80">
        <w:rPr>
          <w:rFonts w:ascii="Arial" w:hAnsi="Arial" w:cs="Arial"/>
        </w:rPr>
        <w:t>El Consejo de Postgrado está integrado por:</w:t>
      </w:r>
    </w:p>
    <w:p w:rsidR="00BD0DA9" w:rsidRPr="00203E80" w:rsidRDefault="00BD0DA9" w:rsidP="005758BA">
      <w:pPr>
        <w:spacing w:line="360" w:lineRule="auto"/>
        <w:jc w:val="both"/>
        <w:rPr>
          <w:rFonts w:ascii="Arial" w:hAnsi="Arial" w:cs="Arial"/>
        </w:rPr>
      </w:pPr>
    </w:p>
    <w:p w:rsidR="0015562E" w:rsidRPr="00203E80" w:rsidRDefault="0015562E" w:rsidP="005758BA">
      <w:pPr>
        <w:spacing w:line="360" w:lineRule="auto"/>
        <w:jc w:val="both"/>
        <w:rPr>
          <w:rFonts w:ascii="Arial" w:hAnsi="Arial" w:cs="Arial"/>
        </w:rPr>
      </w:pPr>
      <w:r w:rsidRPr="00203E80">
        <w:rPr>
          <w:rFonts w:ascii="Arial" w:hAnsi="Arial" w:cs="Arial"/>
        </w:rPr>
        <w:t>a. El Vicerrector General, quien lo presidirá;</w:t>
      </w:r>
    </w:p>
    <w:p w:rsidR="0015562E" w:rsidRPr="00203E80" w:rsidRDefault="0015562E" w:rsidP="005758BA">
      <w:pPr>
        <w:spacing w:line="360" w:lineRule="auto"/>
        <w:jc w:val="both"/>
        <w:rPr>
          <w:rFonts w:ascii="Arial" w:hAnsi="Arial" w:cs="Arial"/>
        </w:rPr>
      </w:pPr>
      <w:r w:rsidRPr="00203E80">
        <w:rPr>
          <w:rFonts w:ascii="Arial" w:hAnsi="Arial" w:cs="Arial"/>
        </w:rPr>
        <w:t>b. Los directivos principales de las unidades académicas que oferten programas de cuarto nivel o postgrado; y,</w:t>
      </w:r>
    </w:p>
    <w:p w:rsidR="0015562E" w:rsidRPr="00203E80" w:rsidRDefault="0015562E" w:rsidP="005758BA">
      <w:pPr>
        <w:spacing w:line="360" w:lineRule="auto"/>
        <w:jc w:val="both"/>
        <w:rPr>
          <w:rFonts w:ascii="Arial" w:hAnsi="Arial" w:cs="Arial"/>
        </w:rPr>
      </w:pPr>
      <w:r w:rsidRPr="00203E80">
        <w:rPr>
          <w:rFonts w:ascii="Arial" w:hAnsi="Arial" w:cs="Arial"/>
        </w:rPr>
        <w:t>c. El Director del CICYT.</w:t>
      </w:r>
    </w:p>
    <w:p w:rsidR="0015562E" w:rsidRPr="00203E80" w:rsidRDefault="0015562E" w:rsidP="005758BA">
      <w:pPr>
        <w:spacing w:line="360" w:lineRule="auto"/>
        <w:jc w:val="both"/>
        <w:rPr>
          <w:rFonts w:ascii="Arial" w:hAnsi="Arial" w:cs="Arial"/>
        </w:rPr>
      </w:pPr>
      <w:r w:rsidRPr="00203E80">
        <w:rPr>
          <w:rFonts w:ascii="Arial" w:hAnsi="Arial" w:cs="Arial"/>
        </w:rPr>
        <w:t>El Director del CICYT actuará como Secretario del Consejo de Postgrado.</w:t>
      </w:r>
    </w:p>
    <w:p w:rsidR="00BD0DA9" w:rsidRPr="00203E80" w:rsidRDefault="00BD0DA9" w:rsidP="005758BA">
      <w:pPr>
        <w:spacing w:line="360" w:lineRule="auto"/>
        <w:jc w:val="both"/>
        <w:rPr>
          <w:rFonts w:ascii="Arial" w:hAnsi="Arial" w:cs="Arial"/>
        </w:rPr>
      </w:pPr>
    </w:p>
    <w:p w:rsidR="0015562E" w:rsidRPr="00203E80" w:rsidRDefault="0015562E" w:rsidP="005758BA">
      <w:pPr>
        <w:spacing w:line="360" w:lineRule="auto"/>
        <w:jc w:val="both"/>
        <w:rPr>
          <w:rFonts w:ascii="Arial" w:hAnsi="Arial" w:cs="Arial"/>
        </w:rPr>
      </w:pPr>
      <w:r w:rsidRPr="00203E80">
        <w:rPr>
          <w:rFonts w:ascii="Arial" w:hAnsi="Arial" w:cs="Arial"/>
        </w:rPr>
        <w:t>El Consejo de Postgrado tiene las siguientes funciones:</w:t>
      </w:r>
    </w:p>
    <w:p w:rsidR="005142CD" w:rsidRPr="00203E80" w:rsidRDefault="005142CD" w:rsidP="005758BA">
      <w:pPr>
        <w:spacing w:line="360" w:lineRule="auto"/>
        <w:jc w:val="both"/>
        <w:rPr>
          <w:rFonts w:ascii="Arial" w:hAnsi="Arial" w:cs="Arial"/>
        </w:rPr>
      </w:pPr>
    </w:p>
    <w:p w:rsidR="0015562E" w:rsidRPr="00203E80" w:rsidRDefault="0015562E" w:rsidP="005758BA">
      <w:pPr>
        <w:spacing w:line="360" w:lineRule="auto"/>
        <w:jc w:val="both"/>
        <w:rPr>
          <w:rFonts w:ascii="Arial" w:hAnsi="Arial" w:cs="Arial"/>
        </w:rPr>
      </w:pPr>
      <w:r w:rsidRPr="00203E80">
        <w:rPr>
          <w:rFonts w:ascii="Arial" w:hAnsi="Arial" w:cs="Arial"/>
        </w:rPr>
        <w:t>a) Formular las políticas de postgrado y presentarlas ante el Consejo Politécnico;</w:t>
      </w:r>
    </w:p>
    <w:p w:rsidR="0015562E" w:rsidRPr="00203E80" w:rsidRDefault="0015562E" w:rsidP="005758BA">
      <w:pPr>
        <w:spacing w:line="360" w:lineRule="auto"/>
        <w:jc w:val="both"/>
        <w:rPr>
          <w:rFonts w:ascii="Arial" w:hAnsi="Arial" w:cs="Arial"/>
        </w:rPr>
      </w:pPr>
      <w:r w:rsidRPr="00203E80">
        <w:rPr>
          <w:rFonts w:ascii="Arial" w:hAnsi="Arial" w:cs="Arial"/>
        </w:rPr>
        <w:t>b) Recomendar al Consejo Politécnico la creación y suspensión de los programas de postgrado;</w:t>
      </w:r>
    </w:p>
    <w:p w:rsidR="0015562E" w:rsidRPr="00203E80" w:rsidRDefault="0015562E" w:rsidP="005758BA">
      <w:pPr>
        <w:spacing w:line="360" w:lineRule="auto"/>
        <w:jc w:val="both"/>
        <w:rPr>
          <w:rFonts w:ascii="Arial" w:hAnsi="Arial" w:cs="Arial"/>
        </w:rPr>
      </w:pPr>
      <w:r w:rsidRPr="00203E80">
        <w:rPr>
          <w:rFonts w:ascii="Arial" w:hAnsi="Arial" w:cs="Arial"/>
        </w:rPr>
        <w:t xml:space="preserve">c) Establecer las normas y reglamentos académicos de cada Programa; </w:t>
      </w:r>
    </w:p>
    <w:p w:rsidR="0015562E" w:rsidRPr="00203E80" w:rsidRDefault="0015562E" w:rsidP="005758BA">
      <w:pPr>
        <w:spacing w:line="360" w:lineRule="auto"/>
        <w:jc w:val="both"/>
        <w:rPr>
          <w:rFonts w:ascii="Arial" w:hAnsi="Arial" w:cs="Arial"/>
        </w:rPr>
      </w:pPr>
      <w:r w:rsidRPr="00203E80">
        <w:rPr>
          <w:rFonts w:ascii="Arial" w:hAnsi="Arial" w:cs="Arial"/>
        </w:rPr>
        <w:t>d) Aprobar las normas de funcionamiento de cada Programa;</w:t>
      </w:r>
    </w:p>
    <w:p w:rsidR="00084964" w:rsidRDefault="00084964" w:rsidP="005758BA">
      <w:pPr>
        <w:spacing w:line="360" w:lineRule="auto"/>
        <w:jc w:val="both"/>
        <w:rPr>
          <w:rFonts w:ascii="Arial" w:hAnsi="Arial" w:cs="Arial"/>
        </w:rPr>
      </w:pPr>
    </w:p>
    <w:p w:rsidR="00BD2B5E" w:rsidRDefault="00BD2B5E" w:rsidP="005758BA">
      <w:pPr>
        <w:spacing w:line="360" w:lineRule="auto"/>
        <w:jc w:val="both"/>
        <w:rPr>
          <w:rFonts w:ascii="Arial" w:hAnsi="Arial" w:cs="Arial"/>
        </w:rPr>
      </w:pPr>
    </w:p>
    <w:p w:rsidR="00BD2B5E" w:rsidRPr="00203E80" w:rsidRDefault="00BD2B5E" w:rsidP="005758BA">
      <w:pPr>
        <w:spacing w:line="360" w:lineRule="auto"/>
        <w:jc w:val="both"/>
        <w:rPr>
          <w:rFonts w:ascii="Arial" w:hAnsi="Arial" w:cs="Arial"/>
        </w:rPr>
      </w:pPr>
    </w:p>
    <w:p w:rsidR="00BB4B6E" w:rsidRPr="00203E80" w:rsidRDefault="007E5C35" w:rsidP="005758BA">
      <w:pPr>
        <w:spacing w:line="360" w:lineRule="auto"/>
        <w:jc w:val="both"/>
        <w:rPr>
          <w:rFonts w:ascii="Arial" w:hAnsi="Arial" w:cs="Arial"/>
          <w:b/>
          <w:bCs/>
        </w:rPr>
      </w:pPr>
      <w:r w:rsidRPr="00203E80">
        <w:rPr>
          <w:rFonts w:ascii="Arial" w:hAnsi="Arial" w:cs="Arial"/>
          <w:b/>
          <w:bCs/>
        </w:rPr>
        <w:lastRenderedPageBreak/>
        <w:t xml:space="preserve">2.5.3.2 </w:t>
      </w:r>
      <w:r w:rsidR="002B4A47" w:rsidRPr="00203E80">
        <w:rPr>
          <w:rFonts w:ascii="Arial" w:hAnsi="Arial" w:cs="Arial"/>
          <w:b/>
          <w:bCs/>
        </w:rPr>
        <w:t>A Nivel Institucional</w:t>
      </w:r>
    </w:p>
    <w:p w:rsidR="00BB4B6E" w:rsidRPr="00203E80" w:rsidRDefault="00BB4B6E" w:rsidP="005758BA">
      <w:pPr>
        <w:spacing w:line="360" w:lineRule="auto"/>
        <w:jc w:val="both"/>
        <w:rPr>
          <w:rFonts w:ascii="Arial" w:hAnsi="Arial" w:cs="Arial"/>
        </w:rPr>
      </w:pPr>
    </w:p>
    <w:p w:rsidR="00BB4B6E" w:rsidRPr="00203E80" w:rsidRDefault="00BB4B6E" w:rsidP="005758BA">
      <w:pPr>
        <w:spacing w:line="360" w:lineRule="auto"/>
        <w:jc w:val="center"/>
        <w:rPr>
          <w:rFonts w:ascii="Arial" w:hAnsi="Arial" w:cs="Arial"/>
          <w:b/>
          <w:bCs/>
        </w:rPr>
      </w:pPr>
      <w:r w:rsidRPr="00203E80">
        <w:rPr>
          <w:rFonts w:ascii="Arial" w:hAnsi="Arial" w:cs="Arial"/>
          <w:b/>
          <w:bCs/>
        </w:rPr>
        <w:t xml:space="preserve">Figura </w:t>
      </w:r>
      <w:r w:rsidR="009E42FC" w:rsidRPr="00203E80">
        <w:rPr>
          <w:rFonts w:ascii="Arial" w:hAnsi="Arial" w:cs="Arial"/>
          <w:b/>
          <w:bCs/>
        </w:rPr>
        <w:t>2.3</w:t>
      </w:r>
      <w:r w:rsidRPr="00203E80">
        <w:rPr>
          <w:rFonts w:ascii="Arial" w:hAnsi="Arial" w:cs="Arial"/>
          <w:b/>
          <w:bCs/>
        </w:rPr>
        <w:t xml:space="preserve"> Ni</w:t>
      </w:r>
      <w:r w:rsidR="00FA0A4B">
        <w:rPr>
          <w:rFonts w:ascii="Arial" w:hAnsi="Arial" w:cs="Arial"/>
          <w:b/>
          <w:bCs/>
        </w:rPr>
        <w:t>vel Institucional de Mando en ESPOL</w:t>
      </w:r>
    </w:p>
    <w:p w:rsidR="00084964" w:rsidRPr="00203E80" w:rsidRDefault="004353D0" w:rsidP="005758BA">
      <w:pPr>
        <w:spacing w:line="360" w:lineRule="auto"/>
        <w:jc w:val="both"/>
        <w:rPr>
          <w:rFonts w:ascii="Arial" w:hAnsi="Arial" w:cs="Arial"/>
        </w:rPr>
      </w:pPr>
      <w:r>
        <w:rPr>
          <w:rFonts w:ascii="Arial" w:hAnsi="Arial" w:cs="Arial"/>
          <w:noProof/>
          <w:lang w:val="es-ES" w:eastAsia="es-ES"/>
        </w:rPr>
        <w:drawing>
          <wp:anchor distT="0" distB="0" distL="114300" distR="114300" simplePos="0" relativeHeight="251664896" behindDoc="0" locked="0" layoutInCell="1" allowOverlap="1">
            <wp:simplePos x="0" y="0"/>
            <wp:positionH relativeFrom="column">
              <wp:posOffset>1411605</wp:posOffset>
            </wp:positionH>
            <wp:positionV relativeFrom="paragraph">
              <wp:posOffset>11430</wp:posOffset>
            </wp:positionV>
            <wp:extent cx="3239770" cy="1744980"/>
            <wp:effectExtent l="0" t="0" r="0" b="7620"/>
            <wp:wrapSquare wrapText="bothSides"/>
            <wp:docPr id="91" name="Organigrama 9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rsidR="00EA48AF" w:rsidRPr="00203E80" w:rsidRDefault="00EA48AF" w:rsidP="005758BA">
      <w:pPr>
        <w:spacing w:line="360" w:lineRule="auto"/>
        <w:jc w:val="both"/>
        <w:rPr>
          <w:rFonts w:ascii="Arial" w:hAnsi="Arial" w:cs="Arial"/>
        </w:rPr>
      </w:pPr>
    </w:p>
    <w:p w:rsidR="000D463C" w:rsidRPr="00203E80" w:rsidRDefault="000D463C" w:rsidP="005758BA">
      <w:pPr>
        <w:spacing w:line="360" w:lineRule="auto"/>
        <w:jc w:val="both"/>
        <w:rPr>
          <w:rFonts w:ascii="Arial" w:hAnsi="Arial" w:cs="Arial"/>
        </w:rPr>
      </w:pPr>
    </w:p>
    <w:p w:rsidR="00803481" w:rsidRPr="00203E80" w:rsidRDefault="00803481" w:rsidP="005758BA">
      <w:pPr>
        <w:spacing w:line="360" w:lineRule="auto"/>
        <w:jc w:val="both"/>
        <w:rPr>
          <w:rFonts w:ascii="Arial" w:hAnsi="Arial" w:cs="Arial"/>
        </w:rPr>
      </w:pPr>
    </w:p>
    <w:p w:rsidR="00084964" w:rsidRPr="00203E80" w:rsidRDefault="00084964" w:rsidP="005758BA">
      <w:pPr>
        <w:spacing w:line="360" w:lineRule="auto"/>
        <w:jc w:val="both"/>
        <w:rPr>
          <w:rFonts w:ascii="Arial" w:hAnsi="Arial" w:cs="Arial"/>
        </w:rPr>
      </w:pPr>
    </w:p>
    <w:p w:rsidR="00D4649A" w:rsidRPr="00203E80" w:rsidRDefault="00D4649A" w:rsidP="005758BA">
      <w:pPr>
        <w:spacing w:line="360" w:lineRule="auto"/>
        <w:jc w:val="both"/>
        <w:rPr>
          <w:rFonts w:ascii="Arial" w:hAnsi="Arial" w:cs="Arial"/>
        </w:rPr>
      </w:pPr>
    </w:p>
    <w:p w:rsidR="00084964" w:rsidRPr="00203E80" w:rsidRDefault="00084964" w:rsidP="005758BA">
      <w:pPr>
        <w:spacing w:line="360" w:lineRule="auto"/>
        <w:jc w:val="both"/>
        <w:rPr>
          <w:rFonts w:ascii="Arial" w:hAnsi="Arial" w:cs="Arial"/>
        </w:rPr>
      </w:pPr>
    </w:p>
    <w:p w:rsidR="006F4A04" w:rsidRPr="00203E80" w:rsidRDefault="006F4A04" w:rsidP="005142CD">
      <w:pPr>
        <w:spacing w:line="360" w:lineRule="auto"/>
        <w:ind w:left="720" w:firstLine="720"/>
        <w:jc w:val="both"/>
        <w:rPr>
          <w:rFonts w:ascii="Arial" w:hAnsi="Arial" w:cs="Arial"/>
          <w:sz w:val="18"/>
          <w:szCs w:val="18"/>
        </w:rPr>
      </w:pPr>
      <w:r w:rsidRPr="00203E80">
        <w:rPr>
          <w:rFonts w:ascii="Arial" w:hAnsi="Arial" w:cs="Arial"/>
        </w:rPr>
        <w:t xml:space="preserve">  </w:t>
      </w:r>
      <w:r w:rsidR="005142CD" w:rsidRPr="00203E80">
        <w:rPr>
          <w:rFonts w:ascii="Arial" w:hAnsi="Arial" w:cs="Arial"/>
        </w:rPr>
        <w:t xml:space="preserve">          </w:t>
      </w:r>
      <w:r w:rsidRPr="00203E80">
        <w:rPr>
          <w:rFonts w:ascii="Arial" w:hAnsi="Arial" w:cs="Arial"/>
          <w:sz w:val="18"/>
          <w:szCs w:val="18"/>
        </w:rPr>
        <w:t>Fuente: Sitio Web de Espol</w:t>
      </w:r>
      <w:r w:rsidR="00B61F1B" w:rsidRPr="00203E80">
        <w:rPr>
          <w:rFonts w:ascii="Arial" w:hAnsi="Arial" w:cs="Arial"/>
          <w:sz w:val="18"/>
          <w:szCs w:val="18"/>
        </w:rPr>
        <w:t xml:space="preserve">  </w:t>
      </w:r>
    </w:p>
    <w:p w:rsidR="00BD0DA9" w:rsidRPr="00203E80" w:rsidRDefault="006F4A04" w:rsidP="005758BA">
      <w:pPr>
        <w:spacing w:line="360" w:lineRule="auto"/>
        <w:ind w:left="720" w:firstLine="720"/>
        <w:jc w:val="both"/>
        <w:rPr>
          <w:rFonts w:ascii="Arial" w:hAnsi="Arial" w:cs="Arial"/>
          <w:sz w:val="18"/>
          <w:szCs w:val="18"/>
        </w:rPr>
      </w:pPr>
      <w:r w:rsidRPr="00203E80">
        <w:rPr>
          <w:rFonts w:ascii="Arial" w:hAnsi="Arial" w:cs="Arial"/>
          <w:sz w:val="18"/>
          <w:szCs w:val="18"/>
        </w:rPr>
        <w:t xml:space="preserve">   </w:t>
      </w:r>
      <w:r w:rsidR="005142CD" w:rsidRPr="00203E80">
        <w:rPr>
          <w:rFonts w:ascii="Arial" w:hAnsi="Arial" w:cs="Arial"/>
          <w:sz w:val="18"/>
          <w:szCs w:val="18"/>
        </w:rPr>
        <w:t xml:space="preserve">             </w:t>
      </w:r>
      <w:r w:rsidR="00B61F1B" w:rsidRPr="00203E80">
        <w:rPr>
          <w:rFonts w:ascii="Arial" w:hAnsi="Arial" w:cs="Arial"/>
          <w:sz w:val="18"/>
          <w:szCs w:val="18"/>
        </w:rPr>
        <w:t>Elaborado: Autores</w:t>
      </w:r>
    </w:p>
    <w:p w:rsidR="00B61F1B" w:rsidRPr="00203E80" w:rsidRDefault="00B61F1B" w:rsidP="005758BA">
      <w:pPr>
        <w:spacing w:line="360" w:lineRule="auto"/>
        <w:jc w:val="both"/>
        <w:rPr>
          <w:rFonts w:ascii="Arial" w:hAnsi="Arial" w:cs="Arial"/>
        </w:rPr>
      </w:pPr>
    </w:p>
    <w:p w:rsidR="00AA730C" w:rsidRPr="00203E80" w:rsidRDefault="007F195C" w:rsidP="005758BA">
      <w:pPr>
        <w:spacing w:line="360" w:lineRule="auto"/>
        <w:jc w:val="both"/>
        <w:rPr>
          <w:rFonts w:ascii="Arial" w:hAnsi="Arial" w:cs="Arial"/>
        </w:rPr>
      </w:pPr>
      <w:r w:rsidRPr="00203E80">
        <w:rPr>
          <w:rFonts w:ascii="Arial" w:hAnsi="Arial" w:cs="Arial"/>
        </w:rPr>
        <w:t>Del Rector y</w:t>
      </w:r>
      <w:r w:rsidR="002B4A47" w:rsidRPr="00203E80">
        <w:rPr>
          <w:rFonts w:ascii="Arial" w:hAnsi="Arial" w:cs="Arial"/>
        </w:rPr>
        <w:t xml:space="preserve"> De Los Vicerrectores</w:t>
      </w:r>
    </w:p>
    <w:p w:rsidR="00AA730C" w:rsidRPr="00203E80" w:rsidRDefault="00AA730C" w:rsidP="005758BA">
      <w:pPr>
        <w:spacing w:line="360" w:lineRule="auto"/>
        <w:jc w:val="both"/>
        <w:rPr>
          <w:rFonts w:ascii="Arial" w:hAnsi="Arial" w:cs="Arial"/>
        </w:rPr>
      </w:pPr>
    </w:p>
    <w:p w:rsidR="00035B66" w:rsidRDefault="00AA730C" w:rsidP="00035B66">
      <w:pPr>
        <w:spacing w:line="360" w:lineRule="auto"/>
        <w:ind w:firstLine="720"/>
        <w:jc w:val="both"/>
        <w:rPr>
          <w:rFonts w:ascii="Arial" w:hAnsi="Arial" w:cs="Arial"/>
        </w:rPr>
      </w:pPr>
      <w:r w:rsidRPr="00203E80">
        <w:rPr>
          <w:rFonts w:ascii="Arial" w:hAnsi="Arial" w:cs="Arial"/>
        </w:rPr>
        <w:t xml:space="preserve">El Rector, que también se denominará Presidente, es la primera autoridad ejecutiva de </w:t>
      </w:r>
      <w:smartTag w:uri="urn:schemas-microsoft-com:office:smarttags" w:element="PersonName">
        <w:smartTagPr>
          <w:attr w:name="ProductID" w:val="La Escuela Superior"/>
        </w:smartTagPr>
        <w:r w:rsidRPr="00203E80">
          <w:rPr>
            <w:rFonts w:ascii="Arial" w:hAnsi="Arial" w:cs="Arial"/>
          </w:rPr>
          <w:t>la Escuela Superior</w:t>
        </w:r>
      </w:smartTag>
      <w:r w:rsidRPr="00203E80">
        <w:rPr>
          <w:rFonts w:ascii="Arial" w:hAnsi="Arial" w:cs="Arial"/>
        </w:rPr>
        <w:t xml:space="preserve"> Politécnica del Litoral y su representante legal, preside de manera obligatoria el Consejo Politécnico y responde por la marcha de </w:t>
      </w:r>
      <w:smartTag w:uri="urn:schemas-microsoft-com:office:smarttags" w:element="PersonName">
        <w:smartTagPr>
          <w:attr w:name="ProductID" w:val="la Instituci￳n. Durar￡"/>
        </w:smartTagPr>
        <w:r w:rsidRPr="00203E80">
          <w:rPr>
            <w:rFonts w:ascii="Arial" w:hAnsi="Arial" w:cs="Arial"/>
          </w:rPr>
          <w:t>la Institución. Durará</w:t>
        </w:r>
      </w:smartTag>
      <w:r w:rsidRPr="00203E80">
        <w:rPr>
          <w:rFonts w:ascii="Arial" w:hAnsi="Arial" w:cs="Arial"/>
        </w:rPr>
        <w:t xml:space="preserve"> en sus funciones 5 años y las desempeñará a tiempo completo y podrá ser reelegido por una sola vez, de manera que podría ejercer el rectorado hasta por dos periodos sean éstos consecutivos o no.</w:t>
      </w:r>
      <w:r w:rsidR="00035B66">
        <w:rPr>
          <w:rFonts w:ascii="Arial" w:hAnsi="Arial" w:cs="Arial"/>
        </w:rPr>
        <w:t xml:space="preserve"> </w:t>
      </w:r>
    </w:p>
    <w:p w:rsidR="00035B66" w:rsidRDefault="00035B66" w:rsidP="00035B66">
      <w:pPr>
        <w:spacing w:line="360" w:lineRule="auto"/>
        <w:ind w:firstLine="720"/>
        <w:jc w:val="both"/>
        <w:rPr>
          <w:rFonts w:ascii="Arial" w:hAnsi="Arial" w:cs="Arial"/>
        </w:rPr>
      </w:pPr>
    </w:p>
    <w:p w:rsidR="00AA730C" w:rsidRPr="00203E80" w:rsidRDefault="00AA730C" w:rsidP="00035B66">
      <w:pPr>
        <w:spacing w:line="360" w:lineRule="auto"/>
        <w:ind w:firstLine="720"/>
        <w:jc w:val="both"/>
        <w:rPr>
          <w:rFonts w:ascii="Arial" w:hAnsi="Arial" w:cs="Arial"/>
        </w:rPr>
      </w:pPr>
      <w:r w:rsidRPr="00203E80">
        <w:rPr>
          <w:rFonts w:ascii="Arial" w:hAnsi="Arial" w:cs="Arial"/>
        </w:rPr>
        <w:t xml:space="preserve">El desempeño de una dignidad en los órganos de gobierno de </w:t>
      </w:r>
      <w:smartTag w:uri="urn:schemas-microsoft-com:office:smarttags" w:element="PersonName">
        <w:smartTagPr>
          <w:attr w:name="ProductID" w:val="la ESPOL"/>
        </w:smartTagPr>
        <w:r w:rsidRPr="00203E80">
          <w:rPr>
            <w:rFonts w:ascii="Arial" w:hAnsi="Arial" w:cs="Arial"/>
          </w:rPr>
          <w:t>la ESPOL</w:t>
        </w:r>
      </w:smartTag>
      <w:r w:rsidRPr="00203E80">
        <w:rPr>
          <w:rFonts w:ascii="Arial" w:hAnsi="Arial" w:cs="Arial"/>
        </w:rPr>
        <w:t xml:space="preserve"> es consecuencia del ejercicio de la docencia y, por tanto, no puede ser considerado como otro cargo público.</w:t>
      </w:r>
    </w:p>
    <w:p w:rsidR="005770B3" w:rsidRPr="00203E80" w:rsidRDefault="005770B3" w:rsidP="005758BA">
      <w:pPr>
        <w:spacing w:line="360" w:lineRule="auto"/>
        <w:jc w:val="both"/>
        <w:rPr>
          <w:rFonts w:ascii="Arial" w:hAnsi="Arial" w:cs="Arial"/>
          <w:b/>
          <w:bCs/>
        </w:rPr>
      </w:pPr>
    </w:p>
    <w:p w:rsidR="005770B3" w:rsidRPr="00203E80" w:rsidRDefault="005770B3" w:rsidP="005758BA">
      <w:pPr>
        <w:spacing w:line="360" w:lineRule="auto"/>
        <w:jc w:val="both"/>
        <w:rPr>
          <w:rFonts w:ascii="Arial" w:hAnsi="Arial" w:cs="Arial"/>
          <w:b/>
          <w:bCs/>
        </w:rPr>
      </w:pPr>
    </w:p>
    <w:p w:rsidR="005770B3" w:rsidRPr="00203E80" w:rsidRDefault="005770B3" w:rsidP="005758BA">
      <w:pPr>
        <w:spacing w:line="360" w:lineRule="auto"/>
        <w:jc w:val="both"/>
        <w:rPr>
          <w:rFonts w:ascii="Arial" w:hAnsi="Arial" w:cs="Arial"/>
          <w:b/>
          <w:bCs/>
        </w:rPr>
      </w:pPr>
    </w:p>
    <w:p w:rsidR="005770B3" w:rsidRPr="00203E80" w:rsidRDefault="007E5C35" w:rsidP="005770B3">
      <w:pPr>
        <w:spacing w:line="360" w:lineRule="auto"/>
        <w:jc w:val="both"/>
        <w:rPr>
          <w:rFonts w:ascii="Arial" w:hAnsi="Arial" w:cs="Arial"/>
          <w:b/>
          <w:bCs/>
        </w:rPr>
      </w:pPr>
      <w:r w:rsidRPr="00203E80">
        <w:rPr>
          <w:rFonts w:ascii="Arial" w:hAnsi="Arial" w:cs="Arial"/>
          <w:b/>
          <w:bCs/>
        </w:rPr>
        <w:lastRenderedPageBreak/>
        <w:t xml:space="preserve">2.5.3.3 </w:t>
      </w:r>
      <w:r w:rsidR="007F195C" w:rsidRPr="00203E80">
        <w:rPr>
          <w:rFonts w:ascii="Arial" w:hAnsi="Arial" w:cs="Arial"/>
          <w:b/>
          <w:bCs/>
        </w:rPr>
        <w:t xml:space="preserve">A Nivel De </w:t>
      </w:r>
      <w:r w:rsidR="003671AF" w:rsidRPr="00203E80">
        <w:rPr>
          <w:rFonts w:ascii="Arial" w:hAnsi="Arial" w:cs="Arial"/>
          <w:b/>
          <w:bCs/>
        </w:rPr>
        <w:tab/>
      </w:r>
      <w:r w:rsidR="007F195C" w:rsidRPr="00203E80">
        <w:rPr>
          <w:rFonts w:ascii="Arial" w:hAnsi="Arial" w:cs="Arial"/>
          <w:b/>
          <w:bCs/>
        </w:rPr>
        <w:t>Facultades</w:t>
      </w:r>
    </w:p>
    <w:p w:rsidR="005770B3" w:rsidRPr="00203E80" w:rsidRDefault="005770B3" w:rsidP="005770B3">
      <w:pPr>
        <w:spacing w:line="360" w:lineRule="auto"/>
        <w:jc w:val="both"/>
        <w:rPr>
          <w:rFonts w:ascii="Arial" w:hAnsi="Arial" w:cs="Arial"/>
          <w:b/>
          <w:bCs/>
        </w:rPr>
      </w:pPr>
    </w:p>
    <w:p w:rsidR="00874C6F" w:rsidRPr="00203E80" w:rsidRDefault="00874C6F" w:rsidP="005770B3">
      <w:pPr>
        <w:spacing w:line="360" w:lineRule="auto"/>
        <w:jc w:val="center"/>
        <w:rPr>
          <w:rFonts w:ascii="Arial" w:hAnsi="Arial" w:cs="Arial"/>
          <w:b/>
          <w:bCs/>
        </w:rPr>
      </w:pPr>
      <w:r w:rsidRPr="00203E80">
        <w:rPr>
          <w:rFonts w:ascii="Arial" w:hAnsi="Arial" w:cs="Arial"/>
          <w:b/>
          <w:bCs/>
        </w:rPr>
        <w:t xml:space="preserve">Figura </w:t>
      </w:r>
      <w:r w:rsidR="009E42FC" w:rsidRPr="00203E80">
        <w:rPr>
          <w:rFonts w:ascii="Arial" w:hAnsi="Arial" w:cs="Arial"/>
          <w:b/>
          <w:bCs/>
        </w:rPr>
        <w:t>2.4</w:t>
      </w:r>
      <w:r w:rsidRPr="00203E80">
        <w:rPr>
          <w:rFonts w:ascii="Arial" w:hAnsi="Arial" w:cs="Arial"/>
          <w:b/>
          <w:bCs/>
        </w:rPr>
        <w:t xml:space="preserve"> Nivel </w:t>
      </w:r>
      <w:r w:rsidR="007379A1" w:rsidRPr="00203E80">
        <w:rPr>
          <w:rFonts w:ascii="Arial" w:hAnsi="Arial" w:cs="Arial"/>
          <w:b/>
          <w:bCs/>
        </w:rPr>
        <w:t xml:space="preserve"> De Facultades </w:t>
      </w:r>
      <w:r w:rsidR="00CF5250">
        <w:rPr>
          <w:rFonts w:ascii="Arial" w:hAnsi="Arial" w:cs="Arial"/>
          <w:b/>
          <w:bCs/>
        </w:rPr>
        <w:t>de Mando en ESPOL</w:t>
      </w:r>
    </w:p>
    <w:p w:rsidR="007F195C" w:rsidRPr="00203E80" w:rsidRDefault="004353D0" w:rsidP="005758BA">
      <w:pPr>
        <w:spacing w:line="360" w:lineRule="auto"/>
        <w:jc w:val="both"/>
        <w:rPr>
          <w:rFonts w:ascii="Arial" w:hAnsi="Arial" w:cs="Arial"/>
        </w:rPr>
      </w:pPr>
      <w:r>
        <w:rPr>
          <w:rFonts w:ascii="Arial" w:hAnsi="Arial" w:cs="Arial"/>
          <w:noProof/>
          <w:lang w:val="es-ES" w:eastAsia="es-ES"/>
        </w:rPr>
        <w:drawing>
          <wp:anchor distT="0" distB="0" distL="114300" distR="114300" simplePos="0" relativeHeight="251665920" behindDoc="0" locked="0" layoutInCell="1" allowOverlap="1">
            <wp:simplePos x="0" y="0"/>
            <wp:positionH relativeFrom="column">
              <wp:posOffset>1350010</wp:posOffset>
            </wp:positionH>
            <wp:positionV relativeFrom="paragraph">
              <wp:posOffset>89535</wp:posOffset>
            </wp:positionV>
            <wp:extent cx="3239770" cy="1064895"/>
            <wp:effectExtent l="0" t="0" r="0" b="1905"/>
            <wp:wrapSquare wrapText="bothSides"/>
            <wp:docPr id="100" name="Organigrama 10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rsidR="007F195C" w:rsidRPr="00203E80" w:rsidRDefault="007F195C" w:rsidP="005758BA">
      <w:pPr>
        <w:spacing w:line="360" w:lineRule="auto"/>
        <w:jc w:val="both"/>
        <w:rPr>
          <w:rFonts w:ascii="Arial" w:hAnsi="Arial" w:cs="Arial"/>
        </w:rPr>
      </w:pPr>
    </w:p>
    <w:p w:rsidR="00EA48AF" w:rsidRPr="00203E80" w:rsidRDefault="00EA48AF" w:rsidP="005758BA">
      <w:pPr>
        <w:spacing w:line="360" w:lineRule="auto"/>
        <w:jc w:val="both"/>
        <w:rPr>
          <w:rFonts w:ascii="Arial" w:hAnsi="Arial" w:cs="Arial"/>
        </w:rPr>
      </w:pPr>
    </w:p>
    <w:p w:rsidR="004131F1" w:rsidRPr="00203E80" w:rsidRDefault="004131F1" w:rsidP="004131F1">
      <w:pPr>
        <w:spacing w:line="360" w:lineRule="auto"/>
        <w:ind w:left="720" w:firstLine="720"/>
        <w:jc w:val="both"/>
        <w:rPr>
          <w:rFonts w:ascii="Arial" w:hAnsi="Arial" w:cs="Arial"/>
        </w:rPr>
      </w:pPr>
    </w:p>
    <w:p w:rsidR="004131F1" w:rsidRPr="00203E80" w:rsidRDefault="004131F1" w:rsidP="004131F1">
      <w:pPr>
        <w:spacing w:line="360" w:lineRule="auto"/>
        <w:ind w:left="720" w:firstLine="720"/>
        <w:jc w:val="both"/>
        <w:rPr>
          <w:rFonts w:ascii="Arial" w:hAnsi="Arial" w:cs="Arial"/>
        </w:rPr>
      </w:pPr>
    </w:p>
    <w:p w:rsidR="00544A26" w:rsidRPr="00203E80" w:rsidRDefault="00544A26" w:rsidP="004131F1">
      <w:pPr>
        <w:spacing w:line="360" w:lineRule="auto"/>
        <w:ind w:left="720" w:firstLine="720"/>
        <w:jc w:val="both"/>
        <w:rPr>
          <w:rFonts w:ascii="Arial" w:hAnsi="Arial" w:cs="Arial"/>
          <w:sz w:val="18"/>
          <w:szCs w:val="18"/>
        </w:rPr>
      </w:pPr>
      <w:r w:rsidRPr="00203E80">
        <w:rPr>
          <w:rFonts w:ascii="Arial" w:hAnsi="Arial" w:cs="Arial"/>
        </w:rPr>
        <w:t xml:space="preserve">   </w:t>
      </w:r>
      <w:r w:rsidR="004131F1" w:rsidRPr="00203E80">
        <w:rPr>
          <w:rFonts w:ascii="Arial" w:hAnsi="Arial" w:cs="Arial"/>
        </w:rPr>
        <w:t xml:space="preserve">         </w:t>
      </w:r>
      <w:r w:rsidRPr="00203E80">
        <w:rPr>
          <w:rFonts w:ascii="Arial" w:hAnsi="Arial" w:cs="Arial"/>
          <w:sz w:val="18"/>
          <w:szCs w:val="18"/>
        </w:rPr>
        <w:t>Fuente: Sitio Web de Espol</w:t>
      </w:r>
    </w:p>
    <w:p w:rsidR="008374F3" w:rsidRPr="00203E80" w:rsidRDefault="004131F1" w:rsidP="005758BA">
      <w:pPr>
        <w:spacing w:line="360" w:lineRule="auto"/>
        <w:ind w:left="720" w:firstLine="720"/>
        <w:jc w:val="both"/>
        <w:rPr>
          <w:rFonts w:ascii="Arial" w:hAnsi="Arial" w:cs="Arial"/>
        </w:rPr>
      </w:pPr>
      <w:r w:rsidRPr="00203E80">
        <w:rPr>
          <w:rFonts w:ascii="Arial" w:hAnsi="Arial" w:cs="Arial"/>
          <w:sz w:val="18"/>
          <w:szCs w:val="18"/>
        </w:rPr>
        <w:t xml:space="preserve">   </w:t>
      </w:r>
      <w:r w:rsidR="00544A26" w:rsidRPr="00203E80">
        <w:rPr>
          <w:rFonts w:ascii="Arial" w:hAnsi="Arial" w:cs="Arial"/>
          <w:sz w:val="18"/>
          <w:szCs w:val="18"/>
        </w:rPr>
        <w:t xml:space="preserve">   </w:t>
      </w:r>
      <w:r w:rsidRPr="00203E80">
        <w:rPr>
          <w:rFonts w:ascii="Arial" w:hAnsi="Arial" w:cs="Arial"/>
          <w:sz w:val="18"/>
          <w:szCs w:val="18"/>
        </w:rPr>
        <w:t xml:space="preserve">          </w:t>
      </w:r>
      <w:r w:rsidR="00874C6F" w:rsidRPr="00203E80">
        <w:rPr>
          <w:rFonts w:ascii="Arial" w:hAnsi="Arial" w:cs="Arial"/>
          <w:sz w:val="18"/>
          <w:szCs w:val="18"/>
        </w:rPr>
        <w:t>Elaborado: Autores</w:t>
      </w:r>
      <w:r w:rsidR="00874C6F" w:rsidRPr="00203E80">
        <w:rPr>
          <w:rFonts w:ascii="Arial" w:hAnsi="Arial" w:cs="Arial"/>
        </w:rPr>
        <w:t xml:space="preserve"> </w:t>
      </w:r>
      <w:r w:rsidR="00874C6F" w:rsidRPr="00203E80">
        <w:rPr>
          <w:rFonts w:ascii="Arial" w:hAnsi="Arial" w:cs="Arial"/>
        </w:rPr>
        <w:tab/>
      </w:r>
    </w:p>
    <w:p w:rsidR="00C86DC1" w:rsidRPr="00203E80" w:rsidRDefault="00C86DC1" w:rsidP="005758BA">
      <w:pPr>
        <w:spacing w:line="360" w:lineRule="auto"/>
        <w:jc w:val="both"/>
        <w:rPr>
          <w:rFonts w:ascii="Arial" w:hAnsi="Arial" w:cs="Arial"/>
        </w:rPr>
      </w:pPr>
    </w:p>
    <w:p w:rsidR="0015562E" w:rsidRPr="00203E80" w:rsidRDefault="00AA730C" w:rsidP="005758BA">
      <w:pPr>
        <w:spacing w:line="360" w:lineRule="auto"/>
        <w:jc w:val="both"/>
        <w:rPr>
          <w:rFonts w:ascii="Arial" w:hAnsi="Arial" w:cs="Arial"/>
        </w:rPr>
      </w:pPr>
      <w:r w:rsidRPr="00203E80">
        <w:rPr>
          <w:rFonts w:ascii="Arial" w:hAnsi="Arial" w:cs="Arial"/>
        </w:rPr>
        <w:t>El Consejo Directivo de las Facultades estará integrado por:</w:t>
      </w:r>
    </w:p>
    <w:p w:rsidR="00AA730C" w:rsidRPr="00203E80" w:rsidRDefault="00AA730C" w:rsidP="005758BA">
      <w:pPr>
        <w:spacing w:line="360" w:lineRule="auto"/>
        <w:jc w:val="both"/>
        <w:rPr>
          <w:rFonts w:ascii="Arial" w:hAnsi="Arial" w:cs="Arial"/>
        </w:rPr>
      </w:pPr>
      <w:r w:rsidRPr="00203E80">
        <w:rPr>
          <w:rFonts w:ascii="Arial" w:hAnsi="Arial" w:cs="Arial"/>
        </w:rPr>
        <w:br/>
        <w:t>a. Decano;</w:t>
      </w:r>
    </w:p>
    <w:p w:rsidR="00AA730C" w:rsidRPr="00203E80" w:rsidRDefault="00AA730C" w:rsidP="005758BA">
      <w:pPr>
        <w:spacing w:line="360" w:lineRule="auto"/>
        <w:jc w:val="both"/>
        <w:rPr>
          <w:rFonts w:ascii="Arial" w:hAnsi="Arial" w:cs="Arial"/>
        </w:rPr>
      </w:pPr>
      <w:r w:rsidRPr="00203E80">
        <w:rPr>
          <w:rFonts w:ascii="Arial" w:hAnsi="Arial" w:cs="Arial"/>
        </w:rPr>
        <w:t>b. Subdecano;</w:t>
      </w:r>
    </w:p>
    <w:p w:rsidR="00AA730C" w:rsidRPr="00203E80" w:rsidRDefault="00AA730C" w:rsidP="005758BA">
      <w:pPr>
        <w:spacing w:line="360" w:lineRule="auto"/>
        <w:jc w:val="both"/>
        <w:rPr>
          <w:rFonts w:ascii="Arial" w:hAnsi="Arial" w:cs="Arial"/>
        </w:rPr>
      </w:pPr>
      <w:r w:rsidRPr="00203E80">
        <w:rPr>
          <w:rFonts w:ascii="Arial" w:hAnsi="Arial" w:cs="Arial"/>
        </w:rPr>
        <w:t>c. Cuatro profesores con sus respectivos alternos, elegidos mediante votación</w:t>
      </w:r>
      <w:r w:rsidR="00084964" w:rsidRPr="00203E80">
        <w:rPr>
          <w:rFonts w:ascii="Arial" w:hAnsi="Arial" w:cs="Arial"/>
        </w:rPr>
        <w:t xml:space="preserve"> </w:t>
      </w:r>
      <w:r w:rsidRPr="00203E80">
        <w:rPr>
          <w:rFonts w:ascii="Arial" w:hAnsi="Arial" w:cs="Arial"/>
        </w:rPr>
        <w:t>universal, secreta y obligatoria, por los profesores titulares de la respectiva Facultad. Durarán en sus funciones un año pudiendo ser reelegidos de manera inmediata por una sola vez y aspirar a una nueva elección pasando por lo menos un periodo;</w:t>
      </w:r>
    </w:p>
    <w:p w:rsidR="00AA730C" w:rsidRPr="00203E80" w:rsidRDefault="00AA730C" w:rsidP="005758BA">
      <w:pPr>
        <w:spacing w:line="360" w:lineRule="auto"/>
        <w:jc w:val="both"/>
        <w:rPr>
          <w:rFonts w:ascii="Arial" w:hAnsi="Arial" w:cs="Arial"/>
        </w:rPr>
      </w:pPr>
      <w:r w:rsidRPr="00203E80">
        <w:rPr>
          <w:rFonts w:ascii="Arial" w:hAnsi="Arial" w:cs="Arial"/>
        </w:rPr>
        <w:t>d. Dos estudiantes con sus respectivos alternos, elegidos mediante votación universal, secreta y obligatoria, por los estudiantes regulares de la respectiva Facultad con derecho a voto, según el reglamento. Durarán en sus funciones un año pudiendo ser reelegidos por una sola vez; y,</w:t>
      </w:r>
    </w:p>
    <w:p w:rsidR="00AA730C" w:rsidRPr="00203E80" w:rsidRDefault="00AA730C" w:rsidP="005758BA">
      <w:pPr>
        <w:spacing w:line="360" w:lineRule="auto"/>
        <w:jc w:val="both"/>
        <w:rPr>
          <w:rFonts w:ascii="Arial" w:hAnsi="Arial" w:cs="Arial"/>
        </w:rPr>
      </w:pPr>
      <w:r w:rsidRPr="00203E80">
        <w:rPr>
          <w:rFonts w:ascii="Arial" w:hAnsi="Arial" w:cs="Arial"/>
        </w:rPr>
        <w:t xml:space="preserve">e. El Presidente de </w:t>
      </w:r>
      <w:smartTag w:uri="urn:schemas-microsoft-com:office:smarttags" w:element="PersonName">
        <w:smartTagPr>
          <w:attr w:name="ProductID" w:val="la Asociaci￳n"/>
        </w:smartTagPr>
        <w:r w:rsidRPr="00203E80">
          <w:rPr>
            <w:rFonts w:ascii="Arial" w:hAnsi="Arial" w:cs="Arial"/>
          </w:rPr>
          <w:t>la Asociación</w:t>
        </w:r>
      </w:smartTag>
      <w:r w:rsidRPr="00203E80">
        <w:rPr>
          <w:rFonts w:ascii="Arial" w:hAnsi="Arial" w:cs="Arial"/>
        </w:rPr>
        <w:t xml:space="preserve"> de Estudiantes de </w:t>
      </w:r>
      <w:smartTag w:uri="urn:schemas-microsoft-com:office:smarttags" w:element="PersonName">
        <w:smartTagPr>
          <w:attr w:name="ProductID" w:val="la Facultad"/>
        </w:smartTagPr>
        <w:r w:rsidRPr="00203E80">
          <w:rPr>
            <w:rFonts w:ascii="Arial" w:hAnsi="Arial" w:cs="Arial"/>
          </w:rPr>
          <w:t>la Facultad</w:t>
        </w:r>
      </w:smartTag>
      <w:r w:rsidR="007968B8" w:rsidRPr="00203E80">
        <w:rPr>
          <w:rFonts w:ascii="Arial" w:hAnsi="Arial" w:cs="Arial"/>
        </w:rPr>
        <w:t xml:space="preserve"> respectiva</w:t>
      </w:r>
    </w:p>
    <w:p w:rsidR="00671B52" w:rsidRPr="00203E80" w:rsidRDefault="00671B52" w:rsidP="005758BA">
      <w:pPr>
        <w:spacing w:line="360" w:lineRule="auto"/>
        <w:jc w:val="both"/>
        <w:rPr>
          <w:rFonts w:ascii="Arial" w:hAnsi="Arial" w:cs="Arial"/>
        </w:rPr>
      </w:pPr>
    </w:p>
    <w:p w:rsidR="000F1292" w:rsidRPr="00203E80" w:rsidRDefault="000F1292" w:rsidP="005758BA">
      <w:pPr>
        <w:spacing w:line="360" w:lineRule="auto"/>
        <w:jc w:val="both"/>
        <w:rPr>
          <w:rFonts w:ascii="Arial" w:hAnsi="Arial" w:cs="Arial"/>
        </w:rPr>
      </w:pPr>
    </w:p>
    <w:p w:rsidR="000F1292" w:rsidRPr="00203E80" w:rsidRDefault="000F1292" w:rsidP="005758BA">
      <w:pPr>
        <w:spacing w:line="360" w:lineRule="auto"/>
        <w:jc w:val="both"/>
        <w:rPr>
          <w:rFonts w:ascii="Arial" w:hAnsi="Arial" w:cs="Arial"/>
        </w:rPr>
      </w:pPr>
    </w:p>
    <w:p w:rsidR="000F1292" w:rsidRPr="00203E80" w:rsidRDefault="000F1292" w:rsidP="005758BA">
      <w:pPr>
        <w:spacing w:line="360" w:lineRule="auto"/>
        <w:jc w:val="both"/>
        <w:rPr>
          <w:rFonts w:ascii="Arial" w:hAnsi="Arial" w:cs="Arial"/>
        </w:rPr>
      </w:pPr>
    </w:p>
    <w:p w:rsidR="002C496E" w:rsidRPr="00203E80" w:rsidRDefault="00B87B94" w:rsidP="000308F5">
      <w:pPr>
        <w:spacing w:line="360" w:lineRule="auto"/>
        <w:jc w:val="both"/>
        <w:rPr>
          <w:rFonts w:ascii="Arial" w:hAnsi="Arial" w:cs="Arial"/>
          <w:b/>
          <w:bCs/>
        </w:rPr>
      </w:pPr>
      <w:r w:rsidRPr="00203E80">
        <w:rPr>
          <w:rFonts w:ascii="Arial" w:hAnsi="Arial" w:cs="Arial"/>
          <w:b/>
          <w:bCs/>
        </w:rPr>
        <w:lastRenderedPageBreak/>
        <w:t xml:space="preserve">2.5.3.4 </w:t>
      </w:r>
      <w:r w:rsidR="007F195C" w:rsidRPr="00203E80">
        <w:rPr>
          <w:rFonts w:ascii="Arial" w:hAnsi="Arial" w:cs="Arial"/>
          <w:b/>
          <w:bCs/>
        </w:rPr>
        <w:t xml:space="preserve">A Nivel </w:t>
      </w:r>
      <w:r w:rsidR="000308F5">
        <w:rPr>
          <w:rFonts w:ascii="Arial" w:hAnsi="Arial" w:cs="Arial"/>
          <w:b/>
          <w:bCs/>
        </w:rPr>
        <w:t>d</w:t>
      </w:r>
      <w:r w:rsidR="007F195C" w:rsidRPr="00203E80">
        <w:rPr>
          <w:rFonts w:ascii="Arial" w:hAnsi="Arial" w:cs="Arial"/>
          <w:b/>
          <w:bCs/>
        </w:rPr>
        <w:t xml:space="preserve">e Institutos </w:t>
      </w:r>
      <w:r w:rsidR="000308F5">
        <w:rPr>
          <w:rFonts w:ascii="Arial" w:hAnsi="Arial" w:cs="Arial"/>
          <w:b/>
          <w:bCs/>
        </w:rPr>
        <w:t>d</w:t>
      </w:r>
      <w:r w:rsidR="007F195C" w:rsidRPr="00203E80">
        <w:rPr>
          <w:rFonts w:ascii="Arial" w:hAnsi="Arial" w:cs="Arial"/>
          <w:b/>
          <w:bCs/>
        </w:rPr>
        <w:t>e Ciencia</w:t>
      </w:r>
    </w:p>
    <w:p w:rsidR="007968B8" w:rsidRPr="00203E80" w:rsidRDefault="007968B8" w:rsidP="005758BA">
      <w:pPr>
        <w:spacing w:line="360" w:lineRule="auto"/>
        <w:jc w:val="center"/>
        <w:rPr>
          <w:rFonts w:ascii="Arial" w:hAnsi="Arial" w:cs="Arial"/>
          <w:b/>
          <w:bCs/>
        </w:rPr>
      </w:pPr>
    </w:p>
    <w:p w:rsidR="007379A1" w:rsidRDefault="007379A1" w:rsidP="005758BA">
      <w:pPr>
        <w:spacing w:line="360" w:lineRule="auto"/>
        <w:jc w:val="center"/>
        <w:rPr>
          <w:rFonts w:ascii="Arial" w:hAnsi="Arial" w:cs="Arial"/>
          <w:b/>
          <w:bCs/>
        </w:rPr>
      </w:pPr>
      <w:r w:rsidRPr="00203E80">
        <w:rPr>
          <w:rFonts w:ascii="Arial" w:hAnsi="Arial" w:cs="Arial"/>
          <w:b/>
          <w:bCs/>
        </w:rPr>
        <w:t xml:space="preserve">Figura </w:t>
      </w:r>
      <w:r w:rsidR="009E42FC" w:rsidRPr="00203E80">
        <w:rPr>
          <w:rFonts w:ascii="Arial" w:hAnsi="Arial" w:cs="Arial"/>
          <w:b/>
          <w:bCs/>
        </w:rPr>
        <w:t>2</w:t>
      </w:r>
      <w:r w:rsidRPr="00203E80">
        <w:rPr>
          <w:rFonts w:ascii="Arial" w:hAnsi="Arial" w:cs="Arial"/>
          <w:b/>
          <w:bCs/>
        </w:rPr>
        <w:t>.</w:t>
      </w:r>
      <w:r w:rsidR="009E42FC" w:rsidRPr="00203E80">
        <w:rPr>
          <w:rFonts w:ascii="Arial" w:hAnsi="Arial" w:cs="Arial"/>
          <w:b/>
          <w:bCs/>
        </w:rPr>
        <w:t>5</w:t>
      </w:r>
      <w:r w:rsidRPr="00203E80">
        <w:rPr>
          <w:rFonts w:ascii="Arial" w:hAnsi="Arial" w:cs="Arial"/>
          <w:b/>
          <w:bCs/>
        </w:rPr>
        <w:t xml:space="preserve"> Nivel De Institutos De Ciencias de Mando en E</w:t>
      </w:r>
      <w:r w:rsidR="00713E80">
        <w:rPr>
          <w:rFonts w:ascii="Arial" w:hAnsi="Arial" w:cs="Arial"/>
          <w:b/>
          <w:bCs/>
        </w:rPr>
        <w:t>SPOL</w:t>
      </w:r>
    </w:p>
    <w:p w:rsidR="00035B66" w:rsidRPr="00203E80" w:rsidRDefault="004353D0" w:rsidP="005758BA">
      <w:pPr>
        <w:spacing w:line="360" w:lineRule="auto"/>
        <w:jc w:val="center"/>
        <w:rPr>
          <w:rFonts w:ascii="Arial" w:hAnsi="Arial" w:cs="Arial"/>
          <w:b/>
          <w:bCs/>
        </w:rPr>
      </w:pPr>
      <w:r>
        <w:rPr>
          <w:rFonts w:ascii="Arial" w:hAnsi="Arial" w:cs="Arial"/>
          <w:noProof/>
          <w:lang w:val="es-ES" w:eastAsia="es-ES"/>
        </w:rPr>
        <w:drawing>
          <wp:anchor distT="0" distB="0" distL="114300" distR="114300" simplePos="0" relativeHeight="251666944" behindDoc="0" locked="0" layoutInCell="1" allowOverlap="1">
            <wp:simplePos x="0" y="0"/>
            <wp:positionH relativeFrom="column">
              <wp:posOffset>1351915</wp:posOffset>
            </wp:positionH>
            <wp:positionV relativeFrom="paragraph">
              <wp:posOffset>125730</wp:posOffset>
            </wp:positionV>
            <wp:extent cx="3239770" cy="1021080"/>
            <wp:effectExtent l="0" t="0" r="0" b="7620"/>
            <wp:wrapSquare wrapText="bothSides"/>
            <wp:docPr id="109" name="Organigrama 10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p>
    <w:p w:rsidR="00F17744" w:rsidRPr="00203E80" w:rsidRDefault="00F17744" w:rsidP="005758BA">
      <w:pPr>
        <w:spacing w:line="360" w:lineRule="auto"/>
        <w:jc w:val="both"/>
        <w:rPr>
          <w:rFonts w:ascii="Arial" w:hAnsi="Arial" w:cs="Arial"/>
        </w:rPr>
      </w:pPr>
    </w:p>
    <w:p w:rsidR="00EA48AF" w:rsidRPr="00203E80" w:rsidRDefault="00EA48AF" w:rsidP="005758BA">
      <w:pPr>
        <w:spacing w:line="360" w:lineRule="auto"/>
        <w:jc w:val="both"/>
        <w:rPr>
          <w:rFonts w:ascii="Arial" w:hAnsi="Arial" w:cs="Arial"/>
        </w:rPr>
      </w:pPr>
    </w:p>
    <w:p w:rsidR="002D1B0D" w:rsidRPr="00203E80" w:rsidRDefault="002D1B0D" w:rsidP="005758BA">
      <w:pPr>
        <w:spacing w:line="360" w:lineRule="auto"/>
        <w:jc w:val="both"/>
        <w:rPr>
          <w:rFonts w:ascii="Arial" w:hAnsi="Arial" w:cs="Arial"/>
        </w:rPr>
      </w:pPr>
    </w:p>
    <w:p w:rsidR="0060189E" w:rsidRPr="00203E80" w:rsidRDefault="0060189E" w:rsidP="005758BA">
      <w:pPr>
        <w:spacing w:line="360" w:lineRule="auto"/>
        <w:ind w:left="1440" w:firstLine="720"/>
        <w:jc w:val="both"/>
        <w:rPr>
          <w:rFonts w:ascii="Arial" w:hAnsi="Arial" w:cs="Arial"/>
        </w:rPr>
      </w:pPr>
    </w:p>
    <w:p w:rsidR="0060189E" w:rsidRPr="00203E80" w:rsidRDefault="0060189E" w:rsidP="000F1292">
      <w:pPr>
        <w:spacing w:line="360" w:lineRule="auto"/>
        <w:ind w:left="720" w:firstLine="720"/>
        <w:jc w:val="both"/>
        <w:rPr>
          <w:rFonts w:ascii="Arial" w:hAnsi="Arial" w:cs="Arial"/>
          <w:sz w:val="18"/>
          <w:szCs w:val="18"/>
        </w:rPr>
      </w:pPr>
      <w:r w:rsidRPr="00203E80">
        <w:rPr>
          <w:rFonts w:ascii="Arial" w:hAnsi="Arial" w:cs="Arial"/>
        </w:rPr>
        <w:t xml:space="preserve">      </w:t>
      </w:r>
      <w:r w:rsidR="000F1292" w:rsidRPr="00203E80">
        <w:rPr>
          <w:rFonts w:ascii="Arial" w:hAnsi="Arial" w:cs="Arial"/>
        </w:rPr>
        <w:t xml:space="preserve">    </w:t>
      </w:r>
      <w:r w:rsidRPr="00203E80">
        <w:rPr>
          <w:rFonts w:ascii="Arial" w:hAnsi="Arial" w:cs="Arial"/>
          <w:sz w:val="18"/>
          <w:szCs w:val="18"/>
        </w:rPr>
        <w:t>Fuente: Sitio Web de Espol</w:t>
      </w:r>
      <w:r w:rsidR="0092587B" w:rsidRPr="00203E80">
        <w:rPr>
          <w:rFonts w:ascii="Arial" w:hAnsi="Arial" w:cs="Arial"/>
          <w:sz w:val="18"/>
          <w:szCs w:val="18"/>
        </w:rPr>
        <w:tab/>
      </w:r>
      <w:r w:rsidR="0092587B" w:rsidRPr="00203E80">
        <w:rPr>
          <w:rFonts w:ascii="Arial" w:hAnsi="Arial" w:cs="Arial"/>
          <w:sz w:val="18"/>
          <w:szCs w:val="18"/>
        </w:rPr>
        <w:tab/>
        <w:t xml:space="preserve">    </w:t>
      </w:r>
    </w:p>
    <w:p w:rsidR="00444259" w:rsidRPr="00203E80" w:rsidRDefault="0060189E" w:rsidP="005758BA">
      <w:pPr>
        <w:spacing w:line="360" w:lineRule="auto"/>
        <w:ind w:left="720" w:firstLine="720"/>
        <w:jc w:val="both"/>
        <w:rPr>
          <w:rFonts w:ascii="Arial" w:hAnsi="Arial" w:cs="Arial"/>
        </w:rPr>
      </w:pPr>
      <w:r w:rsidRPr="00203E80">
        <w:rPr>
          <w:rFonts w:ascii="Arial" w:hAnsi="Arial" w:cs="Arial"/>
          <w:sz w:val="18"/>
          <w:szCs w:val="18"/>
        </w:rPr>
        <w:t xml:space="preserve">      </w:t>
      </w:r>
      <w:r w:rsidR="000F1292" w:rsidRPr="00203E80">
        <w:rPr>
          <w:rFonts w:ascii="Arial" w:hAnsi="Arial" w:cs="Arial"/>
          <w:sz w:val="18"/>
          <w:szCs w:val="18"/>
        </w:rPr>
        <w:t xml:space="preserve">       </w:t>
      </w:r>
      <w:r w:rsidR="0092587B" w:rsidRPr="00203E80">
        <w:rPr>
          <w:rFonts w:ascii="Arial" w:hAnsi="Arial" w:cs="Arial"/>
          <w:sz w:val="18"/>
          <w:szCs w:val="18"/>
        </w:rPr>
        <w:t>Elaborado: Autores</w:t>
      </w:r>
    </w:p>
    <w:p w:rsidR="003128C6" w:rsidRDefault="003128C6" w:rsidP="005758BA">
      <w:pPr>
        <w:spacing w:line="360" w:lineRule="auto"/>
        <w:jc w:val="both"/>
        <w:rPr>
          <w:rFonts w:ascii="Arial" w:hAnsi="Arial" w:cs="Arial"/>
        </w:rPr>
      </w:pPr>
    </w:p>
    <w:p w:rsidR="00CC0C01" w:rsidRPr="00203E80" w:rsidRDefault="00AA730C" w:rsidP="005758BA">
      <w:pPr>
        <w:spacing w:line="360" w:lineRule="auto"/>
        <w:jc w:val="both"/>
        <w:rPr>
          <w:rFonts w:ascii="Arial" w:hAnsi="Arial" w:cs="Arial"/>
        </w:rPr>
      </w:pPr>
      <w:r w:rsidRPr="00203E80">
        <w:rPr>
          <w:rFonts w:ascii="Arial" w:hAnsi="Arial" w:cs="Arial"/>
        </w:rPr>
        <w:t>El Consejo Directivo de los Institutos de Ciencias estará integrado por:</w:t>
      </w:r>
    </w:p>
    <w:p w:rsidR="00AA730C" w:rsidRPr="00203E80" w:rsidRDefault="00AA730C" w:rsidP="005758BA">
      <w:pPr>
        <w:spacing w:line="360" w:lineRule="auto"/>
        <w:jc w:val="both"/>
        <w:rPr>
          <w:rFonts w:ascii="Arial" w:hAnsi="Arial" w:cs="Arial"/>
        </w:rPr>
      </w:pPr>
      <w:r w:rsidRPr="00203E80">
        <w:rPr>
          <w:rFonts w:ascii="Arial" w:hAnsi="Arial" w:cs="Arial"/>
        </w:rPr>
        <w:br/>
        <w:t>a. Director;</w:t>
      </w:r>
    </w:p>
    <w:p w:rsidR="00AA730C" w:rsidRPr="00203E80" w:rsidRDefault="00AA730C" w:rsidP="005758BA">
      <w:pPr>
        <w:spacing w:line="360" w:lineRule="auto"/>
        <w:jc w:val="both"/>
        <w:rPr>
          <w:rFonts w:ascii="Arial" w:hAnsi="Arial" w:cs="Arial"/>
        </w:rPr>
      </w:pPr>
      <w:r w:rsidRPr="00203E80">
        <w:rPr>
          <w:rFonts w:ascii="Arial" w:hAnsi="Arial" w:cs="Arial"/>
        </w:rPr>
        <w:t>b. Subdirector;</w:t>
      </w:r>
    </w:p>
    <w:p w:rsidR="00AA730C" w:rsidRPr="00203E80" w:rsidRDefault="00AA730C" w:rsidP="005758BA">
      <w:pPr>
        <w:spacing w:line="360" w:lineRule="auto"/>
        <w:jc w:val="both"/>
        <w:rPr>
          <w:rFonts w:ascii="Arial" w:hAnsi="Arial" w:cs="Arial"/>
        </w:rPr>
      </w:pPr>
      <w:r w:rsidRPr="00203E80">
        <w:rPr>
          <w:rFonts w:ascii="Arial" w:hAnsi="Arial" w:cs="Arial"/>
        </w:rPr>
        <w:t>c. Dos profesores con sus respectivos alternos, elegidos mediante votación universal, secreta y obligatoria, por los profesores titulares del respectivo Instituto, con por lo menos un año en esta condición. Durarán en sus funciones un año pudiendo ser reelegidos de manera inmediata por una sola vez y aspirar a una nueva elección pasando por lo menos un periodo;</w:t>
      </w:r>
    </w:p>
    <w:p w:rsidR="003B0528" w:rsidRPr="00203E80" w:rsidRDefault="003B0528" w:rsidP="005758BA">
      <w:pPr>
        <w:spacing w:line="360" w:lineRule="auto"/>
        <w:jc w:val="both"/>
        <w:rPr>
          <w:rFonts w:ascii="Arial" w:hAnsi="Arial" w:cs="Arial"/>
        </w:rPr>
      </w:pPr>
    </w:p>
    <w:p w:rsidR="00EA48AF" w:rsidRPr="00203E80" w:rsidRDefault="004112A8" w:rsidP="000308F5">
      <w:pPr>
        <w:spacing w:line="360" w:lineRule="auto"/>
        <w:jc w:val="both"/>
        <w:rPr>
          <w:rFonts w:ascii="Arial" w:hAnsi="Arial" w:cs="Arial"/>
          <w:b/>
          <w:bCs/>
        </w:rPr>
      </w:pPr>
      <w:r w:rsidRPr="00203E80">
        <w:rPr>
          <w:rFonts w:ascii="Arial" w:hAnsi="Arial" w:cs="Arial"/>
          <w:b/>
          <w:bCs/>
        </w:rPr>
        <w:t xml:space="preserve">2.5.3.5 </w:t>
      </w:r>
      <w:r w:rsidR="007F195C" w:rsidRPr="00203E80">
        <w:rPr>
          <w:rFonts w:ascii="Arial" w:hAnsi="Arial" w:cs="Arial"/>
          <w:b/>
          <w:bCs/>
        </w:rPr>
        <w:t xml:space="preserve">A </w:t>
      </w:r>
      <w:r w:rsidR="002D1B0D" w:rsidRPr="00203E80">
        <w:rPr>
          <w:rFonts w:ascii="Arial" w:hAnsi="Arial" w:cs="Arial"/>
          <w:b/>
          <w:bCs/>
        </w:rPr>
        <w:t xml:space="preserve">Nivel </w:t>
      </w:r>
      <w:r w:rsidR="000308F5">
        <w:rPr>
          <w:rFonts w:ascii="Arial" w:hAnsi="Arial" w:cs="Arial"/>
          <w:b/>
          <w:bCs/>
        </w:rPr>
        <w:t>d</w:t>
      </w:r>
      <w:r w:rsidR="002D1B0D" w:rsidRPr="00203E80">
        <w:rPr>
          <w:rFonts w:ascii="Arial" w:hAnsi="Arial" w:cs="Arial"/>
          <w:b/>
          <w:bCs/>
        </w:rPr>
        <w:t xml:space="preserve">e Institutos </w:t>
      </w:r>
      <w:r w:rsidR="000308F5">
        <w:rPr>
          <w:rFonts w:ascii="Arial" w:hAnsi="Arial" w:cs="Arial"/>
          <w:b/>
          <w:bCs/>
        </w:rPr>
        <w:t>d</w:t>
      </w:r>
      <w:r w:rsidR="002D1B0D" w:rsidRPr="00203E80">
        <w:rPr>
          <w:rFonts w:ascii="Arial" w:hAnsi="Arial" w:cs="Arial"/>
          <w:b/>
          <w:bCs/>
        </w:rPr>
        <w:t>e Tecnologí</w:t>
      </w:r>
      <w:r w:rsidR="007F195C" w:rsidRPr="00203E80">
        <w:rPr>
          <w:rFonts w:ascii="Arial" w:hAnsi="Arial" w:cs="Arial"/>
          <w:b/>
          <w:bCs/>
        </w:rPr>
        <w:t xml:space="preserve">as </w:t>
      </w:r>
      <w:r w:rsidR="002D1B0D" w:rsidRPr="00203E80">
        <w:rPr>
          <w:rFonts w:ascii="Arial" w:hAnsi="Arial" w:cs="Arial"/>
          <w:b/>
          <w:bCs/>
        </w:rPr>
        <w:t>y</w:t>
      </w:r>
      <w:r w:rsidR="000308F5">
        <w:rPr>
          <w:rFonts w:ascii="Arial" w:hAnsi="Arial" w:cs="Arial"/>
          <w:b/>
          <w:bCs/>
        </w:rPr>
        <w:t xml:space="preserve"> d</w:t>
      </w:r>
      <w:r w:rsidR="007F195C" w:rsidRPr="00203E80">
        <w:rPr>
          <w:rFonts w:ascii="Arial" w:hAnsi="Arial" w:cs="Arial"/>
          <w:b/>
          <w:bCs/>
        </w:rPr>
        <w:t xml:space="preserve">e Otras Unidades </w:t>
      </w:r>
      <w:r w:rsidR="00801BC0" w:rsidRPr="00203E80">
        <w:rPr>
          <w:rFonts w:ascii="Arial" w:hAnsi="Arial" w:cs="Arial"/>
          <w:b/>
          <w:bCs/>
        </w:rPr>
        <w:t>Académicas</w:t>
      </w:r>
    </w:p>
    <w:p w:rsidR="000D463C" w:rsidRPr="00203E80" w:rsidRDefault="000D463C" w:rsidP="005758BA">
      <w:pPr>
        <w:spacing w:line="360" w:lineRule="auto"/>
        <w:jc w:val="both"/>
        <w:rPr>
          <w:rFonts w:ascii="Arial" w:hAnsi="Arial" w:cs="Arial"/>
        </w:rPr>
      </w:pPr>
    </w:p>
    <w:p w:rsidR="00036EBD" w:rsidRPr="00203E80" w:rsidRDefault="000D463C" w:rsidP="005758BA">
      <w:pPr>
        <w:spacing w:line="360" w:lineRule="auto"/>
        <w:jc w:val="both"/>
        <w:rPr>
          <w:rFonts w:ascii="Arial" w:hAnsi="Arial" w:cs="Arial"/>
        </w:rPr>
      </w:pPr>
      <w:r w:rsidRPr="00203E80">
        <w:rPr>
          <w:rFonts w:ascii="Arial" w:hAnsi="Arial" w:cs="Arial"/>
        </w:rPr>
        <w:t>D</w:t>
      </w:r>
      <w:r w:rsidR="00EA48AF" w:rsidRPr="00203E80">
        <w:rPr>
          <w:rFonts w:ascii="Arial" w:hAnsi="Arial" w:cs="Arial"/>
        </w:rPr>
        <w:t xml:space="preserve">e acuerdo con los </w:t>
      </w:r>
      <w:r w:rsidRPr="00203E80">
        <w:rPr>
          <w:rFonts w:ascii="Arial" w:hAnsi="Arial" w:cs="Arial"/>
        </w:rPr>
        <w:t>R</w:t>
      </w:r>
      <w:r w:rsidR="00EA48AF" w:rsidRPr="00203E80">
        <w:rPr>
          <w:rFonts w:ascii="Arial" w:hAnsi="Arial" w:cs="Arial"/>
        </w:rPr>
        <w:t>eglamentos respectivos</w:t>
      </w:r>
      <w:r w:rsidR="003E4B20" w:rsidRPr="00203E80">
        <w:rPr>
          <w:rFonts w:ascii="Arial" w:hAnsi="Arial" w:cs="Arial"/>
        </w:rPr>
        <w:t xml:space="preserve"> de:</w:t>
      </w:r>
    </w:p>
    <w:p w:rsidR="00036EBD" w:rsidRPr="00203E80" w:rsidRDefault="00036EBD" w:rsidP="005758BA">
      <w:pPr>
        <w:spacing w:line="360" w:lineRule="auto"/>
        <w:jc w:val="both"/>
        <w:rPr>
          <w:rFonts w:ascii="Arial" w:hAnsi="Arial" w:cs="Arial"/>
        </w:rPr>
      </w:pPr>
    </w:p>
    <w:p w:rsidR="0037294A" w:rsidRPr="00203E80" w:rsidRDefault="007F195C" w:rsidP="005758BA">
      <w:pPr>
        <w:spacing w:line="360" w:lineRule="auto"/>
        <w:jc w:val="both"/>
        <w:rPr>
          <w:rFonts w:ascii="Arial" w:hAnsi="Arial" w:cs="Arial"/>
        </w:rPr>
      </w:pPr>
      <w:r w:rsidRPr="00203E80">
        <w:rPr>
          <w:rFonts w:ascii="Arial" w:hAnsi="Arial" w:cs="Arial"/>
        </w:rPr>
        <w:t>Escuela De Postgrad</w:t>
      </w:r>
      <w:r w:rsidR="0037294A" w:rsidRPr="00203E80">
        <w:rPr>
          <w:rFonts w:ascii="Arial" w:hAnsi="Arial" w:cs="Arial"/>
        </w:rPr>
        <w:t>o En Administración De Empresas</w:t>
      </w:r>
    </w:p>
    <w:p w:rsidR="0037294A" w:rsidRPr="00203E80" w:rsidRDefault="007F195C" w:rsidP="005758BA">
      <w:pPr>
        <w:spacing w:line="360" w:lineRule="auto"/>
        <w:jc w:val="both"/>
        <w:rPr>
          <w:rFonts w:ascii="Arial" w:hAnsi="Arial" w:cs="Arial"/>
        </w:rPr>
      </w:pPr>
      <w:r w:rsidRPr="00203E80">
        <w:rPr>
          <w:rFonts w:ascii="Arial" w:hAnsi="Arial" w:cs="Arial"/>
        </w:rPr>
        <w:t>C</w:t>
      </w:r>
      <w:r w:rsidR="008B346C" w:rsidRPr="00203E80">
        <w:rPr>
          <w:rFonts w:ascii="Arial" w:hAnsi="Arial" w:cs="Arial"/>
        </w:rPr>
        <w:t xml:space="preserve">entro De Lenguas Extranjeras </w:t>
      </w:r>
      <w:r w:rsidR="0037294A" w:rsidRPr="00203E80">
        <w:rPr>
          <w:rFonts w:ascii="Arial" w:hAnsi="Arial" w:cs="Arial"/>
        </w:rPr>
        <w:t>y,</w:t>
      </w:r>
    </w:p>
    <w:p w:rsidR="000D463C" w:rsidRPr="00203E80" w:rsidRDefault="0037294A" w:rsidP="005758BA">
      <w:pPr>
        <w:spacing w:line="360" w:lineRule="auto"/>
        <w:jc w:val="both"/>
        <w:rPr>
          <w:rFonts w:ascii="Arial" w:hAnsi="Arial" w:cs="Arial"/>
        </w:rPr>
      </w:pPr>
      <w:r w:rsidRPr="00203E80">
        <w:rPr>
          <w:rFonts w:ascii="Arial" w:hAnsi="Arial" w:cs="Arial"/>
        </w:rPr>
        <w:t>D</w:t>
      </w:r>
      <w:r w:rsidR="008B346C" w:rsidRPr="00203E80">
        <w:rPr>
          <w:rFonts w:ascii="Arial" w:hAnsi="Arial" w:cs="Arial"/>
        </w:rPr>
        <w:t>emá</w:t>
      </w:r>
      <w:r w:rsidR="007F195C" w:rsidRPr="00203E80">
        <w:rPr>
          <w:rFonts w:ascii="Arial" w:hAnsi="Arial" w:cs="Arial"/>
        </w:rPr>
        <w:t>s Unidades Académicas Que El Consejo Politécnico Creare</w:t>
      </w:r>
    </w:p>
    <w:p w:rsidR="00F17744" w:rsidRPr="00203E80" w:rsidRDefault="00F17744" w:rsidP="005758BA">
      <w:pPr>
        <w:spacing w:line="360" w:lineRule="auto"/>
        <w:jc w:val="both"/>
        <w:rPr>
          <w:rFonts w:ascii="Arial" w:hAnsi="Arial" w:cs="Arial"/>
          <w:b/>
          <w:bCs/>
        </w:rPr>
      </w:pPr>
      <w:r w:rsidRPr="00203E80">
        <w:rPr>
          <w:rFonts w:ascii="Arial" w:hAnsi="Arial" w:cs="Arial"/>
          <w:b/>
          <w:bCs/>
        </w:rPr>
        <w:lastRenderedPageBreak/>
        <w:t>2.6 Estructura Operacional</w:t>
      </w:r>
      <w:r w:rsidR="00713E80">
        <w:rPr>
          <w:rFonts w:ascii="Arial" w:hAnsi="Arial" w:cs="Arial"/>
          <w:b/>
          <w:bCs/>
        </w:rPr>
        <w:t xml:space="preserve"> de ESPOL</w:t>
      </w:r>
    </w:p>
    <w:p w:rsidR="003671AF" w:rsidRPr="00203E80" w:rsidRDefault="003671AF" w:rsidP="005758BA">
      <w:pPr>
        <w:spacing w:line="360" w:lineRule="auto"/>
        <w:jc w:val="both"/>
        <w:rPr>
          <w:rFonts w:ascii="Arial" w:hAnsi="Arial" w:cs="Arial"/>
          <w:b/>
          <w:bCs/>
        </w:rPr>
      </w:pPr>
    </w:p>
    <w:p w:rsidR="00C5410E" w:rsidRPr="00203E80" w:rsidRDefault="00C224B2" w:rsidP="002F07AB">
      <w:pPr>
        <w:spacing w:line="360" w:lineRule="auto"/>
        <w:ind w:firstLine="720"/>
        <w:jc w:val="both"/>
        <w:rPr>
          <w:rFonts w:ascii="Arial" w:hAnsi="Arial" w:cs="Arial"/>
        </w:rPr>
      </w:pPr>
      <w:smartTag w:uri="urn:schemas-microsoft-com:office:smarttags" w:element="PersonName">
        <w:smartTagPr>
          <w:attr w:name="ProductID" w:val="La Escuela Superior"/>
        </w:smartTagPr>
        <w:r w:rsidRPr="00203E80">
          <w:rPr>
            <w:rFonts w:ascii="Arial" w:hAnsi="Arial" w:cs="Arial"/>
          </w:rPr>
          <w:t>La Escuela Superior</w:t>
        </w:r>
      </w:smartTag>
      <w:r w:rsidRPr="00203E80">
        <w:rPr>
          <w:rFonts w:ascii="Arial" w:hAnsi="Arial" w:cs="Arial"/>
        </w:rPr>
        <w:t xml:space="preserve"> Politécnica del Litoral es una institución de </w:t>
      </w:r>
      <w:r w:rsidR="00441B9E">
        <w:rPr>
          <w:rFonts w:ascii="Arial" w:hAnsi="Arial" w:cs="Arial"/>
        </w:rPr>
        <w:t>E</w:t>
      </w:r>
      <w:r w:rsidRPr="00203E80">
        <w:rPr>
          <w:rFonts w:ascii="Arial" w:hAnsi="Arial" w:cs="Arial"/>
        </w:rPr>
        <w:t xml:space="preserve">ducación </w:t>
      </w:r>
      <w:r w:rsidR="00441B9E">
        <w:rPr>
          <w:rFonts w:ascii="Arial" w:hAnsi="Arial" w:cs="Arial"/>
        </w:rPr>
        <w:t>S</w:t>
      </w:r>
      <w:r w:rsidRPr="00203E80">
        <w:rPr>
          <w:rFonts w:ascii="Arial" w:hAnsi="Arial" w:cs="Arial"/>
        </w:rPr>
        <w:t>u</w:t>
      </w:r>
      <w:r w:rsidR="00E340DD" w:rsidRPr="00203E80">
        <w:rPr>
          <w:rFonts w:ascii="Arial" w:hAnsi="Arial" w:cs="Arial"/>
        </w:rPr>
        <w:t>perior,</w:t>
      </w:r>
      <w:r w:rsidR="00387830" w:rsidRPr="00203E80">
        <w:rPr>
          <w:rFonts w:ascii="Arial" w:hAnsi="Arial" w:cs="Arial"/>
        </w:rPr>
        <w:t xml:space="preserve"> </w:t>
      </w:r>
      <w:r w:rsidR="00C5410E" w:rsidRPr="00203E80">
        <w:rPr>
          <w:rFonts w:ascii="Arial" w:hAnsi="Arial" w:cs="Arial"/>
        </w:rPr>
        <w:t>p</w:t>
      </w:r>
      <w:r w:rsidR="0020249D" w:rsidRPr="00203E80">
        <w:rPr>
          <w:rFonts w:ascii="Arial" w:hAnsi="Arial" w:cs="Arial"/>
        </w:rPr>
        <w:t>or lo cual</w:t>
      </w:r>
      <w:r w:rsidR="00C5410E" w:rsidRPr="00203E80">
        <w:rPr>
          <w:rFonts w:ascii="Arial" w:hAnsi="Arial" w:cs="Arial"/>
        </w:rPr>
        <w:t xml:space="preserve">, su actividad económico principal es </w:t>
      </w:r>
      <w:smartTag w:uri="urn:schemas-microsoft-com:office:smarttags" w:element="PersonName">
        <w:smartTagPr>
          <w:attr w:name="ProductID" w:val="la Ense￱anza"/>
        </w:smartTagPr>
        <w:r w:rsidR="00C5410E" w:rsidRPr="00203E80">
          <w:rPr>
            <w:rFonts w:ascii="Arial" w:hAnsi="Arial" w:cs="Arial"/>
          </w:rPr>
          <w:t>l</w:t>
        </w:r>
        <w:r w:rsidR="00CD30A7" w:rsidRPr="00203E80">
          <w:rPr>
            <w:rFonts w:ascii="Arial" w:hAnsi="Arial" w:cs="Arial"/>
          </w:rPr>
          <w:t xml:space="preserve">a </w:t>
        </w:r>
        <w:r w:rsidR="002F07AB">
          <w:rPr>
            <w:rFonts w:ascii="Arial" w:hAnsi="Arial" w:cs="Arial"/>
          </w:rPr>
          <w:t>E</w:t>
        </w:r>
        <w:r w:rsidR="00CD30A7" w:rsidRPr="00203E80">
          <w:rPr>
            <w:rFonts w:ascii="Arial" w:hAnsi="Arial" w:cs="Arial"/>
          </w:rPr>
          <w:t>nseñanza</w:t>
        </w:r>
      </w:smartTag>
      <w:r w:rsidR="00CD30A7" w:rsidRPr="00203E80">
        <w:rPr>
          <w:rFonts w:ascii="Arial" w:hAnsi="Arial" w:cs="Arial"/>
        </w:rPr>
        <w:t xml:space="preserve"> de </w:t>
      </w:r>
      <w:r w:rsidR="002F07AB">
        <w:rPr>
          <w:rFonts w:ascii="Arial" w:hAnsi="Arial" w:cs="Arial"/>
        </w:rPr>
        <w:t>E</w:t>
      </w:r>
      <w:r w:rsidR="00CD30A7" w:rsidRPr="00203E80">
        <w:rPr>
          <w:rFonts w:ascii="Arial" w:hAnsi="Arial" w:cs="Arial"/>
        </w:rPr>
        <w:t>ducación de tercer nivel</w:t>
      </w:r>
      <w:r w:rsidR="00CD28D7" w:rsidRPr="00203E80">
        <w:rPr>
          <w:rFonts w:ascii="Arial" w:hAnsi="Arial" w:cs="Arial"/>
        </w:rPr>
        <w:t>,</w:t>
      </w:r>
      <w:r w:rsidR="00C5410E" w:rsidRPr="00203E80">
        <w:rPr>
          <w:rFonts w:ascii="Arial" w:hAnsi="Arial" w:cs="Arial"/>
        </w:rPr>
        <w:t xml:space="preserve"> por lo tanto</w:t>
      </w:r>
      <w:r w:rsidR="00CD28D7" w:rsidRPr="00203E80">
        <w:rPr>
          <w:rFonts w:ascii="Arial" w:hAnsi="Arial" w:cs="Arial"/>
        </w:rPr>
        <w:t>,</w:t>
      </w:r>
      <w:r w:rsidR="00C5410E" w:rsidRPr="00203E80">
        <w:rPr>
          <w:rFonts w:ascii="Arial" w:hAnsi="Arial" w:cs="Arial"/>
        </w:rPr>
        <w:t xml:space="preserve"> su proceso sigue los siguiente</w:t>
      </w:r>
      <w:r w:rsidR="00387830" w:rsidRPr="00203E80">
        <w:rPr>
          <w:rFonts w:ascii="Arial" w:hAnsi="Arial" w:cs="Arial"/>
        </w:rPr>
        <w:t>s</w:t>
      </w:r>
      <w:r w:rsidR="00C5410E" w:rsidRPr="00203E80">
        <w:rPr>
          <w:rFonts w:ascii="Arial" w:hAnsi="Arial" w:cs="Arial"/>
        </w:rPr>
        <w:t xml:space="preserve"> lineamientos:</w:t>
      </w:r>
    </w:p>
    <w:p w:rsidR="00D94570" w:rsidRPr="00203E80" w:rsidRDefault="00D94570" w:rsidP="005758BA">
      <w:pPr>
        <w:spacing w:line="360" w:lineRule="auto"/>
        <w:jc w:val="both"/>
        <w:rPr>
          <w:rFonts w:ascii="Arial" w:hAnsi="Arial" w:cs="Arial"/>
        </w:rPr>
      </w:pPr>
    </w:p>
    <w:p w:rsidR="0045563E" w:rsidRPr="00203E80" w:rsidRDefault="001A5056" w:rsidP="005758BA">
      <w:pPr>
        <w:spacing w:line="360" w:lineRule="auto"/>
        <w:jc w:val="center"/>
        <w:rPr>
          <w:rFonts w:ascii="Arial" w:hAnsi="Arial" w:cs="Arial"/>
          <w:b/>
          <w:bCs/>
        </w:rPr>
      </w:pPr>
      <w:r w:rsidRPr="00203E80">
        <w:rPr>
          <w:rFonts w:ascii="Arial" w:hAnsi="Arial" w:cs="Arial"/>
          <w:b/>
          <w:bCs/>
        </w:rPr>
        <w:t xml:space="preserve">Figura </w:t>
      </w:r>
      <w:r w:rsidR="003B7A83" w:rsidRPr="00203E80">
        <w:rPr>
          <w:rFonts w:ascii="Arial" w:hAnsi="Arial" w:cs="Arial"/>
          <w:b/>
          <w:bCs/>
        </w:rPr>
        <w:t>2</w:t>
      </w:r>
      <w:r w:rsidRPr="00203E80">
        <w:rPr>
          <w:rFonts w:ascii="Arial" w:hAnsi="Arial" w:cs="Arial"/>
          <w:b/>
          <w:bCs/>
        </w:rPr>
        <w:t>.</w:t>
      </w:r>
      <w:r w:rsidR="003B7A83" w:rsidRPr="00203E80">
        <w:rPr>
          <w:rFonts w:ascii="Arial" w:hAnsi="Arial" w:cs="Arial"/>
          <w:b/>
          <w:bCs/>
        </w:rPr>
        <w:t>6</w:t>
      </w:r>
      <w:r w:rsidR="002B748E" w:rsidRPr="00203E80">
        <w:rPr>
          <w:rFonts w:ascii="Arial" w:hAnsi="Arial" w:cs="Arial"/>
          <w:b/>
          <w:bCs/>
        </w:rPr>
        <w:t xml:space="preserve"> </w:t>
      </w:r>
      <w:r w:rsidR="00FC0B88" w:rsidRPr="00203E80">
        <w:rPr>
          <w:rFonts w:ascii="Arial" w:hAnsi="Arial" w:cs="Arial"/>
          <w:b/>
          <w:bCs/>
        </w:rPr>
        <w:t xml:space="preserve">Flujo de Generación de </w:t>
      </w:r>
      <w:smartTag w:uri="urn:schemas-microsoft-com:office:smarttags" w:element="PersonName">
        <w:smartTagPr>
          <w:attr w:name="ProductID" w:val="la Actividad Econ￳mica"/>
        </w:smartTagPr>
        <w:smartTag w:uri="urn:schemas-microsoft-com:office:smarttags" w:element="PersonName">
          <w:smartTagPr>
            <w:attr w:name="ProductID" w:val="la Actividad"/>
          </w:smartTagPr>
          <w:r w:rsidR="00FC0B88" w:rsidRPr="00203E80">
            <w:rPr>
              <w:rFonts w:ascii="Arial" w:hAnsi="Arial" w:cs="Arial"/>
              <w:b/>
              <w:bCs/>
            </w:rPr>
            <w:t>la A</w:t>
          </w:r>
          <w:r w:rsidR="0045563E" w:rsidRPr="00203E80">
            <w:rPr>
              <w:rFonts w:ascii="Arial" w:hAnsi="Arial" w:cs="Arial"/>
              <w:b/>
              <w:bCs/>
            </w:rPr>
            <w:t>ctividad</w:t>
          </w:r>
        </w:smartTag>
        <w:r w:rsidR="00FC0B88" w:rsidRPr="00203E80">
          <w:rPr>
            <w:rFonts w:ascii="Arial" w:hAnsi="Arial" w:cs="Arial"/>
            <w:b/>
            <w:bCs/>
          </w:rPr>
          <w:t xml:space="preserve"> E</w:t>
        </w:r>
        <w:r w:rsidR="0045563E" w:rsidRPr="00203E80">
          <w:rPr>
            <w:rFonts w:ascii="Arial" w:hAnsi="Arial" w:cs="Arial"/>
            <w:b/>
            <w:bCs/>
          </w:rPr>
          <w:t>conómica</w:t>
        </w:r>
      </w:smartTag>
    </w:p>
    <w:p w:rsidR="000D074D" w:rsidRPr="00203E80" w:rsidRDefault="00F34AF1" w:rsidP="005758BA">
      <w:pPr>
        <w:spacing w:line="360" w:lineRule="auto"/>
        <w:jc w:val="both"/>
        <w:rPr>
          <w:rFonts w:ascii="Arial" w:hAnsi="Arial" w:cs="Arial"/>
        </w:rPr>
      </w:pPr>
      <w:r w:rsidRPr="00203E80">
        <w:rPr>
          <w:rFonts w:ascii="Arial" w:hAnsi="Arial" w:cs="Arial"/>
        </w:rPr>
        <w:pict>
          <v:shapetype id="_x0000_t116" coordsize="21600,21600" o:spt="116" path="m3475,qx,10800,3475,21600l18125,21600qx21600,10800,18125,xe">
            <v:stroke joinstyle="miter"/>
            <v:path gradientshapeok="t" o:connecttype="rect" textboxrect="1018,3163,20582,18437"/>
          </v:shapetype>
          <v:shape id="_x0000_s1201" type="#_x0000_t116" style="position:absolute;left:0;text-align:left;margin-left:282pt;margin-top:2.2pt;width:110.55pt;height:37.4pt;z-index:251655680">
            <v:textbox style="mso-next-textbox:#_x0000_s1201">
              <w:txbxContent>
                <w:p w:rsidR="00B110DC" w:rsidRPr="00EE124B" w:rsidRDefault="00B110DC" w:rsidP="00A85D30">
                  <w:pPr>
                    <w:jc w:val="center"/>
                    <w:rPr>
                      <w:b/>
                      <w:bCs/>
                      <w:sz w:val="20"/>
                      <w:szCs w:val="20"/>
                      <w:lang w:val="es-ES"/>
                    </w:rPr>
                  </w:pPr>
                  <w:r w:rsidRPr="00EE124B">
                    <w:rPr>
                      <w:b/>
                      <w:bCs/>
                      <w:sz w:val="20"/>
                      <w:szCs w:val="20"/>
                      <w:lang w:val="es-ES"/>
                    </w:rPr>
                    <w:t>Tercera Etapa</w:t>
                  </w:r>
                </w:p>
                <w:p w:rsidR="00B110DC" w:rsidRPr="00EE124B" w:rsidRDefault="00B110DC" w:rsidP="00A85D30">
                  <w:pPr>
                    <w:jc w:val="center"/>
                    <w:rPr>
                      <w:sz w:val="20"/>
                      <w:szCs w:val="20"/>
                      <w:lang w:val="es-ES"/>
                    </w:rPr>
                  </w:pPr>
                  <w:r w:rsidRPr="00EE124B">
                    <w:rPr>
                      <w:sz w:val="20"/>
                      <w:szCs w:val="20"/>
                      <w:lang w:val="es-ES"/>
                    </w:rPr>
                    <w:t>Graduación</w:t>
                  </w:r>
                </w:p>
              </w:txbxContent>
            </v:textbox>
          </v:shape>
        </w:pict>
      </w:r>
      <w:r w:rsidRPr="00203E80">
        <w:rPr>
          <w:rFonts w:ascii="Arial" w:hAnsi="Arial" w:cs="Arial"/>
        </w:rPr>
        <w:pict>
          <v:shape id="_x0000_s1200" type="#_x0000_t116" style="position:absolute;left:0;text-align:left;margin-left:156pt;margin-top:2.2pt;width:110.55pt;height:37.4pt;z-index:251654656">
            <v:textbox style="mso-next-textbox:#_x0000_s1200">
              <w:txbxContent>
                <w:p w:rsidR="00B110DC" w:rsidRPr="00EE124B" w:rsidRDefault="00B110DC" w:rsidP="00A85D30">
                  <w:pPr>
                    <w:jc w:val="center"/>
                    <w:rPr>
                      <w:b/>
                      <w:bCs/>
                      <w:sz w:val="20"/>
                      <w:szCs w:val="20"/>
                      <w:lang w:val="es-ES"/>
                    </w:rPr>
                  </w:pPr>
                  <w:r w:rsidRPr="00EE124B">
                    <w:rPr>
                      <w:b/>
                      <w:bCs/>
                      <w:sz w:val="20"/>
                      <w:szCs w:val="20"/>
                      <w:lang w:val="es-ES"/>
                    </w:rPr>
                    <w:t>Segunda Etapa</w:t>
                  </w:r>
                </w:p>
                <w:p w:rsidR="00B110DC" w:rsidRPr="00EE124B" w:rsidRDefault="00B110DC" w:rsidP="00A85D30">
                  <w:pPr>
                    <w:jc w:val="center"/>
                    <w:rPr>
                      <w:sz w:val="20"/>
                      <w:szCs w:val="20"/>
                      <w:lang w:val="es-ES"/>
                    </w:rPr>
                  </w:pPr>
                  <w:r w:rsidRPr="00EE124B">
                    <w:rPr>
                      <w:sz w:val="20"/>
                      <w:szCs w:val="20"/>
                      <w:lang w:val="es-ES"/>
                    </w:rPr>
                    <w:t>Servicio</w:t>
                  </w:r>
                </w:p>
              </w:txbxContent>
            </v:textbox>
          </v:shape>
        </w:pict>
      </w:r>
      <w:r w:rsidRPr="00203E80">
        <w:rPr>
          <w:rFonts w:ascii="Arial" w:hAnsi="Arial" w:cs="Arial"/>
        </w:rPr>
        <w:pict>
          <v:shape id="_x0000_s1199" type="#_x0000_t116" style="position:absolute;left:0;text-align:left;margin-left:30pt;margin-top:4pt;width:110.55pt;height:37.4pt;z-index:251653632">
            <v:textbox style="mso-next-textbox:#_x0000_s1199">
              <w:txbxContent>
                <w:p w:rsidR="00B110DC" w:rsidRPr="00EE124B" w:rsidRDefault="00B110DC" w:rsidP="00A85D30">
                  <w:pPr>
                    <w:jc w:val="center"/>
                    <w:rPr>
                      <w:b/>
                      <w:bCs/>
                      <w:sz w:val="20"/>
                      <w:szCs w:val="20"/>
                      <w:lang w:val="es-ES"/>
                    </w:rPr>
                  </w:pPr>
                  <w:r w:rsidRPr="00EE124B">
                    <w:rPr>
                      <w:b/>
                      <w:bCs/>
                      <w:sz w:val="20"/>
                      <w:szCs w:val="20"/>
                      <w:lang w:val="es-ES"/>
                    </w:rPr>
                    <w:t>Primera Etapa</w:t>
                  </w:r>
                </w:p>
                <w:p w:rsidR="00B110DC" w:rsidRPr="00EE124B" w:rsidRDefault="00B110DC" w:rsidP="00A85D30">
                  <w:pPr>
                    <w:jc w:val="center"/>
                    <w:rPr>
                      <w:sz w:val="20"/>
                      <w:szCs w:val="20"/>
                      <w:lang w:val="es-ES"/>
                    </w:rPr>
                  </w:pPr>
                  <w:r w:rsidRPr="00EE124B">
                    <w:rPr>
                      <w:sz w:val="20"/>
                      <w:szCs w:val="20"/>
                      <w:lang w:val="es-ES"/>
                    </w:rPr>
                    <w:t>Admisión</w:t>
                  </w:r>
                </w:p>
              </w:txbxContent>
            </v:textbox>
          </v:shape>
        </w:pict>
      </w:r>
    </w:p>
    <w:p w:rsidR="000D074D" w:rsidRPr="00203E80" w:rsidRDefault="00F34AF1" w:rsidP="005758BA">
      <w:pPr>
        <w:spacing w:line="360" w:lineRule="auto"/>
        <w:jc w:val="both"/>
        <w:rPr>
          <w:rFonts w:ascii="Arial" w:hAnsi="Arial" w:cs="Arial"/>
        </w:rPr>
      </w:pPr>
      <w:r w:rsidRPr="00203E80">
        <w:rPr>
          <w:rFonts w:ascii="Arial" w:hAnsi="Arial" w:cs="Arial"/>
        </w:rPr>
        <w:pict>
          <v:shapetype id="_x0000_t32" coordsize="21600,21600" o:spt="32" o:oned="t" path="m,l21600,21600e" filled="f">
            <v:path arrowok="t" fillok="f" o:connecttype="none"/>
            <o:lock v:ext="edit" shapetype="t"/>
          </v:shapetype>
          <v:shape id="_x0000_s1203" type="#_x0000_t32" style="position:absolute;left:0;text-align:left;margin-left:270pt;margin-top:2.7pt;width:12pt;height:0;z-index:251657728" o:connectortype="straight">
            <v:stroke endarrow="block"/>
          </v:shape>
        </w:pict>
      </w:r>
      <w:r w:rsidRPr="00203E80">
        <w:rPr>
          <w:rFonts w:ascii="Arial" w:hAnsi="Arial" w:cs="Arial"/>
        </w:rPr>
        <w:pict>
          <v:shape id="_x0000_s1202" type="#_x0000_t32" style="position:absolute;left:0;text-align:left;margin-left:2in;margin-top:2.7pt;width:12pt;height:0;z-index:251656704" o:connectortype="straight">
            <v:stroke endarrow="block"/>
          </v:shape>
        </w:pict>
      </w:r>
    </w:p>
    <w:p w:rsidR="0045563E" w:rsidRPr="00203E80" w:rsidRDefault="00F34AF1" w:rsidP="00D8682E">
      <w:pPr>
        <w:spacing w:line="360" w:lineRule="auto"/>
        <w:jc w:val="both"/>
        <w:rPr>
          <w:rFonts w:ascii="Arial" w:hAnsi="Arial" w:cs="Arial"/>
        </w:rPr>
      </w:pPr>
      <w:r w:rsidRPr="00203E80">
        <w:rPr>
          <w:rFonts w:ascii="Arial" w:hAnsi="Arial" w:cs="Arial"/>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06" type="#_x0000_t5" style="position:absolute;left:0;text-align:left;margin-left:258pt;margin-top:0;width:155.6pt;height:76.25pt;z-index:251660800">
            <v:textbox style="mso-next-textbox:#_x0000_s1206">
              <w:txbxContent>
                <w:p w:rsidR="00B110DC" w:rsidRPr="00D94570" w:rsidRDefault="00B110DC" w:rsidP="0036270A">
                  <w:pPr>
                    <w:jc w:val="center"/>
                    <w:rPr>
                      <w:sz w:val="20"/>
                      <w:szCs w:val="20"/>
                      <w:lang w:val="es-ES"/>
                    </w:rPr>
                  </w:pPr>
                  <w:r w:rsidRPr="00D94570">
                    <w:rPr>
                      <w:sz w:val="20"/>
                      <w:szCs w:val="20"/>
                      <w:lang w:val="es-ES"/>
                    </w:rPr>
                    <w:t>Reciben titulo al terminar</w:t>
                  </w:r>
                </w:p>
              </w:txbxContent>
            </v:textbox>
          </v:shape>
        </w:pict>
      </w:r>
      <w:r w:rsidRPr="00203E80">
        <w:rPr>
          <w:rFonts w:ascii="Arial" w:hAnsi="Arial" w:cs="Arial"/>
        </w:rPr>
        <w:pict>
          <v:shape id="_x0000_s1205" type="#_x0000_t5" style="position:absolute;left:0;text-align:left;margin-left:132pt;margin-top:4.75pt;width:155.6pt;height:76.25pt;rotation:180;z-index:251659776">
            <v:textbox style="mso-next-textbox:#_x0000_s1205">
              <w:txbxContent>
                <w:p w:rsidR="00B110DC" w:rsidRPr="00D94570" w:rsidRDefault="00B110DC" w:rsidP="0036270A">
                  <w:pPr>
                    <w:jc w:val="center"/>
                    <w:rPr>
                      <w:sz w:val="20"/>
                      <w:szCs w:val="20"/>
                      <w:lang w:val="es-ES"/>
                    </w:rPr>
                  </w:pPr>
                  <w:r w:rsidRPr="00D94570">
                    <w:rPr>
                      <w:sz w:val="20"/>
                      <w:szCs w:val="20"/>
                      <w:lang w:val="es-ES"/>
                    </w:rPr>
                    <w:t>Estudiantes reciben clases</w:t>
                  </w:r>
                </w:p>
              </w:txbxContent>
            </v:textbox>
          </v:shape>
        </w:pict>
      </w:r>
      <w:r w:rsidRPr="00203E80">
        <w:rPr>
          <w:rFonts w:ascii="Arial" w:hAnsi="Arial" w:cs="Arial"/>
        </w:rPr>
        <w:pict>
          <v:shape id="_x0000_s1204" type="#_x0000_t5" style="position:absolute;left:0;text-align:left;margin-left:12pt;margin-top:0;width:155.7pt;height:76.15pt;z-index:251658752">
            <v:textbox style="mso-next-textbox:#_x0000_s1204">
              <w:txbxContent>
                <w:p w:rsidR="00F34AF1" w:rsidRDefault="00B110DC" w:rsidP="0036270A">
                  <w:pPr>
                    <w:jc w:val="center"/>
                    <w:rPr>
                      <w:sz w:val="20"/>
                      <w:szCs w:val="20"/>
                      <w:lang w:val="es-ES"/>
                    </w:rPr>
                  </w:pPr>
                  <w:r w:rsidRPr="00D94570">
                    <w:rPr>
                      <w:sz w:val="20"/>
                      <w:szCs w:val="20"/>
                      <w:lang w:val="es-ES"/>
                    </w:rPr>
                    <w:t xml:space="preserve">Aspirantes </w:t>
                  </w:r>
                </w:p>
                <w:p w:rsidR="00B110DC" w:rsidRPr="00D94570" w:rsidRDefault="00F34AF1" w:rsidP="0036270A">
                  <w:pPr>
                    <w:jc w:val="center"/>
                    <w:rPr>
                      <w:sz w:val="20"/>
                      <w:szCs w:val="20"/>
                      <w:lang w:val="es-ES"/>
                    </w:rPr>
                  </w:pPr>
                  <w:r w:rsidRPr="00D94570">
                    <w:rPr>
                      <w:sz w:val="20"/>
                      <w:szCs w:val="20"/>
                      <w:lang w:val="es-ES"/>
                    </w:rPr>
                    <w:t>Pasan</w:t>
                  </w:r>
                  <w:r w:rsidR="00B110DC" w:rsidRPr="00D94570">
                    <w:rPr>
                      <w:sz w:val="20"/>
                      <w:szCs w:val="20"/>
                      <w:lang w:val="es-ES"/>
                    </w:rPr>
                    <w:t xml:space="preserve"> por filtro</w:t>
                  </w:r>
                </w:p>
                <w:p w:rsidR="00B110DC" w:rsidRPr="00D94570" w:rsidRDefault="00B110DC" w:rsidP="0036270A">
                  <w:pPr>
                    <w:jc w:val="center"/>
                    <w:rPr>
                      <w:sz w:val="20"/>
                      <w:szCs w:val="20"/>
                      <w:lang w:val="es-ES"/>
                    </w:rPr>
                  </w:pPr>
                </w:p>
              </w:txbxContent>
            </v:textbox>
          </v:shape>
        </w:pict>
      </w:r>
    </w:p>
    <w:p w:rsidR="000D074D" w:rsidRPr="00203E80" w:rsidRDefault="000D074D" w:rsidP="005758BA">
      <w:pPr>
        <w:spacing w:line="360" w:lineRule="auto"/>
        <w:jc w:val="both"/>
        <w:rPr>
          <w:rFonts w:ascii="Arial" w:hAnsi="Arial" w:cs="Arial"/>
        </w:rPr>
      </w:pPr>
    </w:p>
    <w:p w:rsidR="000D074D" w:rsidRPr="00203E80" w:rsidRDefault="000D074D" w:rsidP="005758BA">
      <w:pPr>
        <w:spacing w:line="360" w:lineRule="auto"/>
        <w:jc w:val="both"/>
        <w:rPr>
          <w:rFonts w:ascii="Arial" w:hAnsi="Arial" w:cs="Arial"/>
        </w:rPr>
      </w:pPr>
    </w:p>
    <w:p w:rsidR="0036270A" w:rsidRPr="00203E80" w:rsidRDefault="0036270A" w:rsidP="005758BA">
      <w:pPr>
        <w:spacing w:line="360" w:lineRule="auto"/>
        <w:jc w:val="both"/>
        <w:rPr>
          <w:rFonts w:ascii="Arial" w:hAnsi="Arial" w:cs="Arial"/>
        </w:rPr>
      </w:pPr>
    </w:p>
    <w:p w:rsidR="0036270A" w:rsidRPr="00203E80" w:rsidRDefault="002B748E" w:rsidP="005758BA">
      <w:pPr>
        <w:spacing w:line="360" w:lineRule="auto"/>
        <w:jc w:val="both"/>
        <w:rPr>
          <w:rFonts w:ascii="Arial" w:hAnsi="Arial" w:cs="Arial"/>
          <w:sz w:val="18"/>
          <w:szCs w:val="18"/>
        </w:rPr>
      </w:pPr>
      <w:r w:rsidRPr="00203E80">
        <w:rPr>
          <w:rFonts w:ascii="Arial" w:hAnsi="Arial" w:cs="Arial"/>
          <w:sz w:val="18"/>
          <w:szCs w:val="18"/>
        </w:rPr>
        <w:t xml:space="preserve">          </w:t>
      </w:r>
      <w:r w:rsidR="003654B5" w:rsidRPr="00203E80">
        <w:rPr>
          <w:rFonts w:ascii="Arial" w:hAnsi="Arial" w:cs="Arial"/>
          <w:sz w:val="18"/>
          <w:szCs w:val="18"/>
        </w:rPr>
        <w:t>Elaborado: Autores</w:t>
      </w:r>
    </w:p>
    <w:p w:rsidR="00B860D6" w:rsidRDefault="00B860D6" w:rsidP="005758BA">
      <w:pPr>
        <w:spacing w:line="360" w:lineRule="auto"/>
        <w:jc w:val="both"/>
        <w:rPr>
          <w:rFonts w:ascii="Arial" w:hAnsi="Arial" w:cs="Arial"/>
          <w:b/>
          <w:bCs/>
        </w:rPr>
      </w:pPr>
    </w:p>
    <w:p w:rsidR="00FB31BC" w:rsidRPr="00203E80" w:rsidRDefault="00C5410E" w:rsidP="005758BA">
      <w:pPr>
        <w:spacing w:line="360" w:lineRule="auto"/>
        <w:jc w:val="both"/>
        <w:rPr>
          <w:rFonts w:ascii="Arial" w:hAnsi="Arial" w:cs="Arial"/>
          <w:b/>
          <w:bCs/>
        </w:rPr>
      </w:pPr>
      <w:r w:rsidRPr="00203E80">
        <w:rPr>
          <w:rFonts w:ascii="Arial" w:hAnsi="Arial" w:cs="Arial"/>
          <w:b/>
          <w:bCs/>
        </w:rPr>
        <w:t xml:space="preserve">2.6.1 </w:t>
      </w:r>
      <w:r w:rsidR="00E209B0">
        <w:rPr>
          <w:rFonts w:ascii="Arial" w:hAnsi="Arial" w:cs="Arial"/>
          <w:b/>
          <w:bCs/>
        </w:rPr>
        <w:t>Etapa d</w:t>
      </w:r>
      <w:r w:rsidR="00FB31BC" w:rsidRPr="00203E80">
        <w:rPr>
          <w:rFonts w:ascii="Arial" w:hAnsi="Arial" w:cs="Arial"/>
          <w:b/>
          <w:bCs/>
        </w:rPr>
        <w:t xml:space="preserve">e </w:t>
      </w:r>
      <w:r w:rsidR="00387830" w:rsidRPr="00203E80">
        <w:rPr>
          <w:rFonts w:ascii="Arial" w:hAnsi="Arial" w:cs="Arial"/>
          <w:b/>
          <w:bCs/>
        </w:rPr>
        <w:t xml:space="preserve">Inicio </w:t>
      </w:r>
    </w:p>
    <w:p w:rsidR="00FB31BC" w:rsidRPr="00203E80" w:rsidRDefault="00FB31BC" w:rsidP="005758BA">
      <w:pPr>
        <w:spacing w:line="360" w:lineRule="auto"/>
        <w:jc w:val="both"/>
        <w:rPr>
          <w:rFonts w:ascii="Arial" w:hAnsi="Arial" w:cs="Arial"/>
          <w:b/>
          <w:bCs/>
        </w:rPr>
      </w:pPr>
    </w:p>
    <w:p w:rsidR="00C224B2" w:rsidRPr="00203E80" w:rsidRDefault="00397E68" w:rsidP="005758BA">
      <w:pPr>
        <w:spacing w:line="360" w:lineRule="auto"/>
        <w:jc w:val="both"/>
        <w:rPr>
          <w:rFonts w:ascii="Arial" w:hAnsi="Arial" w:cs="Arial"/>
          <w:b/>
          <w:bCs/>
        </w:rPr>
      </w:pPr>
      <w:r w:rsidRPr="00203E80">
        <w:rPr>
          <w:rFonts w:ascii="Arial" w:hAnsi="Arial" w:cs="Arial"/>
          <w:b/>
          <w:bCs/>
        </w:rPr>
        <w:t xml:space="preserve">2.6.1.1 </w:t>
      </w:r>
      <w:r w:rsidR="00C5410E" w:rsidRPr="00203E80">
        <w:rPr>
          <w:rFonts w:ascii="Arial" w:hAnsi="Arial" w:cs="Arial"/>
          <w:b/>
          <w:bCs/>
        </w:rPr>
        <w:t xml:space="preserve">Admisión </w:t>
      </w:r>
      <w:r w:rsidR="00F371FC" w:rsidRPr="00203E80">
        <w:rPr>
          <w:rFonts w:ascii="Arial" w:hAnsi="Arial" w:cs="Arial"/>
          <w:b/>
          <w:bCs/>
        </w:rPr>
        <w:t>y U</w:t>
      </w:r>
      <w:r w:rsidR="002803C6" w:rsidRPr="00203E80">
        <w:rPr>
          <w:rFonts w:ascii="Arial" w:hAnsi="Arial" w:cs="Arial"/>
          <w:b/>
          <w:bCs/>
        </w:rPr>
        <w:t>bicación de P</w:t>
      </w:r>
      <w:r w:rsidR="00530A15" w:rsidRPr="00203E80">
        <w:rPr>
          <w:rFonts w:ascii="Arial" w:hAnsi="Arial" w:cs="Arial"/>
          <w:b/>
          <w:bCs/>
        </w:rPr>
        <w:t>r</w:t>
      </w:r>
      <w:r w:rsidR="00133C31" w:rsidRPr="00203E80">
        <w:rPr>
          <w:rFonts w:ascii="Arial" w:hAnsi="Arial" w:cs="Arial"/>
          <w:b/>
          <w:bCs/>
        </w:rPr>
        <w:t>egrado</w:t>
      </w:r>
      <w:r w:rsidR="00C5410E" w:rsidRPr="00203E80">
        <w:rPr>
          <w:rFonts w:ascii="Arial" w:hAnsi="Arial" w:cs="Arial"/>
          <w:b/>
          <w:bCs/>
        </w:rPr>
        <w:tab/>
      </w:r>
      <w:r w:rsidR="0020249D" w:rsidRPr="00203E80">
        <w:rPr>
          <w:rFonts w:ascii="Arial" w:hAnsi="Arial" w:cs="Arial"/>
          <w:b/>
          <w:bCs/>
        </w:rPr>
        <w:t xml:space="preserve"> </w:t>
      </w:r>
    </w:p>
    <w:p w:rsidR="00133C31" w:rsidRPr="00203E80" w:rsidRDefault="00133C31" w:rsidP="005758BA">
      <w:pPr>
        <w:spacing w:line="360" w:lineRule="auto"/>
        <w:jc w:val="both"/>
        <w:rPr>
          <w:rFonts w:ascii="Arial" w:hAnsi="Arial" w:cs="Arial"/>
        </w:rPr>
      </w:pPr>
    </w:p>
    <w:p w:rsidR="00B60837" w:rsidRPr="00203E80" w:rsidRDefault="00133C31" w:rsidP="005758BA">
      <w:pPr>
        <w:spacing w:line="360" w:lineRule="auto"/>
        <w:jc w:val="both"/>
        <w:rPr>
          <w:rFonts w:ascii="Arial" w:hAnsi="Arial" w:cs="Arial"/>
        </w:rPr>
      </w:pPr>
      <w:r w:rsidRPr="00203E80">
        <w:rPr>
          <w:rFonts w:ascii="Arial" w:hAnsi="Arial" w:cs="Arial"/>
        </w:rPr>
        <w:t xml:space="preserve">El Proceso de Admisión y Ubicación de </w:t>
      </w:r>
      <w:smartTag w:uri="urn:schemas-microsoft-com:office:smarttags" w:element="PersonName">
        <w:smartTagPr>
          <w:attr w:name="ProductID" w:val="la ESPOL"/>
        </w:smartTagPr>
        <w:r w:rsidRPr="00203E80">
          <w:rPr>
            <w:rFonts w:ascii="Arial" w:hAnsi="Arial" w:cs="Arial"/>
          </w:rPr>
          <w:t>la ESPOL</w:t>
        </w:r>
      </w:smartTag>
      <w:r w:rsidRPr="00203E80">
        <w:rPr>
          <w:rFonts w:ascii="Arial" w:hAnsi="Arial" w:cs="Arial"/>
        </w:rPr>
        <w:t xml:space="preserve"> tiene las siguientes opciones: </w:t>
      </w:r>
    </w:p>
    <w:p w:rsidR="00FB31BC" w:rsidRPr="00203E80" w:rsidRDefault="00FB31BC" w:rsidP="005758BA">
      <w:pPr>
        <w:spacing w:line="360" w:lineRule="auto"/>
        <w:jc w:val="both"/>
        <w:rPr>
          <w:rFonts w:ascii="Arial" w:hAnsi="Arial" w:cs="Arial"/>
        </w:rPr>
      </w:pPr>
    </w:p>
    <w:p w:rsidR="00133C31" w:rsidRPr="00203E80" w:rsidRDefault="00133C31" w:rsidP="005758BA">
      <w:pPr>
        <w:spacing w:line="360" w:lineRule="auto"/>
        <w:jc w:val="both"/>
        <w:rPr>
          <w:rFonts w:ascii="Arial" w:hAnsi="Arial" w:cs="Arial"/>
        </w:rPr>
      </w:pPr>
      <w:r w:rsidRPr="00203E80">
        <w:rPr>
          <w:rFonts w:ascii="Arial" w:hAnsi="Arial" w:cs="Arial"/>
        </w:rPr>
        <w:t>a) Examen de Ubicación,</w:t>
      </w:r>
    </w:p>
    <w:p w:rsidR="00133C31" w:rsidRPr="00203E80" w:rsidRDefault="00133C31" w:rsidP="005758BA">
      <w:pPr>
        <w:spacing w:line="360" w:lineRule="auto"/>
        <w:jc w:val="both"/>
        <w:rPr>
          <w:rFonts w:ascii="Arial" w:hAnsi="Arial" w:cs="Arial"/>
        </w:rPr>
      </w:pPr>
      <w:r w:rsidRPr="00203E80">
        <w:rPr>
          <w:rFonts w:ascii="Arial" w:hAnsi="Arial" w:cs="Arial"/>
        </w:rPr>
        <w:t xml:space="preserve">b) Cursos de Nivel Cero, </w:t>
      </w:r>
    </w:p>
    <w:p w:rsidR="00C224B2" w:rsidRPr="00203E80" w:rsidRDefault="00133C31" w:rsidP="005758BA">
      <w:pPr>
        <w:spacing w:line="360" w:lineRule="auto"/>
        <w:jc w:val="both"/>
        <w:rPr>
          <w:rFonts w:ascii="Arial" w:hAnsi="Arial" w:cs="Arial"/>
        </w:rPr>
      </w:pPr>
      <w:r w:rsidRPr="00203E80">
        <w:rPr>
          <w:rFonts w:ascii="Arial" w:hAnsi="Arial" w:cs="Arial"/>
        </w:rPr>
        <w:t>c) Equiparación de Estudios.</w:t>
      </w:r>
    </w:p>
    <w:p w:rsidR="008D41F8" w:rsidRPr="00203E80" w:rsidRDefault="008D41F8" w:rsidP="005758BA">
      <w:pPr>
        <w:spacing w:line="360" w:lineRule="auto"/>
        <w:jc w:val="both"/>
        <w:rPr>
          <w:rFonts w:ascii="Arial" w:hAnsi="Arial" w:cs="Arial"/>
        </w:rPr>
      </w:pPr>
    </w:p>
    <w:p w:rsidR="00133C31" w:rsidRPr="00203E80" w:rsidRDefault="00133C31" w:rsidP="00632A20">
      <w:pPr>
        <w:spacing w:line="360" w:lineRule="auto"/>
        <w:ind w:firstLine="720"/>
        <w:jc w:val="both"/>
        <w:rPr>
          <w:rFonts w:ascii="Arial" w:hAnsi="Arial" w:cs="Arial"/>
        </w:rPr>
      </w:pPr>
      <w:r w:rsidRPr="00203E80">
        <w:rPr>
          <w:rFonts w:ascii="Arial" w:hAnsi="Arial" w:cs="Arial"/>
        </w:rPr>
        <w:t xml:space="preserve">La organización y funcionamiento del Proceso a través del Examen de Ubicación y Cursos de Nivel Cero estará a cargo de </w:t>
      </w:r>
      <w:smartTag w:uri="urn:schemas-microsoft-com:office:smarttags" w:element="PersonName">
        <w:smartTagPr>
          <w:attr w:name="ProductID" w:val="la Comisi￳n"/>
        </w:smartTagPr>
        <w:r w:rsidRPr="00203E80">
          <w:rPr>
            <w:rFonts w:ascii="Arial" w:hAnsi="Arial" w:cs="Arial"/>
          </w:rPr>
          <w:t>la Comisión</w:t>
        </w:r>
      </w:smartTag>
      <w:r w:rsidRPr="00203E80">
        <w:rPr>
          <w:rFonts w:ascii="Arial" w:hAnsi="Arial" w:cs="Arial"/>
        </w:rPr>
        <w:t xml:space="preserve"> de Ingreso, integrada por los siguientes miembros:</w:t>
      </w:r>
    </w:p>
    <w:p w:rsidR="00133C31" w:rsidRPr="00203E80" w:rsidRDefault="00133C31" w:rsidP="005758BA">
      <w:pPr>
        <w:spacing w:line="360" w:lineRule="auto"/>
        <w:jc w:val="both"/>
        <w:rPr>
          <w:rFonts w:ascii="Arial" w:hAnsi="Arial" w:cs="Arial"/>
        </w:rPr>
      </w:pPr>
      <w:r w:rsidRPr="00203E80">
        <w:rPr>
          <w:rFonts w:ascii="Arial" w:hAnsi="Arial" w:cs="Arial"/>
        </w:rPr>
        <w:lastRenderedPageBreak/>
        <w:t>a) El Vicerrector General, que la presidirá;</w:t>
      </w:r>
    </w:p>
    <w:p w:rsidR="00133C31" w:rsidRPr="00203E80" w:rsidRDefault="00133C31" w:rsidP="005758BA">
      <w:pPr>
        <w:spacing w:line="360" w:lineRule="auto"/>
        <w:jc w:val="both"/>
        <w:rPr>
          <w:rFonts w:ascii="Arial" w:hAnsi="Arial" w:cs="Arial"/>
        </w:rPr>
      </w:pPr>
      <w:r w:rsidRPr="00203E80">
        <w:rPr>
          <w:rFonts w:ascii="Arial" w:hAnsi="Arial" w:cs="Arial"/>
        </w:rPr>
        <w:t>b) Los decanos de facultades o sus delegados;</w:t>
      </w:r>
    </w:p>
    <w:p w:rsidR="00133C31" w:rsidRPr="00203E80" w:rsidRDefault="00133C31" w:rsidP="005758BA">
      <w:pPr>
        <w:spacing w:line="360" w:lineRule="auto"/>
        <w:jc w:val="both"/>
        <w:rPr>
          <w:rFonts w:ascii="Arial" w:hAnsi="Arial" w:cs="Arial"/>
        </w:rPr>
      </w:pPr>
      <w:r w:rsidRPr="00203E80">
        <w:rPr>
          <w:rFonts w:ascii="Arial" w:hAnsi="Arial" w:cs="Arial"/>
        </w:rPr>
        <w:t>c) Los directores de institutos y escuelas o sus delegados;</w:t>
      </w:r>
    </w:p>
    <w:p w:rsidR="00133C31" w:rsidRPr="00203E80" w:rsidRDefault="00133C31" w:rsidP="005758BA">
      <w:pPr>
        <w:spacing w:line="360" w:lineRule="auto"/>
        <w:jc w:val="both"/>
        <w:rPr>
          <w:rFonts w:ascii="Arial" w:hAnsi="Arial" w:cs="Arial"/>
        </w:rPr>
      </w:pPr>
      <w:r w:rsidRPr="00203E80">
        <w:rPr>
          <w:rFonts w:ascii="Arial" w:hAnsi="Arial" w:cs="Arial"/>
        </w:rPr>
        <w:t xml:space="preserve">d) El Coordinador de </w:t>
      </w:r>
      <w:smartTag w:uri="urn:schemas-microsoft-com:office:smarttags" w:element="PersonName">
        <w:smartTagPr>
          <w:attr w:name="ProductID" w:val="la Oficina"/>
        </w:smartTagPr>
        <w:r w:rsidRPr="00203E80">
          <w:rPr>
            <w:rFonts w:ascii="Arial" w:hAnsi="Arial" w:cs="Arial"/>
          </w:rPr>
          <w:t>la Oficina</w:t>
        </w:r>
      </w:smartTag>
      <w:r w:rsidRPr="00203E80">
        <w:rPr>
          <w:rFonts w:ascii="Arial" w:hAnsi="Arial" w:cs="Arial"/>
        </w:rPr>
        <w:t xml:space="preserve"> de Admisión (quien actúa como Secretario y con voz informativa).</w:t>
      </w:r>
    </w:p>
    <w:p w:rsidR="00D43BD6" w:rsidRPr="00203E80" w:rsidRDefault="00D43BD6" w:rsidP="005758BA">
      <w:pPr>
        <w:spacing w:line="360" w:lineRule="auto"/>
        <w:jc w:val="both"/>
        <w:rPr>
          <w:rFonts w:ascii="Arial" w:hAnsi="Arial" w:cs="Arial"/>
          <w:b/>
          <w:bCs/>
        </w:rPr>
      </w:pPr>
    </w:p>
    <w:p w:rsidR="004474B3" w:rsidRPr="00203E80" w:rsidRDefault="004474B3" w:rsidP="005758BA">
      <w:pPr>
        <w:spacing w:line="360" w:lineRule="auto"/>
        <w:jc w:val="both"/>
        <w:rPr>
          <w:rFonts w:ascii="Arial" w:hAnsi="Arial" w:cs="Arial"/>
          <w:b/>
          <w:bCs/>
        </w:rPr>
      </w:pPr>
      <w:r w:rsidRPr="00203E80">
        <w:rPr>
          <w:rFonts w:ascii="Arial" w:hAnsi="Arial" w:cs="Arial"/>
          <w:b/>
          <w:bCs/>
        </w:rPr>
        <w:t>2.6.1.1</w:t>
      </w:r>
      <w:r w:rsidR="007D5248" w:rsidRPr="00203E80">
        <w:rPr>
          <w:rFonts w:ascii="Arial" w:hAnsi="Arial" w:cs="Arial"/>
          <w:b/>
          <w:bCs/>
        </w:rPr>
        <w:t>.1</w:t>
      </w:r>
      <w:r w:rsidRPr="00203E80">
        <w:rPr>
          <w:rFonts w:ascii="Arial" w:hAnsi="Arial" w:cs="Arial"/>
          <w:b/>
          <w:bCs/>
        </w:rPr>
        <w:t xml:space="preserve"> E</w:t>
      </w:r>
      <w:r w:rsidR="00387830" w:rsidRPr="00203E80">
        <w:rPr>
          <w:rFonts w:ascii="Arial" w:hAnsi="Arial" w:cs="Arial"/>
          <w:b/>
          <w:bCs/>
        </w:rPr>
        <w:t>xamen de ubicación</w:t>
      </w:r>
    </w:p>
    <w:p w:rsidR="004474B3" w:rsidRPr="00203E80" w:rsidRDefault="004474B3" w:rsidP="005758BA">
      <w:pPr>
        <w:spacing w:line="360" w:lineRule="auto"/>
        <w:jc w:val="both"/>
        <w:rPr>
          <w:rFonts w:ascii="Arial" w:hAnsi="Arial" w:cs="Arial"/>
        </w:rPr>
      </w:pPr>
    </w:p>
    <w:p w:rsidR="00EB77D1" w:rsidRPr="00203E80" w:rsidRDefault="004474B3" w:rsidP="00E12125">
      <w:pPr>
        <w:spacing w:line="360" w:lineRule="auto"/>
        <w:ind w:firstLine="720"/>
        <w:jc w:val="both"/>
        <w:rPr>
          <w:rFonts w:ascii="Arial" w:hAnsi="Arial" w:cs="Arial"/>
        </w:rPr>
      </w:pPr>
      <w:r w:rsidRPr="00203E80">
        <w:rPr>
          <w:rFonts w:ascii="Arial" w:hAnsi="Arial" w:cs="Arial"/>
        </w:rPr>
        <w:t>El Examen de ubicación es un test que se recepta en el mes de Diciembre (Primer examen) o en el mes de Junio (Segundo examen), que evalúa si el conocimiento del aspirante cumple con los mínimos requisitos académicos</w:t>
      </w:r>
      <w:r w:rsidR="00E12125">
        <w:rPr>
          <w:rFonts w:ascii="Arial" w:hAnsi="Arial" w:cs="Arial"/>
        </w:rPr>
        <w:t xml:space="preserve"> para estudiar en </w:t>
      </w:r>
      <w:smartTag w:uri="urn:schemas-microsoft-com:office:smarttags" w:element="PersonName">
        <w:smartTagPr>
          <w:attr w:name="ProductID" w:val="la ESPOL. Dependiendo"/>
        </w:smartTagPr>
        <w:smartTag w:uri="urn:schemas-microsoft-com:office:smarttags" w:element="PersonName">
          <w:smartTagPr>
            <w:attr w:name="ProductID" w:val="la ESPOL."/>
          </w:smartTagPr>
          <w:r w:rsidR="00E12125">
            <w:rPr>
              <w:rFonts w:ascii="Arial" w:hAnsi="Arial" w:cs="Arial"/>
            </w:rPr>
            <w:t>la ESPOL.</w:t>
          </w:r>
        </w:smartTag>
        <w:r w:rsidR="00E12125">
          <w:rPr>
            <w:rFonts w:ascii="Arial" w:hAnsi="Arial" w:cs="Arial"/>
          </w:rPr>
          <w:t xml:space="preserve"> </w:t>
        </w:r>
        <w:r w:rsidR="00A80403" w:rsidRPr="00203E80">
          <w:rPr>
            <w:rFonts w:ascii="Arial" w:hAnsi="Arial" w:cs="Arial"/>
          </w:rPr>
          <w:t>D</w:t>
        </w:r>
        <w:r w:rsidRPr="00203E80">
          <w:rPr>
            <w:rFonts w:ascii="Arial" w:hAnsi="Arial" w:cs="Arial"/>
          </w:rPr>
          <w:t>ependiendo</w:t>
        </w:r>
      </w:smartTag>
      <w:r w:rsidRPr="00203E80">
        <w:rPr>
          <w:rFonts w:ascii="Arial" w:hAnsi="Arial" w:cs="Arial"/>
        </w:rPr>
        <w:t xml:space="preserve"> de la carrera el aspirante debe aprobar un número determinado de materias.</w:t>
      </w:r>
      <w:r w:rsidR="00632A20" w:rsidRPr="00203E80">
        <w:rPr>
          <w:rFonts w:ascii="Arial" w:hAnsi="Arial" w:cs="Arial"/>
        </w:rPr>
        <w:t xml:space="preserve"> </w:t>
      </w:r>
      <w:r w:rsidR="00EB77D1" w:rsidRPr="00203E80">
        <w:rPr>
          <w:rFonts w:ascii="Arial" w:hAnsi="Arial" w:cs="Arial"/>
        </w:rPr>
        <w:t xml:space="preserve">Para presentarse al Examen de Ubicación, el interesado deberá inscribirse en </w:t>
      </w:r>
      <w:smartTag w:uri="urn:schemas-microsoft-com:office:smarttags" w:element="PersonName">
        <w:smartTagPr>
          <w:attr w:name="ProductID" w:val="la Oficina"/>
        </w:smartTagPr>
        <w:r w:rsidR="00EB77D1" w:rsidRPr="00203E80">
          <w:rPr>
            <w:rFonts w:ascii="Arial" w:hAnsi="Arial" w:cs="Arial"/>
          </w:rPr>
          <w:t>la Oficina</w:t>
        </w:r>
      </w:smartTag>
      <w:r w:rsidR="00EB77D1" w:rsidRPr="00203E80">
        <w:rPr>
          <w:rFonts w:ascii="Arial" w:hAnsi="Arial" w:cs="Arial"/>
        </w:rPr>
        <w:t xml:space="preserve"> de Admisión llenando la respectiva solicitud, en los plazos que establezca </w:t>
      </w:r>
      <w:smartTag w:uri="urn:schemas-microsoft-com:office:smarttags" w:element="PersonName">
        <w:smartTagPr>
          <w:attr w:name="ProductID" w:val="la ESPOL"/>
        </w:smartTagPr>
        <w:r w:rsidR="00EB77D1" w:rsidRPr="00203E80">
          <w:rPr>
            <w:rFonts w:ascii="Arial" w:hAnsi="Arial" w:cs="Arial"/>
          </w:rPr>
          <w:t>la ESPOL</w:t>
        </w:r>
      </w:smartTag>
      <w:r w:rsidR="00EB77D1" w:rsidRPr="00203E80">
        <w:rPr>
          <w:rFonts w:ascii="Arial" w:hAnsi="Arial" w:cs="Arial"/>
        </w:rPr>
        <w:t>, y adjuntando los siguientes documentos:</w:t>
      </w:r>
    </w:p>
    <w:p w:rsidR="00EB77D1" w:rsidRPr="00203E80" w:rsidRDefault="00EB77D1" w:rsidP="005758BA">
      <w:pPr>
        <w:spacing w:line="360" w:lineRule="auto"/>
        <w:jc w:val="both"/>
        <w:rPr>
          <w:rFonts w:ascii="Arial" w:hAnsi="Arial" w:cs="Arial"/>
        </w:rPr>
      </w:pPr>
      <w:r w:rsidRPr="00203E80">
        <w:rPr>
          <w:rFonts w:ascii="Arial" w:hAnsi="Arial" w:cs="Arial"/>
        </w:rPr>
        <w:br/>
        <w:t>- Título de Bachiller o su equivalente, o certificado de estar cursando por lo menos el Segundo Curso de Ciclo Diversificado.</w:t>
      </w:r>
    </w:p>
    <w:p w:rsidR="00EB77D1" w:rsidRPr="00203E80" w:rsidRDefault="00EB77D1" w:rsidP="005758BA">
      <w:pPr>
        <w:spacing w:line="360" w:lineRule="auto"/>
        <w:jc w:val="both"/>
        <w:rPr>
          <w:rFonts w:ascii="Arial" w:hAnsi="Arial" w:cs="Arial"/>
        </w:rPr>
      </w:pPr>
      <w:r w:rsidRPr="00203E80">
        <w:rPr>
          <w:rFonts w:ascii="Arial" w:hAnsi="Arial" w:cs="Arial"/>
        </w:rPr>
        <w:t>- Dos fotos tamaño carnet.</w:t>
      </w:r>
    </w:p>
    <w:p w:rsidR="00EB77D1" w:rsidRPr="00203E80" w:rsidRDefault="00EB77D1" w:rsidP="005758BA">
      <w:pPr>
        <w:spacing w:line="360" w:lineRule="auto"/>
        <w:jc w:val="both"/>
        <w:rPr>
          <w:rFonts w:ascii="Arial" w:hAnsi="Arial" w:cs="Arial"/>
        </w:rPr>
      </w:pPr>
      <w:r w:rsidRPr="00203E80">
        <w:rPr>
          <w:rFonts w:ascii="Arial" w:hAnsi="Arial" w:cs="Arial"/>
        </w:rPr>
        <w:t>- Copia de la cédula ciudadanía o pasaporte.</w:t>
      </w:r>
    </w:p>
    <w:p w:rsidR="00EB77D1" w:rsidRPr="00203E80" w:rsidRDefault="00EB77D1" w:rsidP="005758BA">
      <w:pPr>
        <w:spacing w:line="360" w:lineRule="auto"/>
        <w:jc w:val="both"/>
        <w:rPr>
          <w:rFonts w:ascii="Arial" w:hAnsi="Arial" w:cs="Arial"/>
        </w:rPr>
      </w:pPr>
      <w:r w:rsidRPr="00203E80">
        <w:rPr>
          <w:rFonts w:ascii="Arial" w:hAnsi="Arial" w:cs="Arial"/>
        </w:rPr>
        <w:t>- Copia de cédula militar, de ser el caso</w:t>
      </w:r>
    </w:p>
    <w:p w:rsidR="004474B3" w:rsidRPr="00203E80" w:rsidRDefault="00EB77D1" w:rsidP="005758BA">
      <w:pPr>
        <w:spacing w:line="360" w:lineRule="auto"/>
        <w:jc w:val="both"/>
        <w:rPr>
          <w:rFonts w:ascii="Arial" w:hAnsi="Arial" w:cs="Arial"/>
        </w:rPr>
      </w:pPr>
      <w:r w:rsidRPr="00203E80">
        <w:rPr>
          <w:rFonts w:ascii="Arial" w:hAnsi="Arial" w:cs="Arial"/>
        </w:rPr>
        <w:t>- Recibo de pago correspondiente.</w:t>
      </w:r>
    </w:p>
    <w:p w:rsidR="00201B9C" w:rsidRPr="00203E80" w:rsidRDefault="00201B9C" w:rsidP="005758BA">
      <w:pPr>
        <w:spacing w:line="360" w:lineRule="auto"/>
        <w:jc w:val="both"/>
        <w:rPr>
          <w:rFonts w:ascii="Arial" w:hAnsi="Arial" w:cs="Arial"/>
        </w:rPr>
      </w:pPr>
    </w:p>
    <w:p w:rsidR="004474B3" w:rsidRPr="00203E80" w:rsidRDefault="004474B3" w:rsidP="00B62F15">
      <w:pPr>
        <w:spacing w:line="360" w:lineRule="auto"/>
        <w:ind w:firstLine="720"/>
        <w:jc w:val="both"/>
        <w:rPr>
          <w:rFonts w:ascii="Arial" w:hAnsi="Arial" w:cs="Arial"/>
        </w:rPr>
      </w:pPr>
      <w:r w:rsidRPr="00203E80">
        <w:rPr>
          <w:rFonts w:ascii="Arial" w:hAnsi="Arial" w:cs="Arial"/>
        </w:rPr>
        <w:t xml:space="preserve">De acuerdo al resultado del examen, el estudiante podrá proseguir sus estudios en </w:t>
      </w:r>
      <w:smartTag w:uri="urn:schemas-microsoft-com:office:smarttags" w:element="PersonName">
        <w:smartTagPr>
          <w:attr w:name="ProductID" w:val="la ESPOL"/>
        </w:smartTagPr>
        <w:r w:rsidRPr="00203E80">
          <w:rPr>
            <w:rFonts w:ascii="Arial" w:hAnsi="Arial" w:cs="Arial"/>
          </w:rPr>
          <w:t>la E</w:t>
        </w:r>
        <w:r w:rsidR="00201B9C" w:rsidRPr="00203E80">
          <w:rPr>
            <w:rFonts w:ascii="Arial" w:hAnsi="Arial" w:cs="Arial"/>
          </w:rPr>
          <w:t>spol</w:t>
        </w:r>
      </w:smartTag>
      <w:r w:rsidRPr="00203E80">
        <w:rPr>
          <w:rFonts w:ascii="Arial" w:hAnsi="Arial" w:cs="Arial"/>
        </w:rPr>
        <w:t xml:space="preserve"> y registrarse en las materias que le </w:t>
      </w:r>
      <w:r w:rsidR="00372C72" w:rsidRPr="00203E80">
        <w:rPr>
          <w:rFonts w:ascii="Arial" w:hAnsi="Arial" w:cs="Arial"/>
        </w:rPr>
        <w:t>permitan</w:t>
      </w:r>
      <w:r w:rsidRPr="00203E80">
        <w:rPr>
          <w:rFonts w:ascii="Arial" w:hAnsi="Arial" w:cs="Arial"/>
        </w:rPr>
        <w:t xml:space="preserve"> el flujo y las regulaciones de la carrera por él escogida.</w:t>
      </w:r>
      <w:r w:rsidR="00D21DBD" w:rsidRPr="00203E80">
        <w:rPr>
          <w:rFonts w:ascii="Arial" w:hAnsi="Arial" w:cs="Arial"/>
        </w:rPr>
        <w:t xml:space="preserve"> D</w:t>
      </w:r>
      <w:r w:rsidR="00CE7C36" w:rsidRPr="00203E80">
        <w:rPr>
          <w:rFonts w:ascii="Arial" w:hAnsi="Arial" w:cs="Arial"/>
        </w:rPr>
        <w:t>e no aprobar el Examen de Ubicación el aspirante tiene la opción del Curso de Nivel Cero</w:t>
      </w:r>
    </w:p>
    <w:p w:rsidR="003654B5" w:rsidRPr="00203E80" w:rsidRDefault="003654B5" w:rsidP="005758BA">
      <w:pPr>
        <w:spacing w:line="360" w:lineRule="auto"/>
        <w:jc w:val="both"/>
        <w:rPr>
          <w:rFonts w:ascii="Arial" w:hAnsi="Arial" w:cs="Arial"/>
        </w:rPr>
      </w:pPr>
    </w:p>
    <w:p w:rsidR="00133C31" w:rsidRPr="00203E80" w:rsidRDefault="004474B3" w:rsidP="005758BA">
      <w:pPr>
        <w:spacing w:line="360" w:lineRule="auto"/>
        <w:jc w:val="both"/>
        <w:rPr>
          <w:rFonts w:ascii="Arial" w:hAnsi="Arial" w:cs="Arial"/>
          <w:b/>
          <w:bCs/>
        </w:rPr>
      </w:pPr>
      <w:r w:rsidRPr="00203E80">
        <w:rPr>
          <w:rFonts w:ascii="Arial" w:hAnsi="Arial" w:cs="Arial"/>
          <w:b/>
          <w:bCs/>
        </w:rPr>
        <w:lastRenderedPageBreak/>
        <w:t>2.6.1.</w:t>
      </w:r>
      <w:r w:rsidR="001916F0" w:rsidRPr="00203E80">
        <w:rPr>
          <w:rFonts w:ascii="Arial" w:hAnsi="Arial" w:cs="Arial"/>
          <w:b/>
          <w:bCs/>
        </w:rPr>
        <w:t xml:space="preserve">1.2 </w:t>
      </w:r>
      <w:r w:rsidRPr="00203E80">
        <w:rPr>
          <w:rFonts w:ascii="Arial" w:hAnsi="Arial" w:cs="Arial"/>
          <w:b/>
          <w:bCs/>
        </w:rPr>
        <w:t xml:space="preserve">Curso Nivel Cero </w:t>
      </w:r>
    </w:p>
    <w:p w:rsidR="008206AE" w:rsidRPr="00203E80" w:rsidRDefault="008206AE" w:rsidP="005758BA">
      <w:pPr>
        <w:spacing w:line="360" w:lineRule="auto"/>
        <w:jc w:val="both"/>
        <w:rPr>
          <w:rFonts w:ascii="Arial" w:hAnsi="Arial" w:cs="Arial"/>
          <w:b/>
          <w:bCs/>
        </w:rPr>
      </w:pPr>
    </w:p>
    <w:p w:rsidR="008206AE" w:rsidRPr="00203E80" w:rsidRDefault="008206AE" w:rsidP="005758BA">
      <w:pPr>
        <w:spacing w:line="360" w:lineRule="auto"/>
        <w:jc w:val="both"/>
        <w:rPr>
          <w:rFonts w:ascii="Arial" w:hAnsi="Arial" w:cs="Arial"/>
          <w:b/>
          <w:bCs/>
        </w:rPr>
      </w:pPr>
      <w:r w:rsidRPr="00203E80">
        <w:rPr>
          <w:rFonts w:ascii="Arial" w:hAnsi="Arial" w:cs="Arial"/>
          <w:b/>
          <w:bCs/>
        </w:rPr>
        <w:t>2.6.1.</w:t>
      </w:r>
      <w:r w:rsidR="00601476" w:rsidRPr="00203E80">
        <w:rPr>
          <w:rFonts w:ascii="Arial" w:hAnsi="Arial" w:cs="Arial"/>
          <w:b/>
          <w:bCs/>
        </w:rPr>
        <w:t>1</w:t>
      </w:r>
      <w:r w:rsidRPr="00203E80">
        <w:rPr>
          <w:rFonts w:ascii="Arial" w:hAnsi="Arial" w:cs="Arial"/>
          <w:b/>
          <w:bCs/>
        </w:rPr>
        <w:t>.</w:t>
      </w:r>
      <w:r w:rsidR="00601476" w:rsidRPr="00203E80">
        <w:rPr>
          <w:rFonts w:ascii="Arial" w:hAnsi="Arial" w:cs="Arial"/>
          <w:b/>
          <w:bCs/>
        </w:rPr>
        <w:t>2.1</w:t>
      </w:r>
      <w:r w:rsidRPr="00203E80">
        <w:rPr>
          <w:rFonts w:ascii="Arial" w:hAnsi="Arial" w:cs="Arial"/>
          <w:b/>
          <w:bCs/>
        </w:rPr>
        <w:t xml:space="preserve"> Curso Nivel Cero de Invierno</w:t>
      </w:r>
    </w:p>
    <w:p w:rsidR="00C41768" w:rsidRPr="00203E80" w:rsidRDefault="008206AE" w:rsidP="005758BA">
      <w:pPr>
        <w:spacing w:line="360" w:lineRule="auto"/>
        <w:jc w:val="both"/>
        <w:rPr>
          <w:rFonts w:ascii="Arial" w:hAnsi="Arial" w:cs="Arial"/>
        </w:rPr>
      </w:pPr>
      <w:r w:rsidRPr="00203E80">
        <w:rPr>
          <w:rFonts w:ascii="Arial" w:hAnsi="Arial" w:cs="Arial"/>
        </w:rPr>
        <w:t xml:space="preserve"> </w:t>
      </w:r>
    </w:p>
    <w:p w:rsidR="00444D46" w:rsidRPr="00203E80" w:rsidRDefault="004474B3" w:rsidP="00B62F15">
      <w:pPr>
        <w:spacing w:line="360" w:lineRule="auto"/>
        <w:ind w:firstLine="720"/>
        <w:jc w:val="both"/>
        <w:rPr>
          <w:rFonts w:ascii="Arial" w:hAnsi="Arial" w:cs="Arial"/>
        </w:rPr>
      </w:pPr>
      <w:r w:rsidRPr="00203E80">
        <w:rPr>
          <w:rFonts w:ascii="Arial" w:hAnsi="Arial" w:cs="Arial"/>
        </w:rPr>
        <w:t>Es un curso académico de 14 semanas de duración, da inicio los primeros días del mes de Febrero y culmina en la segunda semana de mayo, el mismo que está dividido en 3 partes:</w:t>
      </w:r>
    </w:p>
    <w:p w:rsidR="004474B3" w:rsidRPr="00203E80" w:rsidRDefault="004474B3" w:rsidP="005758BA">
      <w:pPr>
        <w:spacing w:line="360" w:lineRule="auto"/>
        <w:jc w:val="both"/>
        <w:rPr>
          <w:rFonts w:ascii="Arial" w:hAnsi="Arial" w:cs="Arial"/>
        </w:rPr>
      </w:pPr>
      <w:r w:rsidRPr="00203E80">
        <w:rPr>
          <w:rFonts w:ascii="Arial" w:hAnsi="Arial" w:cs="Arial"/>
        </w:rPr>
        <w:t xml:space="preserve"> </w:t>
      </w:r>
    </w:p>
    <w:p w:rsidR="004474B3" w:rsidRPr="00203E80" w:rsidRDefault="004474B3" w:rsidP="005758BA">
      <w:pPr>
        <w:spacing w:line="360" w:lineRule="auto"/>
        <w:jc w:val="both"/>
        <w:rPr>
          <w:rFonts w:ascii="Arial" w:hAnsi="Arial" w:cs="Arial"/>
        </w:rPr>
      </w:pPr>
      <w:r w:rsidRPr="00203E80">
        <w:rPr>
          <w:rFonts w:ascii="Arial" w:hAnsi="Arial" w:cs="Arial"/>
        </w:rPr>
        <w:t>- Primera evaluación</w:t>
      </w:r>
    </w:p>
    <w:p w:rsidR="004474B3" w:rsidRPr="00203E80" w:rsidRDefault="004474B3" w:rsidP="005758BA">
      <w:pPr>
        <w:spacing w:line="360" w:lineRule="auto"/>
        <w:jc w:val="both"/>
        <w:rPr>
          <w:rFonts w:ascii="Arial" w:hAnsi="Arial" w:cs="Arial"/>
        </w:rPr>
      </w:pPr>
      <w:r w:rsidRPr="00203E80">
        <w:rPr>
          <w:rFonts w:ascii="Arial" w:hAnsi="Arial" w:cs="Arial"/>
        </w:rPr>
        <w:t>- Segunda evaluación (acumulativo)</w:t>
      </w:r>
    </w:p>
    <w:p w:rsidR="004474B3" w:rsidRPr="00203E80" w:rsidRDefault="004474B3" w:rsidP="005758BA">
      <w:pPr>
        <w:spacing w:line="360" w:lineRule="auto"/>
        <w:jc w:val="both"/>
        <w:rPr>
          <w:rFonts w:ascii="Arial" w:hAnsi="Arial" w:cs="Arial"/>
        </w:rPr>
      </w:pPr>
      <w:r w:rsidRPr="00203E80">
        <w:rPr>
          <w:rFonts w:ascii="Arial" w:hAnsi="Arial" w:cs="Arial"/>
        </w:rPr>
        <w:t>- Tercera evaluación, reemplaza cualquiera de las dos evaluaciones anteriores.</w:t>
      </w:r>
      <w:r w:rsidR="00AA785A" w:rsidRPr="00203E80">
        <w:rPr>
          <w:rFonts w:ascii="Arial" w:hAnsi="Arial" w:cs="Arial"/>
        </w:rPr>
        <w:t xml:space="preserve"> </w:t>
      </w:r>
      <w:r w:rsidRPr="00203E80">
        <w:rPr>
          <w:rFonts w:ascii="Arial" w:hAnsi="Arial" w:cs="Arial"/>
        </w:rPr>
        <w:t>(</w:t>
      </w:r>
      <w:r w:rsidR="00F371FC" w:rsidRPr="00203E80">
        <w:rPr>
          <w:rFonts w:ascii="Arial" w:hAnsi="Arial" w:cs="Arial"/>
        </w:rPr>
        <w:t>Acumulativo</w:t>
      </w:r>
      <w:r w:rsidRPr="00203E80">
        <w:rPr>
          <w:rFonts w:ascii="Arial" w:hAnsi="Arial" w:cs="Arial"/>
        </w:rPr>
        <w:t>)</w:t>
      </w:r>
    </w:p>
    <w:p w:rsidR="00444D46" w:rsidRPr="00203E80" w:rsidRDefault="00444D46" w:rsidP="005758BA">
      <w:pPr>
        <w:spacing w:line="360" w:lineRule="auto"/>
        <w:jc w:val="both"/>
        <w:rPr>
          <w:rFonts w:ascii="Arial" w:hAnsi="Arial" w:cs="Arial"/>
        </w:rPr>
      </w:pPr>
    </w:p>
    <w:p w:rsidR="00763EE8" w:rsidRPr="00203E80" w:rsidRDefault="004474B3" w:rsidP="00E12125">
      <w:pPr>
        <w:spacing w:line="360" w:lineRule="auto"/>
        <w:ind w:firstLine="720"/>
        <w:jc w:val="both"/>
        <w:rPr>
          <w:rFonts w:ascii="Arial" w:hAnsi="Arial" w:cs="Arial"/>
        </w:rPr>
      </w:pPr>
      <w:r w:rsidRPr="00203E80">
        <w:rPr>
          <w:rFonts w:ascii="Arial" w:hAnsi="Arial" w:cs="Arial"/>
        </w:rPr>
        <w:t xml:space="preserve">Los estudiantes que cumplen con los requisitos son admitidos en </w:t>
      </w:r>
      <w:smartTag w:uri="urn:schemas-microsoft-com:office:smarttags" w:element="PersonName">
        <w:smartTagPr>
          <w:attr w:name="ProductID" w:val="la ESPOL"/>
        </w:smartTagPr>
        <w:r w:rsidRPr="00203E80">
          <w:rPr>
            <w:rFonts w:ascii="Arial" w:hAnsi="Arial" w:cs="Arial"/>
          </w:rPr>
          <w:t>la ESPOL</w:t>
        </w:r>
      </w:smartTag>
      <w:r w:rsidRPr="00203E80">
        <w:rPr>
          <w:rFonts w:ascii="Arial" w:hAnsi="Arial" w:cs="Arial"/>
        </w:rPr>
        <w:t xml:space="preserve"> en las diferentes carreras en los cursos regulares que dan inicio en el mes de mayo (I término).</w:t>
      </w:r>
      <w:r w:rsidR="00E12125">
        <w:rPr>
          <w:rFonts w:ascii="Arial" w:hAnsi="Arial" w:cs="Arial"/>
        </w:rPr>
        <w:t xml:space="preserve"> </w:t>
      </w:r>
      <w:r w:rsidR="00C41768" w:rsidRPr="00203E80">
        <w:rPr>
          <w:rFonts w:ascii="Arial" w:hAnsi="Arial" w:cs="Arial"/>
        </w:rPr>
        <w:t>Para la aprobación de cada materia se deberá cumplir con los siguientes requisitos:</w:t>
      </w:r>
    </w:p>
    <w:p w:rsidR="00444D46" w:rsidRPr="00203E80" w:rsidRDefault="00444D46" w:rsidP="005758BA">
      <w:pPr>
        <w:spacing w:line="360" w:lineRule="auto"/>
        <w:jc w:val="both"/>
        <w:rPr>
          <w:rFonts w:ascii="Arial" w:hAnsi="Arial" w:cs="Arial"/>
        </w:rPr>
      </w:pPr>
    </w:p>
    <w:p w:rsidR="00C41768" w:rsidRPr="00203E80" w:rsidRDefault="00C41768" w:rsidP="005758BA">
      <w:pPr>
        <w:spacing w:line="360" w:lineRule="auto"/>
        <w:jc w:val="both"/>
        <w:rPr>
          <w:rFonts w:ascii="Arial" w:hAnsi="Arial" w:cs="Arial"/>
        </w:rPr>
      </w:pPr>
      <w:r w:rsidRPr="00203E80">
        <w:rPr>
          <w:rFonts w:ascii="Arial" w:hAnsi="Arial" w:cs="Arial"/>
        </w:rPr>
        <w:t>a) Haber obtenido una calificación de mínimo 60/100.</w:t>
      </w:r>
    </w:p>
    <w:p w:rsidR="004474B3" w:rsidRPr="00203E80" w:rsidRDefault="00C41768" w:rsidP="005758BA">
      <w:pPr>
        <w:spacing w:line="360" w:lineRule="auto"/>
        <w:jc w:val="both"/>
        <w:rPr>
          <w:rFonts w:ascii="Arial" w:hAnsi="Arial" w:cs="Arial"/>
        </w:rPr>
      </w:pPr>
      <w:r w:rsidRPr="00203E80">
        <w:rPr>
          <w:rFonts w:ascii="Arial" w:hAnsi="Arial" w:cs="Arial"/>
        </w:rPr>
        <w:t>b)</w:t>
      </w:r>
      <w:r w:rsidR="008D41F8" w:rsidRPr="00203E80">
        <w:rPr>
          <w:rFonts w:ascii="Arial" w:hAnsi="Arial" w:cs="Arial"/>
        </w:rPr>
        <w:t xml:space="preserve"> </w:t>
      </w:r>
      <w:r w:rsidRPr="00203E80">
        <w:rPr>
          <w:rFonts w:ascii="Arial" w:hAnsi="Arial" w:cs="Arial"/>
        </w:rPr>
        <w:t>Acreditar una asistencia no inferior al 70% del total de las horas de clase planificadas.</w:t>
      </w:r>
    </w:p>
    <w:p w:rsidR="00E12125" w:rsidRDefault="00E12125" w:rsidP="005758BA">
      <w:pPr>
        <w:spacing w:line="360" w:lineRule="auto"/>
        <w:jc w:val="both"/>
        <w:rPr>
          <w:rFonts w:ascii="Arial" w:hAnsi="Arial" w:cs="Arial"/>
          <w:b/>
          <w:bCs/>
        </w:rPr>
      </w:pPr>
    </w:p>
    <w:p w:rsidR="004474B3" w:rsidRPr="00203E80" w:rsidRDefault="00672BE5" w:rsidP="005758BA">
      <w:pPr>
        <w:spacing w:line="360" w:lineRule="auto"/>
        <w:jc w:val="both"/>
        <w:rPr>
          <w:rFonts w:ascii="Arial" w:hAnsi="Arial" w:cs="Arial"/>
          <w:b/>
          <w:bCs/>
        </w:rPr>
      </w:pPr>
      <w:r w:rsidRPr="00203E80">
        <w:rPr>
          <w:rFonts w:ascii="Arial" w:hAnsi="Arial" w:cs="Arial"/>
          <w:b/>
          <w:bCs/>
        </w:rPr>
        <w:t>2.6.1.</w:t>
      </w:r>
      <w:r w:rsidR="00463868" w:rsidRPr="00203E80">
        <w:rPr>
          <w:rFonts w:ascii="Arial" w:hAnsi="Arial" w:cs="Arial"/>
          <w:b/>
          <w:bCs/>
        </w:rPr>
        <w:t>1</w:t>
      </w:r>
      <w:r w:rsidRPr="00203E80">
        <w:rPr>
          <w:rFonts w:ascii="Arial" w:hAnsi="Arial" w:cs="Arial"/>
          <w:b/>
          <w:bCs/>
        </w:rPr>
        <w:t>.2</w:t>
      </w:r>
      <w:r w:rsidR="00463868" w:rsidRPr="00203E80">
        <w:rPr>
          <w:rFonts w:ascii="Arial" w:hAnsi="Arial" w:cs="Arial"/>
          <w:b/>
          <w:bCs/>
        </w:rPr>
        <w:t>.2 C</w:t>
      </w:r>
      <w:r w:rsidRPr="00203E80">
        <w:rPr>
          <w:rFonts w:ascii="Arial" w:hAnsi="Arial" w:cs="Arial"/>
          <w:b/>
          <w:bCs/>
        </w:rPr>
        <w:t xml:space="preserve">urso Nivel Cero de </w:t>
      </w:r>
      <w:r w:rsidR="005E7F7B" w:rsidRPr="00203E80">
        <w:rPr>
          <w:rFonts w:ascii="Arial" w:hAnsi="Arial" w:cs="Arial"/>
          <w:b/>
          <w:bCs/>
        </w:rPr>
        <w:t>Verano</w:t>
      </w:r>
    </w:p>
    <w:p w:rsidR="004474B3" w:rsidRPr="00203E80" w:rsidRDefault="004474B3" w:rsidP="005758BA">
      <w:pPr>
        <w:spacing w:line="360" w:lineRule="auto"/>
        <w:jc w:val="both"/>
        <w:rPr>
          <w:rFonts w:ascii="Arial" w:hAnsi="Arial" w:cs="Arial"/>
        </w:rPr>
      </w:pPr>
    </w:p>
    <w:p w:rsidR="004474B3" w:rsidRPr="00203E80" w:rsidRDefault="008F4CE2" w:rsidP="002421E3">
      <w:pPr>
        <w:spacing w:line="360" w:lineRule="auto"/>
        <w:ind w:firstLine="720"/>
        <w:jc w:val="both"/>
        <w:rPr>
          <w:rFonts w:ascii="Arial" w:hAnsi="Arial" w:cs="Arial"/>
        </w:rPr>
      </w:pPr>
      <w:r w:rsidRPr="00203E80">
        <w:rPr>
          <w:rFonts w:ascii="Arial" w:hAnsi="Arial" w:cs="Arial"/>
        </w:rPr>
        <w:t>En Junio se inicia un nuevo curso de nivelación, con características similares</w:t>
      </w:r>
      <w:r w:rsidR="003C2065" w:rsidRPr="00203E80">
        <w:rPr>
          <w:rFonts w:ascii="Arial" w:hAnsi="Arial" w:cs="Arial"/>
        </w:rPr>
        <w:t xml:space="preserve"> </w:t>
      </w:r>
      <w:r w:rsidRPr="00203E80">
        <w:rPr>
          <w:rFonts w:ascii="Arial" w:hAnsi="Arial" w:cs="Arial"/>
        </w:rPr>
        <w:t>a las del Curso de Nivel Cero de Invierno.</w:t>
      </w:r>
      <w:r w:rsidR="002421E3">
        <w:rPr>
          <w:rFonts w:ascii="Arial" w:hAnsi="Arial" w:cs="Arial"/>
        </w:rPr>
        <w:t xml:space="preserve"> </w:t>
      </w:r>
      <w:r w:rsidRPr="00203E80">
        <w:rPr>
          <w:rFonts w:ascii="Arial" w:hAnsi="Arial" w:cs="Arial"/>
        </w:rPr>
        <w:t xml:space="preserve">Todas las carreras culminan en el mes de Septiembre, dando la posibilidad a los estudiantes de ingresar a </w:t>
      </w:r>
      <w:smartTag w:uri="urn:schemas-microsoft-com:office:smarttags" w:element="PersonName">
        <w:smartTagPr>
          <w:attr w:name="ProductID" w:val="la ESPOL"/>
        </w:smartTagPr>
        <w:r w:rsidRPr="00203E80">
          <w:rPr>
            <w:rFonts w:ascii="Arial" w:hAnsi="Arial" w:cs="Arial"/>
          </w:rPr>
          <w:t>la ESPOL</w:t>
        </w:r>
      </w:smartTag>
      <w:r w:rsidRPr="00203E80">
        <w:rPr>
          <w:rFonts w:ascii="Arial" w:hAnsi="Arial" w:cs="Arial"/>
        </w:rPr>
        <w:t xml:space="preserve"> en los cursos regulares </w:t>
      </w:r>
      <w:r w:rsidR="00372C72" w:rsidRPr="00203E80">
        <w:rPr>
          <w:rFonts w:ascii="Arial" w:hAnsi="Arial" w:cs="Arial"/>
        </w:rPr>
        <w:t>(II</w:t>
      </w:r>
      <w:r w:rsidRPr="00203E80">
        <w:rPr>
          <w:rFonts w:ascii="Arial" w:hAnsi="Arial" w:cs="Arial"/>
        </w:rPr>
        <w:t xml:space="preserve"> </w:t>
      </w:r>
      <w:r w:rsidR="00372C72" w:rsidRPr="00203E80">
        <w:rPr>
          <w:rFonts w:ascii="Arial" w:hAnsi="Arial" w:cs="Arial"/>
        </w:rPr>
        <w:t>Término)</w:t>
      </w:r>
      <w:r w:rsidRPr="00203E80">
        <w:rPr>
          <w:rFonts w:ascii="Arial" w:hAnsi="Arial" w:cs="Arial"/>
        </w:rPr>
        <w:t xml:space="preserve"> que dan inicio en el mes de Octubre.</w:t>
      </w:r>
    </w:p>
    <w:p w:rsidR="00EB77D1" w:rsidRPr="00203E80" w:rsidRDefault="005E7F7B" w:rsidP="002F07BD">
      <w:pPr>
        <w:spacing w:line="360" w:lineRule="auto"/>
        <w:ind w:firstLine="720"/>
        <w:jc w:val="both"/>
        <w:rPr>
          <w:rFonts w:ascii="Arial" w:hAnsi="Arial" w:cs="Arial"/>
        </w:rPr>
      </w:pPr>
      <w:r w:rsidRPr="00203E80">
        <w:rPr>
          <w:rFonts w:ascii="Arial" w:hAnsi="Arial" w:cs="Arial"/>
        </w:rPr>
        <w:lastRenderedPageBreak/>
        <w:t>Al igual que el anterior es un curso académico, donde la calificación de cada materia resultará de las evaluaciones ponderadas obtenidas por el estudiante en los correspondientes exámenes parciales. Se entiende por calificación de un examen la obtenida en el examen mismo sumada a la de debe</w:t>
      </w:r>
      <w:r w:rsidR="00DE7680" w:rsidRPr="00203E80">
        <w:rPr>
          <w:rFonts w:ascii="Arial" w:hAnsi="Arial" w:cs="Arial"/>
        </w:rPr>
        <w:t>res y lecciones, de ser el caso; E</w:t>
      </w:r>
      <w:r w:rsidRPr="00203E80">
        <w:rPr>
          <w:rFonts w:ascii="Arial" w:hAnsi="Arial" w:cs="Arial"/>
        </w:rPr>
        <w:t xml:space="preserve">n los dos cursos se toma una prueba de aptitud académica, la cual será considerada como referencial para fines estadísticos de seguimiento académico y otros que </w:t>
      </w:r>
      <w:smartTag w:uri="urn:schemas-microsoft-com:office:smarttags" w:element="PersonName">
        <w:smartTagPr>
          <w:attr w:name="ProductID" w:val="la Comisi￳n"/>
        </w:smartTagPr>
        <w:r w:rsidRPr="00203E80">
          <w:rPr>
            <w:rFonts w:ascii="Arial" w:hAnsi="Arial" w:cs="Arial"/>
          </w:rPr>
          <w:t>la Comisión</w:t>
        </w:r>
      </w:smartTag>
      <w:r w:rsidRPr="00203E80">
        <w:rPr>
          <w:rFonts w:ascii="Arial" w:hAnsi="Arial" w:cs="Arial"/>
        </w:rPr>
        <w:t xml:space="preserve"> de Ingreso estimare.</w:t>
      </w:r>
      <w:r w:rsidR="00DE7680" w:rsidRPr="00203E80">
        <w:rPr>
          <w:rFonts w:ascii="Arial" w:hAnsi="Arial" w:cs="Arial"/>
        </w:rPr>
        <w:t xml:space="preserve"> P</w:t>
      </w:r>
      <w:r w:rsidR="00EB77D1" w:rsidRPr="00203E80">
        <w:rPr>
          <w:rFonts w:ascii="Arial" w:hAnsi="Arial" w:cs="Arial"/>
        </w:rPr>
        <w:t>ara cualquiera de los dos casos expuestos anteriormente el aspirante deberá seguir el respectivo procedimiento y cumplir con los documentos necesarios, como se detalla a continuación.</w:t>
      </w:r>
    </w:p>
    <w:p w:rsidR="00AE4E71" w:rsidRPr="00203E80" w:rsidRDefault="00AE4E71" w:rsidP="005758BA">
      <w:pPr>
        <w:spacing w:line="360" w:lineRule="auto"/>
        <w:jc w:val="both"/>
        <w:rPr>
          <w:rFonts w:ascii="Arial" w:hAnsi="Arial" w:cs="Arial"/>
        </w:rPr>
      </w:pPr>
    </w:p>
    <w:p w:rsidR="00EB77D1" w:rsidRPr="00203E80" w:rsidRDefault="00EB77D1" w:rsidP="005758BA">
      <w:pPr>
        <w:spacing w:line="360" w:lineRule="auto"/>
        <w:jc w:val="both"/>
        <w:rPr>
          <w:rFonts w:ascii="Arial" w:hAnsi="Arial" w:cs="Arial"/>
        </w:rPr>
      </w:pPr>
      <w:r w:rsidRPr="00203E80">
        <w:rPr>
          <w:rFonts w:ascii="Arial" w:hAnsi="Arial" w:cs="Arial"/>
        </w:rPr>
        <w:t>Procedimiento a fin de po</w:t>
      </w:r>
      <w:r w:rsidR="00DA45B2" w:rsidRPr="00203E80">
        <w:rPr>
          <w:rFonts w:ascii="Arial" w:hAnsi="Arial" w:cs="Arial"/>
        </w:rPr>
        <w:t>der inscribirse en el Curso de N</w:t>
      </w:r>
      <w:r w:rsidRPr="00203E80">
        <w:rPr>
          <w:rFonts w:ascii="Arial" w:hAnsi="Arial" w:cs="Arial"/>
        </w:rPr>
        <w:t xml:space="preserve">ivel </w:t>
      </w:r>
      <w:r w:rsidR="00DA45B2" w:rsidRPr="00203E80">
        <w:rPr>
          <w:rFonts w:ascii="Arial" w:hAnsi="Arial" w:cs="Arial"/>
        </w:rPr>
        <w:t>C</w:t>
      </w:r>
      <w:r w:rsidRPr="00203E80">
        <w:rPr>
          <w:rFonts w:ascii="Arial" w:hAnsi="Arial" w:cs="Arial"/>
        </w:rPr>
        <w:t>ero:</w:t>
      </w:r>
    </w:p>
    <w:p w:rsidR="00CE7C36" w:rsidRPr="00203E80" w:rsidRDefault="006929F8" w:rsidP="005758BA">
      <w:pPr>
        <w:spacing w:line="360" w:lineRule="auto"/>
        <w:jc w:val="both"/>
        <w:rPr>
          <w:rFonts w:ascii="Arial" w:hAnsi="Arial" w:cs="Arial"/>
        </w:rPr>
      </w:pPr>
      <w:r w:rsidRPr="00203E80">
        <w:rPr>
          <w:rFonts w:ascii="Arial" w:hAnsi="Arial" w:cs="Arial"/>
        </w:rPr>
        <w:t xml:space="preserve">- </w:t>
      </w:r>
      <w:r w:rsidR="00EB77D1" w:rsidRPr="00203E80">
        <w:rPr>
          <w:rFonts w:ascii="Arial" w:hAnsi="Arial" w:cs="Arial"/>
        </w:rPr>
        <w:t xml:space="preserve">Retirar el comprobante de pago en </w:t>
      </w:r>
      <w:smartTag w:uri="urn:schemas-microsoft-com:office:smarttags" w:element="PersonName">
        <w:smartTagPr>
          <w:attr w:name="ProductID" w:val="la Oficina"/>
        </w:smartTagPr>
        <w:r w:rsidR="00EB77D1" w:rsidRPr="00203E80">
          <w:rPr>
            <w:rFonts w:ascii="Arial" w:hAnsi="Arial" w:cs="Arial"/>
          </w:rPr>
          <w:t>la Oficina</w:t>
        </w:r>
      </w:smartTag>
      <w:r w:rsidR="00EB77D1" w:rsidRPr="00203E80">
        <w:rPr>
          <w:rFonts w:ascii="Arial" w:hAnsi="Arial" w:cs="Arial"/>
        </w:rPr>
        <w:t xml:space="preserve"> de Admisiones, presentando </w:t>
      </w:r>
      <w:smartTag w:uri="urn:schemas-microsoft-com:office:smarttags" w:element="PersonName">
        <w:smartTagPr>
          <w:attr w:name="ProductID" w:val="la C￩dula"/>
        </w:smartTagPr>
        <w:r w:rsidR="00EB77D1" w:rsidRPr="00203E80">
          <w:rPr>
            <w:rFonts w:ascii="Arial" w:hAnsi="Arial" w:cs="Arial"/>
          </w:rPr>
          <w:t>la Cédula</w:t>
        </w:r>
      </w:smartTag>
      <w:r w:rsidR="00EB77D1" w:rsidRPr="00203E80">
        <w:rPr>
          <w:rFonts w:ascii="Arial" w:hAnsi="Arial" w:cs="Arial"/>
        </w:rPr>
        <w:t xml:space="preserve"> de Identidad o pasaporte.</w:t>
      </w:r>
    </w:p>
    <w:p w:rsidR="00584937" w:rsidRPr="00203E80" w:rsidRDefault="006929F8" w:rsidP="005758BA">
      <w:pPr>
        <w:spacing w:line="360" w:lineRule="auto"/>
        <w:jc w:val="both"/>
        <w:rPr>
          <w:rFonts w:ascii="Arial" w:hAnsi="Arial" w:cs="Arial"/>
        </w:rPr>
      </w:pPr>
      <w:r w:rsidRPr="00203E80">
        <w:rPr>
          <w:rFonts w:ascii="Arial" w:hAnsi="Arial" w:cs="Arial"/>
        </w:rPr>
        <w:t xml:space="preserve">- </w:t>
      </w:r>
      <w:r w:rsidR="00EB77D1" w:rsidRPr="00203E80">
        <w:rPr>
          <w:rFonts w:ascii="Arial" w:hAnsi="Arial" w:cs="Arial"/>
        </w:rPr>
        <w:t xml:space="preserve">Cancelar el Derecho de Inscripción en </w:t>
      </w:r>
      <w:smartTag w:uri="urn:schemas-microsoft-com:office:smarttags" w:element="PersonName">
        <w:smartTagPr>
          <w:attr w:name="ProductID" w:val="la Tesorer￭a"/>
        </w:smartTagPr>
        <w:r w:rsidR="00EB77D1" w:rsidRPr="00203E80">
          <w:rPr>
            <w:rFonts w:ascii="Arial" w:hAnsi="Arial" w:cs="Arial"/>
          </w:rPr>
          <w:t>la Tesorería</w:t>
        </w:r>
      </w:smartTag>
      <w:r w:rsidR="00EB77D1" w:rsidRPr="00203E80">
        <w:rPr>
          <w:rFonts w:ascii="Arial" w:hAnsi="Arial" w:cs="Arial"/>
        </w:rPr>
        <w:t xml:space="preserve"> de FUNDESPOL, ubicada en el Campus Las Peñas.</w:t>
      </w:r>
    </w:p>
    <w:p w:rsidR="00EB77D1" w:rsidRPr="00203E80" w:rsidRDefault="006929F8" w:rsidP="005758BA">
      <w:pPr>
        <w:spacing w:line="360" w:lineRule="auto"/>
        <w:jc w:val="both"/>
        <w:rPr>
          <w:rFonts w:ascii="Arial" w:hAnsi="Arial" w:cs="Arial"/>
        </w:rPr>
      </w:pPr>
      <w:r w:rsidRPr="00203E80">
        <w:rPr>
          <w:rFonts w:ascii="Arial" w:hAnsi="Arial" w:cs="Arial"/>
        </w:rPr>
        <w:t xml:space="preserve">- </w:t>
      </w:r>
      <w:r w:rsidR="00EB77D1" w:rsidRPr="00203E80">
        <w:rPr>
          <w:rFonts w:ascii="Arial" w:hAnsi="Arial" w:cs="Arial"/>
        </w:rPr>
        <w:t xml:space="preserve">Presentar en </w:t>
      </w:r>
      <w:smartTag w:uri="urn:schemas-microsoft-com:office:smarttags" w:element="PersonName">
        <w:smartTagPr>
          <w:attr w:name="ProductID" w:val="la Secretar￭a"/>
        </w:smartTagPr>
        <w:r w:rsidR="00EB77D1" w:rsidRPr="00203E80">
          <w:rPr>
            <w:rFonts w:ascii="Arial" w:hAnsi="Arial" w:cs="Arial"/>
          </w:rPr>
          <w:t>la Secretaría</w:t>
        </w:r>
      </w:smartTag>
      <w:r w:rsidR="00EB77D1" w:rsidRPr="00203E80">
        <w:rPr>
          <w:rFonts w:ascii="Arial" w:hAnsi="Arial" w:cs="Arial"/>
        </w:rPr>
        <w:t xml:space="preserve"> de </w:t>
      </w:r>
      <w:smartTag w:uri="urn:schemas-microsoft-com:office:smarttags" w:element="PersonName">
        <w:smartTagPr>
          <w:attr w:name="ProductID" w:val="la Oficina"/>
        </w:smartTagPr>
        <w:r w:rsidR="00EB77D1" w:rsidRPr="00203E80">
          <w:rPr>
            <w:rFonts w:ascii="Arial" w:hAnsi="Arial" w:cs="Arial"/>
          </w:rPr>
          <w:t>la Oficina</w:t>
        </w:r>
      </w:smartTag>
      <w:r w:rsidR="00EB77D1" w:rsidRPr="00203E80">
        <w:rPr>
          <w:rFonts w:ascii="Arial" w:hAnsi="Arial" w:cs="Arial"/>
        </w:rPr>
        <w:t xml:space="preserve"> de Admisiones el recibo de pago para la inscripción en el paralelo corre</w:t>
      </w:r>
      <w:r w:rsidR="00CE7C36" w:rsidRPr="00203E80">
        <w:rPr>
          <w:rFonts w:ascii="Arial" w:hAnsi="Arial" w:cs="Arial"/>
        </w:rPr>
        <w:t>s</w:t>
      </w:r>
      <w:r w:rsidR="00EB77D1" w:rsidRPr="00203E80">
        <w:rPr>
          <w:rFonts w:ascii="Arial" w:hAnsi="Arial" w:cs="Arial"/>
        </w:rPr>
        <w:t xml:space="preserve">pondiente y la carpeta con los documentos exigidos. </w:t>
      </w:r>
    </w:p>
    <w:p w:rsidR="0088622A" w:rsidRDefault="0088622A" w:rsidP="005758BA">
      <w:pPr>
        <w:spacing w:line="360" w:lineRule="auto"/>
        <w:jc w:val="both"/>
        <w:rPr>
          <w:rFonts w:ascii="Arial" w:hAnsi="Arial" w:cs="Arial"/>
        </w:rPr>
      </w:pPr>
    </w:p>
    <w:p w:rsidR="00EB77D1" w:rsidRPr="00203E80" w:rsidRDefault="00EB77D1" w:rsidP="005758BA">
      <w:pPr>
        <w:spacing w:line="360" w:lineRule="auto"/>
        <w:jc w:val="both"/>
        <w:rPr>
          <w:rFonts w:ascii="Arial" w:hAnsi="Arial" w:cs="Arial"/>
        </w:rPr>
      </w:pPr>
      <w:r w:rsidRPr="00203E80">
        <w:rPr>
          <w:rFonts w:ascii="Arial" w:hAnsi="Arial" w:cs="Arial"/>
        </w:rPr>
        <w:t>D</w:t>
      </w:r>
      <w:r w:rsidR="00CE7C36" w:rsidRPr="00203E80">
        <w:rPr>
          <w:rFonts w:ascii="Arial" w:hAnsi="Arial" w:cs="Arial"/>
        </w:rPr>
        <w:t>ocumentos Necesarios</w:t>
      </w:r>
    </w:p>
    <w:p w:rsidR="00584937" w:rsidRPr="00203E80" w:rsidRDefault="006929F8" w:rsidP="005758BA">
      <w:pPr>
        <w:spacing w:line="360" w:lineRule="auto"/>
        <w:jc w:val="both"/>
        <w:rPr>
          <w:rFonts w:ascii="Arial" w:hAnsi="Arial" w:cs="Arial"/>
        </w:rPr>
      </w:pPr>
      <w:r w:rsidRPr="00203E80">
        <w:rPr>
          <w:rFonts w:ascii="Arial" w:hAnsi="Arial" w:cs="Arial"/>
        </w:rPr>
        <w:t xml:space="preserve">- </w:t>
      </w:r>
      <w:r w:rsidR="00EB77D1" w:rsidRPr="00203E80">
        <w:rPr>
          <w:rFonts w:ascii="Arial" w:hAnsi="Arial" w:cs="Arial"/>
        </w:rPr>
        <w:t xml:space="preserve">Solicitud de Admisión (se encuentra en </w:t>
      </w:r>
      <w:smartTag w:uri="urn:schemas-microsoft-com:office:smarttags" w:element="PersonName">
        <w:smartTagPr>
          <w:attr w:name="ProductID" w:val="la Gu￭a"/>
        </w:smartTagPr>
        <w:r w:rsidR="00EB77D1" w:rsidRPr="00203E80">
          <w:rPr>
            <w:rFonts w:ascii="Arial" w:hAnsi="Arial" w:cs="Arial"/>
          </w:rPr>
          <w:t>la Guía</w:t>
        </w:r>
      </w:smartTag>
      <w:r w:rsidR="00EB77D1" w:rsidRPr="00203E80">
        <w:rPr>
          <w:rFonts w:ascii="Arial" w:hAnsi="Arial" w:cs="Arial"/>
        </w:rPr>
        <w:t xml:space="preserve"> de Admisión). </w:t>
      </w:r>
    </w:p>
    <w:p w:rsidR="00584937" w:rsidRPr="00203E80" w:rsidRDefault="006929F8" w:rsidP="005758BA">
      <w:pPr>
        <w:spacing w:line="360" w:lineRule="auto"/>
        <w:jc w:val="both"/>
        <w:rPr>
          <w:rFonts w:ascii="Arial" w:hAnsi="Arial" w:cs="Arial"/>
        </w:rPr>
      </w:pPr>
      <w:r w:rsidRPr="00203E80">
        <w:rPr>
          <w:rFonts w:ascii="Arial" w:hAnsi="Arial" w:cs="Arial"/>
        </w:rPr>
        <w:t xml:space="preserve">- </w:t>
      </w:r>
      <w:r w:rsidR="00EB77D1" w:rsidRPr="00203E80">
        <w:rPr>
          <w:rFonts w:ascii="Arial" w:hAnsi="Arial" w:cs="Arial"/>
        </w:rPr>
        <w:t xml:space="preserve">Título de bachiller, Acta de Grado o un certificado de estar cursando regularmente el tercer curso del ciclo diversificado y estar en condiciones de optar al </w:t>
      </w:r>
      <w:r w:rsidR="00387830" w:rsidRPr="00203E80">
        <w:rPr>
          <w:rFonts w:ascii="Arial" w:hAnsi="Arial" w:cs="Arial"/>
        </w:rPr>
        <w:t>Título</w:t>
      </w:r>
      <w:r w:rsidR="00EB77D1" w:rsidRPr="00203E80">
        <w:rPr>
          <w:rFonts w:ascii="Arial" w:hAnsi="Arial" w:cs="Arial"/>
        </w:rPr>
        <w:t xml:space="preserve"> de Bachiller. Para los graduados en el extranjero Título equivalente a Bachiller (legalizado por el Ministerio de Educación). </w:t>
      </w:r>
    </w:p>
    <w:p w:rsidR="00EB77D1" w:rsidRPr="00203E80" w:rsidRDefault="006929F8" w:rsidP="005758BA">
      <w:pPr>
        <w:spacing w:line="360" w:lineRule="auto"/>
        <w:jc w:val="both"/>
        <w:rPr>
          <w:rFonts w:ascii="Arial" w:hAnsi="Arial" w:cs="Arial"/>
        </w:rPr>
      </w:pPr>
      <w:r w:rsidRPr="00203E80">
        <w:rPr>
          <w:rFonts w:ascii="Arial" w:hAnsi="Arial" w:cs="Arial"/>
        </w:rPr>
        <w:t xml:space="preserve">- </w:t>
      </w:r>
      <w:r w:rsidR="00EB77D1" w:rsidRPr="00203E80">
        <w:rPr>
          <w:rFonts w:ascii="Arial" w:hAnsi="Arial" w:cs="Arial"/>
        </w:rPr>
        <w:t xml:space="preserve">Fotocopia de la cédula de identidad, comprobante de cédula o pasaporte (extranjeros: original y copia). </w:t>
      </w:r>
    </w:p>
    <w:p w:rsidR="00EB77D1" w:rsidRPr="00203E80" w:rsidRDefault="006929F8" w:rsidP="005758BA">
      <w:pPr>
        <w:spacing w:line="360" w:lineRule="auto"/>
        <w:jc w:val="both"/>
        <w:rPr>
          <w:rFonts w:ascii="Arial" w:hAnsi="Arial" w:cs="Arial"/>
        </w:rPr>
      </w:pPr>
      <w:r w:rsidRPr="00203E80">
        <w:rPr>
          <w:rFonts w:ascii="Arial" w:hAnsi="Arial" w:cs="Arial"/>
        </w:rPr>
        <w:t xml:space="preserve">- </w:t>
      </w:r>
      <w:r w:rsidR="0088622A">
        <w:rPr>
          <w:rFonts w:ascii="Arial" w:hAnsi="Arial" w:cs="Arial"/>
        </w:rPr>
        <w:t xml:space="preserve">Dos fotos tamaño carnet, </w:t>
      </w:r>
      <w:r w:rsidR="00EB77D1" w:rsidRPr="00203E80">
        <w:rPr>
          <w:rFonts w:ascii="Arial" w:hAnsi="Arial" w:cs="Arial"/>
        </w:rPr>
        <w:t xml:space="preserve">Certificado de asistencia y conducta. </w:t>
      </w:r>
    </w:p>
    <w:p w:rsidR="00133C31" w:rsidRPr="00203E80" w:rsidRDefault="005E7F7B" w:rsidP="005758BA">
      <w:pPr>
        <w:spacing w:line="360" w:lineRule="auto"/>
        <w:jc w:val="both"/>
        <w:rPr>
          <w:rFonts w:ascii="Arial" w:hAnsi="Arial" w:cs="Arial"/>
          <w:b/>
          <w:bCs/>
        </w:rPr>
      </w:pPr>
      <w:r w:rsidRPr="00203E80">
        <w:rPr>
          <w:rFonts w:ascii="Arial" w:hAnsi="Arial" w:cs="Arial"/>
          <w:b/>
          <w:bCs/>
        </w:rPr>
        <w:lastRenderedPageBreak/>
        <w:t>2.6.1.</w:t>
      </w:r>
      <w:r w:rsidR="00742A69" w:rsidRPr="00203E80">
        <w:rPr>
          <w:rFonts w:ascii="Arial" w:hAnsi="Arial" w:cs="Arial"/>
          <w:b/>
          <w:bCs/>
        </w:rPr>
        <w:t>1.</w:t>
      </w:r>
      <w:r w:rsidRPr="00203E80">
        <w:rPr>
          <w:rFonts w:ascii="Arial" w:hAnsi="Arial" w:cs="Arial"/>
          <w:b/>
          <w:bCs/>
        </w:rPr>
        <w:t>3 Equiparación de Estudios</w:t>
      </w:r>
    </w:p>
    <w:p w:rsidR="005E7F7B" w:rsidRPr="00203E80" w:rsidRDefault="005E7F7B" w:rsidP="005758BA">
      <w:pPr>
        <w:spacing w:line="360" w:lineRule="auto"/>
        <w:jc w:val="both"/>
        <w:rPr>
          <w:rFonts w:ascii="Arial" w:hAnsi="Arial" w:cs="Arial"/>
        </w:rPr>
      </w:pPr>
    </w:p>
    <w:p w:rsidR="00EB77D1" w:rsidRPr="00203E80" w:rsidRDefault="005E7F7B" w:rsidP="00D45F0E">
      <w:pPr>
        <w:spacing w:line="360" w:lineRule="auto"/>
        <w:ind w:firstLine="720"/>
        <w:jc w:val="both"/>
        <w:rPr>
          <w:rFonts w:ascii="Arial" w:hAnsi="Arial" w:cs="Arial"/>
        </w:rPr>
      </w:pPr>
      <w:r w:rsidRPr="00203E80">
        <w:rPr>
          <w:rFonts w:ascii="Arial" w:hAnsi="Arial" w:cs="Arial"/>
        </w:rPr>
        <w:t xml:space="preserve">Podrán optar por </w:t>
      </w:r>
      <w:smartTag w:uri="urn:schemas-microsoft-com:office:smarttags" w:element="PersonName">
        <w:smartTagPr>
          <w:attr w:name="ProductID" w:val="la Admisi￳n"/>
        </w:smartTagPr>
        <w:r w:rsidRPr="00203E80">
          <w:rPr>
            <w:rFonts w:ascii="Arial" w:hAnsi="Arial" w:cs="Arial"/>
          </w:rPr>
          <w:t>la Admisión</w:t>
        </w:r>
      </w:smartTag>
      <w:r w:rsidRPr="00203E80">
        <w:rPr>
          <w:rFonts w:ascii="Arial" w:hAnsi="Arial" w:cs="Arial"/>
        </w:rPr>
        <w:t xml:space="preserve">, por Equiparación de Estudios, a una de las carreras que ofrece </w:t>
      </w:r>
      <w:smartTag w:uri="urn:schemas-microsoft-com:office:smarttags" w:element="PersonName">
        <w:smartTagPr>
          <w:attr w:name="ProductID" w:val="la ESPOL"/>
        </w:smartTagPr>
        <w:r w:rsidRPr="00203E80">
          <w:rPr>
            <w:rFonts w:ascii="Arial" w:hAnsi="Arial" w:cs="Arial"/>
          </w:rPr>
          <w:t>la E</w:t>
        </w:r>
        <w:r w:rsidR="0061024A" w:rsidRPr="00203E80">
          <w:rPr>
            <w:rFonts w:ascii="Arial" w:hAnsi="Arial" w:cs="Arial"/>
          </w:rPr>
          <w:t>spol</w:t>
        </w:r>
      </w:smartTag>
      <w:r w:rsidRPr="00203E80">
        <w:rPr>
          <w:rFonts w:ascii="Arial" w:hAnsi="Arial" w:cs="Arial"/>
        </w:rPr>
        <w:t xml:space="preserve">, los estudiantes que provengan de otras instituciones de nivel superior nacionales reconocidas por el CONESUP, o del extranjero legalmente reconocidas. También podrán optar por </w:t>
      </w:r>
      <w:smartTag w:uri="urn:schemas-microsoft-com:office:smarttags" w:element="PersonName">
        <w:smartTagPr>
          <w:attr w:name="ProductID" w:val="la Admisi￳n"/>
        </w:smartTagPr>
        <w:r w:rsidRPr="00203E80">
          <w:rPr>
            <w:rFonts w:ascii="Arial" w:hAnsi="Arial" w:cs="Arial"/>
          </w:rPr>
          <w:t>la Admisión</w:t>
        </w:r>
      </w:smartTag>
      <w:r w:rsidRPr="00203E80">
        <w:rPr>
          <w:rFonts w:ascii="Arial" w:hAnsi="Arial" w:cs="Arial"/>
        </w:rPr>
        <w:t xml:space="preserve">, por Equiparación de Estudios, los graduados de </w:t>
      </w:r>
      <w:smartTag w:uri="urn:schemas-microsoft-com:office:smarttags" w:element="PersonName">
        <w:smartTagPr>
          <w:attr w:name="ProductID" w:val="la ESPOL"/>
        </w:smartTagPr>
        <w:r w:rsidRPr="00203E80">
          <w:rPr>
            <w:rFonts w:ascii="Arial" w:hAnsi="Arial" w:cs="Arial"/>
          </w:rPr>
          <w:t>la E</w:t>
        </w:r>
        <w:r w:rsidR="0061024A" w:rsidRPr="00203E80">
          <w:rPr>
            <w:rFonts w:ascii="Arial" w:hAnsi="Arial" w:cs="Arial"/>
          </w:rPr>
          <w:t>spol</w:t>
        </w:r>
      </w:smartTag>
      <w:r w:rsidRPr="00203E80">
        <w:rPr>
          <w:rFonts w:ascii="Arial" w:hAnsi="Arial" w:cs="Arial"/>
        </w:rPr>
        <w:t xml:space="preserve">, de otras instituciones de nivel superior nacionales reconocidas por el CONESUP, o del extranjero legalmente reconocidas, que aspiren estudiar otra carrera de </w:t>
      </w:r>
      <w:r w:rsidR="0061024A" w:rsidRPr="00203E80">
        <w:rPr>
          <w:rFonts w:ascii="Arial" w:hAnsi="Arial" w:cs="Arial"/>
        </w:rPr>
        <w:t xml:space="preserve">pregrado en </w:t>
      </w:r>
      <w:smartTag w:uri="urn:schemas-microsoft-com:office:smarttags" w:element="PersonName">
        <w:smartTagPr>
          <w:attr w:name="ProductID" w:val="la Espol. La"/>
        </w:smartTagPr>
        <w:r w:rsidR="0061024A" w:rsidRPr="00203E80">
          <w:rPr>
            <w:rFonts w:ascii="Arial" w:hAnsi="Arial" w:cs="Arial"/>
          </w:rPr>
          <w:t xml:space="preserve">la Espol. </w:t>
        </w:r>
        <w:r w:rsidRPr="00203E80">
          <w:rPr>
            <w:rFonts w:ascii="Arial" w:hAnsi="Arial" w:cs="Arial"/>
          </w:rPr>
          <w:t>La</w:t>
        </w:r>
      </w:smartTag>
      <w:r w:rsidRPr="00203E80">
        <w:rPr>
          <w:rFonts w:ascii="Arial" w:hAnsi="Arial" w:cs="Arial"/>
        </w:rPr>
        <w:t xml:space="preserve"> Comisión Académica, definirá para cada carrera los requerimientos académicos mínimos para </w:t>
      </w:r>
      <w:smartTag w:uri="urn:schemas-microsoft-com:office:smarttags" w:element="PersonName">
        <w:smartTagPr>
          <w:attr w:name="ProductID" w:val="la Admisi￳n"/>
        </w:smartTagPr>
        <w:r w:rsidRPr="00203E80">
          <w:rPr>
            <w:rFonts w:ascii="Arial" w:hAnsi="Arial" w:cs="Arial"/>
          </w:rPr>
          <w:t>la Admisión</w:t>
        </w:r>
      </w:smartTag>
      <w:r w:rsidRPr="00203E80">
        <w:rPr>
          <w:rFonts w:ascii="Arial" w:hAnsi="Arial" w:cs="Arial"/>
        </w:rPr>
        <w:t xml:space="preserve"> por Equiparación de Estudios.</w:t>
      </w:r>
    </w:p>
    <w:p w:rsidR="00972793" w:rsidRPr="00203E80" w:rsidRDefault="00972793" w:rsidP="005758BA">
      <w:pPr>
        <w:spacing w:line="360" w:lineRule="auto"/>
        <w:jc w:val="both"/>
        <w:rPr>
          <w:rFonts w:ascii="Arial" w:hAnsi="Arial" w:cs="Arial"/>
        </w:rPr>
      </w:pPr>
    </w:p>
    <w:p w:rsidR="00972793" w:rsidRPr="00203E80" w:rsidRDefault="005E7F7B" w:rsidP="00D45F0E">
      <w:pPr>
        <w:spacing w:line="360" w:lineRule="auto"/>
        <w:ind w:firstLine="720"/>
        <w:jc w:val="both"/>
        <w:rPr>
          <w:rFonts w:ascii="Arial" w:hAnsi="Arial" w:cs="Arial"/>
        </w:rPr>
      </w:pPr>
      <w:r w:rsidRPr="00203E80">
        <w:rPr>
          <w:rFonts w:ascii="Arial" w:hAnsi="Arial" w:cs="Arial"/>
        </w:rPr>
        <w:t xml:space="preserve">Los aspirantes deberán presentar a </w:t>
      </w:r>
      <w:smartTag w:uri="urn:schemas-microsoft-com:office:smarttags" w:element="PersonName">
        <w:smartTagPr>
          <w:attr w:name="ProductID" w:val="la Secretar￭a"/>
        </w:smartTagPr>
        <w:r w:rsidRPr="00203E80">
          <w:rPr>
            <w:rFonts w:ascii="Arial" w:hAnsi="Arial" w:cs="Arial"/>
          </w:rPr>
          <w:t>la Secretaría</w:t>
        </w:r>
      </w:smartTag>
      <w:r w:rsidRPr="00203E80">
        <w:rPr>
          <w:rFonts w:ascii="Arial" w:hAnsi="Arial" w:cs="Arial"/>
        </w:rPr>
        <w:t xml:space="preserve"> de la </w:t>
      </w:r>
      <w:r w:rsidR="00372C72" w:rsidRPr="00203E80">
        <w:rPr>
          <w:rFonts w:ascii="Arial" w:hAnsi="Arial" w:cs="Arial"/>
        </w:rPr>
        <w:t>sub.</w:t>
      </w:r>
      <w:r w:rsidRPr="00203E80">
        <w:rPr>
          <w:rFonts w:ascii="Arial" w:hAnsi="Arial" w:cs="Arial"/>
        </w:rPr>
        <w:t xml:space="preserve">-Comisión Permanente de </w:t>
      </w:r>
      <w:smartTag w:uri="urn:schemas-microsoft-com:office:smarttags" w:element="PersonName">
        <w:smartTagPr>
          <w:attr w:name="ProductID" w:val="la Comisi￳n Acad￩mica"/>
        </w:smartTagPr>
        <w:r w:rsidRPr="00203E80">
          <w:rPr>
            <w:rFonts w:ascii="Arial" w:hAnsi="Arial" w:cs="Arial"/>
          </w:rPr>
          <w:t>la Comisión Académica</w:t>
        </w:r>
      </w:smartTag>
      <w:r w:rsidRPr="00203E80">
        <w:rPr>
          <w:rFonts w:ascii="Arial" w:hAnsi="Arial" w:cs="Arial"/>
        </w:rPr>
        <w:t xml:space="preserve"> la siguiente documentación debidamente certificada y/o legalizada por las autoridades universitarias respectivas y, en el caso de los postulantes con estudios en el extranjero, por las instancias ministeriales y consulares correspondientes, por lo menos, un mes antes del inicio de las clases del Término al que el estudiante aspira ingresar: </w:t>
      </w:r>
    </w:p>
    <w:p w:rsidR="00350D0F" w:rsidRDefault="00350D0F" w:rsidP="005758BA">
      <w:pPr>
        <w:spacing w:line="360" w:lineRule="auto"/>
        <w:jc w:val="both"/>
        <w:rPr>
          <w:rFonts w:ascii="Arial" w:hAnsi="Arial" w:cs="Arial"/>
        </w:rPr>
      </w:pPr>
    </w:p>
    <w:p w:rsidR="00EB77D1" w:rsidRPr="00203E80" w:rsidRDefault="005E7F7B" w:rsidP="005758BA">
      <w:pPr>
        <w:spacing w:line="360" w:lineRule="auto"/>
        <w:jc w:val="both"/>
        <w:rPr>
          <w:rFonts w:ascii="Arial" w:hAnsi="Arial" w:cs="Arial"/>
        </w:rPr>
      </w:pPr>
      <w:r w:rsidRPr="00203E80">
        <w:rPr>
          <w:rFonts w:ascii="Arial" w:hAnsi="Arial" w:cs="Arial"/>
        </w:rPr>
        <w:t>- Solicitud de Admisión dirigida al Vicerrector General,</w:t>
      </w:r>
    </w:p>
    <w:p w:rsidR="00EB77D1" w:rsidRPr="00203E80" w:rsidRDefault="005E7F7B" w:rsidP="005758BA">
      <w:pPr>
        <w:spacing w:line="360" w:lineRule="auto"/>
        <w:jc w:val="both"/>
        <w:rPr>
          <w:rFonts w:ascii="Arial" w:hAnsi="Arial" w:cs="Arial"/>
        </w:rPr>
      </w:pPr>
      <w:r w:rsidRPr="00203E80">
        <w:rPr>
          <w:rFonts w:ascii="Arial" w:hAnsi="Arial" w:cs="Arial"/>
        </w:rPr>
        <w:t>- Certificado de los cursos aprobados a nivel superior con notas obtenidas y equivalencia internacional,</w:t>
      </w:r>
    </w:p>
    <w:p w:rsidR="00EB77D1" w:rsidRPr="00203E80" w:rsidRDefault="005E7F7B" w:rsidP="005758BA">
      <w:pPr>
        <w:spacing w:line="360" w:lineRule="auto"/>
        <w:jc w:val="both"/>
        <w:rPr>
          <w:rFonts w:ascii="Arial" w:hAnsi="Arial" w:cs="Arial"/>
        </w:rPr>
      </w:pPr>
      <w:r w:rsidRPr="00203E80">
        <w:rPr>
          <w:rFonts w:ascii="Arial" w:hAnsi="Arial" w:cs="Arial"/>
        </w:rPr>
        <w:t>- Programas certificados de los cursos aprobados,</w:t>
      </w:r>
    </w:p>
    <w:p w:rsidR="00EB77D1" w:rsidRPr="00203E80" w:rsidRDefault="005E7F7B" w:rsidP="005758BA">
      <w:pPr>
        <w:spacing w:line="360" w:lineRule="auto"/>
        <w:jc w:val="both"/>
        <w:rPr>
          <w:rFonts w:ascii="Arial" w:hAnsi="Arial" w:cs="Arial"/>
        </w:rPr>
      </w:pPr>
      <w:r w:rsidRPr="00203E80">
        <w:rPr>
          <w:rFonts w:ascii="Arial" w:hAnsi="Arial" w:cs="Arial"/>
        </w:rPr>
        <w:t>- Copia de la cédula de ciudadanía o pasaporte con su visa correspondiente para solicitantes extranjeros no residentes,</w:t>
      </w:r>
    </w:p>
    <w:p w:rsidR="00EB77D1" w:rsidRPr="00203E80" w:rsidRDefault="005E7F7B" w:rsidP="005758BA">
      <w:pPr>
        <w:spacing w:line="360" w:lineRule="auto"/>
        <w:jc w:val="both"/>
        <w:rPr>
          <w:rFonts w:ascii="Arial" w:hAnsi="Arial" w:cs="Arial"/>
        </w:rPr>
      </w:pPr>
      <w:r w:rsidRPr="00203E80">
        <w:rPr>
          <w:rFonts w:ascii="Arial" w:hAnsi="Arial" w:cs="Arial"/>
        </w:rPr>
        <w:t>- Certificado de conducta actualizado del Centro de donde proviene,</w:t>
      </w:r>
    </w:p>
    <w:p w:rsidR="00EB77D1" w:rsidRPr="00203E80" w:rsidRDefault="005E7F7B" w:rsidP="005758BA">
      <w:pPr>
        <w:spacing w:line="360" w:lineRule="auto"/>
        <w:jc w:val="both"/>
        <w:rPr>
          <w:rFonts w:ascii="Arial" w:hAnsi="Arial" w:cs="Arial"/>
        </w:rPr>
      </w:pPr>
      <w:r w:rsidRPr="00203E80">
        <w:rPr>
          <w:rFonts w:ascii="Arial" w:hAnsi="Arial" w:cs="Arial"/>
        </w:rPr>
        <w:t xml:space="preserve">- Título de bachiller o su equivalente, </w:t>
      </w:r>
    </w:p>
    <w:p w:rsidR="00133C31" w:rsidRPr="00203E80" w:rsidRDefault="005E7F7B" w:rsidP="005758BA">
      <w:pPr>
        <w:spacing w:line="360" w:lineRule="auto"/>
        <w:jc w:val="both"/>
        <w:rPr>
          <w:rFonts w:ascii="Arial" w:hAnsi="Arial" w:cs="Arial"/>
        </w:rPr>
      </w:pPr>
      <w:r w:rsidRPr="00203E80">
        <w:rPr>
          <w:rFonts w:ascii="Arial" w:hAnsi="Arial" w:cs="Arial"/>
        </w:rPr>
        <w:t xml:space="preserve">- Hoja de datos personales en formato de </w:t>
      </w:r>
      <w:smartTag w:uri="urn:schemas-microsoft-com:office:smarttags" w:element="PersonName">
        <w:smartTagPr>
          <w:attr w:name="ProductID" w:val="la ESPOL"/>
        </w:smartTagPr>
        <w:r w:rsidRPr="00203E80">
          <w:rPr>
            <w:rFonts w:ascii="Arial" w:hAnsi="Arial" w:cs="Arial"/>
          </w:rPr>
          <w:t>la ESPOL</w:t>
        </w:r>
      </w:smartTag>
    </w:p>
    <w:p w:rsidR="00671B52" w:rsidRPr="00F12C41" w:rsidRDefault="00A11D3B" w:rsidP="00F12C41">
      <w:pPr>
        <w:spacing w:line="360" w:lineRule="auto"/>
        <w:rPr>
          <w:rFonts w:ascii="Arial" w:hAnsi="Arial" w:cs="Arial"/>
          <w:b/>
          <w:bCs/>
          <w:sz w:val="22"/>
          <w:szCs w:val="22"/>
        </w:rPr>
      </w:pPr>
      <w:r w:rsidRPr="00F12C41">
        <w:rPr>
          <w:rFonts w:ascii="Arial" w:hAnsi="Arial" w:cs="Arial"/>
          <w:b/>
          <w:bCs/>
          <w:sz w:val="22"/>
          <w:szCs w:val="22"/>
        </w:rPr>
        <w:lastRenderedPageBreak/>
        <w:t xml:space="preserve">Tabla 2.1 </w:t>
      </w:r>
      <w:r w:rsidR="00671B52" w:rsidRPr="00F12C41">
        <w:rPr>
          <w:rFonts w:ascii="Arial" w:hAnsi="Arial" w:cs="Arial"/>
          <w:b/>
          <w:bCs/>
          <w:sz w:val="22"/>
          <w:szCs w:val="22"/>
        </w:rPr>
        <w:t xml:space="preserve">Calendario </w:t>
      </w:r>
      <w:r w:rsidR="00387830" w:rsidRPr="00F12C41">
        <w:rPr>
          <w:rFonts w:ascii="Arial" w:hAnsi="Arial" w:cs="Arial"/>
          <w:b/>
          <w:bCs/>
          <w:sz w:val="22"/>
          <w:szCs w:val="22"/>
        </w:rPr>
        <w:t xml:space="preserve">de Actividades – Para ingreso a Espol, Término </w:t>
      </w:r>
      <w:r w:rsidR="00F543B5" w:rsidRPr="00F12C41">
        <w:rPr>
          <w:rFonts w:ascii="Arial" w:hAnsi="Arial" w:cs="Arial"/>
          <w:b/>
          <w:bCs/>
          <w:sz w:val="22"/>
          <w:szCs w:val="22"/>
        </w:rPr>
        <w:t>I A</w:t>
      </w:r>
      <w:r w:rsidR="00EF56E1" w:rsidRPr="00F12C41">
        <w:rPr>
          <w:rFonts w:ascii="Arial" w:hAnsi="Arial" w:cs="Arial"/>
          <w:b/>
          <w:bCs/>
          <w:sz w:val="22"/>
          <w:szCs w:val="22"/>
        </w:rPr>
        <w:t>ño 2008</w:t>
      </w:r>
    </w:p>
    <w:tbl>
      <w:tblPr>
        <w:tblW w:w="6965" w:type="dxa"/>
        <w:jc w:val="center"/>
        <w:tblCellSpacing w:w="0" w:type="dxa"/>
        <w:tblInd w:w="-767" w:type="dxa"/>
        <w:tblBorders>
          <w:top w:val="outset" w:sz="6" w:space="0" w:color="FFFFFF"/>
          <w:left w:val="outset" w:sz="6" w:space="0" w:color="FFFFFF"/>
          <w:bottom w:val="outset" w:sz="6" w:space="0" w:color="FFFFFF"/>
          <w:right w:val="outset" w:sz="6" w:space="0" w:color="FFFFFF"/>
        </w:tblBorders>
        <w:tblCellMar>
          <w:top w:w="45" w:type="dxa"/>
          <w:left w:w="45" w:type="dxa"/>
          <w:bottom w:w="45" w:type="dxa"/>
          <w:right w:w="45" w:type="dxa"/>
        </w:tblCellMar>
        <w:tblLook w:val="04A0"/>
      </w:tblPr>
      <w:tblGrid>
        <w:gridCol w:w="1056"/>
        <w:gridCol w:w="840"/>
        <w:gridCol w:w="5069"/>
      </w:tblGrid>
      <w:tr w:rsidR="00671B52" w:rsidRPr="00203E80">
        <w:trPr>
          <w:trHeight w:val="280"/>
          <w:tblCellSpacing w:w="0" w:type="dxa"/>
          <w:jc w:val="center"/>
        </w:trPr>
        <w:tc>
          <w:tcPr>
            <w:tcW w:w="6965" w:type="dxa"/>
            <w:gridSpan w:val="3"/>
            <w:tcBorders>
              <w:top w:val="outset" w:sz="6" w:space="0" w:color="FFFFFF"/>
              <w:left w:val="outset" w:sz="6" w:space="0" w:color="FFFFFF"/>
              <w:bottom w:val="outset" w:sz="6" w:space="0" w:color="FFFFFF"/>
              <w:right w:val="outset" w:sz="6" w:space="0" w:color="FFFFFF"/>
            </w:tcBorders>
            <w:shd w:val="clear" w:color="auto" w:fill="000066"/>
            <w:vAlign w:val="center"/>
          </w:tcPr>
          <w:p w:rsidR="00671B52" w:rsidRPr="00203E80" w:rsidRDefault="00671B52" w:rsidP="00B73886">
            <w:pPr>
              <w:spacing w:line="360" w:lineRule="auto"/>
              <w:jc w:val="center"/>
              <w:rPr>
                <w:rFonts w:ascii="Arial" w:hAnsi="Arial" w:cs="Arial"/>
              </w:rPr>
            </w:pPr>
            <w:r w:rsidRPr="00203E80">
              <w:rPr>
                <w:rFonts w:ascii="Arial" w:hAnsi="Arial" w:cs="Arial"/>
              </w:rPr>
              <w:t xml:space="preserve">II </w:t>
            </w:r>
            <w:r w:rsidR="00A11D3B" w:rsidRPr="00203E80">
              <w:rPr>
                <w:rFonts w:ascii="Arial" w:hAnsi="Arial" w:cs="Arial"/>
              </w:rPr>
              <w:t>Examen De Ubicación</w:t>
            </w:r>
            <w:r w:rsidRPr="00203E80">
              <w:rPr>
                <w:rFonts w:ascii="Arial" w:hAnsi="Arial" w:cs="Arial"/>
              </w:rPr>
              <w:t xml:space="preserve"> 2008</w:t>
            </w:r>
          </w:p>
        </w:tc>
      </w:tr>
      <w:tr w:rsidR="00671B52" w:rsidRPr="00203E80">
        <w:trPr>
          <w:trHeight w:val="1317"/>
          <w:tblCellSpacing w:w="0" w:type="dxa"/>
          <w:jc w:val="center"/>
        </w:trPr>
        <w:tc>
          <w:tcPr>
            <w:tcW w:w="1056" w:type="dxa"/>
            <w:tcBorders>
              <w:top w:val="outset" w:sz="6" w:space="0" w:color="FFFFFF"/>
              <w:left w:val="outset" w:sz="6" w:space="0" w:color="FFFFFF"/>
              <w:bottom w:val="outset" w:sz="6" w:space="0" w:color="FFFFFF"/>
              <w:right w:val="outset" w:sz="6" w:space="0" w:color="FFFFFF"/>
            </w:tcBorders>
            <w:shd w:val="clear" w:color="auto" w:fill="DCDCDC"/>
          </w:tcPr>
          <w:p w:rsidR="00671B52" w:rsidRPr="00203E80" w:rsidRDefault="00671B52" w:rsidP="00B73886">
            <w:pPr>
              <w:spacing w:line="360" w:lineRule="auto"/>
              <w:jc w:val="center"/>
              <w:rPr>
                <w:rFonts w:ascii="Arial" w:hAnsi="Arial" w:cs="Arial"/>
              </w:rPr>
            </w:pPr>
            <w:r w:rsidRPr="00203E80">
              <w:rPr>
                <w:rFonts w:ascii="Arial" w:hAnsi="Arial" w:cs="Arial"/>
              </w:rPr>
              <w:t>12</w:t>
            </w:r>
            <w:r w:rsidRPr="00203E80">
              <w:rPr>
                <w:rFonts w:ascii="Arial" w:hAnsi="Arial" w:cs="Arial"/>
              </w:rPr>
              <w:br/>
            </w:r>
            <w:r w:rsidRPr="00203E80">
              <w:rPr>
                <w:rFonts w:ascii="Arial" w:hAnsi="Arial" w:cs="Arial"/>
              </w:rPr>
              <w:br/>
              <w:t>02 - 06</w:t>
            </w:r>
            <w:r w:rsidRPr="00203E80">
              <w:rPr>
                <w:rFonts w:ascii="Arial" w:hAnsi="Arial" w:cs="Arial"/>
              </w:rPr>
              <w:br/>
              <w:t>10</w:t>
            </w:r>
            <w:r w:rsidRPr="00203E80">
              <w:rPr>
                <w:rFonts w:ascii="Arial" w:hAnsi="Arial" w:cs="Arial"/>
              </w:rPr>
              <w:br/>
              <w:t>11</w:t>
            </w:r>
          </w:p>
        </w:tc>
        <w:tc>
          <w:tcPr>
            <w:tcW w:w="840" w:type="dxa"/>
            <w:tcBorders>
              <w:top w:val="outset" w:sz="6" w:space="0" w:color="FFFFFF"/>
              <w:left w:val="outset" w:sz="6" w:space="0" w:color="FFFFFF"/>
              <w:bottom w:val="outset" w:sz="6" w:space="0" w:color="FFFFFF"/>
              <w:right w:val="outset" w:sz="6" w:space="0" w:color="FFFFFF"/>
            </w:tcBorders>
            <w:shd w:val="clear" w:color="auto" w:fill="DCDCDC"/>
          </w:tcPr>
          <w:p w:rsidR="00671B52" w:rsidRPr="00203E80" w:rsidRDefault="00A11D3B" w:rsidP="00B73886">
            <w:pPr>
              <w:spacing w:line="360" w:lineRule="auto"/>
              <w:jc w:val="center"/>
              <w:rPr>
                <w:rFonts w:ascii="Arial" w:hAnsi="Arial" w:cs="Arial"/>
              </w:rPr>
            </w:pPr>
            <w:r w:rsidRPr="00203E80">
              <w:rPr>
                <w:rFonts w:ascii="Arial" w:hAnsi="Arial" w:cs="Arial"/>
              </w:rPr>
              <w:t>Mayo</w:t>
            </w:r>
            <w:r w:rsidRPr="00203E80">
              <w:rPr>
                <w:rFonts w:ascii="Arial" w:hAnsi="Arial" w:cs="Arial"/>
              </w:rPr>
              <w:br/>
            </w:r>
            <w:r w:rsidRPr="00203E80">
              <w:rPr>
                <w:rFonts w:ascii="Arial" w:hAnsi="Arial" w:cs="Arial"/>
              </w:rPr>
              <w:br/>
              <w:t>Junio</w:t>
            </w:r>
            <w:r w:rsidRPr="00203E80">
              <w:rPr>
                <w:rFonts w:ascii="Arial" w:hAnsi="Arial" w:cs="Arial"/>
              </w:rPr>
              <w:br/>
              <w:t>Junio</w:t>
            </w:r>
            <w:r w:rsidRPr="00203E80">
              <w:rPr>
                <w:rFonts w:ascii="Arial" w:hAnsi="Arial" w:cs="Arial"/>
              </w:rPr>
              <w:br/>
              <w:t>Junio</w:t>
            </w:r>
          </w:p>
        </w:tc>
        <w:tc>
          <w:tcPr>
            <w:tcW w:w="5069" w:type="dxa"/>
            <w:tcBorders>
              <w:top w:val="outset" w:sz="6" w:space="0" w:color="FFFFFF"/>
              <w:left w:val="outset" w:sz="6" w:space="0" w:color="FFFFFF"/>
              <w:bottom w:val="outset" w:sz="6" w:space="0" w:color="FFFFFF"/>
              <w:right w:val="outset" w:sz="6" w:space="0" w:color="FFFFFF"/>
            </w:tcBorders>
            <w:shd w:val="clear" w:color="auto" w:fill="DCDCDC"/>
          </w:tcPr>
          <w:p w:rsidR="00671B52" w:rsidRPr="00203E80" w:rsidRDefault="000379EC" w:rsidP="00B73886">
            <w:pPr>
              <w:spacing w:line="360" w:lineRule="auto"/>
              <w:rPr>
                <w:rFonts w:ascii="Arial" w:hAnsi="Arial" w:cs="Arial"/>
              </w:rPr>
            </w:pPr>
            <w:r w:rsidRPr="00203E80">
              <w:rPr>
                <w:rFonts w:ascii="Arial" w:hAnsi="Arial" w:cs="Arial"/>
              </w:rPr>
              <w:t>Inicio de inscripciones para examen de ubicación y nivel cero de verano 2008</w:t>
            </w:r>
            <w:r w:rsidRPr="00203E80">
              <w:rPr>
                <w:rFonts w:ascii="Arial" w:hAnsi="Arial" w:cs="Arial"/>
              </w:rPr>
              <w:br/>
              <w:t>II examen de ubicación 2008</w:t>
            </w:r>
            <w:r w:rsidRPr="00203E80">
              <w:rPr>
                <w:rFonts w:ascii="Arial" w:hAnsi="Arial" w:cs="Arial"/>
              </w:rPr>
              <w:br/>
            </w:r>
            <w:r w:rsidR="00671B52" w:rsidRPr="00203E80">
              <w:rPr>
                <w:rFonts w:ascii="Arial" w:hAnsi="Arial" w:cs="Arial"/>
              </w:rPr>
              <w:t>Comisión de Ingreso</w:t>
            </w:r>
            <w:r w:rsidR="00671B52" w:rsidRPr="00203E80">
              <w:rPr>
                <w:rFonts w:ascii="Arial" w:hAnsi="Arial" w:cs="Arial"/>
              </w:rPr>
              <w:br/>
              <w:t>Publicación de notas</w:t>
            </w:r>
          </w:p>
        </w:tc>
      </w:tr>
    </w:tbl>
    <w:p w:rsidR="002152B4" w:rsidRPr="00203E80" w:rsidRDefault="002152B4" w:rsidP="00F12C41">
      <w:pPr>
        <w:spacing w:line="360" w:lineRule="auto"/>
        <w:ind w:left="720" w:firstLine="720"/>
        <w:jc w:val="both"/>
        <w:rPr>
          <w:rFonts w:ascii="Arial" w:hAnsi="Arial" w:cs="Arial"/>
          <w:sz w:val="18"/>
          <w:szCs w:val="18"/>
        </w:rPr>
      </w:pPr>
      <w:r w:rsidRPr="00203E80">
        <w:rPr>
          <w:rFonts w:ascii="Arial" w:hAnsi="Arial" w:cs="Arial"/>
        </w:rPr>
        <w:t xml:space="preserve">  </w:t>
      </w:r>
      <w:r w:rsidRPr="00203E80">
        <w:rPr>
          <w:rFonts w:ascii="Arial" w:hAnsi="Arial" w:cs="Arial"/>
          <w:sz w:val="18"/>
          <w:szCs w:val="18"/>
        </w:rPr>
        <w:t>Fuente: Sitio web de Espol</w:t>
      </w:r>
    </w:p>
    <w:p w:rsidR="00D532DA" w:rsidRPr="00203E80" w:rsidRDefault="00D532DA" w:rsidP="005758BA">
      <w:pPr>
        <w:spacing w:line="360" w:lineRule="auto"/>
        <w:jc w:val="center"/>
        <w:rPr>
          <w:rFonts w:ascii="Arial" w:hAnsi="Arial" w:cs="Arial"/>
          <w:b/>
          <w:bCs/>
        </w:rPr>
      </w:pPr>
    </w:p>
    <w:p w:rsidR="006F691D" w:rsidRPr="00F12C41" w:rsidRDefault="006F691D" w:rsidP="005758BA">
      <w:pPr>
        <w:spacing w:line="360" w:lineRule="auto"/>
        <w:jc w:val="center"/>
        <w:rPr>
          <w:rFonts w:ascii="Arial" w:hAnsi="Arial" w:cs="Arial"/>
          <w:b/>
          <w:bCs/>
          <w:sz w:val="22"/>
          <w:szCs w:val="22"/>
        </w:rPr>
      </w:pPr>
      <w:r w:rsidRPr="00F12C41">
        <w:rPr>
          <w:rFonts w:ascii="Arial" w:hAnsi="Arial" w:cs="Arial"/>
          <w:b/>
          <w:bCs/>
          <w:sz w:val="22"/>
          <w:szCs w:val="22"/>
        </w:rPr>
        <w:t xml:space="preserve">Tabla 2.2 Calendario de Actividades – Curso de Nivel Cero de Verano </w:t>
      </w:r>
      <w:r w:rsidR="00F67C28" w:rsidRPr="00F12C41">
        <w:rPr>
          <w:rFonts w:ascii="Arial" w:hAnsi="Arial" w:cs="Arial"/>
          <w:b/>
          <w:bCs/>
          <w:sz w:val="22"/>
          <w:szCs w:val="22"/>
        </w:rPr>
        <w:t>A</w:t>
      </w:r>
      <w:r w:rsidRPr="00F12C41">
        <w:rPr>
          <w:rFonts w:ascii="Arial" w:hAnsi="Arial" w:cs="Arial"/>
          <w:b/>
          <w:bCs/>
          <w:sz w:val="22"/>
          <w:szCs w:val="22"/>
        </w:rPr>
        <w:t>ño 2008</w:t>
      </w:r>
    </w:p>
    <w:tbl>
      <w:tblPr>
        <w:tblW w:w="5811" w:type="dxa"/>
        <w:jc w:val="center"/>
        <w:tblCellSpacing w:w="0" w:type="dxa"/>
        <w:tblInd w:w="-627" w:type="dxa"/>
        <w:tblBorders>
          <w:top w:val="outset" w:sz="6" w:space="0" w:color="FFFFFF"/>
          <w:left w:val="outset" w:sz="6" w:space="0" w:color="FFFFFF"/>
          <w:bottom w:val="outset" w:sz="6" w:space="0" w:color="FFFFFF"/>
          <w:right w:val="outset" w:sz="6" w:space="0" w:color="FFFFFF"/>
        </w:tblBorders>
        <w:tblCellMar>
          <w:top w:w="45" w:type="dxa"/>
          <w:left w:w="45" w:type="dxa"/>
          <w:bottom w:w="45" w:type="dxa"/>
          <w:right w:w="45" w:type="dxa"/>
        </w:tblCellMar>
        <w:tblLook w:val="04A0"/>
      </w:tblPr>
      <w:tblGrid>
        <w:gridCol w:w="1226"/>
        <w:gridCol w:w="1440"/>
        <w:gridCol w:w="3145"/>
      </w:tblGrid>
      <w:tr w:rsidR="00671B52" w:rsidRPr="00203E80">
        <w:trPr>
          <w:trHeight w:val="220"/>
          <w:tblCellSpacing w:w="0" w:type="dxa"/>
          <w:jc w:val="center"/>
        </w:trPr>
        <w:tc>
          <w:tcPr>
            <w:tcW w:w="5811" w:type="dxa"/>
            <w:gridSpan w:val="3"/>
            <w:tcBorders>
              <w:top w:val="outset" w:sz="6" w:space="0" w:color="FFFFFF"/>
              <w:left w:val="outset" w:sz="6" w:space="0" w:color="FFFFFF"/>
              <w:bottom w:val="outset" w:sz="6" w:space="0" w:color="FFFFFF"/>
              <w:right w:val="outset" w:sz="6" w:space="0" w:color="FFFFFF"/>
            </w:tcBorders>
            <w:shd w:val="clear" w:color="auto" w:fill="000066"/>
            <w:vAlign w:val="center"/>
          </w:tcPr>
          <w:p w:rsidR="00671B52" w:rsidRPr="00203E80" w:rsidRDefault="00671B52" w:rsidP="00575F55">
            <w:pPr>
              <w:spacing w:line="360" w:lineRule="auto"/>
              <w:jc w:val="center"/>
              <w:rPr>
                <w:rFonts w:ascii="Arial" w:hAnsi="Arial" w:cs="Arial"/>
              </w:rPr>
            </w:pPr>
            <w:r w:rsidRPr="00203E80">
              <w:rPr>
                <w:rFonts w:ascii="Arial" w:hAnsi="Arial" w:cs="Arial"/>
              </w:rPr>
              <w:t>C</w:t>
            </w:r>
            <w:r w:rsidR="000379EC" w:rsidRPr="00203E80">
              <w:rPr>
                <w:rFonts w:ascii="Arial" w:hAnsi="Arial" w:cs="Arial"/>
              </w:rPr>
              <w:t xml:space="preserve">urso Nivel Cero de Verano </w:t>
            </w:r>
            <w:r w:rsidRPr="00203E80">
              <w:rPr>
                <w:rFonts w:ascii="Arial" w:hAnsi="Arial" w:cs="Arial"/>
              </w:rPr>
              <w:t>2008</w:t>
            </w:r>
          </w:p>
        </w:tc>
      </w:tr>
      <w:tr w:rsidR="00671B52" w:rsidRPr="00203E80">
        <w:trPr>
          <w:trHeight w:val="824"/>
          <w:tblCellSpacing w:w="0" w:type="dxa"/>
          <w:jc w:val="center"/>
        </w:trPr>
        <w:tc>
          <w:tcPr>
            <w:tcW w:w="1226" w:type="dxa"/>
            <w:tcBorders>
              <w:top w:val="outset" w:sz="6" w:space="0" w:color="FFFFFF"/>
              <w:left w:val="outset" w:sz="6" w:space="0" w:color="FFFFFF"/>
              <w:bottom w:val="outset" w:sz="6" w:space="0" w:color="FFFFFF"/>
              <w:right w:val="outset" w:sz="6" w:space="0" w:color="FFFFFF"/>
            </w:tcBorders>
            <w:shd w:val="clear" w:color="auto" w:fill="DCDCDC"/>
            <w:vAlign w:val="center"/>
          </w:tcPr>
          <w:p w:rsidR="00671B52" w:rsidRPr="00203E80" w:rsidRDefault="00671B52" w:rsidP="005758BA">
            <w:pPr>
              <w:spacing w:line="360" w:lineRule="auto"/>
              <w:rPr>
                <w:rFonts w:ascii="Arial" w:hAnsi="Arial" w:cs="Arial"/>
              </w:rPr>
            </w:pPr>
            <w:r w:rsidRPr="00203E80">
              <w:rPr>
                <w:rFonts w:ascii="Arial" w:hAnsi="Arial" w:cs="Arial"/>
              </w:rPr>
              <w:t xml:space="preserve">16 </w:t>
            </w:r>
            <w:r w:rsidR="00A22333" w:rsidRPr="00203E80">
              <w:rPr>
                <w:rFonts w:ascii="Arial" w:hAnsi="Arial" w:cs="Arial"/>
              </w:rPr>
              <w:t>–</w:t>
            </w:r>
            <w:r w:rsidRPr="00203E80">
              <w:rPr>
                <w:rFonts w:ascii="Arial" w:hAnsi="Arial" w:cs="Arial"/>
              </w:rPr>
              <w:t xml:space="preserve"> 20</w:t>
            </w:r>
            <w:r w:rsidRPr="00203E80">
              <w:rPr>
                <w:rFonts w:ascii="Arial" w:hAnsi="Arial" w:cs="Arial"/>
              </w:rPr>
              <w:br/>
              <w:t>23 - 27</w:t>
            </w:r>
            <w:r w:rsidRPr="00203E80">
              <w:rPr>
                <w:rFonts w:ascii="Arial" w:hAnsi="Arial" w:cs="Arial"/>
              </w:rPr>
              <w:br/>
              <w:t>30 - 04</w:t>
            </w:r>
            <w:r w:rsidRPr="00203E80">
              <w:rPr>
                <w:rFonts w:ascii="Arial" w:hAnsi="Arial" w:cs="Arial"/>
              </w:rPr>
              <w:br/>
              <w:t>07 - 11</w:t>
            </w:r>
            <w:r w:rsidRPr="00203E80">
              <w:rPr>
                <w:rFonts w:ascii="Arial" w:hAnsi="Arial" w:cs="Arial"/>
              </w:rPr>
              <w:br/>
              <w:t>14 - 18</w:t>
            </w:r>
            <w:r w:rsidRPr="00203E80">
              <w:rPr>
                <w:rFonts w:ascii="Arial" w:hAnsi="Arial" w:cs="Arial"/>
              </w:rPr>
              <w:br/>
              <w:t>21 - 25</w:t>
            </w:r>
            <w:r w:rsidRPr="00203E80">
              <w:rPr>
                <w:rFonts w:ascii="Arial" w:hAnsi="Arial" w:cs="Arial"/>
              </w:rPr>
              <w:br/>
              <w:t>28 - 01</w:t>
            </w:r>
            <w:r w:rsidRPr="00203E80">
              <w:rPr>
                <w:rFonts w:ascii="Arial" w:hAnsi="Arial" w:cs="Arial"/>
              </w:rPr>
              <w:br/>
              <w:t>04 - 08</w:t>
            </w:r>
            <w:r w:rsidRPr="00203E80">
              <w:rPr>
                <w:rFonts w:ascii="Arial" w:hAnsi="Arial" w:cs="Arial"/>
              </w:rPr>
              <w:br/>
              <w:t>11 - 15</w:t>
            </w:r>
            <w:r w:rsidRPr="00203E80">
              <w:rPr>
                <w:rFonts w:ascii="Arial" w:hAnsi="Arial" w:cs="Arial"/>
              </w:rPr>
              <w:br/>
              <w:t>18 - 22</w:t>
            </w:r>
            <w:r w:rsidRPr="00203E80">
              <w:rPr>
                <w:rFonts w:ascii="Arial" w:hAnsi="Arial" w:cs="Arial"/>
              </w:rPr>
              <w:br/>
              <w:t>25 - 29</w:t>
            </w:r>
            <w:r w:rsidRPr="00203E80">
              <w:rPr>
                <w:rFonts w:ascii="Arial" w:hAnsi="Arial" w:cs="Arial"/>
              </w:rPr>
              <w:br/>
              <w:t>01 - 05</w:t>
            </w:r>
            <w:r w:rsidRPr="00203E80">
              <w:rPr>
                <w:rFonts w:ascii="Arial" w:hAnsi="Arial" w:cs="Arial"/>
              </w:rPr>
              <w:br/>
              <w:t>08 - 12</w:t>
            </w:r>
            <w:r w:rsidRPr="00203E80">
              <w:rPr>
                <w:rFonts w:ascii="Arial" w:hAnsi="Arial" w:cs="Arial"/>
              </w:rPr>
              <w:br/>
              <w:t>15 - 19</w:t>
            </w:r>
            <w:r w:rsidRPr="00203E80">
              <w:rPr>
                <w:rFonts w:ascii="Arial" w:hAnsi="Arial" w:cs="Arial"/>
              </w:rPr>
              <w:br/>
              <w:t>23</w:t>
            </w:r>
            <w:r w:rsidRPr="00203E80">
              <w:rPr>
                <w:rFonts w:ascii="Arial" w:hAnsi="Arial" w:cs="Arial"/>
              </w:rPr>
              <w:br/>
              <w:t xml:space="preserve">24 </w:t>
            </w:r>
            <w:r w:rsidR="00F12C41">
              <w:rPr>
                <w:rFonts w:ascii="Arial" w:hAnsi="Arial" w:cs="Arial"/>
              </w:rPr>
              <w:t>–</w:t>
            </w:r>
            <w:r w:rsidRPr="00203E80">
              <w:rPr>
                <w:rFonts w:ascii="Arial" w:hAnsi="Arial" w:cs="Arial"/>
              </w:rPr>
              <w:t xml:space="preserve"> 26</w:t>
            </w:r>
          </w:p>
        </w:tc>
        <w:tc>
          <w:tcPr>
            <w:tcW w:w="1440" w:type="dxa"/>
            <w:tcBorders>
              <w:top w:val="outset" w:sz="6" w:space="0" w:color="FFFFFF"/>
              <w:left w:val="outset" w:sz="6" w:space="0" w:color="FFFFFF"/>
              <w:bottom w:val="outset" w:sz="6" w:space="0" w:color="FFFFFF"/>
              <w:right w:val="outset" w:sz="6" w:space="0" w:color="FFFFFF"/>
            </w:tcBorders>
            <w:shd w:val="clear" w:color="auto" w:fill="DCDCDC"/>
            <w:vAlign w:val="center"/>
          </w:tcPr>
          <w:p w:rsidR="00671B52" w:rsidRPr="00203E80" w:rsidRDefault="006F691D" w:rsidP="005758BA">
            <w:pPr>
              <w:spacing w:line="360" w:lineRule="auto"/>
              <w:jc w:val="both"/>
              <w:rPr>
                <w:rFonts w:ascii="Arial" w:hAnsi="Arial" w:cs="Arial"/>
              </w:rPr>
            </w:pPr>
            <w:r w:rsidRPr="00203E80">
              <w:rPr>
                <w:rFonts w:ascii="Arial" w:hAnsi="Arial" w:cs="Arial"/>
              </w:rPr>
              <w:t>Junio</w:t>
            </w:r>
            <w:r w:rsidRPr="00203E80">
              <w:rPr>
                <w:rFonts w:ascii="Arial" w:hAnsi="Arial" w:cs="Arial"/>
              </w:rPr>
              <w:br/>
              <w:t>Junio</w:t>
            </w:r>
            <w:r w:rsidRPr="00203E80">
              <w:rPr>
                <w:rFonts w:ascii="Arial" w:hAnsi="Arial" w:cs="Arial"/>
              </w:rPr>
              <w:br/>
              <w:t>Julio</w:t>
            </w:r>
            <w:r w:rsidRPr="00203E80">
              <w:rPr>
                <w:rFonts w:ascii="Arial" w:hAnsi="Arial" w:cs="Arial"/>
              </w:rPr>
              <w:br/>
              <w:t>Julio</w:t>
            </w:r>
            <w:r w:rsidRPr="00203E80">
              <w:rPr>
                <w:rFonts w:ascii="Arial" w:hAnsi="Arial" w:cs="Arial"/>
              </w:rPr>
              <w:br/>
              <w:t>Julio</w:t>
            </w:r>
            <w:r w:rsidRPr="00203E80">
              <w:rPr>
                <w:rFonts w:ascii="Arial" w:hAnsi="Arial" w:cs="Arial"/>
              </w:rPr>
              <w:br/>
              <w:t>Julio</w:t>
            </w:r>
            <w:r w:rsidRPr="00203E80">
              <w:rPr>
                <w:rFonts w:ascii="Arial" w:hAnsi="Arial" w:cs="Arial"/>
              </w:rPr>
              <w:br/>
              <w:t>Agosto</w:t>
            </w:r>
            <w:r w:rsidRPr="00203E80">
              <w:rPr>
                <w:rFonts w:ascii="Arial" w:hAnsi="Arial" w:cs="Arial"/>
              </w:rPr>
              <w:br/>
              <w:t>Agosto</w:t>
            </w:r>
            <w:r w:rsidRPr="00203E80">
              <w:rPr>
                <w:rFonts w:ascii="Arial" w:hAnsi="Arial" w:cs="Arial"/>
              </w:rPr>
              <w:br/>
              <w:t>Agosto</w:t>
            </w:r>
            <w:r w:rsidRPr="00203E80">
              <w:rPr>
                <w:rFonts w:ascii="Arial" w:hAnsi="Arial" w:cs="Arial"/>
              </w:rPr>
              <w:br/>
              <w:t>Agosto</w:t>
            </w:r>
            <w:r w:rsidRPr="00203E80">
              <w:rPr>
                <w:rFonts w:ascii="Arial" w:hAnsi="Arial" w:cs="Arial"/>
              </w:rPr>
              <w:br/>
              <w:t>Agosto</w:t>
            </w:r>
            <w:r w:rsidRPr="00203E80">
              <w:rPr>
                <w:rFonts w:ascii="Arial" w:hAnsi="Arial" w:cs="Arial"/>
              </w:rPr>
              <w:br/>
              <w:t>Septiembre</w:t>
            </w:r>
            <w:r w:rsidRPr="00203E80">
              <w:rPr>
                <w:rFonts w:ascii="Arial" w:hAnsi="Arial" w:cs="Arial"/>
              </w:rPr>
              <w:br/>
              <w:t>Septiembre</w:t>
            </w:r>
            <w:r w:rsidRPr="00203E80">
              <w:rPr>
                <w:rFonts w:ascii="Arial" w:hAnsi="Arial" w:cs="Arial"/>
              </w:rPr>
              <w:br/>
              <w:t>Septiembre</w:t>
            </w:r>
            <w:r w:rsidRPr="00203E80">
              <w:rPr>
                <w:rFonts w:ascii="Arial" w:hAnsi="Arial" w:cs="Arial"/>
              </w:rPr>
              <w:br/>
              <w:t>Septiembre</w:t>
            </w:r>
            <w:r w:rsidRPr="00203E80">
              <w:rPr>
                <w:rFonts w:ascii="Arial" w:hAnsi="Arial" w:cs="Arial"/>
              </w:rPr>
              <w:br/>
              <w:t>Septiembre</w:t>
            </w:r>
          </w:p>
        </w:tc>
        <w:tc>
          <w:tcPr>
            <w:tcW w:w="3145" w:type="dxa"/>
            <w:tcBorders>
              <w:top w:val="outset" w:sz="6" w:space="0" w:color="FFFFFF"/>
              <w:left w:val="outset" w:sz="6" w:space="0" w:color="FFFFFF"/>
              <w:bottom w:val="outset" w:sz="6" w:space="0" w:color="FFFFFF"/>
              <w:right w:val="outset" w:sz="6" w:space="0" w:color="FFFFFF"/>
            </w:tcBorders>
            <w:shd w:val="clear" w:color="auto" w:fill="DCDCDC"/>
            <w:vAlign w:val="center"/>
          </w:tcPr>
          <w:p w:rsidR="00671B52" w:rsidRPr="00203E80" w:rsidRDefault="006F691D" w:rsidP="005758BA">
            <w:pPr>
              <w:spacing w:line="360" w:lineRule="auto"/>
              <w:rPr>
                <w:rFonts w:ascii="Arial" w:hAnsi="Arial" w:cs="Arial"/>
              </w:rPr>
            </w:pPr>
            <w:r w:rsidRPr="00203E80">
              <w:rPr>
                <w:rFonts w:ascii="Arial" w:hAnsi="Arial" w:cs="Arial"/>
              </w:rPr>
              <w:t>Clases</w:t>
            </w:r>
            <w:r w:rsidRPr="00203E80">
              <w:rPr>
                <w:rFonts w:ascii="Arial" w:hAnsi="Arial" w:cs="Arial"/>
              </w:rPr>
              <w:br/>
              <w:t>Clases</w:t>
            </w:r>
            <w:r w:rsidRPr="00203E80">
              <w:rPr>
                <w:rFonts w:ascii="Arial" w:hAnsi="Arial" w:cs="Arial"/>
              </w:rPr>
              <w:br/>
              <w:t>Clases</w:t>
            </w:r>
            <w:r w:rsidRPr="00203E80">
              <w:rPr>
                <w:rFonts w:ascii="Arial" w:hAnsi="Arial" w:cs="Arial"/>
              </w:rPr>
              <w:br/>
              <w:t>Clases</w:t>
            </w:r>
            <w:r w:rsidRPr="00203E80">
              <w:rPr>
                <w:rFonts w:ascii="Arial" w:hAnsi="Arial" w:cs="Arial"/>
              </w:rPr>
              <w:br/>
              <w:t>Clases</w:t>
            </w:r>
            <w:r w:rsidRPr="00203E80">
              <w:rPr>
                <w:rFonts w:ascii="Arial" w:hAnsi="Arial" w:cs="Arial"/>
              </w:rPr>
              <w:br/>
              <w:t>Clases (Excepto El 25)</w:t>
            </w:r>
            <w:r w:rsidRPr="00203E80">
              <w:rPr>
                <w:rFonts w:ascii="Arial" w:hAnsi="Arial" w:cs="Arial"/>
              </w:rPr>
              <w:br/>
              <w:t>Primera Evaluación</w:t>
            </w:r>
            <w:r w:rsidRPr="00203E80">
              <w:rPr>
                <w:rFonts w:ascii="Arial" w:hAnsi="Arial" w:cs="Arial"/>
              </w:rPr>
              <w:br/>
              <w:t>Clases</w:t>
            </w:r>
            <w:r w:rsidRPr="00203E80">
              <w:rPr>
                <w:rFonts w:ascii="Arial" w:hAnsi="Arial" w:cs="Arial"/>
              </w:rPr>
              <w:br/>
              <w:t>Clases</w:t>
            </w:r>
            <w:r w:rsidRPr="00203E80">
              <w:rPr>
                <w:rFonts w:ascii="Arial" w:hAnsi="Arial" w:cs="Arial"/>
              </w:rPr>
              <w:br/>
              <w:t>Clases</w:t>
            </w:r>
            <w:r w:rsidRPr="00203E80">
              <w:rPr>
                <w:rFonts w:ascii="Arial" w:hAnsi="Arial" w:cs="Arial"/>
              </w:rPr>
              <w:br/>
              <w:t>Clases</w:t>
            </w:r>
            <w:r w:rsidRPr="00203E80">
              <w:rPr>
                <w:rFonts w:ascii="Arial" w:hAnsi="Arial" w:cs="Arial"/>
              </w:rPr>
              <w:br/>
              <w:t>Clases</w:t>
            </w:r>
            <w:r w:rsidRPr="00203E80">
              <w:rPr>
                <w:rFonts w:ascii="Arial" w:hAnsi="Arial" w:cs="Arial"/>
              </w:rPr>
              <w:br/>
              <w:t xml:space="preserve">Clases </w:t>
            </w:r>
            <w:r w:rsidRPr="00203E80">
              <w:rPr>
                <w:rFonts w:ascii="Arial" w:hAnsi="Arial" w:cs="Arial"/>
              </w:rPr>
              <w:br/>
              <w:t>Segunda Evaluación</w:t>
            </w:r>
            <w:r w:rsidRPr="00203E80">
              <w:rPr>
                <w:rFonts w:ascii="Arial" w:hAnsi="Arial" w:cs="Arial"/>
              </w:rPr>
              <w:br/>
            </w:r>
            <w:r w:rsidR="00671B52" w:rsidRPr="00203E80">
              <w:rPr>
                <w:rFonts w:ascii="Arial" w:hAnsi="Arial" w:cs="Arial"/>
              </w:rPr>
              <w:t xml:space="preserve">Publicación </w:t>
            </w:r>
            <w:r w:rsidRPr="00203E80">
              <w:rPr>
                <w:rFonts w:ascii="Arial" w:hAnsi="Arial" w:cs="Arial"/>
              </w:rPr>
              <w:t xml:space="preserve">De </w:t>
            </w:r>
            <w:r w:rsidR="00671B52" w:rsidRPr="00203E80">
              <w:rPr>
                <w:rFonts w:ascii="Arial" w:hAnsi="Arial" w:cs="Arial"/>
              </w:rPr>
              <w:t xml:space="preserve">Notas </w:t>
            </w:r>
            <w:r w:rsidRPr="00203E80">
              <w:rPr>
                <w:rFonts w:ascii="Arial" w:hAnsi="Arial" w:cs="Arial"/>
              </w:rPr>
              <w:t>1</w:t>
            </w:r>
            <w:r w:rsidRPr="00203E80">
              <w:rPr>
                <w:rFonts w:ascii="Arial" w:hAnsi="Arial" w:cs="Arial"/>
              </w:rPr>
              <w:br/>
              <w:t>Tercera Evaluación</w:t>
            </w:r>
          </w:p>
        </w:tc>
      </w:tr>
    </w:tbl>
    <w:p w:rsidR="0026608E" w:rsidRPr="00203E80" w:rsidRDefault="002152B4" w:rsidP="001042D5">
      <w:pPr>
        <w:spacing w:line="360" w:lineRule="auto"/>
        <w:ind w:left="720" w:firstLine="720"/>
        <w:jc w:val="both"/>
        <w:rPr>
          <w:rFonts w:ascii="Arial" w:hAnsi="Arial" w:cs="Arial"/>
          <w:sz w:val="18"/>
          <w:szCs w:val="18"/>
        </w:rPr>
      </w:pPr>
      <w:r w:rsidRPr="00203E80">
        <w:rPr>
          <w:rFonts w:ascii="Arial" w:hAnsi="Arial" w:cs="Arial"/>
        </w:rPr>
        <w:t xml:space="preserve"> </w:t>
      </w:r>
      <w:r w:rsidR="001042D5" w:rsidRPr="00203E80">
        <w:rPr>
          <w:rFonts w:ascii="Arial" w:hAnsi="Arial" w:cs="Arial"/>
        </w:rPr>
        <w:t xml:space="preserve">    </w:t>
      </w:r>
      <w:r w:rsidR="001042D5" w:rsidRPr="00203E80">
        <w:rPr>
          <w:rFonts w:ascii="Arial" w:hAnsi="Arial" w:cs="Arial"/>
          <w:sz w:val="18"/>
          <w:szCs w:val="18"/>
        </w:rPr>
        <w:t>F</w:t>
      </w:r>
      <w:r w:rsidRPr="00203E80">
        <w:rPr>
          <w:rFonts w:ascii="Arial" w:hAnsi="Arial" w:cs="Arial"/>
          <w:sz w:val="18"/>
          <w:szCs w:val="18"/>
        </w:rPr>
        <w:t>uente: Sitio web de Espol</w:t>
      </w:r>
    </w:p>
    <w:p w:rsidR="00671B52" w:rsidRPr="00203E80" w:rsidRDefault="00EF56E1" w:rsidP="005758BA">
      <w:pPr>
        <w:spacing w:line="360" w:lineRule="auto"/>
        <w:jc w:val="both"/>
        <w:rPr>
          <w:rFonts w:ascii="Arial" w:hAnsi="Arial" w:cs="Arial"/>
          <w:b/>
          <w:bCs/>
        </w:rPr>
      </w:pPr>
      <w:r w:rsidRPr="00203E80">
        <w:rPr>
          <w:rFonts w:ascii="Arial" w:hAnsi="Arial" w:cs="Arial"/>
          <w:b/>
          <w:bCs/>
        </w:rPr>
        <w:lastRenderedPageBreak/>
        <w:t>2.6.2 Desarrollo del Servicio</w:t>
      </w:r>
    </w:p>
    <w:p w:rsidR="00EF56E1" w:rsidRPr="00203E80" w:rsidRDefault="00EF56E1" w:rsidP="005758BA">
      <w:pPr>
        <w:spacing w:line="360" w:lineRule="auto"/>
        <w:jc w:val="both"/>
        <w:rPr>
          <w:rFonts w:ascii="Arial" w:hAnsi="Arial" w:cs="Arial"/>
        </w:rPr>
      </w:pPr>
    </w:p>
    <w:p w:rsidR="00767C50" w:rsidRPr="00203E80" w:rsidRDefault="00EF56E1" w:rsidP="00C01F20">
      <w:pPr>
        <w:spacing w:line="360" w:lineRule="auto"/>
        <w:ind w:firstLine="720"/>
        <w:jc w:val="both"/>
        <w:rPr>
          <w:rFonts w:ascii="Arial" w:hAnsi="Arial" w:cs="Arial"/>
        </w:rPr>
      </w:pPr>
      <w:smartTag w:uri="urn:schemas-microsoft-com:office:smarttags" w:element="PersonName">
        <w:smartTagPr>
          <w:attr w:name="ProductID" w:val="La Escuela Superior"/>
        </w:smartTagPr>
        <w:r w:rsidRPr="00203E80">
          <w:rPr>
            <w:rFonts w:ascii="Arial" w:hAnsi="Arial" w:cs="Arial"/>
          </w:rPr>
          <w:t>La Escuela Superior</w:t>
        </w:r>
      </w:smartTag>
      <w:r w:rsidRPr="00203E80">
        <w:rPr>
          <w:rFonts w:ascii="Arial" w:hAnsi="Arial" w:cs="Arial"/>
        </w:rPr>
        <w:t xml:space="preserve"> </w:t>
      </w:r>
      <w:r w:rsidR="00767C50" w:rsidRPr="00203E80">
        <w:rPr>
          <w:rFonts w:ascii="Arial" w:hAnsi="Arial" w:cs="Arial"/>
        </w:rPr>
        <w:t>Politécnica desarrolla su actividad económica brindando el servicio de educación superior a los estudiantes que hayan aprobado la etapa de ingreso, este servicio se brinda en diferentes facultades e institutos</w:t>
      </w:r>
      <w:r w:rsidR="001A32EB" w:rsidRPr="00203E80">
        <w:rPr>
          <w:rFonts w:ascii="Arial" w:hAnsi="Arial" w:cs="Arial"/>
        </w:rPr>
        <w:t xml:space="preserve"> que cuentan con infraestructura adecuada y equipo didáctico con tecnología de punta,</w:t>
      </w:r>
      <w:r w:rsidR="00767C50" w:rsidRPr="00203E80">
        <w:rPr>
          <w:rFonts w:ascii="Arial" w:hAnsi="Arial" w:cs="Arial"/>
        </w:rPr>
        <w:t xml:space="preserve"> donde los estudiantes reciben clases académicas</w:t>
      </w:r>
      <w:r w:rsidR="00731806" w:rsidRPr="00203E80">
        <w:rPr>
          <w:rFonts w:ascii="Arial" w:hAnsi="Arial" w:cs="Arial"/>
        </w:rPr>
        <w:t xml:space="preserve"> sujetándose a las normativas </w:t>
      </w:r>
      <w:r w:rsidR="00767C50" w:rsidRPr="00203E80">
        <w:rPr>
          <w:rFonts w:ascii="Arial" w:hAnsi="Arial" w:cs="Arial"/>
        </w:rPr>
        <w:t>para obtener un tít</w:t>
      </w:r>
      <w:r w:rsidR="00731806" w:rsidRPr="00203E80">
        <w:rPr>
          <w:rFonts w:ascii="Arial" w:hAnsi="Arial" w:cs="Arial"/>
        </w:rPr>
        <w:t>ulo profesional de tercer nivel, la vida universitaria se desarrolla en los diversos sitios llamados campus en los cuales se encuentran los diferentes centros encargados de instruir a los estudiantes.</w:t>
      </w:r>
    </w:p>
    <w:p w:rsidR="00C01F20" w:rsidRPr="00203E80" w:rsidRDefault="00C01F20" w:rsidP="005758BA">
      <w:pPr>
        <w:spacing w:line="360" w:lineRule="auto"/>
        <w:jc w:val="both"/>
        <w:rPr>
          <w:rFonts w:ascii="Arial" w:hAnsi="Arial" w:cs="Arial"/>
        </w:rPr>
      </w:pPr>
    </w:p>
    <w:p w:rsidR="00EF56E1" w:rsidRPr="00203E80" w:rsidRDefault="00EF56E1" w:rsidP="005758BA">
      <w:pPr>
        <w:spacing w:line="360" w:lineRule="auto"/>
        <w:jc w:val="both"/>
        <w:rPr>
          <w:rFonts w:ascii="Arial" w:hAnsi="Arial" w:cs="Arial"/>
          <w:b/>
          <w:bCs/>
        </w:rPr>
      </w:pPr>
      <w:r w:rsidRPr="00203E80">
        <w:rPr>
          <w:rFonts w:ascii="Arial" w:hAnsi="Arial" w:cs="Arial"/>
          <w:b/>
          <w:bCs/>
        </w:rPr>
        <w:t xml:space="preserve">2.6.2.1 </w:t>
      </w:r>
      <w:r w:rsidR="00D30BA0" w:rsidRPr="00203E80">
        <w:rPr>
          <w:rFonts w:ascii="Arial" w:hAnsi="Arial" w:cs="Arial"/>
          <w:b/>
          <w:bCs/>
        </w:rPr>
        <w:t>Canal de Distribución -</w:t>
      </w:r>
      <w:r w:rsidR="00362883" w:rsidRPr="00203E80">
        <w:rPr>
          <w:rFonts w:ascii="Arial" w:hAnsi="Arial" w:cs="Arial"/>
          <w:b/>
          <w:bCs/>
        </w:rPr>
        <w:t xml:space="preserve"> </w:t>
      </w:r>
      <w:r w:rsidR="00804364" w:rsidRPr="00203E80">
        <w:rPr>
          <w:rFonts w:ascii="Arial" w:hAnsi="Arial" w:cs="Arial"/>
          <w:b/>
          <w:bCs/>
        </w:rPr>
        <w:t>Infraestructura</w:t>
      </w:r>
      <w:r w:rsidR="007B3FCF" w:rsidRPr="00203E80">
        <w:rPr>
          <w:rFonts w:ascii="Arial" w:hAnsi="Arial" w:cs="Arial"/>
          <w:b/>
          <w:bCs/>
        </w:rPr>
        <w:t xml:space="preserve"> y Servicio</w:t>
      </w:r>
    </w:p>
    <w:p w:rsidR="00804364" w:rsidRPr="00203E80" w:rsidRDefault="00804364" w:rsidP="005758BA">
      <w:pPr>
        <w:spacing w:line="360" w:lineRule="auto"/>
        <w:jc w:val="both"/>
        <w:rPr>
          <w:rFonts w:ascii="Arial" w:hAnsi="Arial" w:cs="Arial"/>
        </w:rPr>
      </w:pPr>
    </w:p>
    <w:p w:rsidR="00EF56E1" w:rsidRPr="00203E80" w:rsidRDefault="00EF56E1" w:rsidP="00C01F20">
      <w:pPr>
        <w:spacing w:line="360" w:lineRule="auto"/>
        <w:ind w:firstLine="720"/>
        <w:jc w:val="both"/>
        <w:rPr>
          <w:rFonts w:ascii="Arial" w:hAnsi="Arial" w:cs="Arial"/>
        </w:rPr>
      </w:pPr>
      <w:r w:rsidRPr="00203E80">
        <w:rPr>
          <w:rFonts w:ascii="Arial" w:hAnsi="Arial" w:cs="Arial"/>
        </w:rPr>
        <w:t>El aspirante una vez aprobado la primera etapa que es el ingreso, esté se convierte en Estudiante Politécnico donde formará parte de una determinad</w:t>
      </w:r>
      <w:r w:rsidR="00804364" w:rsidRPr="00203E80">
        <w:rPr>
          <w:rFonts w:ascii="Arial" w:hAnsi="Arial" w:cs="Arial"/>
        </w:rPr>
        <w:t>a</w:t>
      </w:r>
      <w:r w:rsidRPr="00203E80">
        <w:rPr>
          <w:rFonts w:ascii="Arial" w:hAnsi="Arial" w:cs="Arial"/>
        </w:rPr>
        <w:t xml:space="preserve"> facultad</w:t>
      </w:r>
      <w:r w:rsidR="00804364" w:rsidRPr="00203E80">
        <w:rPr>
          <w:rFonts w:ascii="Arial" w:hAnsi="Arial" w:cs="Arial"/>
        </w:rPr>
        <w:t xml:space="preserve"> o instituto</w:t>
      </w:r>
      <w:r w:rsidRPr="00203E80">
        <w:rPr>
          <w:rFonts w:ascii="Arial" w:hAnsi="Arial" w:cs="Arial"/>
        </w:rPr>
        <w:t xml:space="preserve"> de acuerdo a la car</w:t>
      </w:r>
      <w:r w:rsidR="00804364" w:rsidRPr="00203E80">
        <w:rPr>
          <w:rFonts w:ascii="Arial" w:hAnsi="Arial" w:cs="Arial"/>
        </w:rPr>
        <w:t>rera que haya decidido estudiar, estos centros se encuentran distribuidos en los siguientes campus:</w:t>
      </w:r>
    </w:p>
    <w:p w:rsidR="00C01F20" w:rsidRPr="00203E80" w:rsidRDefault="00C01F20" w:rsidP="005758BA">
      <w:pPr>
        <w:spacing w:line="360" w:lineRule="auto"/>
        <w:jc w:val="both"/>
        <w:rPr>
          <w:rFonts w:ascii="Arial" w:hAnsi="Arial" w:cs="Arial"/>
          <w:b/>
          <w:bCs/>
        </w:rPr>
      </w:pPr>
    </w:p>
    <w:p w:rsidR="00083CD2" w:rsidRPr="00203E80" w:rsidRDefault="00D23CA0" w:rsidP="009E556B">
      <w:pPr>
        <w:spacing w:line="360" w:lineRule="auto"/>
        <w:jc w:val="both"/>
        <w:rPr>
          <w:rFonts w:ascii="Arial" w:hAnsi="Arial" w:cs="Arial"/>
        </w:rPr>
      </w:pPr>
      <w:r>
        <w:rPr>
          <w:rFonts w:ascii="Arial" w:hAnsi="Arial" w:cs="Arial"/>
          <w:b/>
          <w:bCs/>
        </w:rPr>
        <w:tab/>
      </w:r>
      <w:r w:rsidR="00505099" w:rsidRPr="00203E80">
        <w:rPr>
          <w:rFonts w:ascii="Arial" w:hAnsi="Arial" w:cs="Arial"/>
          <w:b/>
          <w:bCs/>
        </w:rPr>
        <w:t xml:space="preserve">Campus </w:t>
      </w:r>
      <w:r w:rsidR="00516CF4" w:rsidRPr="00203E80">
        <w:rPr>
          <w:rFonts w:ascii="Arial" w:hAnsi="Arial" w:cs="Arial"/>
          <w:b/>
          <w:bCs/>
        </w:rPr>
        <w:t xml:space="preserve">Politécnico </w:t>
      </w:r>
      <w:r w:rsidR="00505099" w:rsidRPr="00203E80">
        <w:rPr>
          <w:rFonts w:ascii="Arial" w:hAnsi="Arial" w:cs="Arial"/>
          <w:b/>
          <w:bCs/>
        </w:rPr>
        <w:t>Pros</w:t>
      </w:r>
      <w:r w:rsidR="00251FF5">
        <w:rPr>
          <w:rFonts w:ascii="Arial" w:hAnsi="Arial" w:cs="Arial"/>
          <w:b/>
          <w:bCs/>
        </w:rPr>
        <w:t xml:space="preserve">perina “Gustavo Galindo Velasco”.- </w:t>
      </w:r>
      <w:r w:rsidR="0064518D" w:rsidRPr="00203E80">
        <w:rPr>
          <w:rFonts w:ascii="Arial" w:hAnsi="Arial" w:cs="Arial"/>
        </w:rPr>
        <w:t>Este es el campus más representativo de Espol, fue fundado en 1991 y es donde se concentra la mayor productividad del conocimiento. Este Campus posee una infraestructura moderna y funcional que permite que los institutos de ciencias, las facultades y los programas tecnológicos puedan cumplir las tareas básicas de docencia, investigación y prestación de servicios, y que los alumnos reciban una formación integral en la que se incluye la práctica del deporte.</w:t>
      </w:r>
      <w:r w:rsidR="009E556B">
        <w:rPr>
          <w:rFonts w:ascii="Arial" w:hAnsi="Arial" w:cs="Arial"/>
        </w:rPr>
        <w:t xml:space="preserve"> </w:t>
      </w:r>
      <w:r w:rsidR="0064518D" w:rsidRPr="00203E80">
        <w:rPr>
          <w:rFonts w:ascii="Arial" w:hAnsi="Arial" w:cs="Arial"/>
        </w:rPr>
        <w:t xml:space="preserve">El Campus Gustavo Galindo abarca </w:t>
      </w:r>
      <w:smartTag w:uri="urn:schemas-microsoft-com:office:smarttags" w:element="metricconverter">
        <w:smartTagPr>
          <w:attr w:name="ProductID" w:val="690 hect￡reas"/>
        </w:smartTagPr>
        <w:r w:rsidR="0064518D" w:rsidRPr="00203E80">
          <w:rPr>
            <w:rFonts w:ascii="Arial" w:hAnsi="Arial" w:cs="Arial"/>
          </w:rPr>
          <w:t>690 hectáreas</w:t>
        </w:r>
      </w:smartTag>
      <w:r w:rsidR="0064518D" w:rsidRPr="00203E80">
        <w:rPr>
          <w:rFonts w:ascii="Arial" w:hAnsi="Arial" w:cs="Arial"/>
        </w:rPr>
        <w:t xml:space="preserve">, de las cuales 40 están urbanizadas, 40 se utilizarán para expansión futura y 600 han sido declaradas bosque protector </w:t>
      </w:r>
      <w:r w:rsidR="0064518D" w:rsidRPr="00203E80">
        <w:rPr>
          <w:rFonts w:ascii="Arial" w:hAnsi="Arial" w:cs="Arial"/>
        </w:rPr>
        <w:lastRenderedPageBreak/>
        <w:t xml:space="preserve">que </w:t>
      </w:r>
      <w:smartTag w:uri="urn:schemas-microsoft-com:office:smarttags" w:element="PersonName">
        <w:smartTagPr>
          <w:attr w:name="ProductID" w:val="la ESPOL"/>
        </w:smartTagPr>
        <w:r w:rsidR="0064518D" w:rsidRPr="00203E80">
          <w:rPr>
            <w:rFonts w:ascii="Arial" w:hAnsi="Arial" w:cs="Arial"/>
          </w:rPr>
          <w:t>la ESPOL</w:t>
        </w:r>
      </w:smartTag>
      <w:r w:rsidR="0064518D" w:rsidRPr="00203E80">
        <w:rPr>
          <w:rFonts w:ascii="Arial" w:hAnsi="Arial" w:cs="Arial"/>
        </w:rPr>
        <w:t xml:space="preserve"> reforestará como una muestra de su preocupación por la naturaleza.</w:t>
      </w:r>
    </w:p>
    <w:p w:rsidR="00C01F20" w:rsidRPr="00203E80" w:rsidRDefault="00363893" w:rsidP="005758BA">
      <w:pPr>
        <w:spacing w:line="360" w:lineRule="auto"/>
        <w:jc w:val="center"/>
        <w:rPr>
          <w:rFonts w:ascii="Arial" w:hAnsi="Arial" w:cs="Arial"/>
          <w:b/>
          <w:bCs/>
        </w:rPr>
      </w:pPr>
      <w:r w:rsidRPr="00203E80">
        <w:rPr>
          <w:rFonts w:ascii="Arial" w:hAnsi="Arial" w:cs="Arial"/>
          <w:b/>
          <w:bCs/>
        </w:rPr>
        <w:t>Figura</w:t>
      </w:r>
      <w:r w:rsidR="00763EE8" w:rsidRPr="00203E80">
        <w:rPr>
          <w:rFonts w:ascii="Arial" w:hAnsi="Arial" w:cs="Arial"/>
          <w:b/>
          <w:bCs/>
        </w:rPr>
        <w:t xml:space="preserve"> 2.7</w:t>
      </w:r>
      <w:r w:rsidR="00516CF4" w:rsidRPr="00203E80">
        <w:rPr>
          <w:rFonts w:ascii="Arial" w:hAnsi="Arial" w:cs="Arial"/>
          <w:b/>
          <w:bCs/>
        </w:rPr>
        <w:t xml:space="preserve"> Campus </w:t>
      </w:r>
    </w:p>
    <w:p w:rsidR="005B1421" w:rsidRPr="00203E80" w:rsidRDefault="00516CF4" w:rsidP="005758BA">
      <w:pPr>
        <w:spacing w:line="360" w:lineRule="auto"/>
        <w:jc w:val="center"/>
        <w:rPr>
          <w:rFonts w:ascii="Arial" w:hAnsi="Arial" w:cs="Arial"/>
          <w:b/>
          <w:bCs/>
        </w:rPr>
      </w:pPr>
      <w:r w:rsidRPr="00203E80">
        <w:rPr>
          <w:rFonts w:ascii="Arial" w:hAnsi="Arial" w:cs="Arial"/>
          <w:b/>
          <w:bCs/>
        </w:rPr>
        <w:t>Politécnico Gustavo Galindo Velasco</w:t>
      </w:r>
    </w:p>
    <w:p w:rsidR="00C01F20" w:rsidRPr="00203E80" w:rsidRDefault="004353D0" w:rsidP="00C01F20">
      <w:pPr>
        <w:spacing w:line="360" w:lineRule="auto"/>
        <w:jc w:val="both"/>
        <w:rPr>
          <w:rFonts w:ascii="Arial" w:hAnsi="Arial" w:cs="Arial"/>
        </w:rPr>
      </w:pPr>
      <w:r>
        <w:rPr>
          <w:rFonts w:ascii="Arial" w:hAnsi="Arial" w:cs="Arial"/>
          <w:noProof/>
          <w:lang w:val="es-ES" w:eastAsia="es-ES"/>
        </w:rPr>
        <w:drawing>
          <wp:anchor distT="0" distB="0" distL="114300" distR="114300" simplePos="0" relativeHeight="251647488" behindDoc="0" locked="0" layoutInCell="1" allowOverlap="1">
            <wp:simplePos x="0" y="0"/>
            <wp:positionH relativeFrom="column">
              <wp:align>center</wp:align>
            </wp:positionH>
            <wp:positionV relativeFrom="paragraph">
              <wp:posOffset>104140</wp:posOffset>
            </wp:positionV>
            <wp:extent cx="3810000" cy="981710"/>
            <wp:effectExtent l="19050" t="19050" r="19050" b="27940"/>
            <wp:wrapSquare wrapText="bothSides"/>
            <wp:docPr id="164" name="Imagen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4"/>
                    <a:srcRect/>
                    <a:stretch>
                      <a:fillRect/>
                    </a:stretch>
                  </pic:blipFill>
                  <pic:spPr bwMode="auto">
                    <a:xfrm>
                      <a:off x="0" y="0"/>
                      <a:ext cx="3810000" cy="981710"/>
                    </a:xfrm>
                    <a:prstGeom prst="rect">
                      <a:avLst/>
                    </a:prstGeom>
                    <a:noFill/>
                    <a:ln w="12700">
                      <a:solidFill>
                        <a:srgbClr val="000000"/>
                      </a:solidFill>
                      <a:miter lim="800000"/>
                      <a:headEnd/>
                      <a:tailEnd/>
                    </a:ln>
                  </pic:spPr>
                </pic:pic>
              </a:graphicData>
            </a:graphic>
          </wp:anchor>
        </w:drawing>
      </w:r>
      <w:r w:rsidR="0064518D" w:rsidRPr="00203E80">
        <w:rPr>
          <w:rFonts w:ascii="Arial" w:hAnsi="Arial" w:cs="Arial"/>
        </w:rPr>
        <w:t xml:space="preserve"> </w:t>
      </w:r>
    </w:p>
    <w:p w:rsidR="00C01F20" w:rsidRPr="00203E80" w:rsidRDefault="00C01F20" w:rsidP="00C01F20">
      <w:pPr>
        <w:spacing w:line="360" w:lineRule="auto"/>
        <w:jc w:val="both"/>
        <w:rPr>
          <w:rFonts w:ascii="Arial" w:hAnsi="Arial" w:cs="Arial"/>
        </w:rPr>
      </w:pPr>
    </w:p>
    <w:p w:rsidR="00C01F20" w:rsidRPr="00203E80" w:rsidRDefault="00C01F20" w:rsidP="00C01F20">
      <w:pPr>
        <w:spacing w:line="360" w:lineRule="auto"/>
        <w:jc w:val="both"/>
        <w:rPr>
          <w:rFonts w:ascii="Arial" w:hAnsi="Arial" w:cs="Arial"/>
        </w:rPr>
      </w:pPr>
    </w:p>
    <w:p w:rsidR="00C01F20" w:rsidRPr="00251FF5" w:rsidRDefault="000E3271" w:rsidP="00C01F20">
      <w:pPr>
        <w:spacing w:line="360" w:lineRule="auto"/>
        <w:jc w:val="both"/>
        <w:rPr>
          <w:rFonts w:ascii="Arial" w:hAnsi="Arial" w:cs="Arial"/>
          <w:sz w:val="18"/>
          <w:szCs w:val="18"/>
        </w:rPr>
      </w:pPr>
      <w:r w:rsidRPr="00251FF5">
        <w:rPr>
          <w:rFonts w:ascii="Arial" w:hAnsi="Arial" w:cs="Arial"/>
          <w:sz w:val="18"/>
          <w:szCs w:val="18"/>
        </w:rPr>
        <w:t xml:space="preserve">         </w:t>
      </w:r>
      <w:r w:rsidR="00516CF4" w:rsidRPr="00251FF5">
        <w:rPr>
          <w:rFonts w:ascii="Arial" w:hAnsi="Arial" w:cs="Arial"/>
          <w:sz w:val="18"/>
          <w:szCs w:val="18"/>
        </w:rPr>
        <w:t xml:space="preserve"> </w:t>
      </w:r>
    </w:p>
    <w:p w:rsidR="00251FF5" w:rsidRPr="00251FF5" w:rsidRDefault="00251FF5" w:rsidP="00C01F20">
      <w:pPr>
        <w:spacing w:line="360" w:lineRule="auto"/>
        <w:jc w:val="both"/>
        <w:rPr>
          <w:rFonts w:ascii="Arial" w:hAnsi="Arial" w:cs="Arial"/>
          <w:sz w:val="18"/>
          <w:szCs w:val="18"/>
        </w:rPr>
      </w:pPr>
    </w:p>
    <w:p w:rsidR="005607C2" w:rsidRPr="00203E80" w:rsidRDefault="00251FF5" w:rsidP="00C01F20">
      <w:pPr>
        <w:spacing w:line="360" w:lineRule="auto"/>
        <w:jc w:val="both"/>
        <w:rPr>
          <w:rFonts w:ascii="Arial" w:hAnsi="Arial" w:cs="Arial"/>
          <w:sz w:val="18"/>
          <w:szCs w:val="18"/>
        </w:rPr>
      </w:pPr>
      <w:r>
        <w:rPr>
          <w:rFonts w:ascii="Arial" w:hAnsi="Arial" w:cs="Arial"/>
        </w:rPr>
        <w:t xml:space="preserve">  </w:t>
      </w:r>
      <w:r w:rsidR="00C01F20" w:rsidRPr="00203E80">
        <w:rPr>
          <w:rFonts w:ascii="Arial" w:hAnsi="Arial" w:cs="Arial"/>
        </w:rPr>
        <w:t xml:space="preserve">                </w:t>
      </w:r>
      <w:r w:rsidR="00516CF4" w:rsidRPr="00203E80">
        <w:rPr>
          <w:rFonts w:ascii="Arial" w:hAnsi="Arial" w:cs="Arial"/>
          <w:sz w:val="18"/>
          <w:szCs w:val="18"/>
        </w:rPr>
        <w:t xml:space="preserve">Fuente: </w:t>
      </w:r>
      <w:r w:rsidR="00E96DE6" w:rsidRPr="00203E80">
        <w:rPr>
          <w:rFonts w:ascii="Arial" w:hAnsi="Arial" w:cs="Arial"/>
          <w:sz w:val="18"/>
          <w:szCs w:val="18"/>
        </w:rPr>
        <w:t>Sitio Web de</w:t>
      </w:r>
      <w:r w:rsidR="00516CF4" w:rsidRPr="00203E80">
        <w:rPr>
          <w:rFonts w:ascii="Arial" w:hAnsi="Arial" w:cs="Arial"/>
          <w:sz w:val="18"/>
          <w:szCs w:val="18"/>
        </w:rPr>
        <w:t xml:space="preserve"> Espol </w:t>
      </w:r>
      <w:hyperlink r:id="rId25" w:history="1">
        <w:r w:rsidR="00516CF4" w:rsidRPr="00203E80">
          <w:rPr>
            <w:rStyle w:val="Hipervnculo"/>
            <w:rFonts w:ascii="Arial" w:hAnsi="Arial" w:cs="Arial"/>
            <w:sz w:val="18"/>
            <w:szCs w:val="18"/>
          </w:rPr>
          <w:t>www.espol.edu.ec</w:t>
        </w:r>
      </w:hyperlink>
    </w:p>
    <w:p w:rsidR="009E556B" w:rsidRDefault="009E556B" w:rsidP="005758BA">
      <w:pPr>
        <w:spacing w:line="360" w:lineRule="auto"/>
        <w:jc w:val="both"/>
        <w:rPr>
          <w:rFonts w:ascii="Arial" w:hAnsi="Arial" w:cs="Arial"/>
          <w:b/>
          <w:bCs/>
        </w:rPr>
      </w:pPr>
    </w:p>
    <w:p w:rsidR="0064518D" w:rsidRPr="00203E80" w:rsidRDefault="00D23CA0" w:rsidP="009E556B">
      <w:pPr>
        <w:spacing w:line="360" w:lineRule="auto"/>
        <w:jc w:val="both"/>
        <w:rPr>
          <w:rFonts w:ascii="Arial" w:hAnsi="Arial" w:cs="Arial"/>
        </w:rPr>
      </w:pPr>
      <w:r>
        <w:rPr>
          <w:rFonts w:ascii="Arial" w:hAnsi="Arial" w:cs="Arial"/>
          <w:b/>
          <w:bCs/>
        </w:rPr>
        <w:tab/>
      </w:r>
      <w:r w:rsidR="00ED55AC" w:rsidRPr="00203E80">
        <w:rPr>
          <w:rFonts w:ascii="Arial" w:hAnsi="Arial" w:cs="Arial"/>
          <w:b/>
          <w:bCs/>
        </w:rPr>
        <w:t xml:space="preserve">Campus </w:t>
      </w:r>
      <w:r w:rsidR="00516CF4" w:rsidRPr="00203E80">
        <w:rPr>
          <w:rFonts w:ascii="Arial" w:hAnsi="Arial" w:cs="Arial"/>
          <w:b/>
          <w:bCs/>
        </w:rPr>
        <w:t xml:space="preserve">Politécnico </w:t>
      </w:r>
      <w:r w:rsidR="009D7E46" w:rsidRPr="00203E80">
        <w:rPr>
          <w:rFonts w:ascii="Arial" w:hAnsi="Arial" w:cs="Arial"/>
          <w:b/>
          <w:bCs/>
        </w:rPr>
        <w:t>Peñas</w:t>
      </w:r>
      <w:r w:rsidR="009E556B">
        <w:rPr>
          <w:rFonts w:ascii="Arial" w:hAnsi="Arial" w:cs="Arial"/>
          <w:b/>
          <w:bCs/>
        </w:rPr>
        <w:t xml:space="preserve">.-  </w:t>
      </w:r>
      <w:r w:rsidR="009D7E46" w:rsidRPr="00203E80">
        <w:rPr>
          <w:rFonts w:ascii="Arial" w:hAnsi="Arial" w:cs="Arial"/>
        </w:rPr>
        <w:t xml:space="preserve">Es el primer establecimiento de Espol donde se inicio su vida institucional, se inicio impartiendo las cátedras de ingenierías hasta la década de los años 90, desde entonces las actividades se centraron en lo funcional y administrativo, además de que en la actualidad funcionan diversas carreras, centros y programas de tecnología.  </w:t>
      </w:r>
    </w:p>
    <w:p w:rsidR="0064518D" w:rsidRPr="00203E80" w:rsidRDefault="0064518D" w:rsidP="005758BA">
      <w:pPr>
        <w:spacing w:line="360" w:lineRule="auto"/>
        <w:jc w:val="both"/>
        <w:rPr>
          <w:rFonts w:ascii="Arial" w:hAnsi="Arial" w:cs="Arial"/>
        </w:rPr>
      </w:pPr>
    </w:p>
    <w:p w:rsidR="00516CF4" w:rsidRPr="00203E80" w:rsidRDefault="00363893" w:rsidP="005758BA">
      <w:pPr>
        <w:spacing w:line="360" w:lineRule="auto"/>
        <w:jc w:val="center"/>
        <w:rPr>
          <w:rFonts w:ascii="Arial" w:hAnsi="Arial" w:cs="Arial"/>
          <w:b/>
          <w:bCs/>
        </w:rPr>
      </w:pPr>
      <w:r w:rsidRPr="00203E80">
        <w:rPr>
          <w:rFonts w:ascii="Arial" w:hAnsi="Arial" w:cs="Arial"/>
          <w:b/>
          <w:bCs/>
        </w:rPr>
        <w:t>Figura</w:t>
      </w:r>
      <w:r w:rsidR="00763EE8" w:rsidRPr="00203E80">
        <w:rPr>
          <w:rFonts w:ascii="Arial" w:hAnsi="Arial" w:cs="Arial"/>
          <w:b/>
          <w:bCs/>
        </w:rPr>
        <w:t xml:space="preserve"> 2.8</w:t>
      </w:r>
      <w:r w:rsidR="00516CF4" w:rsidRPr="00203E80">
        <w:rPr>
          <w:rFonts w:ascii="Arial" w:hAnsi="Arial" w:cs="Arial"/>
          <w:b/>
          <w:bCs/>
        </w:rPr>
        <w:t xml:space="preserve"> Campus Politécnico Peñas</w:t>
      </w:r>
    </w:p>
    <w:p w:rsidR="00516CF4" w:rsidRPr="00203E80" w:rsidRDefault="004353D0" w:rsidP="005758BA">
      <w:pPr>
        <w:spacing w:line="360" w:lineRule="auto"/>
        <w:jc w:val="both"/>
        <w:rPr>
          <w:rFonts w:ascii="Arial" w:hAnsi="Arial" w:cs="Arial"/>
        </w:rPr>
      </w:pPr>
      <w:r>
        <w:rPr>
          <w:rFonts w:ascii="Arial" w:hAnsi="Arial" w:cs="Arial"/>
          <w:noProof/>
          <w:lang w:val="es-ES" w:eastAsia="es-ES"/>
        </w:rPr>
        <w:drawing>
          <wp:anchor distT="0" distB="0" distL="114300" distR="114300" simplePos="0" relativeHeight="251648512" behindDoc="0" locked="0" layoutInCell="1" allowOverlap="1">
            <wp:simplePos x="0" y="0"/>
            <wp:positionH relativeFrom="column">
              <wp:posOffset>1966595</wp:posOffset>
            </wp:positionH>
            <wp:positionV relativeFrom="paragraph">
              <wp:posOffset>54610</wp:posOffset>
            </wp:positionV>
            <wp:extent cx="1843405" cy="2348865"/>
            <wp:effectExtent l="19050" t="19050" r="23495" b="13335"/>
            <wp:wrapSquare wrapText="bothSides"/>
            <wp:docPr id="165" name="Imagen 165" descr="Campus las Peñas de ESPOL - ESPAE by Nelson Piedra (nopied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Campus las Peñas de ESPOL - ESPAE by Nelson Piedra (nopiedra)."/>
                    <pic:cNvPicPr>
                      <a:picLocks noChangeAspect="1" noChangeArrowheads="1"/>
                    </pic:cNvPicPr>
                  </pic:nvPicPr>
                  <pic:blipFill>
                    <a:blip r:embed="rId26" r:link="rId27"/>
                    <a:srcRect/>
                    <a:stretch>
                      <a:fillRect/>
                    </a:stretch>
                  </pic:blipFill>
                  <pic:spPr bwMode="auto">
                    <a:xfrm>
                      <a:off x="0" y="0"/>
                      <a:ext cx="1843405" cy="2348865"/>
                    </a:xfrm>
                    <a:prstGeom prst="rect">
                      <a:avLst/>
                    </a:prstGeom>
                    <a:noFill/>
                    <a:ln w="12700">
                      <a:solidFill>
                        <a:srgbClr val="000000"/>
                      </a:solidFill>
                      <a:miter lim="800000"/>
                      <a:headEnd/>
                      <a:tailEnd/>
                    </a:ln>
                  </pic:spPr>
                </pic:pic>
              </a:graphicData>
            </a:graphic>
          </wp:anchor>
        </w:drawing>
      </w:r>
    </w:p>
    <w:p w:rsidR="0064518D" w:rsidRPr="00203E80" w:rsidRDefault="0064518D" w:rsidP="005758BA">
      <w:pPr>
        <w:spacing w:line="360" w:lineRule="auto"/>
        <w:jc w:val="both"/>
        <w:rPr>
          <w:rFonts w:ascii="Arial" w:hAnsi="Arial" w:cs="Arial"/>
        </w:rPr>
      </w:pPr>
    </w:p>
    <w:p w:rsidR="0064518D" w:rsidRPr="00203E80" w:rsidRDefault="0064518D" w:rsidP="005758BA">
      <w:pPr>
        <w:spacing w:line="360" w:lineRule="auto"/>
        <w:jc w:val="both"/>
        <w:rPr>
          <w:rFonts w:ascii="Arial" w:hAnsi="Arial" w:cs="Arial"/>
        </w:rPr>
      </w:pPr>
    </w:p>
    <w:p w:rsidR="0064518D" w:rsidRPr="00203E80" w:rsidRDefault="0064518D" w:rsidP="005758BA">
      <w:pPr>
        <w:spacing w:line="360" w:lineRule="auto"/>
        <w:jc w:val="both"/>
        <w:rPr>
          <w:rFonts w:ascii="Arial" w:hAnsi="Arial" w:cs="Arial"/>
        </w:rPr>
      </w:pPr>
    </w:p>
    <w:p w:rsidR="0064518D" w:rsidRPr="00203E80" w:rsidRDefault="0064518D" w:rsidP="005758BA">
      <w:pPr>
        <w:spacing w:line="360" w:lineRule="auto"/>
        <w:jc w:val="both"/>
        <w:rPr>
          <w:rFonts w:ascii="Arial" w:hAnsi="Arial" w:cs="Arial"/>
        </w:rPr>
      </w:pPr>
    </w:p>
    <w:p w:rsidR="0064518D" w:rsidRPr="00203E80" w:rsidRDefault="0064518D" w:rsidP="005758BA">
      <w:pPr>
        <w:spacing w:line="360" w:lineRule="auto"/>
        <w:jc w:val="both"/>
        <w:rPr>
          <w:rFonts w:ascii="Arial" w:hAnsi="Arial" w:cs="Arial"/>
        </w:rPr>
      </w:pPr>
    </w:p>
    <w:p w:rsidR="0064518D" w:rsidRPr="00203E80" w:rsidRDefault="0064518D" w:rsidP="005758BA">
      <w:pPr>
        <w:spacing w:line="360" w:lineRule="auto"/>
        <w:jc w:val="both"/>
        <w:rPr>
          <w:rFonts w:ascii="Arial" w:hAnsi="Arial" w:cs="Arial"/>
        </w:rPr>
      </w:pPr>
    </w:p>
    <w:p w:rsidR="0064518D" w:rsidRPr="00203E80" w:rsidRDefault="0064518D" w:rsidP="005758BA">
      <w:pPr>
        <w:spacing w:line="360" w:lineRule="auto"/>
        <w:jc w:val="both"/>
        <w:rPr>
          <w:rFonts w:ascii="Arial" w:hAnsi="Arial" w:cs="Arial"/>
        </w:rPr>
      </w:pPr>
    </w:p>
    <w:p w:rsidR="0064518D" w:rsidRPr="00203E80" w:rsidRDefault="0064518D" w:rsidP="005758BA">
      <w:pPr>
        <w:spacing w:line="360" w:lineRule="auto"/>
        <w:jc w:val="both"/>
        <w:rPr>
          <w:rFonts w:ascii="Arial" w:hAnsi="Arial" w:cs="Arial"/>
        </w:rPr>
      </w:pPr>
    </w:p>
    <w:p w:rsidR="009E556B" w:rsidRDefault="009E556B" w:rsidP="00041650">
      <w:pPr>
        <w:spacing w:line="360" w:lineRule="auto"/>
        <w:ind w:left="2160" w:firstLine="720"/>
        <w:jc w:val="both"/>
        <w:rPr>
          <w:rFonts w:ascii="Arial" w:hAnsi="Arial" w:cs="Arial"/>
          <w:sz w:val="18"/>
          <w:szCs w:val="18"/>
        </w:rPr>
      </w:pPr>
    </w:p>
    <w:p w:rsidR="00516CF4" w:rsidRPr="00203E80" w:rsidRDefault="009E556B" w:rsidP="00041650">
      <w:pPr>
        <w:spacing w:line="360" w:lineRule="auto"/>
        <w:ind w:left="2160" w:firstLine="720"/>
        <w:jc w:val="both"/>
        <w:rPr>
          <w:rFonts w:ascii="Arial" w:hAnsi="Arial" w:cs="Arial"/>
          <w:sz w:val="18"/>
          <w:szCs w:val="18"/>
        </w:rPr>
      </w:pPr>
      <w:r>
        <w:rPr>
          <w:rFonts w:ascii="Arial" w:hAnsi="Arial" w:cs="Arial"/>
          <w:sz w:val="18"/>
          <w:szCs w:val="18"/>
        </w:rPr>
        <w:t xml:space="preserve">  </w:t>
      </w:r>
      <w:r w:rsidR="003D75CD" w:rsidRPr="00203E80">
        <w:rPr>
          <w:rFonts w:ascii="Arial" w:hAnsi="Arial" w:cs="Arial"/>
          <w:sz w:val="18"/>
          <w:szCs w:val="18"/>
        </w:rPr>
        <w:t xml:space="preserve">Fuente: Sitio Web de Espol </w:t>
      </w:r>
      <w:hyperlink r:id="rId28" w:history="1">
        <w:r w:rsidR="003D75CD" w:rsidRPr="00203E80">
          <w:rPr>
            <w:rStyle w:val="Hipervnculo"/>
            <w:rFonts w:ascii="Arial" w:hAnsi="Arial" w:cs="Arial"/>
            <w:sz w:val="18"/>
            <w:szCs w:val="18"/>
          </w:rPr>
          <w:t>www.espol.edu.ec</w:t>
        </w:r>
      </w:hyperlink>
    </w:p>
    <w:p w:rsidR="009E556B" w:rsidRDefault="009E556B" w:rsidP="005758BA">
      <w:pPr>
        <w:spacing w:line="360" w:lineRule="auto"/>
        <w:jc w:val="both"/>
        <w:rPr>
          <w:rFonts w:ascii="Arial" w:hAnsi="Arial" w:cs="Arial"/>
          <w:b/>
          <w:bCs/>
        </w:rPr>
      </w:pPr>
    </w:p>
    <w:p w:rsidR="00486761" w:rsidRPr="00203E80" w:rsidRDefault="00D23CA0" w:rsidP="00F545A0">
      <w:pPr>
        <w:spacing w:line="360" w:lineRule="auto"/>
        <w:jc w:val="both"/>
        <w:rPr>
          <w:rFonts w:ascii="Arial" w:hAnsi="Arial" w:cs="Arial"/>
        </w:rPr>
      </w:pPr>
      <w:r>
        <w:rPr>
          <w:rFonts w:ascii="Arial" w:hAnsi="Arial" w:cs="Arial"/>
          <w:b/>
          <w:bCs/>
        </w:rPr>
        <w:lastRenderedPageBreak/>
        <w:tab/>
      </w:r>
      <w:r w:rsidR="009D7E46" w:rsidRPr="00203E80">
        <w:rPr>
          <w:rFonts w:ascii="Arial" w:hAnsi="Arial" w:cs="Arial"/>
          <w:b/>
          <w:bCs/>
        </w:rPr>
        <w:t xml:space="preserve">Campus </w:t>
      </w:r>
      <w:r w:rsidR="00486761" w:rsidRPr="00203E80">
        <w:rPr>
          <w:rFonts w:ascii="Arial" w:hAnsi="Arial" w:cs="Arial"/>
          <w:b/>
          <w:bCs/>
        </w:rPr>
        <w:t xml:space="preserve">Politécnico </w:t>
      </w:r>
      <w:r w:rsidR="009D7E46" w:rsidRPr="00203E80">
        <w:rPr>
          <w:rFonts w:ascii="Arial" w:hAnsi="Arial" w:cs="Arial"/>
          <w:b/>
          <w:bCs/>
        </w:rPr>
        <w:t>Daule</w:t>
      </w:r>
      <w:r w:rsidR="00F545A0">
        <w:rPr>
          <w:rFonts w:ascii="Arial" w:hAnsi="Arial" w:cs="Arial"/>
          <w:b/>
          <w:bCs/>
        </w:rPr>
        <w:t xml:space="preserve">.- </w:t>
      </w:r>
      <w:r w:rsidR="009D7E46" w:rsidRPr="00203E80">
        <w:rPr>
          <w:rFonts w:ascii="Arial" w:hAnsi="Arial" w:cs="Arial"/>
        </w:rPr>
        <w:t>Aquí funciona principalmente el programa de Tecnología en Agricultura.</w:t>
      </w:r>
      <w:r w:rsidR="00F545A0">
        <w:rPr>
          <w:rFonts w:ascii="Arial" w:hAnsi="Arial" w:cs="Arial"/>
        </w:rPr>
        <w:t xml:space="preserve"> </w:t>
      </w:r>
      <w:r w:rsidR="009D7E46" w:rsidRPr="00203E80">
        <w:rPr>
          <w:rFonts w:ascii="Arial" w:hAnsi="Arial" w:cs="Arial"/>
        </w:rPr>
        <w:t>Se realizan prácticas constantes, los que hace de la formación impartida una formación real. La misma permite, además, la inclusión del profesional en áre</w:t>
      </w:r>
      <w:r w:rsidR="003A4EB0" w:rsidRPr="00203E80">
        <w:rPr>
          <w:rFonts w:ascii="Arial" w:hAnsi="Arial" w:cs="Arial"/>
        </w:rPr>
        <w:t>as de extensión, administración y asi</w:t>
      </w:r>
      <w:r w:rsidR="009D7E46" w:rsidRPr="00203E80">
        <w:rPr>
          <w:rFonts w:ascii="Arial" w:hAnsi="Arial" w:cs="Arial"/>
        </w:rPr>
        <w:t>stencia a la</w:t>
      </w:r>
      <w:r w:rsidR="003A4EB0" w:rsidRPr="00203E80">
        <w:rPr>
          <w:rFonts w:ascii="Arial" w:hAnsi="Arial" w:cs="Arial"/>
        </w:rPr>
        <w:t xml:space="preserve"> investigación</w:t>
      </w:r>
    </w:p>
    <w:p w:rsidR="00486761" w:rsidRPr="00203E80" w:rsidRDefault="00363893" w:rsidP="005758BA">
      <w:pPr>
        <w:spacing w:line="360" w:lineRule="auto"/>
        <w:jc w:val="center"/>
        <w:rPr>
          <w:rFonts w:ascii="Arial" w:hAnsi="Arial" w:cs="Arial"/>
          <w:b/>
          <w:bCs/>
        </w:rPr>
      </w:pPr>
      <w:r w:rsidRPr="00203E80">
        <w:rPr>
          <w:rFonts w:ascii="Arial" w:hAnsi="Arial" w:cs="Arial"/>
          <w:b/>
          <w:bCs/>
        </w:rPr>
        <w:t>Figura</w:t>
      </w:r>
      <w:r w:rsidR="006325CA" w:rsidRPr="00203E80">
        <w:rPr>
          <w:rFonts w:ascii="Arial" w:hAnsi="Arial" w:cs="Arial"/>
          <w:b/>
          <w:bCs/>
        </w:rPr>
        <w:t xml:space="preserve"> 2.9</w:t>
      </w:r>
      <w:r w:rsidR="00486761" w:rsidRPr="00203E80">
        <w:rPr>
          <w:rFonts w:ascii="Arial" w:hAnsi="Arial" w:cs="Arial"/>
          <w:b/>
          <w:bCs/>
        </w:rPr>
        <w:t xml:space="preserve"> Campus Politécnico Daule</w:t>
      </w:r>
    </w:p>
    <w:p w:rsidR="009D7E46" w:rsidRPr="00203E80" w:rsidRDefault="004353D0" w:rsidP="005758BA">
      <w:pPr>
        <w:spacing w:line="360" w:lineRule="auto"/>
        <w:jc w:val="both"/>
        <w:rPr>
          <w:rFonts w:ascii="Arial" w:hAnsi="Arial" w:cs="Arial"/>
        </w:rPr>
      </w:pPr>
      <w:r>
        <w:rPr>
          <w:rFonts w:ascii="Arial" w:hAnsi="Arial" w:cs="Arial"/>
          <w:noProof/>
          <w:lang w:val="es-ES" w:eastAsia="es-ES"/>
        </w:rPr>
        <w:drawing>
          <wp:anchor distT="0" distB="0" distL="114300" distR="114300" simplePos="0" relativeHeight="251649536" behindDoc="0" locked="0" layoutInCell="1" allowOverlap="1">
            <wp:simplePos x="0" y="0"/>
            <wp:positionH relativeFrom="column">
              <wp:align>center</wp:align>
            </wp:positionH>
            <wp:positionV relativeFrom="paragraph">
              <wp:posOffset>57785</wp:posOffset>
            </wp:positionV>
            <wp:extent cx="3429000" cy="1090295"/>
            <wp:effectExtent l="19050" t="19050" r="19050" b="14605"/>
            <wp:wrapSquare wrapText="bothSides"/>
            <wp:docPr id="166" name="Imagen 166" descr="http://www.fimcp.espol.edu.ec/resource/camp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fimcp.espol.edu.ec/resource/campus.jpg"/>
                    <pic:cNvPicPr>
                      <a:picLocks noChangeAspect="1" noChangeArrowheads="1"/>
                    </pic:cNvPicPr>
                  </pic:nvPicPr>
                  <pic:blipFill>
                    <a:blip r:embed="rId29" r:link="rId30" cstate="print"/>
                    <a:srcRect/>
                    <a:stretch>
                      <a:fillRect/>
                    </a:stretch>
                  </pic:blipFill>
                  <pic:spPr bwMode="auto">
                    <a:xfrm>
                      <a:off x="0" y="0"/>
                      <a:ext cx="3429000" cy="1090295"/>
                    </a:xfrm>
                    <a:prstGeom prst="rect">
                      <a:avLst/>
                    </a:prstGeom>
                    <a:noFill/>
                    <a:ln w="12700">
                      <a:solidFill>
                        <a:srgbClr val="000000"/>
                      </a:solidFill>
                      <a:miter lim="800000"/>
                      <a:headEnd/>
                      <a:tailEnd/>
                    </a:ln>
                  </pic:spPr>
                </pic:pic>
              </a:graphicData>
            </a:graphic>
          </wp:anchor>
        </w:drawing>
      </w:r>
    </w:p>
    <w:p w:rsidR="0064518D" w:rsidRPr="00203E80" w:rsidRDefault="0064518D" w:rsidP="005758BA">
      <w:pPr>
        <w:spacing w:line="360" w:lineRule="auto"/>
        <w:jc w:val="both"/>
        <w:rPr>
          <w:rFonts w:ascii="Arial" w:hAnsi="Arial" w:cs="Arial"/>
        </w:rPr>
      </w:pPr>
    </w:p>
    <w:p w:rsidR="000A04E7" w:rsidRPr="00203E80" w:rsidRDefault="000A04E7" w:rsidP="005758BA">
      <w:pPr>
        <w:spacing w:line="360" w:lineRule="auto"/>
        <w:jc w:val="both"/>
        <w:rPr>
          <w:rFonts w:ascii="Arial" w:hAnsi="Arial" w:cs="Arial"/>
        </w:rPr>
      </w:pPr>
      <w:bookmarkStart w:id="0" w:name="4"/>
    </w:p>
    <w:p w:rsidR="000A04E7" w:rsidRPr="00203E80" w:rsidRDefault="000A04E7" w:rsidP="005758BA">
      <w:pPr>
        <w:spacing w:line="360" w:lineRule="auto"/>
        <w:jc w:val="both"/>
        <w:rPr>
          <w:rFonts w:ascii="Arial" w:hAnsi="Arial" w:cs="Arial"/>
        </w:rPr>
      </w:pPr>
    </w:p>
    <w:p w:rsidR="000A04E7" w:rsidRPr="00203E80" w:rsidRDefault="000A04E7" w:rsidP="005758BA">
      <w:pPr>
        <w:spacing w:line="360" w:lineRule="auto"/>
        <w:jc w:val="both"/>
        <w:rPr>
          <w:rFonts w:ascii="Arial" w:hAnsi="Arial" w:cs="Arial"/>
        </w:rPr>
      </w:pPr>
    </w:p>
    <w:p w:rsidR="00486761" w:rsidRPr="00203E80" w:rsidRDefault="00044A4B" w:rsidP="005758BA">
      <w:pPr>
        <w:spacing w:line="360" w:lineRule="auto"/>
        <w:ind w:left="720" w:firstLine="720"/>
        <w:jc w:val="both"/>
        <w:rPr>
          <w:rFonts w:ascii="Arial" w:hAnsi="Arial" w:cs="Arial"/>
          <w:sz w:val="18"/>
          <w:szCs w:val="18"/>
        </w:rPr>
      </w:pPr>
      <w:r w:rsidRPr="00203E80">
        <w:rPr>
          <w:rFonts w:ascii="Arial" w:hAnsi="Arial" w:cs="Arial"/>
        </w:rPr>
        <w:t xml:space="preserve">   </w:t>
      </w:r>
      <w:r w:rsidR="00E63CF2" w:rsidRPr="00203E80">
        <w:rPr>
          <w:rFonts w:ascii="Arial" w:hAnsi="Arial" w:cs="Arial"/>
          <w:sz w:val="18"/>
          <w:szCs w:val="18"/>
        </w:rPr>
        <w:t xml:space="preserve">Fuente: Sitio Web de Espol </w:t>
      </w:r>
      <w:hyperlink r:id="rId31" w:history="1">
        <w:r w:rsidR="00E63CF2" w:rsidRPr="00203E80">
          <w:rPr>
            <w:rStyle w:val="Hipervnculo"/>
            <w:rFonts w:ascii="Arial" w:hAnsi="Arial" w:cs="Arial"/>
            <w:sz w:val="18"/>
            <w:szCs w:val="18"/>
          </w:rPr>
          <w:t>www.espol.edu.ec</w:t>
        </w:r>
      </w:hyperlink>
    </w:p>
    <w:p w:rsidR="00622197" w:rsidRDefault="00622197" w:rsidP="005758BA">
      <w:pPr>
        <w:spacing w:line="360" w:lineRule="auto"/>
        <w:jc w:val="both"/>
        <w:rPr>
          <w:rFonts w:ascii="Arial" w:hAnsi="Arial" w:cs="Arial"/>
          <w:b/>
          <w:bCs/>
        </w:rPr>
      </w:pPr>
    </w:p>
    <w:p w:rsidR="000A04E7" w:rsidRPr="00203E80" w:rsidRDefault="00D23CA0" w:rsidP="00622197">
      <w:pPr>
        <w:spacing w:line="360" w:lineRule="auto"/>
        <w:jc w:val="both"/>
        <w:rPr>
          <w:rFonts w:ascii="Arial" w:hAnsi="Arial" w:cs="Arial"/>
        </w:rPr>
      </w:pPr>
      <w:r>
        <w:rPr>
          <w:rFonts w:ascii="Arial" w:hAnsi="Arial" w:cs="Arial"/>
          <w:b/>
          <w:bCs/>
        </w:rPr>
        <w:tab/>
      </w:r>
      <w:r w:rsidR="00E84BFA" w:rsidRPr="00203E80">
        <w:rPr>
          <w:rFonts w:ascii="Arial" w:hAnsi="Arial" w:cs="Arial"/>
          <w:b/>
          <w:bCs/>
        </w:rPr>
        <w:t>Campus</w:t>
      </w:r>
      <w:r w:rsidR="00C90B9D" w:rsidRPr="00203E80">
        <w:rPr>
          <w:rFonts w:ascii="Arial" w:hAnsi="Arial" w:cs="Arial"/>
          <w:b/>
          <w:bCs/>
        </w:rPr>
        <w:t xml:space="preserve"> Politécnico</w:t>
      </w:r>
      <w:r w:rsidR="00E84BFA" w:rsidRPr="00203E80">
        <w:rPr>
          <w:rFonts w:ascii="Arial" w:hAnsi="Arial" w:cs="Arial"/>
          <w:b/>
          <w:bCs/>
        </w:rPr>
        <w:t xml:space="preserve"> Santa Elena</w:t>
      </w:r>
      <w:bookmarkEnd w:id="0"/>
      <w:r w:rsidR="00622197">
        <w:rPr>
          <w:rFonts w:ascii="Arial" w:hAnsi="Arial" w:cs="Arial"/>
          <w:b/>
          <w:bCs/>
        </w:rPr>
        <w:t xml:space="preserve">.- </w:t>
      </w:r>
      <w:r w:rsidR="00E84BFA" w:rsidRPr="00203E80">
        <w:rPr>
          <w:rFonts w:ascii="Arial" w:hAnsi="Arial" w:cs="Arial"/>
        </w:rPr>
        <w:t>En Santa Elena se pone en marcha el proyecto de desarrollo de dicho sector.</w:t>
      </w:r>
      <w:r w:rsidR="003271A7" w:rsidRPr="00203E80">
        <w:rPr>
          <w:rFonts w:ascii="Arial" w:hAnsi="Arial" w:cs="Arial"/>
        </w:rPr>
        <w:t xml:space="preserve"> </w:t>
      </w:r>
      <w:r w:rsidR="00E84BFA" w:rsidRPr="00203E80">
        <w:rPr>
          <w:rFonts w:ascii="Arial" w:hAnsi="Arial" w:cs="Arial"/>
        </w:rPr>
        <w:t>Este proyecto se inauguró el</w:t>
      </w:r>
      <w:r w:rsidR="00F7238D" w:rsidRPr="00203E80">
        <w:rPr>
          <w:rFonts w:ascii="Arial" w:hAnsi="Arial" w:cs="Arial"/>
        </w:rPr>
        <w:t xml:space="preserve"> 13 de diciembre del  2003</w:t>
      </w:r>
      <w:r w:rsidR="00E718CD" w:rsidRPr="00203E80">
        <w:rPr>
          <w:rFonts w:ascii="Arial" w:hAnsi="Arial" w:cs="Arial"/>
        </w:rPr>
        <w:t xml:space="preserve"> siguiendo en marcha hasta la actualidad</w:t>
      </w:r>
    </w:p>
    <w:p w:rsidR="00622197" w:rsidRDefault="00622197" w:rsidP="005758BA">
      <w:pPr>
        <w:spacing w:line="360" w:lineRule="auto"/>
        <w:jc w:val="center"/>
        <w:rPr>
          <w:rFonts w:ascii="Arial" w:hAnsi="Arial" w:cs="Arial"/>
          <w:b/>
          <w:bCs/>
        </w:rPr>
      </w:pPr>
    </w:p>
    <w:p w:rsidR="00C90B9D" w:rsidRPr="00203E80" w:rsidRDefault="00363893" w:rsidP="005758BA">
      <w:pPr>
        <w:spacing w:line="360" w:lineRule="auto"/>
        <w:jc w:val="center"/>
        <w:rPr>
          <w:rFonts w:ascii="Arial" w:hAnsi="Arial" w:cs="Arial"/>
          <w:b/>
          <w:bCs/>
        </w:rPr>
      </w:pPr>
      <w:r w:rsidRPr="00203E80">
        <w:rPr>
          <w:rFonts w:ascii="Arial" w:hAnsi="Arial" w:cs="Arial"/>
          <w:b/>
          <w:bCs/>
        </w:rPr>
        <w:t>Figura</w:t>
      </w:r>
      <w:r w:rsidR="00C90B9D" w:rsidRPr="00203E80">
        <w:rPr>
          <w:rFonts w:ascii="Arial" w:hAnsi="Arial" w:cs="Arial"/>
          <w:b/>
          <w:bCs/>
        </w:rPr>
        <w:t xml:space="preserve"> 2.</w:t>
      </w:r>
      <w:r w:rsidR="006325CA" w:rsidRPr="00203E80">
        <w:rPr>
          <w:rFonts w:ascii="Arial" w:hAnsi="Arial" w:cs="Arial"/>
          <w:b/>
          <w:bCs/>
        </w:rPr>
        <w:t>10</w:t>
      </w:r>
      <w:r w:rsidR="00C90B9D" w:rsidRPr="00203E80">
        <w:rPr>
          <w:rFonts w:ascii="Arial" w:hAnsi="Arial" w:cs="Arial"/>
          <w:b/>
          <w:bCs/>
        </w:rPr>
        <w:t xml:space="preserve"> Campus Politécnico Santa Elena</w:t>
      </w:r>
    </w:p>
    <w:p w:rsidR="00925B9D" w:rsidRPr="00203E80" w:rsidRDefault="004353D0" w:rsidP="005758BA">
      <w:pPr>
        <w:spacing w:line="360" w:lineRule="auto"/>
        <w:jc w:val="both"/>
        <w:rPr>
          <w:rFonts w:ascii="Arial" w:hAnsi="Arial" w:cs="Arial"/>
        </w:rPr>
      </w:pPr>
      <w:bookmarkStart w:id="1" w:name="5"/>
      <w:r>
        <w:rPr>
          <w:rFonts w:ascii="Arial" w:hAnsi="Arial" w:cs="Arial"/>
          <w:noProof/>
          <w:lang w:val="es-ES" w:eastAsia="es-ES"/>
        </w:rPr>
        <w:drawing>
          <wp:anchor distT="0" distB="0" distL="114300" distR="114300" simplePos="0" relativeHeight="251650560" behindDoc="0" locked="0" layoutInCell="1" allowOverlap="1">
            <wp:simplePos x="0" y="0"/>
            <wp:positionH relativeFrom="column">
              <wp:posOffset>1524000</wp:posOffset>
            </wp:positionH>
            <wp:positionV relativeFrom="paragraph">
              <wp:posOffset>20320</wp:posOffset>
            </wp:positionV>
            <wp:extent cx="2209800" cy="914400"/>
            <wp:effectExtent l="19050" t="0" r="0" b="0"/>
            <wp:wrapSquare wrapText="bothSides"/>
            <wp:docPr id="167" name="Imagen 167" descr="AVC Campus">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AVC Campus">
                      <a:hlinkClick r:id="rId32" tgtFrame="_blank"/>
                    </pic:cNvPr>
                    <pic:cNvPicPr>
                      <a:picLocks noChangeAspect="1" noChangeArrowheads="1"/>
                    </pic:cNvPicPr>
                  </pic:nvPicPr>
                  <pic:blipFill>
                    <a:blip r:embed="rId33" r:link="rId34" cstate="print"/>
                    <a:srcRect/>
                    <a:stretch>
                      <a:fillRect/>
                    </a:stretch>
                  </pic:blipFill>
                  <pic:spPr bwMode="auto">
                    <a:xfrm>
                      <a:off x="0" y="0"/>
                      <a:ext cx="2209800" cy="914400"/>
                    </a:xfrm>
                    <a:prstGeom prst="rect">
                      <a:avLst/>
                    </a:prstGeom>
                    <a:noFill/>
                    <a:ln w="9525">
                      <a:noFill/>
                      <a:miter lim="800000"/>
                      <a:headEnd/>
                      <a:tailEnd/>
                    </a:ln>
                  </pic:spPr>
                </pic:pic>
              </a:graphicData>
            </a:graphic>
          </wp:anchor>
        </w:drawing>
      </w:r>
    </w:p>
    <w:p w:rsidR="00925B9D" w:rsidRPr="00203E80" w:rsidRDefault="00925B9D" w:rsidP="005758BA">
      <w:pPr>
        <w:spacing w:line="360" w:lineRule="auto"/>
        <w:jc w:val="both"/>
        <w:rPr>
          <w:rFonts w:ascii="Arial" w:hAnsi="Arial" w:cs="Arial"/>
        </w:rPr>
      </w:pPr>
    </w:p>
    <w:p w:rsidR="00872D51" w:rsidRPr="00203E80" w:rsidRDefault="00872D51" w:rsidP="005758BA">
      <w:pPr>
        <w:spacing w:line="360" w:lineRule="auto"/>
        <w:jc w:val="both"/>
        <w:rPr>
          <w:rFonts w:ascii="Arial" w:hAnsi="Arial" w:cs="Arial"/>
        </w:rPr>
      </w:pPr>
    </w:p>
    <w:p w:rsidR="00872D51" w:rsidRPr="00203E80" w:rsidRDefault="00872D51" w:rsidP="005758BA">
      <w:pPr>
        <w:spacing w:line="360" w:lineRule="auto"/>
        <w:jc w:val="both"/>
        <w:rPr>
          <w:rFonts w:ascii="Arial" w:hAnsi="Arial" w:cs="Arial"/>
        </w:rPr>
      </w:pPr>
    </w:p>
    <w:p w:rsidR="00FD1F34" w:rsidRPr="00203E80" w:rsidRDefault="00C90B9D" w:rsidP="00DA07DE">
      <w:pPr>
        <w:spacing w:line="360" w:lineRule="auto"/>
        <w:jc w:val="both"/>
        <w:rPr>
          <w:rFonts w:ascii="Arial" w:hAnsi="Arial" w:cs="Arial"/>
          <w:sz w:val="18"/>
          <w:szCs w:val="18"/>
        </w:rPr>
      </w:pPr>
      <w:r w:rsidRPr="00203E80">
        <w:rPr>
          <w:rFonts w:ascii="Arial" w:hAnsi="Arial" w:cs="Arial"/>
          <w:sz w:val="18"/>
          <w:szCs w:val="18"/>
        </w:rPr>
        <w:t xml:space="preserve">                                  </w:t>
      </w:r>
      <w:r w:rsidR="00AA0725" w:rsidRPr="00203E80">
        <w:rPr>
          <w:rFonts w:ascii="Arial" w:hAnsi="Arial" w:cs="Arial"/>
          <w:sz w:val="18"/>
          <w:szCs w:val="18"/>
        </w:rPr>
        <w:t xml:space="preserve">        </w:t>
      </w:r>
      <w:r w:rsidRPr="00203E80">
        <w:rPr>
          <w:rFonts w:ascii="Arial" w:hAnsi="Arial" w:cs="Arial"/>
          <w:sz w:val="18"/>
          <w:szCs w:val="18"/>
        </w:rPr>
        <w:t xml:space="preserve">     </w:t>
      </w:r>
      <w:r w:rsidR="0000657A" w:rsidRPr="00203E80">
        <w:rPr>
          <w:rFonts w:ascii="Arial" w:hAnsi="Arial" w:cs="Arial"/>
          <w:sz w:val="18"/>
          <w:szCs w:val="18"/>
        </w:rPr>
        <w:t xml:space="preserve">Fuente: Sitio Web de Espol </w:t>
      </w:r>
      <w:hyperlink r:id="rId35" w:history="1">
        <w:r w:rsidR="0000657A" w:rsidRPr="00203E80">
          <w:rPr>
            <w:rStyle w:val="Hipervnculo"/>
            <w:rFonts w:ascii="Arial" w:hAnsi="Arial" w:cs="Arial"/>
            <w:sz w:val="18"/>
            <w:szCs w:val="18"/>
          </w:rPr>
          <w:t>www.espol.edu.ec</w:t>
        </w:r>
      </w:hyperlink>
    </w:p>
    <w:p w:rsidR="00622197" w:rsidRDefault="00622197" w:rsidP="005758BA">
      <w:pPr>
        <w:spacing w:line="360" w:lineRule="auto"/>
        <w:jc w:val="both"/>
        <w:rPr>
          <w:rFonts w:ascii="Arial" w:hAnsi="Arial" w:cs="Arial"/>
          <w:b/>
          <w:bCs/>
        </w:rPr>
      </w:pPr>
    </w:p>
    <w:p w:rsidR="0064518D" w:rsidRPr="00203E80" w:rsidRDefault="00D23CA0" w:rsidP="00622197">
      <w:pPr>
        <w:spacing w:line="360" w:lineRule="auto"/>
        <w:jc w:val="both"/>
        <w:rPr>
          <w:rFonts w:ascii="Arial" w:hAnsi="Arial" w:cs="Arial"/>
        </w:rPr>
      </w:pPr>
      <w:r>
        <w:rPr>
          <w:rFonts w:ascii="Arial" w:hAnsi="Arial" w:cs="Arial"/>
          <w:b/>
          <w:bCs/>
        </w:rPr>
        <w:tab/>
      </w:r>
      <w:r w:rsidR="000A04E7" w:rsidRPr="00203E80">
        <w:rPr>
          <w:rFonts w:ascii="Arial" w:hAnsi="Arial" w:cs="Arial"/>
          <w:b/>
          <w:bCs/>
        </w:rPr>
        <w:t>Campus</w:t>
      </w:r>
      <w:r w:rsidR="00C90B9D" w:rsidRPr="00203E80">
        <w:rPr>
          <w:rFonts w:ascii="Arial" w:hAnsi="Arial" w:cs="Arial"/>
          <w:b/>
          <w:bCs/>
        </w:rPr>
        <w:t xml:space="preserve"> Politécnico</w:t>
      </w:r>
      <w:r w:rsidR="000A04E7" w:rsidRPr="00203E80">
        <w:rPr>
          <w:rFonts w:ascii="Arial" w:hAnsi="Arial" w:cs="Arial"/>
          <w:b/>
          <w:bCs/>
        </w:rPr>
        <w:t xml:space="preserve"> Cenaim</w:t>
      </w:r>
      <w:bookmarkEnd w:id="1"/>
      <w:r w:rsidR="00622197">
        <w:rPr>
          <w:rFonts w:ascii="Arial" w:hAnsi="Arial" w:cs="Arial"/>
          <w:b/>
          <w:bCs/>
        </w:rPr>
        <w:t xml:space="preserve">.- </w:t>
      </w:r>
      <w:r w:rsidR="000A04E7" w:rsidRPr="00203E80">
        <w:rPr>
          <w:rFonts w:ascii="Arial" w:hAnsi="Arial" w:cs="Arial"/>
        </w:rPr>
        <w:t>Centro Nacional de Acuicultura e Investigaciones Marinas. Ubicado en San Pedro de Manglaralto</w:t>
      </w:r>
      <w:r w:rsidR="003271A7" w:rsidRPr="00203E80">
        <w:rPr>
          <w:rFonts w:ascii="Arial" w:hAnsi="Arial" w:cs="Arial"/>
        </w:rPr>
        <w:t>, c</w:t>
      </w:r>
      <w:r w:rsidR="000A04E7" w:rsidRPr="00203E80">
        <w:rPr>
          <w:rFonts w:ascii="Arial" w:hAnsi="Arial" w:cs="Arial"/>
        </w:rPr>
        <w:t xml:space="preserve">uenta con más de 20 laboratorios y una biblioteca ubicados un área de </w:t>
      </w:r>
      <w:smartTag w:uri="urn:schemas-microsoft-com:office:smarttags" w:element="metricconverter">
        <w:smartTagPr>
          <w:attr w:name="ProductID" w:val="15.000 m2"/>
        </w:smartTagPr>
        <w:r w:rsidR="000A04E7" w:rsidRPr="00203E80">
          <w:rPr>
            <w:rFonts w:ascii="Arial" w:hAnsi="Arial" w:cs="Arial"/>
          </w:rPr>
          <w:t>15.000 m2</w:t>
        </w:r>
      </w:smartTag>
      <w:r w:rsidR="000A04E7" w:rsidRPr="00203E80">
        <w:rPr>
          <w:rFonts w:ascii="Arial" w:hAnsi="Arial" w:cs="Arial"/>
        </w:rPr>
        <w:t xml:space="preserve">. En él labora un equipo de investigación formado por 5 Ph.D.s, </w:t>
      </w:r>
      <w:smartTag w:uri="urn:schemas-microsoft-com:office:smarttags" w:element="metricconverter">
        <w:smartTagPr>
          <w:attr w:name="ProductID" w:val="9 M"/>
        </w:smartTagPr>
        <w:r w:rsidR="000A04E7" w:rsidRPr="00203E80">
          <w:rPr>
            <w:rFonts w:ascii="Arial" w:hAnsi="Arial" w:cs="Arial"/>
          </w:rPr>
          <w:t>9 M</w:t>
        </w:r>
      </w:smartTag>
      <w:r w:rsidR="000A04E7" w:rsidRPr="00203E80">
        <w:rPr>
          <w:rFonts w:ascii="Arial" w:hAnsi="Arial" w:cs="Arial"/>
        </w:rPr>
        <w:t>.Sc.</w:t>
      </w:r>
      <w:r w:rsidR="00372C72" w:rsidRPr="00203E80">
        <w:rPr>
          <w:rFonts w:ascii="Arial" w:hAnsi="Arial" w:cs="Arial"/>
        </w:rPr>
        <w:t>, y</w:t>
      </w:r>
      <w:r w:rsidR="000A04E7" w:rsidRPr="00203E80">
        <w:rPr>
          <w:rFonts w:ascii="Arial" w:hAnsi="Arial" w:cs="Arial"/>
        </w:rPr>
        <w:t xml:space="preserve"> 8 </w:t>
      </w:r>
      <w:r w:rsidR="000A04E7" w:rsidRPr="00203E80">
        <w:rPr>
          <w:rFonts w:ascii="Arial" w:hAnsi="Arial" w:cs="Arial"/>
        </w:rPr>
        <w:lastRenderedPageBreak/>
        <w:t>Tecnólogos, apoyados por un conjunto humano que comprende el Grupo de Operaciones. Además dispone de una Estación Experimental (</w:t>
      </w:r>
      <w:smartTag w:uri="urn:schemas-microsoft-com:office:smarttags" w:element="metricconverter">
        <w:smartTagPr>
          <w:attr w:name="ProductID" w:val="250.000 m2"/>
        </w:smartTagPr>
        <w:r w:rsidR="000A04E7" w:rsidRPr="00203E80">
          <w:rPr>
            <w:rFonts w:ascii="Arial" w:hAnsi="Arial" w:cs="Arial"/>
          </w:rPr>
          <w:t>250.000 m2</w:t>
        </w:r>
      </w:smartTag>
      <w:r w:rsidR="000A04E7" w:rsidRPr="00203E80">
        <w:rPr>
          <w:rFonts w:ascii="Arial" w:hAnsi="Arial" w:cs="Arial"/>
        </w:rPr>
        <w:t xml:space="preserve">). </w:t>
      </w:r>
      <w:r w:rsidR="00E718CD" w:rsidRPr="00203E80">
        <w:rPr>
          <w:rFonts w:ascii="Arial" w:hAnsi="Arial" w:cs="Arial"/>
        </w:rPr>
        <w:t xml:space="preserve"> </w:t>
      </w:r>
      <w:r w:rsidR="00E84BFA" w:rsidRPr="00203E80">
        <w:rPr>
          <w:rFonts w:ascii="Arial" w:hAnsi="Arial" w:cs="Arial"/>
        </w:rPr>
        <w:t xml:space="preserve"> </w:t>
      </w:r>
    </w:p>
    <w:p w:rsidR="00622197" w:rsidRDefault="00622197" w:rsidP="005758BA">
      <w:pPr>
        <w:spacing w:line="360" w:lineRule="auto"/>
        <w:jc w:val="center"/>
        <w:rPr>
          <w:rFonts w:ascii="Arial" w:hAnsi="Arial" w:cs="Arial"/>
          <w:b/>
          <w:bCs/>
        </w:rPr>
      </w:pPr>
    </w:p>
    <w:p w:rsidR="003271A7" w:rsidRPr="00203E80" w:rsidRDefault="004353D0" w:rsidP="005758BA">
      <w:pPr>
        <w:spacing w:line="360" w:lineRule="auto"/>
        <w:jc w:val="center"/>
        <w:rPr>
          <w:rFonts w:ascii="Arial" w:hAnsi="Arial" w:cs="Arial"/>
          <w:b/>
          <w:bCs/>
        </w:rPr>
      </w:pPr>
      <w:r>
        <w:rPr>
          <w:rFonts w:ascii="Arial" w:hAnsi="Arial" w:cs="Arial"/>
          <w:noProof/>
          <w:lang w:val="es-ES" w:eastAsia="es-ES"/>
        </w:rPr>
        <w:drawing>
          <wp:anchor distT="0" distB="0" distL="114300" distR="114300" simplePos="0" relativeHeight="251651584" behindDoc="0" locked="0" layoutInCell="1" allowOverlap="1">
            <wp:simplePos x="0" y="0"/>
            <wp:positionH relativeFrom="column">
              <wp:align>center</wp:align>
            </wp:positionH>
            <wp:positionV relativeFrom="paragraph">
              <wp:posOffset>341630</wp:posOffset>
            </wp:positionV>
            <wp:extent cx="3898900" cy="1040765"/>
            <wp:effectExtent l="19050" t="0" r="6350" b="0"/>
            <wp:wrapSquare wrapText="bothSides"/>
            <wp:docPr id="168" name="Imagen 168" descr="Cenaim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enaim 2003"/>
                    <pic:cNvPicPr>
                      <a:picLocks noChangeAspect="1" noChangeArrowheads="1"/>
                    </pic:cNvPicPr>
                  </pic:nvPicPr>
                  <pic:blipFill>
                    <a:blip r:embed="rId36" r:link="rId37"/>
                    <a:srcRect/>
                    <a:stretch>
                      <a:fillRect/>
                    </a:stretch>
                  </pic:blipFill>
                  <pic:spPr bwMode="auto">
                    <a:xfrm>
                      <a:off x="0" y="0"/>
                      <a:ext cx="3898900" cy="1040765"/>
                    </a:xfrm>
                    <a:prstGeom prst="rect">
                      <a:avLst/>
                    </a:prstGeom>
                    <a:noFill/>
                    <a:ln w="9525">
                      <a:noFill/>
                      <a:miter lim="800000"/>
                      <a:headEnd/>
                      <a:tailEnd/>
                    </a:ln>
                  </pic:spPr>
                </pic:pic>
              </a:graphicData>
            </a:graphic>
          </wp:anchor>
        </w:drawing>
      </w:r>
      <w:r w:rsidR="00363893" w:rsidRPr="00203E80">
        <w:rPr>
          <w:rFonts w:ascii="Arial" w:hAnsi="Arial" w:cs="Arial"/>
          <w:b/>
          <w:bCs/>
        </w:rPr>
        <w:t>Figura</w:t>
      </w:r>
      <w:r w:rsidR="006325CA" w:rsidRPr="00203E80">
        <w:rPr>
          <w:rFonts w:ascii="Arial" w:hAnsi="Arial" w:cs="Arial"/>
          <w:b/>
          <w:bCs/>
        </w:rPr>
        <w:t xml:space="preserve"> 2.11</w:t>
      </w:r>
      <w:r w:rsidR="00225061" w:rsidRPr="00203E80">
        <w:rPr>
          <w:rFonts w:ascii="Arial" w:hAnsi="Arial" w:cs="Arial"/>
          <w:b/>
          <w:bCs/>
        </w:rPr>
        <w:t xml:space="preserve"> Campus Politécnico Cenaim</w:t>
      </w:r>
    </w:p>
    <w:p w:rsidR="000A04E7" w:rsidRPr="00203E80" w:rsidRDefault="000A04E7" w:rsidP="005758BA">
      <w:pPr>
        <w:spacing w:line="360" w:lineRule="auto"/>
        <w:jc w:val="both"/>
        <w:rPr>
          <w:rFonts w:ascii="Arial" w:hAnsi="Arial" w:cs="Arial"/>
        </w:rPr>
      </w:pPr>
    </w:p>
    <w:p w:rsidR="000A04E7" w:rsidRPr="00203E80" w:rsidRDefault="000A04E7" w:rsidP="005758BA">
      <w:pPr>
        <w:spacing w:line="360" w:lineRule="auto"/>
        <w:jc w:val="both"/>
        <w:rPr>
          <w:rFonts w:ascii="Arial" w:hAnsi="Arial" w:cs="Arial"/>
        </w:rPr>
      </w:pPr>
    </w:p>
    <w:p w:rsidR="003271A7" w:rsidRPr="00203E80" w:rsidRDefault="003271A7" w:rsidP="005758BA">
      <w:pPr>
        <w:spacing w:line="360" w:lineRule="auto"/>
        <w:jc w:val="both"/>
        <w:rPr>
          <w:rFonts w:ascii="Arial" w:hAnsi="Arial" w:cs="Arial"/>
        </w:rPr>
      </w:pPr>
      <w:bookmarkStart w:id="2" w:name="6"/>
    </w:p>
    <w:p w:rsidR="003271A7" w:rsidRPr="00203E80" w:rsidRDefault="003271A7" w:rsidP="005758BA">
      <w:pPr>
        <w:spacing w:line="360" w:lineRule="auto"/>
        <w:jc w:val="both"/>
        <w:rPr>
          <w:rFonts w:ascii="Arial" w:hAnsi="Arial" w:cs="Arial"/>
        </w:rPr>
      </w:pPr>
    </w:p>
    <w:p w:rsidR="00622197" w:rsidRDefault="00622197" w:rsidP="005758BA">
      <w:pPr>
        <w:spacing w:line="360" w:lineRule="auto"/>
        <w:ind w:left="720"/>
        <w:jc w:val="both"/>
        <w:rPr>
          <w:rFonts w:ascii="Arial" w:hAnsi="Arial" w:cs="Arial"/>
          <w:sz w:val="18"/>
          <w:szCs w:val="18"/>
        </w:rPr>
      </w:pPr>
    </w:p>
    <w:p w:rsidR="006372AF" w:rsidRPr="00203E80" w:rsidRDefault="00622197" w:rsidP="005758BA">
      <w:pPr>
        <w:spacing w:line="360" w:lineRule="auto"/>
        <w:ind w:left="720"/>
        <w:jc w:val="both"/>
        <w:rPr>
          <w:rFonts w:ascii="Arial" w:hAnsi="Arial" w:cs="Arial"/>
          <w:sz w:val="18"/>
          <w:szCs w:val="18"/>
        </w:rPr>
      </w:pPr>
      <w:r>
        <w:rPr>
          <w:rFonts w:ascii="Arial" w:hAnsi="Arial" w:cs="Arial"/>
          <w:sz w:val="18"/>
          <w:szCs w:val="18"/>
        </w:rPr>
        <w:t xml:space="preserve"> </w:t>
      </w:r>
      <w:r w:rsidR="006372AF" w:rsidRPr="00203E80">
        <w:rPr>
          <w:rFonts w:ascii="Arial" w:hAnsi="Arial" w:cs="Arial"/>
          <w:sz w:val="18"/>
          <w:szCs w:val="18"/>
        </w:rPr>
        <w:t xml:space="preserve">       Fuente: Sitio Web de Espol </w:t>
      </w:r>
      <w:hyperlink r:id="rId38" w:history="1">
        <w:r w:rsidR="006372AF" w:rsidRPr="00203E80">
          <w:rPr>
            <w:rStyle w:val="Hipervnculo"/>
            <w:rFonts w:ascii="Arial" w:hAnsi="Arial" w:cs="Arial"/>
            <w:sz w:val="18"/>
            <w:szCs w:val="18"/>
          </w:rPr>
          <w:t>www.espol.edu.ec</w:t>
        </w:r>
      </w:hyperlink>
    </w:p>
    <w:p w:rsidR="00356443" w:rsidRDefault="00356443" w:rsidP="005758BA">
      <w:pPr>
        <w:spacing w:line="360" w:lineRule="auto"/>
        <w:jc w:val="both"/>
        <w:rPr>
          <w:rFonts w:ascii="Arial" w:hAnsi="Arial" w:cs="Arial"/>
          <w:b/>
          <w:bCs/>
        </w:rPr>
      </w:pPr>
    </w:p>
    <w:p w:rsidR="000A04E7" w:rsidRPr="00203E80" w:rsidRDefault="00D23CA0" w:rsidP="00356443">
      <w:pPr>
        <w:spacing w:line="360" w:lineRule="auto"/>
        <w:jc w:val="both"/>
        <w:rPr>
          <w:rFonts w:ascii="Arial" w:hAnsi="Arial" w:cs="Arial"/>
        </w:rPr>
      </w:pPr>
      <w:r>
        <w:rPr>
          <w:rFonts w:ascii="Arial" w:hAnsi="Arial" w:cs="Arial"/>
          <w:b/>
          <w:bCs/>
        </w:rPr>
        <w:tab/>
      </w:r>
      <w:r w:rsidR="000A04E7" w:rsidRPr="00203E80">
        <w:rPr>
          <w:rFonts w:ascii="Arial" w:hAnsi="Arial" w:cs="Arial"/>
          <w:b/>
          <w:bCs/>
        </w:rPr>
        <w:t>Campus</w:t>
      </w:r>
      <w:r w:rsidR="00225061" w:rsidRPr="00203E80">
        <w:rPr>
          <w:rFonts w:ascii="Arial" w:hAnsi="Arial" w:cs="Arial"/>
          <w:b/>
          <w:bCs/>
        </w:rPr>
        <w:t xml:space="preserve"> Politécnico</w:t>
      </w:r>
      <w:r w:rsidR="000A04E7" w:rsidRPr="00203E80">
        <w:rPr>
          <w:rFonts w:ascii="Arial" w:hAnsi="Arial" w:cs="Arial"/>
          <w:b/>
          <w:bCs/>
        </w:rPr>
        <w:t xml:space="preserve"> Samborondón</w:t>
      </w:r>
      <w:bookmarkEnd w:id="2"/>
      <w:r w:rsidR="00356443">
        <w:rPr>
          <w:rFonts w:ascii="Arial" w:hAnsi="Arial" w:cs="Arial"/>
          <w:b/>
          <w:bCs/>
        </w:rPr>
        <w:t xml:space="preserve">.- </w:t>
      </w:r>
      <w:r w:rsidR="000A04E7" w:rsidRPr="00203E80">
        <w:rPr>
          <w:rFonts w:ascii="Arial" w:hAnsi="Arial" w:cs="Arial"/>
        </w:rPr>
        <w:t xml:space="preserve">A inicios del año 2000 se realizan los primeros contactos para crear una Extensión de </w:t>
      </w:r>
      <w:smartTag w:uri="urn:schemas-microsoft-com:office:smarttags" w:element="PersonName">
        <w:smartTagPr>
          <w:attr w:name="ProductID" w:val="la ESPOL"/>
        </w:smartTagPr>
        <w:r w:rsidR="000A04E7" w:rsidRPr="00203E80">
          <w:rPr>
            <w:rFonts w:ascii="Arial" w:hAnsi="Arial" w:cs="Arial"/>
          </w:rPr>
          <w:t>la ESPOL</w:t>
        </w:r>
      </w:smartTag>
      <w:r w:rsidR="000A04E7" w:rsidRPr="00203E80">
        <w:rPr>
          <w:rFonts w:ascii="Arial" w:hAnsi="Arial" w:cs="Arial"/>
        </w:rPr>
        <w:t xml:space="preserve"> en Samborondón, luego en febrero del 2000 se firma un convenio con el Ilustre Municipio del Cantón y </w:t>
      </w:r>
      <w:smartTag w:uri="urn:schemas-microsoft-com:office:smarttags" w:element="PersonName">
        <w:smartTagPr>
          <w:attr w:name="ProductID" w:val="la Escuela"/>
        </w:smartTagPr>
        <w:r w:rsidR="000A04E7" w:rsidRPr="00203E80">
          <w:rPr>
            <w:rFonts w:ascii="Arial" w:hAnsi="Arial" w:cs="Arial"/>
          </w:rPr>
          <w:t>la Escuela</w:t>
        </w:r>
      </w:smartTag>
      <w:r w:rsidR="000A04E7" w:rsidRPr="00203E80">
        <w:rPr>
          <w:rFonts w:ascii="Arial" w:hAnsi="Arial" w:cs="Arial"/>
        </w:rPr>
        <w:t xml:space="preserve"> superior Politécnica del Litoral, en el cual el Municipio otorga en comodato instalaciones para la creación del mismo, y </w:t>
      </w:r>
      <w:smartTag w:uri="urn:schemas-microsoft-com:office:smarttags" w:element="PersonName">
        <w:smartTagPr>
          <w:attr w:name="ProductID" w:val="la ESPOL"/>
        </w:smartTagPr>
        <w:r w:rsidR="000A04E7" w:rsidRPr="00203E80">
          <w:rPr>
            <w:rFonts w:ascii="Arial" w:hAnsi="Arial" w:cs="Arial"/>
          </w:rPr>
          <w:t>la ESPOL</w:t>
        </w:r>
      </w:smartTag>
      <w:r w:rsidR="000A04E7" w:rsidRPr="00203E80">
        <w:rPr>
          <w:rFonts w:ascii="Arial" w:hAnsi="Arial" w:cs="Arial"/>
        </w:rPr>
        <w:t>, aporta con su contingente administrativo - académico y equipamiento de laboratorios.</w:t>
      </w:r>
    </w:p>
    <w:p w:rsidR="00225061" w:rsidRPr="00203E80" w:rsidRDefault="00225061" w:rsidP="005758BA">
      <w:pPr>
        <w:spacing w:line="360" w:lineRule="auto"/>
        <w:jc w:val="both"/>
        <w:rPr>
          <w:rFonts w:ascii="Arial" w:hAnsi="Arial" w:cs="Arial"/>
        </w:rPr>
      </w:pPr>
    </w:p>
    <w:p w:rsidR="00225061" w:rsidRPr="00203E80" w:rsidRDefault="004353D0" w:rsidP="005758BA">
      <w:pPr>
        <w:spacing w:line="360" w:lineRule="auto"/>
        <w:jc w:val="center"/>
        <w:rPr>
          <w:rFonts w:ascii="Arial" w:hAnsi="Arial" w:cs="Arial"/>
          <w:b/>
          <w:bCs/>
        </w:rPr>
      </w:pPr>
      <w:r>
        <w:rPr>
          <w:rFonts w:ascii="Arial" w:hAnsi="Arial" w:cs="Arial"/>
          <w:noProof/>
          <w:lang w:val="es-ES" w:eastAsia="es-ES"/>
        </w:rPr>
        <w:drawing>
          <wp:anchor distT="0" distB="0" distL="114300" distR="114300" simplePos="0" relativeHeight="251652608" behindDoc="0" locked="0" layoutInCell="1" allowOverlap="1">
            <wp:simplePos x="0" y="0"/>
            <wp:positionH relativeFrom="column">
              <wp:align>center</wp:align>
            </wp:positionH>
            <wp:positionV relativeFrom="paragraph">
              <wp:posOffset>281940</wp:posOffset>
            </wp:positionV>
            <wp:extent cx="1602105" cy="1713230"/>
            <wp:effectExtent l="19050" t="19050" r="17145" b="20320"/>
            <wp:wrapSquare wrapText="bothSides"/>
            <wp:docPr id="169" name="Imagen 169" descr="http://www.espol.edu.ec/espol/infopages/img/staelen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espol.edu.ec/espol/infopages/img/staelena3.jpg"/>
                    <pic:cNvPicPr>
                      <a:picLocks noChangeAspect="1" noChangeArrowheads="1"/>
                    </pic:cNvPicPr>
                  </pic:nvPicPr>
                  <pic:blipFill>
                    <a:blip r:embed="rId39" r:link="rId40"/>
                    <a:srcRect/>
                    <a:stretch>
                      <a:fillRect/>
                    </a:stretch>
                  </pic:blipFill>
                  <pic:spPr bwMode="auto">
                    <a:xfrm>
                      <a:off x="0" y="0"/>
                      <a:ext cx="1602105" cy="1713230"/>
                    </a:xfrm>
                    <a:prstGeom prst="rect">
                      <a:avLst/>
                    </a:prstGeom>
                    <a:noFill/>
                    <a:ln w="12700">
                      <a:solidFill>
                        <a:srgbClr val="000000"/>
                      </a:solidFill>
                      <a:miter lim="800000"/>
                      <a:headEnd/>
                      <a:tailEnd/>
                    </a:ln>
                  </pic:spPr>
                </pic:pic>
              </a:graphicData>
            </a:graphic>
          </wp:anchor>
        </w:drawing>
      </w:r>
      <w:r w:rsidR="00363893" w:rsidRPr="00203E80">
        <w:rPr>
          <w:rFonts w:ascii="Arial" w:hAnsi="Arial" w:cs="Arial"/>
          <w:b/>
          <w:bCs/>
        </w:rPr>
        <w:t>Figura</w:t>
      </w:r>
      <w:r w:rsidR="006325CA" w:rsidRPr="00203E80">
        <w:rPr>
          <w:rFonts w:ascii="Arial" w:hAnsi="Arial" w:cs="Arial"/>
          <w:b/>
          <w:bCs/>
        </w:rPr>
        <w:t xml:space="preserve"> 2.12</w:t>
      </w:r>
      <w:r w:rsidR="00225061" w:rsidRPr="00203E80">
        <w:rPr>
          <w:rFonts w:ascii="Arial" w:hAnsi="Arial" w:cs="Arial"/>
          <w:b/>
          <w:bCs/>
        </w:rPr>
        <w:t xml:space="preserve"> Campus Politécnico Samborondón</w:t>
      </w:r>
    </w:p>
    <w:p w:rsidR="005068F4" w:rsidRPr="00203E80" w:rsidRDefault="005068F4" w:rsidP="005758BA">
      <w:pPr>
        <w:spacing w:line="360" w:lineRule="auto"/>
        <w:jc w:val="both"/>
        <w:rPr>
          <w:rFonts w:ascii="Arial" w:hAnsi="Arial" w:cs="Arial"/>
        </w:rPr>
      </w:pPr>
    </w:p>
    <w:p w:rsidR="00925B9D" w:rsidRPr="00203E80" w:rsidRDefault="00925B9D" w:rsidP="005758BA">
      <w:pPr>
        <w:spacing w:line="360" w:lineRule="auto"/>
        <w:jc w:val="both"/>
        <w:rPr>
          <w:rFonts w:ascii="Arial" w:hAnsi="Arial" w:cs="Arial"/>
        </w:rPr>
      </w:pPr>
    </w:p>
    <w:p w:rsidR="005068F4" w:rsidRPr="00203E80" w:rsidRDefault="005068F4" w:rsidP="005758BA">
      <w:pPr>
        <w:spacing w:line="360" w:lineRule="auto"/>
        <w:jc w:val="both"/>
        <w:rPr>
          <w:rFonts w:ascii="Arial" w:hAnsi="Arial" w:cs="Arial"/>
        </w:rPr>
      </w:pPr>
    </w:p>
    <w:p w:rsidR="005068F4" w:rsidRPr="00203E80" w:rsidRDefault="005068F4" w:rsidP="005758BA">
      <w:pPr>
        <w:spacing w:line="360" w:lineRule="auto"/>
        <w:jc w:val="both"/>
        <w:rPr>
          <w:rFonts w:ascii="Arial" w:hAnsi="Arial" w:cs="Arial"/>
        </w:rPr>
      </w:pPr>
    </w:p>
    <w:p w:rsidR="005068F4" w:rsidRPr="00203E80" w:rsidRDefault="005068F4" w:rsidP="005758BA">
      <w:pPr>
        <w:spacing w:line="360" w:lineRule="auto"/>
        <w:jc w:val="both"/>
        <w:rPr>
          <w:rFonts w:ascii="Arial" w:hAnsi="Arial" w:cs="Arial"/>
        </w:rPr>
      </w:pPr>
    </w:p>
    <w:p w:rsidR="005068F4" w:rsidRPr="00203E80" w:rsidRDefault="005068F4" w:rsidP="005758BA">
      <w:pPr>
        <w:spacing w:line="360" w:lineRule="auto"/>
        <w:jc w:val="both"/>
        <w:rPr>
          <w:rFonts w:ascii="Arial" w:hAnsi="Arial" w:cs="Arial"/>
        </w:rPr>
      </w:pPr>
    </w:p>
    <w:p w:rsidR="005068F4" w:rsidRPr="00203E80" w:rsidRDefault="005068F4" w:rsidP="005758BA">
      <w:pPr>
        <w:spacing w:line="360" w:lineRule="auto"/>
        <w:jc w:val="both"/>
        <w:rPr>
          <w:rFonts w:ascii="Arial" w:hAnsi="Arial" w:cs="Arial"/>
        </w:rPr>
      </w:pPr>
    </w:p>
    <w:p w:rsidR="00225061" w:rsidRPr="00203E80" w:rsidRDefault="00356443" w:rsidP="0039668A">
      <w:pPr>
        <w:spacing w:line="360" w:lineRule="auto"/>
        <w:ind w:left="2160" w:firstLine="720"/>
        <w:jc w:val="both"/>
        <w:rPr>
          <w:rFonts w:ascii="Arial" w:hAnsi="Arial" w:cs="Arial"/>
          <w:sz w:val="18"/>
          <w:szCs w:val="18"/>
        </w:rPr>
      </w:pPr>
      <w:r>
        <w:rPr>
          <w:rFonts w:ascii="Arial" w:hAnsi="Arial" w:cs="Arial"/>
          <w:sz w:val="18"/>
          <w:szCs w:val="18"/>
        </w:rPr>
        <w:t xml:space="preserve"> </w:t>
      </w:r>
      <w:r w:rsidR="00577767" w:rsidRPr="00203E80">
        <w:rPr>
          <w:rFonts w:ascii="Arial" w:hAnsi="Arial" w:cs="Arial"/>
          <w:sz w:val="18"/>
          <w:szCs w:val="18"/>
        </w:rPr>
        <w:t xml:space="preserve"> </w:t>
      </w:r>
      <w:r w:rsidR="00B05014" w:rsidRPr="00203E80">
        <w:rPr>
          <w:rFonts w:ascii="Arial" w:hAnsi="Arial" w:cs="Arial"/>
          <w:sz w:val="18"/>
          <w:szCs w:val="18"/>
        </w:rPr>
        <w:t xml:space="preserve">Fuente: Sitio Web de Espol </w:t>
      </w:r>
      <w:hyperlink r:id="rId41" w:history="1">
        <w:r w:rsidR="00B05014" w:rsidRPr="00203E80">
          <w:rPr>
            <w:rStyle w:val="Hipervnculo"/>
            <w:rFonts w:ascii="Arial" w:hAnsi="Arial" w:cs="Arial"/>
            <w:sz w:val="18"/>
            <w:szCs w:val="18"/>
          </w:rPr>
          <w:t>www.espol.edu.ec</w:t>
        </w:r>
      </w:hyperlink>
    </w:p>
    <w:p w:rsidR="00225061" w:rsidRPr="00203E80" w:rsidRDefault="00225061" w:rsidP="005758BA">
      <w:pPr>
        <w:spacing w:line="360" w:lineRule="auto"/>
        <w:jc w:val="both"/>
        <w:rPr>
          <w:rFonts w:ascii="Arial" w:hAnsi="Arial" w:cs="Arial"/>
        </w:rPr>
      </w:pPr>
    </w:p>
    <w:p w:rsidR="00225061" w:rsidRPr="00203E80" w:rsidRDefault="00D60A51" w:rsidP="005758BA">
      <w:pPr>
        <w:spacing w:line="360" w:lineRule="auto"/>
        <w:jc w:val="both"/>
        <w:rPr>
          <w:rFonts w:ascii="Arial" w:hAnsi="Arial" w:cs="Arial"/>
          <w:b/>
          <w:bCs/>
        </w:rPr>
      </w:pPr>
      <w:r w:rsidRPr="00203E80">
        <w:rPr>
          <w:rFonts w:ascii="Arial" w:hAnsi="Arial" w:cs="Arial"/>
          <w:b/>
          <w:bCs/>
        </w:rPr>
        <w:lastRenderedPageBreak/>
        <w:t xml:space="preserve">2.6.2.2 </w:t>
      </w:r>
      <w:r w:rsidR="00225061" w:rsidRPr="00203E80">
        <w:rPr>
          <w:rFonts w:ascii="Arial" w:hAnsi="Arial" w:cs="Arial"/>
          <w:b/>
          <w:bCs/>
        </w:rPr>
        <w:t>Segunda E</w:t>
      </w:r>
      <w:r w:rsidR="00155D15" w:rsidRPr="00203E80">
        <w:rPr>
          <w:rFonts w:ascii="Arial" w:hAnsi="Arial" w:cs="Arial"/>
          <w:b/>
          <w:bCs/>
        </w:rPr>
        <w:t>tapa</w:t>
      </w:r>
      <w:r w:rsidR="00925B9D" w:rsidRPr="00203E80">
        <w:rPr>
          <w:rFonts w:ascii="Arial" w:hAnsi="Arial" w:cs="Arial"/>
          <w:b/>
          <w:bCs/>
        </w:rPr>
        <w:t xml:space="preserve"> – </w:t>
      </w:r>
      <w:r w:rsidR="00225061" w:rsidRPr="00203E80">
        <w:rPr>
          <w:rFonts w:ascii="Arial" w:hAnsi="Arial" w:cs="Arial"/>
          <w:b/>
          <w:bCs/>
        </w:rPr>
        <w:t>Forma de E</w:t>
      </w:r>
      <w:r w:rsidR="00362883" w:rsidRPr="00203E80">
        <w:rPr>
          <w:rFonts w:ascii="Arial" w:hAnsi="Arial" w:cs="Arial"/>
          <w:b/>
          <w:bCs/>
        </w:rPr>
        <w:t xml:space="preserve">ntrega del Servicio, </w:t>
      </w:r>
      <w:r w:rsidR="00225061" w:rsidRPr="00203E80">
        <w:rPr>
          <w:rFonts w:ascii="Arial" w:hAnsi="Arial" w:cs="Arial"/>
          <w:b/>
          <w:bCs/>
        </w:rPr>
        <w:t>Vida U</w:t>
      </w:r>
      <w:r w:rsidR="00925B9D" w:rsidRPr="00203E80">
        <w:rPr>
          <w:rFonts w:ascii="Arial" w:hAnsi="Arial" w:cs="Arial"/>
          <w:b/>
          <w:bCs/>
        </w:rPr>
        <w:t>niversitaria</w:t>
      </w:r>
    </w:p>
    <w:p w:rsidR="00225061" w:rsidRPr="00203E80" w:rsidRDefault="00225061" w:rsidP="005758BA">
      <w:pPr>
        <w:spacing w:line="360" w:lineRule="auto"/>
        <w:jc w:val="both"/>
        <w:rPr>
          <w:rFonts w:ascii="Arial" w:hAnsi="Arial" w:cs="Arial"/>
          <w:b/>
          <w:bCs/>
        </w:rPr>
      </w:pPr>
    </w:p>
    <w:p w:rsidR="000A04E7" w:rsidRPr="00203E80" w:rsidRDefault="00925B9D" w:rsidP="00577767">
      <w:pPr>
        <w:spacing w:line="360" w:lineRule="auto"/>
        <w:ind w:firstLine="720"/>
        <w:jc w:val="both"/>
        <w:rPr>
          <w:rFonts w:ascii="Arial" w:hAnsi="Arial" w:cs="Arial"/>
        </w:rPr>
      </w:pPr>
      <w:r w:rsidRPr="00203E80">
        <w:rPr>
          <w:rFonts w:ascii="Arial" w:hAnsi="Arial" w:cs="Arial"/>
        </w:rPr>
        <w:t>Esta es un</w:t>
      </w:r>
      <w:r w:rsidR="00DE30A5" w:rsidRPr="00203E80">
        <w:rPr>
          <w:rFonts w:ascii="Arial" w:hAnsi="Arial" w:cs="Arial"/>
        </w:rPr>
        <w:t>a a</w:t>
      </w:r>
      <w:r w:rsidR="00155D15" w:rsidRPr="00203E80">
        <w:rPr>
          <w:rFonts w:ascii="Arial" w:hAnsi="Arial" w:cs="Arial"/>
        </w:rPr>
        <w:t>ctividad desarrollada</w:t>
      </w:r>
      <w:r w:rsidRPr="00203E80">
        <w:rPr>
          <w:rFonts w:ascii="Arial" w:hAnsi="Arial" w:cs="Arial"/>
        </w:rPr>
        <w:t xml:space="preserve"> netamente</w:t>
      </w:r>
      <w:r w:rsidR="00155D15" w:rsidRPr="00203E80">
        <w:rPr>
          <w:rFonts w:ascii="Arial" w:hAnsi="Arial" w:cs="Arial"/>
        </w:rPr>
        <w:t xml:space="preserve"> por Espol</w:t>
      </w:r>
      <w:r w:rsidRPr="00203E80">
        <w:rPr>
          <w:rFonts w:ascii="Arial" w:hAnsi="Arial" w:cs="Arial"/>
        </w:rPr>
        <w:t>, esta es, impartir la enseñanza superior a todos los estudiantes</w:t>
      </w:r>
      <w:r w:rsidR="00A64068" w:rsidRPr="00203E80">
        <w:rPr>
          <w:rFonts w:ascii="Arial" w:hAnsi="Arial" w:cs="Arial"/>
        </w:rPr>
        <w:t xml:space="preserve"> con personal docente bien capacitado y personal administrativo competente </w:t>
      </w:r>
      <w:r w:rsidRPr="00203E80">
        <w:rPr>
          <w:rFonts w:ascii="Arial" w:hAnsi="Arial" w:cs="Arial"/>
        </w:rPr>
        <w:t>distribuidos en los 6 campus educativos mencionados</w:t>
      </w:r>
      <w:r w:rsidR="007E3271" w:rsidRPr="00203E80">
        <w:rPr>
          <w:rFonts w:ascii="Arial" w:hAnsi="Arial" w:cs="Arial"/>
        </w:rPr>
        <w:t xml:space="preserve"> anteriormente </w:t>
      </w:r>
      <w:r w:rsidRPr="00203E80">
        <w:rPr>
          <w:rFonts w:ascii="Arial" w:hAnsi="Arial" w:cs="Arial"/>
        </w:rPr>
        <w:t xml:space="preserve">y dentro de ellas se encuentran </w:t>
      </w:r>
      <w:r w:rsidR="003271A7" w:rsidRPr="00203E80">
        <w:rPr>
          <w:rFonts w:ascii="Arial" w:hAnsi="Arial" w:cs="Arial"/>
        </w:rPr>
        <w:t xml:space="preserve">las siguientes facultades, </w:t>
      </w:r>
      <w:r w:rsidR="001A6E2D" w:rsidRPr="00203E80">
        <w:rPr>
          <w:rFonts w:ascii="Arial" w:hAnsi="Arial" w:cs="Arial"/>
        </w:rPr>
        <w:t xml:space="preserve">programas, escuelas, centros e </w:t>
      </w:r>
      <w:r w:rsidR="003271A7" w:rsidRPr="00203E80">
        <w:rPr>
          <w:rFonts w:ascii="Arial" w:hAnsi="Arial" w:cs="Arial"/>
        </w:rPr>
        <w:t>institutos</w:t>
      </w:r>
      <w:r w:rsidR="001A6E2D" w:rsidRPr="00203E80">
        <w:rPr>
          <w:rFonts w:ascii="Arial" w:hAnsi="Arial" w:cs="Arial"/>
        </w:rPr>
        <w:t xml:space="preserve"> donde se imparte clases</w:t>
      </w:r>
      <w:r w:rsidR="003271A7" w:rsidRPr="00203E80">
        <w:rPr>
          <w:rFonts w:ascii="Arial" w:hAnsi="Arial" w:cs="Arial"/>
        </w:rPr>
        <w:t>, de las cuales se destacan:</w:t>
      </w:r>
    </w:p>
    <w:p w:rsidR="005F34E4" w:rsidRPr="00203E80" w:rsidRDefault="005F34E4" w:rsidP="005758BA">
      <w:pPr>
        <w:spacing w:line="360" w:lineRule="auto"/>
        <w:jc w:val="both"/>
        <w:rPr>
          <w:rFonts w:ascii="Arial" w:hAnsi="Arial" w:cs="Arial"/>
        </w:rPr>
      </w:pPr>
    </w:p>
    <w:p w:rsidR="005F34E4" w:rsidRPr="00203E80" w:rsidRDefault="005F34E4" w:rsidP="005758BA">
      <w:pPr>
        <w:spacing w:line="360" w:lineRule="auto"/>
        <w:jc w:val="both"/>
        <w:rPr>
          <w:rFonts w:ascii="Arial" w:hAnsi="Arial" w:cs="Arial"/>
        </w:rPr>
      </w:pPr>
      <w:r w:rsidRPr="00203E80">
        <w:rPr>
          <w:rFonts w:ascii="Arial" w:hAnsi="Arial" w:cs="Arial"/>
        </w:rPr>
        <w:t>Facultades</w:t>
      </w:r>
    </w:p>
    <w:p w:rsidR="003271A7" w:rsidRPr="00203E80" w:rsidRDefault="003271A7" w:rsidP="005758BA">
      <w:pPr>
        <w:spacing w:line="360" w:lineRule="auto"/>
        <w:jc w:val="both"/>
        <w:rPr>
          <w:rFonts w:ascii="Arial" w:hAnsi="Arial" w:cs="Arial"/>
        </w:rPr>
      </w:pPr>
      <w:r w:rsidRPr="00203E80">
        <w:rPr>
          <w:rFonts w:ascii="Arial" w:hAnsi="Arial" w:cs="Arial"/>
        </w:rPr>
        <w:t>Facultad de</w:t>
      </w:r>
      <w:r w:rsidR="005F34E4" w:rsidRPr="00203E80">
        <w:rPr>
          <w:rFonts w:ascii="Arial" w:hAnsi="Arial" w:cs="Arial"/>
        </w:rPr>
        <w:t xml:space="preserve"> Ingeniería en</w:t>
      </w:r>
      <w:r w:rsidRPr="00203E80">
        <w:rPr>
          <w:rFonts w:ascii="Arial" w:hAnsi="Arial" w:cs="Arial"/>
        </w:rPr>
        <w:t xml:space="preserve"> </w:t>
      </w:r>
      <w:hyperlink r:id="rId42" w:history="1">
        <w:r w:rsidRPr="00203E80">
          <w:rPr>
            <w:rStyle w:val="Hipervnculo"/>
            <w:rFonts w:ascii="Arial" w:hAnsi="Arial" w:cs="Arial"/>
            <w:color w:val="auto"/>
            <w:u w:val="none"/>
          </w:rPr>
          <w:t>Ciencias de la Tierra</w:t>
        </w:r>
      </w:hyperlink>
      <w:r w:rsidRPr="00203E80">
        <w:rPr>
          <w:rFonts w:ascii="Arial" w:hAnsi="Arial" w:cs="Arial"/>
        </w:rPr>
        <w:tab/>
      </w:r>
      <w:r w:rsidRPr="00203E80">
        <w:rPr>
          <w:rFonts w:ascii="Arial" w:hAnsi="Arial" w:cs="Arial"/>
        </w:rPr>
        <w:tab/>
      </w:r>
      <w:r w:rsidRPr="00203E80">
        <w:rPr>
          <w:rFonts w:ascii="Arial" w:hAnsi="Arial" w:cs="Arial"/>
        </w:rPr>
        <w:tab/>
      </w:r>
      <w:r w:rsidRPr="00203E80">
        <w:rPr>
          <w:rFonts w:ascii="Arial" w:hAnsi="Arial" w:cs="Arial"/>
        </w:rPr>
        <w:tab/>
        <w:t xml:space="preserve">FICT </w:t>
      </w:r>
      <w:r w:rsidRPr="00203E80">
        <w:rPr>
          <w:rFonts w:ascii="Arial" w:hAnsi="Arial" w:cs="Arial"/>
        </w:rPr>
        <w:tab/>
        <w:t xml:space="preserve"> </w:t>
      </w:r>
    </w:p>
    <w:p w:rsidR="003271A7" w:rsidRPr="00203E80" w:rsidRDefault="003271A7" w:rsidP="005758BA">
      <w:pPr>
        <w:spacing w:line="360" w:lineRule="auto"/>
        <w:jc w:val="both"/>
        <w:rPr>
          <w:rFonts w:ascii="Arial" w:hAnsi="Arial" w:cs="Arial"/>
        </w:rPr>
      </w:pPr>
      <w:r w:rsidRPr="00203E80">
        <w:rPr>
          <w:rFonts w:ascii="Arial" w:hAnsi="Arial" w:cs="Arial"/>
        </w:rPr>
        <w:t xml:space="preserve">Facultad de </w:t>
      </w:r>
      <w:r w:rsidR="005F34E4" w:rsidRPr="00203E80">
        <w:rPr>
          <w:rFonts w:ascii="Arial" w:hAnsi="Arial" w:cs="Arial"/>
        </w:rPr>
        <w:t xml:space="preserve">Ingeniería </w:t>
      </w:r>
      <w:hyperlink r:id="rId43" w:history="1">
        <w:r w:rsidRPr="00203E80">
          <w:rPr>
            <w:rStyle w:val="Hipervnculo"/>
            <w:rFonts w:ascii="Arial" w:hAnsi="Arial" w:cs="Arial"/>
            <w:color w:val="auto"/>
            <w:u w:val="none"/>
          </w:rPr>
          <w:t>Marítimas y Ciencias del Mar</w:t>
        </w:r>
      </w:hyperlink>
      <w:r w:rsidR="005F34E4" w:rsidRPr="00203E80">
        <w:rPr>
          <w:rFonts w:ascii="Arial" w:hAnsi="Arial" w:cs="Arial"/>
        </w:rPr>
        <w:tab/>
      </w:r>
      <w:r w:rsidR="005F34E4" w:rsidRPr="00203E80">
        <w:rPr>
          <w:rFonts w:ascii="Arial" w:hAnsi="Arial" w:cs="Arial"/>
        </w:rPr>
        <w:tab/>
      </w:r>
      <w:r w:rsidR="005F34E4" w:rsidRPr="00203E80">
        <w:rPr>
          <w:rFonts w:ascii="Arial" w:hAnsi="Arial" w:cs="Arial"/>
        </w:rPr>
        <w:tab/>
        <w:t>FIMCM</w:t>
      </w:r>
    </w:p>
    <w:p w:rsidR="003271A7" w:rsidRPr="00203E80" w:rsidRDefault="003271A7" w:rsidP="00C73B08">
      <w:pPr>
        <w:spacing w:line="360" w:lineRule="auto"/>
        <w:jc w:val="both"/>
        <w:rPr>
          <w:rFonts w:ascii="Arial" w:hAnsi="Arial" w:cs="Arial"/>
        </w:rPr>
      </w:pPr>
      <w:r w:rsidRPr="00203E80">
        <w:rPr>
          <w:rFonts w:ascii="Arial" w:hAnsi="Arial" w:cs="Arial"/>
        </w:rPr>
        <w:t xml:space="preserve">Facultas de </w:t>
      </w:r>
      <w:r w:rsidR="005F34E4" w:rsidRPr="00203E80">
        <w:rPr>
          <w:rFonts w:ascii="Arial" w:hAnsi="Arial" w:cs="Arial"/>
        </w:rPr>
        <w:t xml:space="preserve">Ingeniería </w:t>
      </w:r>
      <w:hyperlink r:id="rId44" w:history="1">
        <w:r w:rsidRPr="00203E80">
          <w:rPr>
            <w:rStyle w:val="Hipervnculo"/>
            <w:rFonts w:ascii="Arial" w:hAnsi="Arial" w:cs="Arial"/>
            <w:color w:val="auto"/>
            <w:u w:val="none"/>
          </w:rPr>
          <w:t>Mecánica y Ciencias de la Producción</w:t>
        </w:r>
      </w:hyperlink>
      <w:r w:rsidR="005F34E4" w:rsidRPr="00203E80">
        <w:rPr>
          <w:rFonts w:ascii="Arial" w:hAnsi="Arial" w:cs="Arial"/>
        </w:rPr>
        <w:tab/>
        <w:t>FIMCP</w:t>
      </w:r>
    </w:p>
    <w:p w:rsidR="003271A7" w:rsidRPr="00203E80" w:rsidRDefault="003271A7" w:rsidP="005758BA">
      <w:pPr>
        <w:spacing w:line="360" w:lineRule="auto"/>
        <w:jc w:val="both"/>
        <w:rPr>
          <w:rFonts w:ascii="Arial" w:hAnsi="Arial" w:cs="Arial"/>
        </w:rPr>
      </w:pPr>
      <w:r w:rsidRPr="00203E80">
        <w:rPr>
          <w:rFonts w:ascii="Arial" w:hAnsi="Arial" w:cs="Arial"/>
        </w:rPr>
        <w:t xml:space="preserve">Facultad de </w:t>
      </w:r>
      <w:r w:rsidR="005F34E4" w:rsidRPr="00203E80">
        <w:rPr>
          <w:rFonts w:ascii="Arial" w:hAnsi="Arial" w:cs="Arial"/>
        </w:rPr>
        <w:t xml:space="preserve">Ingeniería </w:t>
      </w:r>
      <w:hyperlink r:id="rId45" w:history="1">
        <w:r w:rsidRPr="00203E80">
          <w:rPr>
            <w:rStyle w:val="Hipervnculo"/>
            <w:rFonts w:ascii="Arial" w:hAnsi="Arial" w:cs="Arial"/>
            <w:color w:val="auto"/>
            <w:u w:val="none"/>
          </w:rPr>
          <w:t>Electricidad y Computación</w:t>
        </w:r>
      </w:hyperlink>
      <w:r w:rsidR="005F34E4" w:rsidRPr="00203E80">
        <w:rPr>
          <w:rFonts w:ascii="Arial" w:hAnsi="Arial" w:cs="Arial"/>
        </w:rPr>
        <w:tab/>
      </w:r>
      <w:r w:rsidR="005F34E4" w:rsidRPr="00203E80">
        <w:rPr>
          <w:rFonts w:ascii="Arial" w:hAnsi="Arial" w:cs="Arial"/>
        </w:rPr>
        <w:tab/>
      </w:r>
      <w:r w:rsidR="005F34E4" w:rsidRPr="00203E80">
        <w:rPr>
          <w:rFonts w:ascii="Arial" w:hAnsi="Arial" w:cs="Arial"/>
        </w:rPr>
        <w:tab/>
        <w:t>FIEC</w:t>
      </w:r>
    </w:p>
    <w:p w:rsidR="003271A7" w:rsidRPr="00203E80" w:rsidRDefault="003271A7" w:rsidP="00B07FF4">
      <w:pPr>
        <w:spacing w:line="360" w:lineRule="auto"/>
        <w:jc w:val="both"/>
        <w:rPr>
          <w:rFonts w:ascii="Arial" w:hAnsi="Arial" w:cs="Arial"/>
        </w:rPr>
      </w:pPr>
      <w:hyperlink r:id="rId46" w:history="1">
        <w:r w:rsidRPr="00203E80">
          <w:rPr>
            <w:rStyle w:val="Hipervnculo"/>
            <w:rFonts w:ascii="Arial" w:hAnsi="Arial" w:cs="Arial"/>
            <w:color w:val="auto"/>
            <w:u w:val="none"/>
          </w:rPr>
          <w:t xml:space="preserve">Facultad de </w:t>
        </w:r>
        <w:r w:rsidR="005F34E4" w:rsidRPr="00203E80">
          <w:rPr>
            <w:rStyle w:val="Hipervnculo"/>
            <w:rFonts w:ascii="Arial" w:hAnsi="Arial" w:cs="Arial"/>
            <w:color w:val="auto"/>
            <w:u w:val="none"/>
          </w:rPr>
          <w:t xml:space="preserve">Ingeniería en </w:t>
        </w:r>
        <w:r w:rsidRPr="00203E80">
          <w:rPr>
            <w:rStyle w:val="Hipervnculo"/>
            <w:rFonts w:ascii="Arial" w:hAnsi="Arial" w:cs="Arial"/>
            <w:color w:val="auto"/>
            <w:u w:val="none"/>
          </w:rPr>
          <w:t>Ciencias Humanísticas y Económicas</w:t>
        </w:r>
      </w:hyperlink>
      <w:r w:rsidR="005F34E4" w:rsidRPr="00203E80">
        <w:rPr>
          <w:rFonts w:ascii="Arial" w:hAnsi="Arial" w:cs="Arial"/>
        </w:rPr>
        <w:tab/>
        <w:t>FICHE</w:t>
      </w:r>
    </w:p>
    <w:p w:rsidR="005F34E4" w:rsidRPr="00203E80" w:rsidRDefault="005F34E4" w:rsidP="005758BA">
      <w:pPr>
        <w:spacing w:line="360" w:lineRule="auto"/>
        <w:jc w:val="both"/>
        <w:rPr>
          <w:rFonts w:ascii="Arial" w:hAnsi="Arial" w:cs="Arial"/>
        </w:rPr>
      </w:pPr>
    </w:p>
    <w:p w:rsidR="005F34E4" w:rsidRPr="00203E80" w:rsidRDefault="005F34E4" w:rsidP="005758BA">
      <w:pPr>
        <w:spacing w:line="360" w:lineRule="auto"/>
        <w:jc w:val="both"/>
        <w:rPr>
          <w:rFonts w:ascii="Arial" w:hAnsi="Arial" w:cs="Arial"/>
        </w:rPr>
      </w:pPr>
      <w:r w:rsidRPr="00203E80">
        <w:rPr>
          <w:rFonts w:ascii="Arial" w:hAnsi="Arial" w:cs="Arial"/>
        </w:rPr>
        <w:t>Programas de Tecnologías</w:t>
      </w:r>
    </w:p>
    <w:p w:rsidR="005F34E4" w:rsidRPr="00203E80" w:rsidRDefault="005F34E4" w:rsidP="005758BA">
      <w:pPr>
        <w:spacing w:line="360" w:lineRule="auto"/>
        <w:jc w:val="both"/>
        <w:rPr>
          <w:rFonts w:ascii="Arial" w:hAnsi="Arial" w:cs="Arial"/>
        </w:rPr>
      </w:pPr>
      <w:r w:rsidRPr="00203E80">
        <w:rPr>
          <w:rFonts w:ascii="Arial" w:hAnsi="Arial" w:cs="Arial"/>
        </w:rPr>
        <w:t xml:space="preserve">Tecnología en </w:t>
      </w:r>
      <w:hyperlink r:id="rId47" w:history="1">
        <w:r w:rsidRPr="00203E80">
          <w:rPr>
            <w:rStyle w:val="Hipervnculo"/>
            <w:rFonts w:ascii="Arial" w:hAnsi="Arial" w:cs="Arial"/>
            <w:color w:val="auto"/>
            <w:u w:val="none"/>
          </w:rPr>
          <w:t>Alimentos</w:t>
        </w:r>
      </w:hyperlink>
      <w:r w:rsidRPr="00203E80">
        <w:rPr>
          <w:rFonts w:ascii="Arial" w:hAnsi="Arial" w:cs="Arial"/>
        </w:rPr>
        <w:tab/>
      </w:r>
      <w:r w:rsidRPr="00203E80">
        <w:rPr>
          <w:rFonts w:ascii="Arial" w:hAnsi="Arial" w:cs="Arial"/>
        </w:rPr>
        <w:tab/>
      </w:r>
      <w:r w:rsidRPr="00203E80">
        <w:rPr>
          <w:rFonts w:ascii="Arial" w:hAnsi="Arial" w:cs="Arial"/>
        </w:rPr>
        <w:tab/>
      </w:r>
      <w:r w:rsidRPr="00203E80">
        <w:rPr>
          <w:rFonts w:ascii="Arial" w:hAnsi="Arial" w:cs="Arial"/>
        </w:rPr>
        <w:tab/>
      </w:r>
      <w:r w:rsidRPr="00203E80">
        <w:rPr>
          <w:rFonts w:ascii="Arial" w:hAnsi="Arial" w:cs="Arial"/>
        </w:rPr>
        <w:tab/>
      </w:r>
      <w:r w:rsidRPr="00203E80">
        <w:rPr>
          <w:rFonts w:ascii="Arial" w:hAnsi="Arial" w:cs="Arial"/>
        </w:rPr>
        <w:tab/>
      </w:r>
      <w:r w:rsidR="00B07FF4" w:rsidRPr="00203E80">
        <w:rPr>
          <w:rFonts w:ascii="Arial" w:hAnsi="Arial" w:cs="Arial"/>
        </w:rPr>
        <w:tab/>
      </w:r>
      <w:r w:rsidRPr="00203E80">
        <w:rPr>
          <w:rFonts w:ascii="Arial" w:hAnsi="Arial" w:cs="Arial"/>
        </w:rPr>
        <w:t xml:space="preserve">PROTAL </w:t>
      </w:r>
    </w:p>
    <w:p w:rsidR="005F34E4" w:rsidRPr="00203E80" w:rsidRDefault="005F34E4" w:rsidP="005758BA">
      <w:pPr>
        <w:spacing w:line="360" w:lineRule="auto"/>
        <w:jc w:val="both"/>
        <w:rPr>
          <w:rFonts w:ascii="Arial" w:hAnsi="Arial" w:cs="Arial"/>
        </w:rPr>
      </w:pPr>
      <w:r w:rsidRPr="00203E80">
        <w:rPr>
          <w:rFonts w:ascii="Arial" w:hAnsi="Arial" w:cs="Arial"/>
        </w:rPr>
        <w:t xml:space="preserve">Tecnología en </w:t>
      </w:r>
      <w:hyperlink r:id="rId48" w:history="1">
        <w:r w:rsidRPr="00203E80">
          <w:rPr>
            <w:rStyle w:val="Hipervnculo"/>
            <w:rFonts w:ascii="Arial" w:hAnsi="Arial" w:cs="Arial"/>
            <w:color w:val="auto"/>
            <w:u w:val="none"/>
          </w:rPr>
          <w:t>Electricidad y Electrónica</w:t>
        </w:r>
      </w:hyperlink>
      <w:r w:rsidRPr="00203E80">
        <w:rPr>
          <w:rFonts w:ascii="Arial" w:hAnsi="Arial" w:cs="Arial"/>
        </w:rPr>
        <w:t>.</w:t>
      </w:r>
      <w:r w:rsidRPr="00203E80">
        <w:rPr>
          <w:rFonts w:ascii="Arial" w:hAnsi="Arial" w:cs="Arial"/>
        </w:rPr>
        <w:tab/>
      </w:r>
      <w:r w:rsidRPr="00203E80">
        <w:rPr>
          <w:rFonts w:ascii="Arial" w:hAnsi="Arial" w:cs="Arial"/>
        </w:rPr>
        <w:tab/>
      </w:r>
      <w:r w:rsidRPr="00203E80">
        <w:rPr>
          <w:rFonts w:ascii="Arial" w:hAnsi="Arial" w:cs="Arial"/>
        </w:rPr>
        <w:tab/>
      </w:r>
      <w:r w:rsidRPr="00203E80">
        <w:rPr>
          <w:rFonts w:ascii="Arial" w:hAnsi="Arial" w:cs="Arial"/>
        </w:rPr>
        <w:tab/>
        <w:t>PROTEL</w:t>
      </w:r>
    </w:p>
    <w:p w:rsidR="005F34E4" w:rsidRPr="00203E80" w:rsidRDefault="005F34E4" w:rsidP="005758BA">
      <w:pPr>
        <w:spacing w:line="360" w:lineRule="auto"/>
        <w:jc w:val="both"/>
        <w:rPr>
          <w:rFonts w:ascii="Arial" w:hAnsi="Arial" w:cs="Arial"/>
        </w:rPr>
      </w:pPr>
      <w:r w:rsidRPr="00203E80">
        <w:rPr>
          <w:rFonts w:ascii="Arial" w:hAnsi="Arial" w:cs="Arial"/>
        </w:rPr>
        <w:t xml:space="preserve">Tecnología en </w:t>
      </w:r>
      <w:hyperlink r:id="rId49" w:history="1">
        <w:r w:rsidRPr="00203E80">
          <w:rPr>
            <w:rStyle w:val="Hipervnculo"/>
            <w:rFonts w:ascii="Arial" w:hAnsi="Arial" w:cs="Arial"/>
            <w:color w:val="auto"/>
            <w:u w:val="none"/>
          </w:rPr>
          <w:t>Mecánica</w:t>
        </w:r>
      </w:hyperlink>
      <w:r w:rsidRPr="00203E80">
        <w:rPr>
          <w:rFonts w:ascii="Arial" w:hAnsi="Arial" w:cs="Arial"/>
        </w:rPr>
        <w:tab/>
      </w:r>
      <w:r w:rsidRPr="00203E80">
        <w:rPr>
          <w:rFonts w:ascii="Arial" w:hAnsi="Arial" w:cs="Arial"/>
        </w:rPr>
        <w:tab/>
      </w:r>
      <w:r w:rsidRPr="00203E80">
        <w:rPr>
          <w:rFonts w:ascii="Arial" w:hAnsi="Arial" w:cs="Arial"/>
        </w:rPr>
        <w:tab/>
      </w:r>
      <w:r w:rsidRPr="00203E80">
        <w:rPr>
          <w:rFonts w:ascii="Arial" w:hAnsi="Arial" w:cs="Arial"/>
        </w:rPr>
        <w:tab/>
      </w:r>
      <w:r w:rsidRPr="00203E80">
        <w:rPr>
          <w:rFonts w:ascii="Arial" w:hAnsi="Arial" w:cs="Arial"/>
        </w:rPr>
        <w:tab/>
      </w:r>
      <w:r w:rsidRPr="00203E80">
        <w:rPr>
          <w:rFonts w:ascii="Arial" w:hAnsi="Arial" w:cs="Arial"/>
        </w:rPr>
        <w:tab/>
      </w:r>
      <w:r w:rsidR="00B07FF4" w:rsidRPr="00203E80">
        <w:rPr>
          <w:rFonts w:ascii="Arial" w:hAnsi="Arial" w:cs="Arial"/>
        </w:rPr>
        <w:tab/>
      </w:r>
      <w:r w:rsidRPr="00203E80">
        <w:rPr>
          <w:rFonts w:ascii="Arial" w:hAnsi="Arial" w:cs="Arial"/>
        </w:rPr>
        <w:t>PROMEC</w:t>
      </w:r>
    </w:p>
    <w:p w:rsidR="005F34E4" w:rsidRPr="00203E80" w:rsidRDefault="005F34E4" w:rsidP="005758BA">
      <w:pPr>
        <w:spacing w:line="360" w:lineRule="auto"/>
        <w:jc w:val="both"/>
        <w:rPr>
          <w:rFonts w:ascii="Arial" w:hAnsi="Arial" w:cs="Arial"/>
        </w:rPr>
      </w:pPr>
      <w:r w:rsidRPr="00203E80">
        <w:rPr>
          <w:rFonts w:ascii="Arial" w:hAnsi="Arial" w:cs="Arial"/>
        </w:rPr>
        <w:t xml:space="preserve">Tecnología en </w:t>
      </w:r>
      <w:hyperlink r:id="rId50" w:history="1">
        <w:r w:rsidRPr="00203E80">
          <w:rPr>
            <w:rStyle w:val="Hipervnculo"/>
            <w:rFonts w:ascii="Arial" w:hAnsi="Arial" w:cs="Arial"/>
            <w:color w:val="auto"/>
            <w:u w:val="none"/>
          </w:rPr>
          <w:t>Pesquería</w:t>
        </w:r>
      </w:hyperlink>
      <w:r w:rsidRPr="00203E80">
        <w:rPr>
          <w:rFonts w:ascii="Arial" w:hAnsi="Arial" w:cs="Arial"/>
        </w:rPr>
        <w:tab/>
      </w:r>
      <w:r w:rsidRPr="00203E80">
        <w:rPr>
          <w:rFonts w:ascii="Arial" w:hAnsi="Arial" w:cs="Arial"/>
        </w:rPr>
        <w:tab/>
      </w:r>
      <w:r w:rsidRPr="00203E80">
        <w:rPr>
          <w:rFonts w:ascii="Arial" w:hAnsi="Arial" w:cs="Arial"/>
        </w:rPr>
        <w:tab/>
      </w:r>
      <w:r w:rsidRPr="00203E80">
        <w:rPr>
          <w:rFonts w:ascii="Arial" w:hAnsi="Arial" w:cs="Arial"/>
        </w:rPr>
        <w:tab/>
      </w:r>
      <w:r w:rsidRPr="00203E80">
        <w:rPr>
          <w:rFonts w:ascii="Arial" w:hAnsi="Arial" w:cs="Arial"/>
        </w:rPr>
        <w:tab/>
      </w:r>
      <w:r w:rsidRPr="00203E80">
        <w:rPr>
          <w:rFonts w:ascii="Arial" w:hAnsi="Arial" w:cs="Arial"/>
        </w:rPr>
        <w:tab/>
      </w:r>
      <w:r w:rsidR="00B07FF4" w:rsidRPr="00203E80">
        <w:rPr>
          <w:rFonts w:ascii="Arial" w:hAnsi="Arial" w:cs="Arial"/>
        </w:rPr>
        <w:tab/>
      </w:r>
      <w:r w:rsidRPr="00203E80">
        <w:rPr>
          <w:rFonts w:ascii="Arial" w:hAnsi="Arial" w:cs="Arial"/>
        </w:rPr>
        <w:t>PROTEP</w:t>
      </w:r>
    </w:p>
    <w:p w:rsidR="005F34E4" w:rsidRPr="00203E80" w:rsidRDefault="005F34E4" w:rsidP="005758BA">
      <w:pPr>
        <w:spacing w:line="360" w:lineRule="auto"/>
        <w:jc w:val="both"/>
        <w:rPr>
          <w:rFonts w:ascii="Arial" w:hAnsi="Arial" w:cs="Arial"/>
        </w:rPr>
      </w:pPr>
    </w:p>
    <w:p w:rsidR="003C4C6E" w:rsidRPr="00203E80" w:rsidRDefault="003C4C6E" w:rsidP="005758BA">
      <w:pPr>
        <w:spacing w:line="360" w:lineRule="auto"/>
        <w:jc w:val="both"/>
        <w:rPr>
          <w:rFonts w:ascii="Arial" w:hAnsi="Arial" w:cs="Arial"/>
        </w:rPr>
      </w:pPr>
      <w:r w:rsidRPr="00203E80">
        <w:rPr>
          <w:rFonts w:ascii="Arial" w:hAnsi="Arial" w:cs="Arial"/>
        </w:rPr>
        <w:t>Escuela de Diseño y comunicación Visual</w:t>
      </w:r>
      <w:r w:rsidR="00431A9B" w:rsidRPr="00203E80">
        <w:rPr>
          <w:rFonts w:ascii="Arial" w:hAnsi="Arial" w:cs="Arial"/>
        </w:rPr>
        <w:tab/>
      </w:r>
      <w:r w:rsidR="00431A9B" w:rsidRPr="00203E80">
        <w:rPr>
          <w:rFonts w:ascii="Arial" w:hAnsi="Arial" w:cs="Arial"/>
        </w:rPr>
        <w:tab/>
      </w:r>
      <w:r w:rsidR="00431A9B" w:rsidRPr="00203E80">
        <w:rPr>
          <w:rFonts w:ascii="Arial" w:hAnsi="Arial" w:cs="Arial"/>
        </w:rPr>
        <w:tab/>
      </w:r>
      <w:r w:rsidR="00431A9B" w:rsidRPr="00203E80">
        <w:rPr>
          <w:rFonts w:ascii="Arial" w:hAnsi="Arial" w:cs="Arial"/>
        </w:rPr>
        <w:tab/>
        <w:t>EDCOM</w:t>
      </w:r>
    </w:p>
    <w:p w:rsidR="00C73B08" w:rsidRDefault="00C73B08" w:rsidP="00464666">
      <w:pPr>
        <w:spacing w:line="360" w:lineRule="auto"/>
        <w:jc w:val="both"/>
        <w:rPr>
          <w:rFonts w:ascii="Arial" w:hAnsi="Arial" w:cs="Arial"/>
        </w:rPr>
      </w:pPr>
    </w:p>
    <w:p w:rsidR="00431A9B" w:rsidRPr="00203E80" w:rsidRDefault="00431A9B" w:rsidP="00464666">
      <w:pPr>
        <w:spacing w:line="360" w:lineRule="auto"/>
        <w:jc w:val="both"/>
        <w:rPr>
          <w:rFonts w:ascii="Arial" w:hAnsi="Arial" w:cs="Arial"/>
        </w:rPr>
      </w:pPr>
      <w:r w:rsidRPr="00203E80">
        <w:rPr>
          <w:rFonts w:ascii="Arial" w:hAnsi="Arial" w:cs="Arial"/>
        </w:rPr>
        <w:t>Escuela de Postgrados en Administración de Empresas</w:t>
      </w:r>
      <w:r w:rsidRPr="00203E80">
        <w:rPr>
          <w:rFonts w:ascii="Arial" w:hAnsi="Arial" w:cs="Arial"/>
        </w:rPr>
        <w:tab/>
      </w:r>
      <w:r w:rsidRPr="00203E80">
        <w:rPr>
          <w:rFonts w:ascii="Arial" w:hAnsi="Arial" w:cs="Arial"/>
        </w:rPr>
        <w:tab/>
        <w:t>ESPAE</w:t>
      </w:r>
    </w:p>
    <w:p w:rsidR="00431A9B" w:rsidRPr="00203E80" w:rsidRDefault="00431A9B" w:rsidP="005758BA">
      <w:pPr>
        <w:spacing w:line="360" w:lineRule="auto"/>
        <w:jc w:val="both"/>
        <w:rPr>
          <w:rFonts w:ascii="Arial" w:hAnsi="Arial" w:cs="Arial"/>
        </w:rPr>
      </w:pPr>
    </w:p>
    <w:p w:rsidR="00431A9B" w:rsidRPr="00203E80" w:rsidRDefault="00431A9B" w:rsidP="005758BA">
      <w:pPr>
        <w:spacing w:line="360" w:lineRule="auto"/>
        <w:jc w:val="both"/>
        <w:rPr>
          <w:rFonts w:ascii="Arial" w:hAnsi="Arial" w:cs="Arial"/>
        </w:rPr>
      </w:pPr>
      <w:r w:rsidRPr="00203E80">
        <w:rPr>
          <w:rFonts w:ascii="Arial" w:hAnsi="Arial" w:cs="Arial"/>
        </w:rPr>
        <w:t>Centro de Educación Continua</w:t>
      </w:r>
      <w:r w:rsidRPr="00203E80">
        <w:rPr>
          <w:rFonts w:ascii="Arial" w:hAnsi="Arial" w:cs="Arial"/>
        </w:rPr>
        <w:tab/>
      </w:r>
      <w:r w:rsidRPr="00203E80">
        <w:rPr>
          <w:rFonts w:ascii="Arial" w:hAnsi="Arial" w:cs="Arial"/>
        </w:rPr>
        <w:tab/>
      </w:r>
      <w:r w:rsidRPr="00203E80">
        <w:rPr>
          <w:rFonts w:ascii="Arial" w:hAnsi="Arial" w:cs="Arial"/>
        </w:rPr>
        <w:tab/>
      </w:r>
      <w:r w:rsidRPr="00203E80">
        <w:rPr>
          <w:rFonts w:ascii="Arial" w:hAnsi="Arial" w:cs="Arial"/>
        </w:rPr>
        <w:tab/>
      </w:r>
      <w:r w:rsidRPr="00203E80">
        <w:rPr>
          <w:rFonts w:ascii="Arial" w:hAnsi="Arial" w:cs="Arial"/>
        </w:rPr>
        <w:tab/>
      </w:r>
      <w:r w:rsidRPr="00203E80">
        <w:rPr>
          <w:rFonts w:ascii="Arial" w:hAnsi="Arial" w:cs="Arial"/>
        </w:rPr>
        <w:tab/>
        <w:t>CEC</w:t>
      </w:r>
    </w:p>
    <w:p w:rsidR="003C4C6E" w:rsidRPr="00203E80" w:rsidRDefault="003C4C6E" w:rsidP="005758BA">
      <w:pPr>
        <w:spacing w:line="360" w:lineRule="auto"/>
        <w:jc w:val="both"/>
        <w:rPr>
          <w:rFonts w:ascii="Arial" w:hAnsi="Arial" w:cs="Arial"/>
        </w:rPr>
      </w:pPr>
      <w:r w:rsidRPr="00203E80">
        <w:rPr>
          <w:rFonts w:ascii="Arial" w:hAnsi="Arial" w:cs="Arial"/>
        </w:rPr>
        <w:t xml:space="preserve"> </w:t>
      </w:r>
    </w:p>
    <w:p w:rsidR="00C73B08" w:rsidRDefault="00C73B08" w:rsidP="005758BA">
      <w:pPr>
        <w:spacing w:line="360" w:lineRule="auto"/>
        <w:jc w:val="both"/>
        <w:rPr>
          <w:rFonts w:ascii="Arial" w:hAnsi="Arial" w:cs="Arial"/>
        </w:rPr>
      </w:pPr>
    </w:p>
    <w:p w:rsidR="00431A9B" w:rsidRPr="00203E80" w:rsidRDefault="00431A9B" w:rsidP="005758BA">
      <w:pPr>
        <w:spacing w:line="360" w:lineRule="auto"/>
        <w:jc w:val="both"/>
        <w:rPr>
          <w:rFonts w:ascii="Arial" w:hAnsi="Arial" w:cs="Arial"/>
        </w:rPr>
      </w:pPr>
      <w:r w:rsidRPr="00203E80">
        <w:rPr>
          <w:rFonts w:ascii="Arial" w:hAnsi="Arial" w:cs="Arial"/>
        </w:rPr>
        <w:lastRenderedPageBreak/>
        <w:t>Institutos de Ciencias Básicas</w:t>
      </w:r>
    </w:p>
    <w:p w:rsidR="00431A9B" w:rsidRPr="00203E80" w:rsidRDefault="00431A9B" w:rsidP="005758BA">
      <w:pPr>
        <w:spacing w:line="360" w:lineRule="auto"/>
        <w:jc w:val="both"/>
        <w:rPr>
          <w:rFonts w:ascii="Arial" w:hAnsi="Arial" w:cs="Arial"/>
        </w:rPr>
      </w:pPr>
      <w:r w:rsidRPr="00203E80">
        <w:rPr>
          <w:rFonts w:ascii="Arial" w:hAnsi="Arial" w:cs="Arial"/>
        </w:rPr>
        <w:t>Institutos de Ciencias Básicas en Matemáticas</w:t>
      </w:r>
      <w:r w:rsidRPr="00203E80">
        <w:rPr>
          <w:rFonts w:ascii="Arial" w:hAnsi="Arial" w:cs="Arial"/>
        </w:rPr>
        <w:tab/>
      </w:r>
      <w:r w:rsidRPr="00203E80">
        <w:rPr>
          <w:rFonts w:ascii="Arial" w:hAnsi="Arial" w:cs="Arial"/>
        </w:rPr>
        <w:tab/>
      </w:r>
      <w:r w:rsidRPr="00203E80">
        <w:rPr>
          <w:rFonts w:ascii="Arial" w:hAnsi="Arial" w:cs="Arial"/>
        </w:rPr>
        <w:tab/>
      </w:r>
      <w:r w:rsidRPr="00203E80">
        <w:rPr>
          <w:rFonts w:ascii="Arial" w:hAnsi="Arial" w:cs="Arial"/>
        </w:rPr>
        <w:tab/>
        <w:t>ICM</w:t>
      </w:r>
    </w:p>
    <w:p w:rsidR="00431A9B" w:rsidRPr="00203E80" w:rsidRDefault="00431A9B" w:rsidP="005758BA">
      <w:pPr>
        <w:spacing w:line="360" w:lineRule="auto"/>
        <w:jc w:val="both"/>
        <w:rPr>
          <w:rFonts w:ascii="Arial" w:hAnsi="Arial" w:cs="Arial"/>
        </w:rPr>
      </w:pPr>
      <w:r w:rsidRPr="00203E80">
        <w:rPr>
          <w:rFonts w:ascii="Arial" w:hAnsi="Arial" w:cs="Arial"/>
        </w:rPr>
        <w:t>Institutos de Ciencias Básicas en Químicas y Ambientales</w:t>
      </w:r>
      <w:r w:rsidRPr="00203E80">
        <w:rPr>
          <w:rFonts w:ascii="Arial" w:hAnsi="Arial" w:cs="Arial"/>
        </w:rPr>
        <w:tab/>
      </w:r>
      <w:r w:rsidRPr="00203E80">
        <w:rPr>
          <w:rFonts w:ascii="Arial" w:hAnsi="Arial" w:cs="Arial"/>
        </w:rPr>
        <w:tab/>
        <w:t>ICQA</w:t>
      </w:r>
    </w:p>
    <w:p w:rsidR="0064518D" w:rsidRPr="00203E80" w:rsidRDefault="00431A9B" w:rsidP="00464666">
      <w:pPr>
        <w:spacing w:line="360" w:lineRule="auto"/>
        <w:jc w:val="both"/>
        <w:rPr>
          <w:rFonts w:ascii="Arial" w:hAnsi="Arial" w:cs="Arial"/>
        </w:rPr>
      </w:pPr>
      <w:r w:rsidRPr="00203E80">
        <w:rPr>
          <w:rFonts w:ascii="Arial" w:hAnsi="Arial" w:cs="Arial"/>
        </w:rPr>
        <w:t>Institutos de Ciencias Básicas en Físicas</w:t>
      </w:r>
      <w:r w:rsidRPr="00203E80">
        <w:rPr>
          <w:rFonts w:ascii="Arial" w:hAnsi="Arial" w:cs="Arial"/>
        </w:rPr>
        <w:tab/>
      </w:r>
      <w:r w:rsidRPr="00203E80">
        <w:rPr>
          <w:rFonts w:ascii="Arial" w:hAnsi="Arial" w:cs="Arial"/>
        </w:rPr>
        <w:tab/>
      </w:r>
      <w:r w:rsidRPr="00203E80">
        <w:rPr>
          <w:rFonts w:ascii="Arial" w:hAnsi="Arial" w:cs="Arial"/>
        </w:rPr>
        <w:tab/>
      </w:r>
      <w:r w:rsidRPr="00203E80">
        <w:rPr>
          <w:rFonts w:ascii="Arial" w:hAnsi="Arial" w:cs="Arial"/>
        </w:rPr>
        <w:tab/>
        <w:t>ICF</w:t>
      </w:r>
    </w:p>
    <w:p w:rsidR="00752FEF" w:rsidRPr="00203E80" w:rsidRDefault="00752FEF" w:rsidP="005758BA">
      <w:pPr>
        <w:spacing w:line="360" w:lineRule="auto"/>
        <w:jc w:val="both"/>
        <w:rPr>
          <w:rFonts w:ascii="Arial" w:hAnsi="Arial" w:cs="Arial"/>
        </w:rPr>
      </w:pPr>
    </w:p>
    <w:p w:rsidR="008479CB" w:rsidRPr="00203E80" w:rsidRDefault="00F406ED" w:rsidP="005758BA">
      <w:pPr>
        <w:spacing w:line="360" w:lineRule="auto"/>
        <w:jc w:val="both"/>
        <w:rPr>
          <w:rFonts w:ascii="Arial" w:hAnsi="Arial" w:cs="Arial"/>
          <w:b/>
          <w:bCs/>
        </w:rPr>
      </w:pPr>
      <w:r w:rsidRPr="00203E80">
        <w:rPr>
          <w:rFonts w:ascii="Arial" w:hAnsi="Arial" w:cs="Arial"/>
          <w:b/>
          <w:bCs/>
        </w:rPr>
        <w:t>2.6.3 Culminación del P</w:t>
      </w:r>
      <w:r w:rsidR="008479CB" w:rsidRPr="00203E80">
        <w:rPr>
          <w:rFonts w:ascii="Arial" w:hAnsi="Arial" w:cs="Arial"/>
          <w:b/>
          <w:bCs/>
        </w:rPr>
        <w:t>roceso</w:t>
      </w:r>
    </w:p>
    <w:p w:rsidR="008479CB" w:rsidRPr="00203E80" w:rsidRDefault="008479CB" w:rsidP="005758BA">
      <w:pPr>
        <w:spacing w:line="360" w:lineRule="auto"/>
        <w:jc w:val="both"/>
        <w:rPr>
          <w:rFonts w:ascii="Arial" w:hAnsi="Arial" w:cs="Arial"/>
        </w:rPr>
      </w:pPr>
    </w:p>
    <w:p w:rsidR="0064518D" w:rsidRPr="00203E80" w:rsidRDefault="00155D15" w:rsidP="00752FEF">
      <w:pPr>
        <w:spacing w:line="360" w:lineRule="auto"/>
        <w:ind w:firstLine="720"/>
        <w:jc w:val="both"/>
        <w:rPr>
          <w:rFonts w:ascii="Arial" w:hAnsi="Arial" w:cs="Arial"/>
        </w:rPr>
      </w:pPr>
      <w:r w:rsidRPr="00203E80">
        <w:rPr>
          <w:rFonts w:ascii="Arial" w:hAnsi="Arial" w:cs="Arial"/>
        </w:rPr>
        <w:t>Una vez el estudiante haya culminado sus estudios universitarios</w:t>
      </w:r>
      <w:r w:rsidR="008479CB" w:rsidRPr="00203E80">
        <w:rPr>
          <w:rFonts w:ascii="Arial" w:hAnsi="Arial" w:cs="Arial"/>
        </w:rPr>
        <w:t xml:space="preserve"> (Malla Curricular)</w:t>
      </w:r>
      <w:r w:rsidRPr="00203E80">
        <w:rPr>
          <w:rFonts w:ascii="Arial" w:hAnsi="Arial" w:cs="Arial"/>
        </w:rPr>
        <w:t xml:space="preserve"> y cumpliendo todas las exigencias establecidas por cada carrera</w:t>
      </w:r>
      <w:r w:rsidR="00057780" w:rsidRPr="00203E80">
        <w:rPr>
          <w:rFonts w:ascii="Arial" w:hAnsi="Arial" w:cs="Arial"/>
        </w:rPr>
        <w:t xml:space="preserve"> y especialidad</w:t>
      </w:r>
      <w:r w:rsidR="00925B9D" w:rsidRPr="00203E80">
        <w:rPr>
          <w:rFonts w:ascii="Arial" w:hAnsi="Arial" w:cs="Arial"/>
        </w:rPr>
        <w:t xml:space="preserve"> (Canal de Distribución / Servicio forma de entrega)</w:t>
      </w:r>
      <w:r w:rsidR="008479CB" w:rsidRPr="00203E80">
        <w:rPr>
          <w:rFonts w:ascii="Arial" w:hAnsi="Arial" w:cs="Arial"/>
        </w:rPr>
        <w:t xml:space="preserve"> y habiendo cumplido lo que establece la ley, los estatutos</w:t>
      </w:r>
      <w:r w:rsidRPr="00203E80">
        <w:rPr>
          <w:rFonts w:ascii="Arial" w:hAnsi="Arial" w:cs="Arial"/>
        </w:rPr>
        <w:t>,</w:t>
      </w:r>
      <w:r w:rsidR="008479CB" w:rsidRPr="00203E80">
        <w:rPr>
          <w:rFonts w:ascii="Arial" w:hAnsi="Arial" w:cs="Arial"/>
        </w:rPr>
        <w:t xml:space="preserve"> y los reglamentos, el alumno de </w:t>
      </w:r>
      <w:smartTag w:uri="urn:schemas-microsoft-com:office:smarttags" w:element="PersonName">
        <w:smartTagPr>
          <w:attr w:name="ProductID" w:val="La Escuela Superior"/>
        </w:smartTagPr>
        <w:r w:rsidR="008479CB" w:rsidRPr="00203E80">
          <w:rPr>
            <w:rFonts w:ascii="Arial" w:hAnsi="Arial" w:cs="Arial"/>
          </w:rPr>
          <w:t>la Escuela Superior</w:t>
        </w:r>
      </w:smartTag>
      <w:r w:rsidR="008479CB" w:rsidRPr="00203E80">
        <w:rPr>
          <w:rFonts w:ascii="Arial" w:hAnsi="Arial" w:cs="Arial"/>
        </w:rPr>
        <w:t xml:space="preserve"> Politécnica del Litoral habrá culminado su formación habiendo </w:t>
      </w:r>
      <w:r w:rsidRPr="00203E80">
        <w:rPr>
          <w:rFonts w:ascii="Arial" w:hAnsi="Arial" w:cs="Arial"/>
        </w:rPr>
        <w:t xml:space="preserve"> llega</w:t>
      </w:r>
      <w:r w:rsidR="008479CB" w:rsidRPr="00203E80">
        <w:rPr>
          <w:rFonts w:ascii="Arial" w:hAnsi="Arial" w:cs="Arial"/>
        </w:rPr>
        <w:t>do</w:t>
      </w:r>
      <w:r w:rsidRPr="00203E80">
        <w:rPr>
          <w:rFonts w:ascii="Arial" w:hAnsi="Arial" w:cs="Arial"/>
        </w:rPr>
        <w:t xml:space="preserve"> a la última etapa que es la consecución de un Título profesional de Tercer nivel, el cual es otorgado por </w:t>
      </w:r>
      <w:smartTag w:uri="urn:schemas-microsoft-com:office:smarttags" w:element="PersonName">
        <w:smartTagPr>
          <w:attr w:name="ProductID" w:val="la  Espol"/>
        </w:smartTagPr>
        <w:r w:rsidRPr="00203E80">
          <w:rPr>
            <w:rFonts w:ascii="Arial" w:hAnsi="Arial" w:cs="Arial"/>
          </w:rPr>
          <w:t>la  Espol</w:t>
        </w:r>
      </w:smartTag>
      <w:r w:rsidRPr="00203E80">
        <w:rPr>
          <w:rFonts w:ascii="Arial" w:hAnsi="Arial" w:cs="Arial"/>
        </w:rPr>
        <w:t xml:space="preserve"> al terminar el proceso de enseñan.</w:t>
      </w:r>
    </w:p>
    <w:p w:rsidR="00083CD2" w:rsidRPr="00203E80" w:rsidRDefault="00083CD2" w:rsidP="00752FEF">
      <w:pPr>
        <w:spacing w:line="360" w:lineRule="auto"/>
        <w:ind w:firstLine="720"/>
        <w:jc w:val="both"/>
        <w:rPr>
          <w:rFonts w:ascii="Arial" w:hAnsi="Arial" w:cs="Arial"/>
        </w:rPr>
      </w:pPr>
    </w:p>
    <w:p w:rsidR="00925B9D" w:rsidRPr="00203E80" w:rsidRDefault="008479CB" w:rsidP="005758BA">
      <w:pPr>
        <w:spacing w:line="360" w:lineRule="auto"/>
        <w:jc w:val="both"/>
        <w:rPr>
          <w:rFonts w:ascii="Arial" w:hAnsi="Arial" w:cs="Arial"/>
          <w:b/>
          <w:bCs/>
        </w:rPr>
      </w:pPr>
      <w:r w:rsidRPr="00203E80">
        <w:rPr>
          <w:rFonts w:ascii="Arial" w:hAnsi="Arial" w:cs="Arial"/>
          <w:b/>
          <w:bCs/>
        </w:rPr>
        <w:t xml:space="preserve">2.6.4 </w:t>
      </w:r>
      <w:r w:rsidR="005A3C91" w:rsidRPr="00203E80">
        <w:rPr>
          <w:rFonts w:ascii="Arial" w:hAnsi="Arial" w:cs="Arial"/>
          <w:b/>
          <w:bCs/>
        </w:rPr>
        <w:t>Perfil A</w:t>
      </w:r>
      <w:r w:rsidR="00925B9D" w:rsidRPr="00203E80">
        <w:rPr>
          <w:rFonts w:ascii="Arial" w:hAnsi="Arial" w:cs="Arial"/>
          <w:b/>
          <w:bCs/>
        </w:rPr>
        <w:t xml:space="preserve">ctual del </w:t>
      </w:r>
      <w:r w:rsidR="005A3C91" w:rsidRPr="00203E80">
        <w:rPr>
          <w:rFonts w:ascii="Arial" w:hAnsi="Arial" w:cs="Arial"/>
          <w:b/>
          <w:bCs/>
        </w:rPr>
        <w:t>C</w:t>
      </w:r>
      <w:r w:rsidR="00925B9D" w:rsidRPr="00203E80">
        <w:rPr>
          <w:rFonts w:ascii="Arial" w:hAnsi="Arial" w:cs="Arial"/>
          <w:b/>
          <w:bCs/>
        </w:rPr>
        <w:t>onsumidor</w:t>
      </w:r>
    </w:p>
    <w:p w:rsidR="00011A66" w:rsidRPr="00203E80" w:rsidRDefault="00011A66" w:rsidP="005758BA">
      <w:pPr>
        <w:spacing w:line="360" w:lineRule="auto"/>
        <w:jc w:val="both"/>
        <w:rPr>
          <w:rFonts w:ascii="Arial" w:hAnsi="Arial" w:cs="Arial"/>
        </w:rPr>
      </w:pPr>
    </w:p>
    <w:p w:rsidR="00011A66" w:rsidRPr="00203E80" w:rsidRDefault="000D2729" w:rsidP="005758BA">
      <w:pPr>
        <w:spacing w:line="360" w:lineRule="auto"/>
        <w:jc w:val="both"/>
        <w:rPr>
          <w:rFonts w:ascii="Arial" w:hAnsi="Arial" w:cs="Arial"/>
        </w:rPr>
      </w:pPr>
      <w:r w:rsidRPr="00203E80">
        <w:rPr>
          <w:rFonts w:ascii="Arial" w:hAnsi="Arial" w:cs="Arial"/>
          <w:b/>
        </w:rPr>
        <w:t>Población:</w:t>
      </w:r>
      <w:r w:rsidR="00F406ED" w:rsidRPr="00203E80">
        <w:rPr>
          <w:rFonts w:ascii="Arial" w:hAnsi="Arial" w:cs="Arial"/>
        </w:rPr>
        <w:tab/>
      </w:r>
      <w:r w:rsidR="00011A66" w:rsidRPr="00203E80">
        <w:rPr>
          <w:rFonts w:ascii="Arial" w:hAnsi="Arial" w:cs="Arial"/>
        </w:rPr>
        <w:t>Estudiantes</w:t>
      </w:r>
      <w:r w:rsidR="008311C8" w:rsidRPr="00203E80">
        <w:rPr>
          <w:rFonts w:ascii="Arial" w:hAnsi="Arial" w:cs="Arial"/>
        </w:rPr>
        <w:t xml:space="preserve"> de</w:t>
      </w:r>
      <w:r w:rsidR="005B4ABC" w:rsidRPr="00203E80">
        <w:rPr>
          <w:rFonts w:ascii="Arial" w:hAnsi="Arial" w:cs="Arial"/>
        </w:rPr>
        <w:t xml:space="preserve"> nivel medio (</w:t>
      </w:r>
      <w:r w:rsidR="008311C8" w:rsidRPr="00203E80">
        <w:rPr>
          <w:rFonts w:ascii="Arial" w:hAnsi="Arial" w:cs="Arial"/>
        </w:rPr>
        <w:t>colegios</w:t>
      </w:r>
      <w:r w:rsidR="005B4ABC" w:rsidRPr="00203E80">
        <w:rPr>
          <w:rFonts w:ascii="Arial" w:hAnsi="Arial" w:cs="Arial"/>
        </w:rPr>
        <w:t>) y nivel superior (otros universidades)</w:t>
      </w:r>
      <w:r w:rsidR="00011A66" w:rsidRPr="00203E80">
        <w:rPr>
          <w:rFonts w:ascii="Arial" w:hAnsi="Arial" w:cs="Arial"/>
        </w:rPr>
        <w:t xml:space="preserve"> </w:t>
      </w:r>
    </w:p>
    <w:p w:rsidR="00011A66" w:rsidRPr="00203E80" w:rsidRDefault="00F718F6" w:rsidP="005758BA">
      <w:pPr>
        <w:spacing w:line="360" w:lineRule="auto"/>
        <w:jc w:val="both"/>
        <w:rPr>
          <w:rFonts w:ascii="Arial" w:hAnsi="Arial" w:cs="Arial"/>
        </w:rPr>
      </w:pPr>
      <w:r w:rsidRPr="00203E80">
        <w:rPr>
          <w:rFonts w:ascii="Arial" w:hAnsi="Arial" w:cs="Arial"/>
          <w:b/>
        </w:rPr>
        <w:t>Ámbito</w:t>
      </w:r>
      <w:r w:rsidR="00011A66" w:rsidRPr="00203E80">
        <w:rPr>
          <w:rFonts w:ascii="Arial" w:hAnsi="Arial" w:cs="Arial"/>
          <w:b/>
        </w:rPr>
        <w:t>:</w:t>
      </w:r>
      <w:r w:rsidR="00F406ED" w:rsidRPr="00203E80">
        <w:rPr>
          <w:rFonts w:ascii="Arial" w:hAnsi="Arial" w:cs="Arial"/>
        </w:rPr>
        <w:tab/>
      </w:r>
      <w:r w:rsidR="00C65507" w:rsidRPr="00203E80">
        <w:rPr>
          <w:rFonts w:ascii="Arial" w:hAnsi="Arial" w:cs="Arial"/>
        </w:rPr>
        <w:t>Provincia del G</w:t>
      </w:r>
      <w:r w:rsidR="00011A66" w:rsidRPr="00203E80">
        <w:rPr>
          <w:rFonts w:ascii="Arial" w:hAnsi="Arial" w:cs="Arial"/>
        </w:rPr>
        <w:t>uayas en su</w:t>
      </w:r>
      <w:r w:rsidR="00F406ED" w:rsidRPr="00203E80">
        <w:rPr>
          <w:rFonts w:ascii="Arial" w:hAnsi="Arial" w:cs="Arial"/>
        </w:rPr>
        <w:t xml:space="preserve"> gran</w:t>
      </w:r>
      <w:r w:rsidR="00011A66" w:rsidRPr="00203E80">
        <w:rPr>
          <w:rFonts w:ascii="Arial" w:hAnsi="Arial" w:cs="Arial"/>
        </w:rPr>
        <w:t xml:space="preserve"> mayoría y otras provincias de</w:t>
      </w:r>
      <w:r w:rsidR="005B4ABC" w:rsidRPr="00203E80">
        <w:rPr>
          <w:rFonts w:ascii="Arial" w:hAnsi="Arial" w:cs="Arial"/>
        </w:rPr>
        <w:t>l</w:t>
      </w:r>
      <w:r w:rsidR="007722F3" w:rsidRPr="00203E80">
        <w:rPr>
          <w:rFonts w:ascii="Arial" w:hAnsi="Arial" w:cs="Arial"/>
        </w:rPr>
        <w:t xml:space="preserve"> país</w:t>
      </w:r>
    </w:p>
    <w:p w:rsidR="008479CB" w:rsidRPr="00203E80" w:rsidRDefault="00011A66" w:rsidP="00C73B08">
      <w:pPr>
        <w:spacing w:line="360" w:lineRule="auto"/>
        <w:jc w:val="both"/>
        <w:rPr>
          <w:rFonts w:ascii="Arial" w:hAnsi="Arial" w:cs="Arial"/>
        </w:rPr>
      </w:pPr>
      <w:r w:rsidRPr="00203E80">
        <w:rPr>
          <w:rFonts w:ascii="Arial" w:hAnsi="Arial" w:cs="Arial"/>
          <w:b/>
        </w:rPr>
        <w:t>Target:</w:t>
      </w:r>
      <w:r w:rsidR="007E1AAF" w:rsidRPr="00203E80">
        <w:rPr>
          <w:rFonts w:ascii="Arial" w:hAnsi="Arial" w:cs="Arial"/>
        </w:rPr>
        <w:tab/>
      </w:r>
      <w:r w:rsidR="005B4ABC" w:rsidRPr="00203E80">
        <w:rPr>
          <w:rFonts w:ascii="Arial" w:hAnsi="Arial" w:cs="Arial"/>
        </w:rPr>
        <w:t>Estudiante</w:t>
      </w:r>
      <w:r w:rsidR="00A13548" w:rsidRPr="00203E80">
        <w:rPr>
          <w:rFonts w:ascii="Arial" w:hAnsi="Arial" w:cs="Arial"/>
        </w:rPr>
        <w:t>s</w:t>
      </w:r>
      <w:r w:rsidR="005B4ABC" w:rsidRPr="00203E80">
        <w:rPr>
          <w:rFonts w:ascii="Arial" w:hAnsi="Arial" w:cs="Arial"/>
        </w:rPr>
        <w:t xml:space="preserve"> graduado</w:t>
      </w:r>
      <w:r w:rsidR="00A13548" w:rsidRPr="00203E80">
        <w:rPr>
          <w:rFonts w:ascii="Arial" w:hAnsi="Arial" w:cs="Arial"/>
        </w:rPr>
        <w:t>s</w:t>
      </w:r>
      <w:r w:rsidR="005B4ABC" w:rsidRPr="00203E80">
        <w:rPr>
          <w:rFonts w:ascii="Arial" w:hAnsi="Arial" w:cs="Arial"/>
        </w:rPr>
        <w:t xml:space="preserve"> de colegios particulares.</w:t>
      </w:r>
    </w:p>
    <w:p w:rsidR="000B10CE" w:rsidRPr="00203E80" w:rsidRDefault="00041E65" w:rsidP="0008657E">
      <w:pPr>
        <w:spacing w:line="360" w:lineRule="auto"/>
        <w:jc w:val="both"/>
        <w:rPr>
          <w:rFonts w:ascii="Arial" w:hAnsi="Arial" w:cs="Arial"/>
        </w:rPr>
      </w:pPr>
      <w:r w:rsidRPr="00203E80">
        <w:rPr>
          <w:rFonts w:ascii="Arial" w:hAnsi="Arial" w:cs="Arial"/>
        </w:rPr>
        <w:t>S</w:t>
      </w:r>
      <w:r w:rsidR="00733CC9" w:rsidRPr="00203E80">
        <w:rPr>
          <w:rFonts w:ascii="Arial" w:hAnsi="Arial" w:cs="Arial"/>
        </w:rPr>
        <w:t>egmento o G</w:t>
      </w:r>
      <w:r w:rsidR="005B4ABC" w:rsidRPr="00203E80">
        <w:rPr>
          <w:rFonts w:ascii="Arial" w:hAnsi="Arial" w:cs="Arial"/>
        </w:rPr>
        <w:t xml:space="preserve">rupo </w:t>
      </w:r>
      <w:r w:rsidR="00733CC9" w:rsidRPr="00203E80">
        <w:rPr>
          <w:rFonts w:ascii="Arial" w:hAnsi="Arial" w:cs="Arial"/>
        </w:rPr>
        <w:t>O</w:t>
      </w:r>
      <w:r w:rsidR="005B4ABC" w:rsidRPr="00203E80">
        <w:rPr>
          <w:rFonts w:ascii="Arial" w:hAnsi="Arial" w:cs="Arial"/>
        </w:rPr>
        <w:t>bjetivo</w:t>
      </w:r>
      <w:r w:rsidR="00733CC9" w:rsidRPr="00203E80">
        <w:rPr>
          <w:rFonts w:ascii="Arial" w:hAnsi="Arial" w:cs="Arial"/>
        </w:rPr>
        <w:t xml:space="preserve">.- </w:t>
      </w:r>
      <w:r w:rsidR="007E1AAF" w:rsidRPr="00203E80">
        <w:rPr>
          <w:rFonts w:ascii="Arial" w:hAnsi="Arial" w:cs="Arial"/>
        </w:rPr>
        <w:tab/>
      </w:r>
      <w:r w:rsidR="00733CC9" w:rsidRPr="00203E80">
        <w:rPr>
          <w:rFonts w:ascii="Arial" w:hAnsi="Arial" w:cs="Arial"/>
        </w:rPr>
        <w:t>Es el que la empresa ha elegido entre todos aquellos en el mercado.</w:t>
      </w:r>
      <w:r w:rsidR="00636A1B">
        <w:rPr>
          <w:rFonts w:ascii="Arial" w:hAnsi="Arial" w:cs="Arial"/>
        </w:rPr>
        <w:t xml:space="preserve"> Para ESPOL S</w:t>
      </w:r>
      <w:r w:rsidR="005B4ABC" w:rsidRPr="00203E80">
        <w:rPr>
          <w:rFonts w:ascii="Arial" w:hAnsi="Arial" w:cs="Arial"/>
        </w:rPr>
        <w:t xml:space="preserve">e comprende de estudiantes de nivel secundario, graduados, </w:t>
      </w:r>
      <w:r w:rsidR="002D2591" w:rsidRPr="00203E80">
        <w:rPr>
          <w:rFonts w:ascii="Arial" w:hAnsi="Arial" w:cs="Arial"/>
        </w:rPr>
        <w:t xml:space="preserve">de edad comprendida entre los </w:t>
      </w:r>
      <w:smartTag w:uri="urn:schemas-microsoft-com:office:smarttags" w:element="metricconverter">
        <w:smartTagPr>
          <w:attr w:name="ProductID" w:val="17 a"/>
        </w:smartTagPr>
        <w:r w:rsidR="002D2591" w:rsidRPr="00203E80">
          <w:rPr>
            <w:rFonts w:ascii="Arial" w:hAnsi="Arial" w:cs="Arial"/>
          </w:rPr>
          <w:t>17 a</w:t>
        </w:r>
      </w:smartTag>
      <w:r w:rsidR="002D2591" w:rsidRPr="00203E80">
        <w:rPr>
          <w:rFonts w:ascii="Arial" w:hAnsi="Arial" w:cs="Arial"/>
        </w:rPr>
        <w:t xml:space="preserve"> 25 años, </w:t>
      </w:r>
      <w:r w:rsidR="005B4ABC" w:rsidRPr="00203E80">
        <w:rPr>
          <w:rFonts w:ascii="Arial" w:hAnsi="Arial" w:cs="Arial"/>
        </w:rPr>
        <w:t>provenientes de colegios particulares de la provinci</w:t>
      </w:r>
      <w:r w:rsidR="00B47390" w:rsidRPr="00203E80">
        <w:rPr>
          <w:rFonts w:ascii="Arial" w:hAnsi="Arial" w:cs="Arial"/>
        </w:rPr>
        <w:t>a del guayas en su gran mayoría, sin descart</w:t>
      </w:r>
      <w:r w:rsidR="00733CC9" w:rsidRPr="00203E80">
        <w:rPr>
          <w:rFonts w:ascii="Arial" w:hAnsi="Arial" w:cs="Arial"/>
        </w:rPr>
        <w:t>ar estudiantes de otras provincias</w:t>
      </w:r>
      <w:r w:rsidR="003F6696" w:rsidRPr="00203E80">
        <w:rPr>
          <w:rFonts w:ascii="Arial" w:hAnsi="Arial" w:cs="Arial"/>
        </w:rPr>
        <w:t xml:space="preserve">, </w:t>
      </w:r>
      <w:r w:rsidR="007E1AAF" w:rsidRPr="00203E80">
        <w:rPr>
          <w:rFonts w:ascii="Arial" w:hAnsi="Arial" w:cs="Arial"/>
        </w:rPr>
        <w:t xml:space="preserve">provenientes de hogares </w:t>
      </w:r>
      <w:r w:rsidR="007E1AAF" w:rsidRPr="00203E80">
        <w:rPr>
          <w:rFonts w:ascii="Arial" w:hAnsi="Arial" w:cs="Arial"/>
        </w:rPr>
        <w:lastRenderedPageBreak/>
        <w:t>de modestas condiciones económicas</w:t>
      </w:r>
      <w:r w:rsidR="007E1AAF" w:rsidRPr="00203E80">
        <w:rPr>
          <w:rStyle w:val="Refdenotaalpie"/>
          <w:rFonts w:ascii="Arial" w:hAnsi="Arial" w:cs="Arial"/>
        </w:rPr>
        <w:footnoteReference w:id="5"/>
      </w:r>
      <w:r w:rsidR="003F6696" w:rsidRPr="00203E80">
        <w:rPr>
          <w:rFonts w:ascii="Arial" w:hAnsi="Arial" w:cs="Arial"/>
        </w:rPr>
        <w:t>, que valoren el servicio de calidad y el prestigio institucional.</w:t>
      </w:r>
      <w:r w:rsidR="0008657E">
        <w:rPr>
          <w:rFonts w:ascii="Arial" w:hAnsi="Arial" w:cs="Arial"/>
        </w:rPr>
        <w:t xml:space="preserve"> </w:t>
      </w:r>
      <w:r w:rsidR="000B10CE" w:rsidRPr="00203E80">
        <w:rPr>
          <w:rFonts w:ascii="Arial" w:hAnsi="Arial" w:cs="Arial"/>
        </w:rPr>
        <w:t>Este segmento se fija como objetivo debido a su potencial, y en relaci</w:t>
      </w:r>
      <w:r w:rsidR="00F64296" w:rsidRPr="00203E80">
        <w:rPr>
          <w:rFonts w:ascii="Arial" w:hAnsi="Arial" w:cs="Arial"/>
        </w:rPr>
        <w:t>ón con</w:t>
      </w:r>
      <w:r w:rsidR="0008657E">
        <w:rPr>
          <w:rFonts w:ascii="Arial" w:hAnsi="Arial" w:cs="Arial"/>
        </w:rPr>
        <w:t xml:space="preserve"> la habilidad que posee </w:t>
      </w:r>
      <w:smartTag w:uri="urn:schemas-microsoft-com:office:smarttags" w:element="PersonName">
        <w:smartTagPr>
          <w:attr w:name="ProductID" w:val="la ESPOL"/>
        </w:smartTagPr>
        <w:r w:rsidR="0008657E">
          <w:rPr>
            <w:rFonts w:ascii="Arial" w:hAnsi="Arial" w:cs="Arial"/>
          </w:rPr>
          <w:t>la ESPOL</w:t>
        </w:r>
      </w:smartTag>
      <w:r w:rsidR="000B10CE" w:rsidRPr="00203E80">
        <w:rPr>
          <w:rFonts w:ascii="Arial" w:hAnsi="Arial" w:cs="Arial"/>
        </w:rPr>
        <w:t xml:space="preserve"> para igualar o superar las ofertas de la competencia dirigida e</w:t>
      </w:r>
      <w:r w:rsidR="00E5650A" w:rsidRPr="00203E80">
        <w:rPr>
          <w:rFonts w:ascii="Arial" w:hAnsi="Arial" w:cs="Arial"/>
        </w:rPr>
        <w:t>n</w:t>
      </w:r>
      <w:r w:rsidR="000B10CE" w:rsidRPr="00203E80">
        <w:rPr>
          <w:rFonts w:ascii="Arial" w:hAnsi="Arial" w:cs="Arial"/>
        </w:rPr>
        <w:t xml:space="preserve"> este segmento. Definir los segmentos </w:t>
      </w:r>
      <w:r w:rsidR="005D6EBC" w:rsidRPr="00203E80">
        <w:rPr>
          <w:rFonts w:ascii="Arial" w:hAnsi="Arial" w:cs="Arial"/>
        </w:rPr>
        <w:t>e</w:t>
      </w:r>
      <w:r w:rsidR="000B10CE" w:rsidRPr="00203E80">
        <w:rPr>
          <w:rFonts w:ascii="Arial" w:hAnsi="Arial" w:cs="Arial"/>
        </w:rPr>
        <w:t>s el primer paso para diseñar un</w:t>
      </w:r>
      <w:r w:rsidR="00527FEE" w:rsidRPr="00203E80">
        <w:rPr>
          <w:rFonts w:ascii="Arial" w:hAnsi="Arial" w:cs="Arial"/>
        </w:rPr>
        <w:t>a Estrategia de Posicionamiento.</w:t>
      </w:r>
      <w:r w:rsidR="000B10CE" w:rsidRPr="00203E80">
        <w:rPr>
          <w:rFonts w:ascii="Arial" w:hAnsi="Arial" w:cs="Arial"/>
        </w:rPr>
        <w:t xml:space="preserve"> </w:t>
      </w:r>
    </w:p>
    <w:p w:rsidR="00567F0A" w:rsidRPr="00203E80" w:rsidRDefault="00567F0A" w:rsidP="005758BA">
      <w:pPr>
        <w:spacing w:line="360" w:lineRule="auto"/>
        <w:jc w:val="both"/>
        <w:rPr>
          <w:rFonts w:ascii="Arial" w:hAnsi="Arial" w:cs="Arial"/>
        </w:rPr>
      </w:pPr>
    </w:p>
    <w:p w:rsidR="007722F3" w:rsidRDefault="000B10CE" w:rsidP="008D5B27">
      <w:pPr>
        <w:spacing w:line="360" w:lineRule="auto"/>
        <w:ind w:firstLine="720"/>
        <w:jc w:val="both"/>
        <w:rPr>
          <w:rFonts w:ascii="Arial" w:hAnsi="Arial" w:cs="Arial"/>
        </w:rPr>
      </w:pPr>
      <w:r w:rsidRPr="00203E80">
        <w:rPr>
          <w:rFonts w:ascii="Arial" w:hAnsi="Arial" w:cs="Arial"/>
        </w:rPr>
        <w:t>E</w:t>
      </w:r>
      <w:r w:rsidR="007722F3" w:rsidRPr="00203E80">
        <w:rPr>
          <w:rFonts w:ascii="Arial" w:hAnsi="Arial" w:cs="Arial"/>
        </w:rPr>
        <w:t>st</w:t>
      </w:r>
      <w:r w:rsidR="00166AE7" w:rsidRPr="00203E80">
        <w:rPr>
          <w:rFonts w:ascii="Arial" w:hAnsi="Arial" w:cs="Arial"/>
        </w:rPr>
        <w:t>e</w:t>
      </w:r>
      <w:r w:rsidRPr="00203E80">
        <w:rPr>
          <w:rFonts w:ascii="Arial" w:hAnsi="Arial" w:cs="Arial"/>
        </w:rPr>
        <w:t xml:space="preserve"> </w:t>
      </w:r>
      <w:r w:rsidR="00567F0A" w:rsidRPr="00203E80">
        <w:rPr>
          <w:rFonts w:ascii="Arial" w:hAnsi="Arial" w:cs="Arial"/>
        </w:rPr>
        <w:t xml:space="preserve">primer </w:t>
      </w:r>
      <w:r w:rsidR="00AF54B9" w:rsidRPr="00203E80">
        <w:rPr>
          <w:rFonts w:ascii="Arial" w:hAnsi="Arial" w:cs="Arial"/>
        </w:rPr>
        <w:t>segmento</w:t>
      </w:r>
      <w:r w:rsidR="00567F0A" w:rsidRPr="00203E80">
        <w:rPr>
          <w:rFonts w:ascii="Arial" w:hAnsi="Arial" w:cs="Arial"/>
        </w:rPr>
        <w:t>, que es el más representativo,</w:t>
      </w:r>
      <w:r w:rsidR="007722F3" w:rsidRPr="00203E80">
        <w:rPr>
          <w:rFonts w:ascii="Arial" w:hAnsi="Arial" w:cs="Arial"/>
        </w:rPr>
        <w:t xml:space="preserve"> se establec</w:t>
      </w:r>
      <w:r w:rsidRPr="00203E80">
        <w:rPr>
          <w:rFonts w:ascii="Arial" w:hAnsi="Arial" w:cs="Arial"/>
        </w:rPr>
        <w:t>ió</w:t>
      </w:r>
      <w:r w:rsidR="007722F3" w:rsidRPr="00203E80">
        <w:rPr>
          <w:rFonts w:ascii="Arial" w:hAnsi="Arial" w:cs="Arial"/>
        </w:rPr>
        <w:t xml:space="preserve"> de acuerdo a la siguiente información:</w:t>
      </w:r>
    </w:p>
    <w:p w:rsidR="00780F1C" w:rsidRPr="00203E80" w:rsidRDefault="00780F1C" w:rsidP="008D5B27">
      <w:pPr>
        <w:spacing w:line="360" w:lineRule="auto"/>
        <w:ind w:firstLine="720"/>
        <w:jc w:val="both"/>
        <w:rPr>
          <w:rFonts w:ascii="Arial" w:hAnsi="Arial" w:cs="Arial"/>
        </w:rPr>
      </w:pPr>
    </w:p>
    <w:p w:rsidR="00C36E69" w:rsidRPr="00203E80" w:rsidRDefault="00C36E69" w:rsidP="005758BA">
      <w:pPr>
        <w:spacing w:line="360" w:lineRule="auto"/>
        <w:jc w:val="both"/>
        <w:rPr>
          <w:rFonts w:ascii="Arial" w:hAnsi="Arial" w:cs="Arial"/>
        </w:rPr>
      </w:pPr>
      <w:r w:rsidRPr="00203E80">
        <w:rPr>
          <w:rFonts w:ascii="Arial" w:hAnsi="Arial" w:cs="Arial"/>
        </w:rPr>
        <w:t>Estadísticas de Ingreso 2007 en Gráficos y Tablas:</w:t>
      </w:r>
    </w:p>
    <w:p w:rsidR="00C0381D" w:rsidRPr="00203E80" w:rsidRDefault="00C0381D" w:rsidP="005758BA">
      <w:pPr>
        <w:spacing w:line="360" w:lineRule="auto"/>
        <w:jc w:val="both"/>
        <w:rPr>
          <w:rFonts w:ascii="Arial" w:hAnsi="Arial" w:cs="Arial"/>
        </w:rPr>
      </w:pPr>
    </w:p>
    <w:p w:rsidR="007722F3" w:rsidRPr="00203E80" w:rsidRDefault="00C0381D" w:rsidP="005758BA">
      <w:pPr>
        <w:spacing w:line="360" w:lineRule="auto"/>
        <w:jc w:val="both"/>
        <w:rPr>
          <w:rFonts w:ascii="Arial" w:hAnsi="Arial" w:cs="Arial"/>
        </w:rPr>
      </w:pPr>
      <w:r w:rsidRPr="00203E80">
        <w:rPr>
          <w:rFonts w:ascii="Arial" w:hAnsi="Arial" w:cs="Arial"/>
        </w:rPr>
        <w:t>Total mercado potencial: 6,191 estudiantes</w:t>
      </w:r>
    </w:p>
    <w:p w:rsidR="007722F3" w:rsidRPr="00203E80" w:rsidRDefault="007722F3" w:rsidP="005758BA">
      <w:pPr>
        <w:spacing w:line="360" w:lineRule="auto"/>
        <w:jc w:val="both"/>
        <w:rPr>
          <w:rFonts w:ascii="Arial" w:hAnsi="Arial" w:cs="Arial"/>
        </w:rPr>
      </w:pPr>
      <w:r w:rsidRPr="00203E80">
        <w:rPr>
          <w:rFonts w:ascii="Arial" w:hAnsi="Arial" w:cs="Arial"/>
        </w:rPr>
        <w:t xml:space="preserve">Provincia del Guayas </w:t>
      </w:r>
      <w:r w:rsidR="00C0381D" w:rsidRPr="00203E80">
        <w:rPr>
          <w:rFonts w:ascii="Arial" w:hAnsi="Arial" w:cs="Arial"/>
        </w:rPr>
        <w:t>1</w:t>
      </w:r>
      <w:r w:rsidRPr="00203E80">
        <w:rPr>
          <w:rFonts w:ascii="Arial" w:hAnsi="Arial" w:cs="Arial"/>
        </w:rPr>
        <w:t>.</w:t>
      </w:r>
      <w:r w:rsidR="00C0381D" w:rsidRPr="00203E80">
        <w:rPr>
          <w:rFonts w:ascii="Arial" w:hAnsi="Arial" w:cs="Arial"/>
        </w:rPr>
        <w:t>949</w:t>
      </w:r>
      <w:r w:rsidRPr="00203E80">
        <w:rPr>
          <w:rFonts w:ascii="Arial" w:hAnsi="Arial" w:cs="Arial"/>
        </w:rPr>
        <w:t xml:space="preserve"> estudiantes correspondiente al </w:t>
      </w:r>
      <w:r w:rsidR="00C0381D" w:rsidRPr="00203E80">
        <w:rPr>
          <w:rFonts w:ascii="Arial" w:hAnsi="Arial" w:cs="Arial"/>
        </w:rPr>
        <w:t>7</w:t>
      </w:r>
      <w:r w:rsidRPr="00203E80">
        <w:rPr>
          <w:rFonts w:ascii="Arial" w:hAnsi="Arial" w:cs="Arial"/>
        </w:rPr>
        <w:t>6%</w:t>
      </w:r>
    </w:p>
    <w:p w:rsidR="007722F3" w:rsidRPr="00203E80" w:rsidRDefault="00706E26" w:rsidP="005758BA">
      <w:pPr>
        <w:spacing w:line="360" w:lineRule="auto"/>
        <w:jc w:val="both"/>
        <w:rPr>
          <w:rFonts w:ascii="Arial" w:hAnsi="Arial" w:cs="Arial"/>
        </w:rPr>
      </w:pPr>
      <w:r w:rsidRPr="00203E80">
        <w:rPr>
          <w:rFonts w:ascii="Arial" w:hAnsi="Arial" w:cs="Arial"/>
        </w:rPr>
        <w:t>Colegios Particulares 1.739</w:t>
      </w:r>
      <w:r w:rsidR="007722F3" w:rsidRPr="00203E80">
        <w:rPr>
          <w:rFonts w:ascii="Arial" w:hAnsi="Arial" w:cs="Arial"/>
        </w:rPr>
        <w:t xml:space="preserve"> estudiantes provenientes de 265 colegios que representan el 6</w:t>
      </w:r>
      <w:r w:rsidRPr="00203E80">
        <w:rPr>
          <w:rFonts w:ascii="Arial" w:hAnsi="Arial" w:cs="Arial"/>
        </w:rPr>
        <w:t>7</w:t>
      </w:r>
      <w:r w:rsidR="007722F3" w:rsidRPr="00203E80">
        <w:rPr>
          <w:rFonts w:ascii="Arial" w:hAnsi="Arial" w:cs="Arial"/>
        </w:rPr>
        <w:t>%</w:t>
      </w:r>
    </w:p>
    <w:p w:rsidR="00A13548" w:rsidRPr="00203E80" w:rsidRDefault="00B262D1" w:rsidP="005758BA">
      <w:pPr>
        <w:spacing w:line="360" w:lineRule="auto"/>
        <w:jc w:val="both"/>
        <w:rPr>
          <w:rFonts w:ascii="Arial" w:hAnsi="Arial" w:cs="Arial"/>
        </w:rPr>
      </w:pPr>
      <w:r w:rsidRPr="00203E80">
        <w:rPr>
          <w:rFonts w:ascii="Arial" w:hAnsi="Arial" w:cs="Arial"/>
        </w:rPr>
        <w:t xml:space="preserve">Pode Adquisitivo: </w:t>
      </w:r>
      <w:r w:rsidR="00EA7493" w:rsidRPr="00203E80">
        <w:rPr>
          <w:rFonts w:ascii="Arial" w:hAnsi="Arial" w:cs="Arial"/>
        </w:rPr>
        <w:t>B</w:t>
      </w:r>
      <w:r w:rsidRPr="00203E80">
        <w:rPr>
          <w:rFonts w:ascii="Arial" w:hAnsi="Arial" w:cs="Arial"/>
        </w:rPr>
        <w:t xml:space="preserve">ajo, </w:t>
      </w:r>
      <w:r w:rsidR="00EA7493" w:rsidRPr="00203E80">
        <w:rPr>
          <w:rFonts w:ascii="Arial" w:hAnsi="Arial" w:cs="Arial"/>
        </w:rPr>
        <w:t>M</w:t>
      </w:r>
      <w:r w:rsidRPr="00203E80">
        <w:rPr>
          <w:rFonts w:ascii="Arial" w:hAnsi="Arial" w:cs="Arial"/>
        </w:rPr>
        <w:t>edio-</w:t>
      </w:r>
      <w:r w:rsidR="00EA7493" w:rsidRPr="00203E80">
        <w:rPr>
          <w:rFonts w:ascii="Arial" w:hAnsi="Arial" w:cs="Arial"/>
        </w:rPr>
        <w:t>B</w:t>
      </w:r>
      <w:r w:rsidRPr="00203E80">
        <w:rPr>
          <w:rFonts w:ascii="Arial" w:hAnsi="Arial" w:cs="Arial"/>
        </w:rPr>
        <w:t xml:space="preserve">ajo y </w:t>
      </w:r>
      <w:r w:rsidR="00EA7493" w:rsidRPr="00203E80">
        <w:rPr>
          <w:rFonts w:ascii="Arial" w:hAnsi="Arial" w:cs="Arial"/>
        </w:rPr>
        <w:t>M</w:t>
      </w:r>
      <w:r w:rsidRPr="00203E80">
        <w:rPr>
          <w:rFonts w:ascii="Arial" w:hAnsi="Arial" w:cs="Arial"/>
        </w:rPr>
        <w:t>edio</w:t>
      </w:r>
      <w:r w:rsidR="00EA7493" w:rsidRPr="00203E80">
        <w:rPr>
          <w:rFonts w:ascii="Arial" w:hAnsi="Arial" w:cs="Arial"/>
        </w:rPr>
        <w:t xml:space="preserve"> - Factor socio-económico preponderante “P” 3-10</w:t>
      </w:r>
    </w:p>
    <w:p w:rsidR="00CC7456" w:rsidRPr="00203E80" w:rsidRDefault="00CC7456" w:rsidP="005758BA">
      <w:pPr>
        <w:spacing w:line="360" w:lineRule="auto"/>
        <w:jc w:val="both"/>
        <w:rPr>
          <w:rFonts w:ascii="Arial" w:hAnsi="Arial" w:cs="Arial"/>
        </w:rPr>
      </w:pPr>
    </w:p>
    <w:p w:rsidR="00B262D1" w:rsidRPr="00203E80" w:rsidRDefault="009C5AC2" w:rsidP="00CC7456">
      <w:pPr>
        <w:spacing w:line="360" w:lineRule="auto"/>
        <w:ind w:firstLine="720"/>
        <w:jc w:val="both"/>
        <w:rPr>
          <w:rFonts w:ascii="Arial" w:hAnsi="Arial" w:cs="Arial"/>
        </w:rPr>
      </w:pPr>
      <w:r w:rsidRPr="00203E80">
        <w:rPr>
          <w:rFonts w:ascii="Arial" w:hAnsi="Arial" w:cs="Arial"/>
        </w:rPr>
        <w:t xml:space="preserve">De </w:t>
      </w:r>
      <w:r w:rsidR="00E81E67" w:rsidRPr="00203E80">
        <w:rPr>
          <w:rFonts w:ascii="Arial" w:hAnsi="Arial" w:cs="Arial"/>
        </w:rPr>
        <w:t>A</w:t>
      </w:r>
      <w:r w:rsidRPr="00203E80">
        <w:rPr>
          <w:rFonts w:ascii="Arial" w:hAnsi="Arial" w:cs="Arial"/>
        </w:rPr>
        <w:t>cuerdo</w:t>
      </w:r>
      <w:r w:rsidR="00012298" w:rsidRPr="00203E80">
        <w:rPr>
          <w:rFonts w:ascii="Arial" w:hAnsi="Arial" w:cs="Arial"/>
        </w:rPr>
        <w:t xml:space="preserve"> a las </w:t>
      </w:r>
      <w:r w:rsidR="0079646C" w:rsidRPr="00203E80">
        <w:rPr>
          <w:rFonts w:ascii="Arial" w:hAnsi="Arial" w:cs="Arial"/>
        </w:rPr>
        <w:t>Es</w:t>
      </w:r>
      <w:r w:rsidR="00012298" w:rsidRPr="00203E80">
        <w:rPr>
          <w:rFonts w:ascii="Arial" w:hAnsi="Arial" w:cs="Arial"/>
        </w:rPr>
        <w:t>tadísticas</w:t>
      </w:r>
      <w:r w:rsidR="0079646C" w:rsidRPr="00203E80">
        <w:rPr>
          <w:rFonts w:ascii="Arial" w:hAnsi="Arial" w:cs="Arial"/>
        </w:rPr>
        <w:t xml:space="preserve"> proporcionadas</w:t>
      </w:r>
      <w:r w:rsidR="00C163DD" w:rsidRPr="00203E80">
        <w:rPr>
          <w:rFonts w:ascii="Arial" w:hAnsi="Arial" w:cs="Arial"/>
        </w:rPr>
        <w:t xml:space="preserve"> por e</w:t>
      </w:r>
      <w:r w:rsidR="00012298" w:rsidRPr="00203E80">
        <w:rPr>
          <w:rFonts w:ascii="Arial" w:hAnsi="Arial" w:cs="Arial"/>
        </w:rPr>
        <w:t>l Departamento de Bienestar Estudiantil</w:t>
      </w:r>
      <w:r w:rsidR="00C163DD" w:rsidRPr="00203E80">
        <w:rPr>
          <w:rFonts w:ascii="Arial" w:hAnsi="Arial" w:cs="Arial"/>
        </w:rPr>
        <w:t>, referente al</w:t>
      </w:r>
      <w:r w:rsidR="00012298" w:rsidRPr="00203E80">
        <w:rPr>
          <w:rFonts w:ascii="Arial" w:hAnsi="Arial" w:cs="Arial"/>
        </w:rPr>
        <w:t xml:space="preserve"> año 200</w:t>
      </w:r>
      <w:r w:rsidR="00B35FD8" w:rsidRPr="00203E80">
        <w:rPr>
          <w:rFonts w:ascii="Arial" w:hAnsi="Arial" w:cs="Arial"/>
        </w:rPr>
        <w:t>7</w:t>
      </w:r>
      <w:r w:rsidRPr="00203E80">
        <w:rPr>
          <w:rFonts w:ascii="Arial" w:hAnsi="Arial" w:cs="Arial"/>
        </w:rPr>
        <w:t>,</w:t>
      </w:r>
      <w:r w:rsidR="00C163DD" w:rsidRPr="00203E80">
        <w:rPr>
          <w:rFonts w:ascii="Arial" w:hAnsi="Arial" w:cs="Arial"/>
        </w:rPr>
        <w:t xml:space="preserve"> </w:t>
      </w:r>
      <w:r w:rsidR="00ED7581" w:rsidRPr="00203E80">
        <w:rPr>
          <w:rFonts w:ascii="Arial" w:hAnsi="Arial" w:cs="Arial"/>
        </w:rPr>
        <w:t>e</w:t>
      </w:r>
      <w:r w:rsidR="00B35FD8" w:rsidRPr="00203E80">
        <w:rPr>
          <w:rFonts w:ascii="Arial" w:hAnsi="Arial" w:cs="Arial"/>
        </w:rPr>
        <w:t>l 65</w:t>
      </w:r>
      <w:r w:rsidRPr="00203E80">
        <w:rPr>
          <w:rFonts w:ascii="Arial" w:hAnsi="Arial" w:cs="Arial"/>
        </w:rPr>
        <w:t xml:space="preserve">% de los aspirantes (no se consideran los registrados) son de hogares de modestas condiciones económicas calificados con un factor socioeconómico menor o </w:t>
      </w:r>
      <w:r w:rsidR="00025640" w:rsidRPr="00203E80">
        <w:rPr>
          <w:rFonts w:ascii="Arial" w:hAnsi="Arial" w:cs="Arial"/>
        </w:rPr>
        <w:t>igual a 10, y el 28.31% de clase media</w:t>
      </w:r>
      <w:r w:rsidR="00C20BDE" w:rsidRPr="00203E80">
        <w:rPr>
          <w:rFonts w:ascii="Arial" w:hAnsi="Arial" w:cs="Arial"/>
        </w:rPr>
        <w:t>.</w:t>
      </w:r>
    </w:p>
    <w:p w:rsidR="000D2729" w:rsidRDefault="000D2729" w:rsidP="005758BA">
      <w:pPr>
        <w:spacing w:line="360" w:lineRule="auto"/>
        <w:jc w:val="both"/>
        <w:rPr>
          <w:rFonts w:ascii="Arial" w:hAnsi="Arial" w:cs="Arial"/>
        </w:rPr>
      </w:pPr>
    </w:p>
    <w:p w:rsidR="002A39A4" w:rsidRDefault="002A39A4" w:rsidP="005758BA">
      <w:pPr>
        <w:spacing w:line="360" w:lineRule="auto"/>
        <w:jc w:val="both"/>
        <w:rPr>
          <w:rFonts w:ascii="Arial" w:hAnsi="Arial" w:cs="Arial"/>
        </w:rPr>
      </w:pPr>
    </w:p>
    <w:p w:rsidR="002A39A4" w:rsidRPr="00203E80" w:rsidRDefault="002A39A4" w:rsidP="005758BA">
      <w:pPr>
        <w:spacing w:line="360" w:lineRule="auto"/>
        <w:jc w:val="both"/>
        <w:rPr>
          <w:rFonts w:ascii="Arial" w:hAnsi="Arial" w:cs="Arial"/>
        </w:rPr>
      </w:pPr>
    </w:p>
    <w:p w:rsidR="005961F3" w:rsidRPr="00203E80" w:rsidRDefault="003F5F13" w:rsidP="005758BA">
      <w:pPr>
        <w:spacing w:line="360" w:lineRule="auto"/>
        <w:jc w:val="both"/>
        <w:rPr>
          <w:rFonts w:ascii="Arial" w:hAnsi="Arial" w:cs="Arial"/>
          <w:b/>
          <w:bCs/>
        </w:rPr>
      </w:pPr>
      <w:r w:rsidRPr="00203E80">
        <w:rPr>
          <w:rFonts w:ascii="Arial" w:hAnsi="Arial" w:cs="Arial"/>
          <w:b/>
          <w:bCs/>
        </w:rPr>
        <w:lastRenderedPageBreak/>
        <w:t xml:space="preserve">2.6.5 </w:t>
      </w:r>
      <w:r w:rsidR="005961F3" w:rsidRPr="00203E80">
        <w:rPr>
          <w:rFonts w:ascii="Arial" w:hAnsi="Arial" w:cs="Arial"/>
          <w:b/>
          <w:bCs/>
        </w:rPr>
        <w:t xml:space="preserve">Cartera de </w:t>
      </w:r>
      <w:r w:rsidR="00551774" w:rsidRPr="00203E80">
        <w:rPr>
          <w:rFonts w:ascii="Arial" w:hAnsi="Arial" w:cs="Arial"/>
          <w:b/>
          <w:bCs/>
        </w:rPr>
        <w:t>C</w:t>
      </w:r>
      <w:r w:rsidR="005961F3" w:rsidRPr="00203E80">
        <w:rPr>
          <w:rFonts w:ascii="Arial" w:hAnsi="Arial" w:cs="Arial"/>
          <w:b/>
          <w:bCs/>
        </w:rPr>
        <w:t>lientes</w:t>
      </w:r>
    </w:p>
    <w:p w:rsidR="00FB00A1" w:rsidRPr="00203E80" w:rsidRDefault="00FB00A1" w:rsidP="005758BA">
      <w:pPr>
        <w:spacing w:line="360" w:lineRule="auto"/>
        <w:jc w:val="both"/>
        <w:rPr>
          <w:rFonts w:ascii="Arial" w:hAnsi="Arial" w:cs="Arial"/>
        </w:rPr>
      </w:pPr>
    </w:p>
    <w:p w:rsidR="008747FC" w:rsidRDefault="005961F3" w:rsidP="002A39A4">
      <w:pPr>
        <w:spacing w:line="360" w:lineRule="auto"/>
        <w:ind w:firstLine="720"/>
        <w:jc w:val="both"/>
        <w:rPr>
          <w:rFonts w:ascii="Arial" w:hAnsi="Arial" w:cs="Arial"/>
        </w:rPr>
      </w:pPr>
      <w:r w:rsidRPr="00203E80">
        <w:rPr>
          <w:rFonts w:ascii="Arial" w:hAnsi="Arial" w:cs="Arial"/>
        </w:rPr>
        <w:t xml:space="preserve">Actualmente </w:t>
      </w:r>
      <w:smartTag w:uri="urn:schemas-microsoft-com:office:smarttags" w:element="PersonName">
        <w:smartTagPr>
          <w:attr w:name="ProductID" w:val="La Escuela Superior"/>
        </w:smartTagPr>
        <w:r w:rsidRPr="00203E80">
          <w:rPr>
            <w:rFonts w:ascii="Arial" w:hAnsi="Arial" w:cs="Arial"/>
          </w:rPr>
          <w:t>la Escuela Superior</w:t>
        </w:r>
      </w:smartTag>
      <w:r w:rsidRPr="00203E80">
        <w:rPr>
          <w:rFonts w:ascii="Arial" w:hAnsi="Arial" w:cs="Arial"/>
        </w:rPr>
        <w:t xml:space="preserve"> Politécnica del Litoral brinda el servicio de educación</w:t>
      </w:r>
      <w:r w:rsidR="008747FC" w:rsidRPr="00203E80">
        <w:rPr>
          <w:rFonts w:ascii="Arial" w:hAnsi="Arial" w:cs="Arial"/>
        </w:rPr>
        <w:t xml:space="preserve"> superior</w:t>
      </w:r>
      <w:r w:rsidR="000A3A95" w:rsidRPr="00203E80">
        <w:rPr>
          <w:rFonts w:ascii="Arial" w:hAnsi="Arial" w:cs="Arial"/>
        </w:rPr>
        <w:t xml:space="preserve"> a</w:t>
      </w:r>
      <w:r w:rsidR="00363893" w:rsidRPr="00203E80">
        <w:rPr>
          <w:rFonts w:ascii="Arial" w:hAnsi="Arial" w:cs="Arial"/>
        </w:rPr>
        <w:t xml:space="preserve"> 9,574 estudiantes</w:t>
      </w:r>
      <w:r w:rsidR="004D5A5D" w:rsidRPr="00203E80">
        <w:rPr>
          <w:rFonts w:ascii="Arial" w:hAnsi="Arial" w:cs="Arial"/>
        </w:rPr>
        <w:t xml:space="preserve"> (Anexo 2)</w:t>
      </w:r>
      <w:r w:rsidR="00363893" w:rsidRPr="00203E80">
        <w:rPr>
          <w:rFonts w:ascii="Arial" w:hAnsi="Arial" w:cs="Arial"/>
        </w:rPr>
        <w:t>, con los cuales mantiene relación comercial</w:t>
      </w:r>
      <w:r w:rsidR="008747FC" w:rsidRPr="00203E80">
        <w:rPr>
          <w:rFonts w:ascii="Arial" w:hAnsi="Arial" w:cs="Arial"/>
        </w:rPr>
        <w:t xml:space="preserve"> </w:t>
      </w:r>
      <w:r w:rsidR="009A515F" w:rsidRPr="00203E80">
        <w:rPr>
          <w:rFonts w:ascii="Arial" w:hAnsi="Arial" w:cs="Arial"/>
        </w:rPr>
        <w:t>en la actualidad</w:t>
      </w:r>
      <w:r w:rsidR="00074D78" w:rsidRPr="00203E80">
        <w:rPr>
          <w:rFonts w:ascii="Arial" w:hAnsi="Arial" w:cs="Arial"/>
          <w:vertAlign w:val="superscript"/>
        </w:rPr>
        <w:footnoteReference w:id="6"/>
      </w:r>
      <w:r w:rsidR="00074D78" w:rsidRPr="00203E80">
        <w:rPr>
          <w:rFonts w:ascii="Arial" w:hAnsi="Arial" w:cs="Arial"/>
        </w:rPr>
        <w:t>.</w:t>
      </w:r>
      <w:r w:rsidR="008747FC" w:rsidRPr="00203E80">
        <w:rPr>
          <w:rFonts w:ascii="Arial" w:hAnsi="Arial" w:cs="Arial"/>
        </w:rPr>
        <w:t xml:space="preserve"> E</w:t>
      </w:r>
      <w:r w:rsidRPr="00203E80">
        <w:rPr>
          <w:rFonts w:ascii="Arial" w:hAnsi="Arial" w:cs="Arial"/>
        </w:rPr>
        <w:t>ste servicio es de alcance nacional ya que entre sus estudiantes existe gran diversidad de cultura, lo que indica que abarca a todas las regiones de nuestro país.</w:t>
      </w:r>
      <w:r w:rsidR="002A39A4">
        <w:rPr>
          <w:rFonts w:ascii="Arial" w:hAnsi="Arial" w:cs="Arial"/>
        </w:rPr>
        <w:t xml:space="preserve"> </w:t>
      </w:r>
      <w:r w:rsidRPr="00203E80">
        <w:rPr>
          <w:rFonts w:ascii="Arial" w:hAnsi="Arial" w:cs="Arial"/>
        </w:rPr>
        <w:t xml:space="preserve">Esta gran cartera de clientes la podemos resumir en el siguiente gráfico, estos datos son obtenidos del informe de estadísticas de Ingreso </w:t>
      </w:r>
      <w:r w:rsidR="00F052AE" w:rsidRPr="00203E80">
        <w:rPr>
          <w:rFonts w:ascii="Arial" w:hAnsi="Arial" w:cs="Arial"/>
        </w:rPr>
        <w:t xml:space="preserve">año </w:t>
      </w:r>
      <w:r w:rsidR="00A97623" w:rsidRPr="00203E80">
        <w:rPr>
          <w:rFonts w:ascii="Arial" w:hAnsi="Arial" w:cs="Arial"/>
        </w:rPr>
        <w:t>2007</w:t>
      </w:r>
      <w:r w:rsidRPr="00203E80">
        <w:rPr>
          <w:rFonts w:ascii="Arial" w:hAnsi="Arial" w:cs="Arial"/>
        </w:rPr>
        <w:t xml:space="preserve"> elaborado por el Vicerrector</w:t>
      </w:r>
      <w:r w:rsidR="00A97623" w:rsidRPr="00203E80">
        <w:rPr>
          <w:rFonts w:ascii="Arial" w:hAnsi="Arial" w:cs="Arial"/>
        </w:rPr>
        <w:t>ado</w:t>
      </w:r>
      <w:r w:rsidRPr="00203E80">
        <w:rPr>
          <w:rFonts w:ascii="Arial" w:hAnsi="Arial" w:cs="Arial"/>
        </w:rPr>
        <w:t xml:space="preserve"> de Asuntos Es</w:t>
      </w:r>
      <w:r w:rsidR="00A97623" w:rsidRPr="00203E80">
        <w:rPr>
          <w:rFonts w:ascii="Arial" w:hAnsi="Arial" w:cs="Arial"/>
        </w:rPr>
        <w:t>tudiantes y Bienestar en Junio</w:t>
      </w:r>
      <w:r w:rsidRPr="00203E80">
        <w:rPr>
          <w:rFonts w:ascii="Arial" w:hAnsi="Arial" w:cs="Arial"/>
        </w:rPr>
        <w:t xml:space="preserve"> del 200</w:t>
      </w:r>
      <w:r w:rsidR="00A97623" w:rsidRPr="00203E80">
        <w:rPr>
          <w:rFonts w:ascii="Arial" w:hAnsi="Arial" w:cs="Arial"/>
        </w:rPr>
        <w:t>8</w:t>
      </w:r>
      <w:r w:rsidR="00EF234B" w:rsidRPr="00203E80">
        <w:rPr>
          <w:rFonts w:ascii="Arial" w:hAnsi="Arial" w:cs="Arial"/>
        </w:rPr>
        <w:t>, de donde po</w:t>
      </w:r>
      <w:r w:rsidR="00F052AE" w:rsidRPr="00203E80">
        <w:rPr>
          <w:rFonts w:ascii="Arial" w:hAnsi="Arial" w:cs="Arial"/>
        </w:rPr>
        <w:t>demos apreciar que Espol tiene una amplia gama de clientes que abarcan</w:t>
      </w:r>
      <w:r w:rsidR="00BA3B2F" w:rsidRPr="00203E80">
        <w:rPr>
          <w:rFonts w:ascii="Arial" w:hAnsi="Arial" w:cs="Arial"/>
        </w:rPr>
        <w:t xml:space="preserve"> l</w:t>
      </w:r>
      <w:r w:rsidR="008747FC" w:rsidRPr="00203E80">
        <w:rPr>
          <w:rFonts w:ascii="Arial" w:hAnsi="Arial" w:cs="Arial"/>
        </w:rPr>
        <w:t xml:space="preserve">as 4 regiones Costa, Sierra, </w:t>
      </w:r>
      <w:r w:rsidR="00B73E19" w:rsidRPr="00203E80">
        <w:rPr>
          <w:rFonts w:ascii="Arial" w:hAnsi="Arial" w:cs="Arial"/>
        </w:rPr>
        <w:t>O</w:t>
      </w:r>
      <w:r w:rsidR="008747FC" w:rsidRPr="00203E80">
        <w:rPr>
          <w:rFonts w:ascii="Arial" w:hAnsi="Arial" w:cs="Arial"/>
        </w:rPr>
        <w:t xml:space="preserve">riente y región Insular, de entre estas, podemos citar las siguientes provincias donde existe mayor concentración de estudiante, Guayas, El Oro, Los </w:t>
      </w:r>
      <w:r w:rsidR="00B73E19" w:rsidRPr="00203E80">
        <w:rPr>
          <w:rFonts w:ascii="Arial" w:hAnsi="Arial" w:cs="Arial"/>
        </w:rPr>
        <w:t>Ríos</w:t>
      </w:r>
      <w:r w:rsidR="008747FC" w:rsidRPr="00203E80">
        <w:rPr>
          <w:rFonts w:ascii="Arial" w:hAnsi="Arial" w:cs="Arial"/>
        </w:rPr>
        <w:t xml:space="preserve">, </w:t>
      </w:r>
      <w:r w:rsidR="009A515F" w:rsidRPr="00203E80">
        <w:rPr>
          <w:rFonts w:ascii="Arial" w:hAnsi="Arial" w:cs="Arial"/>
        </w:rPr>
        <w:t>C</w:t>
      </w:r>
      <w:r w:rsidR="008747FC" w:rsidRPr="00203E80">
        <w:rPr>
          <w:rFonts w:ascii="Arial" w:hAnsi="Arial" w:cs="Arial"/>
        </w:rPr>
        <w:t xml:space="preserve">añar, Loja, Pichincha, Orellana, </w:t>
      </w:r>
      <w:r w:rsidR="000550E2" w:rsidRPr="00203E80">
        <w:rPr>
          <w:rFonts w:ascii="Arial" w:hAnsi="Arial" w:cs="Arial"/>
        </w:rPr>
        <w:t>M</w:t>
      </w:r>
      <w:r w:rsidR="008747FC" w:rsidRPr="00203E80">
        <w:rPr>
          <w:rFonts w:ascii="Arial" w:hAnsi="Arial" w:cs="Arial"/>
        </w:rPr>
        <w:t>orona Santiago, Zamora Chinchipe y Santa Cruz.</w:t>
      </w:r>
    </w:p>
    <w:p w:rsidR="002A39A4" w:rsidRPr="00203E80" w:rsidRDefault="002A39A4" w:rsidP="002A39A4">
      <w:pPr>
        <w:spacing w:line="360" w:lineRule="auto"/>
        <w:ind w:firstLine="720"/>
        <w:jc w:val="both"/>
        <w:rPr>
          <w:rFonts w:ascii="Arial" w:hAnsi="Arial" w:cs="Arial"/>
        </w:rPr>
      </w:pPr>
    </w:p>
    <w:p w:rsidR="00E60DB1" w:rsidRPr="00203E80" w:rsidRDefault="00363893" w:rsidP="005758BA">
      <w:pPr>
        <w:spacing w:line="360" w:lineRule="auto"/>
        <w:jc w:val="center"/>
        <w:rPr>
          <w:rFonts w:ascii="Arial" w:hAnsi="Arial" w:cs="Arial"/>
          <w:b/>
          <w:bCs/>
        </w:rPr>
      </w:pPr>
      <w:r w:rsidRPr="00203E80">
        <w:rPr>
          <w:rFonts w:ascii="Arial" w:hAnsi="Arial" w:cs="Arial"/>
          <w:b/>
          <w:bCs/>
        </w:rPr>
        <w:t>Gráfico 2.1 Ingreso 2007 Por Regiones - Domicilio</w:t>
      </w:r>
    </w:p>
    <w:p w:rsidR="00E60DB1" w:rsidRPr="00203E80" w:rsidRDefault="004353D0" w:rsidP="005758BA">
      <w:pPr>
        <w:spacing w:line="360" w:lineRule="auto"/>
        <w:jc w:val="both"/>
        <w:rPr>
          <w:rFonts w:ascii="Arial" w:hAnsi="Arial" w:cs="Arial"/>
        </w:rPr>
      </w:pPr>
      <w:r>
        <w:rPr>
          <w:rFonts w:ascii="Arial" w:hAnsi="Arial" w:cs="Arial"/>
          <w:noProof/>
          <w:lang w:val="es-ES" w:eastAsia="es-ES"/>
        </w:rPr>
        <w:drawing>
          <wp:anchor distT="0" distB="0" distL="114300" distR="114300" simplePos="0" relativeHeight="251661824" behindDoc="0" locked="0" layoutInCell="1" allowOverlap="1">
            <wp:simplePos x="0" y="0"/>
            <wp:positionH relativeFrom="column">
              <wp:align>center</wp:align>
            </wp:positionH>
            <wp:positionV relativeFrom="paragraph">
              <wp:posOffset>80010</wp:posOffset>
            </wp:positionV>
            <wp:extent cx="4114800" cy="2140585"/>
            <wp:effectExtent l="19050" t="19050" r="19050" b="12065"/>
            <wp:wrapSquare wrapText="bothSides"/>
            <wp:docPr id="184" name="Imagen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51"/>
                    <a:srcRect/>
                    <a:stretch>
                      <a:fillRect/>
                    </a:stretch>
                  </pic:blipFill>
                  <pic:spPr bwMode="auto">
                    <a:xfrm>
                      <a:off x="0" y="0"/>
                      <a:ext cx="4114800" cy="2140585"/>
                    </a:xfrm>
                    <a:prstGeom prst="rect">
                      <a:avLst/>
                    </a:prstGeom>
                    <a:noFill/>
                    <a:ln w="15875">
                      <a:solidFill>
                        <a:srgbClr val="800000"/>
                      </a:solidFill>
                      <a:miter lim="800000"/>
                      <a:headEnd/>
                      <a:tailEnd/>
                    </a:ln>
                  </pic:spPr>
                </pic:pic>
              </a:graphicData>
            </a:graphic>
          </wp:anchor>
        </w:drawing>
      </w:r>
    </w:p>
    <w:p w:rsidR="00133C31" w:rsidRPr="00203E80" w:rsidRDefault="00133C31" w:rsidP="005758BA">
      <w:pPr>
        <w:spacing w:line="360" w:lineRule="auto"/>
        <w:jc w:val="both"/>
        <w:rPr>
          <w:rFonts w:ascii="Arial" w:hAnsi="Arial" w:cs="Arial"/>
        </w:rPr>
      </w:pPr>
    </w:p>
    <w:p w:rsidR="00E60DB1" w:rsidRPr="00203E80" w:rsidRDefault="00E60DB1" w:rsidP="005758BA">
      <w:pPr>
        <w:spacing w:line="360" w:lineRule="auto"/>
        <w:jc w:val="both"/>
        <w:rPr>
          <w:rFonts w:ascii="Arial" w:hAnsi="Arial" w:cs="Arial"/>
        </w:rPr>
      </w:pPr>
    </w:p>
    <w:p w:rsidR="00E60DB1" w:rsidRPr="00203E80" w:rsidRDefault="00E60DB1" w:rsidP="005758BA">
      <w:pPr>
        <w:spacing w:line="360" w:lineRule="auto"/>
        <w:jc w:val="both"/>
        <w:rPr>
          <w:rFonts w:ascii="Arial" w:hAnsi="Arial" w:cs="Arial"/>
        </w:rPr>
      </w:pPr>
    </w:p>
    <w:p w:rsidR="00E60DB1" w:rsidRPr="00203E80" w:rsidRDefault="00E60DB1" w:rsidP="005758BA">
      <w:pPr>
        <w:spacing w:line="360" w:lineRule="auto"/>
        <w:jc w:val="both"/>
        <w:rPr>
          <w:rFonts w:ascii="Arial" w:hAnsi="Arial" w:cs="Arial"/>
        </w:rPr>
      </w:pPr>
    </w:p>
    <w:p w:rsidR="00E60DB1" w:rsidRPr="00203E80" w:rsidRDefault="00E60DB1" w:rsidP="005758BA">
      <w:pPr>
        <w:spacing w:line="360" w:lineRule="auto"/>
        <w:jc w:val="both"/>
        <w:rPr>
          <w:rFonts w:ascii="Arial" w:hAnsi="Arial" w:cs="Arial"/>
        </w:rPr>
      </w:pPr>
    </w:p>
    <w:p w:rsidR="00E60DB1" w:rsidRPr="00203E80" w:rsidRDefault="00E60DB1" w:rsidP="005758BA">
      <w:pPr>
        <w:spacing w:line="360" w:lineRule="auto"/>
        <w:jc w:val="both"/>
        <w:rPr>
          <w:rFonts w:ascii="Arial" w:hAnsi="Arial" w:cs="Arial"/>
        </w:rPr>
      </w:pPr>
    </w:p>
    <w:p w:rsidR="00E60DB1" w:rsidRPr="00203E80" w:rsidRDefault="00E60DB1" w:rsidP="005758BA">
      <w:pPr>
        <w:spacing w:line="360" w:lineRule="auto"/>
        <w:jc w:val="both"/>
        <w:rPr>
          <w:rFonts w:ascii="Arial" w:hAnsi="Arial" w:cs="Arial"/>
        </w:rPr>
      </w:pPr>
    </w:p>
    <w:p w:rsidR="00EF22D0" w:rsidRPr="00203E80" w:rsidRDefault="00EF22D0" w:rsidP="007913B1">
      <w:pPr>
        <w:spacing w:line="360" w:lineRule="auto"/>
        <w:ind w:left="720" w:firstLine="720"/>
        <w:jc w:val="both"/>
        <w:rPr>
          <w:rFonts w:ascii="Arial" w:hAnsi="Arial" w:cs="Arial"/>
          <w:sz w:val="18"/>
          <w:szCs w:val="18"/>
        </w:rPr>
      </w:pPr>
    </w:p>
    <w:p w:rsidR="00A72930" w:rsidRPr="00203E80" w:rsidRDefault="00EF22D0" w:rsidP="00EF22D0">
      <w:pPr>
        <w:spacing w:line="360" w:lineRule="auto"/>
        <w:ind w:left="720"/>
        <w:jc w:val="both"/>
        <w:rPr>
          <w:rFonts w:ascii="Arial" w:hAnsi="Arial" w:cs="Arial"/>
          <w:sz w:val="18"/>
          <w:szCs w:val="18"/>
        </w:rPr>
      </w:pPr>
      <w:r w:rsidRPr="00203E80">
        <w:rPr>
          <w:rFonts w:ascii="Arial" w:hAnsi="Arial" w:cs="Arial"/>
          <w:sz w:val="18"/>
          <w:szCs w:val="18"/>
        </w:rPr>
        <w:t xml:space="preserve">           </w:t>
      </w:r>
      <w:r w:rsidR="00363893" w:rsidRPr="00203E80">
        <w:rPr>
          <w:rFonts w:ascii="Arial" w:hAnsi="Arial" w:cs="Arial"/>
          <w:sz w:val="18"/>
          <w:szCs w:val="18"/>
        </w:rPr>
        <w:t xml:space="preserve">Fuente: </w:t>
      </w:r>
      <w:r w:rsidR="00464795" w:rsidRPr="00203E80">
        <w:rPr>
          <w:rFonts w:ascii="Arial" w:hAnsi="Arial" w:cs="Arial"/>
          <w:sz w:val="18"/>
          <w:szCs w:val="18"/>
        </w:rPr>
        <w:t>Boletín Estadísticas de Ingreso 2007 en Gráficas y Tablas</w:t>
      </w:r>
    </w:p>
    <w:p w:rsidR="00283E01" w:rsidRPr="00203E80" w:rsidRDefault="00283E01" w:rsidP="005758BA">
      <w:pPr>
        <w:spacing w:line="360" w:lineRule="auto"/>
        <w:jc w:val="center"/>
        <w:rPr>
          <w:rFonts w:ascii="Arial" w:hAnsi="Arial" w:cs="Arial"/>
          <w:b/>
          <w:bCs/>
        </w:rPr>
      </w:pPr>
    </w:p>
    <w:p w:rsidR="00A72930" w:rsidRPr="00203E80" w:rsidRDefault="00B73E19" w:rsidP="005758BA">
      <w:pPr>
        <w:spacing w:line="360" w:lineRule="auto"/>
        <w:jc w:val="center"/>
        <w:rPr>
          <w:rFonts w:ascii="Arial" w:hAnsi="Arial" w:cs="Arial"/>
          <w:b/>
          <w:bCs/>
        </w:rPr>
      </w:pPr>
      <w:r w:rsidRPr="00203E80">
        <w:rPr>
          <w:rFonts w:ascii="Arial" w:hAnsi="Arial" w:cs="Arial"/>
          <w:b/>
          <w:bCs/>
        </w:rPr>
        <w:lastRenderedPageBreak/>
        <w:t>Gráfico 2.2 Ingreso 2007 Por Género</w:t>
      </w:r>
    </w:p>
    <w:p w:rsidR="00DD73B3" w:rsidRPr="00203E80" w:rsidRDefault="004353D0" w:rsidP="005758BA">
      <w:pPr>
        <w:spacing w:line="360" w:lineRule="auto"/>
        <w:jc w:val="both"/>
        <w:rPr>
          <w:rFonts w:ascii="Arial" w:hAnsi="Arial" w:cs="Arial"/>
        </w:rPr>
      </w:pPr>
      <w:r>
        <w:rPr>
          <w:rFonts w:ascii="Arial" w:hAnsi="Arial" w:cs="Arial"/>
          <w:noProof/>
          <w:lang w:val="es-ES" w:eastAsia="es-ES"/>
        </w:rPr>
        <w:drawing>
          <wp:anchor distT="0" distB="0" distL="114300" distR="114300" simplePos="0" relativeHeight="251662848" behindDoc="0" locked="0" layoutInCell="1" allowOverlap="1">
            <wp:simplePos x="0" y="0"/>
            <wp:positionH relativeFrom="column">
              <wp:posOffset>1524000</wp:posOffset>
            </wp:positionH>
            <wp:positionV relativeFrom="paragraph">
              <wp:posOffset>31750</wp:posOffset>
            </wp:positionV>
            <wp:extent cx="2511425" cy="2562860"/>
            <wp:effectExtent l="38100" t="19050" r="22225" b="27940"/>
            <wp:wrapSquare wrapText="bothSides"/>
            <wp:docPr id="185" name="Imagen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52"/>
                    <a:srcRect/>
                    <a:stretch>
                      <a:fillRect/>
                    </a:stretch>
                  </pic:blipFill>
                  <pic:spPr bwMode="auto">
                    <a:xfrm>
                      <a:off x="0" y="0"/>
                      <a:ext cx="2511425" cy="2562860"/>
                    </a:xfrm>
                    <a:prstGeom prst="rect">
                      <a:avLst/>
                    </a:prstGeom>
                    <a:noFill/>
                    <a:ln w="15875">
                      <a:solidFill>
                        <a:srgbClr val="800000"/>
                      </a:solidFill>
                      <a:miter lim="800000"/>
                      <a:headEnd/>
                      <a:tailEnd/>
                    </a:ln>
                  </pic:spPr>
                </pic:pic>
              </a:graphicData>
            </a:graphic>
          </wp:anchor>
        </w:drawing>
      </w:r>
    </w:p>
    <w:p w:rsidR="00DD73B3" w:rsidRPr="00203E80" w:rsidRDefault="00DD73B3" w:rsidP="005758BA">
      <w:pPr>
        <w:spacing w:line="360" w:lineRule="auto"/>
        <w:jc w:val="both"/>
        <w:rPr>
          <w:rFonts w:ascii="Arial" w:hAnsi="Arial" w:cs="Arial"/>
        </w:rPr>
      </w:pPr>
    </w:p>
    <w:p w:rsidR="00DD73B3" w:rsidRPr="00203E80" w:rsidRDefault="00DD73B3" w:rsidP="005758BA">
      <w:pPr>
        <w:spacing w:line="360" w:lineRule="auto"/>
        <w:jc w:val="both"/>
        <w:rPr>
          <w:rFonts w:ascii="Arial" w:hAnsi="Arial" w:cs="Arial"/>
        </w:rPr>
      </w:pPr>
    </w:p>
    <w:p w:rsidR="00DD73B3" w:rsidRPr="00203E80" w:rsidRDefault="00DD73B3" w:rsidP="005758BA">
      <w:pPr>
        <w:spacing w:line="360" w:lineRule="auto"/>
        <w:jc w:val="both"/>
        <w:rPr>
          <w:rFonts w:ascii="Arial" w:hAnsi="Arial" w:cs="Arial"/>
        </w:rPr>
      </w:pPr>
    </w:p>
    <w:p w:rsidR="00DD73B3" w:rsidRPr="00203E80" w:rsidRDefault="00DD73B3" w:rsidP="005758BA">
      <w:pPr>
        <w:spacing w:line="360" w:lineRule="auto"/>
        <w:jc w:val="both"/>
        <w:rPr>
          <w:rFonts w:ascii="Arial" w:hAnsi="Arial" w:cs="Arial"/>
        </w:rPr>
      </w:pPr>
    </w:p>
    <w:p w:rsidR="00363893" w:rsidRPr="00203E80" w:rsidRDefault="00363893" w:rsidP="005758BA">
      <w:pPr>
        <w:spacing w:line="360" w:lineRule="auto"/>
        <w:jc w:val="both"/>
        <w:rPr>
          <w:rFonts w:ascii="Arial" w:hAnsi="Arial" w:cs="Arial"/>
        </w:rPr>
      </w:pPr>
    </w:p>
    <w:p w:rsidR="00363893" w:rsidRPr="00203E80" w:rsidRDefault="00363893" w:rsidP="005758BA">
      <w:pPr>
        <w:spacing w:line="360" w:lineRule="auto"/>
        <w:jc w:val="both"/>
        <w:rPr>
          <w:rFonts w:ascii="Arial" w:hAnsi="Arial" w:cs="Arial"/>
        </w:rPr>
      </w:pPr>
    </w:p>
    <w:p w:rsidR="00363893" w:rsidRPr="00203E80" w:rsidRDefault="00363893" w:rsidP="005758BA">
      <w:pPr>
        <w:spacing w:line="360" w:lineRule="auto"/>
        <w:jc w:val="both"/>
        <w:rPr>
          <w:rFonts w:ascii="Arial" w:hAnsi="Arial" w:cs="Arial"/>
        </w:rPr>
      </w:pPr>
    </w:p>
    <w:p w:rsidR="00363893" w:rsidRPr="00203E80" w:rsidRDefault="00363893" w:rsidP="005758BA">
      <w:pPr>
        <w:spacing w:line="360" w:lineRule="auto"/>
        <w:jc w:val="both"/>
        <w:rPr>
          <w:rFonts w:ascii="Arial" w:hAnsi="Arial" w:cs="Arial"/>
        </w:rPr>
      </w:pPr>
    </w:p>
    <w:p w:rsidR="001B5C6F" w:rsidRPr="00203E80" w:rsidRDefault="00283E01" w:rsidP="00283E01">
      <w:pPr>
        <w:spacing w:line="360" w:lineRule="auto"/>
        <w:ind w:left="2160" w:firstLine="720"/>
        <w:jc w:val="both"/>
        <w:rPr>
          <w:rFonts w:ascii="Arial" w:hAnsi="Arial" w:cs="Arial"/>
          <w:sz w:val="18"/>
          <w:szCs w:val="18"/>
        </w:rPr>
      </w:pPr>
      <w:r w:rsidRPr="00203E80">
        <w:rPr>
          <w:rFonts w:ascii="Arial" w:hAnsi="Arial" w:cs="Arial"/>
          <w:sz w:val="18"/>
          <w:szCs w:val="18"/>
        </w:rPr>
        <w:t xml:space="preserve">      </w:t>
      </w:r>
    </w:p>
    <w:p w:rsidR="001B5C6F" w:rsidRPr="00203E80" w:rsidRDefault="001B5C6F" w:rsidP="00283E01">
      <w:pPr>
        <w:spacing w:line="360" w:lineRule="auto"/>
        <w:ind w:left="2160" w:firstLine="720"/>
        <w:jc w:val="both"/>
        <w:rPr>
          <w:rFonts w:ascii="Arial" w:hAnsi="Arial" w:cs="Arial"/>
          <w:sz w:val="18"/>
          <w:szCs w:val="18"/>
        </w:rPr>
      </w:pPr>
    </w:p>
    <w:p w:rsidR="00363893" w:rsidRPr="00203E80" w:rsidRDefault="00B73E19" w:rsidP="00885B69">
      <w:pPr>
        <w:spacing w:line="360" w:lineRule="auto"/>
        <w:ind w:left="1440"/>
        <w:jc w:val="both"/>
        <w:rPr>
          <w:rFonts w:ascii="Arial" w:hAnsi="Arial" w:cs="Arial"/>
          <w:sz w:val="18"/>
          <w:szCs w:val="18"/>
        </w:rPr>
      </w:pPr>
      <w:r w:rsidRPr="00203E80">
        <w:rPr>
          <w:rFonts w:ascii="Arial" w:hAnsi="Arial" w:cs="Arial"/>
          <w:sz w:val="18"/>
          <w:szCs w:val="18"/>
        </w:rPr>
        <w:t>Fuente: Boletín Estadísticas de Ingreso 2007 en Gráficas y Tablas</w:t>
      </w:r>
    </w:p>
    <w:p w:rsidR="00363893" w:rsidRPr="00203E80" w:rsidRDefault="00363893" w:rsidP="005758BA">
      <w:pPr>
        <w:spacing w:line="360" w:lineRule="auto"/>
        <w:jc w:val="both"/>
        <w:rPr>
          <w:rFonts w:ascii="Arial" w:hAnsi="Arial" w:cs="Arial"/>
        </w:rPr>
      </w:pPr>
    </w:p>
    <w:p w:rsidR="00E60DB1" w:rsidRPr="00203E80" w:rsidRDefault="005068F4" w:rsidP="00951495">
      <w:pPr>
        <w:spacing w:line="360" w:lineRule="auto"/>
        <w:ind w:firstLine="720"/>
        <w:jc w:val="both"/>
        <w:rPr>
          <w:rFonts w:ascii="Arial" w:hAnsi="Arial" w:cs="Arial"/>
        </w:rPr>
      </w:pPr>
      <w:r w:rsidRPr="00203E80">
        <w:rPr>
          <w:rFonts w:ascii="Arial" w:hAnsi="Arial" w:cs="Arial"/>
        </w:rPr>
        <w:t>Además de tod</w:t>
      </w:r>
      <w:r w:rsidR="00122B85" w:rsidRPr="00203E80">
        <w:rPr>
          <w:rFonts w:ascii="Arial" w:hAnsi="Arial" w:cs="Arial"/>
        </w:rPr>
        <w:t>a</w:t>
      </w:r>
      <w:r w:rsidRPr="00203E80">
        <w:rPr>
          <w:rFonts w:ascii="Arial" w:hAnsi="Arial" w:cs="Arial"/>
        </w:rPr>
        <w:t xml:space="preserve"> esta gama de </w:t>
      </w:r>
      <w:r w:rsidR="00B307D0" w:rsidRPr="00203E80">
        <w:rPr>
          <w:rFonts w:ascii="Arial" w:hAnsi="Arial" w:cs="Arial"/>
        </w:rPr>
        <w:t>estudiantes de pregrado,</w:t>
      </w:r>
      <w:r w:rsidR="00D71482" w:rsidRPr="00203E80">
        <w:rPr>
          <w:rFonts w:ascii="Arial" w:hAnsi="Arial" w:cs="Arial"/>
        </w:rPr>
        <w:t xml:space="preserve"> podemos mencionar </w:t>
      </w:r>
      <w:r w:rsidR="00B307D0" w:rsidRPr="00203E80">
        <w:rPr>
          <w:rFonts w:ascii="Arial" w:hAnsi="Arial" w:cs="Arial"/>
        </w:rPr>
        <w:t>también</w:t>
      </w:r>
      <w:r w:rsidR="00D71482" w:rsidRPr="00203E80">
        <w:rPr>
          <w:rFonts w:ascii="Arial" w:hAnsi="Arial" w:cs="Arial"/>
        </w:rPr>
        <w:t xml:space="preserve"> que</w:t>
      </w:r>
      <w:r w:rsidR="00122B85" w:rsidRPr="00203E80">
        <w:rPr>
          <w:rFonts w:ascii="Arial" w:hAnsi="Arial" w:cs="Arial"/>
        </w:rPr>
        <w:t xml:space="preserve"> </w:t>
      </w:r>
      <w:smartTag w:uri="urn:schemas-microsoft-com:office:smarttags" w:element="PersonName">
        <w:smartTagPr>
          <w:attr w:name="ProductID" w:val="la ESPOL"/>
        </w:smartTagPr>
        <w:r w:rsidR="00122B85" w:rsidRPr="00203E80">
          <w:rPr>
            <w:rFonts w:ascii="Arial" w:hAnsi="Arial" w:cs="Arial"/>
          </w:rPr>
          <w:t>la</w:t>
        </w:r>
        <w:r w:rsidR="00B307D0" w:rsidRPr="00203E80">
          <w:rPr>
            <w:rFonts w:ascii="Arial" w:hAnsi="Arial" w:cs="Arial"/>
          </w:rPr>
          <w:t xml:space="preserve"> ESPOL</w:t>
        </w:r>
      </w:smartTag>
      <w:r w:rsidR="00B307D0" w:rsidRPr="00203E80">
        <w:rPr>
          <w:rFonts w:ascii="Arial" w:hAnsi="Arial" w:cs="Arial"/>
        </w:rPr>
        <w:t xml:space="preserve">, acoge </w:t>
      </w:r>
      <w:r w:rsidR="00D71482" w:rsidRPr="00203E80">
        <w:rPr>
          <w:rFonts w:ascii="Arial" w:hAnsi="Arial" w:cs="Arial"/>
        </w:rPr>
        <w:t xml:space="preserve">a </w:t>
      </w:r>
      <w:r w:rsidR="00FD234D" w:rsidRPr="00203E80">
        <w:rPr>
          <w:rFonts w:ascii="Arial" w:hAnsi="Arial" w:cs="Arial"/>
        </w:rPr>
        <w:t xml:space="preserve">profesionales en busca de estudios de cuarto nivel cursos de </w:t>
      </w:r>
      <w:r w:rsidR="00B307D0" w:rsidRPr="00203E80">
        <w:rPr>
          <w:rFonts w:ascii="Arial" w:hAnsi="Arial" w:cs="Arial"/>
        </w:rPr>
        <w:t xml:space="preserve">postgrado y entidades del sector privado y </w:t>
      </w:r>
      <w:r w:rsidR="00FD234D" w:rsidRPr="00203E80">
        <w:rPr>
          <w:rFonts w:ascii="Arial" w:hAnsi="Arial" w:cs="Arial"/>
        </w:rPr>
        <w:t>d</w:t>
      </w:r>
      <w:r w:rsidR="00B307D0" w:rsidRPr="00203E80">
        <w:rPr>
          <w:rFonts w:ascii="Arial" w:hAnsi="Arial" w:cs="Arial"/>
        </w:rPr>
        <w:t>el sector público en búsqueda de servicios de investigación y asesoramiento</w:t>
      </w:r>
      <w:r w:rsidR="00D71482" w:rsidRPr="00203E80">
        <w:rPr>
          <w:rFonts w:ascii="Arial" w:hAnsi="Arial" w:cs="Arial"/>
        </w:rPr>
        <w:t xml:space="preserve"> profesional, estos se pueden definir como segmentos que van incrementan la cartera de servicios de Espol</w:t>
      </w:r>
      <w:r w:rsidR="00B307D0" w:rsidRPr="00203E80">
        <w:rPr>
          <w:rFonts w:ascii="Arial" w:hAnsi="Arial" w:cs="Arial"/>
        </w:rPr>
        <w:t>.</w:t>
      </w:r>
    </w:p>
    <w:p w:rsidR="00E60DB1" w:rsidRPr="00203E80" w:rsidRDefault="00E60DB1" w:rsidP="005758BA">
      <w:pPr>
        <w:spacing w:line="360" w:lineRule="auto"/>
        <w:jc w:val="both"/>
        <w:rPr>
          <w:rFonts w:ascii="Arial" w:hAnsi="Arial" w:cs="Arial"/>
        </w:rPr>
      </w:pPr>
    </w:p>
    <w:p w:rsidR="00F42112" w:rsidRPr="00203E80" w:rsidRDefault="00320EE3" w:rsidP="005758BA">
      <w:pPr>
        <w:spacing w:line="360" w:lineRule="auto"/>
        <w:jc w:val="both"/>
        <w:rPr>
          <w:rFonts w:ascii="Arial" w:hAnsi="Arial" w:cs="Arial"/>
          <w:b/>
          <w:bCs/>
        </w:rPr>
      </w:pPr>
      <w:r w:rsidRPr="00203E80">
        <w:rPr>
          <w:rFonts w:ascii="Arial" w:hAnsi="Arial" w:cs="Arial"/>
          <w:b/>
          <w:bCs/>
        </w:rPr>
        <w:t>2.6.</w:t>
      </w:r>
      <w:r w:rsidR="00A72930" w:rsidRPr="00203E80">
        <w:rPr>
          <w:rFonts w:ascii="Arial" w:hAnsi="Arial" w:cs="Arial"/>
          <w:b/>
          <w:bCs/>
        </w:rPr>
        <w:t>6</w:t>
      </w:r>
      <w:r w:rsidRPr="00203E80">
        <w:rPr>
          <w:rFonts w:ascii="Arial" w:hAnsi="Arial" w:cs="Arial"/>
          <w:b/>
          <w:bCs/>
        </w:rPr>
        <w:t xml:space="preserve"> Portafolio de </w:t>
      </w:r>
      <w:r w:rsidR="00E85332" w:rsidRPr="00203E80">
        <w:rPr>
          <w:rFonts w:ascii="Arial" w:hAnsi="Arial" w:cs="Arial"/>
          <w:b/>
          <w:bCs/>
        </w:rPr>
        <w:t>Ser</w:t>
      </w:r>
      <w:r w:rsidR="00F42112" w:rsidRPr="00203E80">
        <w:rPr>
          <w:rFonts w:ascii="Arial" w:hAnsi="Arial" w:cs="Arial"/>
          <w:b/>
          <w:bCs/>
        </w:rPr>
        <w:t>vicios</w:t>
      </w:r>
      <w:r w:rsidR="00E85332" w:rsidRPr="00203E80">
        <w:rPr>
          <w:rFonts w:ascii="Arial" w:hAnsi="Arial" w:cs="Arial"/>
          <w:b/>
          <w:bCs/>
        </w:rPr>
        <w:t xml:space="preserve"> de ESPOL</w:t>
      </w:r>
    </w:p>
    <w:p w:rsidR="00FB00A1" w:rsidRPr="00203E80" w:rsidRDefault="00FB00A1" w:rsidP="005758BA">
      <w:pPr>
        <w:spacing w:line="360" w:lineRule="auto"/>
        <w:jc w:val="both"/>
        <w:rPr>
          <w:rFonts w:ascii="Arial" w:hAnsi="Arial" w:cs="Arial"/>
        </w:rPr>
      </w:pPr>
    </w:p>
    <w:p w:rsidR="00286A71" w:rsidRPr="00203E80" w:rsidRDefault="0063628A" w:rsidP="00EE5A34">
      <w:pPr>
        <w:spacing w:line="360" w:lineRule="auto"/>
        <w:ind w:firstLine="720"/>
        <w:jc w:val="both"/>
        <w:rPr>
          <w:rFonts w:ascii="Arial" w:hAnsi="Arial" w:cs="Arial"/>
        </w:rPr>
      </w:pPr>
      <w:r w:rsidRPr="00203E80">
        <w:rPr>
          <w:rFonts w:ascii="Arial" w:hAnsi="Arial" w:cs="Arial"/>
        </w:rPr>
        <w:t>En esta secci</w:t>
      </w:r>
      <w:r w:rsidR="00286A71" w:rsidRPr="00203E80">
        <w:rPr>
          <w:rFonts w:ascii="Arial" w:hAnsi="Arial" w:cs="Arial"/>
        </w:rPr>
        <w:t>ón se desarrollan en detalle</w:t>
      </w:r>
      <w:r w:rsidRPr="00203E80">
        <w:rPr>
          <w:rFonts w:ascii="Arial" w:hAnsi="Arial" w:cs="Arial"/>
        </w:rPr>
        <w:t xml:space="preserve"> los diversos servicios que ESPOL como entidad educativa </w:t>
      </w:r>
      <w:r w:rsidR="00286A71" w:rsidRPr="00203E80">
        <w:rPr>
          <w:rFonts w:ascii="Arial" w:hAnsi="Arial" w:cs="Arial"/>
        </w:rPr>
        <w:t xml:space="preserve">brinda a sus diversos clientes, desde carreras de pregrado, estudios de postgrado y los de servicios de investigación </w:t>
      </w:r>
      <w:r w:rsidR="009770CC" w:rsidRPr="00203E80">
        <w:rPr>
          <w:rFonts w:ascii="Arial" w:hAnsi="Arial" w:cs="Arial"/>
        </w:rPr>
        <w:t xml:space="preserve">y asesoramiento </w:t>
      </w:r>
      <w:r w:rsidR="00286A71" w:rsidRPr="00203E80">
        <w:rPr>
          <w:rFonts w:ascii="Arial" w:hAnsi="Arial" w:cs="Arial"/>
        </w:rPr>
        <w:t>dirigidos a la</w:t>
      </w:r>
      <w:r w:rsidR="009770CC" w:rsidRPr="00203E80">
        <w:rPr>
          <w:rFonts w:ascii="Arial" w:hAnsi="Arial" w:cs="Arial"/>
        </w:rPr>
        <w:t xml:space="preserve"> toda la</w:t>
      </w:r>
      <w:r w:rsidR="00286A71" w:rsidRPr="00203E80">
        <w:rPr>
          <w:rFonts w:ascii="Arial" w:hAnsi="Arial" w:cs="Arial"/>
        </w:rPr>
        <w:t xml:space="preserve"> comunidad.</w:t>
      </w:r>
    </w:p>
    <w:p w:rsidR="00FB00A1" w:rsidRDefault="00FB00A1" w:rsidP="005758BA">
      <w:pPr>
        <w:spacing w:line="360" w:lineRule="auto"/>
        <w:jc w:val="both"/>
        <w:rPr>
          <w:rFonts w:ascii="Arial" w:hAnsi="Arial" w:cs="Arial"/>
        </w:rPr>
      </w:pPr>
    </w:p>
    <w:p w:rsidR="00C77F9F" w:rsidRPr="00203E80" w:rsidRDefault="00C77F9F" w:rsidP="005758BA">
      <w:pPr>
        <w:spacing w:line="360" w:lineRule="auto"/>
        <w:jc w:val="both"/>
        <w:rPr>
          <w:rFonts w:ascii="Arial" w:hAnsi="Arial" w:cs="Arial"/>
        </w:rPr>
      </w:pPr>
    </w:p>
    <w:p w:rsidR="00286A71" w:rsidRPr="00203E80" w:rsidRDefault="00286A71" w:rsidP="005758BA">
      <w:pPr>
        <w:spacing w:line="360" w:lineRule="auto"/>
        <w:jc w:val="both"/>
        <w:rPr>
          <w:rFonts w:ascii="Arial" w:hAnsi="Arial" w:cs="Arial"/>
          <w:b/>
          <w:bCs/>
        </w:rPr>
      </w:pPr>
      <w:r w:rsidRPr="00203E80">
        <w:rPr>
          <w:rFonts w:ascii="Arial" w:hAnsi="Arial" w:cs="Arial"/>
          <w:b/>
          <w:bCs/>
        </w:rPr>
        <w:lastRenderedPageBreak/>
        <w:t>2.6.</w:t>
      </w:r>
      <w:r w:rsidR="00147975" w:rsidRPr="00203E80">
        <w:rPr>
          <w:rFonts w:ascii="Arial" w:hAnsi="Arial" w:cs="Arial"/>
          <w:b/>
          <w:bCs/>
        </w:rPr>
        <w:t>6</w:t>
      </w:r>
      <w:r w:rsidRPr="00203E80">
        <w:rPr>
          <w:rFonts w:ascii="Arial" w:hAnsi="Arial" w:cs="Arial"/>
          <w:b/>
          <w:bCs/>
        </w:rPr>
        <w:t xml:space="preserve">.1 Portafolio de </w:t>
      </w:r>
      <w:r w:rsidR="009F5470" w:rsidRPr="00203E80">
        <w:rPr>
          <w:rFonts w:ascii="Arial" w:hAnsi="Arial" w:cs="Arial"/>
          <w:b/>
          <w:bCs/>
        </w:rPr>
        <w:t>Servicios en</w:t>
      </w:r>
      <w:r w:rsidR="00C53341" w:rsidRPr="00203E80">
        <w:rPr>
          <w:rFonts w:ascii="Arial" w:hAnsi="Arial" w:cs="Arial"/>
          <w:b/>
          <w:bCs/>
        </w:rPr>
        <w:t xml:space="preserve"> </w:t>
      </w:r>
      <w:r w:rsidRPr="00203E80">
        <w:rPr>
          <w:rFonts w:ascii="Arial" w:hAnsi="Arial" w:cs="Arial"/>
          <w:b/>
          <w:bCs/>
        </w:rPr>
        <w:t>Pregrado</w:t>
      </w:r>
    </w:p>
    <w:p w:rsidR="00FB00A1" w:rsidRPr="00203E80" w:rsidRDefault="00FB00A1" w:rsidP="005758BA">
      <w:pPr>
        <w:spacing w:line="360" w:lineRule="auto"/>
        <w:jc w:val="both"/>
        <w:rPr>
          <w:rFonts w:ascii="Arial" w:hAnsi="Arial" w:cs="Arial"/>
        </w:rPr>
      </w:pPr>
    </w:p>
    <w:p w:rsidR="00652EB8" w:rsidRPr="00203E80" w:rsidRDefault="00286A71" w:rsidP="005758BA">
      <w:pPr>
        <w:spacing w:line="360" w:lineRule="auto"/>
        <w:jc w:val="both"/>
        <w:rPr>
          <w:rFonts w:ascii="Arial" w:hAnsi="Arial" w:cs="Arial"/>
          <w:b/>
          <w:bCs/>
        </w:rPr>
      </w:pPr>
      <w:r w:rsidRPr="00203E80">
        <w:rPr>
          <w:rFonts w:ascii="Arial" w:hAnsi="Arial" w:cs="Arial"/>
          <w:b/>
          <w:bCs/>
        </w:rPr>
        <w:t xml:space="preserve">Facultad de Ingeniería en Ciencias de </w:t>
      </w:r>
      <w:smartTag w:uri="urn:schemas-microsoft-com:office:smarttags" w:element="PersonName">
        <w:smartTagPr>
          <w:attr w:name="ProductID" w:val="la Tierra"/>
        </w:smartTagPr>
        <w:r w:rsidRPr="00203E80">
          <w:rPr>
            <w:rFonts w:ascii="Arial" w:hAnsi="Arial" w:cs="Arial"/>
            <w:b/>
            <w:bCs/>
          </w:rPr>
          <w:t>la Tierra</w:t>
        </w:r>
      </w:smartTag>
    </w:p>
    <w:p w:rsidR="00FB00A1" w:rsidRPr="00203E80" w:rsidRDefault="00FB00A1" w:rsidP="005758BA">
      <w:pPr>
        <w:spacing w:line="360" w:lineRule="auto"/>
        <w:jc w:val="both"/>
        <w:rPr>
          <w:rFonts w:ascii="Arial" w:hAnsi="Arial" w:cs="Arial"/>
        </w:rPr>
      </w:pPr>
    </w:p>
    <w:p w:rsidR="002152A1" w:rsidRPr="00203E80" w:rsidRDefault="00F42112" w:rsidP="00832416">
      <w:pPr>
        <w:spacing w:line="360" w:lineRule="auto"/>
        <w:ind w:firstLine="720"/>
        <w:jc w:val="both"/>
        <w:rPr>
          <w:rFonts w:ascii="Arial" w:hAnsi="Arial" w:cs="Arial"/>
        </w:rPr>
      </w:pPr>
      <w:smartTag w:uri="urn:schemas-microsoft-com:office:smarttags" w:element="PersonName">
        <w:smartTagPr>
          <w:attr w:name="ProductID" w:val="la Facultad"/>
        </w:smartTagPr>
        <w:r w:rsidRPr="00203E80">
          <w:rPr>
            <w:rFonts w:ascii="Arial" w:hAnsi="Arial" w:cs="Arial"/>
          </w:rPr>
          <w:t>La Facultad</w:t>
        </w:r>
      </w:smartTag>
      <w:r w:rsidRPr="00203E80">
        <w:rPr>
          <w:rFonts w:ascii="Arial" w:hAnsi="Arial" w:cs="Arial"/>
        </w:rPr>
        <w:t xml:space="preserve"> de Ingeniería en Ciencias de </w:t>
      </w:r>
      <w:smartTag w:uri="urn:schemas-microsoft-com:office:smarttags" w:element="PersonName">
        <w:smartTagPr>
          <w:attr w:name="ProductID" w:val="la Tierra"/>
        </w:smartTagPr>
        <w:r w:rsidRPr="00203E80">
          <w:rPr>
            <w:rFonts w:ascii="Arial" w:hAnsi="Arial" w:cs="Arial"/>
          </w:rPr>
          <w:t>la Tierra</w:t>
        </w:r>
      </w:smartTag>
      <w:r w:rsidRPr="00203E80">
        <w:rPr>
          <w:rFonts w:ascii="Arial" w:hAnsi="Arial" w:cs="Arial"/>
        </w:rPr>
        <w:t xml:space="preserve"> a través del tiempo se ha distinguido por formar profesionales con fortaleza académica y ética, capaces de liderar y ejecutar con éxito sus tareas para el desarrollo sustentable del País. </w:t>
      </w:r>
      <w:smartTag w:uri="urn:schemas-microsoft-com:office:smarttags" w:element="PersonName">
        <w:smartTagPr>
          <w:attr w:name="ProductID" w:val="La FICT"/>
        </w:smartTagPr>
        <w:r w:rsidRPr="00203E80">
          <w:rPr>
            <w:rFonts w:ascii="Arial" w:hAnsi="Arial" w:cs="Arial"/>
          </w:rPr>
          <w:t>La F</w:t>
        </w:r>
        <w:r w:rsidR="00392945" w:rsidRPr="00203E80">
          <w:rPr>
            <w:rFonts w:ascii="Arial" w:hAnsi="Arial" w:cs="Arial"/>
          </w:rPr>
          <w:t>ICT</w:t>
        </w:r>
      </w:smartTag>
      <w:r w:rsidR="00392945" w:rsidRPr="00203E80">
        <w:rPr>
          <w:rFonts w:ascii="Arial" w:hAnsi="Arial" w:cs="Arial"/>
        </w:rPr>
        <w:t xml:space="preserve"> </w:t>
      </w:r>
      <w:r w:rsidRPr="00203E80">
        <w:rPr>
          <w:rFonts w:ascii="Arial" w:hAnsi="Arial" w:cs="Arial"/>
        </w:rPr>
        <w:t>cuenta con 4 carreras de pregrado en Ingeniería que son:</w:t>
      </w:r>
    </w:p>
    <w:p w:rsidR="00FB00A1" w:rsidRPr="00203E80" w:rsidRDefault="00FB00A1" w:rsidP="005758BA">
      <w:pPr>
        <w:spacing w:line="360" w:lineRule="auto"/>
        <w:jc w:val="both"/>
        <w:rPr>
          <w:rFonts w:ascii="Arial" w:hAnsi="Arial" w:cs="Arial"/>
        </w:rPr>
      </w:pPr>
    </w:p>
    <w:p w:rsidR="00FB00A1" w:rsidRDefault="00F42112" w:rsidP="00D64A2C">
      <w:pPr>
        <w:spacing w:line="360" w:lineRule="auto"/>
        <w:ind w:firstLine="720"/>
        <w:jc w:val="both"/>
        <w:rPr>
          <w:rFonts w:ascii="Arial" w:hAnsi="Arial" w:cs="Arial"/>
        </w:rPr>
      </w:pPr>
      <w:r w:rsidRPr="00203E80">
        <w:rPr>
          <w:rFonts w:ascii="Arial" w:hAnsi="Arial" w:cs="Arial"/>
        </w:rPr>
        <w:t>Ingeniería en Petróleo</w:t>
      </w:r>
      <w:r w:rsidR="00B9447B" w:rsidRPr="00203E80">
        <w:rPr>
          <w:rFonts w:ascii="Arial" w:hAnsi="Arial" w:cs="Arial"/>
        </w:rPr>
        <w:t xml:space="preserve">.- </w:t>
      </w:r>
      <w:r w:rsidRPr="00203E80">
        <w:rPr>
          <w:rFonts w:ascii="Arial" w:hAnsi="Arial" w:cs="Arial"/>
        </w:rPr>
        <w:t xml:space="preserve">Campos de acción profesional.- El profesional en Petróleo, es el responsable de planificar y ejecutar el desarrollo de los campos de petróleo y gas, que constituyen uno de los recursos económicos más importantes del País. </w:t>
      </w:r>
    </w:p>
    <w:p w:rsidR="00D64A2C" w:rsidRPr="00203E80" w:rsidRDefault="00D64A2C" w:rsidP="00D64A2C">
      <w:pPr>
        <w:spacing w:line="360" w:lineRule="auto"/>
        <w:ind w:firstLine="720"/>
        <w:jc w:val="both"/>
        <w:rPr>
          <w:rFonts w:ascii="Arial" w:hAnsi="Arial" w:cs="Arial"/>
        </w:rPr>
      </w:pPr>
    </w:p>
    <w:p w:rsidR="00753098" w:rsidRDefault="00F42112" w:rsidP="00D64A2C">
      <w:pPr>
        <w:spacing w:line="360" w:lineRule="auto"/>
        <w:ind w:firstLine="720"/>
        <w:jc w:val="both"/>
        <w:rPr>
          <w:rFonts w:ascii="Arial" w:hAnsi="Arial" w:cs="Arial"/>
        </w:rPr>
      </w:pPr>
      <w:r w:rsidRPr="00203E80">
        <w:rPr>
          <w:rFonts w:ascii="Arial" w:hAnsi="Arial" w:cs="Arial"/>
        </w:rPr>
        <w:t>Ingeniería en Geología</w:t>
      </w:r>
      <w:r w:rsidR="00286A71" w:rsidRPr="00203E80">
        <w:rPr>
          <w:rFonts w:ascii="Arial" w:hAnsi="Arial" w:cs="Arial"/>
        </w:rPr>
        <w:t xml:space="preserve">.- </w:t>
      </w:r>
      <w:r w:rsidRPr="00203E80">
        <w:rPr>
          <w:rFonts w:ascii="Arial" w:hAnsi="Arial" w:cs="Arial"/>
        </w:rPr>
        <w:t xml:space="preserve">El Ingeniero en Geología está en capacidad de estudiar científicamente los recursos hidrocarburíferos, mineros, de aguas subterráneas, existentes en la superficie terrestre y en el subsuelo. Este profesional Interviene además en los estudios básicos y aplicados al diseño y construcción de obras civiles. </w:t>
      </w:r>
    </w:p>
    <w:p w:rsidR="00D64A2C" w:rsidRPr="00203E80" w:rsidRDefault="00D64A2C" w:rsidP="00D64A2C">
      <w:pPr>
        <w:spacing w:line="360" w:lineRule="auto"/>
        <w:ind w:firstLine="720"/>
        <w:jc w:val="both"/>
        <w:rPr>
          <w:rFonts w:ascii="Arial" w:hAnsi="Arial" w:cs="Arial"/>
        </w:rPr>
      </w:pPr>
    </w:p>
    <w:p w:rsidR="00B9447B" w:rsidRPr="00203E80" w:rsidRDefault="00F42112" w:rsidP="003855A1">
      <w:pPr>
        <w:spacing w:line="360" w:lineRule="auto"/>
        <w:ind w:firstLine="720"/>
        <w:jc w:val="both"/>
        <w:rPr>
          <w:rFonts w:ascii="Arial" w:hAnsi="Arial" w:cs="Arial"/>
        </w:rPr>
      </w:pPr>
      <w:r w:rsidRPr="00203E80">
        <w:rPr>
          <w:rFonts w:ascii="Arial" w:hAnsi="Arial" w:cs="Arial"/>
        </w:rPr>
        <w:t>Ingeniería en Minas</w:t>
      </w:r>
      <w:r w:rsidR="00A43D40" w:rsidRPr="00203E80">
        <w:rPr>
          <w:rFonts w:ascii="Arial" w:hAnsi="Arial" w:cs="Arial"/>
        </w:rPr>
        <w:t>.- L</w:t>
      </w:r>
      <w:r w:rsidRPr="00203E80">
        <w:rPr>
          <w:rFonts w:ascii="Arial" w:hAnsi="Arial" w:cs="Arial"/>
        </w:rPr>
        <w:t xml:space="preserve">a actividad del Ingeniero de Minas abarca todo lo relacionado a </w:t>
      </w:r>
      <w:smartTag w:uri="urn:schemas-microsoft-com:office:smarttags" w:element="PersonName">
        <w:smartTagPr>
          <w:attr w:name="ProductID" w:val="la Industria Minera"/>
        </w:smartTagPr>
        <w:r w:rsidRPr="00203E80">
          <w:rPr>
            <w:rFonts w:ascii="Arial" w:hAnsi="Arial" w:cs="Arial"/>
          </w:rPr>
          <w:t>la Industria Minera</w:t>
        </w:r>
      </w:smartTag>
      <w:r w:rsidRPr="00203E80">
        <w:rPr>
          <w:rFonts w:ascii="Arial" w:hAnsi="Arial" w:cs="Arial"/>
        </w:rPr>
        <w:t xml:space="preserve"> y la producción de riqueza mineral que se puede obtener de la corteza terrestre, de lo</w:t>
      </w:r>
      <w:r w:rsidR="003855A1">
        <w:rPr>
          <w:rFonts w:ascii="Arial" w:hAnsi="Arial" w:cs="Arial"/>
        </w:rPr>
        <w:t xml:space="preserve">s mares y hasta de la atmósfera. </w:t>
      </w:r>
    </w:p>
    <w:p w:rsidR="00FB00A1" w:rsidRPr="00203E80" w:rsidRDefault="00FB00A1" w:rsidP="005758BA">
      <w:pPr>
        <w:spacing w:line="360" w:lineRule="auto"/>
        <w:jc w:val="both"/>
        <w:rPr>
          <w:rFonts w:ascii="Arial" w:hAnsi="Arial" w:cs="Arial"/>
        </w:rPr>
      </w:pPr>
    </w:p>
    <w:p w:rsidR="00F42112" w:rsidRPr="00203E80" w:rsidRDefault="00F42112" w:rsidP="00D333DC">
      <w:pPr>
        <w:spacing w:line="360" w:lineRule="auto"/>
        <w:ind w:firstLine="720"/>
        <w:jc w:val="both"/>
        <w:rPr>
          <w:rFonts w:ascii="Arial" w:hAnsi="Arial" w:cs="Arial"/>
        </w:rPr>
      </w:pPr>
      <w:r w:rsidRPr="00203E80">
        <w:rPr>
          <w:rFonts w:ascii="Arial" w:hAnsi="Arial" w:cs="Arial"/>
        </w:rPr>
        <w:t>Ingeniería Civil</w:t>
      </w:r>
      <w:r w:rsidR="00571730" w:rsidRPr="00203E80">
        <w:rPr>
          <w:rFonts w:ascii="Arial" w:hAnsi="Arial" w:cs="Arial"/>
        </w:rPr>
        <w:t>.- D</w:t>
      </w:r>
      <w:r w:rsidRPr="00203E80">
        <w:rPr>
          <w:rFonts w:ascii="Arial" w:hAnsi="Arial" w:cs="Arial"/>
        </w:rPr>
        <w:t>estinado a realizar estudios, diseños y construcción de todo tipo de obras de infraestructura rural y urbana. La formación que se otorga permite a los profesionales realizar estudios previos de factibilidad, definitivos y de diseño, también efectuar eficientemente la construcción y el mantenimiento de las obras civiles en general</w:t>
      </w:r>
      <w:r w:rsidR="00A03E13" w:rsidRPr="00203E80">
        <w:rPr>
          <w:rFonts w:ascii="Arial" w:hAnsi="Arial" w:cs="Arial"/>
        </w:rPr>
        <w:t>.</w:t>
      </w:r>
    </w:p>
    <w:p w:rsidR="00F42112" w:rsidRPr="00203E80" w:rsidRDefault="00F42112" w:rsidP="005758BA">
      <w:pPr>
        <w:spacing w:line="360" w:lineRule="auto"/>
        <w:jc w:val="both"/>
        <w:rPr>
          <w:rFonts w:ascii="Arial" w:hAnsi="Arial" w:cs="Arial"/>
          <w:b/>
          <w:bCs/>
        </w:rPr>
      </w:pPr>
      <w:r w:rsidRPr="00203E80">
        <w:rPr>
          <w:rFonts w:ascii="Arial" w:hAnsi="Arial" w:cs="Arial"/>
          <w:b/>
          <w:bCs/>
        </w:rPr>
        <w:lastRenderedPageBreak/>
        <w:t>Facultad de Ingeniería en Electricidad y Computación</w:t>
      </w:r>
    </w:p>
    <w:p w:rsidR="00FB00A1" w:rsidRPr="00203E80" w:rsidRDefault="00FB00A1" w:rsidP="005758BA">
      <w:pPr>
        <w:spacing w:line="360" w:lineRule="auto"/>
        <w:jc w:val="both"/>
        <w:rPr>
          <w:rFonts w:ascii="Arial" w:hAnsi="Arial" w:cs="Arial"/>
        </w:rPr>
      </w:pPr>
    </w:p>
    <w:p w:rsidR="00F42112" w:rsidRPr="00203E80" w:rsidRDefault="00F42112" w:rsidP="003855A1">
      <w:pPr>
        <w:spacing w:line="360" w:lineRule="auto"/>
        <w:ind w:firstLine="720"/>
        <w:jc w:val="both"/>
        <w:rPr>
          <w:rFonts w:ascii="Arial" w:hAnsi="Arial" w:cs="Arial"/>
        </w:rPr>
      </w:pPr>
      <w:smartTag w:uri="urn:schemas-microsoft-com:office:smarttags" w:element="PersonName">
        <w:smartTagPr>
          <w:attr w:name="ProductID" w:val="la Facultad"/>
        </w:smartTagPr>
        <w:r w:rsidRPr="00203E80">
          <w:rPr>
            <w:rFonts w:ascii="Arial" w:hAnsi="Arial" w:cs="Arial"/>
          </w:rPr>
          <w:t>La Facultad</w:t>
        </w:r>
      </w:smartTag>
      <w:r w:rsidRPr="00203E80">
        <w:rPr>
          <w:rFonts w:ascii="Arial" w:hAnsi="Arial" w:cs="Arial"/>
        </w:rPr>
        <w:t xml:space="preserve"> de Ingeniería en Electricidad y Computación (FIEC) tiene como misión el formar profesionales de excelencia tanto a nivel de pregrado como de postgrado en las áreas relacionadas a Ingeniería Electrónica, Ingeniería Eléctrica, Computa</w:t>
      </w:r>
      <w:r w:rsidR="00536896" w:rsidRPr="00203E80">
        <w:rPr>
          <w:rFonts w:ascii="Arial" w:hAnsi="Arial" w:cs="Arial"/>
        </w:rPr>
        <w:t>ción y Sistemas de Información, a</w:t>
      </w:r>
      <w:r w:rsidRPr="00203E80">
        <w:rPr>
          <w:rFonts w:ascii="Arial" w:hAnsi="Arial" w:cs="Arial"/>
        </w:rPr>
        <w:t>demás,</w:t>
      </w:r>
      <w:r w:rsidR="003855A1">
        <w:rPr>
          <w:rFonts w:ascii="Arial" w:hAnsi="Arial" w:cs="Arial"/>
        </w:rPr>
        <w:t xml:space="preserve"> a</w:t>
      </w:r>
      <w:r w:rsidRPr="00203E80">
        <w:rPr>
          <w:rFonts w:ascii="Arial" w:hAnsi="Arial" w:cs="Arial"/>
        </w:rPr>
        <w:t xml:space="preserve"> nivel de Ingeniería</w:t>
      </w:r>
      <w:r w:rsidR="00536896" w:rsidRPr="00203E80">
        <w:rPr>
          <w:rFonts w:ascii="Arial" w:hAnsi="Arial" w:cs="Arial"/>
        </w:rPr>
        <w:t xml:space="preserve"> las carreras que ofrece son</w:t>
      </w:r>
      <w:r w:rsidRPr="00203E80">
        <w:rPr>
          <w:rFonts w:ascii="Arial" w:hAnsi="Arial" w:cs="Arial"/>
        </w:rPr>
        <w:t>:</w:t>
      </w:r>
    </w:p>
    <w:p w:rsidR="00FB00A1" w:rsidRPr="00203E80" w:rsidRDefault="00FB00A1" w:rsidP="005758BA">
      <w:pPr>
        <w:spacing w:line="360" w:lineRule="auto"/>
        <w:jc w:val="both"/>
        <w:rPr>
          <w:rFonts w:ascii="Arial" w:hAnsi="Arial" w:cs="Arial"/>
        </w:rPr>
      </w:pPr>
    </w:p>
    <w:p w:rsidR="00F42112" w:rsidRPr="00203E80" w:rsidRDefault="00F42112" w:rsidP="00D333DC">
      <w:pPr>
        <w:spacing w:line="360" w:lineRule="auto"/>
        <w:ind w:firstLine="720"/>
        <w:jc w:val="both"/>
        <w:rPr>
          <w:rFonts w:ascii="Arial" w:hAnsi="Arial" w:cs="Arial"/>
        </w:rPr>
      </w:pPr>
      <w:r w:rsidRPr="00203E80">
        <w:rPr>
          <w:rFonts w:ascii="Arial" w:hAnsi="Arial" w:cs="Arial"/>
        </w:rPr>
        <w:t>Ingeniería en Electricidad</w:t>
      </w:r>
      <w:r w:rsidR="00536896" w:rsidRPr="00203E80">
        <w:rPr>
          <w:rFonts w:ascii="Arial" w:hAnsi="Arial" w:cs="Arial"/>
        </w:rPr>
        <w:t xml:space="preserve"> </w:t>
      </w:r>
      <w:r w:rsidRPr="00203E80">
        <w:rPr>
          <w:rFonts w:ascii="Arial" w:hAnsi="Arial" w:cs="Arial"/>
        </w:rPr>
        <w:t>Especialización Potencia.</w:t>
      </w:r>
      <w:r w:rsidR="00536896" w:rsidRPr="00203E80">
        <w:rPr>
          <w:rFonts w:ascii="Arial" w:hAnsi="Arial" w:cs="Arial"/>
        </w:rPr>
        <w:t xml:space="preserve">- </w:t>
      </w:r>
      <w:r w:rsidRPr="00203E80">
        <w:rPr>
          <w:rFonts w:ascii="Arial" w:hAnsi="Arial" w:cs="Arial"/>
        </w:rPr>
        <w:t xml:space="preserve">El estudiante de </w:t>
      </w:r>
      <w:smartTag w:uri="urn:schemas-microsoft-com:office:smarttags" w:element="PersonName">
        <w:smartTagPr>
          <w:attr w:name="ProductID" w:val="la Especializaci￳n"/>
        </w:smartTagPr>
        <w:r w:rsidRPr="00203E80">
          <w:rPr>
            <w:rFonts w:ascii="Arial" w:hAnsi="Arial" w:cs="Arial"/>
          </w:rPr>
          <w:t>la Especialización</w:t>
        </w:r>
      </w:smartTag>
      <w:r w:rsidRPr="00203E80">
        <w:rPr>
          <w:rFonts w:ascii="Arial" w:hAnsi="Arial" w:cs="Arial"/>
        </w:rPr>
        <w:t xml:space="preserve"> de Potencia recibe sólidos conocimientos de Ingeniería Eléctrica. Sus materias están orientadas a cubrir los conocimientos generales de la carrera y los de especialidad en el área de Potencia, de tal forma que lo lleva a un pleno conocimiento de las actividades des</w:t>
      </w:r>
      <w:r w:rsidR="003855A1">
        <w:rPr>
          <w:rFonts w:ascii="Arial" w:hAnsi="Arial" w:cs="Arial"/>
        </w:rPr>
        <w:t>critas.</w:t>
      </w:r>
    </w:p>
    <w:p w:rsidR="00FB00A1" w:rsidRPr="00203E80" w:rsidRDefault="00FB00A1" w:rsidP="005758BA">
      <w:pPr>
        <w:spacing w:line="360" w:lineRule="auto"/>
        <w:jc w:val="both"/>
        <w:rPr>
          <w:rFonts w:ascii="Arial" w:hAnsi="Arial" w:cs="Arial"/>
        </w:rPr>
      </w:pPr>
    </w:p>
    <w:p w:rsidR="00F42112" w:rsidRPr="00203E80" w:rsidRDefault="00F42112" w:rsidP="00D333DC">
      <w:pPr>
        <w:spacing w:line="360" w:lineRule="auto"/>
        <w:ind w:firstLine="720"/>
        <w:jc w:val="both"/>
        <w:rPr>
          <w:rFonts w:ascii="Arial" w:hAnsi="Arial" w:cs="Arial"/>
        </w:rPr>
      </w:pPr>
      <w:r w:rsidRPr="00203E80">
        <w:rPr>
          <w:rFonts w:ascii="Arial" w:hAnsi="Arial" w:cs="Arial"/>
        </w:rPr>
        <w:t>Ingeniería en Electricidad: Especialización Electrónica y Automatización Industrial</w:t>
      </w:r>
      <w:r w:rsidR="00536896" w:rsidRPr="00203E80">
        <w:rPr>
          <w:rFonts w:ascii="Arial" w:hAnsi="Arial" w:cs="Arial"/>
        </w:rPr>
        <w:t xml:space="preserve">.- </w:t>
      </w:r>
      <w:r w:rsidRPr="00203E80">
        <w:rPr>
          <w:rFonts w:ascii="Arial" w:hAnsi="Arial" w:cs="Arial"/>
        </w:rPr>
        <w:t xml:space="preserve">Esta especialización se creó debido a que las industrias requieren profesionales con un amplio conocimiento de la electrónica aplicada a la industria, así como </w:t>
      </w:r>
      <w:smartTag w:uri="urn:schemas-microsoft-com:office:smarttags" w:element="PersonName">
        <w:smartTagPr>
          <w:attr w:name="ProductID" w:val="la Automatizaci￳n"/>
        </w:smartTagPr>
        <w:r w:rsidRPr="00203E80">
          <w:rPr>
            <w:rFonts w:ascii="Arial" w:hAnsi="Arial" w:cs="Arial"/>
          </w:rPr>
          <w:t>la Automatización</w:t>
        </w:r>
      </w:smartTag>
      <w:r w:rsidRPr="00203E80">
        <w:rPr>
          <w:rFonts w:ascii="Arial" w:hAnsi="Arial" w:cs="Arial"/>
        </w:rPr>
        <w:t xml:space="preserve"> y Control de Procesos Industriales. </w:t>
      </w:r>
    </w:p>
    <w:p w:rsidR="0005397D" w:rsidRPr="00203E80" w:rsidRDefault="0005397D" w:rsidP="005758BA">
      <w:pPr>
        <w:spacing w:line="360" w:lineRule="auto"/>
        <w:jc w:val="both"/>
        <w:rPr>
          <w:rFonts w:ascii="Arial" w:hAnsi="Arial" w:cs="Arial"/>
        </w:rPr>
      </w:pPr>
    </w:p>
    <w:p w:rsidR="000164BD" w:rsidRPr="00203E80" w:rsidRDefault="00A03E13" w:rsidP="005758BA">
      <w:pPr>
        <w:spacing w:line="360" w:lineRule="auto"/>
        <w:jc w:val="both"/>
        <w:rPr>
          <w:rFonts w:ascii="Arial" w:hAnsi="Arial" w:cs="Arial"/>
        </w:rPr>
      </w:pPr>
      <w:r w:rsidRPr="00203E80">
        <w:rPr>
          <w:rFonts w:ascii="Arial" w:hAnsi="Arial" w:cs="Arial"/>
        </w:rPr>
        <w:tab/>
      </w:r>
      <w:r w:rsidR="00F42112" w:rsidRPr="00203E80">
        <w:rPr>
          <w:rFonts w:ascii="Arial" w:hAnsi="Arial" w:cs="Arial"/>
        </w:rPr>
        <w:t>Ingeniería en Electrónica y Telecomunicaciones</w:t>
      </w:r>
      <w:r w:rsidR="00536896" w:rsidRPr="00203E80">
        <w:rPr>
          <w:rFonts w:ascii="Arial" w:hAnsi="Arial" w:cs="Arial"/>
        </w:rPr>
        <w:t xml:space="preserve">.- </w:t>
      </w:r>
      <w:r w:rsidR="00F42112" w:rsidRPr="00203E80">
        <w:rPr>
          <w:rFonts w:ascii="Arial" w:hAnsi="Arial" w:cs="Arial"/>
        </w:rPr>
        <w:t xml:space="preserve">Formar un ingeniero(a) con los fundamentos básicos de las Ciencias, de </w:t>
      </w:r>
      <w:smartTag w:uri="urn:schemas-microsoft-com:office:smarttags" w:element="PersonName">
        <w:smartTagPr>
          <w:attr w:name="ProductID" w:val="la Ingenier￭a"/>
        </w:smartTagPr>
        <w:r w:rsidR="00F42112" w:rsidRPr="00203E80">
          <w:rPr>
            <w:rFonts w:ascii="Arial" w:hAnsi="Arial" w:cs="Arial"/>
          </w:rPr>
          <w:t>la Ingeniería</w:t>
        </w:r>
      </w:smartTag>
      <w:r w:rsidR="00F42112" w:rsidRPr="00203E80">
        <w:rPr>
          <w:rFonts w:ascii="Arial" w:hAnsi="Arial" w:cs="Arial"/>
        </w:rPr>
        <w:t xml:space="preserve">, de </w:t>
      </w:r>
      <w:smartTag w:uri="urn:schemas-microsoft-com:office:smarttags" w:element="PersonName">
        <w:smartTagPr>
          <w:attr w:name="ProductID" w:val="la Administraci￳n"/>
        </w:smartTagPr>
        <w:r w:rsidR="00F42112" w:rsidRPr="00203E80">
          <w:rPr>
            <w:rFonts w:ascii="Arial" w:hAnsi="Arial" w:cs="Arial"/>
          </w:rPr>
          <w:t>la Administración</w:t>
        </w:r>
      </w:smartTag>
      <w:r w:rsidR="00F42112" w:rsidRPr="00203E80">
        <w:rPr>
          <w:rFonts w:ascii="Arial" w:hAnsi="Arial" w:cs="Arial"/>
        </w:rPr>
        <w:t xml:space="preserve"> y Economía; con habilidades para el soporte y diseño de Sistemas Electrónicos y de Telecomunicaciones.</w:t>
      </w:r>
    </w:p>
    <w:p w:rsidR="0006640F" w:rsidRPr="00203E80" w:rsidRDefault="0006640F" w:rsidP="005758BA">
      <w:pPr>
        <w:spacing w:line="360" w:lineRule="auto"/>
        <w:jc w:val="both"/>
        <w:rPr>
          <w:rFonts w:ascii="Arial" w:hAnsi="Arial" w:cs="Arial"/>
        </w:rPr>
      </w:pPr>
    </w:p>
    <w:p w:rsidR="00F42112" w:rsidRPr="00203E80" w:rsidRDefault="00F42112" w:rsidP="00D333DC">
      <w:pPr>
        <w:spacing w:line="360" w:lineRule="auto"/>
        <w:ind w:firstLine="720"/>
        <w:jc w:val="both"/>
        <w:rPr>
          <w:rFonts w:ascii="Arial" w:hAnsi="Arial" w:cs="Arial"/>
        </w:rPr>
      </w:pPr>
      <w:r w:rsidRPr="00203E80">
        <w:rPr>
          <w:rFonts w:ascii="Arial" w:hAnsi="Arial" w:cs="Arial"/>
        </w:rPr>
        <w:t>Ingeniería en Computación</w:t>
      </w:r>
      <w:r w:rsidR="00536896" w:rsidRPr="00203E80">
        <w:rPr>
          <w:rFonts w:ascii="Arial" w:hAnsi="Arial" w:cs="Arial"/>
        </w:rPr>
        <w:t xml:space="preserve">.- </w:t>
      </w:r>
      <w:r w:rsidRPr="00203E80">
        <w:rPr>
          <w:rFonts w:ascii="Arial" w:hAnsi="Arial" w:cs="Arial"/>
        </w:rPr>
        <w:t xml:space="preserve">Contará con conocimientos sólidos en Matemáticas y Física, y con conocimientos generales de Química; así como de las áreas de sistemas de programación (software), sistemas electrónicos digitales (hardware), ciencias de la computación, control y comunicaciones, que </w:t>
      </w:r>
      <w:r w:rsidRPr="00203E80">
        <w:rPr>
          <w:rFonts w:ascii="Arial" w:hAnsi="Arial" w:cs="Arial"/>
        </w:rPr>
        <w:lastRenderedPageBreak/>
        <w:t xml:space="preserve">le permiten responder a las diversas necesidades que se presentan en el campo de trabajo de </w:t>
      </w:r>
      <w:smartTag w:uri="urn:schemas-microsoft-com:office:smarttags" w:element="PersonName">
        <w:smartTagPr>
          <w:attr w:name="ProductID" w:val="la Ingenier￭a"/>
        </w:smartTagPr>
        <w:r w:rsidRPr="00203E80">
          <w:rPr>
            <w:rFonts w:ascii="Arial" w:hAnsi="Arial" w:cs="Arial"/>
          </w:rPr>
          <w:t>la Ingeniería</w:t>
        </w:r>
      </w:smartTag>
      <w:r w:rsidR="00536896" w:rsidRPr="00203E80">
        <w:rPr>
          <w:rFonts w:ascii="Arial" w:hAnsi="Arial" w:cs="Arial"/>
        </w:rPr>
        <w:t xml:space="preserve"> en Computación</w:t>
      </w:r>
      <w:r w:rsidR="00624E22" w:rsidRPr="00203E80">
        <w:rPr>
          <w:rFonts w:ascii="Arial" w:hAnsi="Arial" w:cs="Arial"/>
        </w:rPr>
        <w:t>.</w:t>
      </w:r>
    </w:p>
    <w:p w:rsidR="0005397D" w:rsidRPr="00203E80" w:rsidRDefault="0005397D" w:rsidP="005758BA">
      <w:pPr>
        <w:spacing w:line="360" w:lineRule="auto"/>
        <w:jc w:val="both"/>
        <w:rPr>
          <w:rFonts w:ascii="Arial" w:hAnsi="Arial" w:cs="Arial"/>
        </w:rPr>
      </w:pPr>
    </w:p>
    <w:p w:rsidR="00652EB8" w:rsidRPr="00203E80" w:rsidRDefault="00F42112" w:rsidP="00E7104C">
      <w:pPr>
        <w:spacing w:line="360" w:lineRule="auto"/>
        <w:ind w:firstLine="720"/>
        <w:jc w:val="both"/>
        <w:rPr>
          <w:rFonts w:ascii="Arial" w:hAnsi="Arial" w:cs="Arial"/>
        </w:rPr>
      </w:pPr>
      <w:r w:rsidRPr="00203E80">
        <w:rPr>
          <w:rFonts w:ascii="Arial" w:hAnsi="Arial" w:cs="Arial"/>
        </w:rPr>
        <w:t>Ingeniería en Telemática</w:t>
      </w:r>
      <w:r w:rsidR="00536896" w:rsidRPr="00203E80">
        <w:rPr>
          <w:rFonts w:ascii="Arial" w:hAnsi="Arial" w:cs="Arial"/>
        </w:rPr>
        <w:t xml:space="preserve">.- </w:t>
      </w:r>
      <w:r w:rsidRPr="00203E80">
        <w:rPr>
          <w:rFonts w:ascii="Arial" w:hAnsi="Arial" w:cs="Arial"/>
        </w:rPr>
        <w:t>El estudiante de Ingeniería en Telemática recibe sólidos conocimientos en las área</w:t>
      </w:r>
      <w:r w:rsidR="00E27E88" w:rsidRPr="00203E80">
        <w:rPr>
          <w:rFonts w:ascii="Arial" w:hAnsi="Arial" w:cs="Arial"/>
        </w:rPr>
        <w:t>s</w:t>
      </w:r>
      <w:r w:rsidRPr="00203E80">
        <w:rPr>
          <w:rFonts w:ascii="Arial" w:hAnsi="Arial" w:cs="Arial"/>
        </w:rPr>
        <w:t xml:space="preserve"> de Telecomunicaciones e Informática. </w:t>
      </w:r>
    </w:p>
    <w:p w:rsidR="0005397D" w:rsidRPr="00203E80" w:rsidRDefault="0005397D" w:rsidP="005758BA">
      <w:pPr>
        <w:spacing w:line="360" w:lineRule="auto"/>
        <w:jc w:val="both"/>
        <w:rPr>
          <w:rFonts w:ascii="Arial" w:hAnsi="Arial" w:cs="Arial"/>
        </w:rPr>
      </w:pPr>
    </w:p>
    <w:p w:rsidR="00F42112" w:rsidRPr="00203E80" w:rsidRDefault="00F42112" w:rsidP="003855A1">
      <w:pPr>
        <w:spacing w:line="360" w:lineRule="auto"/>
        <w:jc w:val="both"/>
        <w:rPr>
          <w:rFonts w:ascii="Arial" w:hAnsi="Arial" w:cs="Arial"/>
        </w:rPr>
      </w:pPr>
      <w:r w:rsidRPr="00203E80">
        <w:rPr>
          <w:rFonts w:ascii="Arial" w:hAnsi="Arial" w:cs="Arial"/>
        </w:rPr>
        <w:t>A nivel de Licenciatura:</w:t>
      </w:r>
      <w:r w:rsidR="003855A1">
        <w:rPr>
          <w:rFonts w:ascii="Arial" w:hAnsi="Arial" w:cs="Arial"/>
        </w:rPr>
        <w:t xml:space="preserve"> </w:t>
      </w:r>
      <w:r w:rsidRPr="00203E80">
        <w:rPr>
          <w:rFonts w:ascii="Arial" w:hAnsi="Arial" w:cs="Arial"/>
        </w:rPr>
        <w:t>Licenciatura en Sistemas de Información</w:t>
      </w:r>
      <w:r w:rsidR="003855A1">
        <w:rPr>
          <w:rFonts w:ascii="Arial" w:hAnsi="Arial" w:cs="Arial"/>
        </w:rPr>
        <w:t xml:space="preserve"> y </w:t>
      </w:r>
      <w:smartTag w:uri="urn:schemas-microsoft-com:office:smarttags" w:element="PersonName">
        <w:smartTagPr>
          <w:attr w:name="ProductID" w:val="la Licenciatura"/>
        </w:smartTagPr>
        <w:r w:rsidR="003855A1">
          <w:rPr>
            <w:rFonts w:ascii="Arial" w:hAnsi="Arial" w:cs="Arial"/>
          </w:rPr>
          <w:t xml:space="preserve">la </w:t>
        </w:r>
        <w:r w:rsidRPr="00203E80">
          <w:rPr>
            <w:rFonts w:ascii="Arial" w:hAnsi="Arial" w:cs="Arial"/>
          </w:rPr>
          <w:t>Licenciatura</w:t>
        </w:r>
      </w:smartTag>
      <w:r w:rsidRPr="00203E80">
        <w:rPr>
          <w:rFonts w:ascii="Arial" w:hAnsi="Arial" w:cs="Arial"/>
        </w:rPr>
        <w:t xml:space="preserve"> en Redes y Sistemas Operativos</w:t>
      </w:r>
      <w:r w:rsidR="003855A1">
        <w:rPr>
          <w:rFonts w:ascii="Arial" w:hAnsi="Arial" w:cs="Arial"/>
        </w:rPr>
        <w:t>.</w:t>
      </w:r>
    </w:p>
    <w:p w:rsidR="0005397D" w:rsidRPr="00203E80" w:rsidRDefault="0005397D" w:rsidP="005758BA">
      <w:pPr>
        <w:spacing w:line="360" w:lineRule="auto"/>
        <w:jc w:val="both"/>
        <w:rPr>
          <w:rFonts w:ascii="Arial" w:hAnsi="Arial" w:cs="Arial"/>
        </w:rPr>
      </w:pPr>
    </w:p>
    <w:p w:rsidR="00F42112" w:rsidRPr="00203E80" w:rsidRDefault="00F42112" w:rsidP="005758BA">
      <w:pPr>
        <w:spacing w:line="360" w:lineRule="auto"/>
        <w:jc w:val="both"/>
        <w:rPr>
          <w:rFonts w:ascii="Arial" w:hAnsi="Arial" w:cs="Arial"/>
          <w:b/>
          <w:bCs/>
        </w:rPr>
      </w:pPr>
      <w:r w:rsidRPr="00203E80">
        <w:rPr>
          <w:rFonts w:ascii="Arial" w:hAnsi="Arial" w:cs="Arial"/>
          <w:b/>
          <w:bCs/>
        </w:rPr>
        <w:t>Facultad de</w:t>
      </w:r>
      <w:r w:rsidR="001C6728" w:rsidRPr="00203E80">
        <w:rPr>
          <w:rFonts w:ascii="Arial" w:hAnsi="Arial" w:cs="Arial"/>
          <w:b/>
          <w:bCs/>
        </w:rPr>
        <w:t xml:space="preserve"> Ingeniería</w:t>
      </w:r>
      <w:r w:rsidR="00860656" w:rsidRPr="00203E80">
        <w:rPr>
          <w:rFonts w:ascii="Arial" w:hAnsi="Arial" w:cs="Arial"/>
          <w:b/>
          <w:bCs/>
        </w:rPr>
        <w:t xml:space="preserve"> Marítima y Ciencias del Mar</w:t>
      </w:r>
    </w:p>
    <w:p w:rsidR="0005397D" w:rsidRPr="00203E80" w:rsidRDefault="0005397D" w:rsidP="005758BA">
      <w:pPr>
        <w:spacing w:line="360" w:lineRule="auto"/>
        <w:jc w:val="both"/>
        <w:rPr>
          <w:rFonts w:ascii="Arial" w:hAnsi="Arial" w:cs="Arial"/>
        </w:rPr>
      </w:pPr>
    </w:p>
    <w:p w:rsidR="00F42112" w:rsidRPr="00203E80" w:rsidRDefault="00F42112" w:rsidP="009A4411">
      <w:pPr>
        <w:spacing w:line="360" w:lineRule="auto"/>
        <w:ind w:firstLine="720"/>
        <w:jc w:val="both"/>
        <w:rPr>
          <w:rFonts w:ascii="Arial" w:hAnsi="Arial" w:cs="Arial"/>
        </w:rPr>
      </w:pPr>
      <w:r w:rsidRPr="00203E80">
        <w:rPr>
          <w:rFonts w:ascii="Arial" w:hAnsi="Arial" w:cs="Arial"/>
        </w:rPr>
        <w:t>Esta carrera, única en el país, esta relacionada con áreas muy importantes del desarrollo económico y social de nuestro país, ya que los ingenieros navales realizan diversas actividades relacionadas con las embarcaciones, así como desarrollo de infraestructura para el transporte marítimo, fluvial y sector pesquero</w:t>
      </w:r>
    </w:p>
    <w:p w:rsidR="007024A9" w:rsidRPr="00203E80" w:rsidRDefault="007024A9" w:rsidP="005758BA">
      <w:pPr>
        <w:spacing w:line="360" w:lineRule="auto"/>
        <w:jc w:val="both"/>
        <w:rPr>
          <w:rFonts w:ascii="Arial" w:hAnsi="Arial" w:cs="Arial"/>
        </w:rPr>
      </w:pPr>
    </w:p>
    <w:p w:rsidR="00F42112" w:rsidRPr="00203E80" w:rsidRDefault="00F42112" w:rsidP="009A4411">
      <w:pPr>
        <w:spacing w:line="360" w:lineRule="auto"/>
        <w:ind w:firstLine="720"/>
        <w:jc w:val="both"/>
        <w:rPr>
          <w:rFonts w:ascii="Arial" w:hAnsi="Arial" w:cs="Arial"/>
        </w:rPr>
      </w:pPr>
      <w:r w:rsidRPr="00203E80">
        <w:rPr>
          <w:rFonts w:ascii="Arial" w:hAnsi="Arial" w:cs="Arial"/>
        </w:rPr>
        <w:t>Ingeniería Naval</w:t>
      </w:r>
      <w:r w:rsidR="000E4423" w:rsidRPr="00203E80">
        <w:rPr>
          <w:rFonts w:ascii="Arial" w:hAnsi="Arial" w:cs="Arial"/>
        </w:rPr>
        <w:t>.- E</w:t>
      </w:r>
      <w:r w:rsidRPr="00203E80">
        <w:rPr>
          <w:rFonts w:ascii="Arial" w:hAnsi="Arial" w:cs="Arial"/>
        </w:rPr>
        <w:t xml:space="preserve">n esta área se están desarrollando actividades ingenieriles relacionadas con todo tipo de embarcaciones y cuerpos flotantes, así como, con el desarrollo de infraestructura del transporte marítimo y fluvial. </w:t>
      </w:r>
    </w:p>
    <w:p w:rsidR="0005397D" w:rsidRPr="00203E80" w:rsidRDefault="0005397D" w:rsidP="005758BA">
      <w:pPr>
        <w:spacing w:line="360" w:lineRule="auto"/>
        <w:jc w:val="both"/>
        <w:rPr>
          <w:rFonts w:ascii="Arial" w:hAnsi="Arial" w:cs="Arial"/>
        </w:rPr>
      </w:pPr>
    </w:p>
    <w:p w:rsidR="00F42112" w:rsidRDefault="00F42112" w:rsidP="0080377C">
      <w:pPr>
        <w:spacing w:line="360" w:lineRule="auto"/>
        <w:ind w:firstLine="720"/>
        <w:jc w:val="both"/>
        <w:rPr>
          <w:rFonts w:ascii="Arial" w:hAnsi="Arial" w:cs="Arial"/>
        </w:rPr>
      </w:pPr>
      <w:r w:rsidRPr="00203E80">
        <w:rPr>
          <w:rFonts w:ascii="Arial" w:hAnsi="Arial" w:cs="Arial"/>
        </w:rPr>
        <w:t>Ingeniería en Acuicultura</w:t>
      </w:r>
      <w:r w:rsidR="00933ADF" w:rsidRPr="00203E80">
        <w:rPr>
          <w:rFonts w:ascii="Arial" w:hAnsi="Arial" w:cs="Arial"/>
        </w:rPr>
        <w:t xml:space="preserve">.- </w:t>
      </w:r>
      <w:r w:rsidRPr="00203E80">
        <w:rPr>
          <w:rFonts w:ascii="Arial" w:hAnsi="Arial" w:cs="Arial"/>
        </w:rPr>
        <w:t xml:space="preserve">El desarrollo de </w:t>
      </w:r>
      <w:smartTag w:uri="urn:schemas-microsoft-com:office:smarttags" w:element="PersonName">
        <w:smartTagPr>
          <w:attr w:name="ProductID" w:val="la Acuicultura"/>
        </w:smartTagPr>
        <w:r w:rsidRPr="00203E80">
          <w:rPr>
            <w:rFonts w:ascii="Arial" w:hAnsi="Arial" w:cs="Arial"/>
          </w:rPr>
          <w:t>la Acuicultura</w:t>
        </w:r>
      </w:smartTag>
      <w:r w:rsidRPr="00203E80">
        <w:rPr>
          <w:rFonts w:ascii="Arial" w:hAnsi="Arial" w:cs="Arial"/>
        </w:rPr>
        <w:t xml:space="preserve"> en el Ecuador y la creciente importancia de esta actividad a nivel mundial condujeron a </w:t>
      </w:r>
      <w:smartTag w:uri="urn:schemas-microsoft-com:office:smarttags" w:element="PersonName">
        <w:smartTagPr>
          <w:attr w:name="ProductID" w:val="la ESPOL"/>
        </w:smartTagPr>
        <w:r w:rsidRPr="00203E80">
          <w:rPr>
            <w:rFonts w:ascii="Arial" w:hAnsi="Arial" w:cs="Arial"/>
          </w:rPr>
          <w:t>la ESPOL</w:t>
        </w:r>
      </w:smartTag>
      <w:r w:rsidRPr="00203E80">
        <w:rPr>
          <w:rFonts w:ascii="Arial" w:hAnsi="Arial" w:cs="Arial"/>
        </w:rPr>
        <w:t xml:space="preserve">, a través de </w:t>
      </w:r>
      <w:smartTag w:uri="urn:schemas-microsoft-com:office:smarttags" w:element="PersonName">
        <w:smartTagPr>
          <w:attr w:name="ProductID" w:val="la Facultad"/>
        </w:smartTagPr>
        <w:r w:rsidRPr="00203E80">
          <w:rPr>
            <w:rFonts w:ascii="Arial" w:hAnsi="Arial" w:cs="Arial"/>
          </w:rPr>
          <w:t>la Facultad</w:t>
        </w:r>
      </w:smartTag>
      <w:r w:rsidRPr="00203E80">
        <w:rPr>
          <w:rFonts w:ascii="Arial" w:hAnsi="Arial" w:cs="Arial"/>
        </w:rPr>
        <w:t xml:space="preserve"> de Ingeniería Marítima y Ciencias del Mar (FIMCM), a crear la carrera de Acuicultura en el año de 1985.</w:t>
      </w:r>
    </w:p>
    <w:p w:rsidR="00AD468C" w:rsidRPr="00203E80" w:rsidRDefault="00AD468C" w:rsidP="0080377C">
      <w:pPr>
        <w:spacing w:line="360" w:lineRule="auto"/>
        <w:ind w:firstLine="720"/>
        <w:jc w:val="both"/>
        <w:rPr>
          <w:rFonts w:ascii="Arial" w:hAnsi="Arial" w:cs="Arial"/>
        </w:rPr>
      </w:pPr>
    </w:p>
    <w:p w:rsidR="00F42112" w:rsidRPr="00203E80" w:rsidRDefault="00F42112" w:rsidP="0080377C">
      <w:pPr>
        <w:spacing w:line="360" w:lineRule="auto"/>
        <w:ind w:firstLine="720"/>
        <w:jc w:val="both"/>
        <w:rPr>
          <w:rFonts w:ascii="Arial" w:hAnsi="Arial" w:cs="Arial"/>
        </w:rPr>
      </w:pPr>
      <w:r w:rsidRPr="00203E80">
        <w:rPr>
          <w:rFonts w:ascii="Arial" w:hAnsi="Arial" w:cs="Arial"/>
        </w:rPr>
        <w:t>Biología: Especialización Biología Marina</w:t>
      </w:r>
      <w:r w:rsidR="001D7E9D" w:rsidRPr="00203E80">
        <w:rPr>
          <w:rFonts w:ascii="Arial" w:hAnsi="Arial" w:cs="Arial"/>
        </w:rPr>
        <w:t xml:space="preserve">.- </w:t>
      </w:r>
      <w:r w:rsidRPr="00203E80">
        <w:rPr>
          <w:rFonts w:ascii="Arial" w:hAnsi="Arial" w:cs="Arial"/>
        </w:rPr>
        <w:t>El objetivo del plan de estudio es formar, capacitar y entrenar a un bachiller para trabajar, luego de cumplida la especialidad, en los siguientes campo</w:t>
      </w:r>
      <w:r w:rsidR="00301D5B" w:rsidRPr="00203E80">
        <w:rPr>
          <w:rFonts w:ascii="Arial" w:hAnsi="Arial" w:cs="Arial"/>
        </w:rPr>
        <w:t>s ocupacionales más importantes</w:t>
      </w:r>
    </w:p>
    <w:p w:rsidR="0005397D" w:rsidRPr="00203E80" w:rsidRDefault="003B5967" w:rsidP="003B5967">
      <w:pPr>
        <w:spacing w:line="360" w:lineRule="auto"/>
        <w:jc w:val="both"/>
        <w:rPr>
          <w:rFonts w:ascii="Arial" w:hAnsi="Arial" w:cs="Arial"/>
        </w:rPr>
      </w:pPr>
      <w:smartTag w:uri="urn:schemas-microsoft-com:office:smarttags" w:element="PersonName">
        <w:smartTagPr>
          <w:attr w:name="ProductID" w:val="La Fimcm"/>
        </w:smartTagPr>
        <w:r>
          <w:rPr>
            <w:rFonts w:ascii="Arial" w:hAnsi="Arial" w:cs="Arial"/>
          </w:rPr>
          <w:lastRenderedPageBreak/>
          <w:t>La Fimcm</w:t>
        </w:r>
      </w:smartTag>
      <w:r>
        <w:rPr>
          <w:rFonts w:ascii="Arial" w:hAnsi="Arial" w:cs="Arial"/>
        </w:rPr>
        <w:t xml:space="preserve"> cuenta con las siguientes Licenciaturas: </w:t>
      </w:r>
      <w:r w:rsidR="00F42112" w:rsidRPr="00203E80">
        <w:rPr>
          <w:rFonts w:ascii="Arial" w:hAnsi="Arial" w:cs="Arial"/>
        </w:rPr>
        <w:t>Licenciatura en Oceanografía</w:t>
      </w:r>
      <w:r>
        <w:rPr>
          <w:rFonts w:ascii="Arial" w:hAnsi="Arial" w:cs="Arial"/>
        </w:rPr>
        <w:t xml:space="preserve"> y </w:t>
      </w:r>
      <w:smartTag w:uri="urn:schemas-microsoft-com:office:smarttags" w:element="PersonName">
        <w:smartTagPr>
          <w:attr w:name="ProductID" w:val="la Licenciatura"/>
        </w:smartTagPr>
        <w:r>
          <w:rPr>
            <w:rFonts w:ascii="Arial" w:hAnsi="Arial" w:cs="Arial"/>
          </w:rPr>
          <w:t xml:space="preserve">la </w:t>
        </w:r>
        <w:r w:rsidR="00F42112" w:rsidRPr="00203E80">
          <w:rPr>
            <w:rFonts w:ascii="Arial" w:hAnsi="Arial" w:cs="Arial"/>
          </w:rPr>
          <w:t>Licenciatura</w:t>
        </w:r>
      </w:smartTag>
      <w:r w:rsidR="00F42112" w:rsidRPr="00203E80">
        <w:rPr>
          <w:rFonts w:ascii="Arial" w:hAnsi="Arial" w:cs="Arial"/>
        </w:rPr>
        <w:t xml:space="preserve"> en Turismo</w:t>
      </w:r>
      <w:r>
        <w:rPr>
          <w:rFonts w:ascii="Arial" w:hAnsi="Arial" w:cs="Arial"/>
        </w:rPr>
        <w:t>.</w:t>
      </w:r>
    </w:p>
    <w:p w:rsidR="0006640F" w:rsidRPr="00203E80" w:rsidRDefault="0006640F" w:rsidP="005758BA">
      <w:pPr>
        <w:spacing w:line="360" w:lineRule="auto"/>
        <w:jc w:val="both"/>
        <w:rPr>
          <w:rFonts w:ascii="Arial" w:hAnsi="Arial" w:cs="Arial"/>
        </w:rPr>
      </w:pPr>
    </w:p>
    <w:p w:rsidR="00F42112" w:rsidRPr="00203E80" w:rsidRDefault="00F42112" w:rsidP="005758BA">
      <w:pPr>
        <w:spacing w:line="360" w:lineRule="auto"/>
        <w:jc w:val="both"/>
        <w:rPr>
          <w:rFonts w:ascii="Arial" w:hAnsi="Arial" w:cs="Arial"/>
          <w:b/>
          <w:bCs/>
        </w:rPr>
      </w:pPr>
      <w:r w:rsidRPr="00203E80">
        <w:rPr>
          <w:rFonts w:ascii="Arial" w:hAnsi="Arial" w:cs="Arial"/>
          <w:b/>
          <w:bCs/>
        </w:rPr>
        <w:t>Facult</w:t>
      </w:r>
      <w:r w:rsidR="002152A1" w:rsidRPr="00203E80">
        <w:rPr>
          <w:rFonts w:ascii="Arial" w:hAnsi="Arial" w:cs="Arial"/>
          <w:b/>
          <w:bCs/>
        </w:rPr>
        <w:t>ad de Ingeniería en Mecánica y C</w:t>
      </w:r>
      <w:r w:rsidRPr="00203E80">
        <w:rPr>
          <w:rFonts w:ascii="Arial" w:hAnsi="Arial" w:cs="Arial"/>
          <w:b/>
          <w:bCs/>
        </w:rPr>
        <w:t xml:space="preserve">iencia de </w:t>
      </w:r>
      <w:smartTag w:uri="urn:schemas-microsoft-com:office:smarttags" w:element="PersonName">
        <w:smartTagPr>
          <w:attr w:name="ProductID" w:val="la Producci￳n"/>
        </w:smartTagPr>
        <w:r w:rsidRPr="00203E80">
          <w:rPr>
            <w:rFonts w:ascii="Arial" w:hAnsi="Arial" w:cs="Arial"/>
            <w:b/>
            <w:bCs/>
          </w:rPr>
          <w:t>la Producción</w:t>
        </w:r>
      </w:smartTag>
    </w:p>
    <w:p w:rsidR="0005397D" w:rsidRPr="00203E80" w:rsidRDefault="0005397D" w:rsidP="005758BA">
      <w:pPr>
        <w:spacing w:line="360" w:lineRule="auto"/>
        <w:jc w:val="both"/>
        <w:rPr>
          <w:rFonts w:ascii="Arial" w:hAnsi="Arial" w:cs="Arial"/>
        </w:rPr>
      </w:pPr>
    </w:p>
    <w:p w:rsidR="00F42112" w:rsidRPr="00203E80" w:rsidRDefault="00F42112" w:rsidP="00FC1BE4">
      <w:pPr>
        <w:spacing w:line="360" w:lineRule="auto"/>
        <w:ind w:firstLine="720"/>
        <w:jc w:val="both"/>
        <w:rPr>
          <w:rFonts w:ascii="Arial" w:hAnsi="Arial" w:cs="Arial"/>
        </w:rPr>
      </w:pPr>
      <w:smartTag w:uri="urn:schemas-microsoft-com:office:smarttags" w:element="PersonName">
        <w:smartTagPr>
          <w:attr w:name="ProductID" w:val="la Facultad"/>
        </w:smartTagPr>
        <w:r w:rsidRPr="00203E80">
          <w:rPr>
            <w:rFonts w:ascii="Arial" w:hAnsi="Arial" w:cs="Arial"/>
          </w:rPr>
          <w:t>La Facultad</w:t>
        </w:r>
      </w:smartTag>
      <w:r w:rsidRPr="00203E80">
        <w:rPr>
          <w:rFonts w:ascii="Arial" w:hAnsi="Arial" w:cs="Arial"/>
        </w:rPr>
        <w:t xml:space="preserve"> de Ingeniería en Mecánica y Ciencias de </w:t>
      </w:r>
      <w:smartTag w:uri="urn:schemas-microsoft-com:office:smarttags" w:element="PersonName">
        <w:smartTagPr>
          <w:attr w:name="ProductID" w:val="la Producci￳n"/>
        </w:smartTagPr>
        <w:r w:rsidRPr="00203E80">
          <w:rPr>
            <w:rFonts w:ascii="Arial" w:hAnsi="Arial" w:cs="Arial"/>
          </w:rPr>
          <w:t>la Producción</w:t>
        </w:r>
      </w:smartTag>
      <w:r w:rsidRPr="00203E80">
        <w:rPr>
          <w:rFonts w:ascii="Arial" w:hAnsi="Arial" w:cs="Arial"/>
        </w:rPr>
        <w:t xml:space="preserve"> tiene la misión de formar profesionales en las carreras de grado en Ingeniería Mecánica, Industrial, Agropecuaria y Alimentos con excelencia académica, con una sólida formación en ciencias básicas y una estructura curricular que fomente la formación integral y el espíritu emprendedor de sus estudiantes.</w:t>
      </w:r>
      <w:r w:rsidR="00E06498" w:rsidRPr="00203E80">
        <w:rPr>
          <w:rFonts w:ascii="Arial" w:hAnsi="Arial" w:cs="Arial"/>
        </w:rPr>
        <w:t xml:space="preserve"> </w:t>
      </w:r>
    </w:p>
    <w:p w:rsidR="0005397D" w:rsidRPr="00203E80" w:rsidRDefault="0005397D" w:rsidP="005758BA">
      <w:pPr>
        <w:spacing w:line="360" w:lineRule="auto"/>
        <w:jc w:val="both"/>
        <w:rPr>
          <w:rFonts w:ascii="Arial" w:hAnsi="Arial" w:cs="Arial"/>
        </w:rPr>
      </w:pPr>
    </w:p>
    <w:p w:rsidR="0005397D" w:rsidRPr="00203E80" w:rsidRDefault="00F42112" w:rsidP="00301D5B">
      <w:pPr>
        <w:spacing w:line="360" w:lineRule="auto"/>
        <w:ind w:firstLine="720"/>
        <w:jc w:val="both"/>
        <w:rPr>
          <w:rFonts w:ascii="Arial" w:hAnsi="Arial" w:cs="Arial"/>
        </w:rPr>
      </w:pPr>
      <w:r w:rsidRPr="00203E80">
        <w:rPr>
          <w:rFonts w:ascii="Arial" w:hAnsi="Arial" w:cs="Arial"/>
        </w:rPr>
        <w:t>Ingeniero Mecánico</w:t>
      </w:r>
      <w:r w:rsidR="00CF453E" w:rsidRPr="00203E80">
        <w:rPr>
          <w:rFonts w:ascii="Arial" w:hAnsi="Arial" w:cs="Arial"/>
        </w:rPr>
        <w:t xml:space="preserve">.- </w:t>
      </w:r>
      <w:r w:rsidRPr="00203E80">
        <w:rPr>
          <w:rFonts w:ascii="Arial" w:hAnsi="Arial" w:cs="Arial"/>
        </w:rPr>
        <w:t xml:space="preserve">La carrera de Ingeniería Mecánica, (IM), es la más antigua de las carreras que ofrece  </w:t>
      </w:r>
      <w:smartTag w:uri="urn:schemas-microsoft-com:office:smarttags" w:element="PersonName">
        <w:smartTagPr>
          <w:attr w:name="ProductID" w:val="la Facultad"/>
        </w:smartTagPr>
        <w:r w:rsidRPr="00203E80">
          <w:rPr>
            <w:rFonts w:ascii="Arial" w:hAnsi="Arial" w:cs="Arial"/>
          </w:rPr>
          <w:t>la Facultad</w:t>
        </w:r>
      </w:smartTag>
      <w:r w:rsidRPr="00203E80">
        <w:rPr>
          <w:rFonts w:ascii="Arial" w:hAnsi="Arial" w:cs="Arial"/>
        </w:rPr>
        <w:t xml:space="preserve"> de Ingeniería en Mecánica y Ciencias de </w:t>
      </w:r>
      <w:smartTag w:uri="urn:schemas-microsoft-com:office:smarttags" w:element="PersonName">
        <w:smartTagPr>
          <w:attr w:name="ProductID" w:val="la Producci￳n"/>
        </w:smartTagPr>
        <w:r w:rsidRPr="00203E80">
          <w:rPr>
            <w:rFonts w:ascii="Arial" w:hAnsi="Arial" w:cs="Arial"/>
          </w:rPr>
          <w:t>la Producción</w:t>
        </w:r>
      </w:smartTag>
      <w:r w:rsidRPr="00203E80">
        <w:rPr>
          <w:rFonts w:ascii="Arial" w:hAnsi="Arial" w:cs="Arial"/>
        </w:rPr>
        <w:t xml:space="preserve"> (FIMCP), de </w:t>
      </w:r>
      <w:smartTag w:uri="urn:schemas-microsoft-com:office:smarttags" w:element="PersonName">
        <w:smartTagPr>
          <w:attr w:name="ProductID" w:val="La Escuela Superior"/>
        </w:smartTagPr>
        <w:r w:rsidRPr="00203E80">
          <w:rPr>
            <w:rFonts w:ascii="Arial" w:hAnsi="Arial" w:cs="Arial"/>
          </w:rPr>
          <w:t>la Escuela Superior</w:t>
        </w:r>
      </w:smartTag>
      <w:r w:rsidRPr="00203E80">
        <w:rPr>
          <w:rFonts w:ascii="Arial" w:hAnsi="Arial" w:cs="Arial"/>
        </w:rPr>
        <w:t xml:space="preserve"> Politécnica del Litoral (ESPOL), para formar profesionales de excelencia, realizar investigación y desarrollo tecnológico</w:t>
      </w:r>
      <w:r w:rsidR="00301D5B" w:rsidRPr="00203E80">
        <w:rPr>
          <w:rFonts w:ascii="Arial" w:hAnsi="Arial" w:cs="Arial"/>
        </w:rPr>
        <w:t>.</w:t>
      </w:r>
    </w:p>
    <w:p w:rsidR="00301D5B" w:rsidRPr="00203E80" w:rsidRDefault="00301D5B" w:rsidP="00301D5B">
      <w:pPr>
        <w:spacing w:line="360" w:lineRule="auto"/>
        <w:ind w:firstLine="720"/>
        <w:jc w:val="both"/>
        <w:rPr>
          <w:rFonts w:ascii="Arial" w:hAnsi="Arial" w:cs="Arial"/>
        </w:rPr>
      </w:pPr>
    </w:p>
    <w:p w:rsidR="00F42112" w:rsidRPr="00203E80" w:rsidRDefault="00F42112" w:rsidP="00FC1BE4">
      <w:pPr>
        <w:spacing w:line="360" w:lineRule="auto"/>
        <w:ind w:firstLine="720"/>
        <w:jc w:val="both"/>
        <w:rPr>
          <w:rFonts w:ascii="Arial" w:hAnsi="Arial" w:cs="Arial"/>
        </w:rPr>
      </w:pPr>
      <w:r w:rsidRPr="00203E80">
        <w:rPr>
          <w:rFonts w:ascii="Arial" w:hAnsi="Arial" w:cs="Arial"/>
        </w:rPr>
        <w:t>Ingeniero Industrial</w:t>
      </w:r>
      <w:r w:rsidR="00FA7BD2" w:rsidRPr="00203E80">
        <w:rPr>
          <w:rFonts w:ascii="Arial" w:hAnsi="Arial" w:cs="Arial"/>
        </w:rPr>
        <w:t xml:space="preserve">.- </w:t>
      </w:r>
      <w:r w:rsidRPr="00203E80">
        <w:rPr>
          <w:rFonts w:ascii="Arial" w:hAnsi="Arial" w:cs="Arial"/>
        </w:rPr>
        <w:t>Las empresas, hoy más que nunca, requieren de Ingenieros que estén relacionados con el uso de los recursos humanos, técnicos, material</w:t>
      </w:r>
      <w:r w:rsidR="00037C6B" w:rsidRPr="00203E80">
        <w:rPr>
          <w:rFonts w:ascii="Arial" w:hAnsi="Arial" w:cs="Arial"/>
        </w:rPr>
        <w:t xml:space="preserve">es, económicos y de información. </w:t>
      </w:r>
      <w:smartTag w:uri="urn:schemas-microsoft-com:office:smarttags" w:element="PersonName">
        <w:smartTagPr>
          <w:attr w:name="ProductID" w:val="La IAPI"/>
        </w:smartTagPr>
        <w:r w:rsidRPr="00203E80">
          <w:rPr>
            <w:rFonts w:ascii="Arial" w:hAnsi="Arial" w:cs="Arial"/>
          </w:rPr>
          <w:t>La IAPI</w:t>
        </w:r>
      </w:smartTag>
      <w:r w:rsidRPr="00203E80">
        <w:rPr>
          <w:rFonts w:ascii="Arial" w:hAnsi="Arial" w:cs="Arial"/>
        </w:rPr>
        <w:t xml:space="preserve"> ha sido diseñada para satisfacer las actuales y futuras necesidades del sector productivo, el cual busca orientar sus operaciones hacia el incremento de la productividad y de la calidad para competir con éxito dentro del entorno em</w:t>
      </w:r>
      <w:r w:rsidR="00F83F0F">
        <w:rPr>
          <w:rFonts w:ascii="Arial" w:hAnsi="Arial" w:cs="Arial"/>
        </w:rPr>
        <w:t>presarial local.</w:t>
      </w:r>
    </w:p>
    <w:p w:rsidR="0005397D" w:rsidRPr="00203E80" w:rsidRDefault="0005397D" w:rsidP="005758BA">
      <w:pPr>
        <w:spacing w:line="360" w:lineRule="auto"/>
        <w:jc w:val="both"/>
        <w:rPr>
          <w:rFonts w:ascii="Arial" w:hAnsi="Arial" w:cs="Arial"/>
        </w:rPr>
      </w:pPr>
    </w:p>
    <w:p w:rsidR="00F42112" w:rsidRPr="00203E80" w:rsidRDefault="00F42112" w:rsidP="00FC1BE4">
      <w:pPr>
        <w:spacing w:line="360" w:lineRule="auto"/>
        <w:ind w:firstLine="720"/>
        <w:jc w:val="both"/>
        <w:rPr>
          <w:rFonts w:ascii="Arial" w:hAnsi="Arial" w:cs="Arial"/>
        </w:rPr>
      </w:pPr>
      <w:r w:rsidRPr="00203E80">
        <w:rPr>
          <w:rFonts w:ascii="Arial" w:hAnsi="Arial" w:cs="Arial"/>
        </w:rPr>
        <w:t>Ingeniero Agropecuario</w:t>
      </w:r>
      <w:r w:rsidR="005668F0" w:rsidRPr="00203E80">
        <w:rPr>
          <w:rFonts w:ascii="Arial" w:hAnsi="Arial" w:cs="Arial"/>
        </w:rPr>
        <w:t xml:space="preserve">- </w:t>
      </w:r>
      <w:r w:rsidRPr="00203E80">
        <w:rPr>
          <w:rFonts w:ascii="Arial" w:hAnsi="Arial" w:cs="Arial"/>
        </w:rPr>
        <w:t>La carrera de Ingeniería Agropecuaria, nace como una respuesta a las demandas de desarrollo agropecuario que impone la globalización a nivel mundial, y en la que las normas de producción y comercialización van  imponiendo  nuevos desafíos para un país en vías de desarrollo</w:t>
      </w:r>
      <w:r w:rsidR="00FC1BE4" w:rsidRPr="00203E80">
        <w:rPr>
          <w:rFonts w:ascii="Arial" w:hAnsi="Arial" w:cs="Arial"/>
        </w:rPr>
        <w:t>.</w:t>
      </w:r>
    </w:p>
    <w:p w:rsidR="00F42112" w:rsidRPr="00203E80" w:rsidRDefault="00F42112" w:rsidP="00FC1BE4">
      <w:pPr>
        <w:spacing w:line="360" w:lineRule="auto"/>
        <w:ind w:firstLine="720"/>
        <w:jc w:val="both"/>
        <w:rPr>
          <w:rFonts w:ascii="Arial" w:hAnsi="Arial" w:cs="Arial"/>
        </w:rPr>
      </w:pPr>
      <w:r w:rsidRPr="00203E80">
        <w:rPr>
          <w:rFonts w:ascii="Arial" w:hAnsi="Arial" w:cs="Arial"/>
        </w:rPr>
        <w:lastRenderedPageBreak/>
        <w:t>Ingeniero en Alimentos</w:t>
      </w:r>
      <w:r w:rsidR="00B626FF" w:rsidRPr="00203E80">
        <w:rPr>
          <w:rFonts w:ascii="Arial" w:hAnsi="Arial" w:cs="Arial"/>
        </w:rPr>
        <w:t xml:space="preserve">.- </w:t>
      </w:r>
      <w:r w:rsidRPr="00203E80">
        <w:rPr>
          <w:rFonts w:ascii="Arial" w:hAnsi="Arial" w:cs="Arial"/>
        </w:rPr>
        <w:t xml:space="preserve">La carrera de Ingeniería en Alimentos de </w:t>
      </w:r>
      <w:smartTag w:uri="urn:schemas-microsoft-com:office:smarttags" w:element="PersonName">
        <w:smartTagPr>
          <w:attr w:name="ProductID" w:val="La Escuela Superior"/>
        </w:smartTagPr>
        <w:r w:rsidRPr="00203E80">
          <w:rPr>
            <w:rFonts w:ascii="Arial" w:hAnsi="Arial" w:cs="Arial"/>
          </w:rPr>
          <w:t xml:space="preserve">la </w:t>
        </w:r>
        <w:r w:rsidR="0006640F" w:rsidRPr="00203E80">
          <w:rPr>
            <w:rFonts w:ascii="Arial" w:hAnsi="Arial" w:cs="Arial"/>
          </w:rPr>
          <w:t>Escuela Superior</w:t>
        </w:r>
      </w:smartTag>
      <w:r w:rsidR="0006640F" w:rsidRPr="00203E80">
        <w:rPr>
          <w:rFonts w:ascii="Arial" w:hAnsi="Arial" w:cs="Arial"/>
        </w:rPr>
        <w:t xml:space="preserve"> </w:t>
      </w:r>
      <w:r w:rsidR="00372C72" w:rsidRPr="00203E80">
        <w:rPr>
          <w:rFonts w:ascii="Arial" w:hAnsi="Arial" w:cs="Arial"/>
        </w:rPr>
        <w:t>Politécnica</w:t>
      </w:r>
      <w:r w:rsidR="0006640F" w:rsidRPr="00203E80">
        <w:rPr>
          <w:rFonts w:ascii="Arial" w:hAnsi="Arial" w:cs="Arial"/>
        </w:rPr>
        <w:t xml:space="preserve"> Del Litoral</w:t>
      </w:r>
      <w:r w:rsidRPr="00203E80">
        <w:rPr>
          <w:rFonts w:ascii="Arial" w:hAnsi="Arial" w:cs="Arial"/>
        </w:rPr>
        <w:t xml:space="preserve"> nace como respuesta a la demanda del sector productivo alimentario.</w:t>
      </w:r>
      <w:r w:rsidR="00D85BEC" w:rsidRPr="00203E80">
        <w:rPr>
          <w:rFonts w:ascii="Arial" w:hAnsi="Arial" w:cs="Arial"/>
        </w:rPr>
        <w:t xml:space="preserve"> </w:t>
      </w:r>
      <w:r w:rsidRPr="00203E80">
        <w:rPr>
          <w:rFonts w:ascii="Arial" w:hAnsi="Arial" w:cs="Arial"/>
        </w:rPr>
        <w:t xml:space="preserve">Ingeniería en Alimentos, IAL, en </w:t>
      </w:r>
      <w:smartTag w:uri="urn:schemas-microsoft-com:office:smarttags" w:element="PersonName">
        <w:smartTagPr>
          <w:attr w:name="ProductID" w:val="la ESPOL"/>
        </w:smartTagPr>
        <w:r w:rsidRPr="00203E80">
          <w:rPr>
            <w:rFonts w:ascii="Arial" w:hAnsi="Arial" w:cs="Arial"/>
          </w:rPr>
          <w:t>la ESPOL</w:t>
        </w:r>
      </w:smartTag>
      <w:r w:rsidR="00D85BEC" w:rsidRPr="00203E80">
        <w:rPr>
          <w:rFonts w:ascii="Arial" w:hAnsi="Arial" w:cs="Arial"/>
        </w:rPr>
        <w:t xml:space="preserve">, </w:t>
      </w:r>
      <w:r w:rsidRPr="00203E80">
        <w:rPr>
          <w:rFonts w:ascii="Arial" w:hAnsi="Arial" w:cs="Arial"/>
        </w:rPr>
        <w:t>es una carrera que tiene grandes retornos no sólo intelec</w:t>
      </w:r>
      <w:r w:rsidR="00D85BEC" w:rsidRPr="00203E80">
        <w:rPr>
          <w:rFonts w:ascii="Arial" w:hAnsi="Arial" w:cs="Arial"/>
        </w:rPr>
        <w:t>t</w:t>
      </w:r>
      <w:r w:rsidR="00A346F1" w:rsidRPr="00203E80">
        <w:rPr>
          <w:rFonts w:ascii="Arial" w:hAnsi="Arial" w:cs="Arial"/>
        </w:rPr>
        <w:t>uales sino  también económicos.</w:t>
      </w:r>
    </w:p>
    <w:p w:rsidR="0005397D" w:rsidRPr="00203E80" w:rsidRDefault="0005397D" w:rsidP="005758BA">
      <w:pPr>
        <w:spacing w:line="360" w:lineRule="auto"/>
        <w:jc w:val="both"/>
        <w:rPr>
          <w:rFonts w:ascii="Arial" w:hAnsi="Arial" w:cs="Arial"/>
        </w:rPr>
      </w:pPr>
    </w:p>
    <w:p w:rsidR="00F42112" w:rsidRPr="00203E80" w:rsidRDefault="00834B4F" w:rsidP="00EC072F">
      <w:pPr>
        <w:spacing w:line="360" w:lineRule="auto"/>
        <w:jc w:val="both"/>
        <w:rPr>
          <w:rFonts w:ascii="Arial" w:hAnsi="Arial" w:cs="Arial"/>
          <w:b/>
          <w:bCs/>
        </w:rPr>
      </w:pPr>
      <w:r w:rsidRPr="00203E80">
        <w:rPr>
          <w:rFonts w:ascii="Arial" w:hAnsi="Arial" w:cs="Arial"/>
          <w:b/>
          <w:bCs/>
        </w:rPr>
        <w:t>Facultad de Economía y Negocios</w:t>
      </w:r>
    </w:p>
    <w:p w:rsidR="0005397D" w:rsidRPr="00203E80" w:rsidRDefault="0005397D" w:rsidP="005758BA">
      <w:pPr>
        <w:spacing w:line="360" w:lineRule="auto"/>
        <w:jc w:val="both"/>
        <w:rPr>
          <w:rFonts w:ascii="Arial" w:hAnsi="Arial" w:cs="Arial"/>
        </w:rPr>
      </w:pPr>
    </w:p>
    <w:p w:rsidR="00F42112" w:rsidRPr="00203E80" w:rsidRDefault="00F42112" w:rsidP="00EC072F">
      <w:pPr>
        <w:spacing w:line="360" w:lineRule="auto"/>
        <w:ind w:firstLine="720"/>
        <w:jc w:val="both"/>
        <w:rPr>
          <w:rFonts w:ascii="Arial" w:hAnsi="Arial" w:cs="Arial"/>
        </w:rPr>
      </w:pPr>
      <w:smartTag w:uri="urn:schemas-microsoft-com:office:smarttags" w:element="PersonName">
        <w:smartTagPr>
          <w:attr w:name="ProductID" w:val="la Facultad"/>
        </w:smartTagPr>
        <w:r w:rsidRPr="00203E80">
          <w:rPr>
            <w:rFonts w:ascii="Arial" w:hAnsi="Arial" w:cs="Arial"/>
          </w:rPr>
          <w:t>La Facultad</w:t>
        </w:r>
      </w:smartTag>
      <w:r w:rsidRPr="00203E80">
        <w:rPr>
          <w:rFonts w:ascii="Arial" w:hAnsi="Arial" w:cs="Arial"/>
        </w:rPr>
        <w:t xml:space="preserve"> de Ciencias Humanísticas y Económicas de </w:t>
      </w:r>
      <w:smartTag w:uri="urn:schemas-microsoft-com:office:smarttags" w:element="PersonName">
        <w:smartTagPr>
          <w:attr w:name="ProductID" w:val="La Escuela Superior"/>
        </w:smartTagPr>
        <w:r w:rsidRPr="00203E80">
          <w:rPr>
            <w:rFonts w:ascii="Arial" w:hAnsi="Arial" w:cs="Arial"/>
          </w:rPr>
          <w:t>la Escuela Superior</w:t>
        </w:r>
      </w:smartTag>
      <w:r w:rsidRPr="00203E80">
        <w:rPr>
          <w:rFonts w:ascii="Arial" w:hAnsi="Arial" w:cs="Arial"/>
        </w:rPr>
        <w:t xml:space="preserve"> Politécnica del Litoral ofrece a los jóvenes bachilleres, las carreras de E</w:t>
      </w:r>
      <w:r w:rsidR="007A351B" w:rsidRPr="00203E80">
        <w:rPr>
          <w:rFonts w:ascii="Arial" w:hAnsi="Arial" w:cs="Arial"/>
        </w:rPr>
        <w:t>conomía con mención en Gestión Empresarial, Ingeniería Comercial y Empresarial, Ingeniería en Gestión Empresarial Internacional e ingeniería en Marketing, Comunicación y Ventas</w:t>
      </w:r>
      <w:r w:rsidRPr="00203E80">
        <w:rPr>
          <w:rFonts w:ascii="Arial" w:hAnsi="Arial" w:cs="Arial"/>
        </w:rPr>
        <w:t xml:space="preserve">; y a los estudiantes de Ingeniería de </w:t>
      </w:r>
      <w:smartTag w:uri="urn:schemas-microsoft-com:office:smarttags" w:element="PersonName">
        <w:smartTagPr>
          <w:attr w:name="ProductID" w:val="la ESPOL"/>
        </w:smartTagPr>
        <w:r w:rsidRPr="00203E80">
          <w:rPr>
            <w:rFonts w:ascii="Arial" w:hAnsi="Arial" w:cs="Arial"/>
          </w:rPr>
          <w:t>la ESPOL</w:t>
        </w:r>
      </w:smartTag>
      <w:r w:rsidRPr="00203E80">
        <w:rPr>
          <w:rFonts w:ascii="Arial" w:hAnsi="Arial" w:cs="Arial"/>
        </w:rPr>
        <w:t xml:space="preserve">, el programa de formación humanística y social con </w:t>
      </w:r>
      <w:smartTag w:uri="urn:schemas-microsoft-com:office:smarttags" w:element="PersonName">
        <w:smartTagPr>
          <w:attr w:name="ProductID" w:val="la Menci￳n"/>
        </w:smartTagPr>
        <w:r w:rsidRPr="00203E80">
          <w:rPr>
            <w:rFonts w:ascii="Arial" w:hAnsi="Arial" w:cs="Arial"/>
          </w:rPr>
          <w:t>la M</w:t>
        </w:r>
        <w:r w:rsidR="007A351B" w:rsidRPr="00203E80">
          <w:rPr>
            <w:rFonts w:ascii="Arial" w:hAnsi="Arial" w:cs="Arial"/>
          </w:rPr>
          <w:t>ención</w:t>
        </w:r>
      </w:smartTag>
      <w:r w:rsidR="007A351B" w:rsidRPr="00203E80">
        <w:rPr>
          <w:rFonts w:ascii="Arial" w:hAnsi="Arial" w:cs="Arial"/>
        </w:rPr>
        <w:t xml:space="preserve"> en Gestión empresarial</w:t>
      </w:r>
      <w:r w:rsidRPr="00203E80">
        <w:rPr>
          <w:rFonts w:ascii="Arial" w:hAnsi="Arial" w:cs="Arial"/>
        </w:rPr>
        <w:t xml:space="preserve">; siempre con los niveles de calidad y excelencia que caracteriza a </w:t>
      </w:r>
      <w:smartTag w:uri="urn:schemas-microsoft-com:office:smarttags" w:element="PersonName">
        <w:smartTagPr>
          <w:attr w:name="ProductID" w:val="la Instituci￳n. La"/>
        </w:smartTagPr>
        <w:r w:rsidRPr="00203E80">
          <w:rPr>
            <w:rFonts w:ascii="Arial" w:hAnsi="Arial" w:cs="Arial"/>
          </w:rPr>
          <w:t>la Institución.</w:t>
        </w:r>
        <w:r w:rsidR="0003325D" w:rsidRPr="00203E80">
          <w:rPr>
            <w:rFonts w:ascii="Arial" w:hAnsi="Arial" w:cs="Arial"/>
          </w:rPr>
          <w:t xml:space="preserve"> </w:t>
        </w:r>
        <w:r w:rsidRPr="00203E80">
          <w:rPr>
            <w:rFonts w:ascii="Arial" w:hAnsi="Arial" w:cs="Arial"/>
          </w:rPr>
          <w:t>La</w:t>
        </w:r>
      </w:smartTag>
      <w:r w:rsidRPr="00203E80">
        <w:rPr>
          <w:rFonts w:ascii="Arial" w:hAnsi="Arial" w:cs="Arial"/>
        </w:rPr>
        <w:t xml:space="preserve"> Facultad de Ciencias Humanísticas y Económicas (ICHE) es una entidad académica de enseñanza superior que se rige por las normas estatutarias y reglamentarias de </w:t>
      </w:r>
      <w:smartTag w:uri="urn:schemas-microsoft-com:office:smarttags" w:element="PersonName">
        <w:smartTagPr>
          <w:attr w:name="ProductID" w:val="la ESPOL"/>
        </w:smartTagPr>
        <w:r w:rsidRPr="00203E80">
          <w:rPr>
            <w:rFonts w:ascii="Arial" w:hAnsi="Arial" w:cs="Arial"/>
          </w:rPr>
          <w:t>la ESPOL</w:t>
        </w:r>
      </w:smartTag>
      <w:r w:rsidRPr="00203E80">
        <w:rPr>
          <w:rFonts w:ascii="Arial" w:hAnsi="Arial" w:cs="Arial"/>
        </w:rPr>
        <w:t xml:space="preserve"> y tiene como objetivos:</w:t>
      </w:r>
      <w:r w:rsidR="006D1FE4" w:rsidRPr="00203E80">
        <w:rPr>
          <w:rFonts w:ascii="Arial" w:hAnsi="Arial" w:cs="Arial"/>
        </w:rPr>
        <w:t xml:space="preserve"> </w:t>
      </w:r>
      <w:r w:rsidRPr="00203E80">
        <w:rPr>
          <w:rFonts w:ascii="Arial" w:hAnsi="Arial" w:cs="Arial"/>
        </w:rPr>
        <w:t>Propender hacia la formación integral del estudiante para que sea capaz    de administrar y entender los procesos económicos de la sociedad que</w:t>
      </w:r>
      <w:r w:rsidR="006D1FE4" w:rsidRPr="00203E80">
        <w:rPr>
          <w:rFonts w:ascii="Arial" w:hAnsi="Arial" w:cs="Arial"/>
        </w:rPr>
        <w:t xml:space="preserve"> se relacionan con su profesión, a</w:t>
      </w:r>
      <w:r w:rsidRPr="00203E80">
        <w:rPr>
          <w:rFonts w:ascii="Arial" w:hAnsi="Arial" w:cs="Arial"/>
        </w:rPr>
        <w:t>similar y desarrollar los mejores portes de la cultura nacional y universal</w:t>
      </w:r>
      <w:r w:rsidR="006D1FE4" w:rsidRPr="00203E80">
        <w:rPr>
          <w:rFonts w:ascii="Arial" w:hAnsi="Arial" w:cs="Arial"/>
        </w:rPr>
        <w:t>, e</w:t>
      </w:r>
      <w:r w:rsidRPr="00203E80">
        <w:rPr>
          <w:rFonts w:ascii="Arial" w:hAnsi="Arial" w:cs="Arial"/>
        </w:rPr>
        <w:t>studiar de manera crítica y creativa el proceso histórico del Ecuador y  </w:t>
      </w:r>
      <w:r w:rsidR="006D1FE4" w:rsidRPr="00203E80">
        <w:rPr>
          <w:rFonts w:ascii="Arial" w:hAnsi="Arial" w:cs="Arial"/>
        </w:rPr>
        <w:t>  sus problemas socioeconómicos, a</w:t>
      </w:r>
      <w:r w:rsidRPr="00203E80">
        <w:rPr>
          <w:rFonts w:ascii="Arial" w:hAnsi="Arial" w:cs="Arial"/>
        </w:rPr>
        <w:t>nalizar la relación social entre ciencia, tecnología y desarrollo económico</w:t>
      </w:r>
      <w:r w:rsidR="006D1FE4" w:rsidRPr="00203E80">
        <w:rPr>
          <w:rFonts w:ascii="Arial" w:hAnsi="Arial" w:cs="Arial"/>
        </w:rPr>
        <w:t>, e</w:t>
      </w:r>
      <w:r w:rsidRPr="00203E80">
        <w:rPr>
          <w:rFonts w:ascii="Arial" w:hAnsi="Arial" w:cs="Arial"/>
        </w:rPr>
        <w:t xml:space="preserve">n la realización de estos objetivos </w:t>
      </w:r>
      <w:smartTag w:uri="urn:schemas-microsoft-com:office:smarttags" w:element="PersonName">
        <w:smartTagPr>
          <w:attr w:name="ProductID" w:val="la Facultad"/>
        </w:smartTagPr>
        <w:r w:rsidRPr="00203E80">
          <w:rPr>
            <w:rFonts w:ascii="Arial" w:hAnsi="Arial" w:cs="Arial"/>
          </w:rPr>
          <w:t>la Facultad</w:t>
        </w:r>
      </w:smartTag>
      <w:r w:rsidRPr="00203E80">
        <w:rPr>
          <w:rFonts w:ascii="Arial" w:hAnsi="Arial" w:cs="Arial"/>
        </w:rPr>
        <w:t xml:space="preserve"> imparte una formación humanística complementaria a todos los estudiantes de </w:t>
      </w:r>
      <w:smartTag w:uri="urn:schemas-microsoft-com:office:smarttags" w:element="PersonName">
        <w:smartTagPr>
          <w:attr w:name="ProductID" w:val="la ESPOL"/>
        </w:smartTagPr>
        <w:r w:rsidRPr="00203E80">
          <w:rPr>
            <w:rFonts w:ascii="Arial" w:hAnsi="Arial" w:cs="Arial"/>
          </w:rPr>
          <w:t>la ESPOL</w:t>
        </w:r>
      </w:smartTag>
      <w:r w:rsidRPr="00203E80">
        <w:rPr>
          <w:rFonts w:ascii="Arial" w:hAnsi="Arial" w:cs="Arial"/>
        </w:rPr>
        <w:t>, forma profesionales en las áreas de su competencia y realiza investigación, extensión y prestación de servicios a la comunidad.</w:t>
      </w:r>
    </w:p>
    <w:p w:rsidR="00E64185" w:rsidRPr="00203E80" w:rsidRDefault="00E64185" w:rsidP="005758BA">
      <w:pPr>
        <w:spacing w:line="360" w:lineRule="auto"/>
        <w:jc w:val="both"/>
        <w:rPr>
          <w:rFonts w:ascii="Arial" w:hAnsi="Arial" w:cs="Arial"/>
        </w:rPr>
      </w:pPr>
    </w:p>
    <w:p w:rsidR="00F42112" w:rsidRPr="00203E80" w:rsidRDefault="00F42112" w:rsidP="00EC072F">
      <w:pPr>
        <w:spacing w:line="360" w:lineRule="auto"/>
        <w:ind w:firstLine="720"/>
        <w:jc w:val="both"/>
        <w:rPr>
          <w:rFonts w:ascii="Arial" w:hAnsi="Arial" w:cs="Arial"/>
        </w:rPr>
      </w:pPr>
      <w:r w:rsidRPr="00203E80">
        <w:rPr>
          <w:rFonts w:ascii="Arial" w:hAnsi="Arial" w:cs="Arial"/>
        </w:rPr>
        <w:lastRenderedPageBreak/>
        <w:t>Economista con Mención en Gestión Empresarial</w:t>
      </w:r>
      <w:r w:rsidR="00EC072F" w:rsidRPr="00203E80">
        <w:rPr>
          <w:rFonts w:ascii="Arial" w:hAnsi="Arial" w:cs="Arial"/>
        </w:rPr>
        <w:t xml:space="preserve">.- </w:t>
      </w:r>
      <w:r w:rsidRPr="00203E80">
        <w:rPr>
          <w:rFonts w:ascii="Arial" w:hAnsi="Arial" w:cs="Arial"/>
        </w:rPr>
        <w:t xml:space="preserve">Las características del Economistas de </w:t>
      </w:r>
      <w:smartTag w:uri="urn:schemas-microsoft-com:office:smarttags" w:element="PersonName">
        <w:smartTagPr>
          <w:attr w:name="ProductID" w:val="la ESPOL"/>
        </w:smartTagPr>
        <w:r w:rsidRPr="00203E80">
          <w:rPr>
            <w:rFonts w:ascii="Arial" w:hAnsi="Arial" w:cs="Arial"/>
          </w:rPr>
          <w:t>la ESPOL</w:t>
        </w:r>
      </w:smartTag>
      <w:r w:rsidRPr="00203E80">
        <w:rPr>
          <w:rFonts w:ascii="Arial" w:hAnsi="Arial" w:cs="Arial"/>
        </w:rPr>
        <w:t xml:space="preserve"> son las siguientes: Una sólida formación teórica en Economía y Gestión Empresarial, apoyada en conocimientos avanzados de Estadística, Econometría y Computación, además de un excelente inglés.</w:t>
      </w:r>
      <w:r w:rsidRPr="00203E80">
        <w:rPr>
          <w:rFonts w:ascii="Arial" w:hAnsi="Arial" w:cs="Arial"/>
        </w:rPr>
        <w:br/>
        <w:t>Amplio conocimiento del ámbito económico nacional e internacion</w:t>
      </w:r>
      <w:r w:rsidR="009964C5" w:rsidRPr="00203E80">
        <w:rPr>
          <w:rFonts w:ascii="Arial" w:hAnsi="Arial" w:cs="Arial"/>
        </w:rPr>
        <w:t>al, c</w:t>
      </w:r>
      <w:r w:rsidRPr="00203E80">
        <w:rPr>
          <w:rFonts w:ascii="Arial" w:hAnsi="Arial" w:cs="Arial"/>
        </w:rPr>
        <w:t>apacidad de confrontar problemas económicos y encontrar soluciones trabajando tanto</w:t>
      </w:r>
      <w:r w:rsidR="00A60F37" w:rsidRPr="00203E80">
        <w:rPr>
          <w:rFonts w:ascii="Arial" w:hAnsi="Arial" w:cs="Arial"/>
        </w:rPr>
        <w:t xml:space="preserve"> individualmente como en equipo, f</w:t>
      </w:r>
      <w:r w:rsidRPr="00203E80">
        <w:rPr>
          <w:rFonts w:ascii="Arial" w:hAnsi="Arial" w:cs="Arial"/>
        </w:rPr>
        <w:t>ormación Humana con espíritu empresarial y liderazgo basa</w:t>
      </w:r>
      <w:r w:rsidR="00A60F37" w:rsidRPr="00203E80">
        <w:rPr>
          <w:rFonts w:ascii="Arial" w:hAnsi="Arial" w:cs="Arial"/>
        </w:rPr>
        <w:t>do en valores éticos y sociales, e</w:t>
      </w:r>
      <w:r w:rsidRPr="00203E80">
        <w:rPr>
          <w:rFonts w:ascii="Arial" w:hAnsi="Arial" w:cs="Arial"/>
        </w:rPr>
        <w:t>specializaciones orientadas al campo de la aplicación de sus conocimientos</w:t>
      </w:r>
    </w:p>
    <w:p w:rsidR="00CB6CAB" w:rsidRPr="00203E80" w:rsidRDefault="00CB6CAB" w:rsidP="005758BA">
      <w:pPr>
        <w:spacing w:line="360" w:lineRule="auto"/>
        <w:jc w:val="both"/>
        <w:rPr>
          <w:rFonts w:ascii="Arial" w:hAnsi="Arial" w:cs="Arial"/>
        </w:rPr>
      </w:pPr>
    </w:p>
    <w:p w:rsidR="00F42112" w:rsidRPr="00203E80" w:rsidRDefault="00F42112" w:rsidP="00F63DB1">
      <w:pPr>
        <w:spacing w:line="360" w:lineRule="auto"/>
        <w:ind w:firstLine="720"/>
        <w:jc w:val="both"/>
        <w:rPr>
          <w:rFonts w:ascii="Arial" w:hAnsi="Arial" w:cs="Arial"/>
        </w:rPr>
      </w:pPr>
      <w:r w:rsidRPr="00203E80">
        <w:rPr>
          <w:rFonts w:ascii="Arial" w:hAnsi="Arial" w:cs="Arial"/>
        </w:rPr>
        <w:t>Ingeniero Comercial y Empresarial</w:t>
      </w:r>
      <w:r w:rsidR="006B28B4" w:rsidRPr="00203E80">
        <w:rPr>
          <w:rFonts w:ascii="Arial" w:hAnsi="Arial" w:cs="Arial"/>
        </w:rPr>
        <w:t xml:space="preserve">.- </w:t>
      </w:r>
      <w:r w:rsidRPr="00203E80">
        <w:rPr>
          <w:rFonts w:ascii="Arial" w:hAnsi="Arial" w:cs="Arial"/>
        </w:rPr>
        <w:t>El Ingeniero Comercial y Empresarial se desempeña como:</w:t>
      </w:r>
      <w:r w:rsidR="006B28B4" w:rsidRPr="00203E80">
        <w:rPr>
          <w:rFonts w:ascii="Arial" w:hAnsi="Arial" w:cs="Arial"/>
        </w:rPr>
        <w:t xml:space="preserve"> </w:t>
      </w:r>
      <w:r w:rsidRPr="00203E80">
        <w:rPr>
          <w:rFonts w:ascii="Arial" w:hAnsi="Arial" w:cs="Arial"/>
        </w:rPr>
        <w:t>Empresario</w:t>
      </w:r>
      <w:r w:rsidR="006B28B4" w:rsidRPr="00203E80">
        <w:rPr>
          <w:rFonts w:ascii="Arial" w:hAnsi="Arial" w:cs="Arial"/>
        </w:rPr>
        <w:t>, g</w:t>
      </w:r>
      <w:r w:rsidRPr="00203E80">
        <w:rPr>
          <w:rFonts w:ascii="Arial" w:hAnsi="Arial" w:cs="Arial"/>
        </w:rPr>
        <w:t>erente de empresas públicas o privadas</w:t>
      </w:r>
      <w:r w:rsidR="006B28B4" w:rsidRPr="00203E80">
        <w:rPr>
          <w:rFonts w:ascii="Arial" w:hAnsi="Arial" w:cs="Arial"/>
        </w:rPr>
        <w:t>, gerente de m</w:t>
      </w:r>
      <w:r w:rsidRPr="00203E80">
        <w:rPr>
          <w:rFonts w:ascii="Arial" w:hAnsi="Arial" w:cs="Arial"/>
        </w:rPr>
        <w:t>arketing</w:t>
      </w:r>
      <w:r w:rsidR="006B28B4" w:rsidRPr="00203E80">
        <w:rPr>
          <w:rFonts w:ascii="Arial" w:hAnsi="Arial" w:cs="Arial"/>
        </w:rPr>
        <w:t>, g</w:t>
      </w:r>
      <w:r w:rsidRPr="00203E80">
        <w:rPr>
          <w:rFonts w:ascii="Arial" w:hAnsi="Arial" w:cs="Arial"/>
        </w:rPr>
        <w:t xml:space="preserve">erente </w:t>
      </w:r>
      <w:r w:rsidR="006B28B4" w:rsidRPr="00203E80">
        <w:rPr>
          <w:rFonts w:ascii="Arial" w:hAnsi="Arial" w:cs="Arial"/>
        </w:rPr>
        <w:t>f</w:t>
      </w:r>
      <w:r w:rsidRPr="00203E80">
        <w:rPr>
          <w:rFonts w:ascii="Arial" w:hAnsi="Arial" w:cs="Arial"/>
        </w:rPr>
        <w:t>inanciero</w:t>
      </w:r>
      <w:r w:rsidR="006B28B4" w:rsidRPr="00203E80">
        <w:rPr>
          <w:rFonts w:ascii="Arial" w:hAnsi="Arial" w:cs="Arial"/>
        </w:rPr>
        <w:t xml:space="preserve">, </w:t>
      </w:r>
      <w:r w:rsidR="008B1911" w:rsidRPr="00203E80">
        <w:rPr>
          <w:rFonts w:ascii="Arial" w:hAnsi="Arial" w:cs="Arial"/>
        </w:rPr>
        <w:t>g</w:t>
      </w:r>
      <w:r w:rsidRPr="00203E80">
        <w:rPr>
          <w:rFonts w:ascii="Arial" w:hAnsi="Arial" w:cs="Arial"/>
        </w:rPr>
        <w:t xml:space="preserve">erente de </w:t>
      </w:r>
      <w:r w:rsidR="008B1911" w:rsidRPr="00203E80">
        <w:rPr>
          <w:rFonts w:ascii="Arial" w:hAnsi="Arial" w:cs="Arial"/>
        </w:rPr>
        <w:t>o</w:t>
      </w:r>
      <w:r w:rsidRPr="00203E80">
        <w:rPr>
          <w:rFonts w:ascii="Arial" w:hAnsi="Arial" w:cs="Arial"/>
        </w:rPr>
        <w:t>peraciones</w:t>
      </w:r>
      <w:r w:rsidR="008B1911" w:rsidRPr="00203E80">
        <w:rPr>
          <w:rFonts w:ascii="Arial" w:hAnsi="Arial" w:cs="Arial"/>
        </w:rPr>
        <w:t>, d</w:t>
      </w:r>
      <w:r w:rsidRPr="00203E80">
        <w:rPr>
          <w:rFonts w:ascii="Arial" w:hAnsi="Arial" w:cs="Arial"/>
        </w:rPr>
        <w:t xml:space="preserve">irector de </w:t>
      </w:r>
      <w:r w:rsidR="008B1911" w:rsidRPr="00203E80">
        <w:rPr>
          <w:rFonts w:ascii="Arial" w:hAnsi="Arial" w:cs="Arial"/>
        </w:rPr>
        <w:t>comercio e</w:t>
      </w:r>
      <w:r w:rsidRPr="00203E80">
        <w:rPr>
          <w:rFonts w:ascii="Arial" w:hAnsi="Arial" w:cs="Arial"/>
        </w:rPr>
        <w:t>xterior</w:t>
      </w:r>
      <w:r w:rsidR="008B1911" w:rsidRPr="00203E80">
        <w:rPr>
          <w:rFonts w:ascii="Arial" w:hAnsi="Arial" w:cs="Arial"/>
        </w:rPr>
        <w:t>, g</w:t>
      </w:r>
      <w:r w:rsidRPr="00203E80">
        <w:rPr>
          <w:rFonts w:ascii="Arial" w:hAnsi="Arial" w:cs="Arial"/>
        </w:rPr>
        <w:t xml:space="preserve">erente de </w:t>
      </w:r>
      <w:r w:rsidR="008B1911" w:rsidRPr="00203E80">
        <w:rPr>
          <w:rFonts w:ascii="Arial" w:hAnsi="Arial" w:cs="Arial"/>
        </w:rPr>
        <w:t>s</w:t>
      </w:r>
      <w:r w:rsidRPr="00203E80">
        <w:rPr>
          <w:rFonts w:ascii="Arial" w:hAnsi="Arial" w:cs="Arial"/>
        </w:rPr>
        <w:t xml:space="preserve">istemas de </w:t>
      </w:r>
      <w:r w:rsidR="008B1911" w:rsidRPr="00203E80">
        <w:rPr>
          <w:rFonts w:ascii="Arial" w:hAnsi="Arial" w:cs="Arial"/>
        </w:rPr>
        <w:t>i</w:t>
      </w:r>
      <w:r w:rsidRPr="00203E80">
        <w:rPr>
          <w:rFonts w:ascii="Arial" w:hAnsi="Arial" w:cs="Arial"/>
        </w:rPr>
        <w:t xml:space="preserve">nformación </w:t>
      </w:r>
      <w:r w:rsidR="008B1911" w:rsidRPr="00203E80">
        <w:rPr>
          <w:rFonts w:ascii="Arial" w:hAnsi="Arial" w:cs="Arial"/>
        </w:rPr>
        <w:t>g</w:t>
      </w:r>
      <w:r w:rsidRPr="00203E80">
        <w:rPr>
          <w:rFonts w:ascii="Arial" w:hAnsi="Arial" w:cs="Arial"/>
        </w:rPr>
        <w:t>erencial</w:t>
      </w:r>
      <w:r w:rsidR="008B1911" w:rsidRPr="00203E80">
        <w:rPr>
          <w:rFonts w:ascii="Arial" w:hAnsi="Arial" w:cs="Arial"/>
        </w:rPr>
        <w:t>.</w:t>
      </w:r>
    </w:p>
    <w:p w:rsidR="00924983" w:rsidRPr="00203E80" w:rsidRDefault="00924983" w:rsidP="005758BA">
      <w:pPr>
        <w:spacing w:line="360" w:lineRule="auto"/>
        <w:jc w:val="both"/>
        <w:rPr>
          <w:rFonts w:ascii="Arial" w:hAnsi="Arial" w:cs="Arial"/>
        </w:rPr>
      </w:pPr>
    </w:p>
    <w:p w:rsidR="00F42112" w:rsidRPr="00203E80" w:rsidRDefault="00F42112" w:rsidP="00F63DB1">
      <w:pPr>
        <w:spacing w:line="360" w:lineRule="auto"/>
        <w:ind w:firstLine="720"/>
        <w:jc w:val="both"/>
        <w:rPr>
          <w:rFonts w:ascii="Arial" w:hAnsi="Arial" w:cs="Arial"/>
        </w:rPr>
      </w:pPr>
      <w:r w:rsidRPr="00203E80">
        <w:rPr>
          <w:rFonts w:ascii="Arial" w:hAnsi="Arial" w:cs="Arial"/>
        </w:rPr>
        <w:t>Ingeniería en Gestión Empresarial Internacional</w:t>
      </w:r>
      <w:r w:rsidR="00F63DB1" w:rsidRPr="00203E80">
        <w:rPr>
          <w:rFonts w:ascii="Arial" w:hAnsi="Arial" w:cs="Arial"/>
        </w:rPr>
        <w:t xml:space="preserve"> </w:t>
      </w:r>
      <w:r w:rsidRPr="00203E80">
        <w:rPr>
          <w:rFonts w:ascii="Arial" w:hAnsi="Arial" w:cs="Arial"/>
        </w:rPr>
        <w:t>El principal objetivo de la carrera de Ingeniería en Gestión Empresarial Internacional es formar profesionales de excelencia, líderes, emprendedores con sólidos valores morales y éticos. Preparados en el campo científico, tecnológico y administrativo para emprender y dirigir empresas nacionales y multinacionales, que tengan comercio exterior o relaciones con mercados internacionales. Además el Ingeniero en Gestión Empresarial Internacional puede formar parte del Ministerio de Relaciones Exteriores a través de agregadurías comerciales.</w:t>
      </w:r>
    </w:p>
    <w:p w:rsidR="00055442" w:rsidRPr="00203E80" w:rsidRDefault="00923EBB" w:rsidP="003D632B">
      <w:pPr>
        <w:spacing w:line="360" w:lineRule="auto"/>
        <w:jc w:val="both"/>
        <w:rPr>
          <w:rFonts w:ascii="Arial" w:hAnsi="Arial" w:cs="Arial"/>
        </w:rPr>
      </w:pPr>
      <w:r w:rsidRPr="00203E80">
        <w:rPr>
          <w:rFonts w:ascii="Arial" w:hAnsi="Arial" w:cs="Arial"/>
        </w:rPr>
        <w:t>Ingeniería</w:t>
      </w:r>
      <w:r w:rsidR="00F42112" w:rsidRPr="00203E80">
        <w:rPr>
          <w:rFonts w:ascii="Arial" w:hAnsi="Arial" w:cs="Arial"/>
        </w:rPr>
        <w:t xml:space="preserve"> en Marketing, Comunicación y Ventas</w:t>
      </w:r>
      <w:r w:rsidR="0032197D" w:rsidRPr="00203E80">
        <w:rPr>
          <w:rFonts w:ascii="Arial" w:hAnsi="Arial" w:cs="Arial"/>
        </w:rPr>
        <w:t xml:space="preserve">.- </w:t>
      </w:r>
      <w:r w:rsidR="00F42112" w:rsidRPr="00203E80">
        <w:rPr>
          <w:rFonts w:ascii="Arial" w:hAnsi="Arial" w:cs="Arial"/>
        </w:rPr>
        <w:t>El Ingeniero en Marketing, Comunicación y Ventas será capaz de desempeñarse en actividades relacionadas con:</w:t>
      </w:r>
      <w:r w:rsidR="0032197D" w:rsidRPr="00203E80">
        <w:rPr>
          <w:rFonts w:ascii="Arial" w:hAnsi="Arial" w:cs="Arial"/>
        </w:rPr>
        <w:t xml:space="preserve"> </w:t>
      </w:r>
      <w:r w:rsidR="00F42112" w:rsidRPr="00203E80">
        <w:rPr>
          <w:rFonts w:ascii="Arial" w:hAnsi="Arial" w:cs="Arial"/>
        </w:rPr>
        <w:t>Realizar entrevistas, cuestionarios y tabulaciones para detectar las nuevas necesidades en el mercado nacional e internacional, e identificar los productos que contribuyan a su satisfacción</w:t>
      </w:r>
      <w:r w:rsidR="0032197D" w:rsidRPr="00203E80">
        <w:rPr>
          <w:rFonts w:ascii="Arial" w:hAnsi="Arial" w:cs="Arial"/>
        </w:rPr>
        <w:t>, a</w:t>
      </w:r>
      <w:r w:rsidR="00F42112" w:rsidRPr="00203E80">
        <w:rPr>
          <w:rFonts w:ascii="Arial" w:hAnsi="Arial" w:cs="Arial"/>
        </w:rPr>
        <w:t>poyar en la planificación de cursos de acción que permi</w:t>
      </w:r>
      <w:r w:rsidR="00FB4A5E">
        <w:rPr>
          <w:rFonts w:ascii="Arial" w:hAnsi="Arial" w:cs="Arial"/>
        </w:rPr>
        <w:t>ta la consolidación de la empresa.</w:t>
      </w:r>
    </w:p>
    <w:p w:rsidR="00A33B67" w:rsidRPr="00203E80" w:rsidRDefault="00E64185" w:rsidP="005758BA">
      <w:pPr>
        <w:spacing w:line="360" w:lineRule="auto"/>
        <w:jc w:val="both"/>
        <w:rPr>
          <w:rFonts w:ascii="Arial" w:hAnsi="Arial" w:cs="Arial"/>
          <w:b/>
          <w:bCs/>
        </w:rPr>
      </w:pPr>
      <w:r w:rsidRPr="00203E80">
        <w:rPr>
          <w:rFonts w:ascii="Arial" w:hAnsi="Arial" w:cs="Arial"/>
          <w:b/>
          <w:bCs/>
        </w:rPr>
        <w:lastRenderedPageBreak/>
        <w:t>Tecnologías</w:t>
      </w:r>
    </w:p>
    <w:p w:rsidR="00E64185" w:rsidRPr="00203E80" w:rsidRDefault="00E64185" w:rsidP="005758BA">
      <w:pPr>
        <w:spacing w:line="360" w:lineRule="auto"/>
        <w:jc w:val="both"/>
        <w:rPr>
          <w:rFonts w:ascii="Arial" w:hAnsi="Arial" w:cs="Arial"/>
        </w:rPr>
      </w:pPr>
    </w:p>
    <w:p w:rsidR="00F42112" w:rsidRPr="00203E80" w:rsidRDefault="00F42112" w:rsidP="00E55F3B">
      <w:pPr>
        <w:spacing w:line="360" w:lineRule="auto"/>
        <w:ind w:firstLine="720"/>
        <w:jc w:val="both"/>
        <w:rPr>
          <w:rFonts w:ascii="Arial" w:hAnsi="Arial" w:cs="Arial"/>
        </w:rPr>
      </w:pPr>
      <w:r w:rsidRPr="00203E80">
        <w:rPr>
          <w:rFonts w:ascii="Arial" w:hAnsi="Arial" w:cs="Arial"/>
        </w:rPr>
        <w:t>Tecnología en Alimentos-Protal</w:t>
      </w:r>
      <w:r w:rsidR="0045210E" w:rsidRPr="00203E80">
        <w:rPr>
          <w:rFonts w:ascii="Arial" w:hAnsi="Arial" w:cs="Arial"/>
        </w:rPr>
        <w:t xml:space="preserve">.- </w:t>
      </w:r>
      <w:r w:rsidRPr="00203E80">
        <w:rPr>
          <w:rFonts w:ascii="Arial" w:hAnsi="Arial" w:cs="Arial"/>
        </w:rPr>
        <w:t>Formar multidisciplinariamente a la profesión con visión futurista, en las áreas de gestión, producción, desarrollo y adaptación de tecnología; que con su gestión apoye al desarrollo del país innovando y adaptando tecnologías de punta, participando activadamente en las empresas alimenticias y agroindustriales.</w:t>
      </w:r>
    </w:p>
    <w:p w:rsidR="002809DD" w:rsidRPr="00203E80" w:rsidRDefault="002809DD" w:rsidP="005758BA">
      <w:pPr>
        <w:spacing w:line="360" w:lineRule="auto"/>
        <w:jc w:val="both"/>
        <w:rPr>
          <w:rFonts w:ascii="Arial" w:hAnsi="Arial" w:cs="Arial"/>
        </w:rPr>
      </w:pPr>
    </w:p>
    <w:p w:rsidR="00F42112" w:rsidRPr="00203E80" w:rsidRDefault="008944D4" w:rsidP="00E55F3B">
      <w:pPr>
        <w:spacing w:line="360" w:lineRule="auto"/>
        <w:ind w:firstLine="720"/>
        <w:jc w:val="both"/>
        <w:rPr>
          <w:rFonts w:ascii="Arial" w:hAnsi="Arial" w:cs="Arial"/>
        </w:rPr>
      </w:pPr>
      <w:r w:rsidRPr="00203E80">
        <w:rPr>
          <w:rFonts w:ascii="Arial" w:hAnsi="Arial" w:cs="Arial"/>
        </w:rPr>
        <w:t>Programa de T</w:t>
      </w:r>
      <w:r w:rsidR="00F42112" w:rsidRPr="00203E80">
        <w:rPr>
          <w:rFonts w:ascii="Arial" w:hAnsi="Arial" w:cs="Arial"/>
        </w:rPr>
        <w:t>ecnología de  Electricidad y Electrónica-Protel</w:t>
      </w:r>
      <w:r w:rsidR="002809DD" w:rsidRPr="00203E80">
        <w:rPr>
          <w:rFonts w:ascii="Arial" w:hAnsi="Arial" w:cs="Arial"/>
        </w:rPr>
        <w:t xml:space="preserve"> </w:t>
      </w:r>
      <w:r w:rsidR="00F42112" w:rsidRPr="00203E80">
        <w:rPr>
          <w:rFonts w:ascii="Arial" w:hAnsi="Arial" w:cs="Arial"/>
        </w:rPr>
        <w:t>Licenciatura en Comunicaciones Móviles</w:t>
      </w:r>
      <w:r w:rsidR="002809DD" w:rsidRPr="00203E80">
        <w:rPr>
          <w:rFonts w:ascii="Arial" w:hAnsi="Arial" w:cs="Arial"/>
        </w:rPr>
        <w:t xml:space="preserve">.- </w:t>
      </w:r>
      <w:r w:rsidR="00F42112" w:rsidRPr="00203E80">
        <w:rPr>
          <w:rFonts w:ascii="Arial" w:hAnsi="Arial" w:cs="Arial"/>
        </w:rPr>
        <w:t>Responsable de mantenim</w:t>
      </w:r>
      <w:r w:rsidR="00323357" w:rsidRPr="00203E80">
        <w:rPr>
          <w:rFonts w:ascii="Arial" w:hAnsi="Arial" w:cs="Arial"/>
        </w:rPr>
        <w:t>iento de subsistemas y equipos, a</w:t>
      </w:r>
      <w:r w:rsidR="00F42112" w:rsidRPr="00203E80">
        <w:rPr>
          <w:rFonts w:ascii="Arial" w:hAnsi="Arial" w:cs="Arial"/>
        </w:rPr>
        <w:t>sistente de gestión de p</w:t>
      </w:r>
      <w:r w:rsidR="00323357" w:rsidRPr="00203E80">
        <w:rPr>
          <w:rFonts w:ascii="Arial" w:hAnsi="Arial" w:cs="Arial"/>
        </w:rPr>
        <w:t>royectos de telecomunicaciones, t</w:t>
      </w:r>
      <w:r w:rsidR="00F42112" w:rsidRPr="00203E80">
        <w:rPr>
          <w:rFonts w:ascii="Arial" w:hAnsi="Arial" w:cs="Arial"/>
        </w:rPr>
        <w:t>écnico senior de s</w:t>
      </w:r>
      <w:r w:rsidR="00323357" w:rsidRPr="00203E80">
        <w:rPr>
          <w:rFonts w:ascii="Arial" w:hAnsi="Arial" w:cs="Arial"/>
        </w:rPr>
        <w:t>istemas comunicaciones móviles, s</w:t>
      </w:r>
      <w:r w:rsidR="00F42112" w:rsidRPr="00203E80">
        <w:rPr>
          <w:rFonts w:ascii="Arial" w:hAnsi="Arial" w:cs="Arial"/>
        </w:rPr>
        <w:t>up</w:t>
      </w:r>
      <w:r w:rsidR="00323357" w:rsidRPr="00203E80">
        <w:rPr>
          <w:rFonts w:ascii="Arial" w:hAnsi="Arial" w:cs="Arial"/>
        </w:rPr>
        <w:t>ervisor de sistemas y procesos, r</w:t>
      </w:r>
      <w:r w:rsidR="00F42112" w:rsidRPr="00203E80">
        <w:rPr>
          <w:rFonts w:ascii="Arial" w:hAnsi="Arial" w:cs="Arial"/>
        </w:rPr>
        <w:t>esponsable de procesos y serv</w:t>
      </w:r>
      <w:r w:rsidR="00323357" w:rsidRPr="00203E80">
        <w:rPr>
          <w:rFonts w:ascii="Arial" w:hAnsi="Arial" w:cs="Arial"/>
        </w:rPr>
        <w:t>icios de comunicaciones móviles, j</w:t>
      </w:r>
      <w:r w:rsidR="00F42112" w:rsidRPr="00203E80">
        <w:rPr>
          <w:rFonts w:ascii="Arial" w:hAnsi="Arial" w:cs="Arial"/>
        </w:rPr>
        <w:t xml:space="preserve">efe de mantenimiento de redes </w:t>
      </w:r>
      <w:r w:rsidR="00323357" w:rsidRPr="00203E80">
        <w:rPr>
          <w:rFonts w:ascii="Arial" w:hAnsi="Arial" w:cs="Arial"/>
        </w:rPr>
        <w:t>inalámbricas</w:t>
      </w:r>
      <w:r w:rsidR="00DE3490" w:rsidRPr="00203E80">
        <w:rPr>
          <w:rFonts w:ascii="Arial" w:hAnsi="Arial" w:cs="Arial"/>
        </w:rPr>
        <w:t>.</w:t>
      </w:r>
    </w:p>
    <w:p w:rsidR="008C7CEE" w:rsidRDefault="008C7CEE" w:rsidP="00E55F3B">
      <w:pPr>
        <w:spacing w:line="360" w:lineRule="auto"/>
        <w:ind w:firstLine="720"/>
        <w:jc w:val="both"/>
        <w:rPr>
          <w:rFonts w:ascii="Arial" w:hAnsi="Arial" w:cs="Arial"/>
        </w:rPr>
      </w:pPr>
    </w:p>
    <w:p w:rsidR="00135879" w:rsidRPr="00203E80" w:rsidRDefault="00F42112" w:rsidP="00E55F3B">
      <w:pPr>
        <w:spacing w:line="360" w:lineRule="auto"/>
        <w:ind w:firstLine="720"/>
        <w:jc w:val="both"/>
        <w:rPr>
          <w:rFonts w:ascii="Arial" w:hAnsi="Arial" w:cs="Arial"/>
        </w:rPr>
      </w:pPr>
      <w:r w:rsidRPr="00203E80">
        <w:rPr>
          <w:rFonts w:ascii="Arial" w:hAnsi="Arial" w:cs="Arial"/>
        </w:rPr>
        <w:t xml:space="preserve">Tecnología </w:t>
      </w:r>
      <w:r w:rsidR="00935133" w:rsidRPr="00203E80">
        <w:rPr>
          <w:rFonts w:ascii="Arial" w:hAnsi="Arial" w:cs="Arial"/>
        </w:rPr>
        <w:t>Mecánica</w:t>
      </w:r>
      <w:r w:rsidRPr="00203E80">
        <w:rPr>
          <w:rFonts w:ascii="Arial" w:hAnsi="Arial" w:cs="Arial"/>
        </w:rPr>
        <w:t>-Protmec</w:t>
      </w:r>
      <w:r w:rsidR="00E55F3B" w:rsidRPr="00203E80">
        <w:rPr>
          <w:rFonts w:ascii="Arial" w:hAnsi="Arial" w:cs="Arial"/>
        </w:rPr>
        <w:t xml:space="preserve">.- </w:t>
      </w:r>
      <w:smartTag w:uri="urn:schemas-microsoft-com:office:smarttags" w:element="PersonName">
        <w:smartTagPr>
          <w:attr w:name="ProductID" w:val="la Escuela"/>
        </w:smartTagPr>
        <w:r w:rsidRPr="00203E80">
          <w:rPr>
            <w:rFonts w:ascii="Arial" w:hAnsi="Arial" w:cs="Arial"/>
          </w:rPr>
          <w:t>La Escuela</w:t>
        </w:r>
      </w:smartTag>
      <w:r w:rsidRPr="00203E80">
        <w:rPr>
          <w:rFonts w:ascii="Arial" w:hAnsi="Arial" w:cs="Arial"/>
        </w:rPr>
        <w:t xml:space="preserve"> de Tecnología Mecánica ahora "Programa de Tecnología en Mecánica" (PROTMEC), fue propuesta en el año 1980, por los miembros del Departamento de Ingeniería Mecánica de </w:t>
      </w:r>
      <w:smartTag w:uri="urn:schemas-microsoft-com:office:smarttags" w:element="PersonName">
        <w:smartTagPr>
          <w:attr w:name="ProductID" w:val="la ESPOL"/>
        </w:smartTagPr>
        <w:r w:rsidRPr="00203E80">
          <w:rPr>
            <w:rFonts w:ascii="Arial" w:hAnsi="Arial" w:cs="Arial"/>
          </w:rPr>
          <w:t>la ESPOL</w:t>
        </w:r>
      </w:smartTag>
      <w:r w:rsidRPr="00203E80">
        <w:rPr>
          <w:rFonts w:ascii="Arial" w:hAnsi="Arial" w:cs="Arial"/>
        </w:rPr>
        <w:t xml:space="preserve">, siendo Rector el Ing. Gustavo Galindo Velasco. En aquella época, se preveía el surgimiento del programa automotor en el Ecuador y un despegue industrial que requeriría de personal especializado a nivel medio superior. </w:t>
      </w:r>
    </w:p>
    <w:p w:rsidR="00123CB9" w:rsidRPr="00203E80" w:rsidRDefault="00123CB9" w:rsidP="005758BA">
      <w:pPr>
        <w:spacing w:line="360" w:lineRule="auto"/>
        <w:jc w:val="both"/>
        <w:rPr>
          <w:rFonts w:ascii="Arial" w:hAnsi="Arial" w:cs="Arial"/>
        </w:rPr>
      </w:pPr>
    </w:p>
    <w:p w:rsidR="00F42112" w:rsidRPr="00203E80" w:rsidRDefault="00F42112" w:rsidP="000F6CF9">
      <w:pPr>
        <w:spacing w:line="360" w:lineRule="auto"/>
        <w:ind w:firstLine="720"/>
        <w:jc w:val="both"/>
        <w:rPr>
          <w:rFonts w:ascii="Arial" w:hAnsi="Arial" w:cs="Arial"/>
        </w:rPr>
      </w:pPr>
      <w:r w:rsidRPr="00203E80">
        <w:rPr>
          <w:rFonts w:ascii="Arial" w:hAnsi="Arial" w:cs="Arial"/>
        </w:rPr>
        <w:t>Tecnología de Pesquería-Protep</w:t>
      </w:r>
      <w:r w:rsidR="000F6CF9" w:rsidRPr="00203E80">
        <w:rPr>
          <w:rFonts w:ascii="Arial" w:hAnsi="Arial" w:cs="Arial"/>
        </w:rPr>
        <w:t xml:space="preserve">.- </w:t>
      </w:r>
      <w:r w:rsidRPr="00203E80">
        <w:rPr>
          <w:rFonts w:ascii="Arial" w:hAnsi="Arial" w:cs="Arial"/>
        </w:rPr>
        <w:t xml:space="preserve">El programa de </w:t>
      </w:r>
      <w:r w:rsidR="00F04DEE" w:rsidRPr="00203E80">
        <w:rPr>
          <w:rFonts w:ascii="Arial" w:hAnsi="Arial" w:cs="Arial"/>
        </w:rPr>
        <w:t>Tecnología</w:t>
      </w:r>
      <w:r w:rsidRPr="00203E80">
        <w:rPr>
          <w:rFonts w:ascii="Arial" w:hAnsi="Arial" w:cs="Arial"/>
        </w:rPr>
        <w:t xml:space="preserve"> en </w:t>
      </w:r>
      <w:r w:rsidR="00F04DEE" w:rsidRPr="00203E80">
        <w:rPr>
          <w:rFonts w:ascii="Arial" w:hAnsi="Arial" w:cs="Arial"/>
        </w:rPr>
        <w:t>Pesquería</w:t>
      </w:r>
      <w:r w:rsidRPr="00203E80">
        <w:rPr>
          <w:rFonts w:ascii="Arial" w:hAnsi="Arial" w:cs="Arial"/>
        </w:rPr>
        <w:t xml:space="preserve"> PROTEP, se creo en el año 1973, bajo la </w:t>
      </w:r>
      <w:r w:rsidR="00F04DEE" w:rsidRPr="00203E80">
        <w:rPr>
          <w:rFonts w:ascii="Arial" w:hAnsi="Arial" w:cs="Arial"/>
        </w:rPr>
        <w:t>denominación</w:t>
      </w:r>
      <w:r w:rsidRPr="00203E80">
        <w:rPr>
          <w:rFonts w:ascii="Arial" w:hAnsi="Arial" w:cs="Arial"/>
        </w:rPr>
        <w:t xml:space="preserve">, Escuela de </w:t>
      </w:r>
      <w:r w:rsidR="00F04DEE" w:rsidRPr="00203E80">
        <w:rPr>
          <w:rFonts w:ascii="Arial" w:hAnsi="Arial" w:cs="Arial"/>
        </w:rPr>
        <w:t>Pesquería</w:t>
      </w:r>
      <w:r w:rsidRPr="00203E80">
        <w:rPr>
          <w:rFonts w:ascii="Arial" w:hAnsi="Arial" w:cs="Arial"/>
        </w:rPr>
        <w:t xml:space="preserve">, como una unidad adscrita o dependiente del departamento de </w:t>
      </w:r>
      <w:r w:rsidR="00F04DEE" w:rsidRPr="00203E80">
        <w:rPr>
          <w:rFonts w:ascii="Arial" w:hAnsi="Arial" w:cs="Arial"/>
        </w:rPr>
        <w:t>Ingeniería</w:t>
      </w:r>
      <w:r w:rsidRPr="00203E80">
        <w:rPr>
          <w:rFonts w:ascii="Arial" w:hAnsi="Arial" w:cs="Arial"/>
        </w:rPr>
        <w:t xml:space="preserve"> Naval y Ciencias del mar. El programa de estudios se diseño para 3 años de </w:t>
      </w:r>
      <w:r w:rsidR="00F04DEE" w:rsidRPr="00203E80">
        <w:rPr>
          <w:rFonts w:ascii="Arial" w:hAnsi="Arial" w:cs="Arial"/>
        </w:rPr>
        <w:t xml:space="preserve">duración y estaba dirigido a graduar </w:t>
      </w:r>
      <w:r w:rsidRPr="00203E80">
        <w:rPr>
          <w:rFonts w:ascii="Arial" w:hAnsi="Arial" w:cs="Arial"/>
        </w:rPr>
        <w:t xml:space="preserve"> profesionales</w:t>
      </w:r>
      <w:r w:rsidR="00F04DEE" w:rsidRPr="00203E80">
        <w:rPr>
          <w:rFonts w:ascii="Arial" w:hAnsi="Arial" w:cs="Arial"/>
        </w:rPr>
        <w:t xml:space="preserve"> </w:t>
      </w:r>
      <w:r w:rsidRPr="00203E80">
        <w:rPr>
          <w:rFonts w:ascii="Arial" w:hAnsi="Arial" w:cs="Arial"/>
        </w:rPr>
        <w:t>e</w:t>
      </w:r>
      <w:r w:rsidR="00F04DEE" w:rsidRPr="00203E80">
        <w:rPr>
          <w:rFonts w:ascii="Arial" w:hAnsi="Arial" w:cs="Arial"/>
        </w:rPr>
        <w:t>spec</w:t>
      </w:r>
      <w:r w:rsidRPr="00203E80">
        <w:rPr>
          <w:rFonts w:ascii="Arial" w:hAnsi="Arial" w:cs="Arial"/>
        </w:rPr>
        <w:t>ialista en la captur</w:t>
      </w:r>
      <w:r w:rsidR="00F04DEE" w:rsidRPr="00203E80">
        <w:rPr>
          <w:rFonts w:ascii="Arial" w:hAnsi="Arial" w:cs="Arial"/>
        </w:rPr>
        <w:t>a de especies marinas de interés</w:t>
      </w:r>
      <w:r w:rsidRPr="00203E80">
        <w:rPr>
          <w:rFonts w:ascii="Arial" w:hAnsi="Arial" w:cs="Arial"/>
        </w:rPr>
        <w:t xml:space="preserve"> comercial y en l</w:t>
      </w:r>
      <w:r w:rsidR="00F04DEE" w:rsidRPr="00203E80">
        <w:rPr>
          <w:rFonts w:ascii="Arial" w:hAnsi="Arial" w:cs="Arial"/>
        </w:rPr>
        <w:t>a industria pesquera en general.</w:t>
      </w:r>
    </w:p>
    <w:p w:rsidR="00D90C13" w:rsidRPr="00203E80" w:rsidRDefault="00D90C13" w:rsidP="005758BA">
      <w:pPr>
        <w:spacing w:line="360" w:lineRule="auto"/>
        <w:jc w:val="both"/>
        <w:rPr>
          <w:rFonts w:ascii="Arial" w:hAnsi="Arial" w:cs="Arial"/>
          <w:b/>
          <w:bCs/>
        </w:rPr>
      </w:pPr>
      <w:r w:rsidRPr="00203E80">
        <w:rPr>
          <w:rFonts w:ascii="Arial" w:hAnsi="Arial" w:cs="Arial"/>
          <w:b/>
          <w:bCs/>
        </w:rPr>
        <w:lastRenderedPageBreak/>
        <w:t>Escuela de Diseño y Comunicación Visual</w:t>
      </w:r>
    </w:p>
    <w:p w:rsidR="00F453D9" w:rsidRPr="00203E80" w:rsidRDefault="00F453D9" w:rsidP="005758BA">
      <w:pPr>
        <w:spacing w:line="360" w:lineRule="auto"/>
        <w:jc w:val="both"/>
        <w:rPr>
          <w:rFonts w:ascii="Arial" w:hAnsi="Arial" w:cs="Arial"/>
        </w:rPr>
      </w:pPr>
    </w:p>
    <w:p w:rsidR="000252D4" w:rsidRPr="00203E80" w:rsidRDefault="00F42112" w:rsidP="00C8473E">
      <w:pPr>
        <w:spacing w:line="360" w:lineRule="auto"/>
        <w:ind w:firstLine="720"/>
        <w:jc w:val="both"/>
        <w:rPr>
          <w:rFonts w:ascii="Arial" w:hAnsi="Arial" w:cs="Arial"/>
        </w:rPr>
      </w:pPr>
      <w:r w:rsidRPr="00203E80">
        <w:rPr>
          <w:rFonts w:ascii="Arial" w:hAnsi="Arial" w:cs="Arial"/>
        </w:rPr>
        <w:t>Presentación</w:t>
      </w:r>
      <w:r w:rsidR="00B47217" w:rsidRPr="00203E80">
        <w:rPr>
          <w:rFonts w:ascii="Arial" w:hAnsi="Arial" w:cs="Arial"/>
        </w:rPr>
        <w:t xml:space="preserve">.- </w:t>
      </w:r>
      <w:smartTag w:uri="urn:schemas-microsoft-com:office:smarttags" w:element="PersonName">
        <w:smartTagPr>
          <w:attr w:name="ProductID" w:val="La Escuela Superior"/>
        </w:smartTagPr>
        <w:r w:rsidRPr="00203E80">
          <w:rPr>
            <w:rFonts w:ascii="Arial" w:hAnsi="Arial" w:cs="Arial"/>
          </w:rPr>
          <w:t>La Escuela Superior</w:t>
        </w:r>
      </w:smartTag>
      <w:r w:rsidRPr="00203E80">
        <w:rPr>
          <w:rFonts w:ascii="Arial" w:hAnsi="Arial" w:cs="Arial"/>
        </w:rPr>
        <w:t xml:space="preserve"> Politécnica del Litoral a través del EDCOM, ha ofrecido servicios de capacitación que contribuyen favorablemente a los cambios que exigen </w:t>
      </w:r>
      <w:smartTag w:uri="urn:schemas-microsoft-com:office:smarttags" w:element="PersonName">
        <w:smartTagPr>
          <w:attr w:name="ProductID" w:val="la Modernizaci￳n"/>
        </w:smartTagPr>
        <w:r w:rsidRPr="00203E80">
          <w:rPr>
            <w:rFonts w:ascii="Arial" w:hAnsi="Arial" w:cs="Arial"/>
          </w:rPr>
          <w:t>la Modernización</w:t>
        </w:r>
      </w:smartTag>
      <w:r w:rsidRPr="00203E80">
        <w:rPr>
          <w:rFonts w:ascii="Arial" w:hAnsi="Arial" w:cs="Arial"/>
        </w:rPr>
        <w:t xml:space="preserve"> del Estado y </w:t>
      </w:r>
      <w:smartTag w:uri="urn:schemas-microsoft-com:office:smarttags" w:element="PersonName">
        <w:smartTagPr>
          <w:attr w:name="ProductID" w:val="la Globalizaci￳n"/>
        </w:smartTagPr>
        <w:r w:rsidRPr="00203E80">
          <w:rPr>
            <w:rFonts w:ascii="Arial" w:hAnsi="Arial" w:cs="Arial"/>
          </w:rPr>
          <w:t>la Globalización</w:t>
        </w:r>
      </w:smartTag>
      <w:r w:rsidR="00B47217" w:rsidRPr="00203E80">
        <w:rPr>
          <w:rFonts w:ascii="Arial" w:hAnsi="Arial" w:cs="Arial"/>
        </w:rPr>
        <w:t xml:space="preserve"> de </w:t>
      </w:r>
      <w:smartTag w:uri="urn:schemas-microsoft-com:office:smarttags" w:element="PersonName">
        <w:smartTagPr>
          <w:attr w:name="ProductID" w:val="la Econom￭a"/>
        </w:smartTagPr>
        <w:r w:rsidR="00B47217" w:rsidRPr="00203E80">
          <w:rPr>
            <w:rFonts w:ascii="Arial" w:hAnsi="Arial" w:cs="Arial"/>
          </w:rPr>
          <w:t>la Economía</w:t>
        </w:r>
      </w:smartTag>
      <w:r w:rsidR="00B47217" w:rsidRPr="00203E80">
        <w:rPr>
          <w:rFonts w:ascii="Arial" w:hAnsi="Arial" w:cs="Arial"/>
        </w:rPr>
        <w:t>, d</w:t>
      </w:r>
      <w:r w:rsidRPr="00203E80">
        <w:rPr>
          <w:rFonts w:ascii="Arial" w:hAnsi="Arial" w:cs="Arial"/>
        </w:rPr>
        <w:t>a un nuevo impulso al fortalecimiento y des</w:t>
      </w:r>
      <w:r w:rsidR="00554973" w:rsidRPr="00203E80">
        <w:rPr>
          <w:rFonts w:ascii="Arial" w:hAnsi="Arial" w:cs="Arial"/>
        </w:rPr>
        <w:t>arrollo socioeconómico del país.</w:t>
      </w:r>
      <w:r w:rsidRPr="00203E80">
        <w:rPr>
          <w:rFonts w:ascii="Arial" w:hAnsi="Arial" w:cs="Arial"/>
        </w:rPr>
        <w:t xml:space="preserve"> </w:t>
      </w:r>
    </w:p>
    <w:p w:rsidR="00554973" w:rsidRPr="00203E80" w:rsidRDefault="00554973" w:rsidP="005758BA">
      <w:pPr>
        <w:spacing w:line="360" w:lineRule="auto"/>
        <w:jc w:val="both"/>
        <w:rPr>
          <w:rFonts w:ascii="Arial" w:hAnsi="Arial" w:cs="Arial"/>
        </w:rPr>
      </w:pPr>
    </w:p>
    <w:p w:rsidR="00F42112" w:rsidRPr="00203E80" w:rsidRDefault="00F42112" w:rsidP="00BB2514">
      <w:pPr>
        <w:spacing w:line="360" w:lineRule="auto"/>
        <w:ind w:firstLine="720"/>
        <w:jc w:val="both"/>
        <w:rPr>
          <w:rFonts w:ascii="Arial" w:hAnsi="Arial" w:cs="Arial"/>
        </w:rPr>
      </w:pPr>
      <w:r w:rsidRPr="00203E80">
        <w:rPr>
          <w:rFonts w:ascii="Arial" w:hAnsi="Arial" w:cs="Arial"/>
        </w:rPr>
        <w:t>Licenciatura en Comunicación Social</w:t>
      </w:r>
      <w:r w:rsidR="00C8473E" w:rsidRPr="00203E80">
        <w:rPr>
          <w:rFonts w:ascii="Arial" w:hAnsi="Arial" w:cs="Arial"/>
        </w:rPr>
        <w:t xml:space="preserve">.- </w:t>
      </w:r>
      <w:r w:rsidRPr="00203E80">
        <w:rPr>
          <w:rFonts w:ascii="Arial" w:hAnsi="Arial" w:cs="Arial"/>
        </w:rPr>
        <w:t>El Licenciado en Comunicación Social podrá desenvolverse en áreas especializadas tales como:</w:t>
      </w:r>
      <w:r w:rsidR="00D311A6" w:rsidRPr="00203E80">
        <w:rPr>
          <w:rFonts w:ascii="Arial" w:hAnsi="Arial" w:cs="Arial"/>
        </w:rPr>
        <w:t xml:space="preserve"> M</w:t>
      </w:r>
      <w:r w:rsidRPr="00203E80">
        <w:rPr>
          <w:rFonts w:ascii="Arial" w:hAnsi="Arial" w:cs="Arial"/>
        </w:rPr>
        <w:t>edio</w:t>
      </w:r>
      <w:r w:rsidR="008E2FC5" w:rsidRPr="00203E80">
        <w:rPr>
          <w:rFonts w:ascii="Arial" w:hAnsi="Arial" w:cs="Arial"/>
        </w:rPr>
        <w:t>s de comunicación tradicionales, medios tecnológicos digitales, o</w:t>
      </w:r>
      <w:r w:rsidRPr="00203E80">
        <w:rPr>
          <w:rFonts w:ascii="Arial" w:hAnsi="Arial" w:cs="Arial"/>
        </w:rPr>
        <w:t>rganismos públicos y privado</w:t>
      </w:r>
      <w:r w:rsidR="008E2FC5" w:rsidRPr="00203E80">
        <w:rPr>
          <w:rFonts w:ascii="Arial" w:hAnsi="Arial" w:cs="Arial"/>
        </w:rPr>
        <w:t>s, nacionales e internacionales, c</w:t>
      </w:r>
      <w:r w:rsidRPr="00203E80">
        <w:rPr>
          <w:rFonts w:ascii="Arial" w:hAnsi="Arial" w:cs="Arial"/>
        </w:rPr>
        <w:t>onsultoría</w:t>
      </w:r>
      <w:r w:rsidR="008E2FC5" w:rsidRPr="00203E80">
        <w:rPr>
          <w:rFonts w:ascii="Arial" w:hAnsi="Arial" w:cs="Arial"/>
        </w:rPr>
        <w:t>s y asesorías de comunicaciones, o</w:t>
      </w:r>
      <w:r w:rsidRPr="00203E80">
        <w:rPr>
          <w:rFonts w:ascii="Arial" w:hAnsi="Arial" w:cs="Arial"/>
        </w:rPr>
        <w:t xml:space="preserve">rganizaciones sociales, políticas y de </w:t>
      </w:r>
      <w:r w:rsidR="008E2FC5" w:rsidRPr="00203E80">
        <w:rPr>
          <w:rFonts w:ascii="Arial" w:hAnsi="Arial" w:cs="Arial"/>
        </w:rPr>
        <w:t>la industria cultural, u</w:t>
      </w:r>
      <w:r w:rsidRPr="00203E80">
        <w:rPr>
          <w:rFonts w:ascii="Arial" w:hAnsi="Arial" w:cs="Arial"/>
        </w:rPr>
        <w:t>niversidades e instituciones educa</w:t>
      </w:r>
      <w:r w:rsidR="008E2FC5" w:rsidRPr="00203E80">
        <w:rPr>
          <w:rFonts w:ascii="Arial" w:hAnsi="Arial" w:cs="Arial"/>
        </w:rPr>
        <w:t>tivas y de investigación social</w:t>
      </w:r>
      <w:r w:rsidR="00BB2514" w:rsidRPr="00203E80">
        <w:rPr>
          <w:rFonts w:ascii="Arial" w:hAnsi="Arial" w:cs="Arial"/>
        </w:rPr>
        <w:t>,</w:t>
      </w:r>
      <w:r w:rsidR="002266BC" w:rsidRPr="00203E80">
        <w:rPr>
          <w:rFonts w:ascii="Arial" w:hAnsi="Arial" w:cs="Arial"/>
        </w:rPr>
        <w:t xml:space="preserve"> </w:t>
      </w:r>
    </w:p>
    <w:p w:rsidR="00F453D9" w:rsidRPr="00203E80" w:rsidRDefault="00F453D9" w:rsidP="005758BA">
      <w:pPr>
        <w:spacing w:line="360" w:lineRule="auto"/>
        <w:jc w:val="both"/>
        <w:rPr>
          <w:rFonts w:ascii="Arial" w:hAnsi="Arial" w:cs="Arial"/>
        </w:rPr>
      </w:pPr>
    </w:p>
    <w:p w:rsidR="00F42112" w:rsidRPr="00203E80" w:rsidRDefault="00F42112" w:rsidP="005B682F">
      <w:pPr>
        <w:spacing w:line="360" w:lineRule="auto"/>
        <w:ind w:firstLine="720"/>
        <w:jc w:val="both"/>
        <w:rPr>
          <w:rFonts w:ascii="Arial" w:hAnsi="Arial" w:cs="Arial"/>
        </w:rPr>
      </w:pPr>
      <w:r w:rsidRPr="00203E80">
        <w:rPr>
          <w:rFonts w:ascii="Arial" w:hAnsi="Arial" w:cs="Arial"/>
        </w:rPr>
        <w:t xml:space="preserve">Licenciado en </w:t>
      </w:r>
      <w:r w:rsidR="00723134" w:rsidRPr="00203E80">
        <w:rPr>
          <w:rFonts w:ascii="Arial" w:hAnsi="Arial" w:cs="Arial"/>
        </w:rPr>
        <w:t>Administración Tecnológica.- Este profesional p</w:t>
      </w:r>
      <w:r w:rsidRPr="00203E80">
        <w:rPr>
          <w:rFonts w:ascii="Arial" w:hAnsi="Arial" w:cs="Arial"/>
        </w:rPr>
        <w:t>odrá desempeñarse como:</w:t>
      </w:r>
      <w:r w:rsidR="002266BC" w:rsidRPr="00203E80">
        <w:rPr>
          <w:rFonts w:ascii="Arial" w:hAnsi="Arial" w:cs="Arial"/>
        </w:rPr>
        <w:t xml:space="preserve"> </w:t>
      </w:r>
      <w:r w:rsidRPr="00203E80">
        <w:rPr>
          <w:rFonts w:ascii="Arial" w:hAnsi="Arial" w:cs="Arial"/>
        </w:rPr>
        <w:t>Planificar, dirigir y promover proyectos relacionados con las áreas de producción y servicios inherentes a las tecnologías de Alimentos, Mecánica Industrial, Mecánica Auto</w:t>
      </w:r>
      <w:r w:rsidR="008974F4" w:rsidRPr="00203E80">
        <w:rPr>
          <w:rFonts w:ascii="Arial" w:hAnsi="Arial" w:cs="Arial"/>
        </w:rPr>
        <w:t>motriz, Eléctrica, Electricidad.</w:t>
      </w:r>
    </w:p>
    <w:p w:rsidR="00F453D9" w:rsidRPr="00203E80" w:rsidRDefault="00F453D9" w:rsidP="005758BA">
      <w:pPr>
        <w:spacing w:line="360" w:lineRule="auto"/>
        <w:jc w:val="both"/>
        <w:rPr>
          <w:rFonts w:ascii="Arial" w:hAnsi="Arial" w:cs="Arial"/>
        </w:rPr>
      </w:pPr>
    </w:p>
    <w:p w:rsidR="00F42112" w:rsidRPr="00203E80" w:rsidRDefault="00F42112" w:rsidP="00D473FF">
      <w:pPr>
        <w:spacing w:line="360" w:lineRule="auto"/>
        <w:ind w:firstLine="720"/>
        <w:jc w:val="both"/>
        <w:rPr>
          <w:rFonts w:ascii="Arial" w:hAnsi="Arial" w:cs="Arial"/>
        </w:rPr>
      </w:pPr>
      <w:r w:rsidRPr="00203E80">
        <w:rPr>
          <w:rFonts w:ascii="Arial" w:hAnsi="Arial" w:cs="Arial"/>
        </w:rPr>
        <w:t>Licenciado en Diseño Gráfico y Publicitario</w:t>
      </w:r>
      <w:r w:rsidR="00723134" w:rsidRPr="00203E80">
        <w:rPr>
          <w:rFonts w:ascii="Arial" w:hAnsi="Arial" w:cs="Arial"/>
        </w:rPr>
        <w:t xml:space="preserve">.- </w:t>
      </w:r>
      <w:r w:rsidR="00774EF0" w:rsidRPr="00203E80">
        <w:rPr>
          <w:rFonts w:ascii="Arial" w:hAnsi="Arial" w:cs="Arial"/>
        </w:rPr>
        <w:t>Podrá desempeñarse como: M</w:t>
      </w:r>
      <w:r w:rsidRPr="00203E80">
        <w:rPr>
          <w:rFonts w:ascii="Arial" w:hAnsi="Arial" w:cs="Arial"/>
        </w:rPr>
        <w:t>edios Masivos de comunicación</w:t>
      </w:r>
      <w:r w:rsidR="00774EF0" w:rsidRPr="00203E80">
        <w:rPr>
          <w:rFonts w:ascii="Arial" w:hAnsi="Arial" w:cs="Arial"/>
        </w:rPr>
        <w:t>, a</w:t>
      </w:r>
      <w:r w:rsidRPr="00203E80">
        <w:rPr>
          <w:rFonts w:ascii="Arial" w:hAnsi="Arial" w:cs="Arial"/>
        </w:rPr>
        <w:t>gencias de Publicidad</w:t>
      </w:r>
      <w:r w:rsidR="00774EF0" w:rsidRPr="00203E80">
        <w:rPr>
          <w:rFonts w:ascii="Arial" w:hAnsi="Arial" w:cs="Arial"/>
        </w:rPr>
        <w:t>, e</w:t>
      </w:r>
      <w:r w:rsidRPr="00203E80">
        <w:rPr>
          <w:rFonts w:ascii="Arial" w:hAnsi="Arial" w:cs="Arial"/>
        </w:rPr>
        <w:t>studios de Diseño</w:t>
      </w:r>
      <w:r w:rsidR="00774EF0" w:rsidRPr="00203E80">
        <w:rPr>
          <w:rFonts w:ascii="Arial" w:hAnsi="Arial" w:cs="Arial"/>
        </w:rPr>
        <w:t>, áreas</w:t>
      </w:r>
      <w:r w:rsidRPr="00203E80">
        <w:rPr>
          <w:rFonts w:ascii="Arial" w:hAnsi="Arial" w:cs="Arial"/>
        </w:rPr>
        <w:t xml:space="preserve"> de cuentas y medios</w:t>
      </w:r>
      <w:r w:rsidR="00774EF0" w:rsidRPr="00203E80">
        <w:rPr>
          <w:rFonts w:ascii="Arial" w:hAnsi="Arial" w:cs="Arial"/>
        </w:rPr>
        <w:t>, d</w:t>
      </w:r>
      <w:r w:rsidRPr="00203E80">
        <w:rPr>
          <w:rFonts w:ascii="Arial" w:hAnsi="Arial" w:cs="Arial"/>
        </w:rPr>
        <w:t>epartamentos creativos de agencias y estudios publicitarios</w:t>
      </w:r>
      <w:r w:rsidR="00774EF0" w:rsidRPr="00203E80">
        <w:rPr>
          <w:rFonts w:ascii="Arial" w:hAnsi="Arial" w:cs="Arial"/>
        </w:rPr>
        <w:t>, área</w:t>
      </w:r>
      <w:r w:rsidRPr="00203E80">
        <w:rPr>
          <w:rFonts w:ascii="Arial" w:hAnsi="Arial" w:cs="Arial"/>
        </w:rPr>
        <w:t xml:space="preserve"> de diseño gráfico en entidades públicas o privadas</w:t>
      </w:r>
      <w:r w:rsidR="00A73E70" w:rsidRPr="00203E80">
        <w:rPr>
          <w:rFonts w:ascii="Arial" w:hAnsi="Arial" w:cs="Arial"/>
        </w:rPr>
        <w:t>, e</w:t>
      </w:r>
      <w:r w:rsidRPr="00203E80">
        <w:rPr>
          <w:rFonts w:ascii="Arial" w:hAnsi="Arial" w:cs="Arial"/>
        </w:rPr>
        <w:t>mpresas consultoras de imagen</w:t>
      </w:r>
      <w:r w:rsidR="00A73E70" w:rsidRPr="00203E80">
        <w:rPr>
          <w:rFonts w:ascii="Arial" w:hAnsi="Arial" w:cs="Arial"/>
        </w:rPr>
        <w:t>, i</w:t>
      </w:r>
      <w:r w:rsidRPr="00203E80">
        <w:rPr>
          <w:rFonts w:ascii="Arial" w:hAnsi="Arial" w:cs="Arial"/>
        </w:rPr>
        <w:t>nstituciones Educativas</w:t>
      </w:r>
      <w:r w:rsidR="00A73E70" w:rsidRPr="00203E80">
        <w:rPr>
          <w:rFonts w:ascii="Arial" w:hAnsi="Arial" w:cs="Arial"/>
        </w:rPr>
        <w:t>, e</w:t>
      </w:r>
      <w:r w:rsidRPr="00203E80">
        <w:rPr>
          <w:rFonts w:ascii="Arial" w:hAnsi="Arial" w:cs="Arial"/>
        </w:rPr>
        <w:t>mpresas organizadoras de ferias y exhibiciones</w:t>
      </w:r>
      <w:r w:rsidR="00A73E70" w:rsidRPr="00203E80">
        <w:rPr>
          <w:rFonts w:ascii="Arial" w:hAnsi="Arial" w:cs="Arial"/>
        </w:rPr>
        <w:t>, i</w:t>
      </w:r>
      <w:r w:rsidRPr="00203E80">
        <w:rPr>
          <w:rFonts w:ascii="Arial" w:hAnsi="Arial" w:cs="Arial"/>
        </w:rPr>
        <w:t>ndustrias de envases y embalajes</w:t>
      </w:r>
      <w:r w:rsidR="00A73E70" w:rsidRPr="00203E80">
        <w:rPr>
          <w:rFonts w:ascii="Arial" w:hAnsi="Arial" w:cs="Arial"/>
        </w:rPr>
        <w:t>, i</w:t>
      </w:r>
      <w:r w:rsidRPr="00203E80">
        <w:rPr>
          <w:rFonts w:ascii="Arial" w:hAnsi="Arial" w:cs="Arial"/>
        </w:rPr>
        <w:t>ndustria gráfica y editorial</w:t>
      </w:r>
      <w:r w:rsidR="00A73E70" w:rsidRPr="00203E80">
        <w:rPr>
          <w:rFonts w:ascii="Arial" w:hAnsi="Arial" w:cs="Arial"/>
        </w:rPr>
        <w:t xml:space="preserve">, </w:t>
      </w:r>
    </w:p>
    <w:p w:rsidR="00F453D9" w:rsidRPr="00203E80" w:rsidRDefault="00F453D9" w:rsidP="005758BA">
      <w:pPr>
        <w:spacing w:line="360" w:lineRule="auto"/>
        <w:jc w:val="both"/>
        <w:rPr>
          <w:rFonts w:ascii="Arial" w:hAnsi="Arial" w:cs="Arial"/>
        </w:rPr>
      </w:pPr>
    </w:p>
    <w:p w:rsidR="00F42112" w:rsidRPr="00203E80" w:rsidRDefault="00F42112" w:rsidP="00D473FF">
      <w:pPr>
        <w:spacing w:line="360" w:lineRule="auto"/>
        <w:ind w:firstLine="720"/>
        <w:jc w:val="both"/>
        <w:rPr>
          <w:rFonts w:ascii="Arial" w:hAnsi="Arial" w:cs="Arial"/>
        </w:rPr>
      </w:pPr>
      <w:r w:rsidRPr="00203E80">
        <w:rPr>
          <w:rFonts w:ascii="Arial" w:hAnsi="Arial" w:cs="Arial"/>
        </w:rPr>
        <w:lastRenderedPageBreak/>
        <w:t>Licenciatura en Diseño y Producción Audi</w:t>
      </w:r>
      <w:r w:rsidR="00A10986" w:rsidRPr="00203E80">
        <w:rPr>
          <w:rFonts w:ascii="Arial" w:hAnsi="Arial" w:cs="Arial"/>
        </w:rPr>
        <w:t>o</w:t>
      </w:r>
      <w:r w:rsidRPr="00203E80">
        <w:rPr>
          <w:rFonts w:ascii="Arial" w:hAnsi="Arial" w:cs="Arial"/>
        </w:rPr>
        <w:t>visual</w:t>
      </w:r>
      <w:r w:rsidR="005B682F" w:rsidRPr="00203E80">
        <w:rPr>
          <w:rFonts w:ascii="Arial" w:hAnsi="Arial" w:cs="Arial"/>
        </w:rPr>
        <w:t xml:space="preserve">.- </w:t>
      </w:r>
      <w:r w:rsidRPr="00203E80">
        <w:rPr>
          <w:rFonts w:ascii="Arial" w:hAnsi="Arial" w:cs="Arial"/>
        </w:rPr>
        <w:t>El Licenciado en Diseño y Producción Audiovisual podrá desempeñarse como:</w:t>
      </w:r>
      <w:r w:rsidR="00A73E70" w:rsidRPr="00203E80">
        <w:rPr>
          <w:rFonts w:ascii="Arial" w:hAnsi="Arial" w:cs="Arial"/>
        </w:rPr>
        <w:t xml:space="preserve"> M</w:t>
      </w:r>
      <w:r w:rsidRPr="00203E80">
        <w:rPr>
          <w:rFonts w:ascii="Arial" w:hAnsi="Arial" w:cs="Arial"/>
        </w:rPr>
        <w:t>edios masivos de comunicación</w:t>
      </w:r>
      <w:r w:rsidR="00A73E70" w:rsidRPr="00203E80">
        <w:rPr>
          <w:rFonts w:ascii="Arial" w:hAnsi="Arial" w:cs="Arial"/>
        </w:rPr>
        <w:t>, a</w:t>
      </w:r>
      <w:r w:rsidRPr="00203E80">
        <w:rPr>
          <w:rFonts w:ascii="Arial" w:hAnsi="Arial" w:cs="Arial"/>
        </w:rPr>
        <w:t>gencia de publicidad</w:t>
      </w:r>
      <w:r w:rsidR="00A73E70" w:rsidRPr="00203E80">
        <w:rPr>
          <w:rFonts w:ascii="Arial" w:hAnsi="Arial" w:cs="Arial"/>
        </w:rPr>
        <w:t>, p</w:t>
      </w:r>
      <w:r w:rsidRPr="00203E80">
        <w:rPr>
          <w:rFonts w:ascii="Arial" w:hAnsi="Arial" w:cs="Arial"/>
        </w:rPr>
        <w:t>roductoras comerciales, CD-ROMS y animaciones</w:t>
      </w:r>
      <w:r w:rsidR="00A73E70" w:rsidRPr="00203E80">
        <w:rPr>
          <w:rFonts w:ascii="Arial" w:hAnsi="Arial" w:cs="Arial"/>
        </w:rPr>
        <w:t>, d</w:t>
      </w:r>
      <w:r w:rsidRPr="00203E80">
        <w:rPr>
          <w:rFonts w:ascii="Arial" w:hAnsi="Arial" w:cs="Arial"/>
        </w:rPr>
        <w:t>epartamentos creativos de empresas asesoras en comunicación</w:t>
      </w:r>
      <w:r w:rsidR="00A73E70" w:rsidRPr="00203E80">
        <w:rPr>
          <w:rFonts w:ascii="Arial" w:hAnsi="Arial" w:cs="Arial"/>
        </w:rPr>
        <w:t>, o</w:t>
      </w:r>
      <w:r w:rsidRPr="00203E80">
        <w:rPr>
          <w:rFonts w:ascii="Arial" w:hAnsi="Arial" w:cs="Arial"/>
        </w:rPr>
        <w:t>rganismo de relaciones públicas</w:t>
      </w:r>
      <w:r w:rsidR="00A73E70" w:rsidRPr="00203E80">
        <w:rPr>
          <w:rFonts w:ascii="Arial" w:hAnsi="Arial" w:cs="Arial"/>
        </w:rPr>
        <w:t>, e</w:t>
      </w:r>
      <w:r w:rsidRPr="00203E80">
        <w:rPr>
          <w:rFonts w:ascii="Arial" w:hAnsi="Arial" w:cs="Arial"/>
        </w:rPr>
        <w:t>mpresas consultoras de imagen</w:t>
      </w:r>
      <w:r w:rsidR="00A73E70" w:rsidRPr="00203E80">
        <w:rPr>
          <w:rFonts w:ascii="Arial" w:hAnsi="Arial" w:cs="Arial"/>
        </w:rPr>
        <w:t>, i</w:t>
      </w:r>
      <w:r w:rsidRPr="00203E80">
        <w:rPr>
          <w:rFonts w:ascii="Arial" w:hAnsi="Arial" w:cs="Arial"/>
        </w:rPr>
        <w:t>nstituciones Educativas</w:t>
      </w:r>
      <w:r w:rsidR="00A73E70" w:rsidRPr="00203E80">
        <w:rPr>
          <w:rFonts w:ascii="Arial" w:hAnsi="Arial" w:cs="Arial"/>
        </w:rPr>
        <w:t>, e</w:t>
      </w:r>
      <w:r w:rsidRPr="00203E80">
        <w:rPr>
          <w:rFonts w:ascii="Arial" w:hAnsi="Arial" w:cs="Arial"/>
        </w:rPr>
        <w:t>studios de Diseño</w:t>
      </w:r>
      <w:r w:rsidR="00A73E70" w:rsidRPr="00203E80">
        <w:rPr>
          <w:rFonts w:ascii="Arial" w:hAnsi="Arial" w:cs="Arial"/>
        </w:rPr>
        <w:t>, i</w:t>
      </w:r>
      <w:r w:rsidRPr="00203E80">
        <w:rPr>
          <w:rFonts w:ascii="Arial" w:hAnsi="Arial" w:cs="Arial"/>
        </w:rPr>
        <w:t>ndustria Cinematográfica</w:t>
      </w:r>
    </w:p>
    <w:p w:rsidR="00F453D9" w:rsidRPr="00203E80" w:rsidRDefault="00F453D9" w:rsidP="005758BA">
      <w:pPr>
        <w:spacing w:line="360" w:lineRule="auto"/>
        <w:jc w:val="both"/>
        <w:rPr>
          <w:rFonts w:ascii="Arial" w:hAnsi="Arial" w:cs="Arial"/>
        </w:rPr>
      </w:pPr>
    </w:p>
    <w:p w:rsidR="00000673" w:rsidRPr="00203E80" w:rsidRDefault="00F42112" w:rsidP="00392A4A">
      <w:pPr>
        <w:spacing w:line="360" w:lineRule="auto"/>
        <w:ind w:firstLine="720"/>
        <w:jc w:val="both"/>
        <w:rPr>
          <w:rFonts w:ascii="Arial" w:hAnsi="Arial" w:cs="Arial"/>
        </w:rPr>
      </w:pPr>
      <w:r w:rsidRPr="00203E80">
        <w:rPr>
          <w:rFonts w:ascii="Arial" w:hAnsi="Arial" w:cs="Arial"/>
        </w:rPr>
        <w:t>Licenciatura en Sistemas de Información</w:t>
      </w:r>
      <w:r w:rsidR="00392A4A" w:rsidRPr="00203E80">
        <w:rPr>
          <w:rFonts w:ascii="Arial" w:hAnsi="Arial" w:cs="Arial"/>
        </w:rPr>
        <w:t xml:space="preserve">.- </w:t>
      </w:r>
      <w:r w:rsidRPr="00203E80">
        <w:rPr>
          <w:rFonts w:ascii="Arial" w:hAnsi="Arial" w:cs="Arial"/>
        </w:rPr>
        <w:t>El Licenciado en Sistemas de Información podrá desempeñarse como:</w:t>
      </w:r>
      <w:r w:rsidR="00000673" w:rsidRPr="00203E80">
        <w:rPr>
          <w:rFonts w:ascii="Arial" w:hAnsi="Arial" w:cs="Arial"/>
        </w:rPr>
        <w:t xml:space="preserve"> Asesor Informático, j</w:t>
      </w:r>
      <w:r w:rsidRPr="00203E80">
        <w:rPr>
          <w:rFonts w:ascii="Arial" w:hAnsi="Arial" w:cs="Arial"/>
        </w:rPr>
        <w:t xml:space="preserve">efe de grupos de análisis, </w:t>
      </w:r>
      <w:r w:rsidR="00000673" w:rsidRPr="00203E80">
        <w:rPr>
          <w:rFonts w:ascii="Arial" w:hAnsi="Arial" w:cs="Arial"/>
        </w:rPr>
        <w:t>diseño y desarrollo de sistemas, j</w:t>
      </w:r>
      <w:r w:rsidRPr="00203E80">
        <w:rPr>
          <w:rFonts w:ascii="Arial" w:hAnsi="Arial" w:cs="Arial"/>
        </w:rPr>
        <w:t>efe del Departamento d</w:t>
      </w:r>
      <w:r w:rsidR="00000673" w:rsidRPr="00203E80">
        <w:rPr>
          <w:rFonts w:ascii="Arial" w:hAnsi="Arial" w:cs="Arial"/>
        </w:rPr>
        <w:t>e Sistemas, administrador de Bases de Datos, a</w:t>
      </w:r>
      <w:r w:rsidRPr="00203E80">
        <w:rPr>
          <w:rFonts w:ascii="Arial" w:hAnsi="Arial" w:cs="Arial"/>
        </w:rPr>
        <w:t>dministrador de Ce</w:t>
      </w:r>
      <w:r w:rsidR="00000673" w:rsidRPr="00203E80">
        <w:rPr>
          <w:rFonts w:ascii="Arial" w:hAnsi="Arial" w:cs="Arial"/>
        </w:rPr>
        <w:t>ntros de Procesamiento de Datos, instructor Informático, programador</w:t>
      </w:r>
    </w:p>
    <w:p w:rsidR="00F42112" w:rsidRPr="00203E80" w:rsidRDefault="00F42112" w:rsidP="005758BA">
      <w:pPr>
        <w:spacing w:line="360" w:lineRule="auto"/>
        <w:jc w:val="both"/>
        <w:rPr>
          <w:rFonts w:ascii="Arial" w:hAnsi="Arial" w:cs="Arial"/>
        </w:rPr>
      </w:pPr>
    </w:p>
    <w:p w:rsidR="00F42112" w:rsidRPr="00203E80" w:rsidRDefault="008B6D59" w:rsidP="005758BA">
      <w:pPr>
        <w:spacing w:line="360" w:lineRule="auto"/>
        <w:jc w:val="both"/>
        <w:rPr>
          <w:rFonts w:ascii="Arial" w:hAnsi="Arial" w:cs="Arial"/>
        </w:rPr>
      </w:pPr>
      <w:r w:rsidRPr="00203E80">
        <w:rPr>
          <w:rFonts w:ascii="Arial" w:hAnsi="Arial" w:cs="Arial"/>
        </w:rPr>
        <w:tab/>
      </w:r>
      <w:r w:rsidR="00F42112" w:rsidRPr="00203E80">
        <w:rPr>
          <w:rFonts w:ascii="Arial" w:hAnsi="Arial" w:cs="Arial"/>
        </w:rPr>
        <w:t>Licenciatura en Diseño Web y Aplicaciones Multimedia</w:t>
      </w:r>
      <w:r w:rsidR="00392A4A" w:rsidRPr="00203E80">
        <w:rPr>
          <w:rFonts w:ascii="Arial" w:hAnsi="Arial" w:cs="Arial"/>
        </w:rPr>
        <w:t xml:space="preserve">.- </w:t>
      </w:r>
      <w:r w:rsidR="00F42112" w:rsidRPr="00203E80">
        <w:rPr>
          <w:rFonts w:ascii="Arial" w:hAnsi="Arial" w:cs="Arial"/>
        </w:rPr>
        <w:t>El Licenciado en Diseño Web y Aplicaciones Multimedia, podrá desempeñarse como:</w:t>
      </w:r>
      <w:r w:rsidR="0042079C" w:rsidRPr="00203E80">
        <w:rPr>
          <w:rFonts w:ascii="Arial" w:hAnsi="Arial" w:cs="Arial"/>
        </w:rPr>
        <w:t xml:space="preserve"> J</w:t>
      </w:r>
      <w:r w:rsidR="00F42112" w:rsidRPr="00203E80">
        <w:rPr>
          <w:rFonts w:ascii="Arial" w:hAnsi="Arial" w:cs="Arial"/>
        </w:rPr>
        <w:t>efe de Desarrollos en productos Web y Multimedia</w:t>
      </w:r>
      <w:r w:rsidR="0042079C" w:rsidRPr="00203E80">
        <w:rPr>
          <w:rFonts w:ascii="Arial" w:hAnsi="Arial" w:cs="Arial"/>
        </w:rPr>
        <w:t>, a</w:t>
      </w:r>
      <w:r w:rsidR="00F42112" w:rsidRPr="00203E80">
        <w:rPr>
          <w:rFonts w:ascii="Arial" w:hAnsi="Arial" w:cs="Arial"/>
        </w:rPr>
        <w:t>sesor de proyectos Web y multimedia</w:t>
      </w:r>
      <w:r w:rsidR="0042079C" w:rsidRPr="00203E80">
        <w:rPr>
          <w:rFonts w:ascii="Arial" w:hAnsi="Arial" w:cs="Arial"/>
        </w:rPr>
        <w:t>, d</w:t>
      </w:r>
      <w:r w:rsidR="00F42112" w:rsidRPr="00203E80">
        <w:rPr>
          <w:rFonts w:ascii="Arial" w:hAnsi="Arial" w:cs="Arial"/>
        </w:rPr>
        <w:t>irector de Multimedios</w:t>
      </w:r>
      <w:r w:rsidR="0042079C" w:rsidRPr="00203E80">
        <w:rPr>
          <w:rFonts w:ascii="Arial" w:hAnsi="Arial" w:cs="Arial"/>
        </w:rPr>
        <w:t>, j</w:t>
      </w:r>
      <w:r w:rsidR="00F42112" w:rsidRPr="00203E80">
        <w:rPr>
          <w:rFonts w:ascii="Arial" w:hAnsi="Arial" w:cs="Arial"/>
        </w:rPr>
        <w:t>efe de departamentos de Dirección en áreas afines</w:t>
      </w:r>
      <w:r w:rsidR="0042079C" w:rsidRPr="00203E80">
        <w:rPr>
          <w:rFonts w:ascii="Arial" w:hAnsi="Arial" w:cs="Arial"/>
        </w:rPr>
        <w:t>, w</w:t>
      </w:r>
      <w:r w:rsidR="00F42112" w:rsidRPr="00203E80">
        <w:rPr>
          <w:rFonts w:ascii="Arial" w:hAnsi="Arial" w:cs="Arial"/>
        </w:rPr>
        <w:t>eb Master</w:t>
      </w:r>
      <w:r w:rsidR="0042079C" w:rsidRPr="00203E80">
        <w:rPr>
          <w:rFonts w:ascii="Arial" w:hAnsi="Arial" w:cs="Arial"/>
        </w:rPr>
        <w:t>, d</w:t>
      </w:r>
      <w:r w:rsidR="00F42112" w:rsidRPr="00203E80">
        <w:rPr>
          <w:rFonts w:ascii="Arial" w:hAnsi="Arial" w:cs="Arial"/>
        </w:rPr>
        <w:t>ocente en áreas afines</w:t>
      </w:r>
      <w:r w:rsidR="0042079C" w:rsidRPr="00203E80">
        <w:rPr>
          <w:rFonts w:ascii="Arial" w:hAnsi="Arial" w:cs="Arial"/>
        </w:rPr>
        <w:t>, d</w:t>
      </w:r>
      <w:r w:rsidR="00F42112" w:rsidRPr="00203E80">
        <w:rPr>
          <w:rFonts w:ascii="Arial" w:hAnsi="Arial" w:cs="Arial"/>
        </w:rPr>
        <w:t>iseñador y Desarrollador de Sitios Web</w:t>
      </w:r>
      <w:r w:rsidR="0042079C" w:rsidRPr="00203E80">
        <w:rPr>
          <w:rFonts w:ascii="Arial" w:hAnsi="Arial" w:cs="Arial"/>
        </w:rPr>
        <w:t>, d</w:t>
      </w:r>
      <w:r w:rsidR="00F42112" w:rsidRPr="00203E80">
        <w:rPr>
          <w:rFonts w:ascii="Arial" w:hAnsi="Arial" w:cs="Arial"/>
        </w:rPr>
        <w:t>esarrollador de Multimedios</w:t>
      </w:r>
      <w:r w:rsidR="00F214A2">
        <w:rPr>
          <w:rFonts w:ascii="Arial" w:hAnsi="Arial" w:cs="Arial"/>
        </w:rPr>
        <w:t>.</w:t>
      </w:r>
    </w:p>
    <w:p w:rsidR="00F453D9" w:rsidRPr="00203E80" w:rsidRDefault="00F453D9" w:rsidP="005758BA">
      <w:pPr>
        <w:spacing w:line="360" w:lineRule="auto"/>
        <w:jc w:val="both"/>
        <w:rPr>
          <w:rFonts w:ascii="Arial" w:hAnsi="Arial" w:cs="Arial"/>
        </w:rPr>
      </w:pPr>
    </w:p>
    <w:p w:rsidR="00F42112" w:rsidRPr="00203E80" w:rsidRDefault="00F42112" w:rsidP="005758BA">
      <w:pPr>
        <w:spacing w:line="360" w:lineRule="auto"/>
        <w:jc w:val="both"/>
        <w:rPr>
          <w:rFonts w:ascii="Arial" w:hAnsi="Arial" w:cs="Arial"/>
          <w:b/>
          <w:bCs/>
        </w:rPr>
      </w:pPr>
      <w:r w:rsidRPr="00203E80">
        <w:rPr>
          <w:rFonts w:ascii="Arial" w:hAnsi="Arial" w:cs="Arial"/>
          <w:b/>
          <w:bCs/>
        </w:rPr>
        <w:t xml:space="preserve">Instituto de Ciencias </w:t>
      </w:r>
      <w:r w:rsidR="008F7DE6" w:rsidRPr="00203E80">
        <w:rPr>
          <w:rFonts w:ascii="Arial" w:hAnsi="Arial" w:cs="Arial"/>
          <w:b/>
          <w:bCs/>
        </w:rPr>
        <w:t>Matemáticas</w:t>
      </w:r>
    </w:p>
    <w:p w:rsidR="00F453D9" w:rsidRPr="00203E80" w:rsidRDefault="00F453D9" w:rsidP="005758BA">
      <w:pPr>
        <w:spacing w:line="360" w:lineRule="auto"/>
        <w:jc w:val="both"/>
        <w:rPr>
          <w:rFonts w:ascii="Arial" w:hAnsi="Arial" w:cs="Arial"/>
        </w:rPr>
      </w:pPr>
    </w:p>
    <w:p w:rsidR="00F42112" w:rsidRPr="00203E80" w:rsidRDefault="00F42112" w:rsidP="007C4A84">
      <w:pPr>
        <w:spacing w:line="360" w:lineRule="auto"/>
        <w:ind w:firstLine="720"/>
        <w:jc w:val="both"/>
        <w:rPr>
          <w:rFonts w:ascii="Arial" w:hAnsi="Arial" w:cs="Arial"/>
        </w:rPr>
      </w:pPr>
      <w:r w:rsidRPr="00203E80">
        <w:rPr>
          <w:rFonts w:ascii="Arial" w:hAnsi="Arial" w:cs="Arial"/>
        </w:rPr>
        <w:t xml:space="preserve">Somos una Unidad de </w:t>
      </w:r>
      <w:smartTag w:uri="urn:schemas-microsoft-com:office:smarttags" w:element="PersonName">
        <w:smartTagPr>
          <w:attr w:name="ProductID" w:val="la ESPOL"/>
        </w:smartTagPr>
        <w:r w:rsidRPr="00203E80">
          <w:rPr>
            <w:rFonts w:ascii="Arial" w:hAnsi="Arial" w:cs="Arial"/>
          </w:rPr>
          <w:t>la ESPOL</w:t>
        </w:r>
      </w:smartTag>
      <w:r w:rsidRPr="00203E80">
        <w:rPr>
          <w:rFonts w:ascii="Arial" w:hAnsi="Arial" w:cs="Arial"/>
        </w:rPr>
        <w:t xml:space="preserve"> que privilegiando la excelencia académica, la responsabilidad y la honestidad:</w:t>
      </w:r>
      <w:r w:rsidR="00176696" w:rsidRPr="00203E80">
        <w:rPr>
          <w:rFonts w:ascii="Arial" w:hAnsi="Arial" w:cs="Arial"/>
        </w:rPr>
        <w:t xml:space="preserve"> </w:t>
      </w:r>
      <w:r w:rsidRPr="00203E80">
        <w:rPr>
          <w:rFonts w:ascii="Arial" w:hAnsi="Arial" w:cs="Arial"/>
        </w:rPr>
        <w:t>Ejerce la docencia en Matemáticas, Ciencias Gráficas e Informática como pilar fundamental para la formación de profesionales en I</w:t>
      </w:r>
      <w:r w:rsidR="00176696" w:rsidRPr="00203E80">
        <w:rPr>
          <w:rFonts w:ascii="Arial" w:hAnsi="Arial" w:cs="Arial"/>
        </w:rPr>
        <w:t>ngeniería, Tecnología y Ciencia, r</w:t>
      </w:r>
      <w:r w:rsidRPr="00203E80">
        <w:rPr>
          <w:rFonts w:ascii="Arial" w:hAnsi="Arial" w:cs="Arial"/>
        </w:rPr>
        <w:t>ealiza y apoya investigaciones matemáticas y estadís</w:t>
      </w:r>
      <w:r w:rsidR="00176696" w:rsidRPr="00203E80">
        <w:rPr>
          <w:rFonts w:ascii="Arial" w:hAnsi="Arial" w:cs="Arial"/>
        </w:rPr>
        <w:t>ticas, d</w:t>
      </w:r>
      <w:r w:rsidRPr="00203E80">
        <w:rPr>
          <w:rFonts w:ascii="Arial" w:hAnsi="Arial" w:cs="Arial"/>
        </w:rPr>
        <w:t>efine lineamientos y eleva el nivel de la</w:t>
      </w:r>
      <w:r w:rsidR="00176696" w:rsidRPr="00203E80">
        <w:rPr>
          <w:rFonts w:ascii="Arial" w:hAnsi="Arial" w:cs="Arial"/>
        </w:rPr>
        <w:t xml:space="preserve"> educación matemática del país, o</w:t>
      </w:r>
      <w:r w:rsidRPr="00203E80">
        <w:rPr>
          <w:rFonts w:ascii="Arial" w:hAnsi="Arial" w:cs="Arial"/>
        </w:rPr>
        <w:t xml:space="preserve">frece servicios de Consultoría al Sector Público y Privado en: optimización, simulación, muestreo, administración de </w:t>
      </w:r>
      <w:r w:rsidRPr="00203E80">
        <w:rPr>
          <w:rFonts w:ascii="Arial" w:hAnsi="Arial" w:cs="Arial"/>
        </w:rPr>
        <w:lastRenderedPageBreak/>
        <w:t>operaciones, control de la producción, análisis actuariales, series temporales, mejoramiento y control de la ca</w:t>
      </w:r>
      <w:r w:rsidR="00176696" w:rsidRPr="00203E80">
        <w:rPr>
          <w:rFonts w:ascii="Arial" w:hAnsi="Arial" w:cs="Arial"/>
        </w:rPr>
        <w:t>lidad, c</w:t>
      </w:r>
      <w:r w:rsidRPr="00203E80">
        <w:rPr>
          <w:rFonts w:ascii="Arial" w:hAnsi="Arial" w:cs="Arial"/>
        </w:rPr>
        <w:t>apacita a personal de empresas a través de D</w:t>
      </w:r>
      <w:r w:rsidR="00176696" w:rsidRPr="00203E80">
        <w:rPr>
          <w:rFonts w:ascii="Arial" w:hAnsi="Arial" w:cs="Arial"/>
        </w:rPr>
        <w:t>iplomados, Cursos y Seminarios, o</w:t>
      </w:r>
      <w:r w:rsidRPr="00203E80">
        <w:rPr>
          <w:rFonts w:ascii="Arial" w:hAnsi="Arial" w:cs="Arial"/>
        </w:rPr>
        <w:t xml:space="preserve">rganiza y participa en eventos científicos y académicos relacionados con las Matemáticas y sus aplicaciones. </w:t>
      </w:r>
    </w:p>
    <w:p w:rsidR="00115161" w:rsidRPr="00203E80" w:rsidRDefault="00F42112" w:rsidP="00115161">
      <w:pPr>
        <w:spacing w:line="360" w:lineRule="auto"/>
        <w:jc w:val="both"/>
        <w:rPr>
          <w:rFonts w:ascii="Arial" w:hAnsi="Arial" w:cs="Arial"/>
        </w:rPr>
      </w:pPr>
      <w:r w:rsidRPr="00203E80">
        <w:rPr>
          <w:rFonts w:ascii="Arial" w:hAnsi="Arial" w:cs="Arial"/>
        </w:rPr>
        <w:t>Concordante con las corrientes que actualmente animan al mundo contemporáneo, ofrece al país nuevas carreras:</w:t>
      </w:r>
    </w:p>
    <w:p w:rsidR="00F42112" w:rsidRPr="00203E80" w:rsidRDefault="00F42112" w:rsidP="00115161">
      <w:pPr>
        <w:spacing w:line="360" w:lineRule="auto"/>
        <w:jc w:val="both"/>
        <w:rPr>
          <w:rFonts w:ascii="Arial" w:hAnsi="Arial" w:cs="Arial"/>
        </w:rPr>
      </w:pPr>
      <w:r w:rsidRPr="00203E80">
        <w:rPr>
          <w:rFonts w:ascii="Arial" w:hAnsi="Arial" w:cs="Arial"/>
        </w:rPr>
        <w:t xml:space="preserve">Ingeniería en Estadística Informática, Ingeniería en Auditoría y Control de </w:t>
      </w:r>
      <w:r w:rsidR="00115161" w:rsidRPr="00203E80">
        <w:rPr>
          <w:rFonts w:ascii="Arial" w:hAnsi="Arial" w:cs="Arial"/>
        </w:rPr>
        <w:t xml:space="preserve"> </w:t>
      </w:r>
      <w:r w:rsidRPr="00203E80">
        <w:rPr>
          <w:rFonts w:ascii="Arial" w:hAnsi="Arial" w:cs="Arial"/>
        </w:rPr>
        <w:t>Gestión e Ingeni</w:t>
      </w:r>
      <w:r w:rsidR="00115161" w:rsidRPr="00203E80">
        <w:rPr>
          <w:rFonts w:ascii="Arial" w:hAnsi="Arial" w:cs="Arial"/>
        </w:rPr>
        <w:t xml:space="preserve">ería en Logística y Transporte, </w:t>
      </w:r>
      <w:r w:rsidRPr="00203E80">
        <w:rPr>
          <w:rFonts w:ascii="Arial" w:hAnsi="Arial" w:cs="Arial"/>
        </w:rPr>
        <w:t>Ingeniería en Auditoría y Control de Gestión</w:t>
      </w:r>
      <w:r w:rsidR="00115161" w:rsidRPr="00203E80">
        <w:rPr>
          <w:rFonts w:ascii="Arial" w:hAnsi="Arial" w:cs="Arial"/>
        </w:rPr>
        <w:t>.</w:t>
      </w:r>
    </w:p>
    <w:p w:rsidR="00A971E0" w:rsidRPr="00203E80" w:rsidRDefault="00A971E0" w:rsidP="005758BA">
      <w:pPr>
        <w:spacing w:line="360" w:lineRule="auto"/>
        <w:jc w:val="both"/>
        <w:rPr>
          <w:rFonts w:ascii="Arial" w:hAnsi="Arial" w:cs="Arial"/>
        </w:rPr>
      </w:pPr>
    </w:p>
    <w:p w:rsidR="00F42112" w:rsidRPr="00203E80" w:rsidRDefault="00F42112" w:rsidP="00115161">
      <w:pPr>
        <w:spacing w:line="360" w:lineRule="auto"/>
        <w:ind w:firstLine="720"/>
        <w:jc w:val="both"/>
        <w:rPr>
          <w:rFonts w:ascii="Arial" w:hAnsi="Arial" w:cs="Arial"/>
        </w:rPr>
      </w:pPr>
      <w:r w:rsidRPr="00203E80">
        <w:rPr>
          <w:rFonts w:ascii="Arial" w:hAnsi="Arial" w:cs="Arial"/>
        </w:rPr>
        <w:t xml:space="preserve">Ingeniería en </w:t>
      </w:r>
      <w:r w:rsidR="008F7DE6" w:rsidRPr="00203E80">
        <w:rPr>
          <w:rFonts w:ascii="Arial" w:hAnsi="Arial" w:cs="Arial"/>
        </w:rPr>
        <w:t>Estadística</w:t>
      </w:r>
      <w:r w:rsidRPr="00203E80">
        <w:rPr>
          <w:rFonts w:ascii="Arial" w:hAnsi="Arial" w:cs="Arial"/>
        </w:rPr>
        <w:t xml:space="preserve"> e </w:t>
      </w:r>
      <w:r w:rsidR="008F7DE6" w:rsidRPr="00203E80">
        <w:rPr>
          <w:rFonts w:ascii="Arial" w:hAnsi="Arial" w:cs="Arial"/>
        </w:rPr>
        <w:t>Informática</w:t>
      </w:r>
      <w:r w:rsidR="00115161" w:rsidRPr="00203E80">
        <w:rPr>
          <w:rFonts w:ascii="Arial" w:hAnsi="Arial" w:cs="Arial"/>
        </w:rPr>
        <w:t xml:space="preserve">.- </w:t>
      </w:r>
      <w:r w:rsidRPr="00203E80">
        <w:rPr>
          <w:rFonts w:ascii="Arial" w:hAnsi="Arial" w:cs="Arial"/>
        </w:rPr>
        <w:t>Los grandes cambios de la estructura socio-económica que el país ha venido soportando deben ser entendidos y explicados en términos cuantitativos, para de esta forma tomar las acciones y procedimientos pertinentes, tanto en el horizonte temporal como económico. La globalización de la economía ha permitido que el país se vincule a procesos de transferencia de tecnología y capitales que exige que las universidades preparen profesionales capaces de manejar grandes volúmenes de datos, los cuales presentan una complejidad inherente y creciente. Obtener información relevante e interpretarla se convierte en una tarea crucial para el desarrollo de cualquier estado, comunidad o empresa.</w:t>
      </w:r>
    </w:p>
    <w:p w:rsidR="00A971E0" w:rsidRPr="00203E80" w:rsidRDefault="00A971E0" w:rsidP="005758BA">
      <w:pPr>
        <w:spacing w:line="360" w:lineRule="auto"/>
        <w:jc w:val="both"/>
        <w:rPr>
          <w:rFonts w:ascii="Arial" w:hAnsi="Arial" w:cs="Arial"/>
        </w:rPr>
      </w:pPr>
    </w:p>
    <w:p w:rsidR="00F42112" w:rsidRPr="00203E80" w:rsidRDefault="00F42112" w:rsidP="00613620">
      <w:pPr>
        <w:spacing w:line="360" w:lineRule="auto"/>
        <w:ind w:firstLine="720"/>
        <w:jc w:val="both"/>
        <w:rPr>
          <w:rFonts w:ascii="Arial" w:hAnsi="Arial" w:cs="Arial"/>
        </w:rPr>
      </w:pPr>
      <w:r w:rsidRPr="00203E80">
        <w:rPr>
          <w:rFonts w:ascii="Arial" w:hAnsi="Arial" w:cs="Arial"/>
        </w:rPr>
        <w:t>Ingen</w:t>
      </w:r>
      <w:r w:rsidR="0058351F" w:rsidRPr="00203E80">
        <w:rPr>
          <w:rFonts w:ascii="Arial" w:hAnsi="Arial" w:cs="Arial"/>
        </w:rPr>
        <w:t>i</w:t>
      </w:r>
      <w:r w:rsidRPr="00203E80">
        <w:rPr>
          <w:rFonts w:ascii="Arial" w:hAnsi="Arial" w:cs="Arial"/>
        </w:rPr>
        <w:t>ería en Logística y Transporte</w:t>
      </w:r>
      <w:r w:rsidR="00613620" w:rsidRPr="00203E80">
        <w:rPr>
          <w:rFonts w:ascii="Arial" w:hAnsi="Arial" w:cs="Arial"/>
        </w:rPr>
        <w:t xml:space="preserve">.- </w:t>
      </w:r>
      <w:r w:rsidRPr="00203E80">
        <w:rPr>
          <w:rFonts w:ascii="Arial" w:hAnsi="Arial" w:cs="Arial"/>
        </w:rPr>
        <w:t xml:space="preserve">Esta carrera ha sido diseñada por el Instituto de Ciencias Matemáticas de </w:t>
      </w:r>
      <w:smartTag w:uri="urn:schemas-microsoft-com:office:smarttags" w:element="PersonName">
        <w:smartTagPr>
          <w:attr w:name="ProductID" w:val="la ESPOL"/>
        </w:smartTagPr>
        <w:r w:rsidRPr="00203E80">
          <w:rPr>
            <w:rFonts w:ascii="Arial" w:hAnsi="Arial" w:cs="Arial"/>
          </w:rPr>
          <w:t>la ESPOL</w:t>
        </w:r>
      </w:smartTag>
      <w:r w:rsidRPr="00203E80">
        <w:rPr>
          <w:rFonts w:ascii="Arial" w:hAnsi="Arial" w:cs="Arial"/>
        </w:rPr>
        <w:t xml:space="preserve"> con la participación de profesores e investigadores nacionales y extranjeros que trabajan en el área de operaciones, transporte y logística con excelentes habilidades académicas y sólida experiencia profesional en estas áreas.</w:t>
      </w:r>
    </w:p>
    <w:p w:rsidR="00613620" w:rsidRPr="00203E80" w:rsidRDefault="00613620" w:rsidP="005758BA">
      <w:pPr>
        <w:spacing w:line="360" w:lineRule="auto"/>
        <w:jc w:val="both"/>
        <w:rPr>
          <w:rFonts w:ascii="Arial" w:hAnsi="Arial" w:cs="Arial"/>
        </w:rPr>
      </w:pPr>
    </w:p>
    <w:p w:rsidR="00F42112" w:rsidRPr="00203E80" w:rsidRDefault="008F7DE6" w:rsidP="005758BA">
      <w:pPr>
        <w:spacing w:line="360" w:lineRule="auto"/>
        <w:jc w:val="both"/>
        <w:rPr>
          <w:rFonts w:ascii="Arial" w:hAnsi="Arial" w:cs="Arial"/>
          <w:b/>
          <w:bCs/>
        </w:rPr>
      </w:pPr>
      <w:r w:rsidRPr="00203E80">
        <w:rPr>
          <w:rFonts w:ascii="Arial" w:hAnsi="Arial" w:cs="Arial"/>
          <w:b/>
          <w:bCs/>
        </w:rPr>
        <w:t xml:space="preserve">Instituto de </w:t>
      </w:r>
      <w:r w:rsidR="00F42112" w:rsidRPr="00203E80">
        <w:rPr>
          <w:rFonts w:ascii="Arial" w:hAnsi="Arial" w:cs="Arial"/>
          <w:b/>
          <w:bCs/>
        </w:rPr>
        <w:t>Ciencias Qu</w:t>
      </w:r>
      <w:r w:rsidRPr="00203E80">
        <w:rPr>
          <w:rFonts w:ascii="Arial" w:hAnsi="Arial" w:cs="Arial"/>
          <w:b/>
          <w:bCs/>
        </w:rPr>
        <w:t>í</w:t>
      </w:r>
      <w:r w:rsidR="00F42112" w:rsidRPr="00203E80">
        <w:rPr>
          <w:rFonts w:ascii="Arial" w:hAnsi="Arial" w:cs="Arial"/>
          <w:b/>
          <w:bCs/>
        </w:rPr>
        <w:t>micas y Ambientales</w:t>
      </w:r>
      <w:r w:rsidR="00AB3B8F" w:rsidRPr="00203E80">
        <w:rPr>
          <w:rFonts w:ascii="Arial" w:hAnsi="Arial" w:cs="Arial"/>
          <w:b/>
          <w:bCs/>
        </w:rPr>
        <w:t xml:space="preserve"> </w:t>
      </w:r>
    </w:p>
    <w:p w:rsidR="00A971E0" w:rsidRPr="00203E80" w:rsidRDefault="00A971E0" w:rsidP="005758BA">
      <w:pPr>
        <w:spacing w:line="360" w:lineRule="auto"/>
        <w:jc w:val="both"/>
        <w:rPr>
          <w:rFonts w:ascii="Arial" w:hAnsi="Arial" w:cs="Arial"/>
        </w:rPr>
      </w:pPr>
    </w:p>
    <w:p w:rsidR="005448C6" w:rsidRPr="00203E80" w:rsidRDefault="00996C2B" w:rsidP="00613620">
      <w:pPr>
        <w:spacing w:line="360" w:lineRule="auto"/>
        <w:ind w:firstLine="720"/>
        <w:jc w:val="both"/>
        <w:rPr>
          <w:rFonts w:ascii="Arial" w:hAnsi="Arial" w:cs="Arial"/>
        </w:rPr>
      </w:pPr>
      <w:r w:rsidRPr="00203E80">
        <w:rPr>
          <w:rFonts w:ascii="Arial" w:hAnsi="Arial" w:cs="Arial"/>
        </w:rPr>
        <w:lastRenderedPageBreak/>
        <w:t>El ICQA es una unidad académica que se encarga de la enseñanza de las Ciencias Químicas y Ambientales para los estudiantes a nivel de formación básica, y los capacita de manera óptima para continuar los estudios de especialización en las distintas carreras de la institución,</w:t>
      </w:r>
      <w:r w:rsidR="005448C6" w:rsidRPr="00203E80">
        <w:rPr>
          <w:rFonts w:ascii="Arial" w:hAnsi="Arial" w:cs="Arial"/>
        </w:rPr>
        <w:t xml:space="preserve"> </w:t>
      </w:r>
      <w:r w:rsidRPr="00203E80">
        <w:rPr>
          <w:rFonts w:ascii="Arial" w:hAnsi="Arial" w:cs="Arial"/>
        </w:rPr>
        <w:t>teniendo a su cargo la nueva carrera de Ingeniería Química, a partir del I Término 2006-2007.</w:t>
      </w:r>
    </w:p>
    <w:p w:rsidR="00996C2B" w:rsidRPr="00203E80" w:rsidRDefault="00702F97" w:rsidP="005758BA">
      <w:pPr>
        <w:spacing w:line="360" w:lineRule="auto"/>
        <w:jc w:val="both"/>
        <w:rPr>
          <w:rFonts w:ascii="Arial" w:hAnsi="Arial" w:cs="Arial"/>
        </w:rPr>
      </w:pPr>
      <w:r w:rsidRPr="00203E80">
        <w:rPr>
          <w:rFonts w:ascii="Arial" w:hAnsi="Arial" w:cs="Arial"/>
        </w:rPr>
        <w:tab/>
      </w:r>
      <w:r w:rsidR="00996C2B" w:rsidRPr="00203E80">
        <w:rPr>
          <w:rFonts w:ascii="Arial" w:hAnsi="Arial" w:cs="Arial"/>
        </w:rPr>
        <w:t xml:space="preserve">El ICQA se encuentra en la actualidad en el proceso de implementación del Sistema de Gestión de Calidad de </w:t>
      </w:r>
      <w:smartTag w:uri="urn:schemas-microsoft-com:office:smarttags" w:element="PersonName">
        <w:smartTagPr>
          <w:attr w:name="ProductID" w:val="la Norma ISO"/>
        </w:smartTagPr>
        <w:r w:rsidR="00996C2B" w:rsidRPr="00203E80">
          <w:rPr>
            <w:rFonts w:ascii="Arial" w:hAnsi="Arial" w:cs="Arial"/>
          </w:rPr>
          <w:t>la Norma</w:t>
        </w:r>
        <w:r w:rsidR="005448C6" w:rsidRPr="00203E80">
          <w:rPr>
            <w:rFonts w:ascii="Arial" w:hAnsi="Arial" w:cs="Arial"/>
          </w:rPr>
          <w:t xml:space="preserve"> </w:t>
        </w:r>
        <w:r w:rsidR="00996C2B" w:rsidRPr="00203E80">
          <w:rPr>
            <w:rFonts w:ascii="Arial" w:hAnsi="Arial" w:cs="Arial"/>
          </w:rPr>
          <w:t>ISO</w:t>
        </w:r>
      </w:smartTag>
      <w:r w:rsidR="00996C2B" w:rsidRPr="00203E80">
        <w:rPr>
          <w:rFonts w:ascii="Arial" w:hAnsi="Arial" w:cs="Arial"/>
        </w:rPr>
        <w:t xml:space="preserve"> 9001:2000.</w:t>
      </w:r>
    </w:p>
    <w:p w:rsidR="00996C2B" w:rsidRPr="00203E80" w:rsidRDefault="00996C2B" w:rsidP="005758BA">
      <w:pPr>
        <w:spacing w:line="360" w:lineRule="auto"/>
        <w:jc w:val="both"/>
        <w:rPr>
          <w:rFonts w:ascii="Arial" w:hAnsi="Arial" w:cs="Arial"/>
        </w:rPr>
      </w:pPr>
    </w:p>
    <w:p w:rsidR="00996C2B" w:rsidRPr="00203E80" w:rsidRDefault="00996C2B" w:rsidP="003752D8">
      <w:pPr>
        <w:spacing w:line="360" w:lineRule="auto"/>
        <w:ind w:firstLine="720"/>
        <w:jc w:val="both"/>
        <w:rPr>
          <w:rFonts w:ascii="Arial" w:hAnsi="Arial" w:cs="Arial"/>
        </w:rPr>
      </w:pPr>
      <w:r w:rsidRPr="00203E80">
        <w:rPr>
          <w:rFonts w:ascii="Arial" w:hAnsi="Arial" w:cs="Arial"/>
        </w:rPr>
        <w:t>Ofrece la carrera de Ingeniería Química con especialización en procesos industriales y gestión ambiental</w:t>
      </w:r>
    </w:p>
    <w:p w:rsidR="00996C2B" w:rsidRPr="00203E80" w:rsidRDefault="00996C2B" w:rsidP="005758BA">
      <w:pPr>
        <w:spacing w:line="360" w:lineRule="auto"/>
        <w:jc w:val="both"/>
        <w:rPr>
          <w:rFonts w:ascii="Arial" w:hAnsi="Arial" w:cs="Arial"/>
        </w:rPr>
      </w:pPr>
    </w:p>
    <w:p w:rsidR="0035053F" w:rsidRPr="00203E80" w:rsidRDefault="0035053F" w:rsidP="005758BA">
      <w:pPr>
        <w:spacing w:line="360" w:lineRule="auto"/>
        <w:jc w:val="both"/>
        <w:rPr>
          <w:rFonts w:ascii="Arial" w:hAnsi="Arial" w:cs="Arial"/>
          <w:b/>
          <w:bCs/>
        </w:rPr>
      </w:pPr>
      <w:r w:rsidRPr="00203E80">
        <w:rPr>
          <w:rFonts w:ascii="Arial" w:hAnsi="Arial" w:cs="Arial"/>
          <w:b/>
          <w:bCs/>
        </w:rPr>
        <w:t>Instituto de Cien</w:t>
      </w:r>
      <w:r w:rsidR="00A077E5" w:rsidRPr="00203E80">
        <w:rPr>
          <w:rFonts w:ascii="Arial" w:hAnsi="Arial" w:cs="Arial"/>
          <w:b/>
          <w:bCs/>
        </w:rPr>
        <w:t>cias Físicas</w:t>
      </w:r>
    </w:p>
    <w:p w:rsidR="00A077E5" w:rsidRPr="00203E80" w:rsidRDefault="00A077E5" w:rsidP="005758BA">
      <w:pPr>
        <w:spacing w:line="360" w:lineRule="auto"/>
        <w:jc w:val="both"/>
        <w:rPr>
          <w:rFonts w:ascii="Arial" w:hAnsi="Arial" w:cs="Arial"/>
        </w:rPr>
      </w:pPr>
    </w:p>
    <w:p w:rsidR="00A077E5" w:rsidRPr="00203E80" w:rsidRDefault="00A077E5" w:rsidP="003752D8">
      <w:pPr>
        <w:spacing w:line="360" w:lineRule="auto"/>
        <w:ind w:firstLine="720"/>
        <w:jc w:val="both"/>
        <w:rPr>
          <w:rFonts w:ascii="Arial" w:hAnsi="Arial" w:cs="Arial"/>
        </w:rPr>
      </w:pPr>
      <w:r w:rsidRPr="00203E80">
        <w:rPr>
          <w:rFonts w:ascii="Arial" w:hAnsi="Arial" w:cs="Arial"/>
        </w:rPr>
        <w:t xml:space="preserve">El Instituto de Ciencias Físicas dentro de la estructura académica de </w:t>
      </w:r>
      <w:smartTag w:uri="urn:schemas-microsoft-com:office:smarttags" w:element="PersonName">
        <w:smartTagPr>
          <w:attr w:name="ProductID" w:val="la ESPOL"/>
        </w:smartTagPr>
        <w:r w:rsidRPr="00203E80">
          <w:rPr>
            <w:rFonts w:ascii="Arial" w:hAnsi="Arial" w:cs="Arial"/>
          </w:rPr>
          <w:t>la ESPOL</w:t>
        </w:r>
      </w:smartTag>
      <w:r w:rsidRPr="00203E80">
        <w:rPr>
          <w:rFonts w:ascii="Arial" w:hAnsi="Arial" w:cs="Arial"/>
        </w:rPr>
        <w:t>, es una unidad que forma parte del área de las Ciencias Básicas (Ciclo Básico), cuya finalidad principal es impartir al estudiante, los conocimientos elementales de las ciencias físicas, que lo capacite de manera óptima para continuar los estudios de especialización en las distintas carreras de ingeniería y, contribuir en su formación integral en base a la preparación científica e inculcación de habilidades de estudio independiente y de autogestión, sin descuidar el apoyo que debe brindar la investigación científica-técnica, mediante trabajos de aplicación.</w:t>
      </w:r>
    </w:p>
    <w:p w:rsidR="00A077E5" w:rsidRPr="00203E80" w:rsidRDefault="00A077E5" w:rsidP="005758BA">
      <w:pPr>
        <w:spacing w:line="360" w:lineRule="auto"/>
        <w:jc w:val="both"/>
        <w:rPr>
          <w:rFonts w:ascii="Arial" w:hAnsi="Arial" w:cs="Arial"/>
        </w:rPr>
      </w:pPr>
      <w:r w:rsidRPr="00203E80">
        <w:rPr>
          <w:rFonts w:ascii="Arial" w:hAnsi="Arial" w:cs="Arial"/>
        </w:rPr>
        <w:t> </w:t>
      </w:r>
    </w:p>
    <w:p w:rsidR="003752D8" w:rsidRPr="00203E80" w:rsidRDefault="00B5160A" w:rsidP="00F214A2">
      <w:pPr>
        <w:spacing w:line="360" w:lineRule="auto"/>
        <w:jc w:val="both"/>
        <w:rPr>
          <w:rFonts w:ascii="Arial" w:hAnsi="Arial" w:cs="Arial"/>
        </w:rPr>
      </w:pPr>
      <w:r w:rsidRPr="00203E80">
        <w:rPr>
          <w:rFonts w:ascii="Arial" w:hAnsi="Arial" w:cs="Arial"/>
        </w:rPr>
        <w:tab/>
      </w:r>
      <w:r w:rsidR="00A077E5" w:rsidRPr="00203E80">
        <w:rPr>
          <w:rFonts w:ascii="Arial" w:hAnsi="Arial" w:cs="Arial"/>
        </w:rPr>
        <w:t>Licenciatura en Física con Mención en Educación</w:t>
      </w:r>
      <w:r w:rsidR="003752D8" w:rsidRPr="00203E80">
        <w:rPr>
          <w:rFonts w:ascii="Arial" w:hAnsi="Arial" w:cs="Arial"/>
        </w:rPr>
        <w:t xml:space="preserve">.- </w:t>
      </w:r>
      <w:r w:rsidR="00372C72" w:rsidRPr="00203E80">
        <w:rPr>
          <w:rFonts w:ascii="Arial" w:hAnsi="Arial" w:cs="Arial"/>
        </w:rPr>
        <w:t>Para</w:t>
      </w:r>
      <w:r w:rsidR="00A077E5" w:rsidRPr="00203E80">
        <w:rPr>
          <w:rFonts w:ascii="Arial" w:hAnsi="Arial" w:cs="Arial"/>
        </w:rPr>
        <w:t xml:space="preserve"> formar cuadros docentes que tengas un alto nivel de estudio en el área de Física y </w:t>
      </w:r>
      <w:r w:rsidR="00372C72" w:rsidRPr="00203E80">
        <w:rPr>
          <w:rFonts w:ascii="Arial" w:hAnsi="Arial" w:cs="Arial"/>
        </w:rPr>
        <w:t>así</w:t>
      </w:r>
      <w:r w:rsidR="00A077E5" w:rsidRPr="00203E80">
        <w:rPr>
          <w:rFonts w:ascii="Arial" w:hAnsi="Arial" w:cs="Arial"/>
        </w:rPr>
        <w:t xml:space="preserve"> como el quehacer educativo. </w:t>
      </w:r>
    </w:p>
    <w:p w:rsidR="00B5160A" w:rsidRPr="00203E80" w:rsidRDefault="00B5160A" w:rsidP="005758BA">
      <w:pPr>
        <w:spacing w:line="360" w:lineRule="auto"/>
        <w:jc w:val="both"/>
        <w:rPr>
          <w:rFonts w:ascii="Arial" w:hAnsi="Arial" w:cs="Arial"/>
          <w:b/>
          <w:bCs/>
        </w:rPr>
      </w:pPr>
    </w:p>
    <w:p w:rsidR="00B5160A" w:rsidRPr="00203E80" w:rsidRDefault="00B5160A" w:rsidP="005758BA">
      <w:pPr>
        <w:spacing w:line="360" w:lineRule="auto"/>
        <w:jc w:val="both"/>
        <w:rPr>
          <w:rFonts w:ascii="Arial" w:hAnsi="Arial" w:cs="Arial"/>
          <w:b/>
          <w:bCs/>
        </w:rPr>
      </w:pPr>
    </w:p>
    <w:p w:rsidR="00B5160A" w:rsidRPr="00203E80" w:rsidRDefault="00B5160A" w:rsidP="005758BA">
      <w:pPr>
        <w:spacing w:line="360" w:lineRule="auto"/>
        <w:jc w:val="both"/>
        <w:rPr>
          <w:rFonts w:ascii="Arial" w:hAnsi="Arial" w:cs="Arial"/>
          <w:b/>
          <w:bCs/>
        </w:rPr>
      </w:pPr>
    </w:p>
    <w:p w:rsidR="00564CF5" w:rsidRPr="00203E80" w:rsidRDefault="00564CF5" w:rsidP="005758BA">
      <w:pPr>
        <w:spacing w:line="360" w:lineRule="auto"/>
        <w:jc w:val="both"/>
        <w:rPr>
          <w:rFonts w:ascii="Arial" w:hAnsi="Arial" w:cs="Arial"/>
          <w:b/>
          <w:bCs/>
        </w:rPr>
      </w:pPr>
      <w:r w:rsidRPr="00203E80">
        <w:rPr>
          <w:rFonts w:ascii="Arial" w:hAnsi="Arial" w:cs="Arial"/>
          <w:b/>
          <w:bCs/>
        </w:rPr>
        <w:lastRenderedPageBreak/>
        <w:t>2.6.</w:t>
      </w:r>
      <w:r w:rsidR="00834928" w:rsidRPr="00203E80">
        <w:rPr>
          <w:rFonts w:ascii="Arial" w:hAnsi="Arial" w:cs="Arial"/>
          <w:b/>
          <w:bCs/>
        </w:rPr>
        <w:t>6.</w:t>
      </w:r>
      <w:r w:rsidRPr="00203E80">
        <w:rPr>
          <w:rFonts w:ascii="Arial" w:hAnsi="Arial" w:cs="Arial"/>
          <w:b/>
          <w:bCs/>
        </w:rPr>
        <w:t>2 Portafolio de Servicios en Postgrado</w:t>
      </w:r>
    </w:p>
    <w:p w:rsidR="00564CF5" w:rsidRPr="00203E80" w:rsidRDefault="00564CF5" w:rsidP="005758BA">
      <w:pPr>
        <w:spacing w:line="360" w:lineRule="auto"/>
        <w:jc w:val="both"/>
        <w:rPr>
          <w:rFonts w:ascii="Arial" w:hAnsi="Arial" w:cs="Arial"/>
        </w:rPr>
      </w:pPr>
    </w:p>
    <w:p w:rsidR="00564CF5" w:rsidRPr="00203E80" w:rsidRDefault="00564CF5" w:rsidP="003752D8">
      <w:pPr>
        <w:spacing w:line="360" w:lineRule="auto"/>
        <w:ind w:firstLine="720"/>
        <w:jc w:val="both"/>
        <w:rPr>
          <w:rFonts w:ascii="Arial" w:hAnsi="Arial" w:cs="Arial"/>
        </w:rPr>
      </w:pPr>
      <w:r w:rsidRPr="00203E80">
        <w:rPr>
          <w:rFonts w:ascii="Arial" w:hAnsi="Arial" w:cs="Arial"/>
        </w:rPr>
        <w:t xml:space="preserve">En la gama de servicios que </w:t>
      </w:r>
      <w:smartTag w:uri="urn:schemas-microsoft-com:office:smarttags" w:element="PersonName">
        <w:smartTagPr>
          <w:attr w:name="ProductID" w:val="la ESPOL"/>
        </w:smartTagPr>
        <w:r w:rsidRPr="00203E80">
          <w:rPr>
            <w:rFonts w:ascii="Arial" w:hAnsi="Arial" w:cs="Arial"/>
          </w:rPr>
          <w:t>la E</w:t>
        </w:r>
        <w:r w:rsidR="00D63DF7" w:rsidRPr="00203E80">
          <w:rPr>
            <w:rFonts w:ascii="Arial" w:hAnsi="Arial" w:cs="Arial"/>
          </w:rPr>
          <w:t>spol</w:t>
        </w:r>
      </w:smartTag>
      <w:r w:rsidR="00D63DF7" w:rsidRPr="00203E80">
        <w:rPr>
          <w:rFonts w:ascii="Arial" w:hAnsi="Arial" w:cs="Arial"/>
        </w:rPr>
        <w:t xml:space="preserve"> </w:t>
      </w:r>
      <w:r w:rsidRPr="00203E80">
        <w:rPr>
          <w:rFonts w:ascii="Arial" w:hAnsi="Arial" w:cs="Arial"/>
        </w:rPr>
        <w:t>brinda a la sociedad, hay que destacar la educación de cuarto nivel</w:t>
      </w:r>
      <w:r w:rsidR="00776826" w:rsidRPr="00203E80">
        <w:rPr>
          <w:rFonts w:ascii="Arial" w:hAnsi="Arial" w:cs="Arial"/>
        </w:rPr>
        <w:t xml:space="preserve">, </w:t>
      </w:r>
      <w:r w:rsidR="00086E65" w:rsidRPr="00203E80">
        <w:rPr>
          <w:rFonts w:ascii="Arial" w:hAnsi="Arial" w:cs="Arial"/>
        </w:rPr>
        <w:t xml:space="preserve">con </w:t>
      </w:r>
      <w:r w:rsidRPr="00203E80">
        <w:rPr>
          <w:rFonts w:ascii="Arial" w:hAnsi="Arial" w:cs="Arial"/>
        </w:rPr>
        <w:t xml:space="preserve">el objetivo de obtener recursos financieros por medio </w:t>
      </w:r>
      <w:r w:rsidR="00372C72" w:rsidRPr="00203E80">
        <w:rPr>
          <w:rFonts w:ascii="Arial" w:hAnsi="Arial" w:cs="Arial"/>
        </w:rPr>
        <w:t>del</w:t>
      </w:r>
      <w:r w:rsidRPr="00203E80">
        <w:rPr>
          <w:rFonts w:ascii="Arial" w:hAnsi="Arial" w:cs="Arial"/>
        </w:rPr>
        <w:t xml:space="preserve"> auto gestión.</w:t>
      </w:r>
    </w:p>
    <w:p w:rsidR="003752D8" w:rsidRPr="00203E80" w:rsidRDefault="003752D8" w:rsidP="005758BA">
      <w:pPr>
        <w:spacing w:line="360" w:lineRule="auto"/>
        <w:jc w:val="both"/>
        <w:rPr>
          <w:rFonts w:ascii="Arial" w:hAnsi="Arial" w:cs="Arial"/>
        </w:rPr>
      </w:pPr>
    </w:p>
    <w:p w:rsidR="00C777FD" w:rsidRPr="00203E80" w:rsidRDefault="00465B65" w:rsidP="003752D8">
      <w:pPr>
        <w:spacing w:line="360" w:lineRule="auto"/>
        <w:ind w:firstLine="720"/>
        <w:jc w:val="both"/>
        <w:rPr>
          <w:rFonts w:ascii="Arial" w:hAnsi="Arial" w:cs="Arial"/>
        </w:rPr>
      </w:pPr>
      <w:r w:rsidRPr="00203E80">
        <w:rPr>
          <w:rFonts w:ascii="Arial" w:hAnsi="Arial" w:cs="Arial"/>
        </w:rPr>
        <w:t>Se cita</w:t>
      </w:r>
      <w:r w:rsidR="00564CF5" w:rsidRPr="00203E80">
        <w:rPr>
          <w:rFonts w:ascii="Arial" w:hAnsi="Arial" w:cs="Arial"/>
        </w:rPr>
        <w:t xml:space="preserve"> en primera instancia el centro de capacitación de profesionales más representativo como lo es </w:t>
      </w:r>
      <w:smartTag w:uri="urn:schemas-microsoft-com:office:smarttags" w:element="PersonName">
        <w:smartTagPr>
          <w:attr w:name="ProductID" w:val="la Escuela"/>
        </w:smartTagPr>
        <w:r w:rsidR="00564CF5" w:rsidRPr="00203E80">
          <w:rPr>
            <w:rFonts w:ascii="Arial" w:hAnsi="Arial" w:cs="Arial"/>
          </w:rPr>
          <w:t>la Escuela</w:t>
        </w:r>
      </w:smartTag>
      <w:r w:rsidR="00564CF5" w:rsidRPr="00203E80">
        <w:rPr>
          <w:rFonts w:ascii="Arial" w:hAnsi="Arial" w:cs="Arial"/>
        </w:rPr>
        <w:t xml:space="preserve"> de Postgrado en Administración de Empresas ESPAE y posteriormente se nombrar  los diferentes cursos de cuarto nivel que ofrecen algunas facultades, centros e institutos de </w:t>
      </w:r>
      <w:smartTag w:uri="urn:schemas-microsoft-com:office:smarttags" w:element="PersonName">
        <w:smartTagPr>
          <w:attr w:name="ProductID" w:val="la ESPOL"/>
        </w:smartTagPr>
        <w:r w:rsidR="00564CF5" w:rsidRPr="00203E80">
          <w:rPr>
            <w:rFonts w:ascii="Arial" w:hAnsi="Arial" w:cs="Arial"/>
          </w:rPr>
          <w:t>la Espol</w:t>
        </w:r>
      </w:smartTag>
      <w:r w:rsidR="00564CF5" w:rsidRPr="00203E80">
        <w:rPr>
          <w:rFonts w:ascii="Arial" w:hAnsi="Arial" w:cs="Arial"/>
        </w:rPr>
        <w:t>:</w:t>
      </w:r>
    </w:p>
    <w:p w:rsidR="00C777FD" w:rsidRPr="00203E80" w:rsidRDefault="00C777FD" w:rsidP="005758BA">
      <w:pPr>
        <w:spacing w:line="360" w:lineRule="auto"/>
        <w:jc w:val="both"/>
        <w:rPr>
          <w:rFonts w:ascii="Arial" w:hAnsi="Arial" w:cs="Arial"/>
        </w:rPr>
      </w:pPr>
    </w:p>
    <w:p w:rsidR="00564CF5" w:rsidRPr="00203E80" w:rsidRDefault="00564CF5" w:rsidP="005758BA">
      <w:pPr>
        <w:spacing w:line="360" w:lineRule="auto"/>
        <w:jc w:val="both"/>
        <w:rPr>
          <w:rFonts w:ascii="Arial" w:hAnsi="Arial" w:cs="Arial"/>
          <w:b/>
          <w:bCs/>
        </w:rPr>
      </w:pPr>
      <w:hyperlink r:id="rId53" w:tgtFrame="_blank" w:history="1">
        <w:r w:rsidRPr="00203E80">
          <w:rPr>
            <w:rStyle w:val="Hipervnculo"/>
            <w:rFonts w:ascii="Arial" w:hAnsi="Arial" w:cs="Arial"/>
            <w:b/>
            <w:bCs/>
            <w:color w:val="auto"/>
            <w:u w:val="none"/>
          </w:rPr>
          <w:t>Escuela de Postgrado en Administración de Empresas ESPAE</w:t>
        </w:r>
      </w:hyperlink>
    </w:p>
    <w:p w:rsidR="00A971E0" w:rsidRPr="00203E80" w:rsidRDefault="00A971E0" w:rsidP="005758BA">
      <w:pPr>
        <w:spacing w:line="360" w:lineRule="auto"/>
        <w:jc w:val="both"/>
        <w:rPr>
          <w:rFonts w:ascii="Arial" w:hAnsi="Arial" w:cs="Arial"/>
        </w:rPr>
      </w:pPr>
    </w:p>
    <w:p w:rsidR="00564CF5" w:rsidRPr="00203E80" w:rsidRDefault="00564CF5" w:rsidP="005758BA">
      <w:pPr>
        <w:spacing w:line="360" w:lineRule="auto"/>
        <w:jc w:val="both"/>
        <w:rPr>
          <w:rFonts w:ascii="Arial" w:hAnsi="Arial" w:cs="Arial"/>
        </w:rPr>
      </w:pPr>
      <w:r w:rsidRPr="00203E80">
        <w:rPr>
          <w:rFonts w:ascii="Arial" w:hAnsi="Arial" w:cs="Arial"/>
        </w:rPr>
        <w:t>Misión.- Contribuir a mejorar la capacidad empresarial de las organizaciones privadas, públicas y sin fines de lucro, y su inserción en la economía global, formando profesionales de excelencia a través de una educación fundamentada en el emprendimiento, la ética y la responsabilidad social</w:t>
      </w:r>
    </w:p>
    <w:p w:rsidR="005B3490" w:rsidRPr="00203E80" w:rsidRDefault="005B3490" w:rsidP="005758BA">
      <w:pPr>
        <w:spacing w:line="360" w:lineRule="auto"/>
        <w:jc w:val="both"/>
        <w:rPr>
          <w:rFonts w:ascii="Arial" w:hAnsi="Arial" w:cs="Arial"/>
        </w:rPr>
      </w:pPr>
    </w:p>
    <w:p w:rsidR="00564CF5" w:rsidRPr="00203E80" w:rsidRDefault="00564CF5" w:rsidP="005B3490">
      <w:pPr>
        <w:spacing w:line="360" w:lineRule="auto"/>
        <w:jc w:val="both"/>
        <w:rPr>
          <w:rFonts w:ascii="Arial" w:hAnsi="Arial" w:cs="Arial"/>
        </w:rPr>
      </w:pPr>
      <w:r w:rsidRPr="00203E80">
        <w:rPr>
          <w:rFonts w:ascii="Arial" w:hAnsi="Arial" w:cs="Arial"/>
        </w:rPr>
        <w:t>Visión.- Ser la escuela de negocios líder en Ecuador, con reconocimiento a nivel regional, con acreditación internacional y constituirse como referente de opinión nacional e internacional en los ámbitos empresarial, social, político y económico</w:t>
      </w:r>
    </w:p>
    <w:p w:rsidR="00B912AB" w:rsidRPr="00203E80" w:rsidRDefault="00B912AB" w:rsidP="005758BA">
      <w:pPr>
        <w:spacing w:line="360" w:lineRule="auto"/>
        <w:jc w:val="both"/>
        <w:rPr>
          <w:rFonts w:ascii="Arial" w:hAnsi="Arial" w:cs="Arial"/>
        </w:rPr>
      </w:pPr>
    </w:p>
    <w:p w:rsidR="00A3112E" w:rsidRPr="00203E80" w:rsidRDefault="00564CF5" w:rsidP="005758BA">
      <w:pPr>
        <w:spacing w:line="360" w:lineRule="auto"/>
        <w:jc w:val="both"/>
        <w:rPr>
          <w:rFonts w:ascii="Arial" w:hAnsi="Arial" w:cs="Arial"/>
          <w:b/>
          <w:bCs/>
        </w:rPr>
      </w:pPr>
      <w:r w:rsidRPr="00203E80">
        <w:rPr>
          <w:rFonts w:ascii="Arial" w:hAnsi="Arial" w:cs="Arial"/>
          <w:b/>
          <w:bCs/>
        </w:rPr>
        <w:t xml:space="preserve">El Centro de Desarrollo de </w:t>
      </w:r>
      <w:smartTag w:uri="urn:schemas-microsoft-com:office:smarttags" w:element="PersonName">
        <w:smartTagPr>
          <w:attr w:name="ProductID" w:val="la Productividad"/>
        </w:smartTagPr>
        <w:r w:rsidRPr="00203E80">
          <w:rPr>
            <w:rFonts w:ascii="Arial" w:hAnsi="Arial" w:cs="Arial"/>
            <w:b/>
            <w:bCs/>
          </w:rPr>
          <w:t>la Productividad</w:t>
        </w:r>
      </w:smartTag>
      <w:r w:rsidRPr="00203E80">
        <w:rPr>
          <w:rFonts w:ascii="Arial" w:hAnsi="Arial" w:cs="Arial"/>
          <w:b/>
          <w:bCs/>
        </w:rPr>
        <w:t xml:space="preserve"> y Mejoramiento Continuo (CEDEP) </w:t>
      </w:r>
    </w:p>
    <w:p w:rsidR="00A3112E" w:rsidRPr="00203E80" w:rsidRDefault="00A3112E" w:rsidP="005758BA">
      <w:pPr>
        <w:spacing w:line="360" w:lineRule="auto"/>
        <w:jc w:val="both"/>
        <w:rPr>
          <w:rFonts w:ascii="Arial" w:hAnsi="Arial" w:cs="Arial"/>
        </w:rPr>
      </w:pPr>
    </w:p>
    <w:p w:rsidR="00A3112E" w:rsidRPr="00203E80" w:rsidRDefault="00A3112E" w:rsidP="005758BA">
      <w:pPr>
        <w:spacing w:line="360" w:lineRule="auto"/>
        <w:jc w:val="both"/>
        <w:rPr>
          <w:rFonts w:ascii="Arial" w:hAnsi="Arial" w:cs="Arial"/>
        </w:rPr>
      </w:pPr>
      <w:r w:rsidRPr="00203E80">
        <w:rPr>
          <w:rFonts w:ascii="Arial" w:hAnsi="Arial" w:cs="Arial"/>
        </w:rPr>
        <w:t xml:space="preserve">Este centro de </w:t>
      </w:r>
      <w:smartTag w:uri="urn:schemas-microsoft-com:office:smarttags" w:element="PersonName">
        <w:smartTagPr>
          <w:attr w:name="ProductID" w:val="la ESPOL"/>
        </w:smartTagPr>
        <w:r w:rsidR="00564CF5" w:rsidRPr="00203E80">
          <w:rPr>
            <w:rFonts w:ascii="Arial" w:hAnsi="Arial" w:cs="Arial"/>
          </w:rPr>
          <w:t>la ESPOL</w:t>
        </w:r>
      </w:smartTag>
      <w:r w:rsidR="00564CF5" w:rsidRPr="00203E80">
        <w:rPr>
          <w:rFonts w:ascii="Arial" w:hAnsi="Arial" w:cs="Arial"/>
        </w:rPr>
        <w:t>, cuenta desde el año 2007, con la norma internacional de Certificación ISO 9001:2000. Además, recibió nuevamente en este año la acreditación del CNCF</w:t>
      </w:r>
      <w:r w:rsidR="001E0D31" w:rsidRPr="00203E80">
        <w:rPr>
          <w:rFonts w:ascii="Arial" w:hAnsi="Arial" w:cs="Arial"/>
        </w:rPr>
        <w:t xml:space="preserve"> </w:t>
      </w:r>
      <w:r w:rsidR="00564CF5" w:rsidRPr="00203E80">
        <w:rPr>
          <w:rFonts w:ascii="Arial" w:hAnsi="Arial" w:cs="Arial"/>
        </w:rPr>
        <w:t xml:space="preserve">(Consejo Nacional de Capacitación y Formación Profesional) para operar como Centro de Capacitación acreditado. Ambas </w:t>
      </w:r>
      <w:r w:rsidR="00564CF5" w:rsidRPr="00203E80">
        <w:rPr>
          <w:rFonts w:ascii="Arial" w:hAnsi="Arial" w:cs="Arial"/>
        </w:rPr>
        <w:lastRenderedPageBreak/>
        <w:t>aseguran el sistema de gestión de calidad y el mejoramiento continuo de los procesos.</w:t>
      </w:r>
    </w:p>
    <w:p w:rsidR="00A3112E" w:rsidRPr="00203E80" w:rsidRDefault="00A3112E" w:rsidP="005758BA">
      <w:pPr>
        <w:spacing w:line="360" w:lineRule="auto"/>
        <w:jc w:val="both"/>
        <w:rPr>
          <w:rFonts w:ascii="Arial" w:hAnsi="Arial" w:cs="Arial"/>
        </w:rPr>
      </w:pPr>
    </w:p>
    <w:p w:rsidR="00564CF5" w:rsidRPr="00203E80" w:rsidRDefault="00A3112E" w:rsidP="00F214A2">
      <w:pPr>
        <w:spacing w:line="360" w:lineRule="auto"/>
        <w:jc w:val="both"/>
        <w:rPr>
          <w:rFonts w:ascii="Arial" w:hAnsi="Arial" w:cs="Arial"/>
        </w:rPr>
      </w:pPr>
      <w:hyperlink r:id="rId54" w:tgtFrame="_blank" w:history="1">
        <w:r w:rsidRPr="00203E80">
          <w:rPr>
            <w:rStyle w:val="Hipervnculo"/>
            <w:rFonts w:ascii="Arial" w:hAnsi="Arial" w:cs="Arial"/>
            <w:color w:val="auto"/>
            <w:u w:val="none"/>
          </w:rPr>
          <w:t>Centro de Educación Continua</w:t>
        </w:r>
      </w:hyperlink>
      <w:r w:rsidR="00B04542" w:rsidRPr="00203E80">
        <w:rPr>
          <w:rFonts w:ascii="Arial" w:hAnsi="Arial" w:cs="Arial"/>
        </w:rPr>
        <w:t xml:space="preserve"> (CEC)</w:t>
      </w:r>
      <w:r w:rsidRPr="00203E80">
        <w:rPr>
          <w:rFonts w:ascii="Arial" w:hAnsi="Arial" w:cs="Arial"/>
        </w:rPr>
        <w:t xml:space="preserve">.- </w:t>
      </w:r>
      <w:r w:rsidR="00564CF5" w:rsidRPr="00203E80">
        <w:rPr>
          <w:rFonts w:ascii="Arial" w:hAnsi="Arial" w:cs="Arial"/>
        </w:rPr>
        <w:t>La directora del Centro, Julia Bravo González, explica que el objetivo principal de esta acreditación es "la satisfacción del cliente y en ello radica su importancia" y esto significa un verdadero plus, sobre todo considerando que no todos los centros de capacitación cuentan con la norma ISO 9001:2000. </w:t>
      </w:r>
    </w:p>
    <w:p w:rsidR="00740FD9" w:rsidRPr="00203E80" w:rsidRDefault="00740FD9" w:rsidP="005758BA">
      <w:pPr>
        <w:spacing w:line="360" w:lineRule="auto"/>
        <w:jc w:val="both"/>
        <w:rPr>
          <w:rFonts w:ascii="Arial" w:hAnsi="Arial" w:cs="Arial"/>
        </w:rPr>
      </w:pPr>
    </w:p>
    <w:p w:rsidR="00564CF5" w:rsidRPr="00203E80" w:rsidRDefault="00564CF5" w:rsidP="005758BA">
      <w:pPr>
        <w:spacing w:line="360" w:lineRule="auto"/>
        <w:jc w:val="both"/>
        <w:rPr>
          <w:rFonts w:ascii="Arial" w:hAnsi="Arial" w:cs="Arial"/>
        </w:rPr>
      </w:pPr>
      <w:r w:rsidRPr="00203E80">
        <w:rPr>
          <w:rFonts w:ascii="Arial" w:hAnsi="Arial" w:cs="Arial"/>
        </w:rPr>
        <w:t xml:space="preserve">A continuación se citan los cursos de cuarto nivel que se imparten en las diferentes facultades, centros e institutos de </w:t>
      </w:r>
      <w:smartTag w:uri="urn:schemas-microsoft-com:office:smarttags" w:element="PersonName">
        <w:smartTagPr>
          <w:attr w:name="ProductID" w:val="la ESPOL"/>
        </w:smartTagPr>
        <w:r w:rsidRPr="00203E80">
          <w:rPr>
            <w:rFonts w:ascii="Arial" w:hAnsi="Arial" w:cs="Arial"/>
          </w:rPr>
          <w:t>la ESPOL</w:t>
        </w:r>
      </w:smartTag>
      <w:r w:rsidRPr="00203E80">
        <w:rPr>
          <w:rFonts w:ascii="Arial" w:hAnsi="Arial" w:cs="Arial"/>
        </w:rPr>
        <w:t>:</w:t>
      </w:r>
    </w:p>
    <w:p w:rsidR="00740FD9" w:rsidRPr="00203E80" w:rsidRDefault="00740FD9" w:rsidP="005758BA">
      <w:pPr>
        <w:spacing w:line="360" w:lineRule="auto"/>
        <w:jc w:val="both"/>
        <w:rPr>
          <w:rFonts w:ascii="Arial" w:hAnsi="Arial" w:cs="Arial"/>
        </w:rPr>
      </w:pPr>
    </w:p>
    <w:p w:rsidR="00564CF5" w:rsidRPr="00203E80" w:rsidRDefault="00564CF5" w:rsidP="005758BA">
      <w:pPr>
        <w:spacing w:line="360" w:lineRule="auto"/>
        <w:jc w:val="both"/>
        <w:rPr>
          <w:rFonts w:ascii="Arial" w:hAnsi="Arial" w:cs="Arial"/>
          <w:b/>
          <w:bCs/>
        </w:rPr>
      </w:pPr>
      <w:r w:rsidRPr="00203E80">
        <w:rPr>
          <w:rFonts w:ascii="Arial" w:hAnsi="Arial" w:cs="Arial"/>
          <w:b/>
          <w:bCs/>
        </w:rPr>
        <w:t>Facultad de Ingeniería en Electricidad y Computación</w:t>
      </w:r>
    </w:p>
    <w:p w:rsidR="00740FD9" w:rsidRPr="00203E80" w:rsidRDefault="00740FD9" w:rsidP="005758BA">
      <w:pPr>
        <w:spacing w:line="360" w:lineRule="auto"/>
        <w:jc w:val="both"/>
        <w:rPr>
          <w:rFonts w:ascii="Arial" w:hAnsi="Arial" w:cs="Arial"/>
        </w:rPr>
      </w:pPr>
    </w:p>
    <w:p w:rsidR="00564CF5" w:rsidRPr="00203E80" w:rsidRDefault="00564CF5" w:rsidP="005758BA">
      <w:pPr>
        <w:spacing w:line="360" w:lineRule="auto"/>
        <w:jc w:val="both"/>
        <w:rPr>
          <w:rFonts w:ascii="Arial" w:hAnsi="Arial" w:cs="Arial"/>
        </w:rPr>
      </w:pPr>
      <w:r w:rsidRPr="00203E80">
        <w:rPr>
          <w:rFonts w:ascii="Arial" w:hAnsi="Arial" w:cs="Arial"/>
        </w:rPr>
        <w:t>Brinda los siguientes cursos a nivel de Maestría:</w:t>
      </w:r>
    </w:p>
    <w:p w:rsidR="006F2417" w:rsidRPr="00203E80" w:rsidRDefault="00564CF5" w:rsidP="005758BA">
      <w:pPr>
        <w:spacing w:line="360" w:lineRule="auto"/>
        <w:jc w:val="both"/>
        <w:rPr>
          <w:rFonts w:ascii="Arial" w:hAnsi="Arial" w:cs="Arial"/>
        </w:rPr>
      </w:pPr>
      <w:r w:rsidRPr="00203E80">
        <w:rPr>
          <w:rFonts w:ascii="Arial" w:hAnsi="Arial" w:cs="Arial"/>
        </w:rPr>
        <w:t>Magíster en Automatización y Control Industrial</w:t>
      </w:r>
    </w:p>
    <w:p w:rsidR="00564CF5" w:rsidRPr="00203E80" w:rsidRDefault="00564CF5" w:rsidP="005758BA">
      <w:pPr>
        <w:spacing w:line="360" w:lineRule="auto"/>
        <w:jc w:val="both"/>
        <w:rPr>
          <w:rFonts w:ascii="Arial" w:hAnsi="Arial" w:cs="Arial"/>
        </w:rPr>
      </w:pPr>
      <w:r w:rsidRPr="00203E80">
        <w:rPr>
          <w:rFonts w:ascii="Arial" w:hAnsi="Arial" w:cs="Arial"/>
        </w:rPr>
        <w:t>Magíster en Sistemas de Información Gerencial</w:t>
      </w:r>
    </w:p>
    <w:p w:rsidR="00564CF5" w:rsidRPr="00203E80" w:rsidRDefault="00564CF5" w:rsidP="005758BA">
      <w:pPr>
        <w:spacing w:line="360" w:lineRule="auto"/>
        <w:jc w:val="both"/>
        <w:rPr>
          <w:rFonts w:ascii="Arial" w:hAnsi="Arial" w:cs="Arial"/>
        </w:rPr>
      </w:pPr>
      <w:r w:rsidRPr="00203E80">
        <w:rPr>
          <w:rFonts w:ascii="Arial" w:hAnsi="Arial" w:cs="Arial"/>
        </w:rPr>
        <w:t>Magíster en Sistemas Eléctricos en Potencia</w:t>
      </w:r>
    </w:p>
    <w:p w:rsidR="006F2417" w:rsidRPr="00203E80" w:rsidRDefault="00564CF5" w:rsidP="005758BA">
      <w:pPr>
        <w:spacing w:line="360" w:lineRule="auto"/>
        <w:jc w:val="both"/>
        <w:rPr>
          <w:rFonts w:ascii="Arial" w:hAnsi="Arial" w:cs="Arial"/>
        </w:rPr>
      </w:pPr>
      <w:r w:rsidRPr="00203E80">
        <w:rPr>
          <w:rFonts w:ascii="Arial" w:hAnsi="Arial" w:cs="Arial"/>
        </w:rPr>
        <w:t>Magíster en Seguridad Informática Aplicada</w:t>
      </w:r>
    </w:p>
    <w:p w:rsidR="00564CF5" w:rsidRPr="00203E80" w:rsidRDefault="00564CF5" w:rsidP="005758BA">
      <w:pPr>
        <w:spacing w:line="360" w:lineRule="auto"/>
        <w:jc w:val="both"/>
        <w:rPr>
          <w:rFonts w:ascii="Arial" w:hAnsi="Arial" w:cs="Arial"/>
        </w:rPr>
      </w:pPr>
    </w:p>
    <w:p w:rsidR="00564CF5" w:rsidRPr="00203E80" w:rsidRDefault="00564CF5" w:rsidP="005758BA">
      <w:pPr>
        <w:spacing w:line="360" w:lineRule="auto"/>
        <w:jc w:val="both"/>
        <w:rPr>
          <w:rFonts w:ascii="Arial" w:hAnsi="Arial" w:cs="Arial"/>
          <w:b/>
          <w:bCs/>
        </w:rPr>
      </w:pPr>
      <w:r w:rsidRPr="00203E80">
        <w:rPr>
          <w:rFonts w:ascii="Arial" w:hAnsi="Arial" w:cs="Arial"/>
          <w:b/>
          <w:bCs/>
        </w:rPr>
        <w:t>Facultad de Ingeniería Marítima y Ciencias del Mar</w:t>
      </w:r>
    </w:p>
    <w:p w:rsidR="00740FD9" w:rsidRPr="00203E80" w:rsidRDefault="00740FD9" w:rsidP="005758BA">
      <w:pPr>
        <w:spacing w:line="360" w:lineRule="auto"/>
        <w:jc w:val="both"/>
        <w:rPr>
          <w:rFonts w:ascii="Arial" w:hAnsi="Arial" w:cs="Arial"/>
        </w:rPr>
      </w:pPr>
    </w:p>
    <w:p w:rsidR="00564CF5" w:rsidRDefault="00564CF5" w:rsidP="005758BA">
      <w:pPr>
        <w:spacing w:line="360" w:lineRule="auto"/>
        <w:jc w:val="both"/>
        <w:rPr>
          <w:rFonts w:ascii="Arial" w:hAnsi="Arial" w:cs="Arial"/>
        </w:rPr>
      </w:pPr>
      <w:r w:rsidRPr="00203E80">
        <w:rPr>
          <w:rFonts w:ascii="Arial" w:hAnsi="Arial" w:cs="Arial"/>
        </w:rPr>
        <w:t>En esta facultad ofrece los siguientes cursos a nivel de Postgrados:</w:t>
      </w:r>
    </w:p>
    <w:p w:rsidR="00F214A2" w:rsidRPr="00203E80" w:rsidRDefault="00F214A2" w:rsidP="005758BA">
      <w:pPr>
        <w:spacing w:line="360" w:lineRule="auto"/>
        <w:jc w:val="both"/>
        <w:rPr>
          <w:rFonts w:ascii="Arial" w:hAnsi="Arial" w:cs="Arial"/>
        </w:rPr>
      </w:pPr>
    </w:p>
    <w:p w:rsidR="00564CF5" w:rsidRPr="00203E80" w:rsidRDefault="00F63B31" w:rsidP="00F63B31">
      <w:pPr>
        <w:spacing w:line="360" w:lineRule="auto"/>
        <w:jc w:val="both"/>
        <w:rPr>
          <w:rFonts w:ascii="Arial" w:hAnsi="Arial" w:cs="Arial"/>
        </w:rPr>
      </w:pPr>
      <w:r w:rsidRPr="00203E80">
        <w:rPr>
          <w:rFonts w:ascii="Arial" w:hAnsi="Arial" w:cs="Arial"/>
        </w:rPr>
        <w:tab/>
      </w:r>
      <w:r w:rsidR="00564CF5" w:rsidRPr="00203E80">
        <w:rPr>
          <w:rFonts w:ascii="Arial" w:hAnsi="Arial" w:cs="Arial"/>
        </w:rPr>
        <w:t xml:space="preserve">Maestría en Acuicultura Marina.- La "Escuela Superior Politécnica del Litoral" - (ESPOL) está ofreciendo un programa de pregrado en acuicultura desde 1985 y ha logrado una buena reputación por su formación y educación en el campo de la oceanografía y acuicultura marina. Durante las dos últimas décadas, la acuicultura se ha desarrollado como una exitosa y nueva </w:t>
      </w:r>
      <w:r w:rsidR="00564CF5" w:rsidRPr="00203E80">
        <w:rPr>
          <w:rFonts w:ascii="Arial" w:hAnsi="Arial" w:cs="Arial"/>
        </w:rPr>
        <w:lastRenderedPageBreak/>
        <w:t>bioindustria en algunos países de América del Sur y particularmente en el Ecuador donde las granjas camaronicultoras se han convertido en la segunda industria de ma</w:t>
      </w:r>
      <w:r w:rsidRPr="00203E80">
        <w:rPr>
          <w:rFonts w:ascii="Arial" w:hAnsi="Arial" w:cs="Arial"/>
        </w:rPr>
        <w:t>yor importancia de exportación.</w:t>
      </w:r>
    </w:p>
    <w:p w:rsidR="006B6264" w:rsidRPr="00203E80" w:rsidRDefault="006B6264" w:rsidP="005758BA">
      <w:pPr>
        <w:spacing w:line="360" w:lineRule="auto"/>
        <w:jc w:val="both"/>
        <w:rPr>
          <w:rFonts w:ascii="Arial" w:hAnsi="Arial" w:cs="Arial"/>
        </w:rPr>
      </w:pPr>
    </w:p>
    <w:p w:rsidR="00F214A2" w:rsidRDefault="00564CF5" w:rsidP="00F214A2">
      <w:pPr>
        <w:spacing w:line="360" w:lineRule="auto"/>
        <w:jc w:val="both"/>
        <w:rPr>
          <w:rFonts w:ascii="Arial" w:hAnsi="Arial" w:cs="Arial"/>
        </w:rPr>
      </w:pPr>
      <w:r w:rsidRPr="00203E80">
        <w:rPr>
          <w:rFonts w:ascii="Arial" w:hAnsi="Arial" w:cs="Arial"/>
        </w:rPr>
        <w:t xml:space="preserve">Maestría en Ciencias.- El programa comprende la estadía de un semestre en el campus de </w:t>
      </w:r>
      <w:smartTag w:uri="urn:schemas-microsoft-com:office:smarttags" w:element="PersonName">
        <w:smartTagPr>
          <w:attr w:name="ProductID" w:val="la ESPOL"/>
        </w:smartTagPr>
        <w:r w:rsidRPr="00203E80">
          <w:rPr>
            <w:rFonts w:ascii="Arial" w:hAnsi="Arial" w:cs="Arial"/>
          </w:rPr>
          <w:t>la ESPOL</w:t>
        </w:r>
      </w:smartTag>
      <w:r w:rsidRPr="00203E80">
        <w:rPr>
          <w:rFonts w:ascii="Arial" w:hAnsi="Arial" w:cs="Arial"/>
        </w:rPr>
        <w:t xml:space="preserve"> en Guayaquil (cursos generales) empezando en octubre, y una combinación de clases y trabajo de tesis de alto nivel por tres semestres en las instelaciones del CENAIM en San Pedro de Manglaralto.</w:t>
      </w:r>
    </w:p>
    <w:p w:rsidR="00740FD9" w:rsidRPr="00203E80" w:rsidRDefault="00564CF5" w:rsidP="00F214A2">
      <w:pPr>
        <w:spacing w:line="360" w:lineRule="auto"/>
        <w:jc w:val="both"/>
        <w:rPr>
          <w:rFonts w:ascii="Arial" w:hAnsi="Arial" w:cs="Arial"/>
        </w:rPr>
      </w:pPr>
      <w:r w:rsidRPr="00203E80">
        <w:rPr>
          <w:rFonts w:ascii="Arial" w:hAnsi="Arial" w:cs="Arial"/>
        </w:rPr>
        <w:t xml:space="preserve"> </w:t>
      </w:r>
    </w:p>
    <w:p w:rsidR="00564CF5" w:rsidRPr="00203E80" w:rsidRDefault="00564CF5" w:rsidP="005758BA">
      <w:pPr>
        <w:spacing w:line="360" w:lineRule="auto"/>
        <w:jc w:val="both"/>
        <w:rPr>
          <w:rFonts w:ascii="Arial" w:hAnsi="Arial" w:cs="Arial"/>
          <w:b/>
          <w:bCs/>
        </w:rPr>
      </w:pPr>
      <w:r w:rsidRPr="00203E80">
        <w:rPr>
          <w:rFonts w:ascii="Arial" w:hAnsi="Arial" w:cs="Arial"/>
          <w:b/>
          <w:bCs/>
        </w:rPr>
        <w:t xml:space="preserve">Facultad de Ingeniería en Mecánica y Ciencia de </w:t>
      </w:r>
      <w:smartTag w:uri="urn:schemas-microsoft-com:office:smarttags" w:element="PersonName">
        <w:smartTagPr>
          <w:attr w:name="ProductID" w:val="la Producci￳n"/>
        </w:smartTagPr>
        <w:r w:rsidRPr="00203E80">
          <w:rPr>
            <w:rFonts w:ascii="Arial" w:hAnsi="Arial" w:cs="Arial"/>
            <w:b/>
            <w:bCs/>
          </w:rPr>
          <w:t>la Producción</w:t>
        </w:r>
      </w:smartTag>
    </w:p>
    <w:p w:rsidR="00564CF5" w:rsidRPr="00203E80" w:rsidRDefault="00564CF5" w:rsidP="005758BA">
      <w:pPr>
        <w:spacing w:line="360" w:lineRule="auto"/>
        <w:jc w:val="both"/>
        <w:rPr>
          <w:rFonts w:ascii="Arial" w:hAnsi="Arial" w:cs="Arial"/>
        </w:rPr>
      </w:pPr>
    </w:p>
    <w:p w:rsidR="00564CF5" w:rsidRPr="00203E80" w:rsidRDefault="00564CF5" w:rsidP="005758BA">
      <w:pPr>
        <w:spacing w:line="360" w:lineRule="auto"/>
        <w:jc w:val="both"/>
        <w:rPr>
          <w:rFonts w:ascii="Arial" w:hAnsi="Arial" w:cs="Arial"/>
        </w:rPr>
      </w:pPr>
      <w:r w:rsidRPr="00203E80">
        <w:rPr>
          <w:rFonts w:ascii="Arial" w:hAnsi="Arial" w:cs="Arial"/>
        </w:rPr>
        <w:t>En esta facultad podemos encontrar los siguientes cursos de postgrado.</w:t>
      </w:r>
    </w:p>
    <w:p w:rsidR="00740FD9" w:rsidRPr="00203E80" w:rsidRDefault="00740FD9" w:rsidP="005758BA">
      <w:pPr>
        <w:spacing w:line="360" w:lineRule="auto"/>
        <w:jc w:val="both"/>
        <w:rPr>
          <w:rFonts w:ascii="Arial" w:hAnsi="Arial" w:cs="Arial"/>
        </w:rPr>
      </w:pPr>
    </w:p>
    <w:p w:rsidR="00564CF5" w:rsidRPr="00203E80" w:rsidRDefault="00564CF5" w:rsidP="00C71C2D">
      <w:pPr>
        <w:spacing w:line="360" w:lineRule="auto"/>
        <w:ind w:firstLine="720"/>
        <w:jc w:val="both"/>
        <w:rPr>
          <w:rFonts w:ascii="Arial" w:hAnsi="Arial" w:cs="Arial"/>
        </w:rPr>
      </w:pPr>
      <w:r w:rsidRPr="00203E80">
        <w:rPr>
          <w:rFonts w:ascii="Arial" w:hAnsi="Arial" w:cs="Arial"/>
        </w:rPr>
        <w:t xml:space="preserve">Diplomado  Superior en </w:t>
      </w:r>
      <w:smartTag w:uri="urn:schemas-microsoft-com:office:smarttags" w:element="PersonName">
        <w:smartTagPr>
          <w:attr w:name="ProductID" w:val="la Metodolog￭a Seis"/>
        </w:smartTagPr>
        <w:smartTag w:uri="urn:schemas-microsoft-com:office:smarttags" w:element="PersonName">
          <w:smartTagPr>
            <w:attr w:name="ProductID" w:val="la Metodolog￭a"/>
          </w:smartTagPr>
          <w:r w:rsidRPr="00203E80">
            <w:rPr>
              <w:rFonts w:ascii="Arial" w:hAnsi="Arial" w:cs="Arial"/>
            </w:rPr>
            <w:t>la Metodología</w:t>
          </w:r>
        </w:smartTag>
        <w:r w:rsidRPr="00203E80">
          <w:rPr>
            <w:rFonts w:ascii="Arial" w:hAnsi="Arial" w:cs="Arial"/>
          </w:rPr>
          <w:t xml:space="preserve"> Seis</w:t>
        </w:r>
      </w:smartTag>
      <w:r w:rsidRPr="00203E80">
        <w:rPr>
          <w:rFonts w:ascii="Arial" w:hAnsi="Arial" w:cs="Arial"/>
        </w:rPr>
        <w:t xml:space="preserve"> Sigma</w:t>
      </w:r>
      <w:r w:rsidR="00C71C2D" w:rsidRPr="00203E80">
        <w:rPr>
          <w:rFonts w:ascii="Arial" w:hAnsi="Arial" w:cs="Arial"/>
        </w:rPr>
        <w:t xml:space="preserve">.- </w:t>
      </w:r>
      <w:r w:rsidRPr="00203E80">
        <w:rPr>
          <w:rFonts w:ascii="Arial" w:hAnsi="Arial" w:cs="Arial"/>
        </w:rPr>
        <w:t xml:space="preserve">Objetivo del diplomado.- El objetivo del Diplomado es formar profesionales expertos en </w:t>
      </w:r>
      <w:smartTag w:uri="urn:schemas-microsoft-com:office:smarttags" w:element="PersonName">
        <w:smartTagPr>
          <w:attr w:name="ProductID" w:val="LA METODOLOGￍA SEIS"/>
        </w:smartTagPr>
        <w:r w:rsidRPr="00203E80">
          <w:rPr>
            <w:rFonts w:ascii="Arial" w:hAnsi="Arial" w:cs="Arial"/>
          </w:rPr>
          <w:t>la Metodología Seis</w:t>
        </w:r>
      </w:smartTag>
      <w:r w:rsidRPr="00203E80">
        <w:rPr>
          <w:rFonts w:ascii="Arial" w:hAnsi="Arial" w:cs="Arial"/>
        </w:rPr>
        <w:t xml:space="preserve"> Sigma a nivel Black Belt, es decir capacitados en la planeación, desarrollo, y control de proyectos orientados a resultados tangibles y de alto rendimiento, logrados a través de la mejora y optimización de procesos productivos y de servicios. </w:t>
      </w:r>
    </w:p>
    <w:p w:rsidR="00740FD9" w:rsidRPr="00203E80" w:rsidRDefault="00740FD9" w:rsidP="005758BA">
      <w:pPr>
        <w:spacing w:line="360" w:lineRule="auto"/>
        <w:jc w:val="both"/>
        <w:rPr>
          <w:rFonts w:ascii="Arial" w:hAnsi="Arial" w:cs="Arial"/>
        </w:rPr>
      </w:pPr>
    </w:p>
    <w:p w:rsidR="00564CF5" w:rsidRPr="00203E80" w:rsidRDefault="00564CF5" w:rsidP="00C71C2D">
      <w:pPr>
        <w:spacing w:line="360" w:lineRule="auto"/>
        <w:ind w:firstLine="720"/>
        <w:jc w:val="both"/>
        <w:rPr>
          <w:rFonts w:ascii="Arial" w:hAnsi="Arial" w:cs="Arial"/>
        </w:rPr>
      </w:pPr>
      <w:r w:rsidRPr="00203E80">
        <w:rPr>
          <w:rFonts w:ascii="Arial" w:hAnsi="Arial" w:cs="Arial"/>
        </w:rPr>
        <w:t>Diplomado en mejoramiento de la calidad</w:t>
      </w:r>
      <w:r w:rsidR="00C71C2D" w:rsidRPr="00203E80">
        <w:rPr>
          <w:rFonts w:ascii="Arial" w:hAnsi="Arial" w:cs="Arial"/>
        </w:rPr>
        <w:t xml:space="preserve">.- </w:t>
      </w:r>
      <w:r w:rsidRPr="00203E80">
        <w:rPr>
          <w:rFonts w:ascii="Arial" w:hAnsi="Arial" w:cs="Arial"/>
        </w:rPr>
        <w:t>Objetivo del diplomado.- Preparar profesionales de alta calificación capaces de contribuir a elevar la eficiencia y la eficacia de los Sistemas de Gestión de Calidad. Los conocimientos que adquieran permitirán mejorar los procesos, diseñar e implementar planes de mejora continua, mejorar las características de los productos, planes de control tendentes a elevar el nivel de competitividad de la organización.</w:t>
      </w:r>
    </w:p>
    <w:p w:rsidR="00740FD9" w:rsidRPr="00203E80" w:rsidRDefault="00740FD9" w:rsidP="005758BA">
      <w:pPr>
        <w:spacing w:line="360" w:lineRule="auto"/>
        <w:jc w:val="both"/>
        <w:rPr>
          <w:rFonts w:ascii="Arial" w:hAnsi="Arial" w:cs="Arial"/>
        </w:rPr>
      </w:pPr>
    </w:p>
    <w:p w:rsidR="00D674F6" w:rsidRPr="00203E80" w:rsidRDefault="00D674F6" w:rsidP="005758BA">
      <w:pPr>
        <w:spacing w:line="360" w:lineRule="auto"/>
        <w:jc w:val="both"/>
        <w:rPr>
          <w:rFonts w:ascii="Arial" w:hAnsi="Arial" w:cs="Arial"/>
        </w:rPr>
      </w:pPr>
    </w:p>
    <w:p w:rsidR="00564CF5" w:rsidRDefault="00564CF5" w:rsidP="002107B4">
      <w:pPr>
        <w:spacing w:line="360" w:lineRule="auto"/>
        <w:ind w:firstLine="720"/>
        <w:jc w:val="both"/>
        <w:rPr>
          <w:rFonts w:ascii="Arial" w:hAnsi="Arial" w:cs="Arial"/>
        </w:rPr>
      </w:pPr>
      <w:r w:rsidRPr="00203E80">
        <w:rPr>
          <w:rFonts w:ascii="Arial" w:hAnsi="Arial" w:cs="Arial"/>
        </w:rPr>
        <w:lastRenderedPageBreak/>
        <w:t xml:space="preserve">Maestría en Administración de </w:t>
      </w:r>
      <w:smartTag w:uri="urn:schemas-microsoft-com:office:smarttags" w:element="PersonName">
        <w:smartTagPr>
          <w:attr w:name="ProductID" w:val="la Producci￳n Industrial"/>
        </w:smartTagPr>
        <w:smartTag w:uri="urn:schemas-microsoft-com:office:smarttags" w:element="PersonName">
          <w:smartTagPr>
            <w:attr w:name="ProductID" w:val="la Producci￳n"/>
          </w:smartTagPr>
          <w:r w:rsidRPr="00203E80">
            <w:rPr>
              <w:rFonts w:ascii="Arial" w:hAnsi="Arial" w:cs="Arial"/>
            </w:rPr>
            <w:t>la Producción</w:t>
          </w:r>
        </w:smartTag>
        <w:r w:rsidRPr="00203E80">
          <w:rPr>
            <w:rFonts w:ascii="Arial" w:hAnsi="Arial" w:cs="Arial"/>
          </w:rPr>
          <w:t xml:space="preserve"> Industrial</w:t>
        </w:r>
      </w:smartTag>
      <w:r w:rsidRPr="00203E80">
        <w:rPr>
          <w:rFonts w:ascii="Arial" w:hAnsi="Arial" w:cs="Arial"/>
        </w:rPr>
        <w:t xml:space="preserve"> (mapro)</w:t>
      </w:r>
      <w:r w:rsidR="002107B4" w:rsidRPr="00203E80">
        <w:rPr>
          <w:rFonts w:ascii="Arial" w:hAnsi="Arial" w:cs="Arial"/>
        </w:rPr>
        <w:t xml:space="preserve">.- </w:t>
      </w:r>
      <w:r w:rsidRPr="00203E80">
        <w:rPr>
          <w:rFonts w:ascii="Arial" w:hAnsi="Arial" w:cs="Arial"/>
        </w:rPr>
        <w:t>Formar profesionales expertos en planeación, diseño, instalación y optimización de sistemas de producción integrados por el factor humano, el económico, por los materiales, los equipos y la información, para desarrollar las capacidades administrativas y de gestión, realizar investigación científica aplicada y el ejercicio de la docencia.</w:t>
      </w:r>
    </w:p>
    <w:p w:rsidR="003511B0" w:rsidRPr="00203E80" w:rsidRDefault="003511B0" w:rsidP="002107B4">
      <w:pPr>
        <w:spacing w:line="360" w:lineRule="auto"/>
        <w:ind w:firstLine="720"/>
        <w:jc w:val="both"/>
        <w:rPr>
          <w:rFonts w:ascii="Arial" w:hAnsi="Arial" w:cs="Arial"/>
        </w:rPr>
      </w:pPr>
    </w:p>
    <w:p w:rsidR="00564CF5" w:rsidRPr="00203E80" w:rsidRDefault="00ED499F" w:rsidP="005758BA">
      <w:pPr>
        <w:spacing w:line="360" w:lineRule="auto"/>
        <w:jc w:val="both"/>
        <w:rPr>
          <w:rFonts w:ascii="Arial" w:hAnsi="Arial" w:cs="Arial"/>
          <w:b/>
          <w:bCs/>
        </w:rPr>
      </w:pPr>
      <w:r w:rsidRPr="00203E80">
        <w:rPr>
          <w:rFonts w:ascii="Arial" w:hAnsi="Arial" w:cs="Arial"/>
          <w:b/>
          <w:bCs/>
        </w:rPr>
        <w:t>Facultad de Economía y Negocios</w:t>
      </w:r>
    </w:p>
    <w:p w:rsidR="00D674F6" w:rsidRPr="00203E80" w:rsidRDefault="00D674F6" w:rsidP="005758BA">
      <w:pPr>
        <w:spacing w:line="360" w:lineRule="auto"/>
        <w:jc w:val="both"/>
        <w:rPr>
          <w:rFonts w:ascii="Arial" w:hAnsi="Arial" w:cs="Arial"/>
        </w:rPr>
      </w:pPr>
    </w:p>
    <w:p w:rsidR="00564CF5" w:rsidRPr="00203E80" w:rsidRDefault="00564CF5" w:rsidP="005758BA">
      <w:pPr>
        <w:spacing w:line="360" w:lineRule="auto"/>
        <w:jc w:val="both"/>
        <w:rPr>
          <w:rFonts w:ascii="Arial" w:hAnsi="Arial" w:cs="Arial"/>
        </w:rPr>
      </w:pPr>
      <w:r w:rsidRPr="00203E80">
        <w:rPr>
          <w:rFonts w:ascii="Arial" w:hAnsi="Arial" w:cs="Arial"/>
        </w:rPr>
        <w:t>E</w:t>
      </w:r>
      <w:r w:rsidR="00904940" w:rsidRPr="00203E80">
        <w:rPr>
          <w:rFonts w:ascii="Arial" w:hAnsi="Arial" w:cs="Arial"/>
        </w:rPr>
        <w:t>sta facultad</w:t>
      </w:r>
      <w:r w:rsidRPr="00203E80">
        <w:rPr>
          <w:rFonts w:ascii="Arial" w:hAnsi="Arial" w:cs="Arial"/>
        </w:rPr>
        <w:t xml:space="preserve"> ofrece a la colectividad los siguientes cursos de Pos</w:t>
      </w:r>
      <w:r w:rsidR="00ED499F" w:rsidRPr="00203E80">
        <w:rPr>
          <w:rFonts w:ascii="Arial" w:hAnsi="Arial" w:cs="Arial"/>
        </w:rPr>
        <w:t>t</w:t>
      </w:r>
      <w:r w:rsidRPr="00203E80">
        <w:rPr>
          <w:rFonts w:ascii="Arial" w:hAnsi="Arial" w:cs="Arial"/>
        </w:rPr>
        <w:t>grados:</w:t>
      </w:r>
    </w:p>
    <w:p w:rsidR="00D674F6" w:rsidRPr="00203E80" w:rsidRDefault="00D674F6" w:rsidP="005758BA">
      <w:pPr>
        <w:spacing w:line="360" w:lineRule="auto"/>
        <w:jc w:val="both"/>
        <w:rPr>
          <w:rFonts w:ascii="Arial" w:hAnsi="Arial" w:cs="Arial"/>
        </w:rPr>
      </w:pPr>
    </w:p>
    <w:p w:rsidR="00564CF5" w:rsidRPr="00203E80" w:rsidRDefault="00564CF5" w:rsidP="00B2656C">
      <w:pPr>
        <w:spacing w:line="360" w:lineRule="auto"/>
        <w:ind w:firstLine="720"/>
        <w:jc w:val="both"/>
        <w:rPr>
          <w:rFonts w:ascii="Arial" w:hAnsi="Arial" w:cs="Arial"/>
        </w:rPr>
      </w:pPr>
      <w:r w:rsidRPr="00203E80">
        <w:rPr>
          <w:rFonts w:ascii="Arial" w:hAnsi="Arial" w:cs="Arial"/>
        </w:rPr>
        <w:t>Maestría Ejecutiva en Economía y Dirección de Empresas</w:t>
      </w:r>
      <w:r w:rsidR="002107B4" w:rsidRPr="00203E80">
        <w:rPr>
          <w:rFonts w:ascii="Arial" w:hAnsi="Arial" w:cs="Arial"/>
        </w:rPr>
        <w:t xml:space="preserve">.- </w:t>
      </w:r>
      <w:r w:rsidRPr="00203E80">
        <w:rPr>
          <w:rFonts w:ascii="Arial" w:hAnsi="Arial" w:cs="Arial"/>
        </w:rPr>
        <w:t xml:space="preserve">La importancia de una formación superior en Economía y Dirección de Empresas es en la actualidad reconocida en un mundo globalizado en el que el ejecutivo necesita simultáneamente los conocimientos de Economía y Administración para dirigir con eficiencia las empresas del siglo XXI. Por esta razón el Instituto de Ciencias Humanísticas y Económicas (ICHE) de </w:t>
      </w:r>
      <w:smartTag w:uri="urn:schemas-microsoft-com:office:smarttags" w:element="PersonName">
        <w:smartTagPr>
          <w:attr w:name="ProductID" w:val="la ESPOL"/>
        </w:smartTagPr>
        <w:r w:rsidRPr="00203E80">
          <w:rPr>
            <w:rFonts w:ascii="Arial" w:hAnsi="Arial" w:cs="Arial"/>
          </w:rPr>
          <w:t>la ESPOL</w:t>
        </w:r>
      </w:smartTag>
      <w:r w:rsidRPr="00203E80">
        <w:rPr>
          <w:rFonts w:ascii="Arial" w:hAnsi="Arial" w:cs="Arial"/>
        </w:rPr>
        <w:t xml:space="preserve"> junto con </w:t>
      </w:r>
      <w:smartTag w:uri="urn:schemas-microsoft-com:office:smarttags" w:element="PersonName">
        <w:smartTagPr>
          <w:attr w:name="ProductID" w:val="la Facultad"/>
        </w:smartTagPr>
        <w:r w:rsidRPr="00203E80">
          <w:rPr>
            <w:rFonts w:ascii="Arial" w:hAnsi="Arial" w:cs="Arial"/>
          </w:rPr>
          <w:t>la Facultad</w:t>
        </w:r>
      </w:smartTag>
      <w:r w:rsidRPr="00203E80">
        <w:rPr>
          <w:rFonts w:ascii="Arial" w:hAnsi="Arial" w:cs="Arial"/>
        </w:rPr>
        <w:t xml:space="preserve"> de Ciencias Económicas y Administrativas (FACEA) de </w:t>
      </w:r>
      <w:smartTag w:uri="urn:schemas-microsoft-com:office:smarttags" w:element="PersonName">
        <w:smartTagPr>
          <w:attr w:name="ProductID" w:val="la Universidad"/>
        </w:smartTagPr>
        <w:r w:rsidRPr="00203E80">
          <w:rPr>
            <w:rFonts w:ascii="Arial" w:hAnsi="Arial" w:cs="Arial"/>
          </w:rPr>
          <w:t>la Universidad</w:t>
        </w:r>
      </w:smartTag>
      <w:r w:rsidRPr="00203E80">
        <w:rPr>
          <w:rFonts w:ascii="Arial" w:hAnsi="Arial" w:cs="Arial"/>
        </w:rPr>
        <w:t xml:space="preserve"> de Chile han diseñado </w:t>
      </w:r>
      <w:smartTag w:uri="urn:schemas-microsoft-com:office:smarttags" w:element="PersonName">
        <w:smartTagPr>
          <w:attr w:name="ProductID" w:val="la Maestr￭a Ejecutiva"/>
        </w:smartTagPr>
        <w:r w:rsidRPr="00203E80">
          <w:rPr>
            <w:rFonts w:ascii="Arial" w:hAnsi="Arial" w:cs="Arial"/>
          </w:rPr>
          <w:t>la Maestría Ejecutiva</w:t>
        </w:r>
      </w:smartTag>
      <w:r w:rsidRPr="00203E80">
        <w:rPr>
          <w:rFonts w:ascii="Arial" w:hAnsi="Arial" w:cs="Arial"/>
        </w:rPr>
        <w:t xml:space="preserve"> en Economía y Dirección de Empresas (MAEDE). Nuestro Programa Cuenta con profesores chilenos investigadores de tiempo completo con formación doctoral en la mayoria de los casos, que están vinculados activamente en el campo Académico y Empresarial de su país.</w:t>
      </w:r>
    </w:p>
    <w:p w:rsidR="00D674F6" w:rsidRPr="00203E80" w:rsidRDefault="00D674F6" w:rsidP="005758BA">
      <w:pPr>
        <w:spacing w:line="360" w:lineRule="auto"/>
        <w:jc w:val="both"/>
        <w:rPr>
          <w:rFonts w:ascii="Arial" w:hAnsi="Arial" w:cs="Arial"/>
        </w:rPr>
      </w:pPr>
    </w:p>
    <w:p w:rsidR="00564CF5" w:rsidRPr="00203E80" w:rsidRDefault="00564CF5" w:rsidP="005758BA">
      <w:pPr>
        <w:spacing w:line="360" w:lineRule="auto"/>
        <w:jc w:val="both"/>
        <w:rPr>
          <w:rFonts w:ascii="Arial" w:hAnsi="Arial" w:cs="Arial"/>
          <w:b/>
          <w:bCs/>
        </w:rPr>
      </w:pPr>
      <w:r w:rsidRPr="00203E80">
        <w:rPr>
          <w:rFonts w:ascii="Arial" w:hAnsi="Arial" w:cs="Arial"/>
          <w:b/>
          <w:bCs/>
        </w:rPr>
        <w:t>Instituto de Ciencias Físicas</w:t>
      </w:r>
    </w:p>
    <w:p w:rsidR="00564CF5" w:rsidRPr="00203E80" w:rsidRDefault="00564CF5" w:rsidP="005758BA">
      <w:pPr>
        <w:spacing w:line="360" w:lineRule="auto"/>
        <w:jc w:val="both"/>
        <w:rPr>
          <w:rFonts w:ascii="Arial" w:hAnsi="Arial" w:cs="Arial"/>
        </w:rPr>
      </w:pPr>
    </w:p>
    <w:p w:rsidR="00564CF5" w:rsidRPr="00203E80" w:rsidRDefault="00564CF5" w:rsidP="005758BA">
      <w:pPr>
        <w:spacing w:line="360" w:lineRule="auto"/>
        <w:jc w:val="both"/>
        <w:rPr>
          <w:rFonts w:ascii="Arial" w:hAnsi="Arial" w:cs="Arial"/>
        </w:rPr>
      </w:pPr>
      <w:r w:rsidRPr="00203E80">
        <w:rPr>
          <w:rFonts w:ascii="Arial" w:hAnsi="Arial" w:cs="Arial"/>
        </w:rPr>
        <w:t>El ICF brinda a la comunidad politécnica y demás interesados los siguientes</w:t>
      </w:r>
      <w:r w:rsidR="00A22E46" w:rsidRPr="00203E80">
        <w:rPr>
          <w:rFonts w:ascii="Arial" w:hAnsi="Arial" w:cs="Arial"/>
        </w:rPr>
        <w:t xml:space="preserve"> cursos</w:t>
      </w:r>
      <w:r w:rsidRPr="00203E80">
        <w:rPr>
          <w:rFonts w:ascii="Arial" w:hAnsi="Arial" w:cs="Arial"/>
        </w:rPr>
        <w:t>:</w:t>
      </w:r>
    </w:p>
    <w:p w:rsidR="00A22E46" w:rsidRPr="00203E80" w:rsidRDefault="00A22E46" w:rsidP="005758BA">
      <w:pPr>
        <w:spacing w:line="360" w:lineRule="auto"/>
        <w:jc w:val="both"/>
        <w:rPr>
          <w:rFonts w:ascii="Arial" w:hAnsi="Arial" w:cs="Arial"/>
        </w:rPr>
      </w:pPr>
    </w:p>
    <w:p w:rsidR="00564CF5" w:rsidRPr="00203E80" w:rsidRDefault="00564CF5" w:rsidP="00AE724C">
      <w:pPr>
        <w:spacing w:line="360" w:lineRule="auto"/>
        <w:ind w:firstLine="720"/>
        <w:jc w:val="both"/>
        <w:rPr>
          <w:rFonts w:ascii="Arial" w:hAnsi="Arial" w:cs="Arial"/>
        </w:rPr>
      </w:pPr>
      <w:r w:rsidRPr="00203E80">
        <w:rPr>
          <w:rFonts w:ascii="Arial" w:hAnsi="Arial" w:cs="Arial"/>
        </w:rPr>
        <w:lastRenderedPageBreak/>
        <w:t>Maestría en Investigación de Mercado</w:t>
      </w:r>
      <w:r w:rsidR="00AE724C" w:rsidRPr="00203E80">
        <w:rPr>
          <w:rFonts w:ascii="Arial" w:hAnsi="Arial" w:cs="Arial"/>
        </w:rPr>
        <w:t xml:space="preserve">.- </w:t>
      </w:r>
      <w:r w:rsidRPr="00203E80">
        <w:rPr>
          <w:rFonts w:ascii="Arial" w:hAnsi="Arial" w:cs="Arial"/>
        </w:rPr>
        <w:t>En un ambiente de gran competencia como el actual, los programas de estudio de las carreras formales restan posibilidad al egresado de poder desarrollarse en su vida profesional y por ende deben continuar con su preparación académica, es por lo tanto obligación de las Universidades dar esta oportun</w:t>
      </w:r>
      <w:r w:rsidR="005A7770" w:rsidRPr="00203E80">
        <w:rPr>
          <w:rFonts w:ascii="Arial" w:hAnsi="Arial" w:cs="Arial"/>
        </w:rPr>
        <w:t>idad de formación de postgrado.</w:t>
      </w:r>
    </w:p>
    <w:p w:rsidR="00AE724C" w:rsidRPr="00203E80" w:rsidRDefault="00AE724C" w:rsidP="005758BA">
      <w:pPr>
        <w:spacing w:line="360" w:lineRule="auto"/>
        <w:jc w:val="both"/>
        <w:rPr>
          <w:rFonts w:ascii="Arial" w:hAnsi="Arial" w:cs="Arial"/>
        </w:rPr>
      </w:pPr>
    </w:p>
    <w:p w:rsidR="00564CF5" w:rsidRPr="00203E80" w:rsidRDefault="005A7770" w:rsidP="005758BA">
      <w:pPr>
        <w:spacing w:line="360" w:lineRule="auto"/>
        <w:jc w:val="both"/>
        <w:rPr>
          <w:rFonts w:ascii="Arial" w:hAnsi="Arial" w:cs="Arial"/>
        </w:rPr>
      </w:pPr>
      <w:r w:rsidRPr="00203E80">
        <w:rPr>
          <w:rFonts w:ascii="Arial" w:hAnsi="Arial" w:cs="Arial"/>
        </w:rPr>
        <w:tab/>
      </w:r>
      <w:r w:rsidR="00564CF5" w:rsidRPr="00203E80">
        <w:rPr>
          <w:rFonts w:ascii="Arial" w:hAnsi="Arial" w:cs="Arial"/>
        </w:rPr>
        <w:t xml:space="preserve">Maestría en Gestión de </w:t>
      </w:r>
      <w:smartTag w:uri="urn:schemas-microsoft-com:office:smarttags" w:element="PersonName">
        <w:smartTagPr>
          <w:attr w:name="ProductID" w:val="la Producci￳n"/>
        </w:smartTagPr>
        <w:r w:rsidR="00564CF5" w:rsidRPr="00203E80">
          <w:rPr>
            <w:rFonts w:ascii="Arial" w:hAnsi="Arial" w:cs="Arial"/>
          </w:rPr>
          <w:t>la Producción</w:t>
        </w:r>
      </w:smartTag>
      <w:r w:rsidR="00564CF5" w:rsidRPr="00203E80">
        <w:rPr>
          <w:rFonts w:ascii="Arial" w:hAnsi="Arial" w:cs="Arial"/>
        </w:rPr>
        <w:t xml:space="preserve"> y </w:t>
      </w:r>
      <w:smartTag w:uri="urn:schemas-microsoft-com:office:smarttags" w:element="PersonName">
        <w:smartTagPr>
          <w:attr w:name="ProductID" w:val="la Calidad.- En"/>
        </w:smartTagPr>
        <w:smartTag w:uri="urn:schemas-microsoft-com:office:smarttags" w:element="PersonName">
          <w:smartTagPr>
            <w:attr w:name="ProductID" w:val="la Calidad.-"/>
          </w:smartTagPr>
          <w:r w:rsidR="00564CF5" w:rsidRPr="00203E80">
            <w:rPr>
              <w:rFonts w:ascii="Arial" w:hAnsi="Arial" w:cs="Arial"/>
            </w:rPr>
            <w:t>la Calidad</w:t>
          </w:r>
          <w:r w:rsidR="00AE724C" w:rsidRPr="00203E80">
            <w:rPr>
              <w:rFonts w:ascii="Arial" w:hAnsi="Arial" w:cs="Arial"/>
            </w:rPr>
            <w:t>.-</w:t>
          </w:r>
        </w:smartTag>
        <w:r w:rsidR="00AE724C" w:rsidRPr="00203E80">
          <w:rPr>
            <w:rFonts w:ascii="Arial" w:hAnsi="Arial" w:cs="Arial"/>
          </w:rPr>
          <w:t xml:space="preserve"> </w:t>
        </w:r>
        <w:r w:rsidR="00564CF5" w:rsidRPr="00203E80">
          <w:rPr>
            <w:rFonts w:ascii="Arial" w:hAnsi="Arial" w:cs="Arial"/>
          </w:rPr>
          <w:t>En</w:t>
        </w:r>
      </w:smartTag>
      <w:r w:rsidR="00564CF5" w:rsidRPr="00203E80">
        <w:rPr>
          <w:rFonts w:ascii="Arial" w:hAnsi="Arial" w:cs="Arial"/>
        </w:rPr>
        <w:t xml:space="preserve"> un ambiente de gran competencia como el actual, los programas de estudio de las carreras formales restan posibilidad al egresado de poder desarrollarse en su vida profesional y por ende deben continuar con su preparación académica, es por lo tanto obligación de las Universidades dar esta oportunidad de formación de postgrado</w:t>
      </w:r>
      <w:r w:rsidR="00E84990" w:rsidRPr="00203E80">
        <w:rPr>
          <w:rFonts w:ascii="Arial" w:hAnsi="Arial" w:cs="Arial"/>
        </w:rPr>
        <w:t>.</w:t>
      </w:r>
    </w:p>
    <w:p w:rsidR="00B41073" w:rsidRPr="00203E80" w:rsidRDefault="00B41073" w:rsidP="005758BA">
      <w:pPr>
        <w:spacing w:line="360" w:lineRule="auto"/>
        <w:jc w:val="both"/>
        <w:rPr>
          <w:rFonts w:ascii="Arial" w:hAnsi="Arial" w:cs="Arial"/>
        </w:rPr>
      </w:pPr>
    </w:p>
    <w:p w:rsidR="00AE724C" w:rsidRPr="00203E80" w:rsidRDefault="00AE724C" w:rsidP="00AE724C">
      <w:pPr>
        <w:spacing w:line="360" w:lineRule="auto"/>
        <w:jc w:val="both"/>
        <w:rPr>
          <w:rFonts w:ascii="Arial" w:hAnsi="Arial" w:cs="Arial"/>
          <w:b/>
          <w:bCs/>
        </w:rPr>
      </w:pPr>
      <w:r w:rsidRPr="00203E80">
        <w:rPr>
          <w:rFonts w:ascii="Arial" w:hAnsi="Arial" w:cs="Arial"/>
          <w:b/>
          <w:bCs/>
        </w:rPr>
        <w:t>Instituto de Ciencias Matemáticas</w:t>
      </w:r>
    </w:p>
    <w:p w:rsidR="00AE724C" w:rsidRPr="00203E80" w:rsidRDefault="00AE724C" w:rsidP="00AE724C">
      <w:pPr>
        <w:spacing w:line="360" w:lineRule="auto"/>
        <w:jc w:val="both"/>
        <w:rPr>
          <w:rFonts w:ascii="Arial" w:hAnsi="Arial" w:cs="Arial"/>
          <w:b/>
          <w:bCs/>
        </w:rPr>
      </w:pPr>
    </w:p>
    <w:p w:rsidR="00564CF5" w:rsidRPr="00203E80" w:rsidRDefault="00AE724C" w:rsidP="003479FD">
      <w:pPr>
        <w:spacing w:line="360" w:lineRule="auto"/>
        <w:ind w:firstLine="720"/>
        <w:jc w:val="both"/>
        <w:rPr>
          <w:rFonts w:ascii="Arial" w:hAnsi="Arial" w:cs="Arial"/>
        </w:rPr>
      </w:pPr>
      <w:r w:rsidRPr="00203E80">
        <w:rPr>
          <w:rFonts w:ascii="Arial" w:hAnsi="Arial" w:cs="Arial"/>
        </w:rPr>
        <w:t>Al</w:t>
      </w:r>
      <w:r w:rsidR="00564CF5" w:rsidRPr="00203E80">
        <w:rPr>
          <w:rFonts w:ascii="Arial" w:hAnsi="Arial" w:cs="Arial"/>
        </w:rPr>
        <w:t xml:space="preserve"> analiza</w:t>
      </w:r>
      <w:r w:rsidRPr="00203E80">
        <w:rPr>
          <w:rFonts w:ascii="Arial" w:hAnsi="Arial" w:cs="Arial"/>
        </w:rPr>
        <w:t>r</w:t>
      </w:r>
      <w:r w:rsidR="00564CF5" w:rsidRPr="00203E80">
        <w:rPr>
          <w:rFonts w:ascii="Arial" w:hAnsi="Arial" w:cs="Arial"/>
        </w:rPr>
        <w:t xml:space="preserve"> los requerimientos del conjunto empresarial propone el siguiente programa enfocado a formar profesionales orientados hacia:</w:t>
      </w:r>
    </w:p>
    <w:p w:rsidR="00564CF5" w:rsidRPr="00203E80" w:rsidRDefault="003479FD" w:rsidP="003479FD">
      <w:pPr>
        <w:spacing w:line="360" w:lineRule="auto"/>
        <w:jc w:val="both"/>
        <w:rPr>
          <w:rFonts w:ascii="Arial" w:hAnsi="Arial" w:cs="Arial"/>
        </w:rPr>
      </w:pPr>
      <w:r w:rsidRPr="00203E80">
        <w:rPr>
          <w:rFonts w:ascii="Arial" w:hAnsi="Arial" w:cs="Arial"/>
        </w:rPr>
        <w:t xml:space="preserve">Gestión de la productividad, </w:t>
      </w:r>
      <w:r w:rsidR="00564CF5" w:rsidRPr="00203E80">
        <w:rPr>
          <w:rFonts w:ascii="Arial" w:hAnsi="Arial" w:cs="Arial"/>
        </w:rPr>
        <w:t>Gestión del desarrollo humano y productivo</w:t>
      </w:r>
      <w:r w:rsidRPr="00203E80">
        <w:rPr>
          <w:rFonts w:ascii="Arial" w:hAnsi="Arial" w:cs="Arial"/>
        </w:rPr>
        <w:t xml:space="preserve">, </w:t>
      </w:r>
      <w:r w:rsidR="00564CF5" w:rsidRPr="00203E80">
        <w:rPr>
          <w:rFonts w:ascii="Arial" w:hAnsi="Arial" w:cs="Arial"/>
        </w:rPr>
        <w:t xml:space="preserve">Gestión del mejoramiento de </w:t>
      </w:r>
      <w:smartTag w:uri="urn:schemas-microsoft-com:office:smarttags" w:element="PersonName">
        <w:smartTagPr>
          <w:attr w:name="ProductID" w:val="LA CALIDAD"/>
        </w:smartTagPr>
        <w:r w:rsidR="00564CF5" w:rsidRPr="00203E80">
          <w:rPr>
            <w:rFonts w:ascii="Arial" w:hAnsi="Arial" w:cs="Arial"/>
          </w:rPr>
          <w:t>la Calidad</w:t>
        </w:r>
      </w:smartTag>
      <w:r w:rsidRPr="00203E80">
        <w:rPr>
          <w:rFonts w:ascii="Arial" w:hAnsi="Arial" w:cs="Arial"/>
        </w:rPr>
        <w:t xml:space="preserve">, </w:t>
      </w:r>
      <w:r w:rsidR="00564CF5" w:rsidRPr="00203E80">
        <w:rPr>
          <w:rFonts w:ascii="Arial" w:hAnsi="Arial" w:cs="Arial"/>
        </w:rPr>
        <w:t>Gestión de servicios al cliente</w:t>
      </w:r>
      <w:r w:rsidRPr="00203E80">
        <w:rPr>
          <w:rFonts w:ascii="Arial" w:hAnsi="Arial" w:cs="Arial"/>
        </w:rPr>
        <w:t xml:space="preserve">, </w:t>
      </w:r>
      <w:r w:rsidR="00564CF5" w:rsidRPr="00203E80">
        <w:rPr>
          <w:rFonts w:ascii="Arial" w:hAnsi="Arial" w:cs="Arial"/>
        </w:rPr>
        <w:t>Model</w:t>
      </w:r>
      <w:r w:rsidRPr="00203E80">
        <w:rPr>
          <w:rFonts w:ascii="Arial" w:hAnsi="Arial" w:cs="Arial"/>
        </w:rPr>
        <w:t>os de Administración de Calidad. P</w:t>
      </w:r>
      <w:r w:rsidR="00564CF5" w:rsidRPr="00203E80">
        <w:rPr>
          <w:rFonts w:ascii="Arial" w:hAnsi="Arial" w:cs="Arial"/>
        </w:rPr>
        <w:t xml:space="preserve">roductividad de las Tecnologías de </w:t>
      </w:r>
      <w:smartTag w:uri="urn:schemas-microsoft-com:office:smarttags" w:element="PersonName">
        <w:smartTagPr>
          <w:attr w:name="ProductID" w:val="la Informaci￳n"/>
        </w:smartTagPr>
        <w:r w:rsidR="00564CF5" w:rsidRPr="00203E80">
          <w:rPr>
            <w:rFonts w:ascii="Arial" w:hAnsi="Arial" w:cs="Arial"/>
          </w:rPr>
          <w:t>la Información</w:t>
        </w:r>
      </w:smartTag>
      <w:r w:rsidRPr="00203E80">
        <w:rPr>
          <w:rFonts w:ascii="Arial" w:hAnsi="Arial" w:cs="Arial"/>
        </w:rPr>
        <w:t xml:space="preserve">, Sistemas Integrados de Gestión, </w:t>
      </w:r>
      <w:r w:rsidR="00564CF5" w:rsidRPr="00203E80">
        <w:rPr>
          <w:rFonts w:ascii="Arial" w:hAnsi="Arial" w:cs="Arial"/>
        </w:rPr>
        <w:t>Estrategia Competitiva, fundamentada en la calidad y</w:t>
      </w:r>
      <w:r w:rsidRPr="00203E80">
        <w:rPr>
          <w:rFonts w:ascii="Arial" w:hAnsi="Arial" w:cs="Arial"/>
        </w:rPr>
        <w:t xml:space="preserve"> productividad e </w:t>
      </w:r>
      <w:r w:rsidR="00564CF5" w:rsidRPr="00203E80">
        <w:rPr>
          <w:rFonts w:ascii="Arial" w:hAnsi="Arial" w:cs="Arial"/>
        </w:rPr>
        <w:t xml:space="preserve">Innovación Estratégica para </w:t>
      </w:r>
      <w:smartTag w:uri="urn:schemas-microsoft-com:office:smarttags" w:element="PersonName">
        <w:smartTagPr>
          <w:attr w:name="ProductID" w:val="la Productividad"/>
        </w:smartTagPr>
        <w:r w:rsidR="00564CF5" w:rsidRPr="00203E80">
          <w:rPr>
            <w:rFonts w:ascii="Arial" w:hAnsi="Arial" w:cs="Arial"/>
          </w:rPr>
          <w:t>la Productividad</w:t>
        </w:r>
      </w:smartTag>
      <w:r w:rsidR="00564CF5" w:rsidRPr="00203E80">
        <w:rPr>
          <w:rFonts w:ascii="Arial" w:hAnsi="Arial" w:cs="Arial"/>
        </w:rPr>
        <w:t xml:space="preserve"> y Calidad </w:t>
      </w:r>
    </w:p>
    <w:p w:rsidR="003511B0" w:rsidRDefault="003511B0" w:rsidP="008821A8">
      <w:pPr>
        <w:spacing w:line="360" w:lineRule="auto"/>
        <w:ind w:firstLine="720"/>
        <w:jc w:val="both"/>
        <w:rPr>
          <w:rFonts w:ascii="Arial" w:hAnsi="Arial" w:cs="Arial"/>
        </w:rPr>
      </w:pPr>
    </w:p>
    <w:p w:rsidR="00564CF5" w:rsidRPr="00203E80" w:rsidRDefault="00564CF5" w:rsidP="008821A8">
      <w:pPr>
        <w:spacing w:line="360" w:lineRule="auto"/>
        <w:ind w:firstLine="720"/>
        <w:jc w:val="both"/>
        <w:rPr>
          <w:rFonts w:ascii="Arial" w:hAnsi="Arial" w:cs="Arial"/>
        </w:rPr>
      </w:pPr>
      <w:r w:rsidRPr="00203E80">
        <w:rPr>
          <w:rFonts w:ascii="Arial" w:hAnsi="Arial" w:cs="Arial"/>
        </w:rPr>
        <w:t>Maestría en Control de Operaciones y Gestión Logística</w:t>
      </w:r>
      <w:r w:rsidR="008821A8" w:rsidRPr="00203E80">
        <w:rPr>
          <w:rFonts w:ascii="Arial" w:hAnsi="Arial" w:cs="Arial"/>
        </w:rPr>
        <w:t xml:space="preserve">.- </w:t>
      </w:r>
      <w:r w:rsidRPr="00203E80">
        <w:rPr>
          <w:rFonts w:ascii="Arial" w:hAnsi="Arial" w:cs="Arial"/>
        </w:rPr>
        <w:t xml:space="preserve">En un momento de profundos y acelerados cambios en el mercado, el Control de las Operaciones y la logística se han consolidado coma elementos claves en las estrategias empresariales, y coma factores relevantes en el nivel de </w:t>
      </w:r>
      <w:r w:rsidRPr="00203E80">
        <w:rPr>
          <w:rFonts w:ascii="Arial" w:hAnsi="Arial" w:cs="Arial"/>
        </w:rPr>
        <w:lastRenderedPageBreak/>
        <w:t xml:space="preserve">competitividad de las mismas. Estas transformaciones se producen en torno a la revolución de las nuevas tecnologías de la información y la comunicación, que han permitido la globalización de los mercados financieros y la expansión de los flujos de bienes y servicios. </w:t>
      </w:r>
    </w:p>
    <w:p w:rsidR="00195595" w:rsidRPr="00203E80" w:rsidRDefault="00195595" w:rsidP="005758BA">
      <w:pPr>
        <w:spacing w:line="360" w:lineRule="auto"/>
        <w:jc w:val="both"/>
        <w:rPr>
          <w:rFonts w:ascii="Arial" w:hAnsi="Arial" w:cs="Arial"/>
          <w:b/>
          <w:bCs/>
        </w:rPr>
      </w:pPr>
    </w:p>
    <w:p w:rsidR="00564CF5" w:rsidRPr="00203E80" w:rsidRDefault="00A778AC" w:rsidP="005758BA">
      <w:pPr>
        <w:spacing w:line="360" w:lineRule="auto"/>
        <w:jc w:val="both"/>
        <w:rPr>
          <w:rFonts w:ascii="Arial" w:hAnsi="Arial" w:cs="Arial"/>
          <w:b/>
          <w:bCs/>
        </w:rPr>
      </w:pPr>
      <w:r w:rsidRPr="00203E80">
        <w:rPr>
          <w:rFonts w:ascii="Arial" w:hAnsi="Arial" w:cs="Arial"/>
          <w:b/>
          <w:bCs/>
        </w:rPr>
        <w:t>2.6.6</w:t>
      </w:r>
      <w:r w:rsidR="00564CF5" w:rsidRPr="00203E80">
        <w:rPr>
          <w:rFonts w:ascii="Arial" w:hAnsi="Arial" w:cs="Arial"/>
          <w:b/>
          <w:bCs/>
        </w:rPr>
        <w:t xml:space="preserve">.3. Portafolio de Servicios de Investigación y Asesoramiento a </w:t>
      </w:r>
      <w:smartTag w:uri="urn:schemas-microsoft-com:office:smarttags" w:element="PersonName">
        <w:smartTagPr>
          <w:attr w:name="ProductID" w:val="la Comunidad"/>
        </w:smartTagPr>
        <w:r w:rsidR="00564CF5" w:rsidRPr="00203E80">
          <w:rPr>
            <w:rFonts w:ascii="Arial" w:hAnsi="Arial" w:cs="Arial"/>
            <w:b/>
            <w:bCs/>
          </w:rPr>
          <w:t>la Comunidad</w:t>
        </w:r>
      </w:smartTag>
    </w:p>
    <w:p w:rsidR="00564CF5" w:rsidRPr="00203E80" w:rsidRDefault="00564CF5" w:rsidP="005758BA">
      <w:pPr>
        <w:spacing w:line="360" w:lineRule="auto"/>
        <w:jc w:val="both"/>
        <w:rPr>
          <w:rFonts w:ascii="Arial" w:hAnsi="Arial" w:cs="Arial"/>
        </w:rPr>
      </w:pPr>
    </w:p>
    <w:p w:rsidR="00564CF5" w:rsidRPr="00203E80" w:rsidRDefault="00564CF5" w:rsidP="009441D4">
      <w:pPr>
        <w:spacing w:line="360" w:lineRule="auto"/>
        <w:ind w:firstLine="720"/>
        <w:jc w:val="both"/>
        <w:rPr>
          <w:rFonts w:ascii="Arial" w:hAnsi="Arial" w:cs="Arial"/>
        </w:rPr>
      </w:pPr>
      <w:r w:rsidRPr="00203E80">
        <w:rPr>
          <w:rFonts w:ascii="Arial" w:hAnsi="Arial" w:cs="Arial"/>
        </w:rPr>
        <w:t xml:space="preserve">En la gama de servicios que </w:t>
      </w:r>
      <w:smartTag w:uri="urn:schemas-microsoft-com:office:smarttags" w:element="PersonName">
        <w:smartTagPr>
          <w:attr w:name="ProductID" w:val="la ESPOL"/>
        </w:smartTagPr>
        <w:r w:rsidRPr="00203E80">
          <w:rPr>
            <w:rFonts w:ascii="Arial" w:hAnsi="Arial" w:cs="Arial"/>
          </w:rPr>
          <w:t>la E</w:t>
        </w:r>
        <w:r w:rsidR="00F244C7" w:rsidRPr="00203E80">
          <w:rPr>
            <w:rFonts w:ascii="Arial" w:hAnsi="Arial" w:cs="Arial"/>
          </w:rPr>
          <w:t>spol</w:t>
        </w:r>
      </w:smartTag>
      <w:r w:rsidRPr="00203E80">
        <w:rPr>
          <w:rFonts w:ascii="Arial" w:hAnsi="Arial" w:cs="Arial"/>
        </w:rPr>
        <w:t xml:space="preserve"> brinda a la colectividad en general, hay que destacar los servicios de Investigación y Asesoramiento que se brinda a </w:t>
      </w:r>
      <w:smartTag w:uri="urn:schemas-microsoft-com:office:smarttags" w:element="PersonName">
        <w:smartTagPr>
          <w:attr w:name="ProductID" w:val="la Sociedad Ecuatoriana"/>
        </w:smartTagPr>
        <w:smartTag w:uri="urn:schemas-microsoft-com:office:smarttags" w:element="PersonName">
          <w:smartTagPr>
            <w:attr w:name="ProductID" w:val="la Sociedad"/>
          </w:smartTagPr>
          <w:r w:rsidRPr="00203E80">
            <w:rPr>
              <w:rFonts w:ascii="Arial" w:hAnsi="Arial" w:cs="Arial"/>
            </w:rPr>
            <w:t>la Sociedad</w:t>
          </w:r>
        </w:smartTag>
        <w:r w:rsidRPr="00203E80">
          <w:rPr>
            <w:rFonts w:ascii="Arial" w:hAnsi="Arial" w:cs="Arial"/>
          </w:rPr>
          <w:t xml:space="preserve"> Ecuatoriana</w:t>
        </w:r>
      </w:smartTag>
      <w:r w:rsidRPr="00203E80">
        <w:rPr>
          <w:rFonts w:ascii="Arial" w:hAnsi="Arial" w:cs="Arial"/>
        </w:rPr>
        <w:t xml:space="preserve"> de entre los principales objetivos de estos servicios se destaca el impulso del conocimiento en toda la sociedad y la generación de la autogestión; de las cuales mencionamos los siguientes de los diferentes centros de estudios de Espol:</w:t>
      </w:r>
    </w:p>
    <w:p w:rsidR="00F3355B" w:rsidRPr="00203E80" w:rsidRDefault="00F3355B" w:rsidP="005758BA">
      <w:pPr>
        <w:spacing w:line="360" w:lineRule="auto"/>
        <w:jc w:val="both"/>
        <w:rPr>
          <w:rFonts w:ascii="Arial" w:hAnsi="Arial" w:cs="Arial"/>
        </w:rPr>
      </w:pPr>
    </w:p>
    <w:p w:rsidR="00564CF5" w:rsidRPr="00203E80" w:rsidRDefault="00564CF5" w:rsidP="005758BA">
      <w:pPr>
        <w:spacing w:line="360" w:lineRule="auto"/>
        <w:jc w:val="both"/>
        <w:rPr>
          <w:rFonts w:ascii="Arial" w:hAnsi="Arial" w:cs="Arial"/>
          <w:b/>
          <w:bCs/>
        </w:rPr>
      </w:pPr>
      <w:r w:rsidRPr="00203E80">
        <w:rPr>
          <w:rFonts w:ascii="Arial" w:hAnsi="Arial" w:cs="Arial"/>
          <w:b/>
          <w:bCs/>
        </w:rPr>
        <w:t xml:space="preserve">Facultad de Ingeniería en Ciencias de </w:t>
      </w:r>
      <w:smartTag w:uri="urn:schemas-microsoft-com:office:smarttags" w:element="PersonName">
        <w:smartTagPr>
          <w:attr w:name="ProductID" w:val="la Tierra"/>
        </w:smartTagPr>
        <w:r w:rsidRPr="00203E80">
          <w:rPr>
            <w:rFonts w:ascii="Arial" w:hAnsi="Arial" w:cs="Arial"/>
            <w:b/>
            <w:bCs/>
          </w:rPr>
          <w:t>la Tierra</w:t>
        </w:r>
      </w:smartTag>
    </w:p>
    <w:p w:rsidR="00F3355B" w:rsidRPr="00203E80" w:rsidRDefault="00F3355B" w:rsidP="005758BA">
      <w:pPr>
        <w:spacing w:line="360" w:lineRule="auto"/>
        <w:jc w:val="both"/>
        <w:rPr>
          <w:rFonts w:ascii="Arial" w:hAnsi="Arial" w:cs="Arial"/>
          <w:b/>
          <w:bCs/>
        </w:rPr>
      </w:pPr>
    </w:p>
    <w:p w:rsidR="00564CF5" w:rsidRPr="00203E80" w:rsidRDefault="00564CF5" w:rsidP="009441D4">
      <w:pPr>
        <w:spacing w:line="360" w:lineRule="auto"/>
        <w:ind w:firstLine="720"/>
        <w:jc w:val="both"/>
        <w:rPr>
          <w:rFonts w:ascii="Arial" w:hAnsi="Arial" w:cs="Arial"/>
        </w:rPr>
      </w:pPr>
      <w:r w:rsidRPr="00203E80">
        <w:rPr>
          <w:rFonts w:ascii="Arial" w:hAnsi="Arial" w:cs="Arial"/>
        </w:rPr>
        <w:t xml:space="preserve">Como parte de la autogestión </w:t>
      </w:r>
      <w:smartTag w:uri="urn:schemas-microsoft-com:office:smarttags" w:element="PersonName">
        <w:smartTagPr>
          <w:attr w:name="ProductID" w:val="la Facultad"/>
        </w:smartTagPr>
        <w:r w:rsidRPr="00203E80">
          <w:rPr>
            <w:rFonts w:ascii="Arial" w:hAnsi="Arial" w:cs="Arial"/>
          </w:rPr>
          <w:t>La Facultad</w:t>
        </w:r>
      </w:smartTag>
      <w:r w:rsidRPr="00203E80">
        <w:rPr>
          <w:rFonts w:ascii="Arial" w:hAnsi="Arial" w:cs="Arial"/>
        </w:rPr>
        <w:t xml:space="preserve"> de Ingeniería en Ciencias de </w:t>
      </w:r>
      <w:smartTag w:uri="urn:schemas-microsoft-com:office:smarttags" w:element="PersonName">
        <w:smartTagPr>
          <w:attr w:name="ProductID" w:val="la Tierra"/>
        </w:smartTagPr>
        <w:r w:rsidRPr="00203E80">
          <w:rPr>
            <w:rFonts w:ascii="Arial" w:hAnsi="Arial" w:cs="Arial"/>
          </w:rPr>
          <w:t>la Tierra</w:t>
        </w:r>
      </w:smartTag>
      <w:r w:rsidRPr="00203E80">
        <w:rPr>
          <w:rFonts w:ascii="Arial" w:hAnsi="Arial" w:cs="Arial"/>
        </w:rPr>
        <w:t xml:space="preserve"> ofrece a las Instituciones, Empresas, Compañías públicas y privadas sus servicios en las siguientes áreas:</w:t>
      </w:r>
    </w:p>
    <w:p w:rsidR="00564CF5" w:rsidRPr="00203E80" w:rsidRDefault="00564CF5" w:rsidP="005758BA">
      <w:pPr>
        <w:spacing w:line="360" w:lineRule="auto"/>
        <w:jc w:val="both"/>
        <w:rPr>
          <w:rFonts w:ascii="Arial" w:hAnsi="Arial" w:cs="Arial"/>
        </w:rPr>
      </w:pPr>
    </w:p>
    <w:p w:rsidR="00564CF5" w:rsidRPr="00203E80" w:rsidRDefault="00564CF5" w:rsidP="005758BA">
      <w:pPr>
        <w:spacing w:line="360" w:lineRule="auto"/>
        <w:jc w:val="both"/>
        <w:rPr>
          <w:rFonts w:ascii="Arial" w:hAnsi="Arial" w:cs="Arial"/>
        </w:rPr>
      </w:pPr>
      <w:r w:rsidRPr="00203E80">
        <w:rPr>
          <w:rFonts w:ascii="Arial" w:hAnsi="Arial" w:cs="Arial"/>
        </w:rPr>
        <w:t>Teledetecciones Especial GIS</w:t>
      </w:r>
      <w:r w:rsidR="00D465BA" w:rsidRPr="00203E80">
        <w:rPr>
          <w:rFonts w:ascii="Arial" w:hAnsi="Arial" w:cs="Arial"/>
        </w:rPr>
        <w:t xml:space="preserve">, </w:t>
      </w:r>
      <w:r w:rsidRPr="00203E80">
        <w:rPr>
          <w:rFonts w:ascii="Arial" w:hAnsi="Arial" w:cs="Arial"/>
        </w:rPr>
        <w:t>Estudios de Suelo Estudios Geográficos</w:t>
      </w:r>
      <w:r w:rsidR="00D465BA" w:rsidRPr="00203E80">
        <w:rPr>
          <w:rFonts w:ascii="Arial" w:hAnsi="Arial" w:cs="Arial"/>
        </w:rPr>
        <w:t xml:space="preserve">, </w:t>
      </w:r>
      <w:r w:rsidRPr="00203E80">
        <w:rPr>
          <w:rFonts w:ascii="Arial" w:hAnsi="Arial" w:cs="Arial"/>
        </w:rPr>
        <w:t>Estudios de Petrográfica</w:t>
      </w:r>
      <w:r w:rsidR="00D465BA" w:rsidRPr="00203E80">
        <w:rPr>
          <w:rFonts w:ascii="Arial" w:hAnsi="Arial" w:cs="Arial"/>
        </w:rPr>
        <w:t xml:space="preserve">, </w:t>
      </w:r>
      <w:r w:rsidRPr="00203E80">
        <w:rPr>
          <w:rFonts w:ascii="Arial" w:hAnsi="Arial" w:cs="Arial"/>
        </w:rPr>
        <w:t>Estudios de Mineralogía</w:t>
      </w:r>
    </w:p>
    <w:p w:rsidR="00D465BA" w:rsidRDefault="00D465BA" w:rsidP="005758BA">
      <w:pPr>
        <w:spacing w:line="360" w:lineRule="auto"/>
        <w:jc w:val="both"/>
        <w:rPr>
          <w:rFonts w:ascii="Arial" w:hAnsi="Arial" w:cs="Arial"/>
          <w:b/>
          <w:bCs/>
        </w:rPr>
      </w:pPr>
    </w:p>
    <w:p w:rsidR="002F039C" w:rsidRPr="00203E80" w:rsidRDefault="002F039C" w:rsidP="005758BA">
      <w:pPr>
        <w:spacing w:line="360" w:lineRule="auto"/>
        <w:jc w:val="both"/>
        <w:rPr>
          <w:rFonts w:ascii="Arial" w:hAnsi="Arial" w:cs="Arial"/>
          <w:b/>
          <w:bCs/>
        </w:rPr>
      </w:pPr>
      <w:r w:rsidRPr="00203E80">
        <w:rPr>
          <w:rFonts w:ascii="Arial" w:hAnsi="Arial" w:cs="Arial"/>
          <w:b/>
          <w:bCs/>
        </w:rPr>
        <w:t>Centro Nacional de Acuicultura e Investigaciones Marinas CENAIM</w:t>
      </w:r>
    </w:p>
    <w:p w:rsidR="002F039C" w:rsidRPr="00203E80" w:rsidRDefault="002F039C" w:rsidP="005758BA">
      <w:pPr>
        <w:spacing w:line="360" w:lineRule="auto"/>
        <w:jc w:val="both"/>
        <w:rPr>
          <w:rFonts w:ascii="Arial" w:hAnsi="Arial" w:cs="Arial"/>
        </w:rPr>
      </w:pPr>
    </w:p>
    <w:p w:rsidR="002F039C" w:rsidRPr="00203E80" w:rsidRDefault="002F039C" w:rsidP="009441D4">
      <w:pPr>
        <w:spacing w:line="360" w:lineRule="auto"/>
        <w:ind w:firstLine="720"/>
        <w:jc w:val="both"/>
        <w:rPr>
          <w:rFonts w:ascii="Arial" w:hAnsi="Arial" w:cs="Arial"/>
        </w:rPr>
      </w:pPr>
      <w:r w:rsidRPr="00203E80">
        <w:rPr>
          <w:rFonts w:ascii="Arial" w:hAnsi="Arial" w:cs="Arial"/>
        </w:rPr>
        <w:t xml:space="preserve">Fundación Cenaim – ESPOL, fue creado como una unidad de investigación de </w:t>
      </w:r>
      <w:smartTag w:uri="urn:schemas-microsoft-com:office:smarttags" w:element="PersonName">
        <w:smartTagPr>
          <w:attr w:name="ProductID" w:val="la ESPOL"/>
        </w:smartTagPr>
        <w:r w:rsidRPr="00203E80">
          <w:rPr>
            <w:rFonts w:ascii="Arial" w:hAnsi="Arial" w:cs="Arial"/>
          </w:rPr>
          <w:t>la ESPOL</w:t>
        </w:r>
      </w:smartTag>
      <w:r w:rsidRPr="00203E80">
        <w:rPr>
          <w:rFonts w:ascii="Arial" w:hAnsi="Arial" w:cs="Arial"/>
        </w:rPr>
        <w:t xml:space="preserve">, en Octubre de 1990; siendo su primer Director Edgar Arellano. Solo se contaba con dos científicos con título de Maestría. </w:t>
      </w:r>
    </w:p>
    <w:p w:rsidR="002F039C" w:rsidRPr="00203E80" w:rsidRDefault="002F039C" w:rsidP="005758BA">
      <w:pPr>
        <w:spacing w:line="360" w:lineRule="auto"/>
        <w:jc w:val="both"/>
        <w:rPr>
          <w:rFonts w:ascii="Arial" w:hAnsi="Arial" w:cs="Arial"/>
        </w:rPr>
      </w:pPr>
      <w:r w:rsidRPr="00203E80">
        <w:rPr>
          <w:rFonts w:ascii="Arial" w:hAnsi="Arial" w:cs="Arial"/>
        </w:rPr>
        <w:lastRenderedPageBreak/>
        <w:t>S</w:t>
      </w:r>
      <w:r w:rsidR="00043637" w:rsidRPr="00203E80">
        <w:rPr>
          <w:rFonts w:ascii="Arial" w:hAnsi="Arial" w:cs="Arial"/>
        </w:rPr>
        <w:t>omos una Fundación,</w:t>
      </w:r>
      <w:r w:rsidRPr="00203E80">
        <w:rPr>
          <w:rFonts w:ascii="Arial" w:hAnsi="Arial" w:cs="Arial"/>
        </w:rPr>
        <w:t xml:space="preserve"> </w:t>
      </w:r>
      <w:r w:rsidR="00043637" w:rsidRPr="00203E80">
        <w:rPr>
          <w:rFonts w:ascii="Arial" w:hAnsi="Arial" w:cs="Arial"/>
        </w:rPr>
        <w:t>c</w:t>
      </w:r>
      <w:r w:rsidRPr="00203E80">
        <w:rPr>
          <w:rFonts w:ascii="Arial" w:hAnsi="Arial" w:cs="Arial"/>
        </w:rPr>
        <w:t>ontamos con 22 sets experimentales y 12 laboratorios de</w:t>
      </w:r>
      <w:r w:rsidR="00043637" w:rsidRPr="00203E80">
        <w:rPr>
          <w:rFonts w:ascii="Arial" w:hAnsi="Arial" w:cs="Arial"/>
        </w:rPr>
        <w:t xml:space="preserve"> i</w:t>
      </w:r>
      <w:r w:rsidRPr="00203E80">
        <w:rPr>
          <w:rFonts w:ascii="Arial" w:hAnsi="Arial" w:cs="Arial"/>
        </w:rPr>
        <w:t>nvestigación. Además de una biblioteca con publicación científica nacional e internacional, ubicados en San Pedro de Manglaralto (</w:t>
      </w:r>
      <w:smartTag w:uri="urn:schemas-microsoft-com:office:smarttags" w:element="metricconverter">
        <w:smartTagPr>
          <w:attr w:name="ProductID" w:val="15.000 m2"/>
        </w:smartTagPr>
        <w:r w:rsidRPr="00203E80">
          <w:rPr>
            <w:rFonts w:ascii="Arial" w:hAnsi="Arial" w:cs="Arial"/>
          </w:rPr>
          <w:t>15.000 m2</w:t>
        </w:r>
      </w:smartTag>
      <w:r w:rsidRPr="00203E80">
        <w:rPr>
          <w:rFonts w:ascii="Arial" w:hAnsi="Arial" w:cs="Arial"/>
        </w:rPr>
        <w:t>).</w:t>
      </w:r>
    </w:p>
    <w:p w:rsidR="002F039C" w:rsidRPr="00203E80" w:rsidRDefault="002F039C" w:rsidP="005758BA">
      <w:pPr>
        <w:spacing w:line="360" w:lineRule="auto"/>
        <w:jc w:val="both"/>
        <w:rPr>
          <w:rFonts w:ascii="Arial" w:hAnsi="Arial" w:cs="Arial"/>
        </w:rPr>
      </w:pPr>
    </w:p>
    <w:p w:rsidR="00D55740" w:rsidRPr="00203E80" w:rsidRDefault="00D55740" w:rsidP="005758BA">
      <w:pPr>
        <w:spacing w:line="360" w:lineRule="auto"/>
        <w:jc w:val="both"/>
        <w:rPr>
          <w:rFonts w:ascii="Arial" w:hAnsi="Arial" w:cs="Arial"/>
          <w:b/>
          <w:bCs/>
        </w:rPr>
      </w:pPr>
      <w:r w:rsidRPr="00203E80">
        <w:rPr>
          <w:rFonts w:ascii="Arial" w:hAnsi="Arial" w:cs="Arial"/>
          <w:b/>
          <w:bCs/>
        </w:rPr>
        <w:t>Centro de Invest</w:t>
      </w:r>
      <w:r w:rsidR="00B65F4E" w:rsidRPr="00203E80">
        <w:rPr>
          <w:rFonts w:ascii="Arial" w:hAnsi="Arial" w:cs="Arial"/>
          <w:b/>
          <w:bCs/>
        </w:rPr>
        <w:t>igaciones Económicas</w:t>
      </w:r>
      <w:r w:rsidRPr="00203E80">
        <w:rPr>
          <w:rFonts w:ascii="Arial" w:hAnsi="Arial" w:cs="Arial"/>
          <w:b/>
          <w:bCs/>
        </w:rPr>
        <w:t xml:space="preserve"> CIEC</w:t>
      </w:r>
    </w:p>
    <w:p w:rsidR="00D55740" w:rsidRPr="00203E80" w:rsidRDefault="00D55740" w:rsidP="005758BA">
      <w:pPr>
        <w:spacing w:line="360" w:lineRule="auto"/>
        <w:jc w:val="both"/>
        <w:rPr>
          <w:rFonts w:ascii="Arial" w:hAnsi="Arial" w:cs="Arial"/>
        </w:rPr>
      </w:pPr>
    </w:p>
    <w:p w:rsidR="00D55740" w:rsidRPr="00203E80" w:rsidRDefault="00D55740" w:rsidP="009441D4">
      <w:pPr>
        <w:spacing w:line="360" w:lineRule="auto"/>
        <w:ind w:firstLine="720"/>
        <w:jc w:val="both"/>
        <w:rPr>
          <w:rFonts w:ascii="Arial" w:hAnsi="Arial" w:cs="Arial"/>
        </w:rPr>
      </w:pPr>
      <w:r w:rsidRPr="00203E80">
        <w:rPr>
          <w:rFonts w:ascii="Arial" w:hAnsi="Arial" w:cs="Arial"/>
        </w:rPr>
        <w:t xml:space="preserve">Encargado </w:t>
      </w:r>
      <w:r w:rsidR="00D42D13" w:rsidRPr="00203E80">
        <w:rPr>
          <w:rFonts w:ascii="Arial" w:hAnsi="Arial" w:cs="Arial"/>
        </w:rPr>
        <w:t xml:space="preserve">de satisfacer la demanda y el interés de instituciones públicas y privadas que buscan obtener información idónea y ágil sobre las condiciones económicas actuales y futuras del país, realizar análisis sectoriales de la economía y llevar acabo estudios de asesoría para mejorar el desempeño empresarial de la industria y el comercio de la región y del país   </w:t>
      </w:r>
    </w:p>
    <w:p w:rsidR="002F039C" w:rsidRPr="00203E80" w:rsidRDefault="002F039C" w:rsidP="005758BA">
      <w:pPr>
        <w:spacing w:line="360" w:lineRule="auto"/>
        <w:jc w:val="both"/>
        <w:rPr>
          <w:rFonts w:ascii="Arial" w:hAnsi="Arial" w:cs="Arial"/>
        </w:rPr>
      </w:pPr>
    </w:p>
    <w:p w:rsidR="00C02DD1" w:rsidRPr="00203E80" w:rsidRDefault="008153CF" w:rsidP="005758BA">
      <w:pPr>
        <w:spacing w:line="360" w:lineRule="auto"/>
        <w:jc w:val="both"/>
        <w:rPr>
          <w:rFonts w:ascii="Arial" w:hAnsi="Arial" w:cs="Arial"/>
          <w:b/>
          <w:bCs/>
        </w:rPr>
      </w:pPr>
      <w:r w:rsidRPr="00203E80">
        <w:rPr>
          <w:rFonts w:ascii="Arial" w:hAnsi="Arial" w:cs="Arial"/>
          <w:b/>
          <w:bCs/>
        </w:rPr>
        <w:t>Co</w:t>
      </w:r>
      <w:r w:rsidR="00145AD6" w:rsidRPr="00203E80">
        <w:rPr>
          <w:rFonts w:ascii="Arial" w:hAnsi="Arial" w:cs="Arial"/>
          <w:b/>
          <w:bCs/>
        </w:rPr>
        <w:t>nclusiones D</w:t>
      </w:r>
      <w:r w:rsidRPr="00203E80">
        <w:rPr>
          <w:rFonts w:ascii="Arial" w:hAnsi="Arial" w:cs="Arial"/>
          <w:b/>
          <w:bCs/>
        </w:rPr>
        <w:t xml:space="preserve">eterminantes </w:t>
      </w:r>
      <w:r w:rsidR="00145AD6" w:rsidRPr="00203E80">
        <w:rPr>
          <w:rFonts w:ascii="Arial" w:hAnsi="Arial" w:cs="Arial"/>
          <w:b/>
          <w:bCs/>
        </w:rPr>
        <w:t>E</w:t>
      </w:r>
      <w:r w:rsidRPr="00203E80">
        <w:rPr>
          <w:rFonts w:ascii="Arial" w:hAnsi="Arial" w:cs="Arial"/>
          <w:b/>
          <w:bCs/>
        </w:rPr>
        <w:t>mpresa</w:t>
      </w:r>
    </w:p>
    <w:p w:rsidR="008153CF" w:rsidRPr="00203E80" w:rsidRDefault="008153CF" w:rsidP="005758BA">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3"/>
      </w:tblGrid>
      <w:tr w:rsidR="008153CF" w:rsidRPr="00360450" w:rsidTr="00360450">
        <w:trPr>
          <w:trHeight w:val="449"/>
        </w:trPr>
        <w:tc>
          <w:tcPr>
            <w:tcW w:w="8643" w:type="dxa"/>
          </w:tcPr>
          <w:p w:rsidR="00430EC6" w:rsidRPr="00360450" w:rsidRDefault="00126A92" w:rsidP="00360450">
            <w:pPr>
              <w:spacing w:line="360" w:lineRule="auto"/>
              <w:jc w:val="center"/>
              <w:rPr>
                <w:rFonts w:ascii="Arial" w:hAnsi="Arial" w:cs="Arial"/>
                <w:b/>
              </w:rPr>
            </w:pPr>
            <w:r w:rsidRPr="00360450">
              <w:rPr>
                <w:rFonts w:ascii="Arial" w:hAnsi="Arial" w:cs="Arial"/>
                <w:b/>
              </w:rPr>
              <w:t>CUALITATIVAS</w:t>
            </w:r>
          </w:p>
        </w:tc>
      </w:tr>
    </w:tbl>
    <w:p w:rsidR="00C02DD1" w:rsidRPr="00203E80" w:rsidRDefault="00C02DD1" w:rsidP="005758BA">
      <w:pPr>
        <w:spacing w:line="36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400"/>
        <w:gridCol w:w="1876"/>
      </w:tblGrid>
      <w:tr w:rsidR="00C02DD1" w:rsidRPr="00203E80">
        <w:tc>
          <w:tcPr>
            <w:tcW w:w="1368" w:type="dxa"/>
          </w:tcPr>
          <w:p w:rsidR="00C02DD1" w:rsidRPr="00203E80" w:rsidRDefault="008153CF" w:rsidP="000D3C14">
            <w:pPr>
              <w:spacing w:line="360" w:lineRule="auto"/>
              <w:jc w:val="center"/>
              <w:rPr>
                <w:rFonts w:ascii="Arial" w:hAnsi="Arial" w:cs="Arial"/>
                <w:b/>
              </w:rPr>
            </w:pPr>
            <w:r w:rsidRPr="00203E80">
              <w:rPr>
                <w:rFonts w:ascii="Arial" w:hAnsi="Arial" w:cs="Arial"/>
                <w:b/>
              </w:rPr>
              <w:t>Código</w:t>
            </w:r>
          </w:p>
        </w:tc>
        <w:tc>
          <w:tcPr>
            <w:tcW w:w="5400" w:type="dxa"/>
          </w:tcPr>
          <w:p w:rsidR="00C02DD1" w:rsidRPr="00203E80" w:rsidRDefault="008153CF" w:rsidP="000D3C14">
            <w:pPr>
              <w:spacing w:line="360" w:lineRule="auto"/>
              <w:jc w:val="center"/>
              <w:rPr>
                <w:rFonts w:ascii="Arial" w:hAnsi="Arial" w:cs="Arial"/>
                <w:b/>
              </w:rPr>
            </w:pPr>
            <w:r w:rsidRPr="00203E80">
              <w:rPr>
                <w:rFonts w:ascii="Arial" w:hAnsi="Arial" w:cs="Arial"/>
                <w:b/>
              </w:rPr>
              <w:t>Descripción</w:t>
            </w:r>
          </w:p>
        </w:tc>
        <w:tc>
          <w:tcPr>
            <w:tcW w:w="1876" w:type="dxa"/>
          </w:tcPr>
          <w:p w:rsidR="00C02DD1" w:rsidRPr="00203E80" w:rsidRDefault="008153CF" w:rsidP="000D3C14">
            <w:pPr>
              <w:spacing w:line="360" w:lineRule="auto"/>
              <w:jc w:val="center"/>
              <w:rPr>
                <w:rFonts w:ascii="Arial" w:hAnsi="Arial" w:cs="Arial"/>
                <w:b/>
              </w:rPr>
            </w:pPr>
            <w:r w:rsidRPr="00203E80">
              <w:rPr>
                <w:rFonts w:ascii="Arial" w:hAnsi="Arial" w:cs="Arial"/>
                <w:b/>
              </w:rPr>
              <w:t>T</w:t>
            </w:r>
            <w:r w:rsidR="00924EC8" w:rsidRPr="00203E80">
              <w:rPr>
                <w:rFonts w:ascii="Arial" w:hAnsi="Arial" w:cs="Arial"/>
                <w:b/>
              </w:rPr>
              <w:t>i</w:t>
            </w:r>
            <w:r w:rsidRPr="00203E80">
              <w:rPr>
                <w:rFonts w:ascii="Arial" w:hAnsi="Arial" w:cs="Arial"/>
                <w:b/>
              </w:rPr>
              <w:t>pificación</w:t>
            </w:r>
          </w:p>
        </w:tc>
      </w:tr>
      <w:tr w:rsidR="00C02DD1" w:rsidRPr="00203E80">
        <w:tc>
          <w:tcPr>
            <w:tcW w:w="1368" w:type="dxa"/>
          </w:tcPr>
          <w:p w:rsidR="00C02DD1" w:rsidRPr="00203E80" w:rsidRDefault="00145AD6" w:rsidP="000D3C14">
            <w:pPr>
              <w:spacing w:line="360" w:lineRule="auto"/>
              <w:jc w:val="center"/>
              <w:rPr>
                <w:rFonts w:ascii="Arial" w:hAnsi="Arial" w:cs="Arial"/>
              </w:rPr>
            </w:pPr>
            <w:r w:rsidRPr="00203E80">
              <w:rPr>
                <w:rFonts w:ascii="Arial" w:hAnsi="Arial" w:cs="Arial"/>
              </w:rPr>
              <w:t>E1</w:t>
            </w:r>
          </w:p>
        </w:tc>
        <w:tc>
          <w:tcPr>
            <w:tcW w:w="5400" w:type="dxa"/>
          </w:tcPr>
          <w:p w:rsidR="00C02DD1" w:rsidRPr="00203E80" w:rsidRDefault="00C9598B" w:rsidP="000D3C14">
            <w:pPr>
              <w:spacing w:line="360" w:lineRule="auto"/>
              <w:jc w:val="both"/>
              <w:rPr>
                <w:rFonts w:ascii="Arial" w:hAnsi="Arial" w:cs="Arial"/>
              </w:rPr>
            </w:pPr>
            <w:smartTag w:uri="urn:schemas-microsoft-com:office:smarttags" w:element="PersonName">
              <w:smartTagPr>
                <w:attr w:name="ProductID" w:val="la ESPOL"/>
              </w:smartTagPr>
              <w:r w:rsidRPr="00203E80">
                <w:rPr>
                  <w:rFonts w:ascii="Arial" w:hAnsi="Arial" w:cs="Arial"/>
                </w:rPr>
                <w:t xml:space="preserve">La </w:t>
              </w:r>
              <w:r w:rsidR="00A9509F" w:rsidRPr="00203E80">
                <w:rPr>
                  <w:rFonts w:ascii="Arial" w:hAnsi="Arial" w:cs="Arial"/>
                </w:rPr>
                <w:t>Espol</w:t>
              </w:r>
            </w:smartTag>
            <w:r w:rsidRPr="00203E80">
              <w:rPr>
                <w:rFonts w:ascii="Arial" w:hAnsi="Arial" w:cs="Arial"/>
              </w:rPr>
              <w:t xml:space="preserve"> posee adecuados recursos tecnológicos, físicos y humanos</w:t>
            </w:r>
          </w:p>
        </w:tc>
        <w:tc>
          <w:tcPr>
            <w:tcW w:w="1876" w:type="dxa"/>
          </w:tcPr>
          <w:p w:rsidR="00C02DD1" w:rsidRPr="00203E80" w:rsidRDefault="00C02DD1" w:rsidP="000D3C14">
            <w:pPr>
              <w:spacing w:line="360" w:lineRule="auto"/>
              <w:jc w:val="center"/>
              <w:rPr>
                <w:rFonts w:ascii="Arial" w:hAnsi="Arial" w:cs="Arial"/>
              </w:rPr>
            </w:pPr>
            <w:r w:rsidRPr="00203E80">
              <w:rPr>
                <w:rFonts w:ascii="Arial" w:hAnsi="Arial" w:cs="Arial"/>
              </w:rPr>
              <w:t>Fortaleza</w:t>
            </w:r>
          </w:p>
        </w:tc>
      </w:tr>
      <w:tr w:rsidR="00C02DD1" w:rsidRPr="00203E80">
        <w:tc>
          <w:tcPr>
            <w:tcW w:w="1368" w:type="dxa"/>
          </w:tcPr>
          <w:p w:rsidR="00C02DD1" w:rsidRPr="00203E80" w:rsidRDefault="00145AD6" w:rsidP="000D3C14">
            <w:pPr>
              <w:spacing w:line="360" w:lineRule="auto"/>
              <w:jc w:val="center"/>
              <w:rPr>
                <w:rFonts w:ascii="Arial" w:hAnsi="Arial" w:cs="Arial"/>
              </w:rPr>
            </w:pPr>
            <w:r w:rsidRPr="00203E80">
              <w:rPr>
                <w:rFonts w:ascii="Arial" w:hAnsi="Arial" w:cs="Arial"/>
              </w:rPr>
              <w:t>E2</w:t>
            </w:r>
          </w:p>
        </w:tc>
        <w:tc>
          <w:tcPr>
            <w:tcW w:w="5400" w:type="dxa"/>
          </w:tcPr>
          <w:p w:rsidR="00C02DD1" w:rsidRPr="00203E80" w:rsidRDefault="00C02DD1" w:rsidP="000D3C14">
            <w:pPr>
              <w:spacing w:line="360" w:lineRule="auto"/>
              <w:jc w:val="both"/>
              <w:rPr>
                <w:rFonts w:ascii="Arial" w:hAnsi="Arial" w:cs="Arial"/>
              </w:rPr>
            </w:pPr>
            <w:r w:rsidRPr="00203E80">
              <w:rPr>
                <w:rFonts w:ascii="Arial" w:hAnsi="Arial" w:cs="Arial"/>
              </w:rPr>
              <w:t>Excelente  número de clientes actuales y potenciales</w:t>
            </w:r>
            <w:r w:rsidR="00817285" w:rsidRPr="00203E80">
              <w:rPr>
                <w:rFonts w:ascii="Arial" w:hAnsi="Arial" w:cs="Arial"/>
              </w:rPr>
              <w:t>, o sea, po</w:t>
            </w:r>
            <w:r w:rsidR="00C0489B" w:rsidRPr="00203E80">
              <w:rPr>
                <w:rFonts w:ascii="Arial" w:hAnsi="Arial" w:cs="Arial"/>
              </w:rPr>
              <w:t xml:space="preserve">see un adecuado reconocimiento </w:t>
            </w:r>
            <w:r w:rsidR="00817285" w:rsidRPr="00203E80">
              <w:rPr>
                <w:rFonts w:ascii="Arial" w:hAnsi="Arial" w:cs="Arial"/>
              </w:rPr>
              <w:t>e</w:t>
            </w:r>
            <w:r w:rsidR="00C0489B" w:rsidRPr="00203E80">
              <w:rPr>
                <w:rFonts w:ascii="Arial" w:hAnsi="Arial" w:cs="Arial"/>
              </w:rPr>
              <w:t>n el</w:t>
            </w:r>
            <w:r w:rsidR="00817285" w:rsidRPr="00203E80">
              <w:rPr>
                <w:rFonts w:ascii="Arial" w:hAnsi="Arial" w:cs="Arial"/>
              </w:rPr>
              <w:t xml:space="preserve"> mercado</w:t>
            </w:r>
          </w:p>
        </w:tc>
        <w:tc>
          <w:tcPr>
            <w:tcW w:w="1876" w:type="dxa"/>
          </w:tcPr>
          <w:p w:rsidR="00C02DD1" w:rsidRPr="00203E80" w:rsidRDefault="00C02DD1" w:rsidP="000D3C14">
            <w:pPr>
              <w:spacing w:line="360" w:lineRule="auto"/>
              <w:jc w:val="center"/>
              <w:rPr>
                <w:rFonts w:ascii="Arial" w:hAnsi="Arial" w:cs="Arial"/>
              </w:rPr>
            </w:pPr>
            <w:r w:rsidRPr="00203E80">
              <w:rPr>
                <w:rFonts w:ascii="Arial" w:hAnsi="Arial" w:cs="Arial"/>
              </w:rPr>
              <w:t>Oportunidad</w:t>
            </w:r>
          </w:p>
        </w:tc>
      </w:tr>
      <w:tr w:rsidR="00A2531E" w:rsidRPr="00203E80">
        <w:tc>
          <w:tcPr>
            <w:tcW w:w="1368" w:type="dxa"/>
          </w:tcPr>
          <w:p w:rsidR="00A2531E" w:rsidRPr="00203E80" w:rsidRDefault="00A2531E" w:rsidP="000D3C14">
            <w:pPr>
              <w:spacing w:line="360" w:lineRule="auto"/>
              <w:jc w:val="center"/>
              <w:rPr>
                <w:rFonts w:ascii="Arial" w:hAnsi="Arial" w:cs="Arial"/>
              </w:rPr>
            </w:pPr>
            <w:r w:rsidRPr="00203E80">
              <w:rPr>
                <w:rFonts w:ascii="Arial" w:hAnsi="Arial" w:cs="Arial"/>
              </w:rPr>
              <w:t>E3</w:t>
            </w:r>
          </w:p>
        </w:tc>
        <w:tc>
          <w:tcPr>
            <w:tcW w:w="5400" w:type="dxa"/>
          </w:tcPr>
          <w:p w:rsidR="00A2531E" w:rsidRPr="00203E80" w:rsidRDefault="00A2531E" w:rsidP="000D3C14">
            <w:pPr>
              <w:spacing w:line="360" w:lineRule="auto"/>
              <w:jc w:val="both"/>
              <w:rPr>
                <w:rFonts w:ascii="Arial" w:hAnsi="Arial" w:cs="Arial"/>
              </w:rPr>
            </w:pPr>
            <w:r w:rsidRPr="00203E80">
              <w:rPr>
                <w:rFonts w:ascii="Arial" w:hAnsi="Arial" w:cs="Arial"/>
              </w:rPr>
              <w:t xml:space="preserve">Prestigio académico e </w:t>
            </w:r>
            <w:r w:rsidR="006E2502" w:rsidRPr="00203E80">
              <w:rPr>
                <w:rFonts w:ascii="Arial" w:hAnsi="Arial" w:cs="Arial"/>
              </w:rPr>
              <w:t xml:space="preserve">imagen </w:t>
            </w:r>
            <w:r w:rsidRPr="00203E80">
              <w:rPr>
                <w:rFonts w:ascii="Arial" w:hAnsi="Arial" w:cs="Arial"/>
              </w:rPr>
              <w:t>institucional</w:t>
            </w:r>
            <w:r w:rsidR="006E2502" w:rsidRPr="00203E80">
              <w:rPr>
                <w:rFonts w:ascii="Arial" w:hAnsi="Arial" w:cs="Arial"/>
              </w:rPr>
              <w:t xml:space="preserve"> fuerte en el ámbito local</w:t>
            </w:r>
          </w:p>
        </w:tc>
        <w:tc>
          <w:tcPr>
            <w:tcW w:w="1876" w:type="dxa"/>
          </w:tcPr>
          <w:p w:rsidR="00A2531E" w:rsidRPr="00203E80" w:rsidRDefault="00A2531E" w:rsidP="000D3C14">
            <w:pPr>
              <w:spacing w:line="360" w:lineRule="auto"/>
              <w:jc w:val="center"/>
              <w:rPr>
                <w:rFonts w:ascii="Arial" w:hAnsi="Arial" w:cs="Arial"/>
              </w:rPr>
            </w:pPr>
            <w:r w:rsidRPr="00203E80">
              <w:rPr>
                <w:rFonts w:ascii="Arial" w:hAnsi="Arial" w:cs="Arial"/>
              </w:rPr>
              <w:t>Fortaleza</w:t>
            </w:r>
          </w:p>
        </w:tc>
      </w:tr>
    </w:tbl>
    <w:p w:rsidR="00430EC6" w:rsidRDefault="00430EC6" w:rsidP="000D3C14">
      <w:pPr>
        <w:spacing w:line="360" w:lineRule="auto"/>
        <w:rPr>
          <w:rFonts w:ascii="Arial" w:hAnsi="Arial" w:cs="Arial"/>
        </w:rPr>
      </w:pPr>
    </w:p>
    <w:p w:rsidR="000308F5" w:rsidRDefault="000308F5" w:rsidP="000D3C14">
      <w:pPr>
        <w:spacing w:line="360" w:lineRule="auto"/>
        <w:rPr>
          <w:rFonts w:ascii="Arial" w:hAnsi="Arial" w:cs="Arial"/>
        </w:rPr>
      </w:pPr>
    </w:p>
    <w:p w:rsidR="000308F5" w:rsidRDefault="000308F5" w:rsidP="000D3C14">
      <w:pPr>
        <w:spacing w:line="360" w:lineRule="auto"/>
        <w:rPr>
          <w:rFonts w:ascii="Arial" w:hAnsi="Arial" w:cs="Arial"/>
        </w:rPr>
      </w:pPr>
    </w:p>
    <w:p w:rsidR="001B075E" w:rsidRPr="00203E80" w:rsidRDefault="001B075E" w:rsidP="000D3C14">
      <w:pPr>
        <w:spacing w:line="360" w:lineRule="auto"/>
        <w:rPr>
          <w:rFonts w:ascii="Arial" w:hAnsi="Arial" w:cs="Arial"/>
        </w:rPr>
      </w:pPr>
    </w:p>
    <w:tbl>
      <w:tblPr>
        <w:tblpPr w:leftFromText="141" w:rightFromText="141" w:vertAnchor="text" w:horzAnchor="margin"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0D3C14" w:rsidRPr="00360450" w:rsidTr="00360450">
        <w:trPr>
          <w:trHeight w:val="526"/>
        </w:trPr>
        <w:tc>
          <w:tcPr>
            <w:tcW w:w="8644" w:type="dxa"/>
          </w:tcPr>
          <w:p w:rsidR="000D3C14" w:rsidRPr="00360450" w:rsidRDefault="000D3C14" w:rsidP="00360450">
            <w:pPr>
              <w:spacing w:line="360" w:lineRule="auto"/>
              <w:jc w:val="center"/>
              <w:rPr>
                <w:rFonts w:ascii="Arial" w:hAnsi="Arial" w:cs="Arial"/>
              </w:rPr>
            </w:pPr>
            <w:r w:rsidRPr="00360450">
              <w:rPr>
                <w:rFonts w:ascii="Arial" w:hAnsi="Arial" w:cs="Arial"/>
                <w:b/>
              </w:rPr>
              <w:lastRenderedPageBreak/>
              <w:t>CUANTITATIVAS</w:t>
            </w:r>
          </w:p>
        </w:tc>
      </w:tr>
    </w:tbl>
    <w:p w:rsidR="00216DE6" w:rsidRPr="00203E80" w:rsidRDefault="00216DE6" w:rsidP="000D3C14">
      <w:pPr>
        <w:spacing w:line="36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400"/>
        <w:gridCol w:w="1876"/>
      </w:tblGrid>
      <w:tr w:rsidR="00924EC8" w:rsidRPr="00203E80">
        <w:tc>
          <w:tcPr>
            <w:tcW w:w="1368" w:type="dxa"/>
          </w:tcPr>
          <w:p w:rsidR="00924EC8" w:rsidRPr="00203E80" w:rsidRDefault="00924EC8" w:rsidP="00BC54AF">
            <w:pPr>
              <w:spacing w:line="360" w:lineRule="auto"/>
              <w:jc w:val="center"/>
              <w:rPr>
                <w:rFonts w:ascii="Arial" w:hAnsi="Arial" w:cs="Arial"/>
                <w:b/>
              </w:rPr>
            </w:pPr>
            <w:r w:rsidRPr="00203E80">
              <w:rPr>
                <w:rFonts w:ascii="Arial" w:hAnsi="Arial" w:cs="Arial"/>
                <w:b/>
              </w:rPr>
              <w:t>Código</w:t>
            </w:r>
          </w:p>
        </w:tc>
        <w:tc>
          <w:tcPr>
            <w:tcW w:w="5400" w:type="dxa"/>
          </w:tcPr>
          <w:p w:rsidR="00924EC8" w:rsidRPr="00203E80" w:rsidRDefault="00924EC8" w:rsidP="00BC54AF">
            <w:pPr>
              <w:spacing w:line="360" w:lineRule="auto"/>
              <w:jc w:val="center"/>
              <w:rPr>
                <w:rFonts w:ascii="Arial" w:hAnsi="Arial" w:cs="Arial"/>
                <w:b/>
              </w:rPr>
            </w:pPr>
            <w:r w:rsidRPr="00203E80">
              <w:rPr>
                <w:rFonts w:ascii="Arial" w:hAnsi="Arial" w:cs="Arial"/>
                <w:b/>
              </w:rPr>
              <w:t>Descripción</w:t>
            </w:r>
          </w:p>
        </w:tc>
        <w:tc>
          <w:tcPr>
            <w:tcW w:w="1876" w:type="dxa"/>
          </w:tcPr>
          <w:p w:rsidR="00924EC8" w:rsidRPr="00203E80" w:rsidRDefault="00924EC8" w:rsidP="00BC54AF">
            <w:pPr>
              <w:spacing w:line="360" w:lineRule="auto"/>
              <w:jc w:val="center"/>
              <w:rPr>
                <w:rFonts w:ascii="Arial" w:hAnsi="Arial" w:cs="Arial"/>
                <w:b/>
              </w:rPr>
            </w:pPr>
            <w:r w:rsidRPr="00203E80">
              <w:rPr>
                <w:rFonts w:ascii="Arial" w:hAnsi="Arial" w:cs="Arial"/>
                <w:b/>
              </w:rPr>
              <w:t>Tipificación</w:t>
            </w:r>
          </w:p>
        </w:tc>
      </w:tr>
      <w:tr w:rsidR="00C02DD1" w:rsidRPr="00203E80">
        <w:tc>
          <w:tcPr>
            <w:tcW w:w="1368" w:type="dxa"/>
          </w:tcPr>
          <w:p w:rsidR="00C02DD1" w:rsidRPr="00203E80" w:rsidRDefault="00AD1EE4" w:rsidP="00FB2C39">
            <w:pPr>
              <w:spacing w:line="360" w:lineRule="auto"/>
              <w:jc w:val="center"/>
              <w:rPr>
                <w:rFonts w:ascii="Arial" w:hAnsi="Arial" w:cs="Arial"/>
              </w:rPr>
            </w:pPr>
            <w:r w:rsidRPr="00203E80">
              <w:rPr>
                <w:rFonts w:ascii="Arial" w:hAnsi="Arial" w:cs="Arial"/>
              </w:rPr>
              <w:t>E</w:t>
            </w:r>
            <w:r w:rsidR="00487F67" w:rsidRPr="00203E80">
              <w:rPr>
                <w:rFonts w:ascii="Arial" w:hAnsi="Arial" w:cs="Arial"/>
              </w:rPr>
              <w:t>4</w:t>
            </w:r>
          </w:p>
        </w:tc>
        <w:tc>
          <w:tcPr>
            <w:tcW w:w="5400" w:type="dxa"/>
          </w:tcPr>
          <w:p w:rsidR="00C02DD1" w:rsidRPr="00203E80" w:rsidRDefault="00C02DD1" w:rsidP="00FB2C39">
            <w:pPr>
              <w:spacing w:line="360" w:lineRule="auto"/>
              <w:jc w:val="both"/>
              <w:rPr>
                <w:rFonts w:ascii="Arial" w:hAnsi="Arial" w:cs="Arial"/>
              </w:rPr>
            </w:pPr>
            <w:r w:rsidRPr="00203E80">
              <w:rPr>
                <w:rFonts w:ascii="Arial" w:hAnsi="Arial" w:cs="Arial"/>
              </w:rPr>
              <w:t>La excelente organización institucional</w:t>
            </w:r>
            <w:r w:rsidR="004C232C" w:rsidRPr="00203E80">
              <w:rPr>
                <w:rFonts w:ascii="Arial" w:hAnsi="Arial" w:cs="Arial"/>
              </w:rPr>
              <w:t xml:space="preserve"> a nivel académico</w:t>
            </w:r>
            <w:r w:rsidRPr="00203E80">
              <w:rPr>
                <w:rFonts w:ascii="Arial" w:hAnsi="Arial" w:cs="Arial"/>
              </w:rPr>
              <w:t xml:space="preserve"> permite la implem</w:t>
            </w:r>
            <w:r w:rsidR="00AD1EE4" w:rsidRPr="00203E80">
              <w:rPr>
                <w:rFonts w:ascii="Arial" w:hAnsi="Arial" w:cs="Arial"/>
              </w:rPr>
              <w:t>entación de reformas en un tiempo aproximado de 30 días</w:t>
            </w:r>
          </w:p>
        </w:tc>
        <w:tc>
          <w:tcPr>
            <w:tcW w:w="1876" w:type="dxa"/>
          </w:tcPr>
          <w:p w:rsidR="00C02DD1" w:rsidRPr="00203E80" w:rsidRDefault="00C02DD1" w:rsidP="00FB2C39">
            <w:pPr>
              <w:spacing w:line="360" w:lineRule="auto"/>
              <w:jc w:val="center"/>
              <w:rPr>
                <w:rFonts w:ascii="Arial" w:hAnsi="Arial" w:cs="Arial"/>
              </w:rPr>
            </w:pPr>
            <w:r w:rsidRPr="00203E80">
              <w:rPr>
                <w:rFonts w:ascii="Arial" w:hAnsi="Arial" w:cs="Arial"/>
              </w:rPr>
              <w:t>Fortaleza</w:t>
            </w:r>
          </w:p>
        </w:tc>
      </w:tr>
      <w:tr w:rsidR="00AA58EA" w:rsidRPr="00203E80">
        <w:tc>
          <w:tcPr>
            <w:tcW w:w="1368" w:type="dxa"/>
          </w:tcPr>
          <w:p w:rsidR="00AA58EA" w:rsidRPr="00203E80" w:rsidRDefault="00AD1EE4" w:rsidP="00FB2C39">
            <w:pPr>
              <w:spacing w:line="360" w:lineRule="auto"/>
              <w:jc w:val="center"/>
              <w:rPr>
                <w:rFonts w:ascii="Arial" w:hAnsi="Arial" w:cs="Arial"/>
              </w:rPr>
            </w:pPr>
            <w:r w:rsidRPr="00203E80">
              <w:rPr>
                <w:rFonts w:ascii="Arial" w:hAnsi="Arial" w:cs="Arial"/>
              </w:rPr>
              <w:t>E</w:t>
            </w:r>
            <w:r w:rsidR="00487F67" w:rsidRPr="00203E80">
              <w:rPr>
                <w:rFonts w:ascii="Arial" w:hAnsi="Arial" w:cs="Arial"/>
              </w:rPr>
              <w:t>5</w:t>
            </w:r>
          </w:p>
        </w:tc>
        <w:tc>
          <w:tcPr>
            <w:tcW w:w="5400" w:type="dxa"/>
          </w:tcPr>
          <w:p w:rsidR="00AA58EA" w:rsidRPr="00203E80" w:rsidRDefault="00AA58EA" w:rsidP="00FB2C39">
            <w:pPr>
              <w:spacing w:line="360" w:lineRule="auto"/>
              <w:jc w:val="both"/>
              <w:rPr>
                <w:rFonts w:ascii="Arial" w:hAnsi="Arial" w:cs="Arial"/>
              </w:rPr>
            </w:pPr>
            <w:smartTag w:uri="urn:schemas-microsoft-com:office:smarttags" w:element="PersonName">
              <w:smartTagPr>
                <w:attr w:name="ProductID" w:val="la ESPOL"/>
              </w:smartTagPr>
              <w:r w:rsidRPr="00203E80">
                <w:rPr>
                  <w:rFonts w:ascii="Arial" w:hAnsi="Arial" w:cs="Arial"/>
                </w:rPr>
                <w:t>La Espol</w:t>
              </w:r>
            </w:smartTag>
            <w:r w:rsidRPr="00203E80">
              <w:rPr>
                <w:rFonts w:ascii="Arial" w:hAnsi="Arial" w:cs="Arial"/>
              </w:rPr>
              <w:t xml:space="preserve"> mantiene altos vínculos con la comunidad, tiene 20 componentes entre los de investigación</w:t>
            </w:r>
            <w:r w:rsidR="00AD1EE4" w:rsidRPr="00203E80">
              <w:rPr>
                <w:rFonts w:ascii="Arial" w:hAnsi="Arial" w:cs="Arial"/>
              </w:rPr>
              <w:t xml:space="preserve"> sustentable</w:t>
            </w:r>
            <w:r w:rsidRPr="00203E80">
              <w:rPr>
                <w:rFonts w:ascii="Arial" w:hAnsi="Arial" w:cs="Arial"/>
              </w:rPr>
              <w:t xml:space="preserve"> y vínculos</w:t>
            </w:r>
            <w:r w:rsidR="00AD1EE4" w:rsidRPr="00203E80">
              <w:rPr>
                <w:rFonts w:ascii="Arial" w:hAnsi="Arial" w:cs="Arial"/>
              </w:rPr>
              <w:t xml:space="preserve"> sociales VLIR/ESPOL</w:t>
            </w:r>
            <w:r w:rsidRPr="00203E80">
              <w:rPr>
                <w:rFonts w:ascii="Arial" w:hAnsi="Arial" w:cs="Arial"/>
              </w:rPr>
              <w:t>.</w:t>
            </w:r>
          </w:p>
        </w:tc>
        <w:tc>
          <w:tcPr>
            <w:tcW w:w="1876" w:type="dxa"/>
          </w:tcPr>
          <w:p w:rsidR="00AA58EA" w:rsidRPr="00203E80" w:rsidRDefault="00AD1EE4" w:rsidP="00FB2C39">
            <w:pPr>
              <w:spacing w:line="360" w:lineRule="auto"/>
              <w:jc w:val="center"/>
              <w:rPr>
                <w:rFonts w:ascii="Arial" w:hAnsi="Arial" w:cs="Arial"/>
              </w:rPr>
            </w:pPr>
            <w:r w:rsidRPr="00203E80">
              <w:rPr>
                <w:rFonts w:ascii="Arial" w:hAnsi="Arial" w:cs="Arial"/>
              </w:rPr>
              <w:t>Oportunidad</w:t>
            </w:r>
          </w:p>
        </w:tc>
      </w:tr>
      <w:tr w:rsidR="008A5316" w:rsidRPr="00203E80">
        <w:tc>
          <w:tcPr>
            <w:tcW w:w="1368" w:type="dxa"/>
          </w:tcPr>
          <w:p w:rsidR="008A5316" w:rsidRPr="00203E80" w:rsidRDefault="008A5316" w:rsidP="00FB2C39">
            <w:pPr>
              <w:spacing w:line="360" w:lineRule="auto"/>
              <w:jc w:val="center"/>
              <w:rPr>
                <w:rFonts w:ascii="Arial" w:hAnsi="Arial" w:cs="Arial"/>
              </w:rPr>
            </w:pPr>
            <w:r w:rsidRPr="00203E80">
              <w:rPr>
                <w:rFonts w:ascii="Arial" w:hAnsi="Arial" w:cs="Arial"/>
              </w:rPr>
              <w:t>E</w:t>
            </w:r>
            <w:r w:rsidR="00487F67" w:rsidRPr="00203E80">
              <w:rPr>
                <w:rFonts w:ascii="Arial" w:hAnsi="Arial" w:cs="Arial"/>
              </w:rPr>
              <w:t>6</w:t>
            </w:r>
          </w:p>
        </w:tc>
        <w:tc>
          <w:tcPr>
            <w:tcW w:w="5400" w:type="dxa"/>
          </w:tcPr>
          <w:p w:rsidR="008A5316" w:rsidRPr="00203E80" w:rsidRDefault="00AB2934" w:rsidP="00FB2C39">
            <w:pPr>
              <w:spacing w:line="360" w:lineRule="auto"/>
              <w:jc w:val="both"/>
              <w:rPr>
                <w:rFonts w:ascii="Arial" w:hAnsi="Arial" w:cs="Arial"/>
              </w:rPr>
            </w:pPr>
            <w:r w:rsidRPr="00203E80">
              <w:rPr>
                <w:rFonts w:ascii="Arial" w:hAnsi="Arial" w:cs="Arial"/>
              </w:rPr>
              <w:t>Su oferta de servicios es amplia, ya que c</w:t>
            </w:r>
            <w:r w:rsidR="008A5316" w:rsidRPr="00203E80">
              <w:rPr>
                <w:rFonts w:ascii="Arial" w:hAnsi="Arial" w:cs="Arial"/>
              </w:rPr>
              <w:t xml:space="preserve">uenta con 40 opciones </w:t>
            </w:r>
            <w:r w:rsidR="005A1014" w:rsidRPr="00203E80">
              <w:rPr>
                <w:rFonts w:ascii="Arial" w:hAnsi="Arial" w:cs="Arial"/>
              </w:rPr>
              <w:t xml:space="preserve">en su portafolio de servicios </w:t>
            </w:r>
            <w:r w:rsidR="008A5316" w:rsidRPr="00203E80">
              <w:rPr>
                <w:rFonts w:ascii="Arial" w:hAnsi="Arial" w:cs="Arial"/>
              </w:rPr>
              <w:t>de donde escoger para los estudiantes de pregrado, adicionalmente una variedad de estudios complementarios de postgrado</w:t>
            </w:r>
          </w:p>
        </w:tc>
        <w:tc>
          <w:tcPr>
            <w:tcW w:w="1876" w:type="dxa"/>
          </w:tcPr>
          <w:p w:rsidR="008A5316" w:rsidRPr="00203E80" w:rsidRDefault="008A5316" w:rsidP="00FB2C39">
            <w:pPr>
              <w:spacing w:line="360" w:lineRule="auto"/>
              <w:jc w:val="center"/>
              <w:rPr>
                <w:rFonts w:ascii="Arial" w:hAnsi="Arial" w:cs="Arial"/>
              </w:rPr>
            </w:pPr>
            <w:r w:rsidRPr="00203E80">
              <w:rPr>
                <w:rFonts w:ascii="Arial" w:hAnsi="Arial" w:cs="Arial"/>
              </w:rPr>
              <w:t>Fortaleza</w:t>
            </w:r>
          </w:p>
        </w:tc>
      </w:tr>
      <w:tr w:rsidR="00CD2CC3" w:rsidRPr="00203E80">
        <w:tc>
          <w:tcPr>
            <w:tcW w:w="1368" w:type="dxa"/>
          </w:tcPr>
          <w:p w:rsidR="00CD2CC3" w:rsidRPr="00203E80" w:rsidRDefault="00CD2CC3" w:rsidP="00FB2C39">
            <w:pPr>
              <w:spacing w:line="360" w:lineRule="auto"/>
              <w:jc w:val="center"/>
              <w:rPr>
                <w:rFonts w:ascii="Arial" w:hAnsi="Arial" w:cs="Arial"/>
              </w:rPr>
            </w:pPr>
            <w:r w:rsidRPr="00203E80">
              <w:rPr>
                <w:rFonts w:ascii="Arial" w:hAnsi="Arial" w:cs="Arial"/>
              </w:rPr>
              <w:t>E7</w:t>
            </w:r>
          </w:p>
        </w:tc>
        <w:tc>
          <w:tcPr>
            <w:tcW w:w="5400" w:type="dxa"/>
          </w:tcPr>
          <w:p w:rsidR="00CD2CC3" w:rsidRPr="00203E80" w:rsidRDefault="00CD2CC3" w:rsidP="00FB2C39">
            <w:pPr>
              <w:spacing w:line="360" w:lineRule="auto"/>
              <w:jc w:val="both"/>
              <w:rPr>
                <w:rFonts w:ascii="Arial" w:hAnsi="Arial" w:cs="Arial"/>
              </w:rPr>
            </w:pPr>
            <w:r w:rsidRPr="00203E80">
              <w:rPr>
                <w:rFonts w:ascii="Arial" w:hAnsi="Arial" w:cs="Arial"/>
              </w:rPr>
              <w:t xml:space="preserve">Espol </w:t>
            </w:r>
            <w:r w:rsidR="007C6844" w:rsidRPr="00203E80">
              <w:rPr>
                <w:rFonts w:ascii="Arial" w:hAnsi="Arial" w:cs="Arial"/>
              </w:rPr>
              <w:t>inc</w:t>
            </w:r>
            <w:r w:rsidR="00C0489B" w:rsidRPr="00203E80">
              <w:rPr>
                <w:rFonts w:ascii="Arial" w:hAnsi="Arial" w:cs="Arial"/>
              </w:rPr>
              <w:t>rementó</w:t>
            </w:r>
            <w:r w:rsidR="00AD147C" w:rsidRPr="00203E80">
              <w:rPr>
                <w:rFonts w:ascii="Arial" w:hAnsi="Arial" w:cs="Arial"/>
              </w:rPr>
              <w:t xml:space="preserve"> el número de aspirantes en las carreras tradicionales en un 2% anual</w:t>
            </w:r>
          </w:p>
        </w:tc>
        <w:tc>
          <w:tcPr>
            <w:tcW w:w="1876" w:type="dxa"/>
          </w:tcPr>
          <w:p w:rsidR="00CD2CC3" w:rsidRPr="00203E80" w:rsidRDefault="00AD147C" w:rsidP="00FB2C39">
            <w:pPr>
              <w:spacing w:line="360" w:lineRule="auto"/>
              <w:jc w:val="center"/>
              <w:rPr>
                <w:rFonts w:ascii="Arial" w:hAnsi="Arial" w:cs="Arial"/>
              </w:rPr>
            </w:pPr>
            <w:r w:rsidRPr="00203E80">
              <w:rPr>
                <w:rFonts w:ascii="Arial" w:hAnsi="Arial" w:cs="Arial"/>
              </w:rPr>
              <w:t>Oportunidad</w:t>
            </w:r>
          </w:p>
        </w:tc>
      </w:tr>
      <w:tr w:rsidR="00AD147C" w:rsidRPr="00203E80">
        <w:tc>
          <w:tcPr>
            <w:tcW w:w="1368" w:type="dxa"/>
          </w:tcPr>
          <w:p w:rsidR="00AD147C" w:rsidRPr="00203E80" w:rsidRDefault="00AD147C" w:rsidP="00FB2C39">
            <w:pPr>
              <w:spacing w:line="360" w:lineRule="auto"/>
              <w:jc w:val="center"/>
              <w:rPr>
                <w:rFonts w:ascii="Arial" w:hAnsi="Arial" w:cs="Arial"/>
              </w:rPr>
            </w:pPr>
            <w:r w:rsidRPr="00203E80">
              <w:rPr>
                <w:rFonts w:ascii="Arial" w:hAnsi="Arial" w:cs="Arial"/>
              </w:rPr>
              <w:t>E8</w:t>
            </w:r>
          </w:p>
        </w:tc>
        <w:tc>
          <w:tcPr>
            <w:tcW w:w="5400" w:type="dxa"/>
          </w:tcPr>
          <w:p w:rsidR="00AD147C" w:rsidRPr="00203E80" w:rsidRDefault="00AD147C" w:rsidP="00FB2C39">
            <w:pPr>
              <w:spacing w:line="360" w:lineRule="auto"/>
              <w:jc w:val="both"/>
              <w:rPr>
                <w:rFonts w:ascii="Arial" w:hAnsi="Arial" w:cs="Arial"/>
              </w:rPr>
            </w:pPr>
            <w:r w:rsidRPr="00203E80">
              <w:rPr>
                <w:rFonts w:ascii="Arial" w:hAnsi="Arial" w:cs="Arial"/>
              </w:rPr>
              <w:t xml:space="preserve">Se evidenció un incremento del 17.86% de aspirantes a estudiar carreras de tercer nivel en Espol </w:t>
            </w:r>
            <w:r w:rsidR="00C0489B" w:rsidRPr="00203E80">
              <w:rPr>
                <w:rFonts w:ascii="Arial" w:hAnsi="Arial" w:cs="Arial"/>
              </w:rPr>
              <w:t>en el último año</w:t>
            </w:r>
          </w:p>
        </w:tc>
        <w:tc>
          <w:tcPr>
            <w:tcW w:w="1876" w:type="dxa"/>
          </w:tcPr>
          <w:p w:rsidR="00AD147C" w:rsidRPr="00203E80" w:rsidRDefault="00AD147C" w:rsidP="00FB2C39">
            <w:pPr>
              <w:spacing w:line="360" w:lineRule="auto"/>
              <w:jc w:val="center"/>
              <w:rPr>
                <w:rFonts w:ascii="Arial" w:hAnsi="Arial" w:cs="Arial"/>
              </w:rPr>
            </w:pPr>
            <w:r w:rsidRPr="00203E80">
              <w:rPr>
                <w:rFonts w:ascii="Arial" w:hAnsi="Arial" w:cs="Arial"/>
              </w:rPr>
              <w:t>Oportunidad</w:t>
            </w:r>
          </w:p>
        </w:tc>
      </w:tr>
      <w:tr w:rsidR="00487F67" w:rsidRPr="005758BA">
        <w:tc>
          <w:tcPr>
            <w:tcW w:w="1368" w:type="dxa"/>
          </w:tcPr>
          <w:p w:rsidR="00487F67" w:rsidRPr="00203E80" w:rsidRDefault="00487F67" w:rsidP="00FB2C39">
            <w:pPr>
              <w:spacing w:line="360" w:lineRule="auto"/>
              <w:jc w:val="center"/>
              <w:rPr>
                <w:rFonts w:ascii="Arial" w:hAnsi="Arial" w:cs="Arial"/>
              </w:rPr>
            </w:pPr>
            <w:r w:rsidRPr="00203E80">
              <w:rPr>
                <w:rFonts w:ascii="Arial" w:hAnsi="Arial" w:cs="Arial"/>
              </w:rPr>
              <w:t>E9</w:t>
            </w:r>
          </w:p>
        </w:tc>
        <w:tc>
          <w:tcPr>
            <w:tcW w:w="5400" w:type="dxa"/>
          </w:tcPr>
          <w:p w:rsidR="00487F67" w:rsidRPr="00203E80" w:rsidRDefault="00620EA0" w:rsidP="00FB2C39">
            <w:pPr>
              <w:spacing w:line="360" w:lineRule="auto"/>
              <w:jc w:val="both"/>
              <w:rPr>
                <w:rFonts w:ascii="Arial" w:hAnsi="Arial" w:cs="Arial"/>
              </w:rPr>
            </w:pPr>
            <w:r w:rsidRPr="00203E80">
              <w:rPr>
                <w:rFonts w:ascii="Arial" w:hAnsi="Arial" w:cs="Arial"/>
              </w:rPr>
              <w:t>El porcentaje</w:t>
            </w:r>
            <w:r w:rsidR="00487F67" w:rsidRPr="00203E80">
              <w:rPr>
                <w:rFonts w:ascii="Arial" w:hAnsi="Arial" w:cs="Arial"/>
              </w:rPr>
              <w:t xml:space="preserve"> </w:t>
            </w:r>
            <w:r w:rsidRPr="00203E80">
              <w:rPr>
                <w:rFonts w:ascii="Arial" w:hAnsi="Arial" w:cs="Arial"/>
              </w:rPr>
              <w:t xml:space="preserve">de estudiantes que ingresaron a </w:t>
            </w:r>
            <w:smartTag w:uri="urn:schemas-microsoft-com:office:smarttags" w:element="PersonName">
              <w:smartTagPr>
                <w:attr w:name="ProductID" w:val="la ESPOL"/>
              </w:smartTagPr>
              <w:r w:rsidRPr="00203E80">
                <w:rPr>
                  <w:rFonts w:ascii="Arial" w:hAnsi="Arial" w:cs="Arial"/>
                </w:rPr>
                <w:t>la Espol</w:t>
              </w:r>
            </w:smartTag>
            <w:r w:rsidRPr="00203E80">
              <w:rPr>
                <w:rFonts w:ascii="Arial" w:hAnsi="Arial" w:cs="Arial"/>
              </w:rPr>
              <w:t xml:space="preserve"> es de </w:t>
            </w:r>
            <w:r w:rsidR="00487F67" w:rsidRPr="00203E80">
              <w:rPr>
                <w:rFonts w:ascii="Arial" w:hAnsi="Arial" w:cs="Arial"/>
              </w:rPr>
              <w:t xml:space="preserve">alrededor del 0.47% en el último año </w:t>
            </w:r>
          </w:p>
        </w:tc>
        <w:tc>
          <w:tcPr>
            <w:tcW w:w="1876" w:type="dxa"/>
          </w:tcPr>
          <w:p w:rsidR="00487F67" w:rsidRPr="005758BA" w:rsidRDefault="00487F67" w:rsidP="00FB2C39">
            <w:pPr>
              <w:spacing w:line="360" w:lineRule="auto"/>
              <w:jc w:val="center"/>
              <w:rPr>
                <w:rFonts w:ascii="Arial" w:hAnsi="Arial" w:cs="Arial"/>
              </w:rPr>
            </w:pPr>
            <w:r w:rsidRPr="00203E80">
              <w:rPr>
                <w:rFonts w:ascii="Arial" w:hAnsi="Arial" w:cs="Arial"/>
              </w:rPr>
              <w:t>Amenaza</w:t>
            </w:r>
          </w:p>
        </w:tc>
      </w:tr>
    </w:tbl>
    <w:p w:rsidR="00C02DD1" w:rsidRPr="005758BA" w:rsidRDefault="00C02DD1" w:rsidP="000D3C14">
      <w:pPr>
        <w:spacing w:line="360" w:lineRule="auto"/>
        <w:rPr>
          <w:rFonts w:ascii="Arial" w:hAnsi="Arial" w:cs="Arial"/>
        </w:rPr>
      </w:pPr>
    </w:p>
    <w:sectPr w:rsidR="00C02DD1" w:rsidRPr="005758BA" w:rsidSect="00592307">
      <w:type w:val="nextColumn"/>
      <w:pgSz w:w="12240" w:h="15840" w:code="1"/>
      <w:pgMar w:top="1985" w:right="1418" w:bottom="1985"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541" w:rsidRDefault="009C2541">
      <w:r>
        <w:separator/>
      </w:r>
    </w:p>
  </w:endnote>
  <w:endnote w:type="continuationSeparator" w:id="1">
    <w:p w:rsidR="009C2541" w:rsidRDefault="009C25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89" w:rsidRDefault="000E0489" w:rsidP="00BA422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E0489" w:rsidRDefault="000E0489" w:rsidP="000E048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89" w:rsidRDefault="000E0489" w:rsidP="00BA422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353D0">
      <w:rPr>
        <w:rStyle w:val="Nmerodepgina"/>
        <w:noProof/>
      </w:rPr>
      <w:t>77</w:t>
    </w:r>
    <w:r>
      <w:rPr>
        <w:rStyle w:val="Nmerodepgina"/>
      </w:rPr>
      <w:fldChar w:fldCharType="end"/>
    </w:r>
  </w:p>
  <w:p w:rsidR="000E0489" w:rsidRDefault="000E0489" w:rsidP="000E0489">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541" w:rsidRDefault="009C2541">
      <w:r>
        <w:separator/>
      </w:r>
    </w:p>
  </w:footnote>
  <w:footnote w:type="continuationSeparator" w:id="1">
    <w:p w:rsidR="009C2541" w:rsidRDefault="009C2541">
      <w:r>
        <w:continuationSeparator/>
      </w:r>
    </w:p>
  </w:footnote>
  <w:footnote w:id="2">
    <w:p w:rsidR="004B3D56" w:rsidRPr="00A81EE7" w:rsidRDefault="00B110DC" w:rsidP="00594505">
      <w:pPr>
        <w:pStyle w:val="Textonotapie"/>
        <w:rPr>
          <w:rFonts w:ascii="Arial" w:hAnsi="Arial" w:cs="Arial"/>
          <w:sz w:val="18"/>
          <w:szCs w:val="18"/>
          <w:lang w:val="es-ES_tradnl"/>
        </w:rPr>
      </w:pPr>
      <w:r w:rsidRPr="00D128FA">
        <w:rPr>
          <w:rStyle w:val="Refdenotaalpie"/>
          <w:rFonts w:ascii="Arial" w:hAnsi="Arial" w:cs="Arial"/>
          <w:sz w:val="18"/>
          <w:szCs w:val="18"/>
        </w:rPr>
        <w:footnoteRef/>
      </w:r>
      <w:r w:rsidRPr="00D128FA">
        <w:rPr>
          <w:rFonts w:ascii="Arial" w:hAnsi="Arial" w:cs="Arial"/>
          <w:sz w:val="18"/>
          <w:szCs w:val="18"/>
        </w:rPr>
        <w:t xml:space="preserve"> </w:t>
      </w:r>
      <w:r w:rsidRPr="00D128FA">
        <w:rPr>
          <w:rFonts w:ascii="Arial" w:hAnsi="Arial" w:cs="Arial"/>
          <w:color w:val="000000"/>
          <w:sz w:val="18"/>
          <w:szCs w:val="18"/>
        </w:rPr>
        <w:t xml:space="preserve">Fuente: </w:t>
      </w:r>
      <w:r w:rsidR="004B3D56" w:rsidRPr="00D128FA">
        <w:rPr>
          <w:rFonts w:ascii="Arial" w:hAnsi="Arial" w:cs="Arial"/>
          <w:color w:val="000000"/>
          <w:sz w:val="18"/>
          <w:szCs w:val="18"/>
        </w:rPr>
        <w:t xml:space="preserve">Sitio Web de </w:t>
      </w:r>
      <w:r w:rsidR="004B3D56" w:rsidRPr="00A81EE7">
        <w:rPr>
          <w:rFonts w:ascii="Arial" w:hAnsi="Arial" w:cs="Arial"/>
          <w:sz w:val="18"/>
          <w:szCs w:val="18"/>
        </w:rPr>
        <w:t xml:space="preserve">Espol </w:t>
      </w:r>
      <w:hyperlink r:id="rId1" w:history="1">
        <w:r w:rsidR="004B3D56" w:rsidRPr="00A81EE7">
          <w:rPr>
            <w:rStyle w:val="Hipervnculo"/>
            <w:rFonts w:ascii="Arial" w:hAnsi="Arial" w:cs="Arial"/>
            <w:color w:val="auto"/>
            <w:sz w:val="18"/>
            <w:szCs w:val="18"/>
            <w:u w:val="none"/>
          </w:rPr>
          <w:t>www.espol.edu.ec</w:t>
        </w:r>
      </w:hyperlink>
    </w:p>
  </w:footnote>
  <w:footnote w:id="3">
    <w:p w:rsidR="00B110DC" w:rsidRPr="00D128FA" w:rsidRDefault="00B110DC" w:rsidP="00594505">
      <w:pPr>
        <w:pStyle w:val="Textonotapie"/>
        <w:rPr>
          <w:rFonts w:ascii="Arial" w:hAnsi="Arial" w:cs="Arial"/>
          <w:sz w:val="18"/>
          <w:szCs w:val="18"/>
          <w:lang w:val="es-ES_tradnl"/>
        </w:rPr>
      </w:pPr>
      <w:r w:rsidRPr="00D128FA">
        <w:rPr>
          <w:rStyle w:val="Refdenotaalpie"/>
          <w:rFonts w:ascii="Arial" w:hAnsi="Arial" w:cs="Arial"/>
          <w:sz w:val="18"/>
          <w:szCs w:val="18"/>
        </w:rPr>
        <w:footnoteRef/>
      </w:r>
      <w:r w:rsidR="004900D4">
        <w:rPr>
          <w:rFonts w:ascii="Arial" w:hAnsi="Arial" w:cs="Arial"/>
          <w:sz w:val="18"/>
          <w:szCs w:val="18"/>
          <w:lang w:val="es-ES_tradnl"/>
        </w:rPr>
        <w:t xml:space="preserve"> </w:t>
      </w:r>
      <w:r w:rsidRPr="00D128FA">
        <w:rPr>
          <w:rFonts w:ascii="Arial" w:hAnsi="Arial" w:cs="Arial"/>
          <w:sz w:val="18"/>
          <w:szCs w:val="18"/>
          <w:lang w:val="es-ES_tradnl"/>
        </w:rPr>
        <w:t xml:space="preserve">Fuente: </w:t>
      </w:r>
      <w:r w:rsidR="004B3D56" w:rsidRPr="00D128FA">
        <w:rPr>
          <w:rFonts w:ascii="Arial" w:hAnsi="Arial" w:cs="Arial"/>
          <w:sz w:val="18"/>
          <w:szCs w:val="18"/>
          <w:lang w:val="es-ES_tradnl"/>
        </w:rPr>
        <w:t xml:space="preserve">Sitio </w:t>
      </w:r>
      <w:r w:rsidRPr="00D128FA">
        <w:rPr>
          <w:rFonts w:ascii="Arial" w:hAnsi="Arial" w:cs="Arial"/>
          <w:sz w:val="18"/>
          <w:szCs w:val="18"/>
          <w:lang w:val="es-ES_tradnl"/>
        </w:rPr>
        <w:t xml:space="preserve">Web Departamento de </w:t>
      </w:r>
      <w:r w:rsidRPr="003E1E13">
        <w:rPr>
          <w:rFonts w:ascii="Arial" w:hAnsi="Arial" w:cs="Arial"/>
          <w:sz w:val="18"/>
          <w:szCs w:val="18"/>
          <w:lang w:val="es-ES_tradnl"/>
        </w:rPr>
        <w:t xml:space="preserve">Calidad de ESPOL  </w:t>
      </w:r>
      <w:hyperlink r:id="rId2" w:history="1">
        <w:r w:rsidRPr="003E1E13">
          <w:rPr>
            <w:rStyle w:val="Hipervnculo"/>
            <w:rFonts w:ascii="Arial" w:hAnsi="Arial" w:cs="Arial"/>
            <w:color w:val="auto"/>
            <w:sz w:val="18"/>
            <w:szCs w:val="18"/>
            <w:u w:val="none"/>
            <w:lang w:val="es-ES_tradnl"/>
          </w:rPr>
          <w:t>www.calidadyevalucion.espol.edu.ec</w:t>
        </w:r>
      </w:hyperlink>
      <w:r w:rsidRPr="00D128FA">
        <w:rPr>
          <w:rFonts w:ascii="Arial" w:hAnsi="Arial" w:cs="Arial"/>
          <w:sz w:val="18"/>
          <w:szCs w:val="18"/>
          <w:lang w:val="es-ES_tradnl"/>
        </w:rPr>
        <w:t xml:space="preserve">  </w:t>
      </w:r>
    </w:p>
  </w:footnote>
  <w:footnote w:id="4">
    <w:p w:rsidR="00B110DC" w:rsidRPr="003E1E13" w:rsidRDefault="00B110DC" w:rsidP="004D408E">
      <w:pPr>
        <w:pStyle w:val="Textonotapie"/>
        <w:rPr>
          <w:rFonts w:ascii="Arial" w:hAnsi="Arial" w:cs="Arial"/>
          <w:sz w:val="18"/>
          <w:szCs w:val="18"/>
          <w:lang w:val="es-ES_tradnl"/>
        </w:rPr>
      </w:pPr>
      <w:r w:rsidRPr="00D128FA">
        <w:rPr>
          <w:rStyle w:val="Refdenotaalpie"/>
          <w:rFonts w:ascii="Arial" w:hAnsi="Arial" w:cs="Arial"/>
          <w:sz w:val="18"/>
          <w:szCs w:val="18"/>
        </w:rPr>
        <w:footnoteRef/>
      </w:r>
      <w:r w:rsidRPr="00D128FA">
        <w:rPr>
          <w:rFonts w:ascii="Arial" w:hAnsi="Arial" w:cs="Arial"/>
          <w:sz w:val="18"/>
          <w:szCs w:val="18"/>
        </w:rPr>
        <w:t xml:space="preserve"> </w:t>
      </w:r>
      <w:r w:rsidRPr="00D128FA">
        <w:rPr>
          <w:rFonts w:ascii="Arial" w:hAnsi="Arial" w:cs="Arial"/>
          <w:sz w:val="18"/>
          <w:szCs w:val="18"/>
          <w:lang w:val="es-ES_tradnl"/>
        </w:rPr>
        <w:t xml:space="preserve">Fuente: </w:t>
      </w:r>
      <w:r w:rsidRPr="003E1E13">
        <w:rPr>
          <w:rFonts w:ascii="Arial" w:hAnsi="Arial" w:cs="Arial"/>
          <w:sz w:val="18"/>
          <w:szCs w:val="18"/>
          <w:lang w:val="es-ES_tradnl"/>
        </w:rPr>
        <w:t xml:space="preserve">Portal Web de ESPOL </w:t>
      </w:r>
      <w:hyperlink r:id="rId3" w:history="1">
        <w:r w:rsidRPr="003E1E13">
          <w:rPr>
            <w:rStyle w:val="Hipervnculo"/>
            <w:rFonts w:ascii="Arial" w:hAnsi="Arial" w:cs="Arial"/>
            <w:color w:val="auto"/>
            <w:sz w:val="18"/>
            <w:szCs w:val="18"/>
            <w:u w:val="none"/>
            <w:lang w:val="es-ES_tradnl"/>
          </w:rPr>
          <w:t>www.espol.edu.ec</w:t>
        </w:r>
      </w:hyperlink>
      <w:r w:rsidRPr="003E1E13">
        <w:rPr>
          <w:rFonts w:ascii="Arial" w:hAnsi="Arial" w:cs="Arial"/>
          <w:sz w:val="18"/>
          <w:szCs w:val="18"/>
          <w:lang w:val="es-ES_tradnl"/>
        </w:rPr>
        <w:t xml:space="preserve">  e </w:t>
      </w:r>
    </w:p>
    <w:p w:rsidR="00B110DC" w:rsidRPr="003E1E13" w:rsidRDefault="004900D4" w:rsidP="00BB4B6E">
      <w:pPr>
        <w:pStyle w:val="Textonotapie"/>
        <w:rPr>
          <w:rFonts w:ascii="Arial" w:hAnsi="Arial" w:cs="Arial"/>
          <w:sz w:val="18"/>
          <w:szCs w:val="18"/>
          <w:lang w:val="es-ES_tradnl"/>
        </w:rPr>
      </w:pPr>
      <w:r w:rsidRPr="003E1E13">
        <w:rPr>
          <w:rFonts w:ascii="Arial" w:hAnsi="Arial" w:cs="Arial"/>
          <w:sz w:val="18"/>
          <w:szCs w:val="18"/>
          <w:lang w:val="es-ES_tradnl"/>
        </w:rPr>
        <w:t xml:space="preserve"> </w:t>
      </w:r>
      <w:r w:rsidR="00B110DC" w:rsidRPr="003E1E13">
        <w:rPr>
          <w:rFonts w:ascii="Arial" w:hAnsi="Arial" w:cs="Arial"/>
          <w:sz w:val="18"/>
          <w:szCs w:val="18"/>
          <w:lang w:val="es-ES_tradnl"/>
        </w:rPr>
        <w:t xml:space="preserve">               Intranet de ESPOL </w:t>
      </w:r>
      <w:hyperlink r:id="rId4" w:history="1">
        <w:r w:rsidR="00B110DC" w:rsidRPr="003E1E13">
          <w:rPr>
            <w:rStyle w:val="Hipervnculo"/>
            <w:rFonts w:ascii="Arial" w:hAnsi="Arial" w:cs="Arial"/>
            <w:color w:val="auto"/>
            <w:sz w:val="18"/>
            <w:szCs w:val="18"/>
            <w:u w:val="none"/>
            <w:lang w:val="es-ES_tradnl"/>
          </w:rPr>
          <w:t>www.intrenet.espol.edu.ec</w:t>
        </w:r>
      </w:hyperlink>
      <w:r w:rsidR="00B110DC" w:rsidRPr="003E1E13">
        <w:rPr>
          <w:rFonts w:ascii="Arial" w:hAnsi="Arial" w:cs="Arial"/>
          <w:sz w:val="18"/>
          <w:szCs w:val="18"/>
          <w:lang w:val="es-ES_tradnl"/>
        </w:rPr>
        <w:t xml:space="preserve"> </w:t>
      </w:r>
    </w:p>
  </w:footnote>
  <w:footnote w:id="5">
    <w:p w:rsidR="00B110DC" w:rsidRPr="00D128FA" w:rsidRDefault="00B110DC">
      <w:pPr>
        <w:pStyle w:val="Textonotapie"/>
        <w:rPr>
          <w:rFonts w:ascii="Arial" w:hAnsi="Arial" w:cs="Arial"/>
          <w:sz w:val="18"/>
          <w:szCs w:val="18"/>
        </w:rPr>
      </w:pPr>
      <w:r w:rsidRPr="00D128FA">
        <w:rPr>
          <w:rStyle w:val="Refdenotaalpie"/>
          <w:rFonts w:ascii="Arial" w:hAnsi="Arial" w:cs="Arial"/>
          <w:sz w:val="18"/>
          <w:szCs w:val="18"/>
        </w:rPr>
        <w:footnoteRef/>
      </w:r>
      <w:r w:rsidRPr="00D128FA">
        <w:rPr>
          <w:rFonts w:ascii="Arial" w:hAnsi="Arial" w:cs="Arial"/>
          <w:sz w:val="18"/>
          <w:szCs w:val="18"/>
        </w:rPr>
        <w:t xml:space="preserve">Fuente: </w:t>
      </w:r>
      <w:r w:rsidR="00611681" w:rsidRPr="00D128FA">
        <w:rPr>
          <w:rFonts w:ascii="Arial" w:hAnsi="Arial" w:cs="Arial"/>
          <w:sz w:val="18"/>
          <w:szCs w:val="18"/>
        </w:rPr>
        <w:t xml:space="preserve"> </w:t>
      </w:r>
      <w:r w:rsidRPr="00D128FA">
        <w:rPr>
          <w:rFonts w:ascii="Arial" w:hAnsi="Arial" w:cs="Arial"/>
          <w:sz w:val="18"/>
          <w:szCs w:val="18"/>
        </w:rPr>
        <w:t>Boletín Estadísticas de Ingreso 2007 en Gráficas y Tablas</w:t>
      </w:r>
    </w:p>
    <w:p w:rsidR="00B110DC" w:rsidRPr="00D128FA" w:rsidRDefault="00B110DC" w:rsidP="007E1AAF">
      <w:pPr>
        <w:pStyle w:val="Textonotapie"/>
        <w:rPr>
          <w:rFonts w:ascii="Arial" w:hAnsi="Arial" w:cs="Arial"/>
          <w:sz w:val="18"/>
          <w:szCs w:val="18"/>
        </w:rPr>
      </w:pPr>
      <w:r w:rsidRPr="00D128FA">
        <w:rPr>
          <w:rFonts w:ascii="Arial" w:hAnsi="Arial" w:cs="Arial"/>
          <w:sz w:val="18"/>
          <w:szCs w:val="18"/>
        </w:rPr>
        <w:t xml:space="preserve"> </w:t>
      </w:r>
      <w:r w:rsidRPr="00D128FA">
        <w:rPr>
          <w:rFonts w:ascii="Arial" w:hAnsi="Arial" w:cs="Arial"/>
          <w:sz w:val="18"/>
          <w:szCs w:val="18"/>
        </w:rPr>
        <w:tab/>
        <w:t xml:space="preserve"> Departamento de Bienestar Estudiantil Oficina de Admisiones de Espol</w:t>
      </w:r>
    </w:p>
    <w:p w:rsidR="00B110DC" w:rsidRPr="00D128FA" w:rsidRDefault="00B110DC" w:rsidP="007E1AAF">
      <w:pPr>
        <w:pStyle w:val="Textonotapie"/>
        <w:rPr>
          <w:rFonts w:ascii="Arial" w:hAnsi="Arial" w:cs="Arial"/>
          <w:sz w:val="18"/>
          <w:szCs w:val="18"/>
        </w:rPr>
      </w:pPr>
      <w:r w:rsidRPr="00D128FA">
        <w:rPr>
          <w:rFonts w:ascii="Arial" w:hAnsi="Arial" w:cs="Arial"/>
          <w:sz w:val="18"/>
          <w:szCs w:val="18"/>
        </w:rPr>
        <w:tab/>
        <w:t xml:space="preserve"> Publicado Junio 2008</w:t>
      </w:r>
    </w:p>
  </w:footnote>
  <w:footnote w:id="6">
    <w:p w:rsidR="00B110DC" w:rsidRPr="004B3D56" w:rsidRDefault="00B110DC" w:rsidP="00C77F9F">
      <w:pPr>
        <w:pStyle w:val="Textonotapie"/>
        <w:rPr>
          <w:rFonts w:ascii="Arial" w:hAnsi="Arial" w:cs="Arial"/>
          <w:sz w:val="18"/>
          <w:szCs w:val="18"/>
          <w:lang w:val="es-ES"/>
        </w:rPr>
      </w:pPr>
      <w:r w:rsidRPr="00D128FA">
        <w:rPr>
          <w:rStyle w:val="Refdenotaalpie"/>
          <w:rFonts w:ascii="Arial" w:hAnsi="Arial" w:cs="Arial"/>
          <w:sz w:val="18"/>
          <w:szCs w:val="18"/>
        </w:rPr>
        <w:footnoteRef/>
      </w:r>
      <w:r w:rsidRPr="00D128FA">
        <w:rPr>
          <w:rFonts w:ascii="Arial" w:hAnsi="Arial" w:cs="Arial"/>
          <w:sz w:val="18"/>
          <w:szCs w:val="18"/>
        </w:rPr>
        <w:t xml:space="preserve"> Fuente: Departamento de Bienestar Estudiantil</w:t>
      </w:r>
      <w:r w:rsidR="00C77F9F">
        <w:rPr>
          <w:rFonts w:ascii="Arial" w:hAnsi="Arial" w:cs="Arial"/>
          <w:sz w:val="18"/>
          <w:szCs w:val="18"/>
        </w:rPr>
        <w:t xml:space="preserve"> de ESPOL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148FC"/>
    <w:multiLevelType w:val="multilevel"/>
    <w:tmpl w:val="7BEC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B41B45"/>
    <w:multiLevelType w:val="hybridMultilevel"/>
    <w:tmpl w:val="10B419F8"/>
    <w:lvl w:ilvl="0" w:tplc="8DF6A57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31A5316"/>
    <w:multiLevelType w:val="hybridMultilevel"/>
    <w:tmpl w:val="5910379C"/>
    <w:lvl w:ilvl="0" w:tplc="EE3AAC10">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6A993DFE"/>
    <w:multiLevelType w:val="multilevel"/>
    <w:tmpl w:val="178C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es-EC"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SV" w:vendorID="64" w:dllVersion="131078" w:nlCheck="1" w:checkStyle="1"/>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B5805"/>
    <w:rsid w:val="00000673"/>
    <w:rsid w:val="00001EC5"/>
    <w:rsid w:val="00003411"/>
    <w:rsid w:val="0000507F"/>
    <w:rsid w:val="00005445"/>
    <w:rsid w:val="00005E04"/>
    <w:rsid w:val="000060DD"/>
    <w:rsid w:val="000064E3"/>
    <w:rsid w:val="0000657A"/>
    <w:rsid w:val="0001023F"/>
    <w:rsid w:val="000103A7"/>
    <w:rsid w:val="00010546"/>
    <w:rsid w:val="00011A66"/>
    <w:rsid w:val="00012298"/>
    <w:rsid w:val="00012429"/>
    <w:rsid w:val="00014584"/>
    <w:rsid w:val="00014F3A"/>
    <w:rsid w:val="00015C6B"/>
    <w:rsid w:val="00015E5B"/>
    <w:rsid w:val="000163F2"/>
    <w:rsid w:val="000164BD"/>
    <w:rsid w:val="0001685B"/>
    <w:rsid w:val="00016988"/>
    <w:rsid w:val="00016B8C"/>
    <w:rsid w:val="00017307"/>
    <w:rsid w:val="00017D98"/>
    <w:rsid w:val="00020F8A"/>
    <w:rsid w:val="00024733"/>
    <w:rsid w:val="00024827"/>
    <w:rsid w:val="000251E3"/>
    <w:rsid w:val="000252D4"/>
    <w:rsid w:val="00025640"/>
    <w:rsid w:val="0002574E"/>
    <w:rsid w:val="000261A3"/>
    <w:rsid w:val="000300D5"/>
    <w:rsid w:val="0003077A"/>
    <w:rsid w:val="000308F5"/>
    <w:rsid w:val="00030BC7"/>
    <w:rsid w:val="00030D00"/>
    <w:rsid w:val="00030F2B"/>
    <w:rsid w:val="00031E82"/>
    <w:rsid w:val="00032EE6"/>
    <w:rsid w:val="0003325D"/>
    <w:rsid w:val="00033971"/>
    <w:rsid w:val="00033EBF"/>
    <w:rsid w:val="00035171"/>
    <w:rsid w:val="00035B66"/>
    <w:rsid w:val="00035E66"/>
    <w:rsid w:val="00036AA3"/>
    <w:rsid w:val="00036AD1"/>
    <w:rsid w:val="00036EBD"/>
    <w:rsid w:val="000379EC"/>
    <w:rsid w:val="00037C6B"/>
    <w:rsid w:val="00040055"/>
    <w:rsid w:val="0004073C"/>
    <w:rsid w:val="00040BFA"/>
    <w:rsid w:val="00041650"/>
    <w:rsid w:val="00041E65"/>
    <w:rsid w:val="0004210F"/>
    <w:rsid w:val="000432BB"/>
    <w:rsid w:val="000435CF"/>
    <w:rsid w:val="00043632"/>
    <w:rsid w:val="00043637"/>
    <w:rsid w:val="0004399B"/>
    <w:rsid w:val="00043E83"/>
    <w:rsid w:val="00044377"/>
    <w:rsid w:val="00044A4B"/>
    <w:rsid w:val="000455B3"/>
    <w:rsid w:val="00046DEA"/>
    <w:rsid w:val="000503AA"/>
    <w:rsid w:val="0005092B"/>
    <w:rsid w:val="0005142A"/>
    <w:rsid w:val="00051916"/>
    <w:rsid w:val="000519EB"/>
    <w:rsid w:val="000519F9"/>
    <w:rsid w:val="00051D6A"/>
    <w:rsid w:val="000520A2"/>
    <w:rsid w:val="0005245B"/>
    <w:rsid w:val="0005397D"/>
    <w:rsid w:val="00053E02"/>
    <w:rsid w:val="000543F7"/>
    <w:rsid w:val="000549AB"/>
    <w:rsid w:val="00054A12"/>
    <w:rsid w:val="00054CED"/>
    <w:rsid w:val="000550E2"/>
    <w:rsid w:val="00055442"/>
    <w:rsid w:val="00055514"/>
    <w:rsid w:val="000559AA"/>
    <w:rsid w:val="00056D94"/>
    <w:rsid w:val="00057780"/>
    <w:rsid w:val="00057B34"/>
    <w:rsid w:val="00057E69"/>
    <w:rsid w:val="00057F1E"/>
    <w:rsid w:val="00060794"/>
    <w:rsid w:val="0006163B"/>
    <w:rsid w:val="000616CC"/>
    <w:rsid w:val="00061BAD"/>
    <w:rsid w:val="00062B28"/>
    <w:rsid w:val="00062F6D"/>
    <w:rsid w:val="000632DC"/>
    <w:rsid w:val="00063829"/>
    <w:rsid w:val="00063A9F"/>
    <w:rsid w:val="00064E5C"/>
    <w:rsid w:val="0006523F"/>
    <w:rsid w:val="00066113"/>
    <w:rsid w:val="0006640F"/>
    <w:rsid w:val="0006689D"/>
    <w:rsid w:val="00066A7D"/>
    <w:rsid w:val="00066B93"/>
    <w:rsid w:val="00066F44"/>
    <w:rsid w:val="00067F17"/>
    <w:rsid w:val="00067FAE"/>
    <w:rsid w:val="00070240"/>
    <w:rsid w:val="0007107E"/>
    <w:rsid w:val="00071DC8"/>
    <w:rsid w:val="00071E6F"/>
    <w:rsid w:val="000739EF"/>
    <w:rsid w:val="00073D36"/>
    <w:rsid w:val="00074481"/>
    <w:rsid w:val="000748E7"/>
    <w:rsid w:val="00074D78"/>
    <w:rsid w:val="000750CB"/>
    <w:rsid w:val="00075763"/>
    <w:rsid w:val="00075AF6"/>
    <w:rsid w:val="00075B9F"/>
    <w:rsid w:val="00076E35"/>
    <w:rsid w:val="00077E50"/>
    <w:rsid w:val="000801EE"/>
    <w:rsid w:val="00080B97"/>
    <w:rsid w:val="00082092"/>
    <w:rsid w:val="000824FC"/>
    <w:rsid w:val="00082934"/>
    <w:rsid w:val="00082AE7"/>
    <w:rsid w:val="00083205"/>
    <w:rsid w:val="00083CD2"/>
    <w:rsid w:val="00083E74"/>
    <w:rsid w:val="00084964"/>
    <w:rsid w:val="0008567D"/>
    <w:rsid w:val="0008595A"/>
    <w:rsid w:val="000860B0"/>
    <w:rsid w:val="0008657E"/>
    <w:rsid w:val="00086594"/>
    <w:rsid w:val="00086E65"/>
    <w:rsid w:val="00087BAA"/>
    <w:rsid w:val="00087EF6"/>
    <w:rsid w:val="00090AE2"/>
    <w:rsid w:val="00093CA2"/>
    <w:rsid w:val="00094F89"/>
    <w:rsid w:val="00095045"/>
    <w:rsid w:val="000950FF"/>
    <w:rsid w:val="0009722F"/>
    <w:rsid w:val="00097586"/>
    <w:rsid w:val="00097782"/>
    <w:rsid w:val="000A020E"/>
    <w:rsid w:val="000A04E7"/>
    <w:rsid w:val="000A0863"/>
    <w:rsid w:val="000A0B09"/>
    <w:rsid w:val="000A0EAC"/>
    <w:rsid w:val="000A1525"/>
    <w:rsid w:val="000A1F49"/>
    <w:rsid w:val="000A2782"/>
    <w:rsid w:val="000A2E30"/>
    <w:rsid w:val="000A3A95"/>
    <w:rsid w:val="000A4131"/>
    <w:rsid w:val="000A418B"/>
    <w:rsid w:val="000A443A"/>
    <w:rsid w:val="000A578D"/>
    <w:rsid w:val="000A5AE9"/>
    <w:rsid w:val="000A5AEA"/>
    <w:rsid w:val="000A5C06"/>
    <w:rsid w:val="000A65B6"/>
    <w:rsid w:val="000A687B"/>
    <w:rsid w:val="000A7D6E"/>
    <w:rsid w:val="000B0135"/>
    <w:rsid w:val="000B0675"/>
    <w:rsid w:val="000B09FB"/>
    <w:rsid w:val="000B1036"/>
    <w:rsid w:val="000B10CE"/>
    <w:rsid w:val="000B15F0"/>
    <w:rsid w:val="000B1A74"/>
    <w:rsid w:val="000B2580"/>
    <w:rsid w:val="000B3125"/>
    <w:rsid w:val="000B34EA"/>
    <w:rsid w:val="000B3B0E"/>
    <w:rsid w:val="000B4AC3"/>
    <w:rsid w:val="000B4BD6"/>
    <w:rsid w:val="000B5221"/>
    <w:rsid w:val="000B59EE"/>
    <w:rsid w:val="000B7D96"/>
    <w:rsid w:val="000C094C"/>
    <w:rsid w:val="000C2E95"/>
    <w:rsid w:val="000C2EED"/>
    <w:rsid w:val="000C3251"/>
    <w:rsid w:val="000C3ACF"/>
    <w:rsid w:val="000C5256"/>
    <w:rsid w:val="000C6B95"/>
    <w:rsid w:val="000D074D"/>
    <w:rsid w:val="000D156F"/>
    <w:rsid w:val="000D2729"/>
    <w:rsid w:val="000D3B98"/>
    <w:rsid w:val="000D3C14"/>
    <w:rsid w:val="000D4308"/>
    <w:rsid w:val="000D45EF"/>
    <w:rsid w:val="000D463C"/>
    <w:rsid w:val="000D47E5"/>
    <w:rsid w:val="000D484E"/>
    <w:rsid w:val="000D48DB"/>
    <w:rsid w:val="000D5232"/>
    <w:rsid w:val="000D594C"/>
    <w:rsid w:val="000D5B6D"/>
    <w:rsid w:val="000D5DF1"/>
    <w:rsid w:val="000D619F"/>
    <w:rsid w:val="000D755B"/>
    <w:rsid w:val="000D79B2"/>
    <w:rsid w:val="000D7F90"/>
    <w:rsid w:val="000E0489"/>
    <w:rsid w:val="000E16C2"/>
    <w:rsid w:val="000E1A72"/>
    <w:rsid w:val="000E1DBD"/>
    <w:rsid w:val="000E3271"/>
    <w:rsid w:val="000E4423"/>
    <w:rsid w:val="000E46D2"/>
    <w:rsid w:val="000E47AE"/>
    <w:rsid w:val="000E47F7"/>
    <w:rsid w:val="000E4A4A"/>
    <w:rsid w:val="000E5477"/>
    <w:rsid w:val="000E68BB"/>
    <w:rsid w:val="000E6C19"/>
    <w:rsid w:val="000E720C"/>
    <w:rsid w:val="000E7EA8"/>
    <w:rsid w:val="000F023A"/>
    <w:rsid w:val="000F04A2"/>
    <w:rsid w:val="000F1292"/>
    <w:rsid w:val="000F1681"/>
    <w:rsid w:val="000F18F7"/>
    <w:rsid w:val="000F1B98"/>
    <w:rsid w:val="000F1D73"/>
    <w:rsid w:val="000F22BC"/>
    <w:rsid w:val="000F2568"/>
    <w:rsid w:val="000F2EEB"/>
    <w:rsid w:val="000F3903"/>
    <w:rsid w:val="000F3CE6"/>
    <w:rsid w:val="000F6C01"/>
    <w:rsid w:val="000F6CF9"/>
    <w:rsid w:val="000F71E0"/>
    <w:rsid w:val="000F7C45"/>
    <w:rsid w:val="001003B8"/>
    <w:rsid w:val="00100879"/>
    <w:rsid w:val="00100D8E"/>
    <w:rsid w:val="001016C3"/>
    <w:rsid w:val="0010214A"/>
    <w:rsid w:val="00102202"/>
    <w:rsid w:val="001033B4"/>
    <w:rsid w:val="00103898"/>
    <w:rsid w:val="00103A7D"/>
    <w:rsid w:val="00103D94"/>
    <w:rsid w:val="0010418D"/>
    <w:rsid w:val="001042D5"/>
    <w:rsid w:val="001046AF"/>
    <w:rsid w:val="0010494E"/>
    <w:rsid w:val="001053E2"/>
    <w:rsid w:val="00105CD3"/>
    <w:rsid w:val="00106009"/>
    <w:rsid w:val="001068AF"/>
    <w:rsid w:val="00106EE3"/>
    <w:rsid w:val="001071A8"/>
    <w:rsid w:val="0010749F"/>
    <w:rsid w:val="0011044F"/>
    <w:rsid w:val="00110509"/>
    <w:rsid w:val="00111959"/>
    <w:rsid w:val="0011347C"/>
    <w:rsid w:val="001136C5"/>
    <w:rsid w:val="00114133"/>
    <w:rsid w:val="00114C60"/>
    <w:rsid w:val="00114F95"/>
    <w:rsid w:val="00115161"/>
    <w:rsid w:val="00116114"/>
    <w:rsid w:val="00116AAD"/>
    <w:rsid w:val="00116CF6"/>
    <w:rsid w:val="00117940"/>
    <w:rsid w:val="00120967"/>
    <w:rsid w:val="00120DFC"/>
    <w:rsid w:val="00121454"/>
    <w:rsid w:val="001214E1"/>
    <w:rsid w:val="00121655"/>
    <w:rsid w:val="00122B85"/>
    <w:rsid w:val="00122EC2"/>
    <w:rsid w:val="00123A17"/>
    <w:rsid w:val="00123CB9"/>
    <w:rsid w:val="00124797"/>
    <w:rsid w:val="0012529A"/>
    <w:rsid w:val="0012653F"/>
    <w:rsid w:val="00126616"/>
    <w:rsid w:val="00126A92"/>
    <w:rsid w:val="00130A95"/>
    <w:rsid w:val="00130C20"/>
    <w:rsid w:val="0013124C"/>
    <w:rsid w:val="0013147F"/>
    <w:rsid w:val="001321A8"/>
    <w:rsid w:val="0013312B"/>
    <w:rsid w:val="00133C31"/>
    <w:rsid w:val="0013407E"/>
    <w:rsid w:val="00134AE4"/>
    <w:rsid w:val="00135879"/>
    <w:rsid w:val="00135A48"/>
    <w:rsid w:val="00135F74"/>
    <w:rsid w:val="00136769"/>
    <w:rsid w:val="00137167"/>
    <w:rsid w:val="00137190"/>
    <w:rsid w:val="001376BF"/>
    <w:rsid w:val="00137B46"/>
    <w:rsid w:val="00140330"/>
    <w:rsid w:val="001406B6"/>
    <w:rsid w:val="00140849"/>
    <w:rsid w:val="0014132E"/>
    <w:rsid w:val="00142B71"/>
    <w:rsid w:val="00143A3F"/>
    <w:rsid w:val="00143C53"/>
    <w:rsid w:val="00143C7A"/>
    <w:rsid w:val="00144886"/>
    <w:rsid w:val="00144E15"/>
    <w:rsid w:val="00145AD6"/>
    <w:rsid w:val="00145B3E"/>
    <w:rsid w:val="001466E6"/>
    <w:rsid w:val="00146D08"/>
    <w:rsid w:val="00146DED"/>
    <w:rsid w:val="00147975"/>
    <w:rsid w:val="00147CDD"/>
    <w:rsid w:val="0015058D"/>
    <w:rsid w:val="00150604"/>
    <w:rsid w:val="00151955"/>
    <w:rsid w:val="00152597"/>
    <w:rsid w:val="00152A6D"/>
    <w:rsid w:val="00153EA8"/>
    <w:rsid w:val="00155092"/>
    <w:rsid w:val="001554D5"/>
    <w:rsid w:val="001555E7"/>
    <w:rsid w:val="0015562E"/>
    <w:rsid w:val="0015575D"/>
    <w:rsid w:val="00155AD1"/>
    <w:rsid w:val="00155D15"/>
    <w:rsid w:val="001564A2"/>
    <w:rsid w:val="001566DA"/>
    <w:rsid w:val="00156D68"/>
    <w:rsid w:val="00156D86"/>
    <w:rsid w:val="001573A6"/>
    <w:rsid w:val="00157759"/>
    <w:rsid w:val="00157F89"/>
    <w:rsid w:val="00160D97"/>
    <w:rsid w:val="00160F21"/>
    <w:rsid w:val="001614FE"/>
    <w:rsid w:val="00161547"/>
    <w:rsid w:val="00163503"/>
    <w:rsid w:val="00163803"/>
    <w:rsid w:val="00163E6F"/>
    <w:rsid w:val="00164ED4"/>
    <w:rsid w:val="00165AAC"/>
    <w:rsid w:val="00165D1E"/>
    <w:rsid w:val="00166253"/>
    <w:rsid w:val="0016649C"/>
    <w:rsid w:val="0016662F"/>
    <w:rsid w:val="00166A09"/>
    <w:rsid w:val="00166AE7"/>
    <w:rsid w:val="00167783"/>
    <w:rsid w:val="0017007D"/>
    <w:rsid w:val="0017132B"/>
    <w:rsid w:val="00172D1A"/>
    <w:rsid w:val="001737F1"/>
    <w:rsid w:val="00173D81"/>
    <w:rsid w:val="00174091"/>
    <w:rsid w:val="001756F3"/>
    <w:rsid w:val="0017629A"/>
    <w:rsid w:val="00176696"/>
    <w:rsid w:val="00177530"/>
    <w:rsid w:val="00180572"/>
    <w:rsid w:val="00181275"/>
    <w:rsid w:val="00181331"/>
    <w:rsid w:val="001814D1"/>
    <w:rsid w:val="001818AB"/>
    <w:rsid w:val="00181A48"/>
    <w:rsid w:val="00182CE3"/>
    <w:rsid w:val="00183950"/>
    <w:rsid w:val="00183A9E"/>
    <w:rsid w:val="00183EE0"/>
    <w:rsid w:val="00184289"/>
    <w:rsid w:val="00184B5A"/>
    <w:rsid w:val="00184E7F"/>
    <w:rsid w:val="00184ED9"/>
    <w:rsid w:val="00184F2C"/>
    <w:rsid w:val="00186346"/>
    <w:rsid w:val="0018654B"/>
    <w:rsid w:val="0018706C"/>
    <w:rsid w:val="0019016C"/>
    <w:rsid w:val="0019092D"/>
    <w:rsid w:val="00190B55"/>
    <w:rsid w:val="00191660"/>
    <w:rsid w:val="001916F0"/>
    <w:rsid w:val="00193657"/>
    <w:rsid w:val="00193BDA"/>
    <w:rsid w:val="001944C7"/>
    <w:rsid w:val="00194CFC"/>
    <w:rsid w:val="00195595"/>
    <w:rsid w:val="00195611"/>
    <w:rsid w:val="00196003"/>
    <w:rsid w:val="00196371"/>
    <w:rsid w:val="00196B4E"/>
    <w:rsid w:val="00196B9C"/>
    <w:rsid w:val="001A0108"/>
    <w:rsid w:val="001A059B"/>
    <w:rsid w:val="001A087F"/>
    <w:rsid w:val="001A1262"/>
    <w:rsid w:val="001A197F"/>
    <w:rsid w:val="001A20F2"/>
    <w:rsid w:val="001A2786"/>
    <w:rsid w:val="001A31D6"/>
    <w:rsid w:val="001A32EB"/>
    <w:rsid w:val="001A32EE"/>
    <w:rsid w:val="001A3399"/>
    <w:rsid w:val="001A3A3C"/>
    <w:rsid w:val="001A4C5A"/>
    <w:rsid w:val="001A5056"/>
    <w:rsid w:val="001A5FFA"/>
    <w:rsid w:val="001A60A8"/>
    <w:rsid w:val="001A66D7"/>
    <w:rsid w:val="001A6E2D"/>
    <w:rsid w:val="001A7030"/>
    <w:rsid w:val="001B0054"/>
    <w:rsid w:val="001B075E"/>
    <w:rsid w:val="001B0A0B"/>
    <w:rsid w:val="001B0B6D"/>
    <w:rsid w:val="001B106F"/>
    <w:rsid w:val="001B1D41"/>
    <w:rsid w:val="001B2134"/>
    <w:rsid w:val="001B360B"/>
    <w:rsid w:val="001B3979"/>
    <w:rsid w:val="001B4052"/>
    <w:rsid w:val="001B5338"/>
    <w:rsid w:val="001B57E8"/>
    <w:rsid w:val="001B5C6F"/>
    <w:rsid w:val="001B65E5"/>
    <w:rsid w:val="001B7A34"/>
    <w:rsid w:val="001B7C5D"/>
    <w:rsid w:val="001C02C5"/>
    <w:rsid w:val="001C21EC"/>
    <w:rsid w:val="001C29AC"/>
    <w:rsid w:val="001C2D93"/>
    <w:rsid w:val="001C3133"/>
    <w:rsid w:val="001C37B2"/>
    <w:rsid w:val="001C3E59"/>
    <w:rsid w:val="001C49BE"/>
    <w:rsid w:val="001C6728"/>
    <w:rsid w:val="001C6FFA"/>
    <w:rsid w:val="001C7816"/>
    <w:rsid w:val="001C79F4"/>
    <w:rsid w:val="001C7AA7"/>
    <w:rsid w:val="001D0413"/>
    <w:rsid w:val="001D0A9F"/>
    <w:rsid w:val="001D0DD5"/>
    <w:rsid w:val="001D10B7"/>
    <w:rsid w:val="001D13AE"/>
    <w:rsid w:val="001D1F0A"/>
    <w:rsid w:val="001D2456"/>
    <w:rsid w:val="001D30B4"/>
    <w:rsid w:val="001D4657"/>
    <w:rsid w:val="001D46AF"/>
    <w:rsid w:val="001D5364"/>
    <w:rsid w:val="001D59B6"/>
    <w:rsid w:val="001D5CA0"/>
    <w:rsid w:val="001D601E"/>
    <w:rsid w:val="001D6D0A"/>
    <w:rsid w:val="001D6F4E"/>
    <w:rsid w:val="001D7055"/>
    <w:rsid w:val="001D7E9D"/>
    <w:rsid w:val="001E005B"/>
    <w:rsid w:val="001E006D"/>
    <w:rsid w:val="001E0D31"/>
    <w:rsid w:val="001E13E8"/>
    <w:rsid w:val="001E166E"/>
    <w:rsid w:val="001E417E"/>
    <w:rsid w:val="001E4249"/>
    <w:rsid w:val="001E5ADD"/>
    <w:rsid w:val="001E78A2"/>
    <w:rsid w:val="001F079A"/>
    <w:rsid w:val="001F0DF8"/>
    <w:rsid w:val="001F224A"/>
    <w:rsid w:val="001F2674"/>
    <w:rsid w:val="001F2B70"/>
    <w:rsid w:val="001F2E41"/>
    <w:rsid w:val="001F3DAE"/>
    <w:rsid w:val="001F3F7D"/>
    <w:rsid w:val="001F44FC"/>
    <w:rsid w:val="001F522B"/>
    <w:rsid w:val="001F53BF"/>
    <w:rsid w:val="001F548D"/>
    <w:rsid w:val="001F5DA0"/>
    <w:rsid w:val="001F5E65"/>
    <w:rsid w:val="001F6173"/>
    <w:rsid w:val="001F6A35"/>
    <w:rsid w:val="001F7C7D"/>
    <w:rsid w:val="00201B9C"/>
    <w:rsid w:val="0020249D"/>
    <w:rsid w:val="00202B8F"/>
    <w:rsid w:val="00203C45"/>
    <w:rsid w:val="00203C54"/>
    <w:rsid w:val="00203E80"/>
    <w:rsid w:val="00204664"/>
    <w:rsid w:val="00205FA9"/>
    <w:rsid w:val="00206380"/>
    <w:rsid w:val="00206652"/>
    <w:rsid w:val="00206B79"/>
    <w:rsid w:val="002078F2"/>
    <w:rsid w:val="00207F37"/>
    <w:rsid w:val="002107B4"/>
    <w:rsid w:val="0021084D"/>
    <w:rsid w:val="00210DA6"/>
    <w:rsid w:val="002113F5"/>
    <w:rsid w:val="002117DF"/>
    <w:rsid w:val="00211B12"/>
    <w:rsid w:val="00211FFE"/>
    <w:rsid w:val="0021254D"/>
    <w:rsid w:val="002142E6"/>
    <w:rsid w:val="00214853"/>
    <w:rsid w:val="00214B8A"/>
    <w:rsid w:val="00215274"/>
    <w:rsid w:val="002152A1"/>
    <w:rsid w:val="002152B4"/>
    <w:rsid w:val="00215AFD"/>
    <w:rsid w:val="002163F9"/>
    <w:rsid w:val="00216DE6"/>
    <w:rsid w:val="002175DF"/>
    <w:rsid w:val="00217E87"/>
    <w:rsid w:val="00221A3F"/>
    <w:rsid w:val="00221B6D"/>
    <w:rsid w:val="00222081"/>
    <w:rsid w:val="002224F5"/>
    <w:rsid w:val="002229A0"/>
    <w:rsid w:val="00222AA4"/>
    <w:rsid w:val="00222E20"/>
    <w:rsid w:val="002232F5"/>
    <w:rsid w:val="00223A3C"/>
    <w:rsid w:val="0022498C"/>
    <w:rsid w:val="00224E2D"/>
    <w:rsid w:val="00224FCB"/>
    <w:rsid w:val="00225061"/>
    <w:rsid w:val="00225107"/>
    <w:rsid w:val="002263C9"/>
    <w:rsid w:val="002266BC"/>
    <w:rsid w:val="00226802"/>
    <w:rsid w:val="0022750A"/>
    <w:rsid w:val="002279D2"/>
    <w:rsid w:val="00230FC8"/>
    <w:rsid w:val="00231A6C"/>
    <w:rsid w:val="00232F5E"/>
    <w:rsid w:val="00233784"/>
    <w:rsid w:val="00233C43"/>
    <w:rsid w:val="002341CE"/>
    <w:rsid w:val="00234D95"/>
    <w:rsid w:val="0023535F"/>
    <w:rsid w:val="00235606"/>
    <w:rsid w:val="00235C7D"/>
    <w:rsid w:val="00236075"/>
    <w:rsid w:val="00236B90"/>
    <w:rsid w:val="00237B8B"/>
    <w:rsid w:val="002421E3"/>
    <w:rsid w:val="00242520"/>
    <w:rsid w:val="00243A84"/>
    <w:rsid w:val="002455D2"/>
    <w:rsid w:val="00245A04"/>
    <w:rsid w:val="00245B74"/>
    <w:rsid w:val="00245D15"/>
    <w:rsid w:val="00245E62"/>
    <w:rsid w:val="00246461"/>
    <w:rsid w:val="002464AF"/>
    <w:rsid w:val="002476E5"/>
    <w:rsid w:val="00247EB3"/>
    <w:rsid w:val="002501B8"/>
    <w:rsid w:val="00250218"/>
    <w:rsid w:val="00251632"/>
    <w:rsid w:val="00251C9B"/>
    <w:rsid w:val="00251FF5"/>
    <w:rsid w:val="00252547"/>
    <w:rsid w:val="00252ABB"/>
    <w:rsid w:val="0025338C"/>
    <w:rsid w:val="002549DD"/>
    <w:rsid w:val="00254EB4"/>
    <w:rsid w:val="00255B95"/>
    <w:rsid w:val="00255BE7"/>
    <w:rsid w:val="00256061"/>
    <w:rsid w:val="0025611E"/>
    <w:rsid w:val="00256AFF"/>
    <w:rsid w:val="00256EAC"/>
    <w:rsid w:val="0025766F"/>
    <w:rsid w:val="002602BC"/>
    <w:rsid w:val="0026039F"/>
    <w:rsid w:val="0026146D"/>
    <w:rsid w:val="00261593"/>
    <w:rsid w:val="00261657"/>
    <w:rsid w:val="00263A03"/>
    <w:rsid w:val="00263FEC"/>
    <w:rsid w:val="002647F2"/>
    <w:rsid w:val="00264B73"/>
    <w:rsid w:val="00264E43"/>
    <w:rsid w:val="00264F2B"/>
    <w:rsid w:val="00265082"/>
    <w:rsid w:val="00265446"/>
    <w:rsid w:val="002658F8"/>
    <w:rsid w:val="00265916"/>
    <w:rsid w:val="0026608E"/>
    <w:rsid w:val="00266996"/>
    <w:rsid w:val="0026718B"/>
    <w:rsid w:val="002675E6"/>
    <w:rsid w:val="00270CCC"/>
    <w:rsid w:val="00270D81"/>
    <w:rsid w:val="002719C7"/>
    <w:rsid w:val="00272A9E"/>
    <w:rsid w:val="0027423D"/>
    <w:rsid w:val="002744DE"/>
    <w:rsid w:val="0027503E"/>
    <w:rsid w:val="00275537"/>
    <w:rsid w:val="00275672"/>
    <w:rsid w:val="002764E1"/>
    <w:rsid w:val="002771E1"/>
    <w:rsid w:val="002803C6"/>
    <w:rsid w:val="002809DD"/>
    <w:rsid w:val="00280FF9"/>
    <w:rsid w:val="0028132D"/>
    <w:rsid w:val="00281A3C"/>
    <w:rsid w:val="00281F90"/>
    <w:rsid w:val="00283E01"/>
    <w:rsid w:val="00284308"/>
    <w:rsid w:val="002844F6"/>
    <w:rsid w:val="00284B37"/>
    <w:rsid w:val="00285E7A"/>
    <w:rsid w:val="00286A71"/>
    <w:rsid w:val="002874A3"/>
    <w:rsid w:val="00290AAB"/>
    <w:rsid w:val="00291C9D"/>
    <w:rsid w:val="002933F1"/>
    <w:rsid w:val="00293566"/>
    <w:rsid w:val="00293F06"/>
    <w:rsid w:val="002947C2"/>
    <w:rsid w:val="00294FCA"/>
    <w:rsid w:val="0029517D"/>
    <w:rsid w:val="002953F0"/>
    <w:rsid w:val="00295586"/>
    <w:rsid w:val="002958EF"/>
    <w:rsid w:val="0029596E"/>
    <w:rsid w:val="00296A8A"/>
    <w:rsid w:val="00297D38"/>
    <w:rsid w:val="002A0EB9"/>
    <w:rsid w:val="002A1243"/>
    <w:rsid w:val="002A1BEB"/>
    <w:rsid w:val="002A200F"/>
    <w:rsid w:val="002A2F11"/>
    <w:rsid w:val="002A39A4"/>
    <w:rsid w:val="002A4230"/>
    <w:rsid w:val="002A4B5E"/>
    <w:rsid w:val="002A50F1"/>
    <w:rsid w:val="002A59CA"/>
    <w:rsid w:val="002A6818"/>
    <w:rsid w:val="002A7276"/>
    <w:rsid w:val="002A79F1"/>
    <w:rsid w:val="002A7E21"/>
    <w:rsid w:val="002B2282"/>
    <w:rsid w:val="002B2D1B"/>
    <w:rsid w:val="002B3A08"/>
    <w:rsid w:val="002B3EB0"/>
    <w:rsid w:val="002B486F"/>
    <w:rsid w:val="002B4A47"/>
    <w:rsid w:val="002B5454"/>
    <w:rsid w:val="002B5AC8"/>
    <w:rsid w:val="002B738F"/>
    <w:rsid w:val="002B748E"/>
    <w:rsid w:val="002C0329"/>
    <w:rsid w:val="002C1238"/>
    <w:rsid w:val="002C2315"/>
    <w:rsid w:val="002C3171"/>
    <w:rsid w:val="002C31AC"/>
    <w:rsid w:val="002C37C4"/>
    <w:rsid w:val="002C4162"/>
    <w:rsid w:val="002C42DB"/>
    <w:rsid w:val="002C496E"/>
    <w:rsid w:val="002C56B8"/>
    <w:rsid w:val="002C5791"/>
    <w:rsid w:val="002C6986"/>
    <w:rsid w:val="002C6DC3"/>
    <w:rsid w:val="002C71CC"/>
    <w:rsid w:val="002D099A"/>
    <w:rsid w:val="002D106F"/>
    <w:rsid w:val="002D1B0D"/>
    <w:rsid w:val="002D1B1E"/>
    <w:rsid w:val="002D2591"/>
    <w:rsid w:val="002D3015"/>
    <w:rsid w:val="002D37D8"/>
    <w:rsid w:val="002D3B64"/>
    <w:rsid w:val="002D4524"/>
    <w:rsid w:val="002D4CC2"/>
    <w:rsid w:val="002D539D"/>
    <w:rsid w:val="002D66AF"/>
    <w:rsid w:val="002D77C2"/>
    <w:rsid w:val="002E0090"/>
    <w:rsid w:val="002E024F"/>
    <w:rsid w:val="002E0CA6"/>
    <w:rsid w:val="002E1AF6"/>
    <w:rsid w:val="002E28BC"/>
    <w:rsid w:val="002E3BB9"/>
    <w:rsid w:val="002E42C6"/>
    <w:rsid w:val="002E46BD"/>
    <w:rsid w:val="002E6E4A"/>
    <w:rsid w:val="002E7D92"/>
    <w:rsid w:val="002F039C"/>
    <w:rsid w:val="002F06F8"/>
    <w:rsid w:val="002F07AB"/>
    <w:rsid w:val="002F07BD"/>
    <w:rsid w:val="002F1503"/>
    <w:rsid w:val="002F167E"/>
    <w:rsid w:val="002F1B58"/>
    <w:rsid w:val="002F2C41"/>
    <w:rsid w:val="002F35ED"/>
    <w:rsid w:val="002F4D5E"/>
    <w:rsid w:val="002F4E27"/>
    <w:rsid w:val="002F5401"/>
    <w:rsid w:val="002F54DB"/>
    <w:rsid w:val="002F56CC"/>
    <w:rsid w:val="002F56D9"/>
    <w:rsid w:val="002F5933"/>
    <w:rsid w:val="002F5F85"/>
    <w:rsid w:val="002F62F2"/>
    <w:rsid w:val="002F6409"/>
    <w:rsid w:val="002F65C3"/>
    <w:rsid w:val="002F7024"/>
    <w:rsid w:val="002F742B"/>
    <w:rsid w:val="0030085A"/>
    <w:rsid w:val="00301007"/>
    <w:rsid w:val="00301D5B"/>
    <w:rsid w:val="003023E2"/>
    <w:rsid w:val="00302484"/>
    <w:rsid w:val="003026BC"/>
    <w:rsid w:val="003037AF"/>
    <w:rsid w:val="00303A97"/>
    <w:rsid w:val="003045D9"/>
    <w:rsid w:val="00304E35"/>
    <w:rsid w:val="0030587C"/>
    <w:rsid w:val="00306388"/>
    <w:rsid w:val="00307E5C"/>
    <w:rsid w:val="0031092B"/>
    <w:rsid w:val="00310B93"/>
    <w:rsid w:val="0031129A"/>
    <w:rsid w:val="003128C6"/>
    <w:rsid w:val="003142DC"/>
    <w:rsid w:val="003143EC"/>
    <w:rsid w:val="00314993"/>
    <w:rsid w:val="00314C47"/>
    <w:rsid w:val="00314E39"/>
    <w:rsid w:val="0031605C"/>
    <w:rsid w:val="00316CDA"/>
    <w:rsid w:val="00316DB2"/>
    <w:rsid w:val="00316EFA"/>
    <w:rsid w:val="00317BFE"/>
    <w:rsid w:val="0032042D"/>
    <w:rsid w:val="00320DAD"/>
    <w:rsid w:val="00320EE3"/>
    <w:rsid w:val="00321235"/>
    <w:rsid w:val="0032197D"/>
    <w:rsid w:val="00322B09"/>
    <w:rsid w:val="00322BE4"/>
    <w:rsid w:val="00322D86"/>
    <w:rsid w:val="00322DD2"/>
    <w:rsid w:val="00323357"/>
    <w:rsid w:val="00323CCF"/>
    <w:rsid w:val="003244F2"/>
    <w:rsid w:val="00324C2E"/>
    <w:rsid w:val="00324F13"/>
    <w:rsid w:val="00325768"/>
    <w:rsid w:val="00325FFA"/>
    <w:rsid w:val="003264B5"/>
    <w:rsid w:val="00326B5D"/>
    <w:rsid w:val="003271A7"/>
    <w:rsid w:val="00331071"/>
    <w:rsid w:val="00331167"/>
    <w:rsid w:val="00331B19"/>
    <w:rsid w:val="00331F30"/>
    <w:rsid w:val="00332BB1"/>
    <w:rsid w:val="003332C6"/>
    <w:rsid w:val="0033506F"/>
    <w:rsid w:val="003359BA"/>
    <w:rsid w:val="00335C1B"/>
    <w:rsid w:val="00336FBC"/>
    <w:rsid w:val="00337904"/>
    <w:rsid w:val="00337C54"/>
    <w:rsid w:val="00342A36"/>
    <w:rsid w:val="00343488"/>
    <w:rsid w:val="003439E4"/>
    <w:rsid w:val="003447C2"/>
    <w:rsid w:val="00345740"/>
    <w:rsid w:val="00346121"/>
    <w:rsid w:val="00346686"/>
    <w:rsid w:val="00347715"/>
    <w:rsid w:val="003479FD"/>
    <w:rsid w:val="00347B45"/>
    <w:rsid w:val="0035053F"/>
    <w:rsid w:val="00350D0F"/>
    <w:rsid w:val="00350F0D"/>
    <w:rsid w:val="00351124"/>
    <w:rsid w:val="003511B0"/>
    <w:rsid w:val="00351594"/>
    <w:rsid w:val="0035206C"/>
    <w:rsid w:val="00352509"/>
    <w:rsid w:val="00354D00"/>
    <w:rsid w:val="0035505A"/>
    <w:rsid w:val="00355A66"/>
    <w:rsid w:val="00356443"/>
    <w:rsid w:val="00356BAE"/>
    <w:rsid w:val="00356C0E"/>
    <w:rsid w:val="003570F9"/>
    <w:rsid w:val="003578B5"/>
    <w:rsid w:val="00360450"/>
    <w:rsid w:val="00360D3E"/>
    <w:rsid w:val="00360EF6"/>
    <w:rsid w:val="003611F7"/>
    <w:rsid w:val="0036126C"/>
    <w:rsid w:val="00361564"/>
    <w:rsid w:val="0036270A"/>
    <w:rsid w:val="00362883"/>
    <w:rsid w:val="003637BA"/>
    <w:rsid w:val="00363893"/>
    <w:rsid w:val="00363CC6"/>
    <w:rsid w:val="003654B5"/>
    <w:rsid w:val="0036694A"/>
    <w:rsid w:val="00366B19"/>
    <w:rsid w:val="003671AF"/>
    <w:rsid w:val="00370434"/>
    <w:rsid w:val="00371698"/>
    <w:rsid w:val="003718EF"/>
    <w:rsid w:val="00371CCE"/>
    <w:rsid w:val="00371DBE"/>
    <w:rsid w:val="003721F8"/>
    <w:rsid w:val="003723E5"/>
    <w:rsid w:val="0037294A"/>
    <w:rsid w:val="00372A77"/>
    <w:rsid w:val="00372C72"/>
    <w:rsid w:val="003735CB"/>
    <w:rsid w:val="003736A2"/>
    <w:rsid w:val="003738AC"/>
    <w:rsid w:val="00373967"/>
    <w:rsid w:val="003739B0"/>
    <w:rsid w:val="00374246"/>
    <w:rsid w:val="00374465"/>
    <w:rsid w:val="003751EB"/>
    <w:rsid w:val="0037523E"/>
    <w:rsid w:val="003752D8"/>
    <w:rsid w:val="00375513"/>
    <w:rsid w:val="003758D6"/>
    <w:rsid w:val="00376EAD"/>
    <w:rsid w:val="0037763D"/>
    <w:rsid w:val="00380FCE"/>
    <w:rsid w:val="00382729"/>
    <w:rsid w:val="00382F1B"/>
    <w:rsid w:val="00383B0A"/>
    <w:rsid w:val="00383CBA"/>
    <w:rsid w:val="0038418B"/>
    <w:rsid w:val="003855A1"/>
    <w:rsid w:val="00385712"/>
    <w:rsid w:val="00385856"/>
    <w:rsid w:val="00385C22"/>
    <w:rsid w:val="00386577"/>
    <w:rsid w:val="003865A2"/>
    <w:rsid w:val="00386680"/>
    <w:rsid w:val="00386A1A"/>
    <w:rsid w:val="00386D3B"/>
    <w:rsid w:val="00387830"/>
    <w:rsid w:val="0039038C"/>
    <w:rsid w:val="00390F48"/>
    <w:rsid w:val="00390FA2"/>
    <w:rsid w:val="00391232"/>
    <w:rsid w:val="00391ACC"/>
    <w:rsid w:val="00391B8E"/>
    <w:rsid w:val="0039210A"/>
    <w:rsid w:val="003926DE"/>
    <w:rsid w:val="00392945"/>
    <w:rsid w:val="00392A4A"/>
    <w:rsid w:val="00392AFA"/>
    <w:rsid w:val="00394423"/>
    <w:rsid w:val="003945B3"/>
    <w:rsid w:val="00394C4C"/>
    <w:rsid w:val="00394E84"/>
    <w:rsid w:val="0039668A"/>
    <w:rsid w:val="00396C03"/>
    <w:rsid w:val="003970BB"/>
    <w:rsid w:val="00397E68"/>
    <w:rsid w:val="003A0D90"/>
    <w:rsid w:val="003A1A7E"/>
    <w:rsid w:val="003A1C19"/>
    <w:rsid w:val="003A1D9D"/>
    <w:rsid w:val="003A1F6D"/>
    <w:rsid w:val="003A26B8"/>
    <w:rsid w:val="003A3509"/>
    <w:rsid w:val="003A3D6C"/>
    <w:rsid w:val="003A4EB0"/>
    <w:rsid w:val="003A6A31"/>
    <w:rsid w:val="003A6C52"/>
    <w:rsid w:val="003A7286"/>
    <w:rsid w:val="003A74AA"/>
    <w:rsid w:val="003B03B9"/>
    <w:rsid w:val="003B0528"/>
    <w:rsid w:val="003B0E1A"/>
    <w:rsid w:val="003B1415"/>
    <w:rsid w:val="003B2089"/>
    <w:rsid w:val="003B2530"/>
    <w:rsid w:val="003B3A19"/>
    <w:rsid w:val="003B4407"/>
    <w:rsid w:val="003B5805"/>
    <w:rsid w:val="003B5967"/>
    <w:rsid w:val="003B5BD4"/>
    <w:rsid w:val="003B6185"/>
    <w:rsid w:val="003B6D46"/>
    <w:rsid w:val="003B6DBE"/>
    <w:rsid w:val="003B6E30"/>
    <w:rsid w:val="003B783A"/>
    <w:rsid w:val="003B7A83"/>
    <w:rsid w:val="003C2065"/>
    <w:rsid w:val="003C329D"/>
    <w:rsid w:val="003C3D34"/>
    <w:rsid w:val="003C4C6E"/>
    <w:rsid w:val="003C4DD2"/>
    <w:rsid w:val="003C507A"/>
    <w:rsid w:val="003C631E"/>
    <w:rsid w:val="003C6928"/>
    <w:rsid w:val="003C799E"/>
    <w:rsid w:val="003C7A76"/>
    <w:rsid w:val="003D02E6"/>
    <w:rsid w:val="003D0EEC"/>
    <w:rsid w:val="003D0F83"/>
    <w:rsid w:val="003D1C43"/>
    <w:rsid w:val="003D1EFB"/>
    <w:rsid w:val="003D23B8"/>
    <w:rsid w:val="003D2985"/>
    <w:rsid w:val="003D3929"/>
    <w:rsid w:val="003D57DB"/>
    <w:rsid w:val="003D5A86"/>
    <w:rsid w:val="003D5F4D"/>
    <w:rsid w:val="003D632B"/>
    <w:rsid w:val="003D6F0A"/>
    <w:rsid w:val="003D75CD"/>
    <w:rsid w:val="003D78AA"/>
    <w:rsid w:val="003E19E4"/>
    <w:rsid w:val="003E1E13"/>
    <w:rsid w:val="003E24B4"/>
    <w:rsid w:val="003E2AC5"/>
    <w:rsid w:val="003E2FD2"/>
    <w:rsid w:val="003E4AEE"/>
    <w:rsid w:val="003E4B20"/>
    <w:rsid w:val="003E4FA4"/>
    <w:rsid w:val="003E7332"/>
    <w:rsid w:val="003E740A"/>
    <w:rsid w:val="003E7B5E"/>
    <w:rsid w:val="003F0B53"/>
    <w:rsid w:val="003F1706"/>
    <w:rsid w:val="003F175F"/>
    <w:rsid w:val="003F191D"/>
    <w:rsid w:val="003F2129"/>
    <w:rsid w:val="003F2461"/>
    <w:rsid w:val="003F29F7"/>
    <w:rsid w:val="003F2D54"/>
    <w:rsid w:val="003F37EB"/>
    <w:rsid w:val="003F3BEC"/>
    <w:rsid w:val="003F45CE"/>
    <w:rsid w:val="003F52FE"/>
    <w:rsid w:val="003F56A1"/>
    <w:rsid w:val="003F5BD9"/>
    <w:rsid w:val="003F5F13"/>
    <w:rsid w:val="003F6696"/>
    <w:rsid w:val="003F6B53"/>
    <w:rsid w:val="003F7E72"/>
    <w:rsid w:val="00401BA7"/>
    <w:rsid w:val="00401EE7"/>
    <w:rsid w:val="00402680"/>
    <w:rsid w:val="00402EC3"/>
    <w:rsid w:val="00402F7D"/>
    <w:rsid w:val="00403931"/>
    <w:rsid w:val="00403F10"/>
    <w:rsid w:val="00404098"/>
    <w:rsid w:val="004057BF"/>
    <w:rsid w:val="00405894"/>
    <w:rsid w:val="00406769"/>
    <w:rsid w:val="00406F0D"/>
    <w:rsid w:val="0040703D"/>
    <w:rsid w:val="00407FA9"/>
    <w:rsid w:val="00410621"/>
    <w:rsid w:val="00410752"/>
    <w:rsid w:val="00410C88"/>
    <w:rsid w:val="004112A8"/>
    <w:rsid w:val="00411F0A"/>
    <w:rsid w:val="00412526"/>
    <w:rsid w:val="004131F1"/>
    <w:rsid w:val="004132A3"/>
    <w:rsid w:val="00413E95"/>
    <w:rsid w:val="004143D7"/>
    <w:rsid w:val="00415B6B"/>
    <w:rsid w:val="00415D66"/>
    <w:rsid w:val="00417DEA"/>
    <w:rsid w:val="0042079C"/>
    <w:rsid w:val="004209FD"/>
    <w:rsid w:val="00421383"/>
    <w:rsid w:val="00422648"/>
    <w:rsid w:val="00423202"/>
    <w:rsid w:val="004232AB"/>
    <w:rsid w:val="0042409C"/>
    <w:rsid w:val="00424C0F"/>
    <w:rsid w:val="00424CD9"/>
    <w:rsid w:val="0042538E"/>
    <w:rsid w:val="00425E66"/>
    <w:rsid w:val="0042682E"/>
    <w:rsid w:val="004274F7"/>
    <w:rsid w:val="00427516"/>
    <w:rsid w:val="00427C37"/>
    <w:rsid w:val="004303BE"/>
    <w:rsid w:val="00430407"/>
    <w:rsid w:val="00430D24"/>
    <w:rsid w:val="00430D51"/>
    <w:rsid w:val="00430EC6"/>
    <w:rsid w:val="00430F1B"/>
    <w:rsid w:val="004312B4"/>
    <w:rsid w:val="00431802"/>
    <w:rsid w:val="00431807"/>
    <w:rsid w:val="00431A69"/>
    <w:rsid w:val="00431A9B"/>
    <w:rsid w:val="00431DF8"/>
    <w:rsid w:val="00433F7F"/>
    <w:rsid w:val="004353D0"/>
    <w:rsid w:val="00435F0D"/>
    <w:rsid w:val="004361B7"/>
    <w:rsid w:val="004374D0"/>
    <w:rsid w:val="00440C24"/>
    <w:rsid w:val="004414C9"/>
    <w:rsid w:val="004417BB"/>
    <w:rsid w:val="00441A84"/>
    <w:rsid w:val="00441B9E"/>
    <w:rsid w:val="00441C6F"/>
    <w:rsid w:val="00443F4F"/>
    <w:rsid w:val="00444259"/>
    <w:rsid w:val="0044451A"/>
    <w:rsid w:val="00444848"/>
    <w:rsid w:val="00444D46"/>
    <w:rsid w:val="00444D80"/>
    <w:rsid w:val="00444DB2"/>
    <w:rsid w:val="00445185"/>
    <w:rsid w:val="00445566"/>
    <w:rsid w:val="00446BAD"/>
    <w:rsid w:val="00446D67"/>
    <w:rsid w:val="00447187"/>
    <w:rsid w:val="004473ED"/>
    <w:rsid w:val="004474B3"/>
    <w:rsid w:val="00447E72"/>
    <w:rsid w:val="00447E76"/>
    <w:rsid w:val="004504B4"/>
    <w:rsid w:val="004504C1"/>
    <w:rsid w:val="00450B09"/>
    <w:rsid w:val="0045210E"/>
    <w:rsid w:val="00453586"/>
    <w:rsid w:val="00453960"/>
    <w:rsid w:val="00453D37"/>
    <w:rsid w:val="00454612"/>
    <w:rsid w:val="00454631"/>
    <w:rsid w:val="004551AA"/>
    <w:rsid w:val="0045563E"/>
    <w:rsid w:val="0045750C"/>
    <w:rsid w:val="0045762A"/>
    <w:rsid w:val="00457E27"/>
    <w:rsid w:val="00460424"/>
    <w:rsid w:val="00461274"/>
    <w:rsid w:val="004617C8"/>
    <w:rsid w:val="0046267B"/>
    <w:rsid w:val="00463868"/>
    <w:rsid w:val="00463BF1"/>
    <w:rsid w:val="004640B6"/>
    <w:rsid w:val="00464666"/>
    <w:rsid w:val="00464795"/>
    <w:rsid w:val="004650AD"/>
    <w:rsid w:val="00465B35"/>
    <w:rsid w:val="00465B65"/>
    <w:rsid w:val="00466705"/>
    <w:rsid w:val="004678C1"/>
    <w:rsid w:val="00467B58"/>
    <w:rsid w:val="00473298"/>
    <w:rsid w:val="00474457"/>
    <w:rsid w:val="00474573"/>
    <w:rsid w:val="00474EFB"/>
    <w:rsid w:val="004752C0"/>
    <w:rsid w:val="00475440"/>
    <w:rsid w:val="0047544E"/>
    <w:rsid w:val="00475822"/>
    <w:rsid w:val="00475C4A"/>
    <w:rsid w:val="00476060"/>
    <w:rsid w:val="004774C6"/>
    <w:rsid w:val="0047762E"/>
    <w:rsid w:val="00477D46"/>
    <w:rsid w:val="00480068"/>
    <w:rsid w:val="00480A2D"/>
    <w:rsid w:val="0048175E"/>
    <w:rsid w:val="00482159"/>
    <w:rsid w:val="00483091"/>
    <w:rsid w:val="004835A6"/>
    <w:rsid w:val="00483CA3"/>
    <w:rsid w:val="0048459E"/>
    <w:rsid w:val="00484C02"/>
    <w:rsid w:val="00485801"/>
    <w:rsid w:val="00485987"/>
    <w:rsid w:val="00486761"/>
    <w:rsid w:val="004869BB"/>
    <w:rsid w:val="0048784A"/>
    <w:rsid w:val="00487F67"/>
    <w:rsid w:val="004900D4"/>
    <w:rsid w:val="0049011D"/>
    <w:rsid w:val="00490DD6"/>
    <w:rsid w:val="00492409"/>
    <w:rsid w:val="004926F7"/>
    <w:rsid w:val="00492AE4"/>
    <w:rsid w:val="00493737"/>
    <w:rsid w:val="004938FF"/>
    <w:rsid w:val="00493D69"/>
    <w:rsid w:val="00494AB9"/>
    <w:rsid w:val="00495983"/>
    <w:rsid w:val="00495BE7"/>
    <w:rsid w:val="00495F42"/>
    <w:rsid w:val="00495FA6"/>
    <w:rsid w:val="00496082"/>
    <w:rsid w:val="004962CF"/>
    <w:rsid w:val="004964AE"/>
    <w:rsid w:val="00496745"/>
    <w:rsid w:val="00496942"/>
    <w:rsid w:val="00496E6C"/>
    <w:rsid w:val="00497211"/>
    <w:rsid w:val="004A0E62"/>
    <w:rsid w:val="004A0F20"/>
    <w:rsid w:val="004A1DFE"/>
    <w:rsid w:val="004A2651"/>
    <w:rsid w:val="004A2CB5"/>
    <w:rsid w:val="004A3265"/>
    <w:rsid w:val="004A6A95"/>
    <w:rsid w:val="004A74A0"/>
    <w:rsid w:val="004A7FA2"/>
    <w:rsid w:val="004B08AC"/>
    <w:rsid w:val="004B0F66"/>
    <w:rsid w:val="004B1CC5"/>
    <w:rsid w:val="004B1E8C"/>
    <w:rsid w:val="004B3D56"/>
    <w:rsid w:val="004B4606"/>
    <w:rsid w:val="004B4925"/>
    <w:rsid w:val="004B62FF"/>
    <w:rsid w:val="004B6323"/>
    <w:rsid w:val="004B70E3"/>
    <w:rsid w:val="004C0395"/>
    <w:rsid w:val="004C093F"/>
    <w:rsid w:val="004C0C2C"/>
    <w:rsid w:val="004C0FA3"/>
    <w:rsid w:val="004C16BD"/>
    <w:rsid w:val="004C1E6E"/>
    <w:rsid w:val="004C232C"/>
    <w:rsid w:val="004C2AFD"/>
    <w:rsid w:val="004C3534"/>
    <w:rsid w:val="004C418A"/>
    <w:rsid w:val="004C4A07"/>
    <w:rsid w:val="004C4ED6"/>
    <w:rsid w:val="004C7421"/>
    <w:rsid w:val="004C7D16"/>
    <w:rsid w:val="004D019E"/>
    <w:rsid w:val="004D121B"/>
    <w:rsid w:val="004D1358"/>
    <w:rsid w:val="004D1778"/>
    <w:rsid w:val="004D18EB"/>
    <w:rsid w:val="004D1FF0"/>
    <w:rsid w:val="004D2620"/>
    <w:rsid w:val="004D2B3E"/>
    <w:rsid w:val="004D34AF"/>
    <w:rsid w:val="004D3F02"/>
    <w:rsid w:val="004D3F05"/>
    <w:rsid w:val="004D408E"/>
    <w:rsid w:val="004D557E"/>
    <w:rsid w:val="004D5A5D"/>
    <w:rsid w:val="004D6138"/>
    <w:rsid w:val="004D629C"/>
    <w:rsid w:val="004D73C0"/>
    <w:rsid w:val="004E011C"/>
    <w:rsid w:val="004E01CA"/>
    <w:rsid w:val="004E0619"/>
    <w:rsid w:val="004E1388"/>
    <w:rsid w:val="004E16A5"/>
    <w:rsid w:val="004E1E3B"/>
    <w:rsid w:val="004E4C6D"/>
    <w:rsid w:val="004E4D77"/>
    <w:rsid w:val="004E51B9"/>
    <w:rsid w:val="004E51CC"/>
    <w:rsid w:val="004E69A2"/>
    <w:rsid w:val="004F323B"/>
    <w:rsid w:val="004F32F9"/>
    <w:rsid w:val="004F38FC"/>
    <w:rsid w:val="004F3B46"/>
    <w:rsid w:val="004F3FF3"/>
    <w:rsid w:val="004F419F"/>
    <w:rsid w:val="004F5CFD"/>
    <w:rsid w:val="00500483"/>
    <w:rsid w:val="00501218"/>
    <w:rsid w:val="00501F80"/>
    <w:rsid w:val="005022E4"/>
    <w:rsid w:val="00502352"/>
    <w:rsid w:val="00502E3E"/>
    <w:rsid w:val="00502F59"/>
    <w:rsid w:val="00503D9F"/>
    <w:rsid w:val="00503F5F"/>
    <w:rsid w:val="005041EC"/>
    <w:rsid w:val="0050425B"/>
    <w:rsid w:val="00504274"/>
    <w:rsid w:val="00505099"/>
    <w:rsid w:val="0050567A"/>
    <w:rsid w:val="005059EF"/>
    <w:rsid w:val="00506004"/>
    <w:rsid w:val="00506088"/>
    <w:rsid w:val="005062D6"/>
    <w:rsid w:val="005068F4"/>
    <w:rsid w:val="00507353"/>
    <w:rsid w:val="00507A79"/>
    <w:rsid w:val="00507F31"/>
    <w:rsid w:val="00507F69"/>
    <w:rsid w:val="00510470"/>
    <w:rsid w:val="00510C1F"/>
    <w:rsid w:val="005111D7"/>
    <w:rsid w:val="0051161E"/>
    <w:rsid w:val="00512977"/>
    <w:rsid w:val="00512C4F"/>
    <w:rsid w:val="00513AE0"/>
    <w:rsid w:val="00513D3B"/>
    <w:rsid w:val="00514000"/>
    <w:rsid w:val="005142CD"/>
    <w:rsid w:val="0051510F"/>
    <w:rsid w:val="00515AAF"/>
    <w:rsid w:val="00516C90"/>
    <w:rsid w:val="00516CF4"/>
    <w:rsid w:val="00517133"/>
    <w:rsid w:val="0051791B"/>
    <w:rsid w:val="00517E19"/>
    <w:rsid w:val="00517E98"/>
    <w:rsid w:val="005204B4"/>
    <w:rsid w:val="00521053"/>
    <w:rsid w:val="00521535"/>
    <w:rsid w:val="00521932"/>
    <w:rsid w:val="00522231"/>
    <w:rsid w:val="0052253E"/>
    <w:rsid w:val="00522E02"/>
    <w:rsid w:val="0052338B"/>
    <w:rsid w:val="0052340A"/>
    <w:rsid w:val="00524DFC"/>
    <w:rsid w:val="00526148"/>
    <w:rsid w:val="0052672C"/>
    <w:rsid w:val="00526B42"/>
    <w:rsid w:val="00526CB8"/>
    <w:rsid w:val="00527FEE"/>
    <w:rsid w:val="00530513"/>
    <w:rsid w:val="00530A15"/>
    <w:rsid w:val="005324E8"/>
    <w:rsid w:val="00533D2D"/>
    <w:rsid w:val="0053412C"/>
    <w:rsid w:val="0053521E"/>
    <w:rsid w:val="00535343"/>
    <w:rsid w:val="00536896"/>
    <w:rsid w:val="00540578"/>
    <w:rsid w:val="005411F4"/>
    <w:rsid w:val="005414B3"/>
    <w:rsid w:val="00542AC2"/>
    <w:rsid w:val="005443F4"/>
    <w:rsid w:val="005448C6"/>
    <w:rsid w:val="00544A26"/>
    <w:rsid w:val="00545BD0"/>
    <w:rsid w:val="00545CBD"/>
    <w:rsid w:val="00545CCB"/>
    <w:rsid w:val="0054662A"/>
    <w:rsid w:val="0054696C"/>
    <w:rsid w:val="00547B7F"/>
    <w:rsid w:val="00550D7F"/>
    <w:rsid w:val="00551774"/>
    <w:rsid w:val="005523A4"/>
    <w:rsid w:val="00552C47"/>
    <w:rsid w:val="00553288"/>
    <w:rsid w:val="00553C70"/>
    <w:rsid w:val="005544E0"/>
    <w:rsid w:val="00554973"/>
    <w:rsid w:val="00555066"/>
    <w:rsid w:val="00555E2A"/>
    <w:rsid w:val="005561A1"/>
    <w:rsid w:val="005563B5"/>
    <w:rsid w:val="005564BF"/>
    <w:rsid w:val="00556C11"/>
    <w:rsid w:val="00556E44"/>
    <w:rsid w:val="005605C3"/>
    <w:rsid w:val="00560625"/>
    <w:rsid w:val="0056067F"/>
    <w:rsid w:val="005607C2"/>
    <w:rsid w:val="00560EE3"/>
    <w:rsid w:val="00561E30"/>
    <w:rsid w:val="00562F23"/>
    <w:rsid w:val="00563502"/>
    <w:rsid w:val="0056422A"/>
    <w:rsid w:val="00564697"/>
    <w:rsid w:val="00564CF5"/>
    <w:rsid w:val="005653D7"/>
    <w:rsid w:val="00566288"/>
    <w:rsid w:val="005664C1"/>
    <w:rsid w:val="005668F0"/>
    <w:rsid w:val="00567D19"/>
    <w:rsid w:val="00567F0A"/>
    <w:rsid w:val="0057099E"/>
    <w:rsid w:val="00571730"/>
    <w:rsid w:val="0057177C"/>
    <w:rsid w:val="00571F86"/>
    <w:rsid w:val="0057251C"/>
    <w:rsid w:val="00572A69"/>
    <w:rsid w:val="00572B26"/>
    <w:rsid w:val="00572DD3"/>
    <w:rsid w:val="00573093"/>
    <w:rsid w:val="00573C71"/>
    <w:rsid w:val="00573EF6"/>
    <w:rsid w:val="00574D58"/>
    <w:rsid w:val="005758BA"/>
    <w:rsid w:val="00575B6E"/>
    <w:rsid w:val="00575F55"/>
    <w:rsid w:val="005760BB"/>
    <w:rsid w:val="005770B3"/>
    <w:rsid w:val="00577105"/>
    <w:rsid w:val="00577767"/>
    <w:rsid w:val="005801F2"/>
    <w:rsid w:val="00580380"/>
    <w:rsid w:val="00580656"/>
    <w:rsid w:val="00580E02"/>
    <w:rsid w:val="00580E81"/>
    <w:rsid w:val="00580E9A"/>
    <w:rsid w:val="005812CA"/>
    <w:rsid w:val="00581581"/>
    <w:rsid w:val="00581B65"/>
    <w:rsid w:val="00582A16"/>
    <w:rsid w:val="0058351F"/>
    <w:rsid w:val="0058354B"/>
    <w:rsid w:val="00583E16"/>
    <w:rsid w:val="00583FB9"/>
    <w:rsid w:val="00584590"/>
    <w:rsid w:val="0058488E"/>
    <w:rsid w:val="00584937"/>
    <w:rsid w:val="00584990"/>
    <w:rsid w:val="005852C0"/>
    <w:rsid w:val="005857E5"/>
    <w:rsid w:val="00585CA6"/>
    <w:rsid w:val="00585DBC"/>
    <w:rsid w:val="00586C60"/>
    <w:rsid w:val="00590C78"/>
    <w:rsid w:val="00591E9A"/>
    <w:rsid w:val="00592307"/>
    <w:rsid w:val="00593B53"/>
    <w:rsid w:val="00593D30"/>
    <w:rsid w:val="00594505"/>
    <w:rsid w:val="00594A81"/>
    <w:rsid w:val="00594CAD"/>
    <w:rsid w:val="00594EBD"/>
    <w:rsid w:val="00596081"/>
    <w:rsid w:val="005961F3"/>
    <w:rsid w:val="005979C1"/>
    <w:rsid w:val="005979CF"/>
    <w:rsid w:val="00597C02"/>
    <w:rsid w:val="00597E28"/>
    <w:rsid w:val="005A0B12"/>
    <w:rsid w:val="005A0EDE"/>
    <w:rsid w:val="005A1014"/>
    <w:rsid w:val="005A1E0B"/>
    <w:rsid w:val="005A1FB1"/>
    <w:rsid w:val="005A2D79"/>
    <w:rsid w:val="005A3831"/>
    <w:rsid w:val="005A3C91"/>
    <w:rsid w:val="005A409C"/>
    <w:rsid w:val="005A4F56"/>
    <w:rsid w:val="005A6CCD"/>
    <w:rsid w:val="005A6E51"/>
    <w:rsid w:val="005A7770"/>
    <w:rsid w:val="005B1421"/>
    <w:rsid w:val="005B2C76"/>
    <w:rsid w:val="005B3490"/>
    <w:rsid w:val="005B412F"/>
    <w:rsid w:val="005B4385"/>
    <w:rsid w:val="005B4ABC"/>
    <w:rsid w:val="005B51AB"/>
    <w:rsid w:val="005B51B4"/>
    <w:rsid w:val="005B53DB"/>
    <w:rsid w:val="005B636F"/>
    <w:rsid w:val="005B682F"/>
    <w:rsid w:val="005B7347"/>
    <w:rsid w:val="005B7698"/>
    <w:rsid w:val="005B7B10"/>
    <w:rsid w:val="005B7B69"/>
    <w:rsid w:val="005C2549"/>
    <w:rsid w:val="005C336C"/>
    <w:rsid w:val="005C3C3F"/>
    <w:rsid w:val="005C6078"/>
    <w:rsid w:val="005C702C"/>
    <w:rsid w:val="005D0447"/>
    <w:rsid w:val="005D0D0F"/>
    <w:rsid w:val="005D1982"/>
    <w:rsid w:val="005D238D"/>
    <w:rsid w:val="005D288A"/>
    <w:rsid w:val="005D2901"/>
    <w:rsid w:val="005D428A"/>
    <w:rsid w:val="005D4543"/>
    <w:rsid w:val="005D4D24"/>
    <w:rsid w:val="005D5BE6"/>
    <w:rsid w:val="005D6E6C"/>
    <w:rsid w:val="005D6EBC"/>
    <w:rsid w:val="005D7EBD"/>
    <w:rsid w:val="005E05E3"/>
    <w:rsid w:val="005E134D"/>
    <w:rsid w:val="005E1928"/>
    <w:rsid w:val="005E227D"/>
    <w:rsid w:val="005E2C05"/>
    <w:rsid w:val="005E3218"/>
    <w:rsid w:val="005E33E3"/>
    <w:rsid w:val="005E3983"/>
    <w:rsid w:val="005E39FC"/>
    <w:rsid w:val="005E3ED3"/>
    <w:rsid w:val="005E4550"/>
    <w:rsid w:val="005E5545"/>
    <w:rsid w:val="005E5695"/>
    <w:rsid w:val="005E68B9"/>
    <w:rsid w:val="005E7431"/>
    <w:rsid w:val="005E7446"/>
    <w:rsid w:val="005E7F7B"/>
    <w:rsid w:val="005F02EA"/>
    <w:rsid w:val="005F1797"/>
    <w:rsid w:val="005F20A0"/>
    <w:rsid w:val="005F2715"/>
    <w:rsid w:val="005F30CC"/>
    <w:rsid w:val="005F34E4"/>
    <w:rsid w:val="005F3955"/>
    <w:rsid w:val="005F3A16"/>
    <w:rsid w:val="005F43D4"/>
    <w:rsid w:val="005F452A"/>
    <w:rsid w:val="005F5766"/>
    <w:rsid w:val="005F5C85"/>
    <w:rsid w:val="005F5CD0"/>
    <w:rsid w:val="00601476"/>
    <w:rsid w:val="0060189E"/>
    <w:rsid w:val="00602FBE"/>
    <w:rsid w:val="006041F3"/>
    <w:rsid w:val="00604BD7"/>
    <w:rsid w:val="00604C43"/>
    <w:rsid w:val="00604EF8"/>
    <w:rsid w:val="00606729"/>
    <w:rsid w:val="00606ED4"/>
    <w:rsid w:val="00607199"/>
    <w:rsid w:val="00607DC9"/>
    <w:rsid w:val="0061024A"/>
    <w:rsid w:val="00610263"/>
    <w:rsid w:val="00610CB0"/>
    <w:rsid w:val="00611681"/>
    <w:rsid w:val="00611751"/>
    <w:rsid w:val="00611A70"/>
    <w:rsid w:val="00613620"/>
    <w:rsid w:val="006142C6"/>
    <w:rsid w:val="00614692"/>
    <w:rsid w:val="00615755"/>
    <w:rsid w:val="00616ED8"/>
    <w:rsid w:val="00617B5C"/>
    <w:rsid w:val="006209BD"/>
    <w:rsid w:val="00620DED"/>
    <w:rsid w:val="00620EA0"/>
    <w:rsid w:val="006214ED"/>
    <w:rsid w:val="00622197"/>
    <w:rsid w:val="0062222A"/>
    <w:rsid w:val="00622368"/>
    <w:rsid w:val="0062399D"/>
    <w:rsid w:val="00624E22"/>
    <w:rsid w:val="006255DD"/>
    <w:rsid w:val="00625CBB"/>
    <w:rsid w:val="00626561"/>
    <w:rsid w:val="0062727B"/>
    <w:rsid w:val="00627D8C"/>
    <w:rsid w:val="00630632"/>
    <w:rsid w:val="00630BF8"/>
    <w:rsid w:val="006311D9"/>
    <w:rsid w:val="00631C48"/>
    <w:rsid w:val="006325CA"/>
    <w:rsid w:val="00632A20"/>
    <w:rsid w:val="00632BE0"/>
    <w:rsid w:val="00633677"/>
    <w:rsid w:val="00634AAD"/>
    <w:rsid w:val="00634E5C"/>
    <w:rsid w:val="00635504"/>
    <w:rsid w:val="0063628A"/>
    <w:rsid w:val="006362DF"/>
    <w:rsid w:val="00636755"/>
    <w:rsid w:val="00636A1B"/>
    <w:rsid w:val="006372AF"/>
    <w:rsid w:val="00640A26"/>
    <w:rsid w:val="00641B70"/>
    <w:rsid w:val="00642D72"/>
    <w:rsid w:val="006440B7"/>
    <w:rsid w:val="0064518D"/>
    <w:rsid w:val="0064576F"/>
    <w:rsid w:val="00645DCE"/>
    <w:rsid w:val="006472C0"/>
    <w:rsid w:val="006472C3"/>
    <w:rsid w:val="00647A0D"/>
    <w:rsid w:val="0065046F"/>
    <w:rsid w:val="00650732"/>
    <w:rsid w:val="00651C79"/>
    <w:rsid w:val="00652EB8"/>
    <w:rsid w:val="0065397F"/>
    <w:rsid w:val="00653C4B"/>
    <w:rsid w:val="00654388"/>
    <w:rsid w:val="006550BE"/>
    <w:rsid w:val="006557FB"/>
    <w:rsid w:val="00655BB5"/>
    <w:rsid w:val="00655FD8"/>
    <w:rsid w:val="0065736B"/>
    <w:rsid w:val="00661481"/>
    <w:rsid w:val="00661C88"/>
    <w:rsid w:val="00662122"/>
    <w:rsid w:val="006638F7"/>
    <w:rsid w:val="00663F89"/>
    <w:rsid w:val="0066494F"/>
    <w:rsid w:val="00665153"/>
    <w:rsid w:val="0066541E"/>
    <w:rsid w:val="006672C7"/>
    <w:rsid w:val="00667CE8"/>
    <w:rsid w:val="00667D7A"/>
    <w:rsid w:val="00667F3F"/>
    <w:rsid w:val="00667FD3"/>
    <w:rsid w:val="006706ED"/>
    <w:rsid w:val="00671B52"/>
    <w:rsid w:val="00672BE5"/>
    <w:rsid w:val="006742AC"/>
    <w:rsid w:val="006743B1"/>
    <w:rsid w:val="0067455E"/>
    <w:rsid w:val="0067591E"/>
    <w:rsid w:val="0067677C"/>
    <w:rsid w:val="00676E37"/>
    <w:rsid w:val="006813CD"/>
    <w:rsid w:val="00681F05"/>
    <w:rsid w:val="006822CE"/>
    <w:rsid w:val="00682521"/>
    <w:rsid w:val="00683637"/>
    <w:rsid w:val="00683C98"/>
    <w:rsid w:val="0068456F"/>
    <w:rsid w:val="00684C66"/>
    <w:rsid w:val="00686E53"/>
    <w:rsid w:val="006877EB"/>
    <w:rsid w:val="00690631"/>
    <w:rsid w:val="00690F4B"/>
    <w:rsid w:val="0069106A"/>
    <w:rsid w:val="006915EB"/>
    <w:rsid w:val="0069169B"/>
    <w:rsid w:val="006924C7"/>
    <w:rsid w:val="006929F8"/>
    <w:rsid w:val="00694655"/>
    <w:rsid w:val="00694B84"/>
    <w:rsid w:val="00694FF5"/>
    <w:rsid w:val="006952DF"/>
    <w:rsid w:val="0069785A"/>
    <w:rsid w:val="00697D4B"/>
    <w:rsid w:val="006A04A2"/>
    <w:rsid w:val="006A09FF"/>
    <w:rsid w:val="006A2801"/>
    <w:rsid w:val="006A2C1D"/>
    <w:rsid w:val="006A3054"/>
    <w:rsid w:val="006A3E62"/>
    <w:rsid w:val="006A3FF1"/>
    <w:rsid w:val="006A499F"/>
    <w:rsid w:val="006A5355"/>
    <w:rsid w:val="006A7254"/>
    <w:rsid w:val="006A7BA0"/>
    <w:rsid w:val="006A7FEC"/>
    <w:rsid w:val="006B0144"/>
    <w:rsid w:val="006B1043"/>
    <w:rsid w:val="006B1198"/>
    <w:rsid w:val="006B15F3"/>
    <w:rsid w:val="006B1D46"/>
    <w:rsid w:val="006B2067"/>
    <w:rsid w:val="006B28B4"/>
    <w:rsid w:val="006B2B7B"/>
    <w:rsid w:val="006B3FE7"/>
    <w:rsid w:val="006B3FEE"/>
    <w:rsid w:val="006B446E"/>
    <w:rsid w:val="006B44C8"/>
    <w:rsid w:val="006B5FA3"/>
    <w:rsid w:val="006B6264"/>
    <w:rsid w:val="006B690B"/>
    <w:rsid w:val="006C04B4"/>
    <w:rsid w:val="006C04C7"/>
    <w:rsid w:val="006C06DB"/>
    <w:rsid w:val="006C0C7F"/>
    <w:rsid w:val="006C0F55"/>
    <w:rsid w:val="006C13F3"/>
    <w:rsid w:val="006C1E13"/>
    <w:rsid w:val="006C2028"/>
    <w:rsid w:val="006C26BC"/>
    <w:rsid w:val="006C3A6A"/>
    <w:rsid w:val="006C3E43"/>
    <w:rsid w:val="006C41AF"/>
    <w:rsid w:val="006C4715"/>
    <w:rsid w:val="006C4C8E"/>
    <w:rsid w:val="006C57DB"/>
    <w:rsid w:val="006C5928"/>
    <w:rsid w:val="006C592A"/>
    <w:rsid w:val="006C59A1"/>
    <w:rsid w:val="006C6461"/>
    <w:rsid w:val="006C6497"/>
    <w:rsid w:val="006C6D0C"/>
    <w:rsid w:val="006C7765"/>
    <w:rsid w:val="006C79E4"/>
    <w:rsid w:val="006C7A4D"/>
    <w:rsid w:val="006D1FE4"/>
    <w:rsid w:val="006D2FE3"/>
    <w:rsid w:val="006D3824"/>
    <w:rsid w:val="006D44AE"/>
    <w:rsid w:val="006D4645"/>
    <w:rsid w:val="006D4CB4"/>
    <w:rsid w:val="006D52A1"/>
    <w:rsid w:val="006D5461"/>
    <w:rsid w:val="006D5B7A"/>
    <w:rsid w:val="006D5F68"/>
    <w:rsid w:val="006D7739"/>
    <w:rsid w:val="006D7DE8"/>
    <w:rsid w:val="006E0161"/>
    <w:rsid w:val="006E0291"/>
    <w:rsid w:val="006E0F85"/>
    <w:rsid w:val="006E178E"/>
    <w:rsid w:val="006E19AC"/>
    <w:rsid w:val="006E19D3"/>
    <w:rsid w:val="006E1E67"/>
    <w:rsid w:val="006E2502"/>
    <w:rsid w:val="006E292A"/>
    <w:rsid w:val="006E2BCA"/>
    <w:rsid w:val="006E3186"/>
    <w:rsid w:val="006E3400"/>
    <w:rsid w:val="006E3D60"/>
    <w:rsid w:val="006E4639"/>
    <w:rsid w:val="006E4A55"/>
    <w:rsid w:val="006E4FF5"/>
    <w:rsid w:val="006E6190"/>
    <w:rsid w:val="006E6397"/>
    <w:rsid w:val="006E6960"/>
    <w:rsid w:val="006F096C"/>
    <w:rsid w:val="006F2417"/>
    <w:rsid w:val="006F2A78"/>
    <w:rsid w:val="006F2D03"/>
    <w:rsid w:val="006F4A04"/>
    <w:rsid w:val="006F5295"/>
    <w:rsid w:val="006F691D"/>
    <w:rsid w:val="006F785D"/>
    <w:rsid w:val="006F7E61"/>
    <w:rsid w:val="0070034D"/>
    <w:rsid w:val="007003B8"/>
    <w:rsid w:val="0070054C"/>
    <w:rsid w:val="00700C4B"/>
    <w:rsid w:val="00700E1D"/>
    <w:rsid w:val="00701EED"/>
    <w:rsid w:val="007024A9"/>
    <w:rsid w:val="00702F97"/>
    <w:rsid w:val="00703814"/>
    <w:rsid w:val="00704168"/>
    <w:rsid w:val="00705911"/>
    <w:rsid w:val="00706AA1"/>
    <w:rsid w:val="00706E26"/>
    <w:rsid w:val="00707BB5"/>
    <w:rsid w:val="00707EF6"/>
    <w:rsid w:val="007123CD"/>
    <w:rsid w:val="00712B9D"/>
    <w:rsid w:val="00713A5F"/>
    <w:rsid w:val="00713E80"/>
    <w:rsid w:val="00713F04"/>
    <w:rsid w:val="00714254"/>
    <w:rsid w:val="007165B7"/>
    <w:rsid w:val="007169FF"/>
    <w:rsid w:val="00716E70"/>
    <w:rsid w:val="00717345"/>
    <w:rsid w:val="00720920"/>
    <w:rsid w:val="00721559"/>
    <w:rsid w:val="00722683"/>
    <w:rsid w:val="00723134"/>
    <w:rsid w:val="007231FA"/>
    <w:rsid w:val="00723509"/>
    <w:rsid w:val="00725338"/>
    <w:rsid w:val="00725DBC"/>
    <w:rsid w:val="00725F44"/>
    <w:rsid w:val="00726B01"/>
    <w:rsid w:val="00726C46"/>
    <w:rsid w:val="00726F73"/>
    <w:rsid w:val="007276EB"/>
    <w:rsid w:val="00730E64"/>
    <w:rsid w:val="00730EAF"/>
    <w:rsid w:val="00731806"/>
    <w:rsid w:val="00732697"/>
    <w:rsid w:val="00732CBA"/>
    <w:rsid w:val="007335AB"/>
    <w:rsid w:val="007339CE"/>
    <w:rsid w:val="00733CC9"/>
    <w:rsid w:val="00735605"/>
    <w:rsid w:val="00735A2D"/>
    <w:rsid w:val="00735CB6"/>
    <w:rsid w:val="00736221"/>
    <w:rsid w:val="00736C53"/>
    <w:rsid w:val="007379A1"/>
    <w:rsid w:val="00740FD9"/>
    <w:rsid w:val="00742A69"/>
    <w:rsid w:val="00744151"/>
    <w:rsid w:val="00744501"/>
    <w:rsid w:val="007449EB"/>
    <w:rsid w:val="00745327"/>
    <w:rsid w:val="00745516"/>
    <w:rsid w:val="0074583E"/>
    <w:rsid w:val="00745BF1"/>
    <w:rsid w:val="00746533"/>
    <w:rsid w:val="0074654B"/>
    <w:rsid w:val="007509EC"/>
    <w:rsid w:val="00751395"/>
    <w:rsid w:val="00751CC9"/>
    <w:rsid w:val="00752514"/>
    <w:rsid w:val="00752638"/>
    <w:rsid w:val="0075295E"/>
    <w:rsid w:val="00752F4B"/>
    <w:rsid w:val="00752FEF"/>
    <w:rsid w:val="00753098"/>
    <w:rsid w:val="00753E69"/>
    <w:rsid w:val="0075552E"/>
    <w:rsid w:val="007562C4"/>
    <w:rsid w:val="00760267"/>
    <w:rsid w:val="0076034C"/>
    <w:rsid w:val="00762010"/>
    <w:rsid w:val="00762229"/>
    <w:rsid w:val="00763B57"/>
    <w:rsid w:val="00763EE8"/>
    <w:rsid w:val="007640BC"/>
    <w:rsid w:val="00764100"/>
    <w:rsid w:val="00764661"/>
    <w:rsid w:val="00765714"/>
    <w:rsid w:val="00765C38"/>
    <w:rsid w:val="007660D6"/>
    <w:rsid w:val="00766249"/>
    <w:rsid w:val="007663E7"/>
    <w:rsid w:val="00766A58"/>
    <w:rsid w:val="00766A5E"/>
    <w:rsid w:val="00767407"/>
    <w:rsid w:val="00767A9D"/>
    <w:rsid w:val="00767C50"/>
    <w:rsid w:val="00770050"/>
    <w:rsid w:val="0077024D"/>
    <w:rsid w:val="00770CB4"/>
    <w:rsid w:val="00770F3F"/>
    <w:rsid w:val="007722F3"/>
    <w:rsid w:val="00772522"/>
    <w:rsid w:val="00772D98"/>
    <w:rsid w:val="00773155"/>
    <w:rsid w:val="00773FA8"/>
    <w:rsid w:val="007741F5"/>
    <w:rsid w:val="00774407"/>
    <w:rsid w:val="00774EF0"/>
    <w:rsid w:val="007753A8"/>
    <w:rsid w:val="007756DF"/>
    <w:rsid w:val="00775A7E"/>
    <w:rsid w:val="0077625A"/>
    <w:rsid w:val="00776826"/>
    <w:rsid w:val="00777B43"/>
    <w:rsid w:val="00777FF2"/>
    <w:rsid w:val="0078029D"/>
    <w:rsid w:val="0078084A"/>
    <w:rsid w:val="00780BFF"/>
    <w:rsid w:val="00780F1C"/>
    <w:rsid w:val="0078128B"/>
    <w:rsid w:val="007816E0"/>
    <w:rsid w:val="00782F1C"/>
    <w:rsid w:val="007833FE"/>
    <w:rsid w:val="0078396A"/>
    <w:rsid w:val="007843D6"/>
    <w:rsid w:val="00784711"/>
    <w:rsid w:val="0078526B"/>
    <w:rsid w:val="00785860"/>
    <w:rsid w:val="007876A4"/>
    <w:rsid w:val="00787C19"/>
    <w:rsid w:val="007913B1"/>
    <w:rsid w:val="00791F39"/>
    <w:rsid w:val="00792679"/>
    <w:rsid w:val="00794ECD"/>
    <w:rsid w:val="00794F0F"/>
    <w:rsid w:val="00795D5B"/>
    <w:rsid w:val="0079646C"/>
    <w:rsid w:val="007968B8"/>
    <w:rsid w:val="00796A6D"/>
    <w:rsid w:val="00797651"/>
    <w:rsid w:val="00797B16"/>
    <w:rsid w:val="007A0711"/>
    <w:rsid w:val="007A16E4"/>
    <w:rsid w:val="007A27DC"/>
    <w:rsid w:val="007A2874"/>
    <w:rsid w:val="007A2FEA"/>
    <w:rsid w:val="007A351B"/>
    <w:rsid w:val="007A368E"/>
    <w:rsid w:val="007A401F"/>
    <w:rsid w:val="007A4DB0"/>
    <w:rsid w:val="007A4DF2"/>
    <w:rsid w:val="007A5691"/>
    <w:rsid w:val="007A596F"/>
    <w:rsid w:val="007A62AE"/>
    <w:rsid w:val="007B0048"/>
    <w:rsid w:val="007B03CF"/>
    <w:rsid w:val="007B0499"/>
    <w:rsid w:val="007B0651"/>
    <w:rsid w:val="007B129D"/>
    <w:rsid w:val="007B175D"/>
    <w:rsid w:val="007B2471"/>
    <w:rsid w:val="007B32EA"/>
    <w:rsid w:val="007B3849"/>
    <w:rsid w:val="007B3FCF"/>
    <w:rsid w:val="007B4790"/>
    <w:rsid w:val="007B5488"/>
    <w:rsid w:val="007B5F2E"/>
    <w:rsid w:val="007B65F5"/>
    <w:rsid w:val="007B7D1B"/>
    <w:rsid w:val="007C0C8C"/>
    <w:rsid w:val="007C1089"/>
    <w:rsid w:val="007C10F1"/>
    <w:rsid w:val="007C24EE"/>
    <w:rsid w:val="007C3EDD"/>
    <w:rsid w:val="007C4A84"/>
    <w:rsid w:val="007C4CF2"/>
    <w:rsid w:val="007C5786"/>
    <w:rsid w:val="007C5A73"/>
    <w:rsid w:val="007C6844"/>
    <w:rsid w:val="007C7D51"/>
    <w:rsid w:val="007D01E3"/>
    <w:rsid w:val="007D079A"/>
    <w:rsid w:val="007D0D27"/>
    <w:rsid w:val="007D1009"/>
    <w:rsid w:val="007D10B5"/>
    <w:rsid w:val="007D1D0A"/>
    <w:rsid w:val="007D2307"/>
    <w:rsid w:val="007D27A9"/>
    <w:rsid w:val="007D38BC"/>
    <w:rsid w:val="007D3A7C"/>
    <w:rsid w:val="007D3BDA"/>
    <w:rsid w:val="007D41BA"/>
    <w:rsid w:val="007D4592"/>
    <w:rsid w:val="007D46E3"/>
    <w:rsid w:val="007D4BD9"/>
    <w:rsid w:val="007D5248"/>
    <w:rsid w:val="007D57E4"/>
    <w:rsid w:val="007D588A"/>
    <w:rsid w:val="007D5ECF"/>
    <w:rsid w:val="007D6705"/>
    <w:rsid w:val="007E0D6C"/>
    <w:rsid w:val="007E1AAF"/>
    <w:rsid w:val="007E2A84"/>
    <w:rsid w:val="007E2B2B"/>
    <w:rsid w:val="007E3271"/>
    <w:rsid w:val="007E367B"/>
    <w:rsid w:val="007E4DAB"/>
    <w:rsid w:val="007E52AC"/>
    <w:rsid w:val="007E5C35"/>
    <w:rsid w:val="007E6844"/>
    <w:rsid w:val="007E695B"/>
    <w:rsid w:val="007E6B29"/>
    <w:rsid w:val="007E6C48"/>
    <w:rsid w:val="007E7459"/>
    <w:rsid w:val="007F0009"/>
    <w:rsid w:val="007F0282"/>
    <w:rsid w:val="007F02D2"/>
    <w:rsid w:val="007F0C0F"/>
    <w:rsid w:val="007F0E70"/>
    <w:rsid w:val="007F1761"/>
    <w:rsid w:val="007F195C"/>
    <w:rsid w:val="007F1DC5"/>
    <w:rsid w:val="007F25D5"/>
    <w:rsid w:val="007F2A7F"/>
    <w:rsid w:val="007F3EED"/>
    <w:rsid w:val="007F4A6D"/>
    <w:rsid w:val="007F4B35"/>
    <w:rsid w:val="007F5400"/>
    <w:rsid w:val="007F692A"/>
    <w:rsid w:val="007F715C"/>
    <w:rsid w:val="007F71F0"/>
    <w:rsid w:val="007F7310"/>
    <w:rsid w:val="007F75D1"/>
    <w:rsid w:val="00800101"/>
    <w:rsid w:val="00800336"/>
    <w:rsid w:val="008007DC"/>
    <w:rsid w:val="00800E07"/>
    <w:rsid w:val="00801004"/>
    <w:rsid w:val="00801185"/>
    <w:rsid w:val="00801BC0"/>
    <w:rsid w:val="00802652"/>
    <w:rsid w:val="00802696"/>
    <w:rsid w:val="0080286E"/>
    <w:rsid w:val="00803440"/>
    <w:rsid w:val="00803481"/>
    <w:rsid w:val="0080377C"/>
    <w:rsid w:val="00803F45"/>
    <w:rsid w:val="00804364"/>
    <w:rsid w:val="00804499"/>
    <w:rsid w:val="00804A6C"/>
    <w:rsid w:val="00805461"/>
    <w:rsid w:val="008069AA"/>
    <w:rsid w:val="00806B65"/>
    <w:rsid w:val="00807721"/>
    <w:rsid w:val="00810062"/>
    <w:rsid w:val="00810325"/>
    <w:rsid w:val="00811F62"/>
    <w:rsid w:val="00812C4B"/>
    <w:rsid w:val="00812D33"/>
    <w:rsid w:val="00813FB4"/>
    <w:rsid w:val="00815145"/>
    <w:rsid w:val="008153CF"/>
    <w:rsid w:val="00815515"/>
    <w:rsid w:val="00816071"/>
    <w:rsid w:val="00816167"/>
    <w:rsid w:val="0081622C"/>
    <w:rsid w:val="008169A0"/>
    <w:rsid w:val="00817285"/>
    <w:rsid w:val="008173AE"/>
    <w:rsid w:val="008177D4"/>
    <w:rsid w:val="008179DE"/>
    <w:rsid w:val="00817A61"/>
    <w:rsid w:val="008206AE"/>
    <w:rsid w:val="00820987"/>
    <w:rsid w:val="008211D2"/>
    <w:rsid w:val="00821221"/>
    <w:rsid w:val="00821475"/>
    <w:rsid w:val="00821924"/>
    <w:rsid w:val="00821F3D"/>
    <w:rsid w:val="00822005"/>
    <w:rsid w:val="008227AA"/>
    <w:rsid w:val="00823517"/>
    <w:rsid w:val="008255F4"/>
    <w:rsid w:val="008263DB"/>
    <w:rsid w:val="0082695B"/>
    <w:rsid w:val="00827A1A"/>
    <w:rsid w:val="00830663"/>
    <w:rsid w:val="00830DA2"/>
    <w:rsid w:val="0083116F"/>
    <w:rsid w:val="008311C8"/>
    <w:rsid w:val="00831392"/>
    <w:rsid w:val="008316CD"/>
    <w:rsid w:val="00831BFB"/>
    <w:rsid w:val="00831DFC"/>
    <w:rsid w:val="00832416"/>
    <w:rsid w:val="0083274D"/>
    <w:rsid w:val="00833972"/>
    <w:rsid w:val="00833F2C"/>
    <w:rsid w:val="00834928"/>
    <w:rsid w:val="00834B4F"/>
    <w:rsid w:val="00835A2E"/>
    <w:rsid w:val="00835DDD"/>
    <w:rsid w:val="00837496"/>
    <w:rsid w:val="008374F3"/>
    <w:rsid w:val="00837CDD"/>
    <w:rsid w:val="00841313"/>
    <w:rsid w:val="0084186E"/>
    <w:rsid w:val="00841B0E"/>
    <w:rsid w:val="00842543"/>
    <w:rsid w:val="00842B23"/>
    <w:rsid w:val="00842C50"/>
    <w:rsid w:val="00843442"/>
    <w:rsid w:val="00843609"/>
    <w:rsid w:val="00843EA2"/>
    <w:rsid w:val="00844AAC"/>
    <w:rsid w:val="00846D5C"/>
    <w:rsid w:val="008479CB"/>
    <w:rsid w:val="0085047C"/>
    <w:rsid w:val="0085239B"/>
    <w:rsid w:val="0085393F"/>
    <w:rsid w:val="0085468D"/>
    <w:rsid w:val="008546AF"/>
    <w:rsid w:val="008546B8"/>
    <w:rsid w:val="0085651E"/>
    <w:rsid w:val="00856623"/>
    <w:rsid w:val="00856A7A"/>
    <w:rsid w:val="00856BDA"/>
    <w:rsid w:val="00857507"/>
    <w:rsid w:val="00857844"/>
    <w:rsid w:val="00860656"/>
    <w:rsid w:val="00860D89"/>
    <w:rsid w:val="0086165B"/>
    <w:rsid w:val="00861D05"/>
    <w:rsid w:val="00861E40"/>
    <w:rsid w:val="00862621"/>
    <w:rsid w:val="00862780"/>
    <w:rsid w:val="00862AF2"/>
    <w:rsid w:val="00862EA8"/>
    <w:rsid w:val="008636C4"/>
    <w:rsid w:val="008653CF"/>
    <w:rsid w:val="0086644D"/>
    <w:rsid w:val="0086652B"/>
    <w:rsid w:val="0086710F"/>
    <w:rsid w:val="0086786B"/>
    <w:rsid w:val="00867BF6"/>
    <w:rsid w:val="00867E95"/>
    <w:rsid w:val="0087087C"/>
    <w:rsid w:val="00870C7B"/>
    <w:rsid w:val="00871892"/>
    <w:rsid w:val="00871C73"/>
    <w:rsid w:val="0087249C"/>
    <w:rsid w:val="00872D51"/>
    <w:rsid w:val="00873215"/>
    <w:rsid w:val="00873C0D"/>
    <w:rsid w:val="00873E47"/>
    <w:rsid w:val="008741B4"/>
    <w:rsid w:val="0087460C"/>
    <w:rsid w:val="00874683"/>
    <w:rsid w:val="008747FC"/>
    <w:rsid w:val="00874C6F"/>
    <w:rsid w:val="00874DFB"/>
    <w:rsid w:val="00874F46"/>
    <w:rsid w:val="00875DF4"/>
    <w:rsid w:val="0087636D"/>
    <w:rsid w:val="00876F1E"/>
    <w:rsid w:val="008779E7"/>
    <w:rsid w:val="00880C60"/>
    <w:rsid w:val="008821A8"/>
    <w:rsid w:val="00882914"/>
    <w:rsid w:val="00882B00"/>
    <w:rsid w:val="0088312A"/>
    <w:rsid w:val="00883368"/>
    <w:rsid w:val="00883527"/>
    <w:rsid w:val="00885B69"/>
    <w:rsid w:val="00885D5D"/>
    <w:rsid w:val="0088622A"/>
    <w:rsid w:val="00886EE7"/>
    <w:rsid w:val="00887445"/>
    <w:rsid w:val="00887484"/>
    <w:rsid w:val="00887A6C"/>
    <w:rsid w:val="00887E80"/>
    <w:rsid w:val="00890DA9"/>
    <w:rsid w:val="0089123E"/>
    <w:rsid w:val="00891EC5"/>
    <w:rsid w:val="00892949"/>
    <w:rsid w:val="008933F2"/>
    <w:rsid w:val="00893854"/>
    <w:rsid w:val="0089394E"/>
    <w:rsid w:val="00893D8C"/>
    <w:rsid w:val="008944D4"/>
    <w:rsid w:val="00894B52"/>
    <w:rsid w:val="00894F84"/>
    <w:rsid w:val="008957B3"/>
    <w:rsid w:val="00896587"/>
    <w:rsid w:val="00896748"/>
    <w:rsid w:val="00896778"/>
    <w:rsid w:val="0089696A"/>
    <w:rsid w:val="008970F2"/>
    <w:rsid w:val="008974F4"/>
    <w:rsid w:val="008976BA"/>
    <w:rsid w:val="00897DDE"/>
    <w:rsid w:val="008A00CC"/>
    <w:rsid w:val="008A1F31"/>
    <w:rsid w:val="008A2210"/>
    <w:rsid w:val="008A28D0"/>
    <w:rsid w:val="008A2DDA"/>
    <w:rsid w:val="008A330B"/>
    <w:rsid w:val="008A50D3"/>
    <w:rsid w:val="008A5316"/>
    <w:rsid w:val="008A552D"/>
    <w:rsid w:val="008A555A"/>
    <w:rsid w:val="008A55FB"/>
    <w:rsid w:val="008A5CCC"/>
    <w:rsid w:val="008A5E84"/>
    <w:rsid w:val="008A71E0"/>
    <w:rsid w:val="008B099B"/>
    <w:rsid w:val="008B183B"/>
    <w:rsid w:val="008B1911"/>
    <w:rsid w:val="008B2064"/>
    <w:rsid w:val="008B27BE"/>
    <w:rsid w:val="008B315B"/>
    <w:rsid w:val="008B346C"/>
    <w:rsid w:val="008B36D0"/>
    <w:rsid w:val="008B3F37"/>
    <w:rsid w:val="008B4121"/>
    <w:rsid w:val="008B489C"/>
    <w:rsid w:val="008B4EEC"/>
    <w:rsid w:val="008B5186"/>
    <w:rsid w:val="008B53F7"/>
    <w:rsid w:val="008B57D9"/>
    <w:rsid w:val="008B5BE6"/>
    <w:rsid w:val="008B6421"/>
    <w:rsid w:val="008B6D59"/>
    <w:rsid w:val="008B6FEB"/>
    <w:rsid w:val="008B745F"/>
    <w:rsid w:val="008C072A"/>
    <w:rsid w:val="008C12A9"/>
    <w:rsid w:val="008C2443"/>
    <w:rsid w:val="008C38FF"/>
    <w:rsid w:val="008C3E7E"/>
    <w:rsid w:val="008C3F30"/>
    <w:rsid w:val="008C454A"/>
    <w:rsid w:val="008C475E"/>
    <w:rsid w:val="008C512D"/>
    <w:rsid w:val="008C5910"/>
    <w:rsid w:val="008C69B0"/>
    <w:rsid w:val="008C6B77"/>
    <w:rsid w:val="008C7BE9"/>
    <w:rsid w:val="008C7CEE"/>
    <w:rsid w:val="008C7D81"/>
    <w:rsid w:val="008C7EBC"/>
    <w:rsid w:val="008D093D"/>
    <w:rsid w:val="008D0A9E"/>
    <w:rsid w:val="008D1894"/>
    <w:rsid w:val="008D2536"/>
    <w:rsid w:val="008D3F26"/>
    <w:rsid w:val="008D41F8"/>
    <w:rsid w:val="008D436C"/>
    <w:rsid w:val="008D486B"/>
    <w:rsid w:val="008D54A1"/>
    <w:rsid w:val="008D5A83"/>
    <w:rsid w:val="008D5B27"/>
    <w:rsid w:val="008D64DE"/>
    <w:rsid w:val="008D687A"/>
    <w:rsid w:val="008E05C0"/>
    <w:rsid w:val="008E1100"/>
    <w:rsid w:val="008E28C6"/>
    <w:rsid w:val="008E2915"/>
    <w:rsid w:val="008E2FC5"/>
    <w:rsid w:val="008E473A"/>
    <w:rsid w:val="008E4B02"/>
    <w:rsid w:val="008E4D8B"/>
    <w:rsid w:val="008E5B9A"/>
    <w:rsid w:val="008E6188"/>
    <w:rsid w:val="008E6913"/>
    <w:rsid w:val="008F1118"/>
    <w:rsid w:val="008F1BCC"/>
    <w:rsid w:val="008F22D9"/>
    <w:rsid w:val="008F3287"/>
    <w:rsid w:val="008F480E"/>
    <w:rsid w:val="008F4CE2"/>
    <w:rsid w:val="008F542A"/>
    <w:rsid w:val="008F58CD"/>
    <w:rsid w:val="008F5B62"/>
    <w:rsid w:val="008F5BA9"/>
    <w:rsid w:val="008F79B5"/>
    <w:rsid w:val="008F7D61"/>
    <w:rsid w:val="008F7DE6"/>
    <w:rsid w:val="008F7E1E"/>
    <w:rsid w:val="00900370"/>
    <w:rsid w:val="0090084A"/>
    <w:rsid w:val="00900B98"/>
    <w:rsid w:val="00900FE9"/>
    <w:rsid w:val="00901993"/>
    <w:rsid w:val="00902B40"/>
    <w:rsid w:val="0090392D"/>
    <w:rsid w:val="00903A33"/>
    <w:rsid w:val="009043C3"/>
    <w:rsid w:val="009043EF"/>
    <w:rsid w:val="00904940"/>
    <w:rsid w:val="0090545D"/>
    <w:rsid w:val="00906267"/>
    <w:rsid w:val="009067F1"/>
    <w:rsid w:val="00906D0A"/>
    <w:rsid w:val="00906D23"/>
    <w:rsid w:val="00910842"/>
    <w:rsid w:val="009109C4"/>
    <w:rsid w:val="00910DDE"/>
    <w:rsid w:val="00910F65"/>
    <w:rsid w:val="00913945"/>
    <w:rsid w:val="00913C49"/>
    <w:rsid w:val="009148F3"/>
    <w:rsid w:val="00916DF8"/>
    <w:rsid w:val="009171B0"/>
    <w:rsid w:val="00917557"/>
    <w:rsid w:val="00921B4B"/>
    <w:rsid w:val="00922DC3"/>
    <w:rsid w:val="00923416"/>
    <w:rsid w:val="0092391C"/>
    <w:rsid w:val="00923EBB"/>
    <w:rsid w:val="0092406D"/>
    <w:rsid w:val="0092488C"/>
    <w:rsid w:val="00924983"/>
    <w:rsid w:val="00924A9E"/>
    <w:rsid w:val="00924EC8"/>
    <w:rsid w:val="009252D8"/>
    <w:rsid w:val="0092552F"/>
    <w:rsid w:val="0092587B"/>
    <w:rsid w:val="00925B90"/>
    <w:rsid w:val="00925B9D"/>
    <w:rsid w:val="009265F1"/>
    <w:rsid w:val="00927315"/>
    <w:rsid w:val="00927AB8"/>
    <w:rsid w:val="00927FB8"/>
    <w:rsid w:val="00930065"/>
    <w:rsid w:val="009313C7"/>
    <w:rsid w:val="0093180E"/>
    <w:rsid w:val="00931FA4"/>
    <w:rsid w:val="0093240C"/>
    <w:rsid w:val="009335ED"/>
    <w:rsid w:val="009336A1"/>
    <w:rsid w:val="00933ADF"/>
    <w:rsid w:val="00934492"/>
    <w:rsid w:val="00934EB3"/>
    <w:rsid w:val="00935133"/>
    <w:rsid w:val="00935A5F"/>
    <w:rsid w:val="00935A73"/>
    <w:rsid w:val="00936D7F"/>
    <w:rsid w:val="0093709E"/>
    <w:rsid w:val="00937741"/>
    <w:rsid w:val="00937869"/>
    <w:rsid w:val="00937AB8"/>
    <w:rsid w:val="0094019B"/>
    <w:rsid w:val="00940C34"/>
    <w:rsid w:val="00940D95"/>
    <w:rsid w:val="00940EFF"/>
    <w:rsid w:val="00941B1E"/>
    <w:rsid w:val="00941FBA"/>
    <w:rsid w:val="009426DD"/>
    <w:rsid w:val="00942C93"/>
    <w:rsid w:val="009441D4"/>
    <w:rsid w:val="00946565"/>
    <w:rsid w:val="0094663C"/>
    <w:rsid w:val="00947603"/>
    <w:rsid w:val="00947AC1"/>
    <w:rsid w:val="00947F42"/>
    <w:rsid w:val="009501B6"/>
    <w:rsid w:val="00951495"/>
    <w:rsid w:val="009519AB"/>
    <w:rsid w:val="00952376"/>
    <w:rsid w:val="00952C3D"/>
    <w:rsid w:val="00953547"/>
    <w:rsid w:val="009546D7"/>
    <w:rsid w:val="00954ABF"/>
    <w:rsid w:val="00955CCA"/>
    <w:rsid w:val="009560A2"/>
    <w:rsid w:val="00956F85"/>
    <w:rsid w:val="00957B27"/>
    <w:rsid w:val="00957E8F"/>
    <w:rsid w:val="009612F8"/>
    <w:rsid w:val="00962ED2"/>
    <w:rsid w:val="009651F7"/>
    <w:rsid w:val="00965E72"/>
    <w:rsid w:val="00965F8D"/>
    <w:rsid w:val="00972793"/>
    <w:rsid w:val="00972E15"/>
    <w:rsid w:val="0097546A"/>
    <w:rsid w:val="00975A0E"/>
    <w:rsid w:val="00975B5D"/>
    <w:rsid w:val="00975C2A"/>
    <w:rsid w:val="009763CC"/>
    <w:rsid w:val="00976600"/>
    <w:rsid w:val="00976873"/>
    <w:rsid w:val="00977007"/>
    <w:rsid w:val="009770CC"/>
    <w:rsid w:val="009774F2"/>
    <w:rsid w:val="00977579"/>
    <w:rsid w:val="00977868"/>
    <w:rsid w:val="00980983"/>
    <w:rsid w:val="00980D56"/>
    <w:rsid w:val="00982078"/>
    <w:rsid w:val="0098226F"/>
    <w:rsid w:val="009822A0"/>
    <w:rsid w:val="0098309A"/>
    <w:rsid w:val="00984B2E"/>
    <w:rsid w:val="00984BB0"/>
    <w:rsid w:val="00985036"/>
    <w:rsid w:val="00985652"/>
    <w:rsid w:val="00985B3B"/>
    <w:rsid w:val="00986BDC"/>
    <w:rsid w:val="009876B1"/>
    <w:rsid w:val="00987E7C"/>
    <w:rsid w:val="009901D2"/>
    <w:rsid w:val="00991F56"/>
    <w:rsid w:val="00992889"/>
    <w:rsid w:val="009935ED"/>
    <w:rsid w:val="00993B50"/>
    <w:rsid w:val="009946A8"/>
    <w:rsid w:val="009949E1"/>
    <w:rsid w:val="00995196"/>
    <w:rsid w:val="009951FC"/>
    <w:rsid w:val="00995279"/>
    <w:rsid w:val="0099529C"/>
    <w:rsid w:val="00995346"/>
    <w:rsid w:val="009964C5"/>
    <w:rsid w:val="00996C2B"/>
    <w:rsid w:val="0099777A"/>
    <w:rsid w:val="009978EE"/>
    <w:rsid w:val="00997C9F"/>
    <w:rsid w:val="009A07DB"/>
    <w:rsid w:val="009A0B52"/>
    <w:rsid w:val="009A0DEC"/>
    <w:rsid w:val="009A1652"/>
    <w:rsid w:val="009A1DE0"/>
    <w:rsid w:val="009A205E"/>
    <w:rsid w:val="009A20F5"/>
    <w:rsid w:val="009A30D5"/>
    <w:rsid w:val="009A3813"/>
    <w:rsid w:val="009A423A"/>
    <w:rsid w:val="009A4411"/>
    <w:rsid w:val="009A4EAB"/>
    <w:rsid w:val="009A515F"/>
    <w:rsid w:val="009A5CFA"/>
    <w:rsid w:val="009A6A98"/>
    <w:rsid w:val="009A6BFB"/>
    <w:rsid w:val="009A7006"/>
    <w:rsid w:val="009A7274"/>
    <w:rsid w:val="009A787D"/>
    <w:rsid w:val="009A7C4A"/>
    <w:rsid w:val="009A7F7F"/>
    <w:rsid w:val="009B0F44"/>
    <w:rsid w:val="009B244A"/>
    <w:rsid w:val="009B2D85"/>
    <w:rsid w:val="009B38CE"/>
    <w:rsid w:val="009B3AF7"/>
    <w:rsid w:val="009B457E"/>
    <w:rsid w:val="009B528B"/>
    <w:rsid w:val="009B549E"/>
    <w:rsid w:val="009B7720"/>
    <w:rsid w:val="009B799D"/>
    <w:rsid w:val="009C0867"/>
    <w:rsid w:val="009C1682"/>
    <w:rsid w:val="009C2541"/>
    <w:rsid w:val="009C3598"/>
    <w:rsid w:val="009C3DD0"/>
    <w:rsid w:val="009C4B1D"/>
    <w:rsid w:val="009C5AC2"/>
    <w:rsid w:val="009C5D1D"/>
    <w:rsid w:val="009C6CC5"/>
    <w:rsid w:val="009C6DBC"/>
    <w:rsid w:val="009C721F"/>
    <w:rsid w:val="009C72DD"/>
    <w:rsid w:val="009D016D"/>
    <w:rsid w:val="009D1A74"/>
    <w:rsid w:val="009D2BF0"/>
    <w:rsid w:val="009D3142"/>
    <w:rsid w:val="009D3783"/>
    <w:rsid w:val="009D393E"/>
    <w:rsid w:val="009D4A3D"/>
    <w:rsid w:val="009D4ACB"/>
    <w:rsid w:val="009D6A85"/>
    <w:rsid w:val="009D6E0A"/>
    <w:rsid w:val="009D796F"/>
    <w:rsid w:val="009D7AE4"/>
    <w:rsid w:val="009D7E2A"/>
    <w:rsid w:val="009D7E46"/>
    <w:rsid w:val="009E0732"/>
    <w:rsid w:val="009E0D73"/>
    <w:rsid w:val="009E1015"/>
    <w:rsid w:val="009E1996"/>
    <w:rsid w:val="009E1B85"/>
    <w:rsid w:val="009E24D0"/>
    <w:rsid w:val="009E394C"/>
    <w:rsid w:val="009E42FC"/>
    <w:rsid w:val="009E481F"/>
    <w:rsid w:val="009E519B"/>
    <w:rsid w:val="009E556B"/>
    <w:rsid w:val="009E629A"/>
    <w:rsid w:val="009E71C1"/>
    <w:rsid w:val="009F00F1"/>
    <w:rsid w:val="009F0653"/>
    <w:rsid w:val="009F1476"/>
    <w:rsid w:val="009F15A3"/>
    <w:rsid w:val="009F2614"/>
    <w:rsid w:val="009F28C3"/>
    <w:rsid w:val="009F2E9A"/>
    <w:rsid w:val="009F33BF"/>
    <w:rsid w:val="009F355A"/>
    <w:rsid w:val="009F3688"/>
    <w:rsid w:val="009F36DF"/>
    <w:rsid w:val="009F3C2D"/>
    <w:rsid w:val="009F444A"/>
    <w:rsid w:val="009F4A50"/>
    <w:rsid w:val="009F5470"/>
    <w:rsid w:val="009F6613"/>
    <w:rsid w:val="009F6831"/>
    <w:rsid w:val="009F6C58"/>
    <w:rsid w:val="009F6ED7"/>
    <w:rsid w:val="009F7233"/>
    <w:rsid w:val="009F74C3"/>
    <w:rsid w:val="00A00360"/>
    <w:rsid w:val="00A0115C"/>
    <w:rsid w:val="00A01EE5"/>
    <w:rsid w:val="00A01FD1"/>
    <w:rsid w:val="00A02364"/>
    <w:rsid w:val="00A026D1"/>
    <w:rsid w:val="00A02EE9"/>
    <w:rsid w:val="00A03337"/>
    <w:rsid w:val="00A0373D"/>
    <w:rsid w:val="00A03847"/>
    <w:rsid w:val="00A03E13"/>
    <w:rsid w:val="00A03EC0"/>
    <w:rsid w:val="00A048AC"/>
    <w:rsid w:val="00A050AB"/>
    <w:rsid w:val="00A055F0"/>
    <w:rsid w:val="00A05E70"/>
    <w:rsid w:val="00A0723C"/>
    <w:rsid w:val="00A077E5"/>
    <w:rsid w:val="00A10986"/>
    <w:rsid w:val="00A10DE6"/>
    <w:rsid w:val="00A10EE3"/>
    <w:rsid w:val="00A1110E"/>
    <w:rsid w:val="00A11606"/>
    <w:rsid w:val="00A11D3B"/>
    <w:rsid w:val="00A12066"/>
    <w:rsid w:val="00A12234"/>
    <w:rsid w:val="00A12289"/>
    <w:rsid w:val="00A1348E"/>
    <w:rsid w:val="00A13548"/>
    <w:rsid w:val="00A13791"/>
    <w:rsid w:val="00A13B17"/>
    <w:rsid w:val="00A144EB"/>
    <w:rsid w:val="00A1718F"/>
    <w:rsid w:val="00A172E4"/>
    <w:rsid w:val="00A17559"/>
    <w:rsid w:val="00A200CF"/>
    <w:rsid w:val="00A20744"/>
    <w:rsid w:val="00A20F6C"/>
    <w:rsid w:val="00A22333"/>
    <w:rsid w:val="00A22482"/>
    <w:rsid w:val="00A22782"/>
    <w:rsid w:val="00A22C59"/>
    <w:rsid w:val="00A22E46"/>
    <w:rsid w:val="00A2531E"/>
    <w:rsid w:val="00A253F1"/>
    <w:rsid w:val="00A258D7"/>
    <w:rsid w:val="00A26F3D"/>
    <w:rsid w:val="00A2736D"/>
    <w:rsid w:val="00A2762C"/>
    <w:rsid w:val="00A306D6"/>
    <w:rsid w:val="00A30733"/>
    <w:rsid w:val="00A3112E"/>
    <w:rsid w:val="00A31265"/>
    <w:rsid w:val="00A320C7"/>
    <w:rsid w:val="00A326D0"/>
    <w:rsid w:val="00A32853"/>
    <w:rsid w:val="00A32A64"/>
    <w:rsid w:val="00A33B37"/>
    <w:rsid w:val="00A33B67"/>
    <w:rsid w:val="00A346F1"/>
    <w:rsid w:val="00A368BC"/>
    <w:rsid w:val="00A36969"/>
    <w:rsid w:val="00A3779D"/>
    <w:rsid w:val="00A37AB9"/>
    <w:rsid w:val="00A409CF"/>
    <w:rsid w:val="00A410B5"/>
    <w:rsid w:val="00A413AF"/>
    <w:rsid w:val="00A426CE"/>
    <w:rsid w:val="00A42BAB"/>
    <w:rsid w:val="00A42CAD"/>
    <w:rsid w:val="00A42E20"/>
    <w:rsid w:val="00A42FEA"/>
    <w:rsid w:val="00A43D40"/>
    <w:rsid w:val="00A4605D"/>
    <w:rsid w:val="00A46558"/>
    <w:rsid w:val="00A46C71"/>
    <w:rsid w:val="00A476D8"/>
    <w:rsid w:val="00A47A51"/>
    <w:rsid w:val="00A47ED0"/>
    <w:rsid w:val="00A50401"/>
    <w:rsid w:val="00A50CB1"/>
    <w:rsid w:val="00A50D72"/>
    <w:rsid w:val="00A52049"/>
    <w:rsid w:val="00A52EF4"/>
    <w:rsid w:val="00A533B0"/>
    <w:rsid w:val="00A535FE"/>
    <w:rsid w:val="00A540D7"/>
    <w:rsid w:val="00A54382"/>
    <w:rsid w:val="00A5488A"/>
    <w:rsid w:val="00A54C23"/>
    <w:rsid w:val="00A54E03"/>
    <w:rsid w:val="00A550A0"/>
    <w:rsid w:val="00A551B2"/>
    <w:rsid w:val="00A568DE"/>
    <w:rsid w:val="00A56F42"/>
    <w:rsid w:val="00A6073F"/>
    <w:rsid w:val="00A60F37"/>
    <w:rsid w:val="00A61781"/>
    <w:rsid w:val="00A61E95"/>
    <w:rsid w:val="00A62601"/>
    <w:rsid w:val="00A6278B"/>
    <w:rsid w:val="00A62F04"/>
    <w:rsid w:val="00A62F9B"/>
    <w:rsid w:val="00A64068"/>
    <w:rsid w:val="00A64C2E"/>
    <w:rsid w:val="00A66912"/>
    <w:rsid w:val="00A7113C"/>
    <w:rsid w:val="00A71872"/>
    <w:rsid w:val="00A71985"/>
    <w:rsid w:val="00A71F0C"/>
    <w:rsid w:val="00A72397"/>
    <w:rsid w:val="00A72670"/>
    <w:rsid w:val="00A72930"/>
    <w:rsid w:val="00A73E70"/>
    <w:rsid w:val="00A74124"/>
    <w:rsid w:val="00A74A6F"/>
    <w:rsid w:val="00A74D35"/>
    <w:rsid w:val="00A75B60"/>
    <w:rsid w:val="00A76132"/>
    <w:rsid w:val="00A76149"/>
    <w:rsid w:val="00A76BCD"/>
    <w:rsid w:val="00A778AC"/>
    <w:rsid w:val="00A80403"/>
    <w:rsid w:val="00A80CE0"/>
    <w:rsid w:val="00A80FCC"/>
    <w:rsid w:val="00A81C39"/>
    <w:rsid w:val="00A81EE7"/>
    <w:rsid w:val="00A82FCC"/>
    <w:rsid w:val="00A835DB"/>
    <w:rsid w:val="00A84225"/>
    <w:rsid w:val="00A84759"/>
    <w:rsid w:val="00A8498E"/>
    <w:rsid w:val="00A84C5C"/>
    <w:rsid w:val="00A85078"/>
    <w:rsid w:val="00A8543A"/>
    <w:rsid w:val="00A8578D"/>
    <w:rsid w:val="00A85D30"/>
    <w:rsid w:val="00A861F9"/>
    <w:rsid w:val="00A869FB"/>
    <w:rsid w:val="00A870E8"/>
    <w:rsid w:val="00A87376"/>
    <w:rsid w:val="00A87684"/>
    <w:rsid w:val="00A90085"/>
    <w:rsid w:val="00A90214"/>
    <w:rsid w:val="00A90758"/>
    <w:rsid w:val="00A90E4E"/>
    <w:rsid w:val="00A91F88"/>
    <w:rsid w:val="00A92536"/>
    <w:rsid w:val="00A92BF0"/>
    <w:rsid w:val="00A92C13"/>
    <w:rsid w:val="00A93349"/>
    <w:rsid w:val="00A9456A"/>
    <w:rsid w:val="00A945DC"/>
    <w:rsid w:val="00A94A1D"/>
    <w:rsid w:val="00A94F92"/>
    <w:rsid w:val="00A9509F"/>
    <w:rsid w:val="00A95894"/>
    <w:rsid w:val="00A95F48"/>
    <w:rsid w:val="00A971E0"/>
    <w:rsid w:val="00A97623"/>
    <w:rsid w:val="00AA03F6"/>
    <w:rsid w:val="00AA0725"/>
    <w:rsid w:val="00AA0A88"/>
    <w:rsid w:val="00AA1413"/>
    <w:rsid w:val="00AA2E45"/>
    <w:rsid w:val="00AA3138"/>
    <w:rsid w:val="00AA4839"/>
    <w:rsid w:val="00AA4ABB"/>
    <w:rsid w:val="00AA4BAA"/>
    <w:rsid w:val="00AA58EA"/>
    <w:rsid w:val="00AA7062"/>
    <w:rsid w:val="00AA72C0"/>
    <w:rsid w:val="00AA730C"/>
    <w:rsid w:val="00AA785A"/>
    <w:rsid w:val="00AB0D3B"/>
    <w:rsid w:val="00AB10DD"/>
    <w:rsid w:val="00AB1100"/>
    <w:rsid w:val="00AB193C"/>
    <w:rsid w:val="00AB2596"/>
    <w:rsid w:val="00AB2934"/>
    <w:rsid w:val="00AB299B"/>
    <w:rsid w:val="00AB338C"/>
    <w:rsid w:val="00AB3A08"/>
    <w:rsid w:val="00AB3B8F"/>
    <w:rsid w:val="00AB40A2"/>
    <w:rsid w:val="00AB4C16"/>
    <w:rsid w:val="00AB51F0"/>
    <w:rsid w:val="00AB56D6"/>
    <w:rsid w:val="00AB6062"/>
    <w:rsid w:val="00AB6E94"/>
    <w:rsid w:val="00AB7D35"/>
    <w:rsid w:val="00AC0425"/>
    <w:rsid w:val="00AC149A"/>
    <w:rsid w:val="00AC1C81"/>
    <w:rsid w:val="00AC447F"/>
    <w:rsid w:val="00AC48E8"/>
    <w:rsid w:val="00AC5EC5"/>
    <w:rsid w:val="00AC643C"/>
    <w:rsid w:val="00AC6B25"/>
    <w:rsid w:val="00AC6B96"/>
    <w:rsid w:val="00AC6CC9"/>
    <w:rsid w:val="00AC725C"/>
    <w:rsid w:val="00AC7A69"/>
    <w:rsid w:val="00AD0282"/>
    <w:rsid w:val="00AD03C3"/>
    <w:rsid w:val="00AD07C7"/>
    <w:rsid w:val="00AD147C"/>
    <w:rsid w:val="00AD1A32"/>
    <w:rsid w:val="00AD1E4D"/>
    <w:rsid w:val="00AD1EE4"/>
    <w:rsid w:val="00AD3858"/>
    <w:rsid w:val="00AD3C97"/>
    <w:rsid w:val="00AD468C"/>
    <w:rsid w:val="00AD473B"/>
    <w:rsid w:val="00AD50BA"/>
    <w:rsid w:val="00AD601A"/>
    <w:rsid w:val="00AD61BF"/>
    <w:rsid w:val="00AD78D5"/>
    <w:rsid w:val="00AE00A8"/>
    <w:rsid w:val="00AE0631"/>
    <w:rsid w:val="00AE0699"/>
    <w:rsid w:val="00AE0A30"/>
    <w:rsid w:val="00AE114A"/>
    <w:rsid w:val="00AE1244"/>
    <w:rsid w:val="00AE1888"/>
    <w:rsid w:val="00AE1F44"/>
    <w:rsid w:val="00AE21D6"/>
    <w:rsid w:val="00AE268C"/>
    <w:rsid w:val="00AE3209"/>
    <w:rsid w:val="00AE49AB"/>
    <w:rsid w:val="00AE4E71"/>
    <w:rsid w:val="00AE5A7E"/>
    <w:rsid w:val="00AE5D2B"/>
    <w:rsid w:val="00AE5EC9"/>
    <w:rsid w:val="00AE627D"/>
    <w:rsid w:val="00AE68FA"/>
    <w:rsid w:val="00AE6FC8"/>
    <w:rsid w:val="00AE724C"/>
    <w:rsid w:val="00AE7E38"/>
    <w:rsid w:val="00AF053D"/>
    <w:rsid w:val="00AF0A4D"/>
    <w:rsid w:val="00AF0F51"/>
    <w:rsid w:val="00AF43BF"/>
    <w:rsid w:val="00AF4A84"/>
    <w:rsid w:val="00AF53D3"/>
    <w:rsid w:val="00AF54B9"/>
    <w:rsid w:val="00AF58D1"/>
    <w:rsid w:val="00AF669B"/>
    <w:rsid w:val="00AF6994"/>
    <w:rsid w:val="00AF737E"/>
    <w:rsid w:val="00AF7410"/>
    <w:rsid w:val="00AF7C17"/>
    <w:rsid w:val="00B0011C"/>
    <w:rsid w:val="00B01130"/>
    <w:rsid w:val="00B01581"/>
    <w:rsid w:val="00B01B59"/>
    <w:rsid w:val="00B02106"/>
    <w:rsid w:val="00B022B8"/>
    <w:rsid w:val="00B0371F"/>
    <w:rsid w:val="00B03A0D"/>
    <w:rsid w:val="00B04542"/>
    <w:rsid w:val="00B04742"/>
    <w:rsid w:val="00B047A4"/>
    <w:rsid w:val="00B04DD3"/>
    <w:rsid w:val="00B05014"/>
    <w:rsid w:val="00B064D4"/>
    <w:rsid w:val="00B06D63"/>
    <w:rsid w:val="00B07017"/>
    <w:rsid w:val="00B079B0"/>
    <w:rsid w:val="00B07AB6"/>
    <w:rsid w:val="00B07FF4"/>
    <w:rsid w:val="00B10CE5"/>
    <w:rsid w:val="00B10DB2"/>
    <w:rsid w:val="00B10F42"/>
    <w:rsid w:val="00B11022"/>
    <w:rsid w:val="00B110DC"/>
    <w:rsid w:val="00B11388"/>
    <w:rsid w:val="00B11F7C"/>
    <w:rsid w:val="00B120BD"/>
    <w:rsid w:val="00B120D9"/>
    <w:rsid w:val="00B12223"/>
    <w:rsid w:val="00B138D2"/>
    <w:rsid w:val="00B13F07"/>
    <w:rsid w:val="00B141D6"/>
    <w:rsid w:val="00B1456C"/>
    <w:rsid w:val="00B150FE"/>
    <w:rsid w:val="00B16797"/>
    <w:rsid w:val="00B17D5F"/>
    <w:rsid w:val="00B17DA7"/>
    <w:rsid w:val="00B17F43"/>
    <w:rsid w:val="00B2056B"/>
    <w:rsid w:val="00B20C13"/>
    <w:rsid w:val="00B21094"/>
    <w:rsid w:val="00B218DF"/>
    <w:rsid w:val="00B21E59"/>
    <w:rsid w:val="00B2268E"/>
    <w:rsid w:val="00B22F5E"/>
    <w:rsid w:val="00B23006"/>
    <w:rsid w:val="00B231DD"/>
    <w:rsid w:val="00B249FF"/>
    <w:rsid w:val="00B25182"/>
    <w:rsid w:val="00B252DF"/>
    <w:rsid w:val="00B262D1"/>
    <w:rsid w:val="00B2656C"/>
    <w:rsid w:val="00B26D30"/>
    <w:rsid w:val="00B275F7"/>
    <w:rsid w:val="00B27994"/>
    <w:rsid w:val="00B307D0"/>
    <w:rsid w:val="00B30C66"/>
    <w:rsid w:val="00B31A68"/>
    <w:rsid w:val="00B31B42"/>
    <w:rsid w:val="00B31FB0"/>
    <w:rsid w:val="00B32801"/>
    <w:rsid w:val="00B32C55"/>
    <w:rsid w:val="00B335E8"/>
    <w:rsid w:val="00B33BC6"/>
    <w:rsid w:val="00B33DB5"/>
    <w:rsid w:val="00B351D6"/>
    <w:rsid w:val="00B35719"/>
    <w:rsid w:val="00B35FD8"/>
    <w:rsid w:val="00B36046"/>
    <w:rsid w:val="00B36593"/>
    <w:rsid w:val="00B401BF"/>
    <w:rsid w:val="00B4086D"/>
    <w:rsid w:val="00B40F1A"/>
    <w:rsid w:val="00B41073"/>
    <w:rsid w:val="00B4147C"/>
    <w:rsid w:val="00B41978"/>
    <w:rsid w:val="00B43FF0"/>
    <w:rsid w:val="00B4447F"/>
    <w:rsid w:val="00B44DF4"/>
    <w:rsid w:val="00B4557E"/>
    <w:rsid w:val="00B46A3A"/>
    <w:rsid w:val="00B47217"/>
    <w:rsid w:val="00B47390"/>
    <w:rsid w:val="00B4791C"/>
    <w:rsid w:val="00B50B36"/>
    <w:rsid w:val="00B5160A"/>
    <w:rsid w:val="00B51626"/>
    <w:rsid w:val="00B519A1"/>
    <w:rsid w:val="00B5269A"/>
    <w:rsid w:val="00B5269B"/>
    <w:rsid w:val="00B529AC"/>
    <w:rsid w:val="00B5361E"/>
    <w:rsid w:val="00B53F31"/>
    <w:rsid w:val="00B56682"/>
    <w:rsid w:val="00B60837"/>
    <w:rsid w:val="00B613D1"/>
    <w:rsid w:val="00B61F1B"/>
    <w:rsid w:val="00B626FF"/>
    <w:rsid w:val="00B62F15"/>
    <w:rsid w:val="00B6480E"/>
    <w:rsid w:val="00B65798"/>
    <w:rsid w:val="00B65F4E"/>
    <w:rsid w:val="00B67319"/>
    <w:rsid w:val="00B67657"/>
    <w:rsid w:val="00B67756"/>
    <w:rsid w:val="00B677BF"/>
    <w:rsid w:val="00B67DE8"/>
    <w:rsid w:val="00B70669"/>
    <w:rsid w:val="00B70E80"/>
    <w:rsid w:val="00B71884"/>
    <w:rsid w:val="00B71B2A"/>
    <w:rsid w:val="00B71F70"/>
    <w:rsid w:val="00B72082"/>
    <w:rsid w:val="00B7226D"/>
    <w:rsid w:val="00B7323C"/>
    <w:rsid w:val="00B7377E"/>
    <w:rsid w:val="00B73886"/>
    <w:rsid w:val="00B73DF3"/>
    <w:rsid w:val="00B73E19"/>
    <w:rsid w:val="00B74614"/>
    <w:rsid w:val="00B75D31"/>
    <w:rsid w:val="00B76532"/>
    <w:rsid w:val="00B767EF"/>
    <w:rsid w:val="00B8031A"/>
    <w:rsid w:val="00B82564"/>
    <w:rsid w:val="00B82C65"/>
    <w:rsid w:val="00B82F24"/>
    <w:rsid w:val="00B83254"/>
    <w:rsid w:val="00B8339B"/>
    <w:rsid w:val="00B8347F"/>
    <w:rsid w:val="00B839C7"/>
    <w:rsid w:val="00B83CF2"/>
    <w:rsid w:val="00B83D88"/>
    <w:rsid w:val="00B84563"/>
    <w:rsid w:val="00B860D6"/>
    <w:rsid w:val="00B87B94"/>
    <w:rsid w:val="00B87D5F"/>
    <w:rsid w:val="00B87E31"/>
    <w:rsid w:val="00B904FD"/>
    <w:rsid w:val="00B909C7"/>
    <w:rsid w:val="00B911DE"/>
    <w:rsid w:val="00B912AB"/>
    <w:rsid w:val="00B930F8"/>
    <w:rsid w:val="00B937BB"/>
    <w:rsid w:val="00B93D36"/>
    <w:rsid w:val="00B9447B"/>
    <w:rsid w:val="00B94A96"/>
    <w:rsid w:val="00B95260"/>
    <w:rsid w:val="00B96B15"/>
    <w:rsid w:val="00B97A30"/>
    <w:rsid w:val="00B97B37"/>
    <w:rsid w:val="00BA02FC"/>
    <w:rsid w:val="00BA02FD"/>
    <w:rsid w:val="00BA0BAF"/>
    <w:rsid w:val="00BA12B7"/>
    <w:rsid w:val="00BA2C93"/>
    <w:rsid w:val="00BA2E72"/>
    <w:rsid w:val="00BA37CF"/>
    <w:rsid w:val="00BA3A95"/>
    <w:rsid w:val="00BA3B2F"/>
    <w:rsid w:val="00BA3BCB"/>
    <w:rsid w:val="00BA422B"/>
    <w:rsid w:val="00BA606A"/>
    <w:rsid w:val="00BA63FD"/>
    <w:rsid w:val="00BA698C"/>
    <w:rsid w:val="00BA6AB6"/>
    <w:rsid w:val="00BA71C1"/>
    <w:rsid w:val="00BA788F"/>
    <w:rsid w:val="00BB01AF"/>
    <w:rsid w:val="00BB1032"/>
    <w:rsid w:val="00BB1511"/>
    <w:rsid w:val="00BB1F74"/>
    <w:rsid w:val="00BB2514"/>
    <w:rsid w:val="00BB36FD"/>
    <w:rsid w:val="00BB3BCD"/>
    <w:rsid w:val="00BB3E5A"/>
    <w:rsid w:val="00BB4034"/>
    <w:rsid w:val="00BB4687"/>
    <w:rsid w:val="00BB4B6E"/>
    <w:rsid w:val="00BB4E7C"/>
    <w:rsid w:val="00BB50A8"/>
    <w:rsid w:val="00BB7857"/>
    <w:rsid w:val="00BC0332"/>
    <w:rsid w:val="00BC0442"/>
    <w:rsid w:val="00BC403D"/>
    <w:rsid w:val="00BC54AF"/>
    <w:rsid w:val="00BC76B1"/>
    <w:rsid w:val="00BD0DA9"/>
    <w:rsid w:val="00BD1853"/>
    <w:rsid w:val="00BD22EB"/>
    <w:rsid w:val="00BD2B5E"/>
    <w:rsid w:val="00BD2E66"/>
    <w:rsid w:val="00BD39C2"/>
    <w:rsid w:val="00BD47C9"/>
    <w:rsid w:val="00BD4ADE"/>
    <w:rsid w:val="00BD55D0"/>
    <w:rsid w:val="00BD57E0"/>
    <w:rsid w:val="00BD5936"/>
    <w:rsid w:val="00BD5A6F"/>
    <w:rsid w:val="00BD5F6E"/>
    <w:rsid w:val="00BD6125"/>
    <w:rsid w:val="00BE07CD"/>
    <w:rsid w:val="00BE16B4"/>
    <w:rsid w:val="00BE2497"/>
    <w:rsid w:val="00BE24F0"/>
    <w:rsid w:val="00BE322C"/>
    <w:rsid w:val="00BE3903"/>
    <w:rsid w:val="00BE4271"/>
    <w:rsid w:val="00BE576C"/>
    <w:rsid w:val="00BE6347"/>
    <w:rsid w:val="00BE6F25"/>
    <w:rsid w:val="00BE7CED"/>
    <w:rsid w:val="00BF0A7D"/>
    <w:rsid w:val="00BF0CC8"/>
    <w:rsid w:val="00BF1892"/>
    <w:rsid w:val="00BF263B"/>
    <w:rsid w:val="00BF3CFB"/>
    <w:rsid w:val="00BF3EC0"/>
    <w:rsid w:val="00BF3F7A"/>
    <w:rsid w:val="00BF427D"/>
    <w:rsid w:val="00BF4490"/>
    <w:rsid w:val="00BF4E5C"/>
    <w:rsid w:val="00BF5009"/>
    <w:rsid w:val="00BF5514"/>
    <w:rsid w:val="00BF581F"/>
    <w:rsid w:val="00BF6234"/>
    <w:rsid w:val="00BF675F"/>
    <w:rsid w:val="00BF6C90"/>
    <w:rsid w:val="00BF7862"/>
    <w:rsid w:val="00BF787B"/>
    <w:rsid w:val="00C004FF"/>
    <w:rsid w:val="00C0055B"/>
    <w:rsid w:val="00C00A6A"/>
    <w:rsid w:val="00C010F2"/>
    <w:rsid w:val="00C01F20"/>
    <w:rsid w:val="00C02154"/>
    <w:rsid w:val="00C02C09"/>
    <w:rsid w:val="00C02DD1"/>
    <w:rsid w:val="00C0381D"/>
    <w:rsid w:val="00C03A44"/>
    <w:rsid w:val="00C03EEA"/>
    <w:rsid w:val="00C0489B"/>
    <w:rsid w:val="00C0662E"/>
    <w:rsid w:val="00C06872"/>
    <w:rsid w:val="00C07001"/>
    <w:rsid w:val="00C079AA"/>
    <w:rsid w:val="00C079D2"/>
    <w:rsid w:val="00C11433"/>
    <w:rsid w:val="00C1192C"/>
    <w:rsid w:val="00C11B56"/>
    <w:rsid w:val="00C12310"/>
    <w:rsid w:val="00C12CE1"/>
    <w:rsid w:val="00C12FB4"/>
    <w:rsid w:val="00C13E1A"/>
    <w:rsid w:val="00C14795"/>
    <w:rsid w:val="00C15727"/>
    <w:rsid w:val="00C16152"/>
    <w:rsid w:val="00C163DD"/>
    <w:rsid w:val="00C16518"/>
    <w:rsid w:val="00C1706C"/>
    <w:rsid w:val="00C17C48"/>
    <w:rsid w:val="00C17E0C"/>
    <w:rsid w:val="00C20B17"/>
    <w:rsid w:val="00C20BDE"/>
    <w:rsid w:val="00C20C96"/>
    <w:rsid w:val="00C221FB"/>
    <w:rsid w:val="00C224B2"/>
    <w:rsid w:val="00C22B5F"/>
    <w:rsid w:val="00C23FF2"/>
    <w:rsid w:val="00C249D1"/>
    <w:rsid w:val="00C24FEA"/>
    <w:rsid w:val="00C254A8"/>
    <w:rsid w:val="00C25582"/>
    <w:rsid w:val="00C25A5B"/>
    <w:rsid w:val="00C2692F"/>
    <w:rsid w:val="00C3006F"/>
    <w:rsid w:val="00C304DA"/>
    <w:rsid w:val="00C305A4"/>
    <w:rsid w:val="00C31581"/>
    <w:rsid w:val="00C316C4"/>
    <w:rsid w:val="00C31B90"/>
    <w:rsid w:val="00C3225E"/>
    <w:rsid w:val="00C3254C"/>
    <w:rsid w:val="00C32A15"/>
    <w:rsid w:val="00C34C29"/>
    <w:rsid w:val="00C34DD3"/>
    <w:rsid w:val="00C35756"/>
    <w:rsid w:val="00C36E69"/>
    <w:rsid w:val="00C36EF6"/>
    <w:rsid w:val="00C3743E"/>
    <w:rsid w:val="00C37A33"/>
    <w:rsid w:val="00C40737"/>
    <w:rsid w:val="00C40D29"/>
    <w:rsid w:val="00C41768"/>
    <w:rsid w:val="00C41D98"/>
    <w:rsid w:val="00C42681"/>
    <w:rsid w:val="00C426F0"/>
    <w:rsid w:val="00C42D2C"/>
    <w:rsid w:val="00C43734"/>
    <w:rsid w:val="00C441B7"/>
    <w:rsid w:val="00C4420F"/>
    <w:rsid w:val="00C44455"/>
    <w:rsid w:val="00C44A35"/>
    <w:rsid w:val="00C44FE2"/>
    <w:rsid w:val="00C4501C"/>
    <w:rsid w:val="00C457B7"/>
    <w:rsid w:val="00C45A45"/>
    <w:rsid w:val="00C45BB5"/>
    <w:rsid w:val="00C47119"/>
    <w:rsid w:val="00C505E4"/>
    <w:rsid w:val="00C51097"/>
    <w:rsid w:val="00C51275"/>
    <w:rsid w:val="00C52287"/>
    <w:rsid w:val="00C52B44"/>
    <w:rsid w:val="00C52D2D"/>
    <w:rsid w:val="00C53341"/>
    <w:rsid w:val="00C53CAD"/>
    <w:rsid w:val="00C53E0B"/>
    <w:rsid w:val="00C5410E"/>
    <w:rsid w:val="00C55365"/>
    <w:rsid w:val="00C554CA"/>
    <w:rsid w:val="00C5618A"/>
    <w:rsid w:val="00C56C32"/>
    <w:rsid w:val="00C56C39"/>
    <w:rsid w:val="00C57E58"/>
    <w:rsid w:val="00C57F6C"/>
    <w:rsid w:val="00C61141"/>
    <w:rsid w:val="00C61EFE"/>
    <w:rsid w:val="00C6228F"/>
    <w:rsid w:val="00C628EC"/>
    <w:rsid w:val="00C62C27"/>
    <w:rsid w:val="00C62E49"/>
    <w:rsid w:val="00C63646"/>
    <w:rsid w:val="00C6488B"/>
    <w:rsid w:val="00C652C7"/>
    <w:rsid w:val="00C65507"/>
    <w:rsid w:val="00C67C15"/>
    <w:rsid w:val="00C7032B"/>
    <w:rsid w:val="00C71C2D"/>
    <w:rsid w:val="00C72D29"/>
    <w:rsid w:val="00C72D71"/>
    <w:rsid w:val="00C73B08"/>
    <w:rsid w:val="00C7488B"/>
    <w:rsid w:val="00C75415"/>
    <w:rsid w:val="00C7545E"/>
    <w:rsid w:val="00C7654E"/>
    <w:rsid w:val="00C77364"/>
    <w:rsid w:val="00C777FD"/>
    <w:rsid w:val="00C77E18"/>
    <w:rsid w:val="00C77F9F"/>
    <w:rsid w:val="00C80282"/>
    <w:rsid w:val="00C802E1"/>
    <w:rsid w:val="00C8031E"/>
    <w:rsid w:val="00C8042F"/>
    <w:rsid w:val="00C80B0B"/>
    <w:rsid w:val="00C8113A"/>
    <w:rsid w:val="00C817CF"/>
    <w:rsid w:val="00C81BE6"/>
    <w:rsid w:val="00C81EE8"/>
    <w:rsid w:val="00C820C2"/>
    <w:rsid w:val="00C8320E"/>
    <w:rsid w:val="00C83318"/>
    <w:rsid w:val="00C842D5"/>
    <w:rsid w:val="00C84668"/>
    <w:rsid w:val="00C8473E"/>
    <w:rsid w:val="00C848EA"/>
    <w:rsid w:val="00C850C3"/>
    <w:rsid w:val="00C863E8"/>
    <w:rsid w:val="00C8648D"/>
    <w:rsid w:val="00C869C1"/>
    <w:rsid w:val="00C86DC1"/>
    <w:rsid w:val="00C8712F"/>
    <w:rsid w:val="00C87385"/>
    <w:rsid w:val="00C90729"/>
    <w:rsid w:val="00C90B9D"/>
    <w:rsid w:val="00C910A8"/>
    <w:rsid w:val="00C9130D"/>
    <w:rsid w:val="00C917DE"/>
    <w:rsid w:val="00C924A4"/>
    <w:rsid w:val="00C92A70"/>
    <w:rsid w:val="00C93B5A"/>
    <w:rsid w:val="00C9416D"/>
    <w:rsid w:val="00C945E4"/>
    <w:rsid w:val="00C951AD"/>
    <w:rsid w:val="00C9598B"/>
    <w:rsid w:val="00C97767"/>
    <w:rsid w:val="00CA08FC"/>
    <w:rsid w:val="00CA180F"/>
    <w:rsid w:val="00CA1A5F"/>
    <w:rsid w:val="00CA2F30"/>
    <w:rsid w:val="00CA3032"/>
    <w:rsid w:val="00CA30C5"/>
    <w:rsid w:val="00CA31CB"/>
    <w:rsid w:val="00CA4507"/>
    <w:rsid w:val="00CA4956"/>
    <w:rsid w:val="00CA49D7"/>
    <w:rsid w:val="00CA55CE"/>
    <w:rsid w:val="00CA5A19"/>
    <w:rsid w:val="00CA615C"/>
    <w:rsid w:val="00CA62F1"/>
    <w:rsid w:val="00CA6582"/>
    <w:rsid w:val="00CB0619"/>
    <w:rsid w:val="00CB1284"/>
    <w:rsid w:val="00CB160B"/>
    <w:rsid w:val="00CB1E39"/>
    <w:rsid w:val="00CB1FF7"/>
    <w:rsid w:val="00CB22D7"/>
    <w:rsid w:val="00CB39D2"/>
    <w:rsid w:val="00CB41F4"/>
    <w:rsid w:val="00CB45E0"/>
    <w:rsid w:val="00CB5CF1"/>
    <w:rsid w:val="00CB6591"/>
    <w:rsid w:val="00CB6CAB"/>
    <w:rsid w:val="00CB74A6"/>
    <w:rsid w:val="00CB7F3B"/>
    <w:rsid w:val="00CC0831"/>
    <w:rsid w:val="00CC0C01"/>
    <w:rsid w:val="00CC0C94"/>
    <w:rsid w:val="00CC0E9E"/>
    <w:rsid w:val="00CC1172"/>
    <w:rsid w:val="00CC13AA"/>
    <w:rsid w:val="00CC329E"/>
    <w:rsid w:val="00CC352D"/>
    <w:rsid w:val="00CC3C37"/>
    <w:rsid w:val="00CC43F8"/>
    <w:rsid w:val="00CC7456"/>
    <w:rsid w:val="00CC7695"/>
    <w:rsid w:val="00CD070F"/>
    <w:rsid w:val="00CD0FE1"/>
    <w:rsid w:val="00CD1D41"/>
    <w:rsid w:val="00CD236C"/>
    <w:rsid w:val="00CD2586"/>
    <w:rsid w:val="00CD26FC"/>
    <w:rsid w:val="00CD28D7"/>
    <w:rsid w:val="00CD2CBD"/>
    <w:rsid w:val="00CD2CC3"/>
    <w:rsid w:val="00CD2FD1"/>
    <w:rsid w:val="00CD30A7"/>
    <w:rsid w:val="00CD49D0"/>
    <w:rsid w:val="00CD547D"/>
    <w:rsid w:val="00CD5483"/>
    <w:rsid w:val="00CD5834"/>
    <w:rsid w:val="00CD5B1A"/>
    <w:rsid w:val="00CD65FB"/>
    <w:rsid w:val="00CD6818"/>
    <w:rsid w:val="00CD7050"/>
    <w:rsid w:val="00CD77FA"/>
    <w:rsid w:val="00CD7E76"/>
    <w:rsid w:val="00CD7F13"/>
    <w:rsid w:val="00CE0293"/>
    <w:rsid w:val="00CE03C1"/>
    <w:rsid w:val="00CE12A3"/>
    <w:rsid w:val="00CE348F"/>
    <w:rsid w:val="00CE4B4D"/>
    <w:rsid w:val="00CE57BA"/>
    <w:rsid w:val="00CE5CD8"/>
    <w:rsid w:val="00CE5E83"/>
    <w:rsid w:val="00CE6EFB"/>
    <w:rsid w:val="00CE7BAB"/>
    <w:rsid w:val="00CE7C36"/>
    <w:rsid w:val="00CE7FCC"/>
    <w:rsid w:val="00CF0166"/>
    <w:rsid w:val="00CF0333"/>
    <w:rsid w:val="00CF1A70"/>
    <w:rsid w:val="00CF1B13"/>
    <w:rsid w:val="00CF2A00"/>
    <w:rsid w:val="00CF35F5"/>
    <w:rsid w:val="00CF39F1"/>
    <w:rsid w:val="00CF3EFB"/>
    <w:rsid w:val="00CF453E"/>
    <w:rsid w:val="00CF4A89"/>
    <w:rsid w:val="00CF4B05"/>
    <w:rsid w:val="00CF4B58"/>
    <w:rsid w:val="00CF5250"/>
    <w:rsid w:val="00CF5892"/>
    <w:rsid w:val="00CF5AF8"/>
    <w:rsid w:val="00CF63BE"/>
    <w:rsid w:val="00CF6813"/>
    <w:rsid w:val="00CF6EE8"/>
    <w:rsid w:val="00CF7151"/>
    <w:rsid w:val="00CF72D4"/>
    <w:rsid w:val="00CF7A1E"/>
    <w:rsid w:val="00D0027A"/>
    <w:rsid w:val="00D00983"/>
    <w:rsid w:val="00D00C17"/>
    <w:rsid w:val="00D01973"/>
    <w:rsid w:val="00D019EE"/>
    <w:rsid w:val="00D01AAF"/>
    <w:rsid w:val="00D024DA"/>
    <w:rsid w:val="00D028FC"/>
    <w:rsid w:val="00D02CB4"/>
    <w:rsid w:val="00D03113"/>
    <w:rsid w:val="00D039D1"/>
    <w:rsid w:val="00D03A70"/>
    <w:rsid w:val="00D03B70"/>
    <w:rsid w:val="00D03D4A"/>
    <w:rsid w:val="00D0423D"/>
    <w:rsid w:val="00D059DE"/>
    <w:rsid w:val="00D05A5B"/>
    <w:rsid w:val="00D062AF"/>
    <w:rsid w:val="00D070E9"/>
    <w:rsid w:val="00D10FC4"/>
    <w:rsid w:val="00D10FFE"/>
    <w:rsid w:val="00D11087"/>
    <w:rsid w:val="00D11AF2"/>
    <w:rsid w:val="00D128FA"/>
    <w:rsid w:val="00D12A21"/>
    <w:rsid w:val="00D12FFF"/>
    <w:rsid w:val="00D134EE"/>
    <w:rsid w:val="00D14012"/>
    <w:rsid w:val="00D1491A"/>
    <w:rsid w:val="00D16389"/>
    <w:rsid w:val="00D211B5"/>
    <w:rsid w:val="00D21DBD"/>
    <w:rsid w:val="00D23642"/>
    <w:rsid w:val="00D238BB"/>
    <w:rsid w:val="00D23CA0"/>
    <w:rsid w:val="00D24D95"/>
    <w:rsid w:val="00D24E0F"/>
    <w:rsid w:val="00D26308"/>
    <w:rsid w:val="00D27031"/>
    <w:rsid w:val="00D27F8F"/>
    <w:rsid w:val="00D301CD"/>
    <w:rsid w:val="00D30777"/>
    <w:rsid w:val="00D30BA0"/>
    <w:rsid w:val="00D311A6"/>
    <w:rsid w:val="00D31A53"/>
    <w:rsid w:val="00D32132"/>
    <w:rsid w:val="00D32D65"/>
    <w:rsid w:val="00D32F3A"/>
    <w:rsid w:val="00D333DC"/>
    <w:rsid w:val="00D33ABA"/>
    <w:rsid w:val="00D34654"/>
    <w:rsid w:val="00D34CC8"/>
    <w:rsid w:val="00D35044"/>
    <w:rsid w:val="00D35D1C"/>
    <w:rsid w:val="00D36066"/>
    <w:rsid w:val="00D369A6"/>
    <w:rsid w:val="00D37028"/>
    <w:rsid w:val="00D372AA"/>
    <w:rsid w:val="00D4162E"/>
    <w:rsid w:val="00D418B6"/>
    <w:rsid w:val="00D41DB8"/>
    <w:rsid w:val="00D42D13"/>
    <w:rsid w:val="00D436ED"/>
    <w:rsid w:val="00D43BD6"/>
    <w:rsid w:val="00D444EC"/>
    <w:rsid w:val="00D4455A"/>
    <w:rsid w:val="00D44697"/>
    <w:rsid w:val="00D44FBA"/>
    <w:rsid w:val="00D4594E"/>
    <w:rsid w:val="00D45F0E"/>
    <w:rsid w:val="00D461A0"/>
    <w:rsid w:val="00D463DA"/>
    <w:rsid w:val="00D4649A"/>
    <w:rsid w:val="00D46595"/>
    <w:rsid w:val="00D465BA"/>
    <w:rsid w:val="00D469A0"/>
    <w:rsid w:val="00D473FF"/>
    <w:rsid w:val="00D47453"/>
    <w:rsid w:val="00D47779"/>
    <w:rsid w:val="00D50423"/>
    <w:rsid w:val="00D50757"/>
    <w:rsid w:val="00D50D32"/>
    <w:rsid w:val="00D51482"/>
    <w:rsid w:val="00D51963"/>
    <w:rsid w:val="00D52910"/>
    <w:rsid w:val="00D52EEE"/>
    <w:rsid w:val="00D532DA"/>
    <w:rsid w:val="00D55715"/>
    <w:rsid w:val="00D55740"/>
    <w:rsid w:val="00D55CC4"/>
    <w:rsid w:val="00D55F6E"/>
    <w:rsid w:val="00D57598"/>
    <w:rsid w:val="00D57750"/>
    <w:rsid w:val="00D57F4A"/>
    <w:rsid w:val="00D600FB"/>
    <w:rsid w:val="00D60A51"/>
    <w:rsid w:val="00D61B77"/>
    <w:rsid w:val="00D623FB"/>
    <w:rsid w:val="00D62AA1"/>
    <w:rsid w:val="00D635B1"/>
    <w:rsid w:val="00D63D08"/>
    <w:rsid w:val="00D63DD5"/>
    <w:rsid w:val="00D63DF7"/>
    <w:rsid w:val="00D64A2C"/>
    <w:rsid w:val="00D64CB5"/>
    <w:rsid w:val="00D650C6"/>
    <w:rsid w:val="00D662E5"/>
    <w:rsid w:val="00D66571"/>
    <w:rsid w:val="00D66A16"/>
    <w:rsid w:val="00D66FAA"/>
    <w:rsid w:val="00D674F6"/>
    <w:rsid w:val="00D67610"/>
    <w:rsid w:val="00D67898"/>
    <w:rsid w:val="00D7026A"/>
    <w:rsid w:val="00D7086E"/>
    <w:rsid w:val="00D71482"/>
    <w:rsid w:val="00D71F5C"/>
    <w:rsid w:val="00D72DF6"/>
    <w:rsid w:val="00D732FE"/>
    <w:rsid w:val="00D733CF"/>
    <w:rsid w:val="00D737F5"/>
    <w:rsid w:val="00D74B98"/>
    <w:rsid w:val="00D7512E"/>
    <w:rsid w:val="00D75199"/>
    <w:rsid w:val="00D7569C"/>
    <w:rsid w:val="00D757A6"/>
    <w:rsid w:val="00D7624E"/>
    <w:rsid w:val="00D7678B"/>
    <w:rsid w:val="00D778B2"/>
    <w:rsid w:val="00D77EF2"/>
    <w:rsid w:val="00D81AA7"/>
    <w:rsid w:val="00D82DCA"/>
    <w:rsid w:val="00D8315C"/>
    <w:rsid w:val="00D84267"/>
    <w:rsid w:val="00D850B0"/>
    <w:rsid w:val="00D855FE"/>
    <w:rsid w:val="00D85BEC"/>
    <w:rsid w:val="00D860F7"/>
    <w:rsid w:val="00D8682E"/>
    <w:rsid w:val="00D87623"/>
    <w:rsid w:val="00D87BDF"/>
    <w:rsid w:val="00D90C13"/>
    <w:rsid w:val="00D91C7E"/>
    <w:rsid w:val="00D92816"/>
    <w:rsid w:val="00D93334"/>
    <w:rsid w:val="00D94086"/>
    <w:rsid w:val="00D94570"/>
    <w:rsid w:val="00D94E7D"/>
    <w:rsid w:val="00D959AE"/>
    <w:rsid w:val="00D9691F"/>
    <w:rsid w:val="00D97766"/>
    <w:rsid w:val="00D97C89"/>
    <w:rsid w:val="00DA0582"/>
    <w:rsid w:val="00DA07DE"/>
    <w:rsid w:val="00DA10F3"/>
    <w:rsid w:val="00DA1572"/>
    <w:rsid w:val="00DA17EC"/>
    <w:rsid w:val="00DA203C"/>
    <w:rsid w:val="00DA28F8"/>
    <w:rsid w:val="00DA2D82"/>
    <w:rsid w:val="00DA3CEA"/>
    <w:rsid w:val="00DA45B2"/>
    <w:rsid w:val="00DA49B2"/>
    <w:rsid w:val="00DA4AF7"/>
    <w:rsid w:val="00DA5048"/>
    <w:rsid w:val="00DA5194"/>
    <w:rsid w:val="00DA52CC"/>
    <w:rsid w:val="00DA5A23"/>
    <w:rsid w:val="00DA5BE0"/>
    <w:rsid w:val="00DA7CBB"/>
    <w:rsid w:val="00DB2030"/>
    <w:rsid w:val="00DB3126"/>
    <w:rsid w:val="00DB3745"/>
    <w:rsid w:val="00DB3B9A"/>
    <w:rsid w:val="00DB40A9"/>
    <w:rsid w:val="00DB4272"/>
    <w:rsid w:val="00DB44C1"/>
    <w:rsid w:val="00DB4613"/>
    <w:rsid w:val="00DB47CD"/>
    <w:rsid w:val="00DB509C"/>
    <w:rsid w:val="00DB54B4"/>
    <w:rsid w:val="00DB560D"/>
    <w:rsid w:val="00DB5730"/>
    <w:rsid w:val="00DB646E"/>
    <w:rsid w:val="00DB6CA5"/>
    <w:rsid w:val="00DB76C1"/>
    <w:rsid w:val="00DB7B0E"/>
    <w:rsid w:val="00DB7C65"/>
    <w:rsid w:val="00DC0989"/>
    <w:rsid w:val="00DC2BAD"/>
    <w:rsid w:val="00DC35AF"/>
    <w:rsid w:val="00DC378A"/>
    <w:rsid w:val="00DC4EA2"/>
    <w:rsid w:val="00DC62EA"/>
    <w:rsid w:val="00DC6CFE"/>
    <w:rsid w:val="00DC7320"/>
    <w:rsid w:val="00DC7A1B"/>
    <w:rsid w:val="00DD09AB"/>
    <w:rsid w:val="00DD1486"/>
    <w:rsid w:val="00DD1A50"/>
    <w:rsid w:val="00DD3E68"/>
    <w:rsid w:val="00DD5B1D"/>
    <w:rsid w:val="00DD73B3"/>
    <w:rsid w:val="00DD7682"/>
    <w:rsid w:val="00DE077E"/>
    <w:rsid w:val="00DE1231"/>
    <w:rsid w:val="00DE2459"/>
    <w:rsid w:val="00DE304A"/>
    <w:rsid w:val="00DE30A5"/>
    <w:rsid w:val="00DE32FE"/>
    <w:rsid w:val="00DE3490"/>
    <w:rsid w:val="00DE4B0A"/>
    <w:rsid w:val="00DE5462"/>
    <w:rsid w:val="00DE6F2B"/>
    <w:rsid w:val="00DE7680"/>
    <w:rsid w:val="00DE7743"/>
    <w:rsid w:val="00DE7DFC"/>
    <w:rsid w:val="00DF0162"/>
    <w:rsid w:val="00DF0A3D"/>
    <w:rsid w:val="00DF0B6C"/>
    <w:rsid w:val="00DF0BE6"/>
    <w:rsid w:val="00DF1EE7"/>
    <w:rsid w:val="00DF1F96"/>
    <w:rsid w:val="00DF2092"/>
    <w:rsid w:val="00DF222B"/>
    <w:rsid w:val="00DF2CC3"/>
    <w:rsid w:val="00DF4331"/>
    <w:rsid w:val="00DF69A3"/>
    <w:rsid w:val="00DF7F96"/>
    <w:rsid w:val="00E00CEA"/>
    <w:rsid w:val="00E00EB4"/>
    <w:rsid w:val="00E021F2"/>
    <w:rsid w:val="00E025B5"/>
    <w:rsid w:val="00E02B19"/>
    <w:rsid w:val="00E034CA"/>
    <w:rsid w:val="00E0355C"/>
    <w:rsid w:val="00E046C1"/>
    <w:rsid w:val="00E04737"/>
    <w:rsid w:val="00E04E38"/>
    <w:rsid w:val="00E04E81"/>
    <w:rsid w:val="00E05410"/>
    <w:rsid w:val="00E060E4"/>
    <w:rsid w:val="00E06498"/>
    <w:rsid w:val="00E065A1"/>
    <w:rsid w:val="00E104D0"/>
    <w:rsid w:val="00E10DF5"/>
    <w:rsid w:val="00E115F9"/>
    <w:rsid w:val="00E11B25"/>
    <w:rsid w:val="00E11F16"/>
    <w:rsid w:val="00E12125"/>
    <w:rsid w:val="00E13DC6"/>
    <w:rsid w:val="00E14903"/>
    <w:rsid w:val="00E14AA4"/>
    <w:rsid w:val="00E153D5"/>
    <w:rsid w:val="00E16621"/>
    <w:rsid w:val="00E173DA"/>
    <w:rsid w:val="00E17609"/>
    <w:rsid w:val="00E209B0"/>
    <w:rsid w:val="00E224F5"/>
    <w:rsid w:val="00E229EB"/>
    <w:rsid w:val="00E22A48"/>
    <w:rsid w:val="00E231D7"/>
    <w:rsid w:val="00E231DC"/>
    <w:rsid w:val="00E234CD"/>
    <w:rsid w:val="00E2405D"/>
    <w:rsid w:val="00E2490E"/>
    <w:rsid w:val="00E2539C"/>
    <w:rsid w:val="00E25EA5"/>
    <w:rsid w:val="00E260B8"/>
    <w:rsid w:val="00E26A72"/>
    <w:rsid w:val="00E2745B"/>
    <w:rsid w:val="00E2797D"/>
    <w:rsid w:val="00E279D8"/>
    <w:rsid w:val="00E27E88"/>
    <w:rsid w:val="00E27FE0"/>
    <w:rsid w:val="00E27FF4"/>
    <w:rsid w:val="00E3065B"/>
    <w:rsid w:val="00E30672"/>
    <w:rsid w:val="00E30AF6"/>
    <w:rsid w:val="00E30CF9"/>
    <w:rsid w:val="00E32711"/>
    <w:rsid w:val="00E32CA6"/>
    <w:rsid w:val="00E33A29"/>
    <w:rsid w:val="00E340DD"/>
    <w:rsid w:val="00E349A2"/>
    <w:rsid w:val="00E34DC9"/>
    <w:rsid w:val="00E35024"/>
    <w:rsid w:val="00E35C51"/>
    <w:rsid w:val="00E37B97"/>
    <w:rsid w:val="00E37C1E"/>
    <w:rsid w:val="00E40E74"/>
    <w:rsid w:val="00E4106B"/>
    <w:rsid w:val="00E410D8"/>
    <w:rsid w:val="00E4166D"/>
    <w:rsid w:val="00E41B64"/>
    <w:rsid w:val="00E41D00"/>
    <w:rsid w:val="00E421E5"/>
    <w:rsid w:val="00E44822"/>
    <w:rsid w:val="00E44E3C"/>
    <w:rsid w:val="00E44F1A"/>
    <w:rsid w:val="00E45B2E"/>
    <w:rsid w:val="00E46665"/>
    <w:rsid w:val="00E46699"/>
    <w:rsid w:val="00E46AB1"/>
    <w:rsid w:val="00E46F5E"/>
    <w:rsid w:val="00E46FD2"/>
    <w:rsid w:val="00E47DA9"/>
    <w:rsid w:val="00E47DB8"/>
    <w:rsid w:val="00E50000"/>
    <w:rsid w:val="00E50149"/>
    <w:rsid w:val="00E5092A"/>
    <w:rsid w:val="00E50930"/>
    <w:rsid w:val="00E51A7E"/>
    <w:rsid w:val="00E5399F"/>
    <w:rsid w:val="00E53CB5"/>
    <w:rsid w:val="00E53CE4"/>
    <w:rsid w:val="00E53FE3"/>
    <w:rsid w:val="00E54081"/>
    <w:rsid w:val="00E545E6"/>
    <w:rsid w:val="00E5489C"/>
    <w:rsid w:val="00E548B7"/>
    <w:rsid w:val="00E54E80"/>
    <w:rsid w:val="00E54F5B"/>
    <w:rsid w:val="00E55351"/>
    <w:rsid w:val="00E55F3B"/>
    <w:rsid w:val="00E5650A"/>
    <w:rsid w:val="00E6050F"/>
    <w:rsid w:val="00E60DB1"/>
    <w:rsid w:val="00E60DC9"/>
    <w:rsid w:val="00E60F78"/>
    <w:rsid w:val="00E61585"/>
    <w:rsid w:val="00E61C0B"/>
    <w:rsid w:val="00E62C26"/>
    <w:rsid w:val="00E63CF2"/>
    <w:rsid w:val="00E64185"/>
    <w:rsid w:val="00E6469D"/>
    <w:rsid w:val="00E65464"/>
    <w:rsid w:val="00E65B26"/>
    <w:rsid w:val="00E65C99"/>
    <w:rsid w:val="00E6667C"/>
    <w:rsid w:val="00E67F84"/>
    <w:rsid w:val="00E7104C"/>
    <w:rsid w:val="00E718CD"/>
    <w:rsid w:val="00E719D7"/>
    <w:rsid w:val="00E719F3"/>
    <w:rsid w:val="00E71A84"/>
    <w:rsid w:val="00E7318F"/>
    <w:rsid w:val="00E73298"/>
    <w:rsid w:val="00E74613"/>
    <w:rsid w:val="00E747C0"/>
    <w:rsid w:val="00E75382"/>
    <w:rsid w:val="00E75838"/>
    <w:rsid w:val="00E77D31"/>
    <w:rsid w:val="00E77F42"/>
    <w:rsid w:val="00E81E67"/>
    <w:rsid w:val="00E831C0"/>
    <w:rsid w:val="00E837DA"/>
    <w:rsid w:val="00E83CD7"/>
    <w:rsid w:val="00E84990"/>
    <w:rsid w:val="00E84BFA"/>
    <w:rsid w:val="00E84D07"/>
    <w:rsid w:val="00E85125"/>
    <w:rsid w:val="00E85332"/>
    <w:rsid w:val="00E856EA"/>
    <w:rsid w:val="00E879DC"/>
    <w:rsid w:val="00E91796"/>
    <w:rsid w:val="00E919C3"/>
    <w:rsid w:val="00E9283E"/>
    <w:rsid w:val="00E92A3A"/>
    <w:rsid w:val="00E94E96"/>
    <w:rsid w:val="00E95A40"/>
    <w:rsid w:val="00E96DE6"/>
    <w:rsid w:val="00EA04C4"/>
    <w:rsid w:val="00EA05BF"/>
    <w:rsid w:val="00EA0C68"/>
    <w:rsid w:val="00EA0FA1"/>
    <w:rsid w:val="00EA1A4F"/>
    <w:rsid w:val="00EA2487"/>
    <w:rsid w:val="00EA48AF"/>
    <w:rsid w:val="00EA4B01"/>
    <w:rsid w:val="00EA4B0E"/>
    <w:rsid w:val="00EA66E5"/>
    <w:rsid w:val="00EA7493"/>
    <w:rsid w:val="00EA7A5A"/>
    <w:rsid w:val="00EB111F"/>
    <w:rsid w:val="00EB240F"/>
    <w:rsid w:val="00EB27EF"/>
    <w:rsid w:val="00EB31E6"/>
    <w:rsid w:val="00EB5D8D"/>
    <w:rsid w:val="00EB77A0"/>
    <w:rsid w:val="00EB77D1"/>
    <w:rsid w:val="00EB77F3"/>
    <w:rsid w:val="00EB7921"/>
    <w:rsid w:val="00EC0001"/>
    <w:rsid w:val="00EC072F"/>
    <w:rsid w:val="00EC0819"/>
    <w:rsid w:val="00EC1120"/>
    <w:rsid w:val="00EC123C"/>
    <w:rsid w:val="00EC2033"/>
    <w:rsid w:val="00EC2498"/>
    <w:rsid w:val="00EC30F3"/>
    <w:rsid w:val="00EC35AC"/>
    <w:rsid w:val="00EC4DCC"/>
    <w:rsid w:val="00EC4F82"/>
    <w:rsid w:val="00EC6A64"/>
    <w:rsid w:val="00EC7235"/>
    <w:rsid w:val="00EC7B22"/>
    <w:rsid w:val="00ED06D6"/>
    <w:rsid w:val="00ED0833"/>
    <w:rsid w:val="00ED11EF"/>
    <w:rsid w:val="00ED1AE4"/>
    <w:rsid w:val="00ED1DF3"/>
    <w:rsid w:val="00ED1E27"/>
    <w:rsid w:val="00ED2353"/>
    <w:rsid w:val="00ED248A"/>
    <w:rsid w:val="00ED26F2"/>
    <w:rsid w:val="00ED2712"/>
    <w:rsid w:val="00ED2EC1"/>
    <w:rsid w:val="00ED318B"/>
    <w:rsid w:val="00ED3960"/>
    <w:rsid w:val="00ED3A49"/>
    <w:rsid w:val="00ED499F"/>
    <w:rsid w:val="00ED49AF"/>
    <w:rsid w:val="00ED4D2F"/>
    <w:rsid w:val="00ED541A"/>
    <w:rsid w:val="00ED55AC"/>
    <w:rsid w:val="00ED6E90"/>
    <w:rsid w:val="00ED7111"/>
    <w:rsid w:val="00ED7581"/>
    <w:rsid w:val="00EE007F"/>
    <w:rsid w:val="00EE0613"/>
    <w:rsid w:val="00EE0D7F"/>
    <w:rsid w:val="00EE124B"/>
    <w:rsid w:val="00EE2469"/>
    <w:rsid w:val="00EE280D"/>
    <w:rsid w:val="00EE4592"/>
    <w:rsid w:val="00EE4822"/>
    <w:rsid w:val="00EE53EB"/>
    <w:rsid w:val="00EE5A34"/>
    <w:rsid w:val="00EE5C0B"/>
    <w:rsid w:val="00EE5D5C"/>
    <w:rsid w:val="00EE60D4"/>
    <w:rsid w:val="00EE636E"/>
    <w:rsid w:val="00EE6515"/>
    <w:rsid w:val="00EF0B11"/>
    <w:rsid w:val="00EF0ECF"/>
    <w:rsid w:val="00EF1D01"/>
    <w:rsid w:val="00EF22C8"/>
    <w:rsid w:val="00EF22D0"/>
    <w:rsid w:val="00EF234B"/>
    <w:rsid w:val="00EF34C1"/>
    <w:rsid w:val="00EF48C6"/>
    <w:rsid w:val="00EF4F4C"/>
    <w:rsid w:val="00EF56E1"/>
    <w:rsid w:val="00EF5BAB"/>
    <w:rsid w:val="00EF5FC3"/>
    <w:rsid w:val="00EF7AA3"/>
    <w:rsid w:val="00F013BA"/>
    <w:rsid w:val="00F013FA"/>
    <w:rsid w:val="00F021E8"/>
    <w:rsid w:val="00F023C5"/>
    <w:rsid w:val="00F037B3"/>
    <w:rsid w:val="00F042F4"/>
    <w:rsid w:val="00F04DEE"/>
    <w:rsid w:val="00F04EE1"/>
    <w:rsid w:val="00F04FD9"/>
    <w:rsid w:val="00F052AE"/>
    <w:rsid w:val="00F05755"/>
    <w:rsid w:val="00F05D6E"/>
    <w:rsid w:val="00F074C5"/>
    <w:rsid w:val="00F07962"/>
    <w:rsid w:val="00F1152E"/>
    <w:rsid w:val="00F11DA0"/>
    <w:rsid w:val="00F11F9D"/>
    <w:rsid w:val="00F12302"/>
    <w:rsid w:val="00F126ED"/>
    <w:rsid w:val="00F12C41"/>
    <w:rsid w:val="00F12CA6"/>
    <w:rsid w:val="00F1392D"/>
    <w:rsid w:val="00F141EC"/>
    <w:rsid w:val="00F173FA"/>
    <w:rsid w:val="00F17744"/>
    <w:rsid w:val="00F17836"/>
    <w:rsid w:val="00F17F1D"/>
    <w:rsid w:val="00F20B21"/>
    <w:rsid w:val="00F20C4A"/>
    <w:rsid w:val="00F213B7"/>
    <w:rsid w:val="00F214A2"/>
    <w:rsid w:val="00F215A7"/>
    <w:rsid w:val="00F227D8"/>
    <w:rsid w:val="00F235DF"/>
    <w:rsid w:val="00F23DEA"/>
    <w:rsid w:val="00F244C7"/>
    <w:rsid w:val="00F263B2"/>
    <w:rsid w:val="00F26ADB"/>
    <w:rsid w:val="00F26D62"/>
    <w:rsid w:val="00F30AB1"/>
    <w:rsid w:val="00F32150"/>
    <w:rsid w:val="00F32416"/>
    <w:rsid w:val="00F32601"/>
    <w:rsid w:val="00F3355B"/>
    <w:rsid w:val="00F33D51"/>
    <w:rsid w:val="00F34600"/>
    <w:rsid w:val="00F34AF1"/>
    <w:rsid w:val="00F34FAA"/>
    <w:rsid w:val="00F3520C"/>
    <w:rsid w:val="00F36F1B"/>
    <w:rsid w:val="00F371FC"/>
    <w:rsid w:val="00F37EFB"/>
    <w:rsid w:val="00F37F8E"/>
    <w:rsid w:val="00F406ED"/>
    <w:rsid w:val="00F40AD6"/>
    <w:rsid w:val="00F41EED"/>
    <w:rsid w:val="00F42112"/>
    <w:rsid w:val="00F429B7"/>
    <w:rsid w:val="00F42BE7"/>
    <w:rsid w:val="00F438A2"/>
    <w:rsid w:val="00F43F9E"/>
    <w:rsid w:val="00F453D9"/>
    <w:rsid w:val="00F45833"/>
    <w:rsid w:val="00F45E58"/>
    <w:rsid w:val="00F460F4"/>
    <w:rsid w:val="00F47362"/>
    <w:rsid w:val="00F47A2F"/>
    <w:rsid w:val="00F51F1D"/>
    <w:rsid w:val="00F521CB"/>
    <w:rsid w:val="00F52D2A"/>
    <w:rsid w:val="00F543B5"/>
    <w:rsid w:val="00F545A0"/>
    <w:rsid w:val="00F54630"/>
    <w:rsid w:val="00F551CF"/>
    <w:rsid w:val="00F55297"/>
    <w:rsid w:val="00F55E12"/>
    <w:rsid w:val="00F55F08"/>
    <w:rsid w:val="00F56D1F"/>
    <w:rsid w:val="00F60701"/>
    <w:rsid w:val="00F6086E"/>
    <w:rsid w:val="00F609FE"/>
    <w:rsid w:val="00F6212E"/>
    <w:rsid w:val="00F62572"/>
    <w:rsid w:val="00F626C9"/>
    <w:rsid w:val="00F630E9"/>
    <w:rsid w:val="00F63859"/>
    <w:rsid w:val="00F63B31"/>
    <w:rsid w:val="00F63DB1"/>
    <w:rsid w:val="00F64296"/>
    <w:rsid w:val="00F64BF9"/>
    <w:rsid w:val="00F64C58"/>
    <w:rsid w:val="00F66798"/>
    <w:rsid w:val="00F6787E"/>
    <w:rsid w:val="00F67C28"/>
    <w:rsid w:val="00F67EC1"/>
    <w:rsid w:val="00F70C2D"/>
    <w:rsid w:val="00F71184"/>
    <w:rsid w:val="00F718F6"/>
    <w:rsid w:val="00F7238D"/>
    <w:rsid w:val="00F726CF"/>
    <w:rsid w:val="00F743BD"/>
    <w:rsid w:val="00F74B15"/>
    <w:rsid w:val="00F75844"/>
    <w:rsid w:val="00F75D63"/>
    <w:rsid w:val="00F76086"/>
    <w:rsid w:val="00F7644B"/>
    <w:rsid w:val="00F76E1A"/>
    <w:rsid w:val="00F771AF"/>
    <w:rsid w:val="00F7763F"/>
    <w:rsid w:val="00F77698"/>
    <w:rsid w:val="00F777EB"/>
    <w:rsid w:val="00F813C9"/>
    <w:rsid w:val="00F813DD"/>
    <w:rsid w:val="00F81CF5"/>
    <w:rsid w:val="00F8256F"/>
    <w:rsid w:val="00F82BBA"/>
    <w:rsid w:val="00F8312D"/>
    <w:rsid w:val="00F83511"/>
    <w:rsid w:val="00F83C07"/>
    <w:rsid w:val="00F83D01"/>
    <w:rsid w:val="00F83F0F"/>
    <w:rsid w:val="00F83FB7"/>
    <w:rsid w:val="00F84F38"/>
    <w:rsid w:val="00F85F55"/>
    <w:rsid w:val="00F86169"/>
    <w:rsid w:val="00F86CB1"/>
    <w:rsid w:val="00F9298A"/>
    <w:rsid w:val="00F92C57"/>
    <w:rsid w:val="00F932D1"/>
    <w:rsid w:val="00F935E0"/>
    <w:rsid w:val="00F93A28"/>
    <w:rsid w:val="00F940E0"/>
    <w:rsid w:val="00F9447D"/>
    <w:rsid w:val="00F94A05"/>
    <w:rsid w:val="00F9522C"/>
    <w:rsid w:val="00F95581"/>
    <w:rsid w:val="00F95A04"/>
    <w:rsid w:val="00F96B0A"/>
    <w:rsid w:val="00F96FED"/>
    <w:rsid w:val="00F976FA"/>
    <w:rsid w:val="00FA09FC"/>
    <w:rsid w:val="00FA0A4B"/>
    <w:rsid w:val="00FA0AA1"/>
    <w:rsid w:val="00FA170E"/>
    <w:rsid w:val="00FA1D95"/>
    <w:rsid w:val="00FA2747"/>
    <w:rsid w:val="00FA2AC2"/>
    <w:rsid w:val="00FA2F3B"/>
    <w:rsid w:val="00FA3778"/>
    <w:rsid w:val="00FA38A8"/>
    <w:rsid w:val="00FA3FD3"/>
    <w:rsid w:val="00FA6413"/>
    <w:rsid w:val="00FA6E64"/>
    <w:rsid w:val="00FA7BD2"/>
    <w:rsid w:val="00FA7C51"/>
    <w:rsid w:val="00FB00A1"/>
    <w:rsid w:val="00FB0AD9"/>
    <w:rsid w:val="00FB0DE5"/>
    <w:rsid w:val="00FB12D4"/>
    <w:rsid w:val="00FB12F3"/>
    <w:rsid w:val="00FB1B60"/>
    <w:rsid w:val="00FB1FD5"/>
    <w:rsid w:val="00FB2C39"/>
    <w:rsid w:val="00FB31BC"/>
    <w:rsid w:val="00FB3DF4"/>
    <w:rsid w:val="00FB3EC7"/>
    <w:rsid w:val="00FB4A5E"/>
    <w:rsid w:val="00FB4B22"/>
    <w:rsid w:val="00FB5C06"/>
    <w:rsid w:val="00FB69B6"/>
    <w:rsid w:val="00FB6D6B"/>
    <w:rsid w:val="00FB72CF"/>
    <w:rsid w:val="00FB75EF"/>
    <w:rsid w:val="00FC0B88"/>
    <w:rsid w:val="00FC0BD8"/>
    <w:rsid w:val="00FC0C22"/>
    <w:rsid w:val="00FC10F5"/>
    <w:rsid w:val="00FC156E"/>
    <w:rsid w:val="00FC1B75"/>
    <w:rsid w:val="00FC1BE4"/>
    <w:rsid w:val="00FC1C8E"/>
    <w:rsid w:val="00FC2773"/>
    <w:rsid w:val="00FC3901"/>
    <w:rsid w:val="00FC3A3F"/>
    <w:rsid w:val="00FC539D"/>
    <w:rsid w:val="00FC6E08"/>
    <w:rsid w:val="00FC7A79"/>
    <w:rsid w:val="00FC7B65"/>
    <w:rsid w:val="00FD03DF"/>
    <w:rsid w:val="00FD074F"/>
    <w:rsid w:val="00FD0C71"/>
    <w:rsid w:val="00FD1831"/>
    <w:rsid w:val="00FD1E60"/>
    <w:rsid w:val="00FD1F34"/>
    <w:rsid w:val="00FD219E"/>
    <w:rsid w:val="00FD234D"/>
    <w:rsid w:val="00FD2F60"/>
    <w:rsid w:val="00FD30F0"/>
    <w:rsid w:val="00FD4D6F"/>
    <w:rsid w:val="00FD4FC3"/>
    <w:rsid w:val="00FD5D04"/>
    <w:rsid w:val="00FD6505"/>
    <w:rsid w:val="00FD71E0"/>
    <w:rsid w:val="00FD7622"/>
    <w:rsid w:val="00FD7F3A"/>
    <w:rsid w:val="00FD7F4B"/>
    <w:rsid w:val="00FE1457"/>
    <w:rsid w:val="00FE4CDD"/>
    <w:rsid w:val="00FE67AE"/>
    <w:rsid w:val="00FE6A97"/>
    <w:rsid w:val="00FE7198"/>
    <w:rsid w:val="00FF09C3"/>
    <w:rsid w:val="00FF1254"/>
    <w:rsid w:val="00FF32E2"/>
    <w:rsid w:val="00FF36D0"/>
    <w:rsid w:val="00FF38DF"/>
    <w:rsid w:val="00FF396B"/>
    <w:rsid w:val="00FF455D"/>
    <w:rsid w:val="00FF46F1"/>
    <w:rsid w:val="00FF47F8"/>
    <w:rsid w:val="00FF5C70"/>
    <w:rsid w:val="00FF65C3"/>
    <w:rsid w:val="00FF6A6D"/>
    <w:rsid w:val="00FF77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fillcolor="white">
      <v:fill color="white"/>
      <o:colormenu v:ext="edit" extrusioncolor="none"/>
    </o:shapedefaults>
    <o:shapelayout v:ext="edit">
      <o:idmap v:ext="edit" data="1"/>
      <o:rules v:ext="edit">
        <o:r id="V:Rule45" type="connector" idref="#_x0000_s1202"/>
        <o:r id="V:Rule46" type="connector" idref="#_x0000_s1203"/>
      </o:rules>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C" w:eastAsia="en-US"/>
    </w:rPr>
  </w:style>
  <w:style w:type="paragraph" w:styleId="Ttulo1">
    <w:name w:val="heading 1"/>
    <w:basedOn w:val="Normal"/>
    <w:qFormat/>
    <w:rsid w:val="008A1F31"/>
    <w:pPr>
      <w:spacing w:before="100" w:beforeAutospacing="1" w:after="100" w:afterAutospacing="1"/>
      <w:outlineLvl w:val="0"/>
    </w:pPr>
    <w:rPr>
      <w:b/>
      <w:bCs/>
      <w:kern w:val="36"/>
      <w:sz w:val="48"/>
      <w:szCs w:val="48"/>
      <w:lang w:val="en-US"/>
    </w:rPr>
  </w:style>
  <w:style w:type="paragraph" w:styleId="Ttulo5">
    <w:name w:val="heading 5"/>
    <w:basedOn w:val="Normal"/>
    <w:next w:val="Normal"/>
    <w:link w:val="Ttulo5Car"/>
    <w:qFormat/>
    <w:rsid w:val="00036EBD"/>
    <w:pPr>
      <w:keepNext/>
      <w:outlineLvl w:val="4"/>
    </w:pPr>
    <w:rPr>
      <w:rFonts w:ascii="Arial" w:hAnsi="Arial"/>
      <w:b/>
      <w:bCs/>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Ttulo5Car">
    <w:name w:val="Título 5 Car"/>
    <w:basedOn w:val="Fuentedeprrafopredeter"/>
    <w:link w:val="Ttulo5"/>
    <w:rsid w:val="00036EBD"/>
    <w:rPr>
      <w:rFonts w:ascii="Arial" w:hAnsi="Arial"/>
      <w:b/>
      <w:bCs/>
      <w:sz w:val="24"/>
      <w:szCs w:val="24"/>
      <w:lang w:val="es-ES" w:eastAsia="es-ES" w:bidi="ar-SA"/>
    </w:rPr>
  </w:style>
  <w:style w:type="paragraph" w:styleId="NormalWeb">
    <w:name w:val="Normal (Web)"/>
    <w:basedOn w:val="Normal"/>
    <w:uiPriority w:val="99"/>
    <w:rsid w:val="00F9522C"/>
    <w:pPr>
      <w:spacing w:before="100" w:beforeAutospacing="1" w:after="100" w:afterAutospacing="1"/>
    </w:pPr>
    <w:rPr>
      <w:lang w:val="en-US"/>
    </w:rPr>
  </w:style>
  <w:style w:type="paragraph" w:styleId="Encabezado">
    <w:name w:val="header"/>
    <w:basedOn w:val="Normal"/>
    <w:rsid w:val="00D52EEE"/>
    <w:pPr>
      <w:tabs>
        <w:tab w:val="center" w:pos="4153"/>
        <w:tab w:val="right" w:pos="8306"/>
      </w:tabs>
    </w:pPr>
  </w:style>
  <w:style w:type="paragraph" w:styleId="Piedepgina">
    <w:name w:val="footer"/>
    <w:basedOn w:val="Normal"/>
    <w:rsid w:val="00D52EEE"/>
    <w:pPr>
      <w:tabs>
        <w:tab w:val="center" w:pos="4153"/>
        <w:tab w:val="right" w:pos="8306"/>
      </w:tabs>
    </w:pPr>
  </w:style>
  <w:style w:type="paragraph" w:styleId="Sangradetextonormal">
    <w:name w:val="Body Text Indent"/>
    <w:basedOn w:val="Normal"/>
    <w:link w:val="SangradetextonormalCar"/>
    <w:rsid w:val="00AE1F44"/>
    <w:pPr>
      <w:ind w:left="390"/>
      <w:jc w:val="both"/>
    </w:pPr>
    <w:rPr>
      <w:rFonts w:ascii="Arial" w:hAnsi="Arial"/>
      <w:lang w:val="es-ES" w:eastAsia="es-ES"/>
    </w:rPr>
  </w:style>
  <w:style w:type="character" w:customStyle="1" w:styleId="SangradetextonormalCar">
    <w:name w:val="Sangría de texto normal Car"/>
    <w:basedOn w:val="Fuentedeprrafopredeter"/>
    <w:link w:val="Sangradetextonormal"/>
    <w:rsid w:val="00AE1F44"/>
    <w:rPr>
      <w:rFonts w:ascii="Arial" w:hAnsi="Arial"/>
      <w:sz w:val="24"/>
      <w:szCs w:val="24"/>
      <w:lang w:val="es-ES" w:eastAsia="es-ES"/>
    </w:rPr>
  </w:style>
  <w:style w:type="character" w:styleId="Hipervnculo">
    <w:name w:val="Hyperlink"/>
    <w:basedOn w:val="Fuentedeprrafopredeter"/>
    <w:rsid w:val="00AE1F44"/>
    <w:rPr>
      <w:color w:val="0000FF"/>
      <w:u w:val="single"/>
    </w:rPr>
  </w:style>
  <w:style w:type="character" w:customStyle="1" w:styleId="alc21">
    <w:name w:val="alc21"/>
    <w:basedOn w:val="Fuentedeprrafopredeter"/>
    <w:rsid w:val="00AE1F44"/>
    <w:rPr>
      <w:rFonts w:ascii="Verdana" w:hAnsi="Verdana" w:hint="default"/>
      <w:b/>
      <w:bCs/>
      <w:color w:val="336699"/>
      <w:sz w:val="17"/>
      <w:szCs w:val="17"/>
    </w:rPr>
  </w:style>
  <w:style w:type="character" w:customStyle="1" w:styleId="nav6a1">
    <w:name w:val="nav6a1"/>
    <w:basedOn w:val="Fuentedeprrafopredeter"/>
    <w:rsid w:val="00AE1F44"/>
    <w:rPr>
      <w:rFonts w:ascii="Verdana" w:hAnsi="Verdana" w:hint="default"/>
      <w:color w:val="000000"/>
      <w:sz w:val="15"/>
      <w:szCs w:val="15"/>
    </w:rPr>
  </w:style>
  <w:style w:type="character" w:customStyle="1" w:styleId="highlight1">
    <w:name w:val="highlight1"/>
    <w:basedOn w:val="Fuentedeprrafopredeter"/>
    <w:rsid w:val="00AE1F44"/>
    <w:rPr>
      <w:shd w:val="clear" w:color="auto" w:fill="FFFF40"/>
    </w:rPr>
  </w:style>
  <w:style w:type="paragraph" w:styleId="Textonotaalfinal">
    <w:name w:val="endnote text"/>
    <w:basedOn w:val="Normal"/>
    <w:link w:val="TextonotaalfinalCar"/>
    <w:rsid w:val="006C79E4"/>
    <w:rPr>
      <w:sz w:val="20"/>
      <w:szCs w:val="20"/>
    </w:rPr>
  </w:style>
  <w:style w:type="character" w:customStyle="1" w:styleId="TextonotaalfinalCar">
    <w:name w:val="Texto nota al final Car"/>
    <w:basedOn w:val="Fuentedeprrafopredeter"/>
    <w:link w:val="Textonotaalfinal"/>
    <w:rsid w:val="006C79E4"/>
    <w:rPr>
      <w:lang w:val="es-EC"/>
    </w:rPr>
  </w:style>
  <w:style w:type="character" w:styleId="Refdenotaalfinal">
    <w:name w:val="endnote reference"/>
    <w:basedOn w:val="Fuentedeprrafopredeter"/>
    <w:rsid w:val="006C79E4"/>
    <w:rPr>
      <w:vertAlign w:val="superscript"/>
    </w:rPr>
  </w:style>
  <w:style w:type="paragraph" w:styleId="Textonotapie">
    <w:name w:val="footnote text"/>
    <w:basedOn w:val="Normal"/>
    <w:link w:val="TextonotapieCar"/>
    <w:rsid w:val="006C79E4"/>
    <w:rPr>
      <w:sz w:val="20"/>
      <w:szCs w:val="20"/>
    </w:rPr>
  </w:style>
  <w:style w:type="character" w:customStyle="1" w:styleId="TextonotapieCar">
    <w:name w:val="Texto nota pie Car"/>
    <w:basedOn w:val="Fuentedeprrafopredeter"/>
    <w:link w:val="Textonotapie"/>
    <w:rsid w:val="006C79E4"/>
    <w:rPr>
      <w:lang w:val="es-EC"/>
    </w:rPr>
  </w:style>
  <w:style w:type="character" w:styleId="Refdenotaalpie">
    <w:name w:val="footnote reference"/>
    <w:basedOn w:val="Fuentedeprrafopredeter"/>
    <w:rsid w:val="006C79E4"/>
    <w:rPr>
      <w:vertAlign w:val="superscript"/>
    </w:rPr>
  </w:style>
  <w:style w:type="paragraph" w:styleId="Prrafodelista">
    <w:name w:val="List Paragraph"/>
    <w:basedOn w:val="Normal"/>
    <w:uiPriority w:val="34"/>
    <w:qFormat/>
    <w:rsid w:val="00D84267"/>
    <w:pPr>
      <w:ind w:left="720"/>
    </w:pPr>
  </w:style>
  <w:style w:type="character" w:styleId="Refdecomentario">
    <w:name w:val="annotation reference"/>
    <w:basedOn w:val="Fuentedeprrafopredeter"/>
    <w:semiHidden/>
    <w:rsid w:val="00762010"/>
    <w:rPr>
      <w:sz w:val="16"/>
      <w:szCs w:val="16"/>
    </w:rPr>
  </w:style>
  <w:style w:type="paragraph" w:styleId="Textocomentario">
    <w:name w:val="annotation text"/>
    <w:basedOn w:val="Normal"/>
    <w:semiHidden/>
    <w:rsid w:val="00762010"/>
    <w:rPr>
      <w:sz w:val="20"/>
      <w:szCs w:val="20"/>
    </w:rPr>
  </w:style>
  <w:style w:type="paragraph" w:styleId="Asuntodelcomentario">
    <w:name w:val="annotation subject"/>
    <w:basedOn w:val="Textocomentario"/>
    <w:next w:val="Textocomentario"/>
    <w:semiHidden/>
    <w:rsid w:val="00762010"/>
    <w:rPr>
      <w:b/>
      <w:bCs/>
    </w:rPr>
  </w:style>
  <w:style w:type="paragraph" w:styleId="Textodeglobo">
    <w:name w:val="Balloon Text"/>
    <w:basedOn w:val="Normal"/>
    <w:semiHidden/>
    <w:rsid w:val="00762010"/>
    <w:rPr>
      <w:rFonts w:ascii="Tahoma" w:hAnsi="Tahoma" w:cs="Tahoma"/>
      <w:sz w:val="16"/>
      <w:szCs w:val="16"/>
    </w:rPr>
  </w:style>
  <w:style w:type="character" w:customStyle="1" w:styleId="google-src-text">
    <w:name w:val="google-src-text"/>
    <w:basedOn w:val="Fuentedeprrafopredeter"/>
    <w:rsid w:val="00870C7B"/>
  </w:style>
  <w:style w:type="character" w:styleId="Textoennegrita">
    <w:name w:val="Strong"/>
    <w:basedOn w:val="Fuentedeprrafopredeter"/>
    <w:uiPriority w:val="22"/>
    <w:qFormat/>
    <w:rsid w:val="007F1DC5"/>
    <w:rPr>
      <w:b/>
      <w:bCs/>
    </w:rPr>
  </w:style>
  <w:style w:type="character" w:styleId="nfasis">
    <w:name w:val="Emphasis"/>
    <w:basedOn w:val="Fuentedeprrafopredeter"/>
    <w:qFormat/>
    <w:rsid w:val="001F522B"/>
    <w:rPr>
      <w:i/>
      <w:iCs/>
    </w:rPr>
  </w:style>
  <w:style w:type="table" w:styleId="Tablaconcuadrcula">
    <w:name w:val="Table Grid"/>
    <w:basedOn w:val="Tablanormal"/>
    <w:rsid w:val="00444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1">
    <w:name w:val="estilo1"/>
    <w:basedOn w:val="Normal"/>
    <w:rsid w:val="004474B3"/>
    <w:pPr>
      <w:spacing w:before="100" w:beforeAutospacing="1" w:after="100" w:afterAutospacing="1"/>
    </w:pPr>
    <w:rPr>
      <w:sz w:val="18"/>
      <w:szCs w:val="18"/>
      <w:lang w:val="en-US"/>
    </w:rPr>
  </w:style>
  <w:style w:type="character" w:customStyle="1" w:styleId="style11">
    <w:name w:val="style11"/>
    <w:basedOn w:val="Fuentedeprrafopredeter"/>
    <w:rsid w:val="004474B3"/>
    <w:rPr>
      <w:rFonts w:ascii="Verdana" w:hAnsi="Verdana" w:hint="default"/>
      <w:color w:val="333333"/>
      <w:sz w:val="15"/>
      <w:szCs w:val="15"/>
    </w:rPr>
  </w:style>
  <w:style w:type="character" w:customStyle="1" w:styleId="style41">
    <w:name w:val="style41"/>
    <w:basedOn w:val="Fuentedeprrafopredeter"/>
    <w:rsid w:val="004474B3"/>
    <w:rPr>
      <w:rFonts w:ascii="Verdana" w:hAnsi="Verdana" w:hint="default"/>
      <w:b/>
      <w:bCs/>
      <w:color w:val="000000"/>
      <w:sz w:val="15"/>
      <w:szCs w:val="15"/>
    </w:rPr>
  </w:style>
  <w:style w:type="character" w:customStyle="1" w:styleId="style51">
    <w:name w:val="style51"/>
    <w:basedOn w:val="Fuentedeprrafopredeter"/>
    <w:rsid w:val="004474B3"/>
    <w:rPr>
      <w:color w:val="000000"/>
    </w:rPr>
  </w:style>
  <w:style w:type="character" w:customStyle="1" w:styleId="style31">
    <w:name w:val="style31"/>
    <w:basedOn w:val="Fuentedeprrafopredeter"/>
    <w:rsid w:val="004474B3"/>
    <w:rPr>
      <w:color w:val="000000"/>
    </w:rPr>
  </w:style>
  <w:style w:type="character" w:customStyle="1" w:styleId="style21">
    <w:name w:val="style21"/>
    <w:basedOn w:val="Fuentedeprrafopredeter"/>
    <w:rsid w:val="004474B3"/>
    <w:rPr>
      <w:color w:val="333333"/>
      <w:sz w:val="18"/>
      <w:szCs w:val="18"/>
    </w:rPr>
  </w:style>
  <w:style w:type="paragraph" w:customStyle="1" w:styleId="style3">
    <w:name w:val="style3"/>
    <w:basedOn w:val="Normal"/>
    <w:rsid w:val="00EB77D1"/>
    <w:pPr>
      <w:spacing w:before="100" w:beforeAutospacing="1" w:after="100" w:afterAutospacing="1"/>
    </w:pPr>
    <w:rPr>
      <w:rFonts w:ascii="Verdana" w:hAnsi="Verdana"/>
      <w:color w:val="333333"/>
      <w:sz w:val="15"/>
      <w:szCs w:val="15"/>
      <w:lang w:val="en-US"/>
    </w:rPr>
  </w:style>
  <w:style w:type="paragraph" w:customStyle="1" w:styleId="style4">
    <w:name w:val="style4"/>
    <w:basedOn w:val="Normal"/>
    <w:rsid w:val="00EB77D1"/>
    <w:pPr>
      <w:spacing w:before="100" w:beforeAutospacing="1" w:after="100" w:afterAutospacing="1"/>
    </w:pPr>
    <w:rPr>
      <w:rFonts w:ascii="Verdana" w:hAnsi="Verdana"/>
      <w:b/>
      <w:bCs/>
      <w:color w:val="000000"/>
      <w:sz w:val="15"/>
      <w:szCs w:val="15"/>
      <w:lang w:val="en-US"/>
    </w:rPr>
  </w:style>
  <w:style w:type="paragraph" w:customStyle="1" w:styleId="estilo3">
    <w:name w:val="estilo3"/>
    <w:basedOn w:val="Normal"/>
    <w:rsid w:val="00671B52"/>
    <w:pPr>
      <w:spacing w:before="100" w:beforeAutospacing="1" w:after="100" w:afterAutospacing="1"/>
    </w:pPr>
    <w:rPr>
      <w:sz w:val="18"/>
      <w:szCs w:val="18"/>
      <w:lang w:val="en-US"/>
    </w:rPr>
  </w:style>
  <w:style w:type="character" w:customStyle="1" w:styleId="estilo31">
    <w:name w:val="estilo31"/>
    <w:basedOn w:val="Fuentedeprrafopredeter"/>
    <w:rsid w:val="00671B52"/>
    <w:rPr>
      <w:sz w:val="18"/>
      <w:szCs w:val="18"/>
    </w:rPr>
  </w:style>
  <w:style w:type="character" w:customStyle="1" w:styleId="text121">
    <w:name w:val="text121"/>
    <w:basedOn w:val="Fuentedeprrafopredeter"/>
    <w:rsid w:val="000A04E7"/>
    <w:rPr>
      <w:rFonts w:ascii="Arial" w:hAnsi="Arial" w:cs="Arial" w:hint="default"/>
      <w:strike w:val="0"/>
      <w:dstrike w:val="0"/>
      <w:color w:val="000000"/>
      <w:sz w:val="19"/>
      <w:szCs w:val="19"/>
      <w:u w:val="none"/>
      <w:effect w:val="none"/>
    </w:rPr>
  </w:style>
  <w:style w:type="character" w:styleId="CitaHTML">
    <w:name w:val="HTML Cite"/>
    <w:basedOn w:val="Fuentedeprrafopredeter"/>
    <w:unhideWhenUsed/>
    <w:rsid w:val="005B7698"/>
    <w:rPr>
      <w:i w:val="0"/>
      <w:iCs w:val="0"/>
      <w:color w:val="008000"/>
    </w:rPr>
  </w:style>
  <w:style w:type="paragraph" w:customStyle="1" w:styleId="txttexto">
    <w:name w:val="txttexto"/>
    <w:basedOn w:val="Normal"/>
    <w:rsid w:val="008A1F31"/>
    <w:pPr>
      <w:spacing w:before="100" w:beforeAutospacing="1" w:after="100" w:afterAutospacing="1"/>
    </w:pPr>
    <w:rPr>
      <w:rFonts w:ascii="Verdana" w:hAnsi="Verdana"/>
      <w:color w:val="000000"/>
      <w:sz w:val="15"/>
      <w:szCs w:val="15"/>
      <w:lang w:val="en-US"/>
    </w:rPr>
  </w:style>
  <w:style w:type="paragraph" w:customStyle="1" w:styleId="orange">
    <w:name w:val="orange"/>
    <w:basedOn w:val="Normal"/>
    <w:rsid w:val="008A1F31"/>
    <w:pPr>
      <w:spacing w:before="100" w:beforeAutospacing="1" w:after="100" w:afterAutospacing="1"/>
    </w:pPr>
    <w:rPr>
      <w:lang w:val="en-US"/>
    </w:rPr>
  </w:style>
  <w:style w:type="paragraph" w:customStyle="1" w:styleId="text">
    <w:name w:val="text"/>
    <w:basedOn w:val="Normal"/>
    <w:rsid w:val="008A1F31"/>
    <w:pPr>
      <w:spacing w:before="100" w:beforeAutospacing="1" w:after="100" w:afterAutospacing="1"/>
    </w:pPr>
    <w:rPr>
      <w:lang w:val="en-US"/>
    </w:rPr>
  </w:style>
  <w:style w:type="paragraph" w:styleId="Mapadeldocumento">
    <w:name w:val="Document Map"/>
    <w:basedOn w:val="Normal"/>
    <w:rsid w:val="008A1F31"/>
    <w:rPr>
      <w:rFonts w:ascii="Tahoma" w:hAnsi="Tahoma" w:cs="Tahoma"/>
      <w:sz w:val="16"/>
      <w:szCs w:val="16"/>
    </w:rPr>
  </w:style>
  <w:style w:type="paragraph" w:customStyle="1" w:styleId="texto01">
    <w:name w:val="texto_01"/>
    <w:basedOn w:val="Normal"/>
    <w:rsid w:val="00A64C2E"/>
    <w:pPr>
      <w:spacing w:before="100" w:beforeAutospacing="1" w:after="100" w:afterAutospacing="1"/>
    </w:pPr>
    <w:rPr>
      <w:rFonts w:ascii="Arial" w:hAnsi="Arial" w:cs="Arial"/>
      <w:sz w:val="16"/>
      <w:szCs w:val="16"/>
      <w:lang w:val="es-ES" w:eastAsia="es-ES"/>
    </w:rPr>
  </w:style>
  <w:style w:type="character" w:customStyle="1" w:styleId="titulo011">
    <w:name w:val="titulo_011"/>
    <w:basedOn w:val="Fuentedeprrafopredeter"/>
    <w:rsid w:val="00A64C2E"/>
    <w:rPr>
      <w:rFonts w:ascii="Arial" w:hAnsi="Arial" w:cs="Arial" w:hint="default"/>
      <w:b/>
      <w:bCs/>
      <w:color w:val="3F5111"/>
      <w:sz w:val="20"/>
      <w:szCs w:val="20"/>
    </w:rPr>
  </w:style>
  <w:style w:type="paragraph" w:customStyle="1" w:styleId="texto">
    <w:name w:val="texto"/>
    <w:basedOn w:val="Normal"/>
    <w:rsid w:val="00A077E5"/>
    <w:pPr>
      <w:spacing w:after="84"/>
      <w:jc w:val="both"/>
    </w:pPr>
    <w:rPr>
      <w:lang w:val="es-ES" w:eastAsia="es-ES"/>
    </w:rPr>
  </w:style>
  <w:style w:type="paragraph" w:customStyle="1" w:styleId="title">
    <w:name w:val="title"/>
    <w:basedOn w:val="Normal"/>
    <w:rsid w:val="00A077E5"/>
    <w:pPr>
      <w:spacing w:after="84"/>
      <w:jc w:val="both"/>
    </w:pPr>
    <w:rPr>
      <w:lang w:val="es-ES" w:eastAsia="es-ES"/>
    </w:rPr>
  </w:style>
  <w:style w:type="paragraph" w:customStyle="1" w:styleId="style7">
    <w:name w:val="style7"/>
    <w:basedOn w:val="Normal"/>
    <w:rsid w:val="00A077E5"/>
    <w:pPr>
      <w:spacing w:after="84"/>
      <w:jc w:val="both"/>
    </w:pPr>
    <w:rPr>
      <w:lang w:val="es-ES" w:eastAsia="es-ES"/>
    </w:rPr>
  </w:style>
  <w:style w:type="character" w:styleId="Hipervnculovisitado">
    <w:name w:val="FollowedHyperlink"/>
    <w:basedOn w:val="Fuentedeprrafopredeter"/>
    <w:rsid w:val="00040BFA"/>
    <w:rPr>
      <w:color w:val="800080"/>
      <w:u w:val="single"/>
    </w:rPr>
  </w:style>
  <w:style w:type="paragraph" w:customStyle="1" w:styleId="estilo2">
    <w:name w:val="estilo2"/>
    <w:basedOn w:val="Normal"/>
    <w:rsid w:val="00BD47C9"/>
    <w:pPr>
      <w:spacing w:before="100" w:beforeAutospacing="1" w:after="100" w:afterAutospacing="1"/>
    </w:pPr>
    <w:rPr>
      <w:b/>
      <w:bCs/>
      <w:color w:val="FF0000"/>
      <w:sz w:val="21"/>
      <w:szCs w:val="21"/>
      <w:lang w:val="es-ES" w:eastAsia="es-ES"/>
    </w:rPr>
  </w:style>
  <w:style w:type="character" w:styleId="Nmerodepgina">
    <w:name w:val="page number"/>
    <w:basedOn w:val="Fuentedeprrafopredeter"/>
    <w:rsid w:val="000E0489"/>
  </w:style>
</w:styles>
</file>

<file path=word/webSettings.xml><?xml version="1.0" encoding="utf-8"?>
<w:webSettings xmlns:r="http://schemas.openxmlformats.org/officeDocument/2006/relationships" xmlns:w="http://schemas.openxmlformats.org/wordprocessingml/2006/main">
  <w:divs>
    <w:div w:id="2977084">
      <w:bodyDiv w:val="1"/>
      <w:marLeft w:val="0"/>
      <w:marRight w:val="0"/>
      <w:marTop w:val="0"/>
      <w:marBottom w:val="0"/>
      <w:divBdr>
        <w:top w:val="none" w:sz="0" w:space="0" w:color="auto"/>
        <w:left w:val="none" w:sz="0" w:space="0" w:color="auto"/>
        <w:bottom w:val="none" w:sz="0" w:space="0" w:color="auto"/>
        <w:right w:val="none" w:sz="0" w:space="0" w:color="auto"/>
      </w:divBdr>
      <w:divsChild>
        <w:div w:id="192964815">
          <w:marLeft w:val="0"/>
          <w:marRight w:val="0"/>
          <w:marTop w:val="0"/>
          <w:marBottom w:val="0"/>
          <w:divBdr>
            <w:top w:val="none" w:sz="0" w:space="0" w:color="auto"/>
            <w:left w:val="none" w:sz="0" w:space="0" w:color="auto"/>
            <w:bottom w:val="none" w:sz="0" w:space="0" w:color="auto"/>
            <w:right w:val="none" w:sz="0" w:space="0" w:color="auto"/>
          </w:divBdr>
        </w:div>
      </w:divsChild>
    </w:div>
    <w:div w:id="16124915">
      <w:bodyDiv w:val="1"/>
      <w:marLeft w:val="0"/>
      <w:marRight w:val="0"/>
      <w:marTop w:val="0"/>
      <w:marBottom w:val="0"/>
      <w:divBdr>
        <w:top w:val="none" w:sz="0" w:space="0" w:color="auto"/>
        <w:left w:val="none" w:sz="0" w:space="0" w:color="auto"/>
        <w:bottom w:val="none" w:sz="0" w:space="0" w:color="auto"/>
        <w:right w:val="none" w:sz="0" w:space="0" w:color="auto"/>
      </w:divBdr>
      <w:divsChild>
        <w:div w:id="541093369">
          <w:marLeft w:val="0"/>
          <w:marRight w:val="0"/>
          <w:marTop w:val="0"/>
          <w:marBottom w:val="0"/>
          <w:divBdr>
            <w:top w:val="none" w:sz="0" w:space="0" w:color="auto"/>
            <w:left w:val="none" w:sz="0" w:space="0" w:color="auto"/>
            <w:bottom w:val="none" w:sz="0" w:space="0" w:color="auto"/>
            <w:right w:val="none" w:sz="0" w:space="0" w:color="auto"/>
          </w:divBdr>
        </w:div>
      </w:divsChild>
    </w:div>
    <w:div w:id="143008354">
      <w:bodyDiv w:val="1"/>
      <w:marLeft w:val="0"/>
      <w:marRight w:val="0"/>
      <w:marTop w:val="0"/>
      <w:marBottom w:val="0"/>
      <w:divBdr>
        <w:top w:val="none" w:sz="0" w:space="0" w:color="auto"/>
        <w:left w:val="none" w:sz="0" w:space="0" w:color="auto"/>
        <w:bottom w:val="none" w:sz="0" w:space="0" w:color="auto"/>
        <w:right w:val="none" w:sz="0" w:space="0" w:color="auto"/>
      </w:divBdr>
      <w:divsChild>
        <w:div w:id="1185636412">
          <w:marLeft w:val="0"/>
          <w:marRight w:val="0"/>
          <w:marTop w:val="0"/>
          <w:marBottom w:val="0"/>
          <w:divBdr>
            <w:top w:val="none" w:sz="0" w:space="0" w:color="auto"/>
            <w:left w:val="none" w:sz="0" w:space="0" w:color="auto"/>
            <w:bottom w:val="none" w:sz="0" w:space="0" w:color="auto"/>
            <w:right w:val="none" w:sz="0" w:space="0" w:color="auto"/>
          </w:divBdr>
        </w:div>
      </w:divsChild>
    </w:div>
    <w:div w:id="191038372">
      <w:bodyDiv w:val="1"/>
      <w:marLeft w:val="0"/>
      <w:marRight w:val="0"/>
      <w:marTop w:val="0"/>
      <w:marBottom w:val="0"/>
      <w:divBdr>
        <w:top w:val="none" w:sz="0" w:space="0" w:color="auto"/>
        <w:left w:val="none" w:sz="0" w:space="0" w:color="auto"/>
        <w:bottom w:val="none" w:sz="0" w:space="0" w:color="auto"/>
        <w:right w:val="none" w:sz="0" w:space="0" w:color="auto"/>
      </w:divBdr>
      <w:divsChild>
        <w:div w:id="982807951">
          <w:marLeft w:val="0"/>
          <w:marRight w:val="0"/>
          <w:marTop w:val="0"/>
          <w:marBottom w:val="0"/>
          <w:divBdr>
            <w:top w:val="none" w:sz="0" w:space="0" w:color="auto"/>
            <w:left w:val="none" w:sz="0" w:space="0" w:color="auto"/>
            <w:bottom w:val="none" w:sz="0" w:space="0" w:color="auto"/>
            <w:right w:val="none" w:sz="0" w:space="0" w:color="auto"/>
          </w:divBdr>
        </w:div>
      </w:divsChild>
    </w:div>
    <w:div w:id="218325641">
      <w:bodyDiv w:val="1"/>
      <w:marLeft w:val="0"/>
      <w:marRight w:val="0"/>
      <w:marTop w:val="0"/>
      <w:marBottom w:val="0"/>
      <w:divBdr>
        <w:top w:val="none" w:sz="0" w:space="0" w:color="auto"/>
        <w:left w:val="none" w:sz="0" w:space="0" w:color="auto"/>
        <w:bottom w:val="none" w:sz="0" w:space="0" w:color="auto"/>
        <w:right w:val="none" w:sz="0" w:space="0" w:color="auto"/>
      </w:divBdr>
      <w:divsChild>
        <w:div w:id="778840941">
          <w:marLeft w:val="0"/>
          <w:marRight w:val="0"/>
          <w:marTop w:val="0"/>
          <w:marBottom w:val="0"/>
          <w:divBdr>
            <w:top w:val="none" w:sz="0" w:space="0" w:color="auto"/>
            <w:left w:val="none" w:sz="0" w:space="0" w:color="auto"/>
            <w:bottom w:val="none" w:sz="0" w:space="0" w:color="auto"/>
            <w:right w:val="none" w:sz="0" w:space="0" w:color="auto"/>
          </w:divBdr>
          <w:divsChild>
            <w:div w:id="778260531">
              <w:marLeft w:val="0"/>
              <w:marRight w:val="0"/>
              <w:marTop w:val="0"/>
              <w:marBottom w:val="0"/>
              <w:divBdr>
                <w:top w:val="none" w:sz="0" w:space="0" w:color="auto"/>
                <w:left w:val="none" w:sz="0" w:space="0" w:color="auto"/>
                <w:bottom w:val="none" w:sz="0" w:space="0" w:color="auto"/>
                <w:right w:val="none" w:sz="0" w:space="0" w:color="auto"/>
              </w:divBdr>
            </w:div>
            <w:div w:id="1260065374">
              <w:marLeft w:val="0"/>
              <w:marRight w:val="0"/>
              <w:marTop w:val="0"/>
              <w:marBottom w:val="0"/>
              <w:divBdr>
                <w:top w:val="none" w:sz="0" w:space="0" w:color="auto"/>
                <w:left w:val="none" w:sz="0" w:space="0" w:color="auto"/>
                <w:bottom w:val="none" w:sz="0" w:space="0" w:color="auto"/>
                <w:right w:val="none" w:sz="0" w:space="0" w:color="auto"/>
              </w:divBdr>
            </w:div>
            <w:div w:id="1350910146">
              <w:marLeft w:val="0"/>
              <w:marRight w:val="0"/>
              <w:marTop w:val="0"/>
              <w:marBottom w:val="0"/>
              <w:divBdr>
                <w:top w:val="none" w:sz="0" w:space="0" w:color="auto"/>
                <w:left w:val="none" w:sz="0" w:space="0" w:color="auto"/>
                <w:bottom w:val="none" w:sz="0" w:space="0" w:color="auto"/>
                <w:right w:val="none" w:sz="0" w:space="0" w:color="auto"/>
              </w:divBdr>
            </w:div>
            <w:div w:id="15966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10070">
      <w:bodyDiv w:val="1"/>
      <w:marLeft w:val="0"/>
      <w:marRight w:val="0"/>
      <w:marTop w:val="0"/>
      <w:marBottom w:val="0"/>
      <w:divBdr>
        <w:top w:val="none" w:sz="0" w:space="0" w:color="auto"/>
        <w:left w:val="none" w:sz="0" w:space="0" w:color="auto"/>
        <w:bottom w:val="none" w:sz="0" w:space="0" w:color="auto"/>
        <w:right w:val="none" w:sz="0" w:space="0" w:color="auto"/>
      </w:divBdr>
    </w:div>
    <w:div w:id="396250696">
      <w:bodyDiv w:val="1"/>
      <w:marLeft w:val="0"/>
      <w:marRight w:val="0"/>
      <w:marTop w:val="0"/>
      <w:marBottom w:val="0"/>
      <w:divBdr>
        <w:top w:val="none" w:sz="0" w:space="0" w:color="auto"/>
        <w:left w:val="none" w:sz="0" w:space="0" w:color="auto"/>
        <w:bottom w:val="none" w:sz="0" w:space="0" w:color="auto"/>
        <w:right w:val="none" w:sz="0" w:space="0" w:color="auto"/>
      </w:divBdr>
      <w:divsChild>
        <w:div w:id="1285384317">
          <w:marLeft w:val="0"/>
          <w:marRight w:val="0"/>
          <w:marTop w:val="0"/>
          <w:marBottom w:val="0"/>
          <w:divBdr>
            <w:top w:val="none" w:sz="0" w:space="0" w:color="auto"/>
            <w:left w:val="none" w:sz="0" w:space="0" w:color="auto"/>
            <w:bottom w:val="none" w:sz="0" w:space="0" w:color="auto"/>
            <w:right w:val="none" w:sz="0" w:space="0" w:color="auto"/>
          </w:divBdr>
          <w:divsChild>
            <w:div w:id="1443652724">
              <w:marLeft w:val="0"/>
              <w:marRight w:val="0"/>
              <w:marTop w:val="0"/>
              <w:marBottom w:val="0"/>
              <w:divBdr>
                <w:top w:val="none" w:sz="0" w:space="0" w:color="auto"/>
                <w:left w:val="none" w:sz="0" w:space="0" w:color="auto"/>
                <w:bottom w:val="none" w:sz="0" w:space="0" w:color="auto"/>
                <w:right w:val="none" w:sz="0" w:space="0" w:color="auto"/>
              </w:divBdr>
              <w:divsChild>
                <w:div w:id="714892170">
                  <w:marLeft w:val="2928"/>
                  <w:marRight w:val="0"/>
                  <w:marTop w:val="720"/>
                  <w:marBottom w:val="0"/>
                  <w:divBdr>
                    <w:top w:val="none" w:sz="0" w:space="0" w:color="auto"/>
                    <w:left w:val="none" w:sz="0" w:space="0" w:color="auto"/>
                    <w:bottom w:val="none" w:sz="0" w:space="0" w:color="auto"/>
                    <w:right w:val="none" w:sz="0" w:space="0" w:color="auto"/>
                  </w:divBdr>
                  <w:divsChild>
                    <w:div w:id="1283926083">
                      <w:marLeft w:val="0"/>
                      <w:marRight w:val="0"/>
                      <w:marTop w:val="0"/>
                      <w:marBottom w:val="0"/>
                      <w:divBdr>
                        <w:top w:val="none" w:sz="0" w:space="0" w:color="auto"/>
                        <w:left w:val="none" w:sz="0" w:space="0" w:color="auto"/>
                        <w:bottom w:val="none" w:sz="0" w:space="0" w:color="auto"/>
                        <w:right w:val="none" w:sz="0" w:space="0" w:color="auto"/>
                      </w:divBdr>
                      <w:divsChild>
                        <w:div w:id="1120807747">
                          <w:marLeft w:val="0"/>
                          <w:marRight w:val="0"/>
                          <w:marTop w:val="0"/>
                          <w:marBottom w:val="0"/>
                          <w:divBdr>
                            <w:top w:val="single" w:sz="12" w:space="9" w:color="FFD700"/>
                            <w:left w:val="single" w:sz="18" w:space="9" w:color="FFD700"/>
                            <w:bottom w:val="single" w:sz="18" w:space="9" w:color="FFD700"/>
                            <w:right w:val="single" w:sz="12" w:space="9" w:color="FFD700"/>
                          </w:divBdr>
                        </w:div>
                      </w:divsChild>
                    </w:div>
                  </w:divsChild>
                </w:div>
              </w:divsChild>
            </w:div>
          </w:divsChild>
        </w:div>
      </w:divsChild>
    </w:div>
    <w:div w:id="473261628">
      <w:bodyDiv w:val="1"/>
      <w:marLeft w:val="0"/>
      <w:marRight w:val="0"/>
      <w:marTop w:val="0"/>
      <w:marBottom w:val="0"/>
      <w:divBdr>
        <w:top w:val="none" w:sz="0" w:space="0" w:color="auto"/>
        <w:left w:val="none" w:sz="0" w:space="0" w:color="auto"/>
        <w:bottom w:val="none" w:sz="0" w:space="0" w:color="auto"/>
        <w:right w:val="none" w:sz="0" w:space="0" w:color="auto"/>
      </w:divBdr>
      <w:divsChild>
        <w:div w:id="993874760">
          <w:marLeft w:val="0"/>
          <w:marRight w:val="0"/>
          <w:marTop w:val="0"/>
          <w:marBottom w:val="0"/>
          <w:divBdr>
            <w:top w:val="none" w:sz="0" w:space="0" w:color="auto"/>
            <w:left w:val="none" w:sz="0" w:space="0" w:color="auto"/>
            <w:bottom w:val="none" w:sz="0" w:space="0" w:color="auto"/>
            <w:right w:val="none" w:sz="0" w:space="0" w:color="auto"/>
          </w:divBdr>
        </w:div>
      </w:divsChild>
    </w:div>
    <w:div w:id="497234028">
      <w:bodyDiv w:val="1"/>
      <w:marLeft w:val="0"/>
      <w:marRight w:val="0"/>
      <w:marTop w:val="0"/>
      <w:marBottom w:val="0"/>
      <w:divBdr>
        <w:top w:val="none" w:sz="0" w:space="0" w:color="auto"/>
        <w:left w:val="none" w:sz="0" w:space="0" w:color="auto"/>
        <w:bottom w:val="none" w:sz="0" w:space="0" w:color="auto"/>
        <w:right w:val="none" w:sz="0" w:space="0" w:color="auto"/>
      </w:divBdr>
      <w:divsChild>
        <w:div w:id="1539926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790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96707">
      <w:bodyDiv w:val="1"/>
      <w:marLeft w:val="0"/>
      <w:marRight w:val="0"/>
      <w:marTop w:val="0"/>
      <w:marBottom w:val="0"/>
      <w:divBdr>
        <w:top w:val="none" w:sz="0" w:space="0" w:color="auto"/>
        <w:left w:val="none" w:sz="0" w:space="0" w:color="auto"/>
        <w:bottom w:val="none" w:sz="0" w:space="0" w:color="auto"/>
        <w:right w:val="none" w:sz="0" w:space="0" w:color="auto"/>
      </w:divBdr>
      <w:divsChild>
        <w:div w:id="1940484889">
          <w:marLeft w:val="0"/>
          <w:marRight w:val="0"/>
          <w:marTop w:val="0"/>
          <w:marBottom w:val="0"/>
          <w:divBdr>
            <w:top w:val="none" w:sz="0" w:space="0" w:color="auto"/>
            <w:left w:val="none" w:sz="0" w:space="0" w:color="auto"/>
            <w:bottom w:val="none" w:sz="0" w:space="0" w:color="auto"/>
            <w:right w:val="none" w:sz="0" w:space="0" w:color="auto"/>
          </w:divBdr>
        </w:div>
      </w:divsChild>
    </w:div>
    <w:div w:id="571353059">
      <w:bodyDiv w:val="1"/>
      <w:marLeft w:val="0"/>
      <w:marRight w:val="0"/>
      <w:marTop w:val="0"/>
      <w:marBottom w:val="0"/>
      <w:divBdr>
        <w:top w:val="none" w:sz="0" w:space="0" w:color="auto"/>
        <w:left w:val="none" w:sz="0" w:space="0" w:color="auto"/>
        <w:bottom w:val="none" w:sz="0" w:space="0" w:color="auto"/>
        <w:right w:val="none" w:sz="0" w:space="0" w:color="auto"/>
      </w:divBdr>
      <w:divsChild>
        <w:div w:id="1134560254">
          <w:marLeft w:val="0"/>
          <w:marRight w:val="0"/>
          <w:marTop w:val="0"/>
          <w:marBottom w:val="0"/>
          <w:divBdr>
            <w:top w:val="none" w:sz="0" w:space="0" w:color="auto"/>
            <w:left w:val="none" w:sz="0" w:space="0" w:color="auto"/>
            <w:bottom w:val="none" w:sz="0" w:space="0" w:color="auto"/>
            <w:right w:val="none" w:sz="0" w:space="0" w:color="auto"/>
          </w:divBdr>
        </w:div>
      </w:divsChild>
    </w:div>
    <w:div w:id="675691751">
      <w:bodyDiv w:val="1"/>
      <w:marLeft w:val="0"/>
      <w:marRight w:val="0"/>
      <w:marTop w:val="0"/>
      <w:marBottom w:val="0"/>
      <w:divBdr>
        <w:top w:val="none" w:sz="0" w:space="0" w:color="auto"/>
        <w:left w:val="none" w:sz="0" w:space="0" w:color="auto"/>
        <w:bottom w:val="none" w:sz="0" w:space="0" w:color="auto"/>
        <w:right w:val="none" w:sz="0" w:space="0" w:color="auto"/>
      </w:divBdr>
    </w:div>
    <w:div w:id="691565951">
      <w:bodyDiv w:val="1"/>
      <w:marLeft w:val="0"/>
      <w:marRight w:val="0"/>
      <w:marTop w:val="0"/>
      <w:marBottom w:val="0"/>
      <w:divBdr>
        <w:top w:val="none" w:sz="0" w:space="0" w:color="auto"/>
        <w:left w:val="none" w:sz="0" w:space="0" w:color="auto"/>
        <w:bottom w:val="none" w:sz="0" w:space="0" w:color="auto"/>
        <w:right w:val="none" w:sz="0" w:space="0" w:color="auto"/>
      </w:divBdr>
      <w:divsChild>
        <w:div w:id="1285119354">
          <w:marLeft w:val="0"/>
          <w:marRight w:val="0"/>
          <w:marTop w:val="0"/>
          <w:marBottom w:val="0"/>
          <w:divBdr>
            <w:top w:val="none" w:sz="0" w:space="0" w:color="auto"/>
            <w:left w:val="none" w:sz="0" w:space="0" w:color="auto"/>
            <w:bottom w:val="none" w:sz="0" w:space="0" w:color="auto"/>
            <w:right w:val="none" w:sz="0" w:space="0" w:color="auto"/>
          </w:divBdr>
        </w:div>
      </w:divsChild>
    </w:div>
    <w:div w:id="704984684">
      <w:bodyDiv w:val="1"/>
      <w:marLeft w:val="0"/>
      <w:marRight w:val="0"/>
      <w:marTop w:val="0"/>
      <w:marBottom w:val="0"/>
      <w:divBdr>
        <w:top w:val="none" w:sz="0" w:space="0" w:color="auto"/>
        <w:left w:val="none" w:sz="0" w:space="0" w:color="auto"/>
        <w:bottom w:val="none" w:sz="0" w:space="0" w:color="auto"/>
        <w:right w:val="none" w:sz="0" w:space="0" w:color="auto"/>
      </w:divBdr>
      <w:divsChild>
        <w:div w:id="113866655">
          <w:marLeft w:val="0"/>
          <w:marRight w:val="0"/>
          <w:marTop w:val="0"/>
          <w:marBottom w:val="0"/>
          <w:divBdr>
            <w:top w:val="none" w:sz="0" w:space="0" w:color="auto"/>
            <w:left w:val="none" w:sz="0" w:space="0" w:color="auto"/>
            <w:bottom w:val="none" w:sz="0" w:space="0" w:color="auto"/>
            <w:right w:val="none" w:sz="0" w:space="0" w:color="auto"/>
          </w:divBdr>
        </w:div>
      </w:divsChild>
    </w:div>
    <w:div w:id="742751689">
      <w:bodyDiv w:val="1"/>
      <w:marLeft w:val="0"/>
      <w:marRight w:val="0"/>
      <w:marTop w:val="0"/>
      <w:marBottom w:val="0"/>
      <w:divBdr>
        <w:top w:val="none" w:sz="0" w:space="0" w:color="auto"/>
        <w:left w:val="none" w:sz="0" w:space="0" w:color="auto"/>
        <w:bottom w:val="none" w:sz="0" w:space="0" w:color="auto"/>
        <w:right w:val="none" w:sz="0" w:space="0" w:color="auto"/>
      </w:divBdr>
    </w:div>
    <w:div w:id="756831743">
      <w:bodyDiv w:val="1"/>
      <w:marLeft w:val="0"/>
      <w:marRight w:val="0"/>
      <w:marTop w:val="0"/>
      <w:marBottom w:val="0"/>
      <w:divBdr>
        <w:top w:val="none" w:sz="0" w:space="0" w:color="auto"/>
        <w:left w:val="none" w:sz="0" w:space="0" w:color="auto"/>
        <w:bottom w:val="none" w:sz="0" w:space="0" w:color="auto"/>
        <w:right w:val="none" w:sz="0" w:space="0" w:color="auto"/>
      </w:divBdr>
    </w:div>
    <w:div w:id="856114275">
      <w:bodyDiv w:val="1"/>
      <w:marLeft w:val="0"/>
      <w:marRight w:val="0"/>
      <w:marTop w:val="0"/>
      <w:marBottom w:val="0"/>
      <w:divBdr>
        <w:top w:val="none" w:sz="0" w:space="0" w:color="auto"/>
        <w:left w:val="none" w:sz="0" w:space="0" w:color="auto"/>
        <w:bottom w:val="none" w:sz="0" w:space="0" w:color="auto"/>
        <w:right w:val="none" w:sz="0" w:space="0" w:color="auto"/>
      </w:divBdr>
      <w:divsChild>
        <w:div w:id="179199998">
          <w:marLeft w:val="0"/>
          <w:marRight w:val="0"/>
          <w:marTop w:val="0"/>
          <w:marBottom w:val="0"/>
          <w:divBdr>
            <w:top w:val="none" w:sz="0" w:space="0" w:color="auto"/>
            <w:left w:val="none" w:sz="0" w:space="0" w:color="auto"/>
            <w:bottom w:val="none" w:sz="0" w:space="0" w:color="auto"/>
            <w:right w:val="none" w:sz="0" w:space="0" w:color="auto"/>
          </w:divBdr>
          <w:divsChild>
            <w:div w:id="969558668">
              <w:marLeft w:val="0"/>
              <w:marRight w:val="0"/>
              <w:marTop w:val="0"/>
              <w:marBottom w:val="0"/>
              <w:divBdr>
                <w:top w:val="none" w:sz="0" w:space="0" w:color="auto"/>
                <w:left w:val="none" w:sz="0" w:space="0" w:color="auto"/>
                <w:bottom w:val="none" w:sz="0" w:space="0" w:color="auto"/>
                <w:right w:val="none" w:sz="0" w:space="0" w:color="auto"/>
              </w:divBdr>
            </w:div>
            <w:div w:id="1188176490">
              <w:marLeft w:val="0"/>
              <w:marRight w:val="0"/>
              <w:marTop w:val="0"/>
              <w:marBottom w:val="0"/>
              <w:divBdr>
                <w:top w:val="none" w:sz="0" w:space="0" w:color="auto"/>
                <w:left w:val="none" w:sz="0" w:space="0" w:color="auto"/>
                <w:bottom w:val="none" w:sz="0" w:space="0" w:color="auto"/>
                <w:right w:val="none" w:sz="0" w:space="0" w:color="auto"/>
              </w:divBdr>
            </w:div>
            <w:div w:id="135321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3358">
      <w:bodyDiv w:val="1"/>
      <w:marLeft w:val="0"/>
      <w:marRight w:val="0"/>
      <w:marTop w:val="0"/>
      <w:marBottom w:val="0"/>
      <w:divBdr>
        <w:top w:val="none" w:sz="0" w:space="0" w:color="auto"/>
        <w:left w:val="none" w:sz="0" w:space="0" w:color="auto"/>
        <w:bottom w:val="none" w:sz="0" w:space="0" w:color="auto"/>
        <w:right w:val="none" w:sz="0" w:space="0" w:color="auto"/>
      </w:divBdr>
      <w:divsChild>
        <w:div w:id="1263807116">
          <w:marLeft w:val="0"/>
          <w:marRight w:val="0"/>
          <w:marTop w:val="0"/>
          <w:marBottom w:val="0"/>
          <w:divBdr>
            <w:top w:val="none" w:sz="0" w:space="0" w:color="auto"/>
            <w:left w:val="none" w:sz="0" w:space="0" w:color="auto"/>
            <w:bottom w:val="none" w:sz="0" w:space="0" w:color="auto"/>
            <w:right w:val="none" w:sz="0" w:space="0" w:color="auto"/>
          </w:divBdr>
          <w:divsChild>
            <w:div w:id="266816452">
              <w:marLeft w:val="0"/>
              <w:marRight w:val="0"/>
              <w:marTop w:val="0"/>
              <w:marBottom w:val="0"/>
              <w:divBdr>
                <w:top w:val="none" w:sz="0" w:space="0" w:color="auto"/>
                <w:left w:val="none" w:sz="0" w:space="0" w:color="auto"/>
                <w:bottom w:val="none" w:sz="0" w:space="0" w:color="auto"/>
                <w:right w:val="none" w:sz="0" w:space="0" w:color="auto"/>
              </w:divBdr>
            </w:div>
            <w:div w:id="7340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40294">
      <w:bodyDiv w:val="1"/>
      <w:marLeft w:val="0"/>
      <w:marRight w:val="0"/>
      <w:marTop w:val="0"/>
      <w:marBottom w:val="0"/>
      <w:divBdr>
        <w:top w:val="none" w:sz="0" w:space="0" w:color="auto"/>
        <w:left w:val="none" w:sz="0" w:space="0" w:color="auto"/>
        <w:bottom w:val="none" w:sz="0" w:space="0" w:color="auto"/>
        <w:right w:val="none" w:sz="0" w:space="0" w:color="auto"/>
      </w:divBdr>
    </w:div>
    <w:div w:id="1257404505">
      <w:bodyDiv w:val="1"/>
      <w:marLeft w:val="0"/>
      <w:marRight w:val="0"/>
      <w:marTop w:val="0"/>
      <w:marBottom w:val="0"/>
      <w:divBdr>
        <w:top w:val="none" w:sz="0" w:space="0" w:color="auto"/>
        <w:left w:val="none" w:sz="0" w:space="0" w:color="auto"/>
        <w:bottom w:val="none" w:sz="0" w:space="0" w:color="auto"/>
        <w:right w:val="none" w:sz="0" w:space="0" w:color="auto"/>
      </w:divBdr>
    </w:div>
    <w:div w:id="1274359995">
      <w:bodyDiv w:val="1"/>
      <w:marLeft w:val="0"/>
      <w:marRight w:val="0"/>
      <w:marTop w:val="0"/>
      <w:marBottom w:val="0"/>
      <w:divBdr>
        <w:top w:val="none" w:sz="0" w:space="0" w:color="auto"/>
        <w:left w:val="none" w:sz="0" w:space="0" w:color="auto"/>
        <w:bottom w:val="none" w:sz="0" w:space="0" w:color="auto"/>
        <w:right w:val="none" w:sz="0" w:space="0" w:color="auto"/>
      </w:divBdr>
    </w:div>
    <w:div w:id="1276062718">
      <w:bodyDiv w:val="1"/>
      <w:marLeft w:val="0"/>
      <w:marRight w:val="0"/>
      <w:marTop w:val="0"/>
      <w:marBottom w:val="0"/>
      <w:divBdr>
        <w:top w:val="none" w:sz="0" w:space="0" w:color="auto"/>
        <w:left w:val="none" w:sz="0" w:space="0" w:color="auto"/>
        <w:bottom w:val="none" w:sz="0" w:space="0" w:color="auto"/>
        <w:right w:val="none" w:sz="0" w:space="0" w:color="auto"/>
      </w:divBdr>
    </w:div>
    <w:div w:id="1295984981">
      <w:bodyDiv w:val="1"/>
      <w:marLeft w:val="0"/>
      <w:marRight w:val="0"/>
      <w:marTop w:val="0"/>
      <w:marBottom w:val="0"/>
      <w:divBdr>
        <w:top w:val="none" w:sz="0" w:space="0" w:color="auto"/>
        <w:left w:val="none" w:sz="0" w:space="0" w:color="auto"/>
        <w:bottom w:val="none" w:sz="0" w:space="0" w:color="auto"/>
        <w:right w:val="none" w:sz="0" w:space="0" w:color="auto"/>
      </w:divBdr>
      <w:divsChild>
        <w:div w:id="870845306">
          <w:marLeft w:val="0"/>
          <w:marRight w:val="0"/>
          <w:marTop w:val="0"/>
          <w:marBottom w:val="0"/>
          <w:divBdr>
            <w:top w:val="none" w:sz="0" w:space="0" w:color="auto"/>
            <w:left w:val="none" w:sz="0" w:space="0" w:color="auto"/>
            <w:bottom w:val="none" w:sz="0" w:space="0" w:color="auto"/>
            <w:right w:val="none" w:sz="0" w:space="0" w:color="auto"/>
          </w:divBdr>
        </w:div>
      </w:divsChild>
    </w:div>
    <w:div w:id="1377852344">
      <w:bodyDiv w:val="1"/>
      <w:marLeft w:val="0"/>
      <w:marRight w:val="0"/>
      <w:marTop w:val="0"/>
      <w:marBottom w:val="0"/>
      <w:divBdr>
        <w:top w:val="none" w:sz="0" w:space="0" w:color="auto"/>
        <w:left w:val="none" w:sz="0" w:space="0" w:color="auto"/>
        <w:bottom w:val="none" w:sz="0" w:space="0" w:color="auto"/>
        <w:right w:val="none" w:sz="0" w:space="0" w:color="auto"/>
      </w:divBdr>
    </w:div>
    <w:div w:id="1436515478">
      <w:bodyDiv w:val="1"/>
      <w:marLeft w:val="0"/>
      <w:marRight w:val="0"/>
      <w:marTop w:val="0"/>
      <w:marBottom w:val="0"/>
      <w:divBdr>
        <w:top w:val="none" w:sz="0" w:space="0" w:color="auto"/>
        <w:left w:val="none" w:sz="0" w:space="0" w:color="auto"/>
        <w:bottom w:val="none" w:sz="0" w:space="0" w:color="auto"/>
        <w:right w:val="none" w:sz="0" w:space="0" w:color="auto"/>
      </w:divBdr>
    </w:div>
    <w:div w:id="1473715354">
      <w:bodyDiv w:val="1"/>
      <w:marLeft w:val="0"/>
      <w:marRight w:val="0"/>
      <w:marTop w:val="0"/>
      <w:marBottom w:val="0"/>
      <w:divBdr>
        <w:top w:val="none" w:sz="0" w:space="0" w:color="auto"/>
        <w:left w:val="none" w:sz="0" w:space="0" w:color="auto"/>
        <w:bottom w:val="none" w:sz="0" w:space="0" w:color="auto"/>
        <w:right w:val="none" w:sz="0" w:space="0" w:color="auto"/>
      </w:divBdr>
      <w:divsChild>
        <w:div w:id="1858546066">
          <w:marLeft w:val="0"/>
          <w:marRight w:val="0"/>
          <w:marTop w:val="0"/>
          <w:marBottom w:val="0"/>
          <w:divBdr>
            <w:top w:val="none" w:sz="0" w:space="0" w:color="auto"/>
            <w:left w:val="none" w:sz="0" w:space="0" w:color="auto"/>
            <w:bottom w:val="none" w:sz="0" w:space="0" w:color="auto"/>
            <w:right w:val="none" w:sz="0" w:space="0" w:color="auto"/>
          </w:divBdr>
        </w:div>
      </w:divsChild>
    </w:div>
    <w:div w:id="1570578009">
      <w:bodyDiv w:val="1"/>
      <w:marLeft w:val="0"/>
      <w:marRight w:val="0"/>
      <w:marTop w:val="0"/>
      <w:marBottom w:val="0"/>
      <w:divBdr>
        <w:top w:val="none" w:sz="0" w:space="0" w:color="auto"/>
        <w:left w:val="none" w:sz="0" w:space="0" w:color="auto"/>
        <w:bottom w:val="none" w:sz="0" w:space="0" w:color="auto"/>
        <w:right w:val="none" w:sz="0" w:space="0" w:color="auto"/>
      </w:divBdr>
      <w:divsChild>
        <w:div w:id="1645550656">
          <w:marLeft w:val="0"/>
          <w:marRight w:val="0"/>
          <w:marTop w:val="0"/>
          <w:marBottom w:val="0"/>
          <w:divBdr>
            <w:top w:val="none" w:sz="0" w:space="0" w:color="auto"/>
            <w:left w:val="none" w:sz="0" w:space="0" w:color="auto"/>
            <w:bottom w:val="none" w:sz="0" w:space="0" w:color="auto"/>
            <w:right w:val="none" w:sz="0" w:space="0" w:color="auto"/>
          </w:divBdr>
          <w:divsChild>
            <w:div w:id="1117407623">
              <w:marLeft w:val="0"/>
              <w:marRight w:val="0"/>
              <w:marTop w:val="0"/>
              <w:marBottom w:val="0"/>
              <w:divBdr>
                <w:top w:val="none" w:sz="0" w:space="0" w:color="auto"/>
                <w:left w:val="none" w:sz="0" w:space="0" w:color="auto"/>
                <w:bottom w:val="none" w:sz="0" w:space="0" w:color="auto"/>
                <w:right w:val="none" w:sz="0" w:space="0" w:color="auto"/>
              </w:divBdr>
              <w:divsChild>
                <w:div w:id="551041497">
                  <w:marLeft w:val="0"/>
                  <w:marRight w:val="0"/>
                  <w:marTop w:val="0"/>
                  <w:marBottom w:val="0"/>
                  <w:divBdr>
                    <w:top w:val="none" w:sz="0" w:space="0" w:color="auto"/>
                    <w:left w:val="none" w:sz="0" w:space="0" w:color="auto"/>
                    <w:bottom w:val="none" w:sz="0" w:space="0" w:color="auto"/>
                    <w:right w:val="none" w:sz="0" w:space="0" w:color="auto"/>
                  </w:divBdr>
                  <w:divsChild>
                    <w:div w:id="397291367">
                      <w:marLeft w:val="0"/>
                      <w:marRight w:val="0"/>
                      <w:marTop w:val="0"/>
                      <w:marBottom w:val="0"/>
                      <w:divBdr>
                        <w:top w:val="none" w:sz="0" w:space="0" w:color="auto"/>
                        <w:left w:val="none" w:sz="0" w:space="0" w:color="auto"/>
                        <w:bottom w:val="none" w:sz="0" w:space="0" w:color="auto"/>
                        <w:right w:val="none" w:sz="0" w:space="0" w:color="auto"/>
                      </w:divBdr>
                      <w:divsChild>
                        <w:div w:id="1050231546">
                          <w:marLeft w:val="0"/>
                          <w:marRight w:val="0"/>
                          <w:marTop w:val="0"/>
                          <w:marBottom w:val="0"/>
                          <w:divBdr>
                            <w:top w:val="none" w:sz="0" w:space="0" w:color="auto"/>
                            <w:left w:val="none" w:sz="0" w:space="0" w:color="auto"/>
                            <w:bottom w:val="none" w:sz="0" w:space="0" w:color="auto"/>
                            <w:right w:val="none" w:sz="0" w:space="0" w:color="auto"/>
                          </w:divBdr>
                          <w:divsChild>
                            <w:div w:id="1284002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18886">
                                  <w:marLeft w:val="0"/>
                                  <w:marRight w:val="0"/>
                                  <w:marTop w:val="0"/>
                                  <w:marBottom w:val="0"/>
                                  <w:divBdr>
                                    <w:top w:val="none" w:sz="0" w:space="0" w:color="auto"/>
                                    <w:left w:val="none" w:sz="0" w:space="0" w:color="auto"/>
                                    <w:bottom w:val="none" w:sz="0" w:space="0" w:color="auto"/>
                                    <w:right w:val="none" w:sz="0" w:space="0" w:color="auto"/>
                                  </w:divBdr>
                                </w:div>
                                <w:div w:id="201483948">
                                  <w:marLeft w:val="0"/>
                                  <w:marRight w:val="0"/>
                                  <w:marTop w:val="0"/>
                                  <w:marBottom w:val="0"/>
                                  <w:divBdr>
                                    <w:top w:val="none" w:sz="0" w:space="0" w:color="auto"/>
                                    <w:left w:val="none" w:sz="0" w:space="0" w:color="auto"/>
                                    <w:bottom w:val="none" w:sz="0" w:space="0" w:color="auto"/>
                                    <w:right w:val="none" w:sz="0" w:space="0" w:color="auto"/>
                                  </w:divBdr>
                                </w:div>
                                <w:div w:id="207841122">
                                  <w:marLeft w:val="0"/>
                                  <w:marRight w:val="0"/>
                                  <w:marTop w:val="0"/>
                                  <w:marBottom w:val="0"/>
                                  <w:divBdr>
                                    <w:top w:val="none" w:sz="0" w:space="0" w:color="auto"/>
                                    <w:left w:val="none" w:sz="0" w:space="0" w:color="auto"/>
                                    <w:bottom w:val="none" w:sz="0" w:space="0" w:color="auto"/>
                                    <w:right w:val="none" w:sz="0" w:space="0" w:color="auto"/>
                                  </w:divBdr>
                                </w:div>
                                <w:div w:id="278486738">
                                  <w:marLeft w:val="0"/>
                                  <w:marRight w:val="0"/>
                                  <w:marTop w:val="0"/>
                                  <w:marBottom w:val="0"/>
                                  <w:divBdr>
                                    <w:top w:val="none" w:sz="0" w:space="0" w:color="auto"/>
                                    <w:left w:val="none" w:sz="0" w:space="0" w:color="auto"/>
                                    <w:bottom w:val="none" w:sz="0" w:space="0" w:color="auto"/>
                                    <w:right w:val="none" w:sz="0" w:space="0" w:color="auto"/>
                                  </w:divBdr>
                                </w:div>
                                <w:div w:id="414978435">
                                  <w:marLeft w:val="0"/>
                                  <w:marRight w:val="0"/>
                                  <w:marTop w:val="0"/>
                                  <w:marBottom w:val="0"/>
                                  <w:divBdr>
                                    <w:top w:val="none" w:sz="0" w:space="0" w:color="auto"/>
                                    <w:left w:val="none" w:sz="0" w:space="0" w:color="auto"/>
                                    <w:bottom w:val="none" w:sz="0" w:space="0" w:color="auto"/>
                                    <w:right w:val="none" w:sz="0" w:space="0" w:color="auto"/>
                                  </w:divBdr>
                                </w:div>
                                <w:div w:id="536817863">
                                  <w:marLeft w:val="0"/>
                                  <w:marRight w:val="0"/>
                                  <w:marTop w:val="0"/>
                                  <w:marBottom w:val="0"/>
                                  <w:divBdr>
                                    <w:top w:val="none" w:sz="0" w:space="0" w:color="auto"/>
                                    <w:left w:val="none" w:sz="0" w:space="0" w:color="auto"/>
                                    <w:bottom w:val="none" w:sz="0" w:space="0" w:color="auto"/>
                                    <w:right w:val="none" w:sz="0" w:space="0" w:color="auto"/>
                                  </w:divBdr>
                                </w:div>
                                <w:div w:id="538275121">
                                  <w:marLeft w:val="0"/>
                                  <w:marRight w:val="0"/>
                                  <w:marTop w:val="0"/>
                                  <w:marBottom w:val="0"/>
                                  <w:divBdr>
                                    <w:top w:val="none" w:sz="0" w:space="0" w:color="auto"/>
                                    <w:left w:val="none" w:sz="0" w:space="0" w:color="auto"/>
                                    <w:bottom w:val="none" w:sz="0" w:space="0" w:color="auto"/>
                                    <w:right w:val="none" w:sz="0" w:space="0" w:color="auto"/>
                                  </w:divBdr>
                                </w:div>
                                <w:div w:id="585261273">
                                  <w:marLeft w:val="0"/>
                                  <w:marRight w:val="0"/>
                                  <w:marTop w:val="0"/>
                                  <w:marBottom w:val="0"/>
                                  <w:divBdr>
                                    <w:top w:val="none" w:sz="0" w:space="0" w:color="auto"/>
                                    <w:left w:val="none" w:sz="0" w:space="0" w:color="auto"/>
                                    <w:bottom w:val="none" w:sz="0" w:space="0" w:color="auto"/>
                                    <w:right w:val="none" w:sz="0" w:space="0" w:color="auto"/>
                                  </w:divBdr>
                                </w:div>
                                <w:div w:id="1190801264">
                                  <w:marLeft w:val="0"/>
                                  <w:marRight w:val="0"/>
                                  <w:marTop w:val="0"/>
                                  <w:marBottom w:val="0"/>
                                  <w:divBdr>
                                    <w:top w:val="none" w:sz="0" w:space="0" w:color="auto"/>
                                    <w:left w:val="none" w:sz="0" w:space="0" w:color="auto"/>
                                    <w:bottom w:val="none" w:sz="0" w:space="0" w:color="auto"/>
                                    <w:right w:val="none" w:sz="0" w:space="0" w:color="auto"/>
                                  </w:divBdr>
                                </w:div>
                                <w:div w:id="1299456372">
                                  <w:marLeft w:val="0"/>
                                  <w:marRight w:val="0"/>
                                  <w:marTop w:val="0"/>
                                  <w:marBottom w:val="0"/>
                                  <w:divBdr>
                                    <w:top w:val="none" w:sz="0" w:space="0" w:color="auto"/>
                                    <w:left w:val="none" w:sz="0" w:space="0" w:color="auto"/>
                                    <w:bottom w:val="none" w:sz="0" w:space="0" w:color="auto"/>
                                    <w:right w:val="none" w:sz="0" w:space="0" w:color="auto"/>
                                  </w:divBdr>
                                </w:div>
                                <w:div w:id="1488860197">
                                  <w:marLeft w:val="0"/>
                                  <w:marRight w:val="0"/>
                                  <w:marTop w:val="0"/>
                                  <w:marBottom w:val="0"/>
                                  <w:divBdr>
                                    <w:top w:val="none" w:sz="0" w:space="0" w:color="auto"/>
                                    <w:left w:val="none" w:sz="0" w:space="0" w:color="auto"/>
                                    <w:bottom w:val="none" w:sz="0" w:space="0" w:color="auto"/>
                                    <w:right w:val="none" w:sz="0" w:space="0" w:color="auto"/>
                                  </w:divBdr>
                                </w:div>
                                <w:div w:id="1536039848">
                                  <w:marLeft w:val="0"/>
                                  <w:marRight w:val="0"/>
                                  <w:marTop w:val="0"/>
                                  <w:marBottom w:val="0"/>
                                  <w:divBdr>
                                    <w:top w:val="none" w:sz="0" w:space="0" w:color="auto"/>
                                    <w:left w:val="none" w:sz="0" w:space="0" w:color="auto"/>
                                    <w:bottom w:val="none" w:sz="0" w:space="0" w:color="auto"/>
                                    <w:right w:val="none" w:sz="0" w:space="0" w:color="auto"/>
                                  </w:divBdr>
                                </w:div>
                                <w:div w:id="1715616146">
                                  <w:marLeft w:val="0"/>
                                  <w:marRight w:val="0"/>
                                  <w:marTop w:val="0"/>
                                  <w:marBottom w:val="0"/>
                                  <w:divBdr>
                                    <w:top w:val="none" w:sz="0" w:space="0" w:color="auto"/>
                                    <w:left w:val="none" w:sz="0" w:space="0" w:color="auto"/>
                                    <w:bottom w:val="none" w:sz="0" w:space="0" w:color="auto"/>
                                    <w:right w:val="none" w:sz="0" w:space="0" w:color="auto"/>
                                  </w:divBdr>
                                </w:div>
                                <w:div w:id="1762021289">
                                  <w:marLeft w:val="0"/>
                                  <w:marRight w:val="0"/>
                                  <w:marTop w:val="0"/>
                                  <w:marBottom w:val="0"/>
                                  <w:divBdr>
                                    <w:top w:val="none" w:sz="0" w:space="0" w:color="auto"/>
                                    <w:left w:val="none" w:sz="0" w:space="0" w:color="auto"/>
                                    <w:bottom w:val="none" w:sz="0" w:space="0" w:color="auto"/>
                                    <w:right w:val="none" w:sz="0" w:space="0" w:color="auto"/>
                                  </w:divBdr>
                                </w:div>
                                <w:div w:id="1856073546">
                                  <w:marLeft w:val="0"/>
                                  <w:marRight w:val="0"/>
                                  <w:marTop w:val="0"/>
                                  <w:marBottom w:val="0"/>
                                  <w:divBdr>
                                    <w:top w:val="none" w:sz="0" w:space="0" w:color="auto"/>
                                    <w:left w:val="none" w:sz="0" w:space="0" w:color="auto"/>
                                    <w:bottom w:val="none" w:sz="0" w:space="0" w:color="auto"/>
                                    <w:right w:val="none" w:sz="0" w:space="0" w:color="auto"/>
                                  </w:divBdr>
                                </w:div>
                                <w:div w:id="1889803850">
                                  <w:marLeft w:val="0"/>
                                  <w:marRight w:val="0"/>
                                  <w:marTop w:val="0"/>
                                  <w:marBottom w:val="0"/>
                                  <w:divBdr>
                                    <w:top w:val="none" w:sz="0" w:space="0" w:color="auto"/>
                                    <w:left w:val="none" w:sz="0" w:space="0" w:color="auto"/>
                                    <w:bottom w:val="none" w:sz="0" w:space="0" w:color="auto"/>
                                    <w:right w:val="none" w:sz="0" w:space="0" w:color="auto"/>
                                  </w:divBdr>
                                </w:div>
                                <w:div w:id="1939871038">
                                  <w:marLeft w:val="0"/>
                                  <w:marRight w:val="0"/>
                                  <w:marTop w:val="0"/>
                                  <w:marBottom w:val="0"/>
                                  <w:divBdr>
                                    <w:top w:val="none" w:sz="0" w:space="0" w:color="auto"/>
                                    <w:left w:val="none" w:sz="0" w:space="0" w:color="auto"/>
                                    <w:bottom w:val="none" w:sz="0" w:space="0" w:color="auto"/>
                                    <w:right w:val="none" w:sz="0" w:space="0" w:color="auto"/>
                                  </w:divBdr>
                                </w:div>
                                <w:div w:id="21292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763138">
      <w:bodyDiv w:val="1"/>
      <w:marLeft w:val="0"/>
      <w:marRight w:val="0"/>
      <w:marTop w:val="0"/>
      <w:marBottom w:val="0"/>
      <w:divBdr>
        <w:top w:val="none" w:sz="0" w:space="0" w:color="auto"/>
        <w:left w:val="none" w:sz="0" w:space="0" w:color="auto"/>
        <w:bottom w:val="none" w:sz="0" w:space="0" w:color="auto"/>
        <w:right w:val="none" w:sz="0" w:space="0" w:color="auto"/>
      </w:divBdr>
      <w:divsChild>
        <w:div w:id="211819147">
          <w:marLeft w:val="0"/>
          <w:marRight w:val="0"/>
          <w:marTop w:val="0"/>
          <w:marBottom w:val="0"/>
          <w:divBdr>
            <w:top w:val="none" w:sz="0" w:space="0" w:color="auto"/>
            <w:left w:val="none" w:sz="0" w:space="0" w:color="auto"/>
            <w:bottom w:val="none" w:sz="0" w:space="0" w:color="auto"/>
            <w:right w:val="none" w:sz="0" w:space="0" w:color="auto"/>
          </w:divBdr>
        </w:div>
      </w:divsChild>
    </w:div>
    <w:div w:id="1589924363">
      <w:bodyDiv w:val="1"/>
      <w:marLeft w:val="0"/>
      <w:marRight w:val="0"/>
      <w:marTop w:val="0"/>
      <w:marBottom w:val="0"/>
      <w:divBdr>
        <w:top w:val="none" w:sz="0" w:space="0" w:color="auto"/>
        <w:left w:val="none" w:sz="0" w:space="0" w:color="auto"/>
        <w:bottom w:val="none" w:sz="0" w:space="0" w:color="auto"/>
        <w:right w:val="none" w:sz="0" w:space="0" w:color="auto"/>
      </w:divBdr>
    </w:div>
    <w:div w:id="1598901727">
      <w:bodyDiv w:val="1"/>
      <w:marLeft w:val="0"/>
      <w:marRight w:val="0"/>
      <w:marTop w:val="0"/>
      <w:marBottom w:val="0"/>
      <w:divBdr>
        <w:top w:val="none" w:sz="0" w:space="0" w:color="auto"/>
        <w:left w:val="none" w:sz="0" w:space="0" w:color="auto"/>
        <w:bottom w:val="none" w:sz="0" w:space="0" w:color="auto"/>
        <w:right w:val="none" w:sz="0" w:space="0" w:color="auto"/>
      </w:divBdr>
    </w:div>
    <w:div w:id="1682320160">
      <w:bodyDiv w:val="1"/>
      <w:marLeft w:val="0"/>
      <w:marRight w:val="0"/>
      <w:marTop w:val="0"/>
      <w:marBottom w:val="0"/>
      <w:divBdr>
        <w:top w:val="none" w:sz="0" w:space="0" w:color="auto"/>
        <w:left w:val="none" w:sz="0" w:space="0" w:color="auto"/>
        <w:bottom w:val="none" w:sz="0" w:space="0" w:color="auto"/>
        <w:right w:val="none" w:sz="0" w:space="0" w:color="auto"/>
      </w:divBdr>
      <w:divsChild>
        <w:div w:id="2061634683">
          <w:marLeft w:val="0"/>
          <w:marRight w:val="0"/>
          <w:marTop w:val="0"/>
          <w:marBottom w:val="0"/>
          <w:divBdr>
            <w:top w:val="none" w:sz="0" w:space="0" w:color="auto"/>
            <w:left w:val="none" w:sz="0" w:space="0" w:color="auto"/>
            <w:bottom w:val="none" w:sz="0" w:space="0" w:color="auto"/>
            <w:right w:val="none" w:sz="0" w:space="0" w:color="auto"/>
          </w:divBdr>
          <w:divsChild>
            <w:div w:id="623736043">
              <w:marLeft w:val="0"/>
              <w:marRight w:val="0"/>
              <w:marTop w:val="0"/>
              <w:marBottom w:val="0"/>
              <w:divBdr>
                <w:top w:val="none" w:sz="0" w:space="0" w:color="auto"/>
                <w:left w:val="none" w:sz="0" w:space="0" w:color="auto"/>
                <w:bottom w:val="none" w:sz="0" w:space="0" w:color="auto"/>
                <w:right w:val="none" w:sz="0" w:space="0" w:color="auto"/>
              </w:divBdr>
              <w:divsChild>
                <w:div w:id="1155221186">
                  <w:marLeft w:val="2928"/>
                  <w:marRight w:val="0"/>
                  <w:marTop w:val="720"/>
                  <w:marBottom w:val="0"/>
                  <w:divBdr>
                    <w:top w:val="none" w:sz="0" w:space="0" w:color="auto"/>
                    <w:left w:val="none" w:sz="0" w:space="0" w:color="auto"/>
                    <w:bottom w:val="none" w:sz="0" w:space="0" w:color="auto"/>
                    <w:right w:val="none" w:sz="0" w:space="0" w:color="auto"/>
                  </w:divBdr>
                  <w:divsChild>
                    <w:div w:id="1332949784">
                      <w:marLeft w:val="0"/>
                      <w:marRight w:val="0"/>
                      <w:marTop w:val="0"/>
                      <w:marBottom w:val="0"/>
                      <w:divBdr>
                        <w:top w:val="none" w:sz="0" w:space="0" w:color="auto"/>
                        <w:left w:val="none" w:sz="0" w:space="0" w:color="auto"/>
                        <w:bottom w:val="none" w:sz="0" w:space="0" w:color="auto"/>
                        <w:right w:val="none" w:sz="0" w:space="0" w:color="auto"/>
                      </w:divBdr>
                      <w:divsChild>
                        <w:div w:id="864713502">
                          <w:marLeft w:val="0"/>
                          <w:marRight w:val="0"/>
                          <w:marTop w:val="0"/>
                          <w:marBottom w:val="0"/>
                          <w:divBdr>
                            <w:top w:val="single" w:sz="12" w:space="9" w:color="FFD700"/>
                            <w:left w:val="single" w:sz="24" w:space="9" w:color="FFD700"/>
                            <w:bottom w:val="single" w:sz="24" w:space="9" w:color="FFD700"/>
                            <w:right w:val="single" w:sz="12" w:space="9" w:color="FFD700"/>
                          </w:divBdr>
                        </w:div>
                      </w:divsChild>
                    </w:div>
                  </w:divsChild>
                </w:div>
              </w:divsChild>
            </w:div>
          </w:divsChild>
        </w:div>
      </w:divsChild>
    </w:div>
    <w:div w:id="1767117039">
      <w:bodyDiv w:val="1"/>
      <w:marLeft w:val="0"/>
      <w:marRight w:val="0"/>
      <w:marTop w:val="0"/>
      <w:marBottom w:val="0"/>
      <w:divBdr>
        <w:top w:val="none" w:sz="0" w:space="0" w:color="auto"/>
        <w:left w:val="none" w:sz="0" w:space="0" w:color="auto"/>
        <w:bottom w:val="none" w:sz="0" w:space="0" w:color="auto"/>
        <w:right w:val="none" w:sz="0" w:space="0" w:color="auto"/>
      </w:divBdr>
      <w:divsChild>
        <w:div w:id="2033915188">
          <w:marLeft w:val="0"/>
          <w:marRight w:val="0"/>
          <w:marTop w:val="0"/>
          <w:marBottom w:val="0"/>
          <w:divBdr>
            <w:top w:val="none" w:sz="0" w:space="0" w:color="auto"/>
            <w:left w:val="none" w:sz="0" w:space="0" w:color="auto"/>
            <w:bottom w:val="none" w:sz="0" w:space="0" w:color="auto"/>
            <w:right w:val="none" w:sz="0" w:space="0" w:color="auto"/>
          </w:divBdr>
        </w:div>
      </w:divsChild>
    </w:div>
    <w:div w:id="1819836395">
      <w:bodyDiv w:val="1"/>
      <w:marLeft w:val="0"/>
      <w:marRight w:val="0"/>
      <w:marTop w:val="0"/>
      <w:marBottom w:val="0"/>
      <w:divBdr>
        <w:top w:val="none" w:sz="0" w:space="0" w:color="auto"/>
        <w:left w:val="none" w:sz="0" w:space="0" w:color="auto"/>
        <w:bottom w:val="none" w:sz="0" w:space="0" w:color="auto"/>
        <w:right w:val="none" w:sz="0" w:space="0" w:color="auto"/>
      </w:divBdr>
      <w:divsChild>
        <w:div w:id="1208177833">
          <w:marLeft w:val="0"/>
          <w:marRight w:val="0"/>
          <w:marTop w:val="0"/>
          <w:marBottom w:val="0"/>
          <w:divBdr>
            <w:top w:val="none" w:sz="0" w:space="0" w:color="auto"/>
            <w:left w:val="none" w:sz="0" w:space="0" w:color="auto"/>
            <w:bottom w:val="none" w:sz="0" w:space="0" w:color="auto"/>
            <w:right w:val="none" w:sz="0" w:space="0" w:color="auto"/>
          </w:divBdr>
        </w:div>
      </w:divsChild>
    </w:div>
    <w:div w:id="1844785191">
      <w:bodyDiv w:val="1"/>
      <w:marLeft w:val="0"/>
      <w:marRight w:val="0"/>
      <w:marTop w:val="0"/>
      <w:marBottom w:val="0"/>
      <w:divBdr>
        <w:top w:val="none" w:sz="0" w:space="0" w:color="auto"/>
        <w:left w:val="none" w:sz="0" w:space="0" w:color="auto"/>
        <w:bottom w:val="none" w:sz="0" w:space="0" w:color="auto"/>
        <w:right w:val="none" w:sz="0" w:space="0" w:color="auto"/>
      </w:divBdr>
      <w:divsChild>
        <w:div w:id="563638860">
          <w:marLeft w:val="0"/>
          <w:marRight w:val="0"/>
          <w:marTop w:val="0"/>
          <w:marBottom w:val="0"/>
          <w:divBdr>
            <w:top w:val="none" w:sz="0" w:space="0" w:color="auto"/>
            <w:left w:val="none" w:sz="0" w:space="0" w:color="auto"/>
            <w:bottom w:val="none" w:sz="0" w:space="0" w:color="auto"/>
            <w:right w:val="none" w:sz="0" w:space="0" w:color="auto"/>
          </w:divBdr>
        </w:div>
      </w:divsChild>
    </w:div>
    <w:div w:id="1853255551">
      <w:bodyDiv w:val="1"/>
      <w:marLeft w:val="0"/>
      <w:marRight w:val="0"/>
      <w:marTop w:val="0"/>
      <w:marBottom w:val="0"/>
      <w:divBdr>
        <w:top w:val="none" w:sz="0" w:space="0" w:color="auto"/>
        <w:left w:val="none" w:sz="0" w:space="0" w:color="auto"/>
        <w:bottom w:val="none" w:sz="0" w:space="0" w:color="auto"/>
        <w:right w:val="none" w:sz="0" w:space="0" w:color="auto"/>
      </w:divBdr>
      <w:divsChild>
        <w:div w:id="79425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2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691752">
      <w:bodyDiv w:val="1"/>
      <w:marLeft w:val="0"/>
      <w:marRight w:val="0"/>
      <w:marTop w:val="0"/>
      <w:marBottom w:val="0"/>
      <w:divBdr>
        <w:top w:val="none" w:sz="0" w:space="0" w:color="auto"/>
        <w:left w:val="none" w:sz="0" w:space="0" w:color="auto"/>
        <w:bottom w:val="none" w:sz="0" w:space="0" w:color="auto"/>
        <w:right w:val="none" w:sz="0" w:space="0" w:color="auto"/>
      </w:divBdr>
      <w:divsChild>
        <w:div w:id="1928463977">
          <w:marLeft w:val="0"/>
          <w:marRight w:val="0"/>
          <w:marTop w:val="0"/>
          <w:marBottom w:val="0"/>
          <w:divBdr>
            <w:top w:val="none" w:sz="0" w:space="0" w:color="auto"/>
            <w:left w:val="none" w:sz="0" w:space="0" w:color="auto"/>
            <w:bottom w:val="none" w:sz="0" w:space="0" w:color="auto"/>
            <w:right w:val="none" w:sz="0" w:space="0" w:color="auto"/>
          </w:divBdr>
        </w:div>
      </w:divsChild>
    </w:div>
    <w:div w:id="1886678315">
      <w:bodyDiv w:val="1"/>
      <w:marLeft w:val="0"/>
      <w:marRight w:val="0"/>
      <w:marTop w:val="0"/>
      <w:marBottom w:val="0"/>
      <w:divBdr>
        <w:top w:val="none" w:sz="0" w:space="0" w:color="auto"/>
        <w:left w:val="none" w:sz="0" w:space="0" w:color="auto"/>
        <w:bottom w:val="none" w:sz="0" w:space="0" w:color="auto"/>
        <w:right w:val="none" w:sz="0" w:space="0" w:color="auto"/>
      </w:divBdr>
    </w:div>
    <w:div w:id="1933123732">
      <w:bodyDiv w:val="1"/>
      <w:marLeft w:val="0"/>
      <w:marRight w:val="0"/>
      <w:marTop w:val="0"/>
      <w:marBottom w:val="0"/>
      <w:divBdr>
        <w:top w:val="none" w:sz="0" w:space="0" w:color="auto"/>
        <w:left w:val="none" w:sz="0" w:space="0" w:color="auto"/>
        <w:bottom w:val="none" w:sz="0" w:space="0" w:color="auto"/>
        <w:right w:val="none" w:sz="0" w:space="0" w:color="auto"/>
      </w:divBdr>
    </w:div>
    <w:div w:id="1945385131">
      <w:bodyDiv w:val="1"/>
      <w:marLeft w:val="0"/>
      <w:marRight w:val="0"/>
      <w:marTop w:val="0"/>
      <w:marBottom w:val="0"/>
      <w:divBdr>
        <w:top w:val="none" w:sz="0" w:space="0" w:color="auto"/>
        <w:left w:val="none" w:sz="0" w:space="0" w:color="auto"/>
        <w:bottom w:val="none" w:sz="0" w:space="0" w:color="auto"/>
        <w:right w:val="none" w:sz="0" w:space="0" w:color="auto"/>
      </w:divBdr>
      <w:divsChild>
        <w:div w:id="1947615176">
          <w:marLeft w:val="0"/>
          <w:marRight w:val="0"/>
          <w:marTop w:val="0"/>
          <w:marBottom w:val="0"/>
          <w:divBdr>
            <w:top w:val="none" w:sz="0" w:space="0" w:color="auto"/>
            <w:left w:val="none" w:sz="0" w:space="0" w:color="auto"/>
            <w:bottom w:val="none" w:sz="0" w:space="0" w:color="auto"/>
            <w:right w:val="none" w:sz="0" w:space="0" w:color="auto"/>
          </w:divBdr>
        </w:div>
      </w:divsChild>
    </w:div>
    <w:div w:id="1982075149">
      <w:bodyDiv w:val="1"/>
      <w:marLeft w:val="0"/>
      <w:marRight w:val="0"/>
      <w:marTop w:val="0"/>
      <w:marBottom w:val="0"/>
      <w:divBdr>
        <w:top w:val="none" w:sz="0" w:space="0" w:color="auto"/>
        <w:left w:val="none" w:sz="0" w:space="0" w:color="auto"/>
        <w:bottom w:val="none" w:sz="0" w:space="0" w:color="auto"/>
        <w:right w:val="none" w:sz="0" w:space="0" w:color="auto"/>
      </w:divBdr>
      <w:divsChild>
        <w:div w:id="406001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QuickStyle" Target="diagrams/quickStyle2.xml"/><Relationship Id="rId26" Type="http://schemas.openxmlformats.org/officeDocument/2006/relationships/image" Target="media/image3.jpeg"/><Relationship Id="rId39" Type="http://schemas.openxmlformats.org/officeDocument/2006/relationships/image" Target="media/image7.jpeg"/><Relationship Id="rId21" Type="http://schemas.openxmlformats.org/officeDocument/2006/relationships/diagramLayout" Target="diagrams/layout3.xml"/><Relationship Id="rId34" Type="http://schemas.openxmlformats.org/officeDocument/2006/relationships/image" Target="http://www.avc.edu/espanol/espanol_orientation/images/campus1.jpg" TargetMode="External"/><Relationship Id="rId42" Type="http://schemas.openxmlformats.org/officeDocument/2006/relationships/hyperlink" Target="http://www.fict.espol.edu.ec" TargetMode="External"/><Relationship Id="rId47" Type="http://schemas.openxmlformats.org/officeDocument/2006/relationships/hyperlink" Target="http://www.protal.espol.edu.ec" TargetMode="External"/><Relationship Id="rId50" Type="http://schemas.openxmlformats.org/officeDocument/2006/relationships/hyperlink" Target="http://www.protep.espol.edu.ec" TargetMode="External"/><Relationship Id="rId55" Type="http://schemas.openxmlformats.org/officeDocument/2006/relationships/fontTable" Target="fontTable.xml"/><Relationship Id="rId7" Type="http://schemas.openxmlformats.org/officeDocument/2006/relationships/hyperlink" Target="mailto:rector@espol.edu.ec" TargetMode="External"/><Relationship Id="rId12" Type="http://schemas.openxmlformats.org/officeDocument/2006/relationships/diagramData" Target="diagrams/data1.xml"/><Relationship Id="rId17" Type="http://schemas.openxmlformats.org/officeDocument/2006/relationships/diagramLayout" Target="diagrams/layout2.xml"/><Relationship Id="rId25" Type="http://schemas.openxmlformats.org/officeDocument/2006/relationships/hyperlink" Target="http://www.espol.edu.ec" TargetMode="External"/><Relationship Id="rId33" Type="http://schemas.openxmlformats.org/officeDocument/2006/relationships/image" Target="media/image5.jpeg"/><Relationship Id="rId38" Type="http://schemas.openxmlformats.org/officeDocument/2006/relationships/hyperlink" Target="http://www.espol.edu.ec" TargetMode="External"/><Relationship Id="rId46" Type="http://schemas.openxmlformats.org/officeDocument/2006/relationships/hyperlink" Target="http://www.iche.espol.edu.ec" TargetMode="External"/><Relationship Id="rId2" Type="http://schemas.openxmlformats.org/officeDocument/2006/relationships/styles" Target="styles.xml"/><Relationship Id="rId16" Type="http://schemas.openxmlformats.org/officeDocument/2006/relationships/diagramData" Target="diagrams/data2.xml"/><Relationship Id="rId20" Type="http://schemas.openxmlformats.org/officeDocument/2006/relationships/diagramData" Target="diagrams/data3.xml"/><Relationship Id="rId29" Type="http://schemas.openxmlformats.org/officeDocument/2006/relationships/image" Target="media/image4.jpeg"/><Relationship Id="rId41" Type="http://schemas.openxmlformats.org/officeDocument/2006/relationships/hyperlink" Target="http://www.espol.edu.ec" TargetMode="External"/><Relationship Id="rId54" Type="http://schemas.openxmlformats.org/officeDocument/2006/relationships/hyperlink" Target="http://www.cec.espol.edu.e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hyperlink" Target="http://www.avc.edu/espanol/espanol_orientation/images/campus1.jpg" TargetMode="External"/><Relationship Id="rId37" Type="http://schemas.openxmlformats.org/officeDocument/2006/relationships/image" Target="http://www.cenaim.espol.edu.ec/organizacion/fotos/panorama.jpg" TargetMode="External"/><Relationship Id="rId40" Type="http://schemas.openxmlformats.org/officeDocument/2006/relationships/image" Target="http://www.espol.edu.ec/espol/infopages/img/staelena3.jpg" TargetMode="External"/><Relationship Id="rId45" Type="http://schemas.openxmlformats.org/officeDocument/2006/relationships/hyperlink" Target="http://www.fiec.espol.edu.ec" TargetMode="External"/><Relationship Id="rId53" Type="http://schemas.openxmlformats.org/officeDocument/2006/relationships/hyperlink" Target="http://www.espae.espol.edu.ec" TargetMode="External"/><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diagramColors" Target="diagrams/colors3.xml"/><Relationship Id="rId28" Type="http://schemas.openxmlformats.org/officeDocument/2006/relationships/hyperlink" Target="http://www.espol.edu.ec" TargetMode="External"/><Relationship Id="rId36" Type="http://schemas.openxmlformats.org/officeDocument/2006/relationships/image" Target="media/image6.jpeg"/><Relationship Id="rId49" Type="http://schemas.openxmlformats.org/officeDocument/2006/relationships/hyperlink" Target="http://www.protmec.espol.edu.ec" TargetMode="External"/><Relationship Id="rId10" Type="http://schemas.openxmlformats.org/officeDocument/2006/relationships/footer" Target="footer2.xml"/><Relationship Id="rId19" Type="http://schemas.openxmlformats.org/officeDocument/2006/relationships/diagramColors" Target="diagrams/colors2.xml"/><Relationship Id="rId31" Type="http://schemas.openxmlformats.org/officeDocument/2006/relationships/hyperlink" Target="http://www.espol.edu.ec" TargetMode="External"/><Relationship Id="rId44" Type="http://schemas.openxmlformats.org/officeDocument/2006/relationships/hyperlink" Target="http://www.fimcp.espol.edu.ec" TargetMode="External"/><Relationship Id="rId52"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diagramQuickStyle" Target="diagrams/quickStyle3.xml"/><Relationship Id="rId27" Type="http://schemas.openxmlformats.org/officeDocument/2006/relationships/image" Target="http://farm3.static.flickr.com/2094/2047788490_8ddb1ded88.jpg?v=0" TargetMode="External"/><Relationship Id="rId30" Type="http://schemas.openxmlformats.org/officeDocument/2006/relationships/image" Target="http://www.fimcp.espol.edu.ec/resource/campus.jpg" TargetMode="External"/><Relationship Id="rId35" Type="http://schemas.openxmlformats.org/officeDocument/2006/relationships/hyperlink" Target="http://www.espol.edu.ec" TargetMode="External"/><Relationship Id="rId43" Type="http://schemas.openxmlformats.org/officeDocument/2006/relationships/hyperlink" Target="http://www.fimcm.espol.edu.ec" TargetMode="External"/><Relationship Id="rId48" Type="http://schemas.openxmlformats.org/officeDocument/2006/relationships/hyperlink" Target="http://www.protel.espol.edu.ec" TargetMode="External"/><Relationship Id="rId56" Type="http://schemas.openxmlformats.org/officeDocument/2006/relationships/theme" Target="theme/theme1.xml"/><Relationship Id="rId8" Type="http://schemas.openxmlformats.org/officeDocument/2006/relationships/hyperlink" Target="http://www.espol.edu.ec" TargetMode="External"/><Relationship Id="rId51" Type="http://schemas.openxmlformats.org/officeDocument/2006/relationships/image" Target="media/image8.emf"/><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espol.edu.ec" TargetMode="External"/><Relationship Id="rId2" Type="http://schemas.openxmlformats.org/officeDocument/2006/relationships/hyperlink" Target="http://www.calidadyevalucion.espol.edu.ec" TargetMode="External"/><Relationship Id="rId1" Type="http://schemas.openxmlformats.org/officeDocument/2006/relationships/hyperlink" Target="http://www.espol.edu.ec" TargetMode="External"/><Relationship Id="rId4" Type="http://schemas.openxmlformats.org/officeDocument/2006/relationships/hyperlink" Target="http://www.intrenet.espol.edu.ec"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D509BF-9D9C-4063-A303-46B349DA4CAB}" type="doc">
      <dgm:prSet loTypeId="urn:microsoft.com/office/officeart/2005/8/layout/orgChart1" loCatId="hierarchy" qsTypeId="urn:microsoft.com/office/officeart/2005/8/quickstyle/simple1" qsCatId="simple" csTypeId="urn:microsoft.com/office/officeart/2005/8/colors/accent1_2" csCatId="accent1"/>
      <dgm:spPr/>
    </dgm:pt>
    <dgm:pt modelId="{0C41CCC1-F67E-4E46-B6B7-B94A0195C5DA}">
      <dgm:prSet/>
      <dgm:spPr/>
      <dgm:t>
        <a:bodyPr/>
        <a:lstStyle/>
        <a:p>
          <a:pPr marR="0" algn="ctr" rtl="0"/>
          <a:r>
            <a:rPr lang="es-ES" baseline="0" smtClean="0">
              <a:latin typeface="Calibri"/>
            </a:rPr>
            <a:t>El Rector</a:t>
          </a:r>
          <a:endParaRPr lang="es-ES" smtClean="0"/>
        </a:p>
      </dgm:t>
    </dgm:pt>
    <dgm:pt modelId="{50F86994-45A0-42E2-999A-941AA2657E05}" type="parTrans" cxnId="{28E3416D-EA37-41C9-AE0D-689E2859B6D8}">
      <dgm:prSet/>
      <dgm:spPr/>
    </dgm:pt>
    <dgm:pt modelId="{FE19A1ED-2662-4E8B-B81C-FAF7170CAAB1}" type="sibTrans" cxnId="{28E3416D-EA37-41C9-AE0D-689E2859B6D8}">
      <dgm:prSet/>
      <dgm:spPr/>
    </dgm:pt>
    <dgm:pt modelId="{89C7F898-3570-400B-B2FA-61733B32BD6E}">
      <dgm:prSet/>
      <dgm:spPr/>
      <dgm:t>
        <a:bodyPr/>
        <a:lstStyle/>
        <a:p>
          <a:pPr marR="0" algn="ctr" rtl="0"/>
          <a:r>
            <a:rPr lang="es-ES" baseline="0" smtClean="0">
              <a:latin typeface="Calibri"/>
            </a:rPr>
            <a:t>El Vicerrector General</a:t>
          </a:r>
          <a:endParaRPr lang="es-ES" smtClean="0"/>
        </a:p>
      </dgm:t>
    </dgm:pt>
    <dgm:pt modelId="{6B544F67-AFE2-481F-BDC1-D080C7AFC190}" type="parTrans" cxnId="{4332D05E-31FE-499B-8C95-47DA793541B4}">
      <dgm:prSet/>
      <dgm:spPr/>
    </dgm:pt>
    <dgm:pt modelId="{8EF8A9B7-56C4-4260-A39C-C6CFBCE0E22E}" type="sibTrans" cxnId="{4332D05E-31FE-499B-8C95-47DA793541B4}">
      <dgm:prSet/>
      <dgm:spPr/>
    </dgm:pt>
    <dgm:pt modelId="{37FDEEDE-F777-4D2F-8EEC-41CB9998C753}">
      <dgm:prSet/>
      <dgm:spPr/>
      <dgm:t>
        <a:bodyPr/>
        <a:lstStyle/>
        <a:p>
          <a:pPr marR="0" algn="ctr" rtl="0"/>
          <a:r>
            <a:rPr lang="es-ES" baseline="0" smtClean="0">
              <a:latin typeface="Calibri"/>
            </a:rPr>
            <a:t>Los titulares de los Vicerrectorados que creare el Consejo Politécnico</a:t>
          </a:r>
          <a:endParaRPr lang="es-ES" smtClean="0"/>
        </a:p>
      </dgm:t>
    </dgm:pt>
    <dgm:pt modelId="{95E33F86-F444-4067-AE37-C45D1165F675}" type="parTrans" cxnId="{7650F860-30A4-4CB8-A728-FAA18CF4DEBE}">
      <dgm:prSet/>
      <dgm:spPr/>
    </dgm:pt>
    <dgm:pt modelId="{B6386B7B-66DD-4436-B8B8-2752C516FC7B}" type="sibTrans" cxnId="{7650F860-30A4-4CB8-A728-FAA18CF4DEBE}">
      <dgm:prSet/>
      <dgm:spPr/>
    </dgm:pt>
    <dgm:pt modelId="{99C112BD-D047-4E72-8729-CECC1567E3BF}">
      <dgm:prSet/>
      <dgm:spPr/>
      <dgm:t>
        <a:bodyPr/>
        <a:lstStyle/>
        <a:p>
          <a:pPr marR="0" algn="ctr" rtl="0"/>
          <a:r>
            <a:rPr lang="es-ES" baseline="0" smtClean="0">
              <a:latin typeface="Calibri"/>
            </a:rPr>
            <a:t>El Vicerrector de Asuntos Estudiantiles y Bienestar</a:t>
          </a:r>
          <a:endParaRPr lang="es-ES" smtClean="0"/>
        </a:p>
      </dgm:t>
    </dgm:pt>
    <dgm:pt modelId="{62051902-E991-4239-A06F-A611A1F4359F}" type="parTrans" cxnId="{9A34D026-AEDF-4E88-AD69-6445FB01922A}">
      <dgm:prSet/>
      <dgm:spPr/>
    </dgm:pt>
    <dgm:pt modelId="{4D786123-5542-4E4F-B002-AD7B7556911D}" type="sibTrans" cxnId="{9A34D026-AEDF-4E88-AD69-6445FB01922A}">
      <dgm:prSet/>
      <dgm:spPr/>
    </dgm:pt>
    <dgm:pt modelId="{CBCAE80E-EEE6-415E-9D26-3EC83C2E65E4}" type="pres">
      <dgm:prSet presAssocID="{6FD509BF-9D9C-4063-A303-46B349DA4CAB}" presName="hierChild1" presStyleCnt="0">
        <dgm:presLayoutVars>
          <dgm:orgChart val="1"/>
          <dgm:chPref val="1"/>
          <dgm:dir/>
          <dgm:animOne val="branch"/>
          <dgm:animLvl val="lvl"/>
          <dgm:resizeHandles/>
        </dgm:presLayoutVars>
      </dgm:prSet>
      <dgm:spPr/>
    </dgm:pt>
    <dgm:pt modelId="{9C6D3FE6-0687-4DE7-BB6E-B9194EE54EA5}" type="pres">
      <dgm:prSet presAssocID="{0C41CCC1-F67E-4E46-B6B7-B94A0195C5DA}" presName="hierRoot1" presStyleCnt="0">
        <dgm:presLayoutVars>
          <dgm:hierBranch/>
        </dgm:presLayoutVars>
      </dgm:prSet>
      <dgm:spPr/>
    </dgm:pt>
    <dgm:pt modelId="{FD702AF2-96B3-4CE0-9BD6-197C6054599F}" type="pres">
      <dgm:prSet presAssocID="{0C41CCC1-F67E-4E46-B6B7-B94A0195C5DA}" presName="rootComposite1" presStyleCnt="0"/>
      <dgm:spPr/>
    </dgm:pt>
    <dgm:pt modelId="{739F5BBC-826D-4871-B69F-9A7F7A92C1E4}" type="pres">
      <dgm:prSet presAssocID="{0C41CCC1-F67E-4E46-B6B7-B94A0195C5DA}" presName="rootText1" presStyleLbl="node0" presStyleIdx="0" presStyleCnt="1">
        <dgm:presLayoutVars>
          <dgm:chPref val="3"/>
        </dgm:presLayoutVars>
      </dgm:prSet>
      <dgm:spPr/>
    </dgm:pt>
    <dgm:pt modelId="{4673782F-9984-4A42-97E8-0F5AB8494E6D}" type="pres">
      <dgm:prSet presAssocID="{0C41CCC1-F67E-4E46-B6B7-B94A0195C5DA}" presName="rootConnector1" presStyleLbl="node1" presStyleIdx="0" presStyleCnt="0"/>
      <dgm:spPr/>
    </dgm:pt>
    <dgm:pt modelId="{2FDC6571-4272-4A06-A8E4-8AA5B97D9DDE}" type="pres">
      <dgm:prSet presAssocID="{0C41CCC1-F67E-4E46-B6B7-B94A0195C5DA}" presName="hierChild2" presStyleCnt="0"/>
      <dgm:spPr/>
    </dgm:pt>
    <dgm:pt modelId="{69147E10-BC7A-43C0-93F1-E376B9ACDD82}" type="pres">
      <dgm:prSet presAssocID="{6B544F67-AFE2-481F-BDC1-D080C7AFC190}" presName="Name35" presStyleLbl="parChTrans1D2" presStyleIdx="0" presStyleCnt="1"/>
      <dgm:spPr/>
    </dgm:pt>
    <dgm:pt modelId="{D93436F7-A348-4600-B925-4F8D94BE6F73}" type="pres">
      <dgm:prSet presAssocID="{89C7F898-3570-400B-B2FA-61733B32BD6E}" presName="hierRoot2" presStyleCnt="0">
        <dgm:presLayoutVars>
          <dgm:hierBranch/>
        </dgm:presLayoutVars>
      </dgm:prSet>
      <dgm:spPr/>
    </dgm:pt>
    <dgm:pt modelId="{117F14BC-0342-43D4-A30F-551D6E2936C8}" type="pres">
      <dgm:prSet presAssocID="{89C7F898-3570-400B-B2FA-61733B32BD6E}" presName="rootComposite" presStyleCnt="0"/>
      <dgm:spPr/>
    </dgm:pt>
    <dgm:pt modelId="{66BCB115-C222-4EDD-8190-C8B127848357}" type="pres">
      <dgm:prSet presAssocID="{89C7F898-3570-400B-B2FA-61733B32BD6E}" presName="rootText" presStyleLbl="node2" presStyleIdx="0" presStyleCnt="1">
        <dgm:presLayoutVars>
          <dgm:chPref val="3"/>
        </dgm:presLayoutVars>
      </dgm:prSet>
      <dgm:spPr/>
    </dgm:pt>
    <dgm:pt modelId="{A061001E-6A68-4387-8CCC-4A9125D30BF0}" type="pres">
      <dgm:prSet presAssocID="{89C7F898-3570-400B-B2FA-61733B32BD6E}" presName="rootConnector" presStyleLbl="node2" presStyleIdx="0" presStyleCnt="1"/>
      <dgm:spPr/>
    </dgm:pt>
    <dgm:pt modelId="{A5BB1BB9-1341-4463-9393-2CBBDE12BAD0}" type="pres">
      <dgm:prSet presAssocID="{89C7F898-3570-400B-B2FA-61733B32BD6E}" presName="hierChild4" presStyleCnt="0"/>
      <dgm:spPr/>
    </dgm:pt>
    <dgm:pt modelId="{22FCE98A-44E1-4974-8C26-FC5D3A940619}" type="pres">
      <dgm:prSet presAssocID="{95E33F86-F444-4067-AE37-C45D1165F675}" presName="Name35" presStyleLbl="parChTrans1D3" presStyleIdx="0" presStyleCnt="2"/>
      <dgm:spPr/>
    </dgm:pt>
    <dgm:pt modelId="{99DC3DAD-11EB-4226-AB83-F8FBFDEDF4DA}" type="pres">
      <dgm:prSet presAssocID="{37FDEEDE-F777-4D2F-8EEC-41CB9998C753}" presName="hierRoot2" presStyleCnt="0">
        <dgm:presLayoutVars>
          <dgm:hierBranch val="r"/>
        </dgm:presLayoutVars>
      </dgm:prSet>
      <dgm:spPr/>
    </dgm:pt>
    <dgm:pt modelId="{69763E9F-4451-482A-BC20-7B55EDF1B786}" type="pres">
      <dgm:prSet presAssocID="{37FDEEDE-F777-4D2F-8EEC-41CB9998C753}" presName="rootComposite" presStyleCnt="0"/>
      <dgm:spPr/>
    </dgm:pt>
    <dgm:pt modelId="{0E3ADA57-10F7-4A52-933F-BF53E31D84B6}" type="pres">
      <dgm:prSet presAssocID="{37FDEEDE-F777-4D2F-8EEC-41CB9998C753}" presName="rootText" presStyleLbl="node3" presStyleIdx="0" presStyleCnt="2">
        <dgm:presLayoutVars>
          <dgm:chPref val="3"/>
        </dgm:presLayoutVars>
      </dgm:prSet>
      <dgm:spPr/>
    </dgm:pt>
    <dgm:pt modelId="{3FA66DAE-F87C-4F94-B9A6-337CEF81ED8E}" type="pres">
      <dgm:prSet presAssocID="{37FDEEDE-F777-4D2F-8EEC-41CB9998C753}" presName="rootConnector" presStyleLbl="node3" presStyleIdx="0" presStyleCnt="2"/>
      <dgm:spPr/>
    </dgm:pt>
    <dgm:pt modelId="{22E4D8D6-A2B9-4029-B31A-3AC3865D4751}" type="pres">
      <dgm:prSet presAssocID="{37FDEEDE-F777-4D2F-8EEC-41CB9998C753}" presName="hierChild4" presStyleCnt="0"/>
      <dgm:spPr/>
    </dgm:pt>
    <dgm:pt modelId="{1885B6ED-983F-4DA9-848B-FA7A0DDB360A}" type="pres">
      <dgm:prSet presAssocID="{37FDEEDE-F777-4D2F-8EEC-41CB9998C753}" presName="hierChild5" presStyleCnt="0"/>
      <dgm:spPr/>
    </dgm:pt>
    <dgm:pt modelId="{4BA070F2-EEE8-4F61-B185-1613ED6591F5}" type="pres">
      <dgm:prSet presAssocID="{62051902-E991-4239-A06F-A611A1F4359F}" presName="Name35" presStyleLbl="parChTrans1D3" presStyleIdx="1" presStyleCnt="2"/>
      <dgm:spPr/>
    </dgm:pt>
    <dgm:pt modelId="{53149FC8-50D6-4E4F-A6D6-79434B77383E}" type="pres">
      <dgm:prSet presAssocID="{99C112BD-D047-4E72-8729-CECC1567E3BF}" presName="hierRoot2" presStyleCnt="0">
        <dgm:presLayoutVars>
          <dgm:hierBranch val="r"/>
        </dgm:presLayoutVars>
      </dgm:prSet>
      <dgm:spPr/>
    </dgm:pt>
    <dgm:pt modelId="{205292ED-5408-4700-8564-EEF5C6A6A43E}" type="pres">
      <dgm:prSet presAssocID="{99C112BD-D047-4E72-8729-CECC1567E3BF}" presName="rootComposite" presStyleCnt="0"/>
      <dgm:spPr/>
    </dgm:pt>
    <dgm:pt modelId="{40C4EE94-9025-47B0-9F25-5ACD43C90053}" type="pres">
      <dgm:prSet presAssocID="{99C112BD-D047-4E72-8729-CECC1567E3BF}" presName="rootText" presStyleLbl="node3" presStyleIdx="1" presStyleCnt="2">
        <dgm:presLayoutVars>
          <dgm:chPref val="3"/>
        </dgm:presLayoutVars>
      </dgm:prSet>
      <dgm:spPr/>
    </dgm:pt>
    <dgm:pt modelId="{9295C439-09FA-4E2A-8380-01FAB59848E5}" type="pres">
      <dgm:prSet presAssocID="{99C112BD-D047-4E72-8729-CECC1567E3BF}" presName="rootConnector" presStyleLbl="node3" presStyleIdx="1" presStyleCnt="2"/>
      <dgm:spPr/>
    </dgm:pt>
    <dgm:pt modelId="{DBEC18B9-8D23-439D-A3C4-1110BA24C860}" type="pres">
      <dgm:prSet presAssocID="{99C112BD-D047-4E72-8729-CECC1567E3BF}" presName="hierChild4" presStyleCnt="0"/>
      <dgm:spPr/>
    </dgm:pt>
    <dgm:pt modelId="{69D8A6BC-0146-4E00-9B40-1AABD5E636B2}" type="pres">
      <dgm:prSet presAssocID="{99C112BD-D047-4E72-8729-CECC1567E3BF}" presName="hierChild5" presStyleCnt="0"/>
      <dgm:spPr/>
    </dgm:pt>
    <dgm:pt modelId="{B091416D-851E-46E7-B073-1919149D5443}" type="pres">
      <dgm:prSet presAssocID="{89C7F898-3570-400B-B2FA-61733B32BD6E}" presName="hierChild5" presStyleCnt="0"/>
      <dgm:spPr/>
    </dgm:pt>
    <dgm:pt modelId="{E3DF5F37-2372-43A4-B852-DC6B6B429156}" type="pres">
      <dgm:prSet presAssocID="{0C41CCC1-F67E-4E46-B6B7-B94A0195C5DA}" presName="hierChild3" presStyleCnt="0"/>
      <dgm:spPr/>
    </dgm:pt>
  </dgm:ptLst>
  <dgm:cxnLst>
    <dgm:cxn modelId="{DEE744BC-6618-46C6-9607-AA50CB91ED6D}" type="presOf" srcId="{37FDEEDE-F777-4D2F-8EEC-41CB9998C753}" destId="{0E3ADA57-10F7-4A52-933F-BF53E31D84B6}" srcOrd="0" destOrd="0" presId="urn:microsoft.com/office/officeart/2005/8/layout/orgChart1"/>
    <dgm:cxn modelId="{9A34D026-AEDF-4E88-AD69-6445FB01922A}" srcId="{89C7F898-3570-400B-B2FA-61733B32BD6E}" destId="{99C112BD-D047-4E72-8729-CECC1567E3BF}" srcOrd="1" destOrd="0" parTransId="{62051902-E991-4239-A06F-A611A1F4359F}" sibTransId="{4D786123-5542-4E4F-B002-AD7B7556911D}"/>
    <dgm:cxn modelId="{7650F860-30A4-4CB8-A728-FAA18CF4DEBE}" srcId="{89C7F898-3570-400B-B2FA-61733B32BD6E}" destId="{37FDEEDE-F777-4D2F-8EEC-41CB9998C753}" srcOrd="0" destOrd="0" parTransId="{95E33F86-F444-4067-AE37-C45D1165F675}" sibTransId="{B6386B7B-66DD-4436-B8B8-2752C516FC7B}"/>
    <dgm:cxn modelId="{F4F12D0D-9B01-4637-A11F-3AB215A21DAB}" type="presOf" srcId="{89C7F898-3570-400B-B2FA-61733B32BD6E}" destId="{66BCB115-C222-4EDD-8190-C8B127848357}" srcOrd="0" destOrd="0" presId="urn:microsoft.com/office/officeart/2005/8/layout/orgChart1"/>
    <dgm:cxn modelId="{F441EC66-62AB-4BBF-85CF-8AB2662635A3}" type="presOf" srcId="{37FDEEDE-F777-4D2F-8EEC-41CB9998C753}" destId="{3FA66DAE-F87C-4F94-B9A6-337CEF81ED8E}" srcOrd="1" destOrd="0" presId="urn:microsoft.com/office/officeart/2005/8/layout/orgChart1"/>
    <dgm:cxn modelId="{929C3576-A685-4224-B272-B2F8729DE7DE}" type="presOf" srcId="{99C112BD-D047-4E72-8729-CECC1567E3BF}" destId="{9295C439-09FA-4E2A-8380-01FAB59848E5}" srcOrd="1" destOrd="0" presId="urn:microsoft.com/office/officeart/2005/8/layout/orgChart1"/>
    <dgm:cxn modelId="{2E6529FE-1C16-4287-A256-9B7209E3E72F}" type="presOf" srcId="{89C7F898-3570-400B-B2FA-61733B32BD6E}" destId="{A061001E-6A68-4387-8CCC-4A9125D30BF0}" srcOrd="1" destOrd="0" presId="urn:microsoft.com/office/officeart/2005/8/layout/orgChart1"/>
    <dgm:cxn modelId="{E3D6002E-F3EB-4C68-9962-8CE17E9C5173}" type="presOf" srcId="{6FD509BF-9D9C-4063-A303-46B349DA4CAB}" destId="{CBCAE80E-EEE6-415E-9D26-3EC83C2E65E4}" srcOrd="0" destOrd="0" presId="urn:microsoft.com/office/officeart/2005/8/layout/orgChart1"/>
    <dgm:cxn modelId="{0BF66F8A-5974-40A0-84AA-0C120E83D80D}" type="presOf" srcId="{0C41CCC1-F67E-4E46-B6B7-B94A0195C5DA}" destId="{739F5BBC-826D-4871-B69F-9A7F7A92C1E4}" srcOrd="0" destOrd="0" presId="urn:microsoft.com/office/officeart/2005/8/layout/orgChart1"/>
    <dgm:cxn modelId="{4A5CB290-43D3-4B06-B002-33B36F34689B}" type="presOf" srcId="{99C112BD-D047-4E72-8729-CECC1567E3BF}" destId="{40C4EE94-9025-47B0-9F25-5ACD43C90053}" srcOrd="0" destOrd="0" presId="urn:microsoft.com/office/officeart/2005/8/layout/orgChart1"/>
    <dgm:cxn modelId="{28E3416D-EA37-41C9-AE0D-689E2859B6D8}" srcId="{6FD509BF-9D9C-4063-A303-46B349DA4CAB}" destId="{0C41CCC1-F67E-4E46-B6B7-B94A0195C5DA}" srcOrd="0" destOrd="0" parTransId="{50F86994-45A0-42E2-999A-941AA2657E05}" sibTransId="{FE19A1ED-2662-4E8B-B81C-FAF7170CAAB1}"/>
    <dgm:cxn modelId="{CD683B42-0AFB-4FEA-B014-7CBD939EDA87}" type="presOf" srcId="{6B544F67-AFE2-481F-BDC1-D080C7AFC190}" destId="{69147E10-BC7A-43C0-93F1-E376B9ACDD82}" srcOrd="0" destOrd="0" presId="urn:microsoft.com/office/officeart/2005/8/layout/orgChart1"/>
    <dgm:cxn modelId="{4332D05E-31FE-499B-8C95-47DA793541B4}" srcId="{0C41CCC1-F67E-4E46-B6B7-B94A0195C5DA}" destId="{89C7F898-3570-400B-B2FA-61733B32BD6E}" srcOrd="0" destOrd="0" parTransId="{6B544F67-AFE2-481F-BDC1-D080C7AFC190}" sibTransId="{8EF8A9B7-56C4-4260-A39C-C6CFBCE0E22E}"/>
    <dgm:cxn modelId="{127D9283-F596-4B97-B36C-97FE679F420D}" type="presOf" srcId="{95E33F86-F444-4067-AE37-C45D1165F675}" destId="{22FCE98A-44E1-4974-8C26-FC5D3A940619}" srcOrd="0" destOrd="0" presId="urn:microsoft.com/office/officeart/2005/8/layout/orgChart1"/>
    <dgm:cxn modelId="{7E017F8B-C2E5-4B3B-9C8B-B527D84EADF9}" type="presOf" srcId="{62051902-E991-4239-A06F-A611A1F4359F}" destId="{4BA070F2-EEE8-4F61-B185-1613ED6591F5}" srcOrd="0" destOrd="0" presId="urn:microsoft.com/office/officeart/2005/8/layout/orgChart1"/>
    <dgm:cxn modelId="{69D44329-AC99-492E-8361-933197E5951B}" type="presOf" srcId="{0C41CCC1-F67E-4E46-B6B7-B94A0195C5DA}" destId="{4673782F-9984-4A42-97E8-0F5AB8494E6D}" srcOrd="1" destOrd="0" presId="urn:microsoft.com/office/officeart/2005/8/layout/orgChart1"/>
    <dgm:cxn modelId="{E84EB6C2-B0E6-4905-A052-503C3C5E3364}" type="presParOf" srcId="{CBCAE80E-EEE6-415E-9D26-3EC83C2E65E4}" destId="{9C6D3FE6-0687-4DE7-BB6E-B9194EE54EA5}" srcOrd="0" destOrd="0" presId="urn:microsoft.com/office/officeart/2005/8/layout/orgChart1"/>
    <dgm:cxn modelId="{20C7A9FB-36E4-43CD-9124-9639A9E82CCA}" type="presParOf" srcId="{9C6D3FE6-0687-4DE7-BB6E-B9194EE54EA5}" destId="{FD702AF2-96B3-4CE0-9BD6-197C6054599F}" srcOrd="0" destOrd="0" presId="urn:microsoft.com/office/officeart/2005/8/layout/orgChart1"/>
    <dgm:cxn modelId="{2549BF31-5226-4CF2-8F09-33BAA5B7DDBF}" type="presParOf" srcId="{FD702AF2-96B3-4CE0-9BD6-197C6054599F}" destId="{739F5BBC-826D-4871-B69F-9A7F7A92C1E4}" srcOrd="0" destOrd="0" presId="urn:microsoft.com/office/officeart/2005/8/layout/orgChart1"/>
    <dgm:cxn modelId="{ACCCFFFE-B1A9-4399-B638-07B7F0178EE0}" type="presParOf" srcId="{FD702AF2-96B3-4CE0-9BD6-197C6054599F}" destId="{4673782F-9984-4A42-97E8-0F5AB8494E6D}" srcOrd="1" destOrd="0" presId="urn:microsoft.com/office/officeart/2005/8/layout/orgChart1"/>
    <dgm:cxn modelId="{E6BD3221-A963-4D38-B428-0317ABB95994}" type="presParOf" srcId="{9C6D3FE6-0687-4DE7-BB6E-B9194EE54EA5}" destId="{2FDC6571-4272-4A06-A8E4-8AA5B97D9DDE}" srcOrd="1" destOrd="0" presId="urn:microsoft.com/office/officeart/2005/8/layout/orgChart1"/>
    <dgm:cxn modelId="{BC6A289C-C92F-4973-AB16-63835060CDBF}" type="presParOf" srcId="{2FDC6571-4272-4A06-A8E4-8AA5B97D9DDE}" destId="{69147E10-BC7A-43C0-93F1-E376B9ACDD82}" srcOrd="0" destOrd="0" presId="urn:microsoft.com/office/officeart/2005/8/layout/orgChart1"/>
    <dgm:cxn modelId="{48A2C745-0AA6-4EAF-9B6D-0C283BC3D9AA}" type="presParOf" srcId="{2FDC6571-4272-4A06-A8E4-8AA5B97D9DDE}" destId="{D93436F7-A348-4600-B925-4F8D94BE6F73}" srcOrd="1" destOrd="0" presId="urn:microsoft.com/office/officeart/2005/8/layout/orgChart1"/>
    <dgm:cxn modelId="{E492E413-5093-428C-8074-710DD5E0D567}" type="presParOf" srcId="{D93436F7-A348-4600-B925-4F8D94BE6F73}" destId="{117F14BC-0342-43D4-A30F-551D6E2936C8}" srcOrd="0" destOrd="0" presId="urn:microsoft.com/office/officeart/2005/8/layout/orgChart1"/>
    <dgm:cxn modelId="{29F5B350-DA6C-4CE4-AD9C-0D79F4B6C3D7}" type="presParOf" srcId="{117F14BC-0342-43D4-A30F-551D6E2936C8}" destId="{66BCB115-C222-4EDD-8190-C8B127848357}" srcOrd="0" destOrd="0" presId="urn:microsoft.com/office/officeart/2005/8/layout/orgChart1"/>
    <dgm:cxn modelId="{6D08D9B2-860C-4FB8-9DF3-DB00E93473FE}" type="presParOf" srcId="{117F14BC-0342-43D4-A30F-551D6E2936C8}" destId="{A061001E-6A68-4387-8CCC-4A9125D30BF0}" srcOrd="1" destOrd="0" presId="urn:microsoft.com/office/officeart/2005/8/layout/orgChart1"/>
    <dgm:cxn modelId="{D88850E5-E475-4A46-91FD-30C0258A50E7}" type="presParOf" srcId="{D93436F7-A348-4600-B925-4F8D94BE6F73}" destId="{A5BB1BB9-1341-4463-9393-2CBBDE12BAD0}" srcOrd="1" destOrd="0" presId="urn:microsoft.com/office/officeart/2005/8/layout/orgChart1"/>
    <dgm:cxn modelId="{80808CFC-3BC9-463F-8ED6-F036CF63682B}" type="presParOf" srcId="{A5BB1BB9-1341-4463-9393-2CBBDE12BAD0}" destId="{22FCE98A-44E1-4974-8C26-FC5D3A940619}" srcOrd="0" destOrd="0" presId="urn:microsoft.com/office/officeart/2005/8/layout/orgChart1"/>
    <dgm:cxn modelId="{4AE333AD-C0E4-4B18-A9A5-8CF78AE462CB}" type="presParOf" srcId="{A5BB1BB9-1341-4463-9393-2CBBDE12BAD0}" destId="{99DC3DAD-11EB-4226-AB83-F8FBFDEDF4DA}" srcOrd="1" destOrd="0" presId="urn:microsoft.com/office/officeart/2005/8/layout/orgChart1"/>
    <dgm:cxn modelId="{2625CEF0-A504-4436-9BB8-670B51FDEBE3}" type="presParOf" srcId="{99DC3DAD-11EB-4226-AB83-F8FBFDEDF4DA}" destId="{69763E9F-4451-482A-BC20-7B55EDF1B786}" srcOrd="0" destOrd="0" presId="urn:microsoft.com/office/officeart/2005/8/layout/orgChart1"/>
    <dgm:cxn modelId="{DE2F989B-F7A7-409C-83BC-4DE2A3BB243D}" type="presParOf" srcId="{69763E9F-4451-482A-BC20-7B55EDF1B786}" destId="{0E3ADA57-10F7-4A52-933F-BF53E31D84B6}" srcOrd="0" destOrd="0" presId="urn:microsoft.com/office/officeart/2005/8/layout/orgChart1"/>
    <dgm:cxn modelId="{2E66C999-FB5D-4283-8111-AF1D560AC5AF}" type="presParOf" srcId="{69763E9F-4451-482A-BC20-7B55EDF1B786}" destId="{3FA66DAE-F87C-4F94-B9A6-337CEF81ED8E}" srcOrd="1" destOrd="0" presId="urn:microsoft.com/office/officeart/2005/8/layout/orgChart1"/>
    <dgm:cxn modelId="{9BCAA728-5120-4FF3-AE32-AB5B93F75AE5}" type="presParOf" srcId="{99DC3DAD-11EB-4226-AB83-F8FBFDEDF4DA}" destId="{22E4D8D6-A2B9-4029-B31A-3AC3865D4751}" srcOrd="1" destOrd="0" presId="urn:microsoft.com/office/officeart/2005/8/layout/orgChart1"/>
    <dgm:cxn modelId="{6B08CB61-E9BA-4CEF-982B-4531FE10A9C8}" type="presParOf" srcId="{99DC3DAD-11EB-4226-AB83-F8FBFDEDF4DA}" destId="{1885B6ED-983F-4DA9-848B-FA7A0DDB360A}" srcOrd="2" destOrd="0" presId="urn:microsoft.com/office/officeart/2005/8/layout/orgChart1"/>
    <dgm:cxn modelId="{6E506FF6-F1F9-4EE6-937B-C4902E41F8D1}" type="presParOf" srcId="{A5BB1BB9-1341-4463-9393-2CBBDE12BAD0}" destId="{4BA070F2-EEE8-4F61-B185-1613ED6591F5}" srcOrd="2" destOrd="0" presId="urn:microsoft.com/office/officeart/2005/8/layout/orgChart1"/>
    <dgm:cxn modelId="{4EF5B21E-B3A4-407F-B4BE-2EFEE2A86493}" type="presParOf" srcId="{A5BB1BB9-1341-4463-9393-2CBBDE12BAD0}" destId="{53149FC8-50D6-4E4F-A6D6-79434B77383E}" srcOrd="3" destOrd="0" presId="urn:microsoft.com/office/officeart/2005/8/layout/orgChart1"/>
    <dgm:cxn modelId="{15A30892-49F9-4A15-ADC2-A359FE07D38A}" type="presParOf" srcId="{53149FC8-50D6-4E4F-A6D6-79434B77383E}" destId="{205292ED-5408-4700-8564-EEF5C6A6A43E}" srcOrd="0" destOrd="0" presId="urn:microsoft.com/office/officeart/2005/8/layout/orgChart1"/>
    <dgm:cxn modelId="{0A7FACFA-9A94-4A6B-A253-CAD5AD4BADBB}" type="presParOf" srcId="{205292ED-5408-4700-8564-EEF5C6A6A43E}" destId="{40C4EE94-9025-47B0-9F25-5ACD43C90053}" srcOrd="0" destOrd="0" presId="urn:microsoft.com/office/officeart/2005/8/layout/orgChart1"/>
    <dgm:cxn modelId="{C486A3CE-1CED-4ED2-AA27-3686EF1F666B}" type="presParOf" srcId="{205292ED-5408-4700-8564-EEF5C6A6A43E}" destId="{9295C439-09FA-4E2A-8380-01FAB59848E5}" srcOrd="1" destOrd="0" presId="urn:microsoft.com/office/officeart/2005/8/layout/orgChart1"/>
    <dgm:cxn modelId="{BB7E0143-5F84-4A9F-ABEA-8A918CBFCB6D}" type="presParOf" srcId="{53149FC8-50D6-4E4F-A6D6-79434B77383E}" destId="{DBEC18B9-8D23-439D-A3C4-1110BA24C860}" srcOrd="1" destOrd="0" presId="urn:microsoft.com/office/officeart/2005/8/layout/orgChart1"/>
    <dgm:cxn modelId="{1B8A58E6-6984-483A-9E77-1026644A4B8C}" type="presParOf" srcId="{53149FC8-50D6-4E4F-A6D6-79434B77383E}" destId="{69D8A6BC-0146-4E00-9B40-1AABD5E636B2}" srcOrd="2" destOrd="0" presId="urn:microsoft.com/office/officeart/2005/8/layout/orgChart1"/>
    <dgm:cxn modelId="{E14D9402-F1A9-44F2-B56B-6D5936772A75}" type="presParOf" srcId="{D93436F7-A348-4600-B925-4F8D94BE6F73}" destId="{B091416D-851E-46E7-B073-1919149D5443}" srcOrd="2" destOrd="0" presId="urn:microsoft.com/office/officeart/2005/8/layout/orgChart1"/>
    <dgm:cxn modelId="{4934CB6E-00DE-4861-ABF4-736FE661A137}" type="presParOf" srcId="{9C6D3FE6-0687-4DE7-BB6E-B9194EE54EA5}" destId="{E3DF5F37-2372-43A4-B852-DC6B6B429156}"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95542933-984E-4839-B07A-43AE77CA4E44}" type="doc">
      <dgm:prSet loTypeId="urn:microsoft.com/office/officeart/2005/8/layout/orgChart1" loCatId="hierarchy" qsTypeId="urn:microsoft.com/office/officeart/2005/8/quickstyle/simple1" qsCatId="simple" csTypeId="urn:microsoft.com/office/officeart/2005/8/colors/accent1_2" csCatId="accent1"/>
      <dgm:spPr/>
    </dgm:pt>
    <dgm:pt modelId="{DACC47F6-59CE-4F1C-ABC1-5491193FC1EC}">
      <dgm:prSet/>
      <dgm:spPr/>
      <dgm:t>
        <a:bodyPr/>
        <a:lstStyle/>
        <a:p>
          <a:pPr marR="0" algn="ctr" rtl="0"/>
          <a:r>
            <a:rPr lang="es-ES" baseline="0" smtClean="0">
              <a:latin typeface="Calibri"/>
            </a:rPr>
            <a:t>El Consejo Directivo de Facultad</a:t>
          </a:r>
          <a:endParaRPr lang="es-ES" smtClean="0"/>
        </a:p>
      </dgm:t>
    </dgm:pt>
    <dgm:pt modelId="{1CE616CC-D6B4-41E1-BBB9-DC5179BFD008}" type="parTrans" cxnId="{220956A1-916F-4E02-A868-659460226FE6}">
      <dgm:prSet/>
      <dgm:spPr/>
    </dgm:pt>
    <dgm:pt modelId="{AEA8CCE7-A3B0-47BD-AE18-CD98E349826D}" type="sibTrans" cxnId="{220956A1-916F-4E02-A868-659460226FE6}">
      <dgm:prSet/>
      <dgm:spPr/>
    </dgm:pt>
    <dgm:pt modelId="{F7ADA70C-83D1-450C-AB51-67BC87CA0089}">
      <dgm:prSet/>
      <dgm:spPr/>
      <dgm:t>
        <a:bodyPr/>
        <a:lstStyle/>
        <a:p>
          <a:pPr marR="0" algn="ctr" rtl="0"/>
          <a:r>
            <a:rPr lang="es-ES" baseline="0" smtClean="0">
              <a:latin typeface="Calibri"/>
            </a:rPr>
            <a:t>El Decano de Facultad</a:t>
          </a:r>
          <a:endParaRPr lang="es-ES" smtClean="0"/>
        </a:p>
      </dgm:t>
    </dgm:pt>
    <dgm:pt modelId="{2565B85B-42AB-4962-9075-5C1ADEABFF97}" type="parTrans" cxnId="{F3F8CE00-B046-4653-91E3-E8580AB15814}">
      <dgm:prSet/>
      <dgm:spPr/>
    </dgm:pt>
    <dgm:pt modelId="{139AB5DC-DFEC-4929-BAB2-A6CC63916997}" type="sibTrans" cxnId="{F3F8CE00-B046-4653-91E3-E8580AB15814}">
      <dgm:prSet/>
      <dgm:spPr/>
    </dgm:pt>
    <dgm:pt modelId="{A66EB24A-9FEC-407B-A7C7-84DFAA211673}">
      <dgm:prSet/>
      <dgm:spPr/>
      <dgm:t>
        <a:bodyPr/>
        <a:lstStyle/>
        <a:p>
          <a:pPr marR="0" algn="ctr" rtl="0"/>
          <a:r>
            <a:rPr lang="es-ES" baseline="0" smtClean="0">
              <a:latin typeface="Calibri"/>
            </a:rPr>
            <a:t>El Subdecano de Facultad</a:t>
          </a:r>
          <a:endParaRPr lang="es-ES" smtClean="0"/>
        </a:p>
      </dgm:t>
    </dgm:pt>
    <dgm:pt modelId="{6F446B3F-B28D-430D-BDA3-17312571042A}" type="parTrans" cxnId="{2D615B0C-9834-46F4-AA76-E7E35268890D}">
      <dgm:prSet/>
      <dgm:spPr/>
    </dgm:pt>
    <dgm:pt modelId="{667C0B56-6E8B-48A5-8600-8A0F69BC1F39}" type="sibTrans" cxnId="{2D615B0C-9834-46F4-AA76-E7E35268890D}">
      <dgm:prSet/>
      <dgm:spPr/>
    </dgm:pt>
    <dgm:pt modelId="{AC1C667B-3BA0-44CF-ADD8-F15D48A9218D}" type="pres">
      <dgm:prSet presAssocID="{95542933-984E-4839-B07A-43AE77CA4E44}" presName="hierChild1" presStyleCnt="0">
        <dgm:presLayoutVars>
          <dgm:orgChart val="1"/>
          <dgm:chPref val="1"/>
          <dgm:dir/>
          <dgm:animOne val="branch"/>
          <dgm:animLvl val="lvl"/>
          <dgm:resizeHandles/>
        </dgm:presLayoutVars>
      </dgm:prSet>
      <dgm:spPr/>
    </dgm:pt>
    <dgm:pt modelId="{F0A4DDA2-213B-4973-B69B-169F08DA4707}" type="pres">
      <dgm:prSet presAssocID="{DACC47F6-59CE-4F1C-ABC1-5491193FC1EC}" presName="hierRoot1" presStyleCnt="0">
        <dgm:presLayoutVars>
          <dgm:hierBranch/>
        </dgm:presLayoutVars>
      </dgm:prSet>
      <dgm:spPr/>
    </dgm:pt>
    <dgm:pt modelId="{32AB422B-3C66-4109-9E6B-452B3C67C928}" type="pres">
      <dgm:prSet presAssocID="{DACC47F6-59CE-4F1C-ABC1-5491193FC1EC}" presName="rootComposite1" presStyleCnt="0"/>
      <dgm:spPr/>
    </dgm:pt>
    <dgm:pt modelId="{7F14FB65-A90E-495C-A610-EF7CB7ABAC09}" type="pres">
      <dgm:prSet presAssocID="{DACC47F6-59CE-4F1C-ABC1-5491193FC1EC}" presName="rootText1" presStyleLbl="node0" presStyleIdx="0" presStyleCnt="1">
        <dgm:presLayoutVars>
          <dgm:chPref val="3"/>
        </dgm:presLayoutVars>
      </dgm:prSet>
      <dgm:spPr/>
    </dgm:pt>
    <dgm:pt modelId="{1B04ED5A-AF87-4AF1-AE37-F7E0F99718F1}" type="pres">
      <dgm:prSet presAssocID="{DACC47F6-59CE-4F1C-ABC1-5491193FC1EC}" presName="rootConnector1" presStyleLbl="node1" presStyleIdx="0" presStyleCnt="0"/>
      <dgm:spPr/>
    </dgm:pt>
    <dgm:pt modelId="{2A1DF05A-1CC4-4263-8FEB-7FDB72BFB5AC}" type="pres">
      <dgm:prSet presAssocID="{DACC47F6-59CE-4F1C-ABC1-5491193FC1EC}" presName="hierChild2" presStyleCnt="0"/>
      <dgm:spPr/>
    </dgm:pt>
    <dgm:pt modelId="{892C7476-575D-4EA6-8B86-2835B7870E6C}" type="pres">
      <dgm:prSet presAssocID="{2565B85B-42AB-4962-9075-5C1ADEABFF97}" presName="Name35" presStyleLbl="parChTrans1D2" presStyleIdx="0" presStyleCnt="1"/>
      <dgm:spPr/>
    </dgm:pt>
    <dgm:pt modelId="{B4D41A03-AE60-4A3B-9DDB-3CA5AA782095}" type="pres">
      <dgm:prSet presAssocID="{F7ADA70C-83D1-450C-AB51-67BC87CA0089}" presName="hierRoot2" presStyleCnt="0">
        <dgm:presLayoutVars>
          <dgm:hierBranch/>
        </dgm:presLayoutVars>
      </dgm:prSet>
      <dgm:spPr/>
    </dgm:pt>
    <dgm:pt modelId="{72CAFCC2-D57D-4473-987C-6A2E64C04AC1}" type="pres">
      <dgm:prSet presAssocID="{F7ADA70C-83D1-450C-AB51-67BC87CA0089}" presName="rootComposite" presStyleCnt="0"/>
      <dgm:spPr/>
    </dgm:pt>
    <dgm:pt modelId="{C442CE20-4519-4361-8169-922CA5C8728C}" type="pres">
      <dgm:prSet presAssocID="{F7ADA70C-83D1-450C-AB51-67BC87CA0089}" presName="rootText" presStyleLbl="node2" presStyleIdx="0" presStyleCnt="1">
        <dgm:presLayoutVars>
          <dgm:chPref val="3"/>
        </dgm:presLayoutVars>
      </dgm:prSet>
      <dgm:spPr/>
    </dgm:pt>
    <dgm:pt modelId="{64CA7978-6F94-4B7C-823F-864504149163}" type="pres">
      <dgm:prSet presAssocID="{F7ADA70C-83D1-450C-AB51-67BC87CA0089}" presName="rootConnector" presStyleLbl="node2" presStyleIdx="0" presStyleCnt="1"/>
      <dgm:spPr/>
    </dgm:pt>
    <dgm:pt modelId="{43F17340-12A9-4BFD-8A52-BD55C00A842C}" type="pres">
      <dgm:prSet presAssocID="{F7ADA70C-83D1-450C-AB51-67BC87CA0089}" presName="hierChild4" presStyleCnt="0"/>
      <dgm:spPr/>
    </dgm:pt>
    <dgm:pt modelId="{4137ABBF-2441-4BDE-B236-7D0CFBD7DB83}" type="pres">
      <dgm:prSet presAssocID="{6F446B3F-B28D-430D-BDA3-17312571042A}" presName="Name35" presStyleLbl="parChTrans1D3" presStyleIdx="0" presStyleCnt="1"/>
      <dgm:spPr/>
    </dgm:pt>
    <dgm:pt modelId="{A6F5FE55-4646-4622-A4F9-B529292A27C4}" type="pres">
      <dgm:prSet presAssocID="{A66EB24A-9FEC-407B-A7C7-84DFAA211673}" presName="hierRoot2" presStyleCnt="0">
        <dgm:presLayoutVars>
          <dgm:hierBranch val="r"/>
        </dgm:presLayoutVars>
      </dgm:prSet>
      <dgm:spPr/>
    </dgm:pt>
    <dgm:pt modelId="{01247630-1E78-4328-808E-272716300BF1}" type="pres">
      <dgm:prSet presAssocID="{A66EB24A-9FEC-407B-A7C7-84DFAA211673}" presName="rootComposite" presStyleCnt="0"/>
      <dgm:spPr/>
    </dgm:pt>
    <dgm:pt modelId="{86D70628-AAE6-4121-A384-C590229482B5}" type="pres">
      <dgm:prSet presAssocID="{A66EB24A-9FEC-407B-A7C7-84DFAA211673}" presName="rootText" presStyleLbl="node3" presStyleIdx="0" presStyleCnt="1">
        <dgm:presLayoutVars>
          <dgm:chPref val="3"/>
        </dgm:presLayoutVars>
      </dgm:prSet>
      <dgm:spPr/>
    </dgm:pt>
    <dgm:pt modelId="{146F9000-CBA6-4AC9-8A01-3C04272695C9}" type="pres">
      <dgm:prSet presAssocID="{A66EB24A-9FEC-407B-A7C7-84DFAA211673}" presName="rootConnector" presStyleLbl="node3" presStyleIdx="0" presStyleCnt="1"/>
      <dgm:spPr/>
    </dgm:pt>
    <dgm:pt modelId="{58051DA7-54EB-4462-86EF-9A2BC75E2E94}" type="pres">
      <dgm:prSet presAssocID="{A66EB24A-9FEC-407B-A7C7-84DFAA211673}" presName="hierChild4" presStyleCnt="0"/>
      <dgm:spPr/>
    </dgm:pt>
    <dgm:pt modelId="{08D82FC5-AA0B-4480-9A32-0FD76081FAA4}" type="pres">
      <dgm:prSet presAssocID="{A66EB24A-9FEC-407B-A7C7-84DFAA211673}" presName="hierChild5" presStyleCnt="0"/>
      <dgm:spPr/>
    </dgm:pt>
    <dgm:pt modelId="{7E873BD9-DD9F-49FA-95C5-AA1295DB3DEE}" type="pres">
      <dgm:prSet presAssocID="{F7ADA70C-83D1-450C-AB51-67BC87CA0089}" presName="hierChild5" presStyleCnt="0"/>
      <dgm:spPr/>
    </dgm:pt>
    <dgm:pt modelId="{C3EB70EA-4FC2-4A71-95C1-6DC0C870943E}" type="pres">
      <dgm:prSet presAssocID="{DACC47F6-59CE-4F1C-ABC1-5491193FC1EC}" presName="hierChild3" presStyleCnt="0"/>
      <dgm:spPr/>
    </dgm:pt>
  </dgm:ptLst>
  <dgm:cxnLst>
    <dgm:cxn modelId="{220956A1-916F-4E02-A868-659460226FE6}" srcId="{95542933-984E-4839-B07A-43AE77CA4E44}" destId="{DACC47F6-59CE-4F1C-ABC1-5491193FC1EC}" srcOrd="0" destOrd="0" parTransId="{1CE616CC-D6B4-41E1-BBB9-DC5179BFD008}" sibTransId="{AEA8CCE7-A3B0-47BD-AE18-CD98E349826D}"/>
    <dgm:cxn modelId="{21902060-FAC0-4B08-A17A-603F122FA53A}" type="presOf" srcId="{DACC47F6-59CE-4F1C-ABC1-5491193FC1EC}" destId="{1B04ED5A-AF87-4AF1-AE37-F7E0F99718F1}" srcOrd="1" destOrd="0" presId="urn:microsoft.com/office/officeart/2005/8/layout/orgChart1"/>
    <dgm:cxn modelId="{9A5AAD40-E07E-4ACB-9CD7-CCEA18D67B60}" type="presOf" srcId="{2565B85B-42AB-4962-9075-5C1ADEABFF97}" destId="{892C7476-575D-4EA6-8B86-2835B7870E6C}" srcOrd="0" destOrd="0" presId="urn:microsoft.com/office/officeart/2005/8/layout/orgChart1"/>
    <dgm:cxn modelId="{845C0014-BA36-47CD-AB61-51065793A07E}" type="presOf" srcId="{6F446B3F-B28D-430D-BDA3-17312571042A}" destId="{4137ABBF-2441-4BDE-B236-7D0CFBD7DB83}" srcOrd="0" destOrd="0" presId="urn:microsoft.com/office/officeart/2005/8/layout/orgChart1"/>
    <dgm:cxn modelId="{CD1A99E9-E1E6-43FB-9A64-E46AD33BE3DF}" type="presOf" srcId="{A66EB24A-9FEC-407B-A7C7-84DFAA211673}" destId="{86D70628-AAE6-4121-A384-C590229482B5}" srcOrd="0" destOrd="0" presId="urn:microsoft.com/office/officeart/2005/8/layout/orgChart1"/>
    <dgm:cxn modelId="{C3B1A3CA-D799-44C7-9862-4A4911180848}" type="presOf" srcId="{DACC47F6-59CE-4F1C-ABC1-5491193FC1EC}" destId="{7F14FB65-A90E-495C-A610-EF7CB7ABAC09}" srcOrd="0" destOrd="0" presId="urn:microsoft.com/office/officeart/2005/8/layout/orgChart1"/>
    <dgm:cxn modelId="{F9846EE4-4A74-4D65-A991-CA7AF72B3DCC}" type="presOf" srcId="{F7ADA70C-83D1-450C-AB51-67BC87CA0089}" destId="{C442CE20-4519-4361-8169-922CA5C8728C}" srcOrd="0" destOrd="0" presId="urn:microsoft.com/office/officeart/2005/8/layout/orgChart1"/>
    <dgm:cxn modelId="{2D615B0C-9834-46F4-AA76-E7E35268890D}" srcId="{F7ADA70C-83D1-450C-AB51-67BC87CA0089}" destId="{A66EB24A-9FEC-407B-A7C7-84DFAA211673}" srcOrd="0" destOrd="0" parTransId="{6F446B3F-B28D-430D-BDA3-17312571042A}" sibTransId="{667C0B56-6E8B-48A5-8600-8A0F69BC1F39}"/>
    <dgm:cxn modelId="{3AAD7757-AA08-4348-8B26-D95E71547106}" type="presOf" srcId="{F7ADA70C-83D1-450C-AB51-67BC87CA0089}" destId="{64CA7978-6F94-4B7C-823F-864504149163}" srcOrd="1" destOrd="0" presId="urn:microsoft.com/office/officeart/2005/8/layout/orgChart1"/>
    <dgm:cxn modelId="{259F0A5A-17DD-4152-A5A6-BAE7F4DCED6B}" type="presOf" srcId="{95542933-984E-4839-B07A-43AE77CA4E44}" destId="{AC1C667B-3BA0-44CF-ADD8-F15D48A9218D}" srcOrd="0" destOrd="0" presId="urn:microsoft.com/office/officeart/2005/8/layout/orgChart1"/>
    <dgm:cxn modelId="{F3F8CE00-B046-4653-91E3-E8580AB15814}" srcId="{DACC47F6-59CE-4F1C-ABC1-5491193FC1EC}" destId="{F7ADA70C-83D1-450C-AB51-67BC87CA0089}" srcOrd="0" destOrd="0" parTransId="{2565B85B-42AB-4962-9075-5C1ADEABFF97}" sibTransId="{139AB5DC-DFEC-4929-BAB2-A6CC63916997}"/>
    <dgm:cxn modelId="{113709A4-7237-4263-A749-F1ACE41125F1}" type="presOf" srcId="{A66EB24A-9FEC-407B-A7C7-84DFAA211673}" destId="{146F9000-CBA6-4AC9-8A01-3C04272695C9}" srcOrd="1" destOrd="0" presId="urn:microsoft.com/office/officeart/2005/8/layout/orgChart1"/>
    <dgm:cxn modelId="{FA43A9DF-B3D0-4099-8A2B-C84D79ADADE5}" type="presParOf" srcId="{AC1C667B-3BA0-44CF-ADD8-F15D48A9218D}" destId="{F0A4DDA2-213B-4973-B69B-169F08DA4707}" srcOrd="0" destOrd="0" presId="urn:microsoft.com/office/officeart/2005/8/layout/orgChart1"/>
    <dgm:cxn modelId="{BE96D10C-6E30-4FC7-8557-BE29FB72BAEF}" type="presParOf" srcId="{F0A4DDA2-213B-4973-B69B-169F08DA4707}" destId="{32AB422B-3C66-4109-9E6B-452B3C67C928}" srcOrd="0" destOrd="0" presId="urn:microsoft.com/office/officeart/2005/8/layout/orgChart1"/>
    <dgm:cxn modelId="{FC27279B-3F10-41BF-8843-C3CD424926FB}" type="presParOf" srcId="{32AB422B-3C66-4109-9E6B-452B3C67C928}" destId="{7F14FB65-A90E-495C-A610-EF7CB7ABAC09}" srcOrd="0" destOrd="0" presId="urn:microsoft.com/office/officeart/2005/8/layout/orgChart1"/>
    <dgm:cxn modelId="{42337E13-56E7-4968-AA07-5EDF3F5480C6}" type="presParOf" srcId="{32AB422B-3C66-4109-9E6B-452B3C67C928}" destId="{1B04ED5A-AF87-4AF1-AE37-F7E0F99718F1}" srcOrd="1" destOrd="0" presId="urn:microsoft.com/office/officeart/2005/8/layout/orgChart1"/>
    <dgm:cxn modelId="{AE53AC03-5FF1-4981-8FCB-640FC2C8F253}" type="presParOf" srcId="{F0A4DDA2-213B-4973-B69B-169F08DA4707}" destId="{2A1DF05A-1CC4-4263-8FEB-7FDB72BFB5AC}" srcOrd="1" destOrd="0" presId="urn:microsoft.com/office/officeart/2005/8/layout/orgChart1"/>
    <dgm:cxn modelId="{2C093A00-5577-46BD-8A74-2C4008088428}" type="presParOf" srcId="{2A1DF05A-1CC4-4263-8FEB-7FDB72BFB5AC}" destId="{892C7476-575D-4EA6-8B86-2835B7870E6C}" srcOrd="0" destOrd="0" presId="urn:microsoft.com/office/officeart/2005/8/layout/orgChart1"/>
    <dgm:cxn modelId="{4892AA0A-4648-4F9F-BA52-B8AEA8B8C089}" type="presParOf" srcId="{2A1DF05A-1CC4-4263-8FEB-7FDB72BFB5AC}" destId="{B4D41A03-AE60-4A3B-9DDB-3CA5AA782095}" srcOrd="1" destOrd="0" presId="urn:microsoft.com/office/officeart/2005/8/layout/orgChart1"/>
    <dgm:cxn modelId="{40EF7B4A-2BB0-4F0B-8006-21AEE4B03DF8}" type="presParOf" srcId="{B4D41A03-AE60-4A3B-9DDB-3CA5AA782095}" destId="{72CAFCC2-D57D-4473-987C-6A2E64C04AC1}" srcOrd="0" destOrd="0" presId="urn:microsoft.com/office/officeart/2005/8/layout/orgChart1"/>
    <dgm:cxn modelId="{4C1B2266-6BCA-4B2C-8822-CB3F85240813}" type="presParOf" srcId="{72CAFCC2-D57D-4473-987C-6A2E64C04AC1}" destId="{C442CE20-4519-4361-8169-922CA5C8728C}" srcOrd="0" destOrd="0" presId="urn:microsoft.com/office/officeart/2005/8/layout/orgChart1"/>
    <dgm:cxn modelId="{64E59282-4AA5-4EA1-8A15-3BBF5C9957C3}" type="presParOf" srcId="{72CAFCC2-D57D-4473-987C-6A2E64C04AC1}" destId="{64CA7978-6F94-4B7C-823F-864504149163}" srcOrd="1" destOrd="0" presId="urn:microsoft.com/office/officeart/2005/8/layout/orgChart1"/>
    <dgm:cxn modelId="{2C564BA6-9775-4A9C-AAC8-30D311AC1074}" type="presParOf" srcId="{B4D41A03-AE60-4A3B-9DDB-3CA5AA782095}" destId="{43F17340-12A9-4BFD-8A52-BD55C00A842C}" srcOrd="1" destOrd="0" presId="urn:microsoft.com/office/officeart/2005/8/layout/orgChart1"/>
    <dgm:cxn modelId="{57B96F9F-B551-4C82-A664-4C9D978C38D7}" type="presParOf" srcId="{43F17340-12A9-4BFD-8A52-BD55C00A842C}" destId="{4137ABBF-2441-4BDE-B236-7D0CFBD7DB83}" srcOrd="0" destOrd="0" presId="urn:microsoft.com/office/officeart/2005/8/layout/orgChart1"/>
    <dgm:cxn modelId="{0D1D0244-6F29-4DA5-9354-3F2B822A029E}" type="presParOf" srcId="{43F17340-12A9-4BFD-8A52-BD55C00A842C}" destId="{A6F5FE55-4646-4622-A4F9-B529292A27C4}" srcOrd="1" destOrd="0" presId="urn:microsoft.com/office/officeart/2005/8/layout/orgChart1"/>
    <dgm:cxn modelId="{E4DFE9B7-1599-4B78-B259-61A579197A19}" type="presParOf" srcId="{A6F5FE55-4646-4622-A4F9-B529292A27C4}" destId="{01247630-1E78-4328-808E-272716300BF1}" srcOrd="0" destOrd="0" presId="urn:microsoft.com/office/officeart/2005/8/layout/orgChart1"/>
    <dgm:cxn modelId="{40195DCF-C9A1-486B-95E1-D5D8668F2CFE}" type="presParOf" srcId="{01247630-1E78-4328-808E-272716300BF1}" destId="{86D70628-AAE6-4121-A384-C590229482B5}" srcOrd="0" destOrd="0" presId="urn:microsoft.com/office/officeart/2005/8/layout/orgChart1"/>
    <dgm:cxn modelId="{BD49E12B-604D-4084-9BA3-6E8D3AC3C595}" type="presParOf" srcId="{01247630-1E78-4328-808E-272716300BF1}" destId="{146F9000-CBA6-4AC9-8A01-3C04272695C9}" srcOrd="1" destOrd="0" presId="urn:microsoft.com/office/officeart/2005/8/layout/orgChart1"/>
    <dgm:cxn modelId="{CA1EC9EC-4FA3-42C8-84A1-FA1BF47E9736}" type="presParOf" srcId="{A6F5FE55-4646-4622-A4F9-B529292A27C4}" destId="{58051DA7-54EB-4462-86EF-9A2BC75E2E94}" srcOrd="1" destOrd="0" presId="urn:microsoft.com/office/officeart/2005/8/layout/orgChart1"/>
    <dgm:cxn modelId="{88B10174-6EAE-455A-9855-F422BB076C70}" type="presParOf" srcId="{A6F5FE55-4646-4622-A4F9-B529292A27C4}" destId="{08D82FC5-AA0B-4480-9A32-0FD76081FAA4}" srcOrd="2" destOrd="0" presId="urn:microsoft.com/office/officeart/2005/8/layout/orgChart1"/>
    <dgm:cxn modelId="{700CB2D8-B605-4597-97CD-AFAA86194A8B}" type="presParOf" srcId="{B4D41A03-AE60-4A3B-9DDB-3CA5AA782095}" destId="{7E873BD9-DD9F-49FA-95C5-AA1295DB3DEE}" srcOrd="2" destOrd="0" presId="urn:microsoft.com/office/officeart/2005/8/layout/orgChart1"/>
    <dgm:cxn modelId="{64C8E4D5-6CD8-4921-9022-6A96AD102DC1}" type="presParOf" srcId="{F0A4DDA2-213B-4973-B69B-169F08DA4707}" destId="{C3EB70EA-4FC2-4A71-95C1-6DC0C870943E}" srcOrd="2" destOrd="0" presId="urn:microsoft.com/office/officeart/2005/8/layout/orgChart1"/>
  </dgm:cxnLst>
  <dgm:bg/>
  <dgm:whole/>
</dgm:dataModel>
</file>

<file path=word/diagrams/data3.xml><?xml version="1.0" encoding="utf-8"?>
<dgm:dataModel xmlns:dgm="http://schemas.openxmlformats.org/drawingml/2006/diagram" xmlns:a="http://schemas.openxmlformats.org/drawingml/2006/main">
  <dgm:ptLst>
    <dgm:pt modelId="{348F6ABF-8543-4B46-B575-DDFDFF7FC786}" type="doc">
      <dgm:prSet loTypeId="urn:microsoft.com/office/officeart/2005/8/layout/orgChart1" loCatId="hierarchy" qsTypeId="urn:microsoft.com/office/officeart/2005/8/quickstyle/simple1" qsCatId="simple" csTypeId="urn:microsoft.com/office/officeart/2005/8/colors/accent1_2" csCatId="accent1"/>
      <dgm:spPr/>
    </dgm:pt>
    <dgm:pt modelId="{2EA760DC-AD41-40DC-874C-2192A87FA3A8}">
      <dgm:prSet/>
      <dgm:spPr/>
      <dgm:t>
        <a:bodyPr/>
        <a:lstStyle/>
        <a:p>
          <a:pPr marR="0" algn="ctr" rtl="0"/>
          <a:r>
            <a:rPr lang="es-ES" baseline="0" smtClean="0">
              <a:latin typeface="Calibri"/>
            </a:rPr>
            <a:t>El Consejo Directivo de Instituto</a:t>
          </a:r>
          <a:endParaRPr lang="es-ES" smtClean="0"/>
        </a:p>
      </dgm:t>
    </dgm:pt>
    <dgm:pt modelId="{F5797FA0-13F4-4EAF-860D-F110F76BB80C}" type="parTrans" cxnId="{6A78F31A-8304-4E9C-87B0-EF4A011C38F9}">
      <dgm:prSet/>
      <dgm:spPr/>
    </dgm:pt>
    <dgm:pt modelId="{06B68C52-B8CA-4802-A241-010F72A653C9}" type="sibTrans" cxnId="{6A78F31A-8304-4E9C-87B0-EF4A011C38F9}">
      <dgm:prSet/>
      <dgm:spPr/>
    </dgm:pt>
    <dgm:pt modelId="{32AD5A32-DD10-48AB-AB48-00EC744288CE}">
      <dgm:prSet/>
      <dgm:spPr/>
      <dgm:t>
        <a:bodyPr/>
        <a:lstStyle/>
        <a:p>
          <a:pPr marR="0" algn="ctr" rtl="0"/>
          <a:r>
            <a:rPr lang="es-ES" baseline="0" smtClean="0">
              <a:latin typeface="Calibri"/>
            </a:rPr>
            <a:t>El Director de Instituto</a:t>
          </a:r>
          <a:endParaRPr lang="es-ES" smtClean="0"/>
        </a:p>
      </dgm:t>
    </dgm:pt>
    <dgm:pt modelId="{F9CADC47-4CFD-4329-9E4C-927B7EBBCEEB}" type="parTrans" cxnId="{E3E3D968-D196-407D-B596-6F2BF19DE88F}">
      <dgm:prSet/>
      <dgm:spPr/>
    </dgm:pt>
    <dgm:pt modelId="{F6F9C0D7-C8F3-4A2F-B4D7-B54A356D6466}" type="sibTrans" cxnId="{E3E3D968-D196-407D-B596-6F2BF19DE88F}">
      <dgm:prSet/>
      <dgm:spPr/>
    </dgm:pt>
    <dgm:pt modelId="{23F5E7AF-67E2-4E21-9038-1F9530A9E0B0}">
      <dgm:prSet/>
      <dgm:spPr/>
      <dgm:t>
        <a:bodyPr/>
        <a:lstStyle/>
        <a:p>
          <a:pPr marR="0" algn="ctr" rtl="0"/>
          <a:r>
            <a:rPr lang="es-ES" baseline="0" smtClean="0">
              <a:latin typeface="Calibri"/>
            </a:rPr>
            <a:t>El Subdirector de Instituto</a:t>
          </a:r>
          <a:endParaRPr lang="es-ES" smtClean="0"/>
        </a:p>
      </dgm:t>
    </dgm:pt>
    <dgm:pt modelId="{DD0286F2-9C66-4D83-807A-697760A792A1}" type="parTrans" cxnId="{B958DCB3-AA4C-4B7A-9A75-D62A61AFFBB1}">
      <dgm:prSet/>
      <dgm:spPr/>
    </dgm:pt>
    <dgm:pt modelId="{4D411133-29B9-4823-87C5-9E532DC09DE5}" type="sibTrans" cxnId="{B958DCB3-AA4C-4B7A-9A75-D62A61AFFBB1}">
      <dgm:prSet/>
      <dgm:spPr/>
    </dgm:pt>
    <dgm:pt modelId="{10628950-C958-472D-97B3-83D9622E799A}" type="pres">
      <dgm:prSet presAssocID="{348F6ABF-8543-4B46-B575-DDFDFF7FC786}" presName="hierChild1" presStyleCnt="0">
        <dgm:presLayoutVars>
          <dgm:orgChart val="1"/>
          <dgm:chPref val="1"/>
          <dgm:dir/>
          <dgm:animOne val="branch"/>
          <dgm:animLvl val="lvl"/>
          <dgm:resizeHandles/>
        </dgm:presLayoutVars>
      </dgm:prSet>
      <dgm:spPr/>
    </dgm:pt>
    <dgm:pt modelId="{E71F6A44-C9EB-4600-816E-297304B3A075}" type="pres">
      <dgm:prSet presAssocID="{2EA760DC-AD41-40DC-874C-2192A87FA3A8}" presName="hierRoot1" presStyleCnt="0">
        <dgm:presLayoutVars>
          <dgm:hierBranch/>
        </dgm:presLayoutVars>
      </dgm:prSet>
      <dgm:spPr/>
    </dgm:pt>
    <dgm:pt modelId="{7182D512-36B9-4DE1-BD0C-E59A522919CB}" type="pres">
      <dgm:prSet presAssocID="{2EA760DC-AD41-40DC-874C-2192A87FA3A8}" presName="rootComposite1" presStyleCnt="0"/>
      <dgm:spPr/>
    </dgm:pt>
    <dgm:pt modelId="{0AE9B79E-826D-4FB6-8F40-8EA5F1A3ACF0}" type="pres">
      <dgm:prSet presAssocID="{2EA760DC-AD41-40DC-874C-2192A87FA3A8}" presName="rootText1" presStyleLbl="node0" presStyleIdx="0" presStyleCnt="1">
        <dgm:presLayoutVars>
          <dgm:chPref val="3"/>
        </dgm:presLayoutVars>
      </dgm:prSet>
      <dgm:spPr/>
    </dgm:pt>
    <dgm:pt modelId="{B29476B3-4AE8-41FB-ADB3-27D3BA8C7D7B}" type="pres">
      <dgm:prSet presAssocID="{2EA760DC-AD41-40DC-874C-2192A87FA3A8}" presName="rootConnector1" presStyleLbl="node1" presStyleIdx="0" presStyleCnt="0"/>
      <dgm:spPr/>
    </dgm:pt>
    <dgm:pt modelId="{0A809F77-4F4F-48FF-B79E-3EBB76CE12C5}" type="pres">
      <dgm:prSet presAssocID="{2EA760DC-AD41-40DC-874C-2192A87FA3A8}" presName="hierChild2" presStyleCnt="0"/>
      <dgm:spPr/>
    </dgm:pt>
    <dgm:pt modelId="{1A35C252-BF08-4D17-A032-D61D6CB2A6E0}" type="pres">
      <dgm:prSet presAssocID="{F9CADC47-4CFD-4329-9E4C-927B7EBBCEEB}" presName="Name35" presStyleLbl="parChTrans1D2" presStyleIdx="0" presStyleCnt="1"/>
      <dgm:spPr/>
    </dgm:pt>
    <dgm:pt modelId="{450CE9AB-4300-46E6-8D98-19FA8F69EB45}" type="pres">
      <dgm:prSet presAssocID="{32AD5A32-DD10-48AB-AB48-00EC744288CE}" presName="hierRoot2" presStyleCnt="0">
        <dgm:presLayoutVars>
          <dgm:hierBranch/>
        </dgm:presLayoutVars>
      </dgm:prSet>
      <dgm:spPr/>
    </dgm:pt>
    <dgm:pt modelId="{D7561621-EC73-4351-AF89-5D1C75C50A90}" type="pres">
      <dgm:prSet presAssocID="{32AD5A32-DD10-48AB-AB48-00EC744288CE}" presName="rootComposite" presStyleCnt="0"/>
      <dgm:spPr/>
    </dgm:pt>
    <dgm:pt modelId="{64C33A11-F7F1-49DD-97A9-13EADFE837B7}" type="pres">
      <dgm:prSet presAssocID="{32AD5A32-DD10-48AB-AB48-00EC744288CE}" presName="rootText" presStyleLbl="node2" presStyleIdx="0" presStyleCnt="1">
        <dgm:presLayoutVars>
          <dgm:chPref val="3"/>
        </dgm:presLayoutVars>
      </dgm:prSet>
      <dgm:spPr/>
    </dgm:pt>
    <dgm:pt modelId="{AB69C816-FE0F-4F0B-902F-4B4E8D6642FD}" type="pres">
      <dgm:prSet presAssocID="{32AD5A32-DD10-48AB-AB48-00EC744288CE}" presName="rootConnector" presStyleLbl="node2" presStyleIdx="0" presStyleCnt="1"/>
      <dgm:spPr/>
    </dgm:pt>
    <dgm:pt modelId="{7BAD63BA-44E3-42AE-BDAC-B15361BC9FA3}" type="pres">
      <dgm:prSet presAssocID="{32AD5A32-DD10-48AB-AB48-00EC744288CE}" presName="hierChild4" presStyleCnt="0"/>
      <dgm:spPr/>
    </dgm:pt>
    <dgm:pt modelId="{934A8D71-7F26-4734-A396-D983448E3A6A}" type="pres">
      <dgm:prSet presAssocID="{DD0286F2-9C66-4D83-807A-697760A792A1}" presName="Name35" presStyleLbl="parChTrans1D3" presStyleIdx="0" presStyleCnt="1"/>
      <dgm:spPr/>
    </dgm:pt>
    <dgm:pt modelId="{BA4C86C6-658E-4ED1-A5BB-1200FB92FEB8}" type="pres">
      <dgm:prSet presAssocID="{23F5E7AF-67E2-4E21-9038-1F9530A9E0B0}" presName="hierRoot2" presStyleCnt="0">
        <dgm:presLayoutVars>
          <dgm:hierBranch val="r"/>
        </dgm:presLayoutVars>
      </dgm:prSet>
      <dgm:spPr/>
    </dgm:pt>
    <dgm:pt modelId="{EE7FE1C9-6381-4DE8-915E-D05BD0CFA19B}" type="pres">
      <dgm:prSet presAssocID="{23F5E7AF-67E2-4E21-9038-1F9530A9E0B0}" presName="rootComposite" presStyleCnt="0"/>
      <dgm:spPr/>
    </dgm:pt>
    <dgm:pt modelId="{D2712362-9B6F-4178-8F33-CC2A22679B50}" type="pres">
      <dgm:prSet presAssocID="{23F5E7AF-67E2-4E21-9038-1F9530A9E0B0}" presName="rootText" presStyleLbl="node3" presStyleIdx="0" presStyleCnt="1">
        <dgm:presLayoutVars>
          <dgm:chPref val="3"/>
        </dgm:presLayoutVars>
      </dgm:prSet>
      <dgm:spPr/>
    </dgm:pt>
    <dgm:pt modelId="{E217BB54-E97B-4ABC-9FC4-DA5564999CF3}" type="pres">
      <dgm:prSet presAssocID="{23F5E7AF-67E2-4E21-9038-1F9530A9E0B0}" presName="rootConnector" presStyleLbl="node3" presStyleIdx="0" presStyleCnt="1"/>
      <dgm:spPr/>
    </dgm:pt>
    <dgm:pt modelId="{028E4A4B-83F9-4D05-9E4F-F38E505D19BA}" type="pres">
      <dgm:prSet presAssocID="{23F5E7AF-67E2-4E21-9038-1F9530A9E0B0}" presName="hierChild4" presStyleCnt="0"/>
      <dgm:spPr/>
    </dgm:pt>
    <dgm:pt modelId="{C7552253-CDAE-483F-B22A-DA051B687F4E}" type="pres">
      <dgm:prSet presAssocID="{23F5E7AF-67E2-4E21-9038-1F9530A9E0B0}" presName="hierChild5" presStyleCnt="0"/>
      <dgm:spPr/>
    </dgm:pt>
    <dgm:pt modelId="{6CAB130F-440F-499E-BA98-DD6C1DE09AC6}" type="pres">
      <dgm:prSet presAssocID="{32AD5A32-DD10-48AB-AB48-00EC744288CE}" presName="hierChild5" presStyleCnt="0"/>
      <dgm:spPr/>
    </dgm:pt>
    <dgm:pt modelId="{E3F18FAA-81C5-45E9-84F3-C1C7C2AECCC6}" type="pres">
      <dgm:prSet presAssocID="{2EA760DC-AD41-40DC-874C-2192A87FA3A8}" presName="hierChild3" presStyleCnt="0"/>
      <dgm:spPr/>
    </dgm:pt>
  </dgm:ptLst>
  <dgm:cxnLst>
    <dgm:cxn modelId="{587F72D1-4F09-4059-AA00-9B909488554A}" type="presOf" srcId="{23F5E7AF-67E2-4E21-9038-1F9530A9E0B0}" destId="{E217BB54-E97B-4ABC-9FC4-DA5564999CF3}" srcOrd="1" destOrd="0" presId="urn:microsoft.com/office/officeart/2005/8/layout/orgChart1"/>
    <dgm:cxn modelId="{97D9E647-F1F2-46E4-933E-849498C0112C}" type="presOf" srcId="{348F6ABF-8543-4B46-B575-DDFDFF7FC786}" destId="{10628950-C958-472D-97B3-83D9622E799A}" srcOrd="0" destOrd="0" presId="urn:microsoft.com/office/officeart/2005/8/layout/orgChart1"/>
    <dgm:cxn modelId="{B000BAA3-6C1F-4C0E-8968-28549721D5C2}" type="presOf" srcId="{32AD5A32-DD10-48AB-AB48-00EC744288CE}" destId="{AB69C816-FE0F-4F0B-902F-4B4E8D6642FD}" srcOrd="1" destOrd="0" presId="urn:microsoft.com/office/officeart/2005/8/layout/orgChart1"/>
    <dgm:cxn modelId="{10EB45FB-466A-414A-886F-5C31666A2E6C}" type="presOf" srcId="{2EA760DC-AD41-40DC-874C-2192A87FA3A8}" destId="{0AE9B79E-826D-4FB6-8F40-8EA5F1A3ACF0}" srcOrd="0" destOrd="0" presId="urn:microsoft.com/office/officeart/2005/8/layout/orgChart1"/>
    <dgm:cxn modelId="{361D0EB1-94F4-4F67-ACC5-358DAF85C1AD}" type="presOf" srcId="{23F5E7AF-67E2-4E21-9038-1F9530A9E0B0}" destId="{D2712362-9B6F-4178-8F33-CC2A22679B50}" srcOrd="0" destOrd="0" presId="urn:microsoft.com/office/officeart/2005/8/layout/orgChart1"/>
    <dgm:cxn modelId="{C0BE0009-54DE-421D-9675-F94046D75315}" type="presOf" srcId="{32AD5A32-DD10-48AB-AB48-00EC744288CE}" destId="{64C33A11-F7F1-49DD-97A9-13EADFE837B7}" srcOrd="0" destOrd="0" presId="urn:microsoft.com/office/officeart/2005/8/layout/orgChart1"/>
    <dgm:cxn modelId="{761C82BA-E974-4320-9D7F-3C71F51CE20F}" type="presOf" srcId="{F9CADC47-4CFD-4329-9E4C-927B7EBBCEEB}" destId="{1A35C252-BF08-4D17-A032-D61D6CB2A6E0}" srcOrd="0" destOrd="0" presId="urn:microsoft.com/office/officeart/2005/8/layout/orgChart1"/>
    <dgm:cxn modelId="{E3E3D968-D196-407D-B596-6F2BF19DE88F}" srcId="{2EA760DC-AD41-40DC-874C-2192A87FA3A8}" destId="{32AD5A32-DD10-48AB-AB48-00EC744288CE}" srcOrd="0" destOrd="0" parTransId="{F9CADC47-4CFD-4329-9E4C-927B7EBBCEEB}" sibTransId="{F6F9C0D7-C8F3-4A2F-B4D7-B54A356D6466}"/>
    <dgm:cxn modelId="{B958DCB3-AA4C-4B7A-9A75-D62A61AFFBB1}" srcId="{32AD5A32-DD10-48AB-AB48-00EC744288CE}" destId="{23F5E7AF-67E2-4E21-9038-1F9530A9E0B0}" srcOrd="0" destOrd="0" parTransId="{DD0286F2-9C66-4D83-807A-697760A792A1}" sibTransId="{4D411133-29B9-4823-87C5-9E532DC09DE5}"/>
    <dgm:cxn modelId="{01FFAED0-AB4D-4103-8E7F-C7E4F26A538F}" type="presOf" srcId="{2EA760DC-AD41-40DC-874C-2192A87FA3A8}" destId="{B29476B3-4AE8-41FB-ADB3-27D3BA8C7D7B}" srcOrd="1" destOrd="0" presId="urn:microsoft.com/office/officeart/2005/8/layout/orgChart1"/>
    <dgm:cxn modelId="{4499D8E2-71B7-425F-8D5E-914847FDED17}" type="presOf" srcId="{DD0286F2-9C66-4D83-807A-697760A792A1}" destId="{934A8D71-7F26-4734-A396-D983448E3A6A}" srcOrd="0" destOrd="0" presId="urn:microsoft.com/office/officeart/2005/8/layout/orgChart1"/>
    <dgm:cxn modelId="{6A78F31A-8304-4E9C-87B0-EF4A011C38F9}" srcId="{348F6ABF-8543-4B46-B575-DDFDFF7FC786}" destId="{2EA760DC-AD41-40DC-874C-2192A87FA3A8}" srcOrd="0" destOrd="0" parTransId="{F5797FA0-13F4-4EAF-860D-F110F76BB80C}" sibTransId="{06B68C52-B8CA-4802-A241-010F72A653C9}"/>
    <dgm:cxn modelId="{CEF302E8-75D3-4E70-BB26-082724261E2F}" type="presParOf" srcId="{10628950-C958-472D-97B3-83D9622E799A}" destId="{E71F6A44-C9EB-4600-816E-297304B3A075}" srcOrd="0" destOrd="0" presId="urn:microsoft.com/office/officeart/2005/8/layout/orgChart1"/>
    <dgm:cxn modelId="{80250B3C-02D4-462C-B7D9-12FD69E1BB1E}" type="presParOf" srcId="{E71F6A44-C9EB-4600-816E-297304B3A075}" destId="{7182D512-36B9-4DE1-BD0C-E59A522919CB}" srcOrd="0" destOrd="0" presId="urn:microsoft.com/office/officeart/2005/8/layout/orgChart1"/>
    <dgm:cxn modelId="{1DF2177C-A9B5-4100-9BA5-4188EDE813B8}" type="presParOf" srcId="{7182D512-36B9-4DE1-BD0C-E59A522919CB}" destId="{0AE9B79E-826D-4FB6-8F40-8EA5F1A3ACF0}" srcOrd="0" destOrd="0" presId="urn:microsoft.com/office/officeart/2005/8/layout/orgChart1"/>
    <dgm:cxn modelId="{1602C5CC-48D5-4EBE-96AC-BDFDEE6AA1DA}" type="presParOf" srcId="{7182D512-36B9-4DE1-BD0C-E59A522919CB}" destId="{B29476B3-4AE8-41FB-ADB3-27D3BA8C7D7B}" srcOrd="1" destOrd="0" presId="urn:microsoft.com/office/officeart/2005/8/layout/orgChart1"/>
    <dgm:cxn modelId="{C15D43BA-1E16-48D4-B5A3-E07B3D6F858F}" type="presParOf" srcId="{E71F6A44-C9EB-4600-816E-297304B3A075}" destId="{0A809F77-4F4F-48FF-B79E-3EBB76CE12C5}" srcOrd="1" destOrd="0" presId="urn:microsoft.com/office/officeart/2005/8/layout/orgChart1"/>
    <dgm:cxn modelId="{EDFE4233-6984-4B29-8D37-B824E93BF717}" type="presParOf" srcId="{0A809F77-4F4F-48FF-B79E-3EBB76CE12C5}" destId="{1A35C252-BF08-4D17-A032-D61D6CB2A6E0}" srcOrd="0" destOrd="0" presId="urn:microsoft.com/office/officeart/2005/8/layout/orgChart1"/>
    <dgm:cxn modelId="{518A94D5-F5A3-488C-9CBF-3F3348D64816}" type="presParOf" srcId="{0A809F77-4F4F-48FF-B79E-3EBB76CE12C5}" destId="{450CE9AB-4300-46E6-8D98-19FA8F69EB45}" srcOrd="1" destOrd="0" presId="urn:microsoft.com/office/officeart/2005/8/layout/orgChart1"/>
    <dgm:cxn modelId="{C758584B-3A72-474C-9315-525544DCDFF3}" type="presParOf" srcId="{450CE9AB-4300-46E6-8D98-19FA8F69EB45}" destId="{D7561621-EC73-4351-AF89-5D1C75C50A90}" srcOrd="0" destOrd="0" presId="urn:microsoft.com/office/officeart/2005/8/layout/orgChart1"/>
    <dgm:cxn modelId="{A61C40D0-46B3-49E0-849F-E14486E3196F}" type="presParOf" srcId="{D7561621-EC73-4351-AF89-5D1C75C50A90}" destId="{64C33A11-F7F1-49DD-97A9-13EADFE837B7}" srcOrd="0" destOrd="0" presId="urn:microsoft.com/office/officeart/2005/8/layout/orgChart1"/>
    <dgm:cxn modelId="{B1091043-33E5-4955-AF7B-5C87D4D0CDD2}" type="presParOf" srcId="{D7561621-EC73-4351-AF89-5D1C75C50A90}" destId="{AB69C816-FE0F-4F0B-902F-4B4E8D6642FD}" srcOrd="1" destOrd="0" presId="urn:microsoft.com/office/officeart/2005/8/layout/orgChart1"/>
    <dgm:cxn modelId="{EEB2F64E-A0B6-4AD7-915C-6D1C02313328}" type="presParOf" srcId="{450CE9AB-4300-46E6-8D98-19FA8F69EB45}" destId="{7BAD63BA-44E3-42AE-BDAC-B15361BC9FA3}" srcOrd="1" destOrd="0" presId="urn:microsoft.com/office/officeart/2005/8/layout/orgChart1"/>
    <dgm:cxn modelId="{3300598F-894E-46EE-BECB-4E8F51572EC8}" type="presParOf" srcId="{7BAD63BA-44E3-42AE-BDAC-B15361BC9FA3}" destId="{934A8D71-7F26-4734-A396-D983448E3A6A}" srcOrd="0" destOrd="0" presId="urn:microsoft.com/office/officeart/2005/8/layout/orgChart1"/>
    <dgm:cxn modelId="{41C67424-F8B7-4D49-94B6-CFB7FB3C101C}" type="presParOf" srcId="{7BAD63BA-44E3-42AE-BDAC-B15361BC9FA3}" destId="{BA4C86C6-658E-4ED1-A5BB-1200FB92FEB8}" srcOrd="1" destOrd="0" presId="urn:microsoft.com/office/officeart/2005/8/layout/orgChart1"/>
    <dgm:cxn modelId="{CA5DEBE5-AF2D-45A3-B59A-0AFEF1136599}" type="presParOf" srcId="{BA4C86C6-658E-4ED1-A5BB-1200FB92FEB8}" destId="{EE7FE1C9-6381-4DE8-915E-D05BD0CFA19B}" srcOrd="0" destOrd="0" presId="urn:microsoft.com/office/officeart/2005/8/layout/orgChart1"/>
    <dgm:cxn modelId="{7852C414-316E-4603-9EDF-26E75BE4170F}" type="presParOf" srcId="{EE7FE1C9-6381-4DE8-915E-D05BD0CFA19B}" destId="{D2712362-9B6F-4178-8F33-CC2A22679B50}" srcOrd="0" destOrd="0" presId="urn:microsoft.com/office/officeart/2005/8/layout/orgChart1"/>
    <dgm:cxn modelId="{BB6A2F55-6072-41CF-9BEB-4DAC756C67AC}" type="presParOf" srcId="{EE7FE1C9-6381-4DE8-915E-D05BD0CFA19B}" destId="{E217BB54-E97B-4ABC-9FC4-DA5564999CF3}" srcOrd="1" destOrd="0" presId="urn:microsoft.com/office/officeart/2005/8/layout/orgChart1"/>
    <dgm:cxn modelId="{DD8C2E59-F62D-4698-84CF-E59CD0FC51D6}" type="presParOf" srcId="{BA4C86C6-658E-4ED1-A5BB-1200FB92FEB8}" destId="{028E4A4B-83F9-4D05-9E4F-F38E505D19BA}" srcOrd="1" destOrd="0" presId="urn:microsoft.com/office/officeart/2005/8/layout/orgChart1"/>
    <dgm:cxn modelId="{06A54D01-DCD2-4CE0-A196-1CF91AFC1341}" type="presParOf" srcId="{BA4C86C6-658E-4ED1-A5BB-1200FB92FEB8}" destId="{C7552253-CDAE-483F-B22A-DA051B687F4E}" srcOrd="2" destOrd="0" presId="urn:microsoft.com/office/officeart/2005/8/layout/orgChart1"/>
    <dgm:cxn modelId="{BE5916D2-0E0F-48CD-87D1-A889021AAA2E}" type="presParOf" srcId="{450CE9AB-4300-46E6-8D98-19FA8F69EB45}" destId="{6CAB130F-440F-499E-BA98-DD6C1DE09AC6}" srcOrd="2" destOrd="0" presId="urn:microsoft.com/office/officeart/2005/8/layout/orgChart1"/>
    <dgm:cxn modelId="{5FC01BBA-FE48-4F36-989E-2827AF65B7B2}" type="presParOf" srcId="{E71F6A44-C9EB-4600-816E-297304B3A075}" destId="{E3F18FAA-81C5-45E9-84F3-C1C7C2AECCC6}"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9783</Words>
  <Characters>53809</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1</vt:lpstr>
    </vt:vector>
  </TitlesOfParts>
  <Company>espol</Company>
  <LinksUpToDate>false</LinksUpToDate>
  <CharactersWithSpaces>63466</CharactersWithSpaces>
  <SharedDoc>false</SharedDoc>
  <HLinks>
    <vt:vector size="174" baseType="variant">
      <vt:variant>
        <vt:i4>524288</vt:i4>
      </vt:variant>
      <vt:variant>
        <vt:i4>54</vt:i4>
      </vt:variant>
      <vt:variant>
        <vt:i4>0</vt:i4>
      </vt:variant>
      <vt:variant>
        <vt:i4>5</vt:i4>
      </vt:variant>
      <vt:variant>
        <vt:lpwstr>http://www.cec.espol.edu.ec/</vt:lpwstr>
      </vt:variant>
      <vt:variant>
        <vt:lpwstr/>
      </vt:variant>
      <vt:variant>
        <vt:i4>7864439</vt:i4>
      </vt:variant>
      <vt:variant>
        <vt:i4>51</vt:i4>
      </vt:variant>
      <vt:variant>
        <vt:i4>0</vt:i4>
      </vt:variant>
      <vt:variant>
        <vt:i4>5</vt:i4>
      </vt:variant>
      <vt:variant>
        <vt:lpwstr>http://www.espae.espol.edu.ec/</vt:lpwstr>
      </vt:variant>
      <vt:variant>
        <vt:lpwstr/>
      </vt:variant>
      <vt:variant>
        <vt:i4>6553642</vt:i4>
      </vt:variant>
      <vt:variant>
        <vt:i4>48</vt:i4>
      </vt:variant>
      <vt:variant>
        <vt:i4>0</vt:i4>
      </vt:variant>
      <vt:variant>
        <vt:i4>5</vt:i4>
      </vt:variant>
      <vt:variant>
        <vt:lpwstr>http://www.protep.espol.edu.ec/</vt:lpwstr>
      </vt:variant>
      <vt:variant>
        <vt:lpwstr/>
      </vt:variant>
      <vt:variant>
        <vt:i4>1638406</vt:i4>
      </vt:variant>
      <vt:variant>
        <vt:i4>45</vt:i4>
      </vt:variant>
      <vt:variant>
        <vt:i4>0</vt:i4>
      </vt:variant>
      <vt:variant>
        <vt:i4>5</vt:i4>
      </vt:variant>
      <vt:variant>
        <vt:lpwstr>http://www.protmec.espol.edu.ec/</vt:lpwstr>
      </vt:variant>
      <vt:variant>
        <vt:lpwstr/>
      </vt:variant>
      <vt:variant>
        <vt:i4>6553654</vt:i4>
      </vt:variant>
      <vt:variant>
        <vt:i4>42</vt:i4>
      </vt:variant>
      <vt:variant>
        <vt:i4>0</vt:i4>
      </vt:variant>
      <vt:variant>
        <vt:i4>5</vt:i4>
      </vt:variant>
      <vt:variant>
        <vt:lpwstr>http://www.protel.espol.edu.ec/</vt:lpwstr>
      </vt:variant>
      <vt:variant>
        <vt:lpwstr/>
      </vt:variant>
      <vt:variant>
        <vt:i4>6291510</vt:i4>
      </vt:variant>
      <vt:variant>
        <vt:i4>39</vt:i4>
      </vt:variant>
      <vt:variant>
        <vt:i4>0</vt:i4>
      </vt:variant>
      <vt:variant>
        <vt:i4>5</vt:i4>
      </vt:variant>
      <vt:variant>
        <vt:lpwstr>http://www.protal.espol.edu.ec/</vt:lpwstr>
      </vt:variant>
      <vt:variant>
        <vt:lpwstr/>
      </vt:variant>
      <vt:variant>
        <vt:i4>2031706</vt:i4>
      </vt:variant>
      <vt:variant>
        <vt:i4>36</vt:i4>
      </vt:variant>
      <vt:variant>
        <vt:i4>0</vt:i4>
      </vt:variant>
      <vt:variant>
        <vt:i4>5</vt:i4>
      </vt:variant>
      <vt:variant>
        <vt:lpwstr>http://www.iche.espol.edu.ec/</vt:lpwstr>
      </vt:variant>
      <vt:variant>
        <vt:lpwstr/>
      </vt:variant>
      <vt:variant>
        <vt:i4>1900630</vt:i4>
      </vt:variant>
      <vt:variant>
        <vt:i4>33</vt:i4>
      </vt:variant>
      <vt:variant>
        <vt:i4>0</vt:i4>
      </vt:variant>
      <vt:variant>
        <vt:i4>5</vt:i4>
      </vt:variant>
      <vt:variant>
        <vt:lpwstr>http://www.fiec.espol.edu.ec/</vt:lpwstr>
      </vt:variant>
      <vt:variant>
        <vt:lpwstr/>
      </vt:variant>
      <vt:variant>
        <vt:i4>7536751</vt:i4>
      </vt:variant>
      <vt:variant>
        <vt:i4>30</vt:i4>
      </vt:variant>
      <vt:variant>
        <vt:i4>0</vt:i4>
      </vt:variant>
      <vt:variant>
        <vt:i4>5</vt:i4>
      </vt:variant>
      <vt:variant>
        <vt:lpwstr>http://www.fimcp.espol.edu.ec/</vt:lpwstr>
      </vt:variant>
      <vt:variant>
        <vt:lpwstr/>
      </vt:variant>
      <vt:variant>
        <vt:i4>7209071</vt:i4>
      </vt:variant>
      <vt:variant>
        <vt:i4>27</vt:i4>
      </vt:variant>
      <vt:variant>
        <vt:i4>0</vt:i4>
      </vt:variant>
      <vt:variant>
        <vt:i4>5</vt:i4>
      </vt:variant>
      <vt:variant>
        <vt:lpwstr>http://www.fimcm.espol.edu.ec/</vt:lpwstr>
      </vt:variant>
      <vt:variant>
        <vt:lpwstr/>
      </vt:variant>
      <vt:variant>
        <vt:i4>1769537</vt:i4>
      </vt:variant>
      <vt:variant>
        <vt:i4>24</vt:i4>
      </vt:variant>
      <vt:variant>
        <vt:i4>0</vt:i4>
      </vt:variant>
      <vt:variant>
        <vt:i4>5</vt:i4>
      </vt:variant>
      <vt:variant>
        <vt:lpwstr>http://www.fict.espol.edu.ec/</vt:lpwstr>
      </vt:variant>
      <vt:variant>
        <vt:lpwstr/>
      </vt:variant>
      <vt:variant>
        <vt:i4>524363</vt:i4>
      </vt:variant>
      <vt:variant>
        <vt:i4>21</vt:i4>
      </vt:variant>
      <vt:variant>
        <vt:i4>0</vt:i4>
      </vt:variant>
      <vt:variant>
        <vt:i4>5</vt:i4>
      </vt:variant>
      <vt:variant>
        <vt:lpwstr>http://www.espol.edu.ec/</vt:lpwstr>
      </vt:variant>
      <vt:variant>
        <vt:lpwstr/>
      </vt:variant>
      <vt:variant>
        <vt:i4>524363</vt:i4>
      </vt:variant>
      <vt:variant>
        <vt:i4>18</vt:i4>
      </vt:variant>
      <vt:variant>
        <vt:i4>0</vt:i4>
      </vt:variant>
      <vt:variant>
        <vt:i4>5</vt:i4>
      </vt:variant>
      <vt:variant>
        <vt:lpwstr>http://www.espol.edu.ec/</vt:lpwstr>
      </vt:variant>
      <vt:variant>
        <vt:lpwstr/>
      </vt:variant>
      <vt:variant>
        <vt:i4>524363</vt:i4>
      </vt:variant>
      <vt:variant>
        <vt:i4>15</vt:i4>
      </vt:variant>
      <vt:variant>
        <vt:i4>0</vt:i4>
      </vt:variant>
      <vt:variant>
        <vt:i4>5</vt:i4>
      </vt:variant>
      <vt:variant>
        <vt:lpwstr>http://www.espol.edu.ec/</vt:lpwstr>
      </vt:variant>
      <vt:variant>
        <vt:lpwstr/>
      </vt:variant>
      <vt:variant>
        <vt:i4>524363</vt:i4>
      </vt:variant>
      <vt:variant>
        <vt:i4>12</vt:i4>
      </vt:variant>
      <vt:variant>
        <vt:i4>0</vt:i4>
      </vt:variant>
      <vt:variant>
        <vt:i4>5</vt:i4>
      </vt:variant>
      <vt:variant>
        <vt:lpwstr>http://www.espol.edu.ec/</vt:lpwstr>
      </vt:variant>
      <vt:variant>
        <vt:lpwstr/>
      </vt:variant>
      <vt:variant>
        <vt:i4>524363</vt:i4>
      </vt:variant>
      <vt:variant>
        <vt:i4>9</vt:i4>
      </vt:variant>
      <vt:variant>
        <vt:i4>0</vt:i4>
      </vt:variant>
      <vt:variant>
        <vt:i4>5</vt:i4>
      </vt:variant>
      <vt:variant>
        <vt:lpwstr>http://www.espol.edu.ec/</vt:lpwstr>
      </vt:variant>
      <vt:variant>
        <vt:lpwstr/>
      </vt:variant>
      <vt:variant>
        <vt:i4>524363</vt:i4>
      </vt:variant>
      <vt:variant>
        <vt:i4>6</vt:i4>
      </vt:variant>
      <vt:variant>
        <vt:i4>0</vt:i4>
      </vt:variant>
      <vt:variant>
        <vt:i4>5</vt:i4>
      </vt:variant>
      <vt:variant>
        <vt:lpwstr>http://www.espol.edu.ec/</vt:lpwstr>
      </vt:variant>
      <vt:variant>
        <vt:lpwstr/>
      </vt:variant>
      <vt:variant>
        <vt:i4>524363</vt:i4>
      </vt:variant>
      <vt:variant>
        <vt:i4>3</vt:i4>
      </vt:variant>
      <vt:variant>
        <vt:i4>0</vt:i4>
      </vt:variant>
      <vt:variant>
        <vt:i4>5</vt:i4>
      </vt:variant>
      <vt:variant>
        <vt:lpwstr>http://www.espol.edu.ec/</vt:lpwstr>
      </vt:variant>
      <vt:variant>
        <vt:lpwstr/>
      </vt:variant>
      <vt:variant>
        <vt:i4>4653093</vt:i4>
      </vt:variant>
      <vt:variant>
        <vt:i4>0</vt:i4>
      </vt:variant>
      <vt:variant>
        <vt:i4>0</vt:i4>
      </vt:variant>
      <vt:variant>
        <vt:i4>5</vt:i4>
      </vt:variant>
      <vt:variant>
        <vt:lpwstr>mailto:rector@espol.edu.ec</vt:lpwstr>
      </vt:variant>
      <vt:variant>
        <vt:lpwstr/>
      </vt:variant>
      <vt:variant>
        <vt:i4>196698</vt:i4>
      </vt:variant>
      <vt:variant>
        <vt:i4>9</vt:i4>
      </vt:variant>
      <vt:variant>
        <vt:i4>0</vt:i4>
      </vt:variant>
      <vt:variant>
        <vt:i4>5</vt:i4>
      </vt:variant>
      <vt:variant>
        <vt:lpwstr>http://www.intrenet.espol.edu.ec/</vt:lpwstr>
      </vt:variant>
      <vt:variant>
        <vt:lpwstr/>
      </vt:variant>
      <vt:variant>
        <vt:i4>524363</vt:i4>
      </vt:variant>
      <vt:variant>
        <vt:i4>6</vt:i4>
      </vt:variant>
      <vt:variant>
        <vt:i4>0</vt:i4>
      </vt:variant>
      <vt:variant>
        <vt:i4>5</vt:i4>
      </vt:variant>
      <vt:variant>
        <vt:lpwstr>http://www.espol.edu.ec/</vt:lpwstr>
      </vt:variant>
      <vt:variant>
        <vt:lpwstr/>
      </vt:variant>
      <vt:variant>
        <vt:i4>7405667</vt:i4>
      </vt:variant>
      <vt:variant>
        <vt:i4>3</vt:i4>
      </vt:variant>
      <vt:variant>
        <vt:i4>0</vt:i4>
      </vt:variant>
      <vt:variant>
        <vt:i4>5</vt:i4>
      </vt:variant>
      <vt:variant>
        <vt:lpwstr>http://www.calidadyevalucion.espol.edu.ec/</vt:lpwstr>
      </vt:variant>
      <vt:variant>
        <vt:lpwstr/>
      </vt:variant>
      <vt:variant>
        <vt:i4>524363</vt:i4>
      </vt:variant>
      <vt:variant>
        <vt:i4>0</vt:i4>
      </vt:variant>
      <vt:variant>
        <vt:i4>0</vt:i4>
      </vt:variant>
      <vt:variant>
        <vt:i4>5</vt:i4>
      </vt:variant>
      <vt:variant>
        <vt:lpwstr>http://www.espol.edu.ec/</vt:lpwstr>
      </vt:variant>
      <vt:variant>
        <vt:lpwstr/>
      </vt:variant>
      <vt:variant>
        <vt:i4>5832812</vt:i4>
      </vt:variant>
      <vt:variant>
        <vt:i4>-1</vt:i4>
      </vt:variant>
      <vt:variant>
        <vt:i4>1189</vt:i4>
      </vt:variant>
      <vt:variant>
        <vt:i4>1</vt:i4>
      </vt:variant>
      <vt:variant>
        <vt:lpwstr>http://farm3.static.flickr.com/2094/2047788490_8ddb1ded88.jpg?v=0</vt:lpwstr>
      </vt:variant>
      <vt:variant>
        <vt:lpwstr/>
      </vt:variant>
      <vt:variant>
        <vt:i4>4915295</vt:i4>
      </vt:variant>
      <vt:variant>
        <vt:i4>-1</vt:i4>
      </vt:variant>
      <vt:variant>
        <vt:i4>1190</vt:i4>
      </vt:variant>
      <vt:variant>
        <vt:i4>1</vt:i4>
      </vt:variant>
      <vt:variant>
        <vt:lpwstr>http://www.fimcp.espol.edu.ec/resource/campus.jpg</vt:lpwstr>
      </vt:variant>
      <vt:variant>
        <vt:lpwstr/>
      </vt:variant>
      <vt:variant>
        <vt:i4>4784189</vt:i4>
      </vt:variant>
      <vt:variant>
        <vt:i4>-1</vt:i4>
      </vt:variant>
      <vt:variant>
        <vt:i4>1191</vt:i4>
      </vt:variant>
      <vt:variant>
        <vt:i4>4</vt:i4>
      </vt:variant>
      <vt:variant>
        <vt:lpwstr>http://www.avc.edu/espanol/espanol_orientation/images/campus1.jpg</vt:lpwstr>
      </vt:variant>
      <vt:variant>
        <vt:lpwstr/>
      </vt:variant>
      <vt:variant>
        <vt:i4>4784189</vt:i4>
      </vt:variant>
      <vt:variant>
        <vt:i4>-1</vt:i4>
      </vt:variant>
      <vt:variant>
        <vt:i4>1191</vt:i4>
      </vt:variant>
      <vt:variant>
        <vt:i4>1</vt:i4>
      </vt:variant>
      <vt:variant>
        <vt:lpwstr>http://www.avc.edu/espanol/espanol_orientation/images/campus1.jpg</vt:lpwstr>
      </vt:variant>
      <vt:variant>
        <vt:lpwstr/>
      </vt:variant>
      <vt:variant>
        <vt:i4>6881336</vt:i4>
      </vt:variant>
      <vt:variant>
        <vt:i4>-1</vt:i4>
      </vt:variant>
      <vt:variant>
        <vt:i4>1192</vt:i4>
      </vt:variant>
      <vt:variant>
        <vt:i4>1</vt:i4>
      </vt:variant>
      <vt:variant>
        <vt:lpwstr>http://www.cenaim.espol.edu.ec/organizacion/fotos/panorama.jpg</vt:lpwstr>
      </vt:variant>
      <vt:variant>
        <vt:lpwstr/>
      </vt:variant>
      <vt:variant>
        <vt:i4>1572894</vt:i4>
      </vt:variant>
      <vt:variant>
        <vt:i4>-1</vt:i4>
      </vt:variant>
      <vt:variant>
        <vt:i4>1193</vt:i4>
      </vt:variant>
      <vt:variant>
        <vt:i4>1</vt:i4>
      </vt:variant>
      <vt:variant>
        <vt:lpwstr>http://www.espol.edu.ec/espol/infopages/img/staelena3.jpg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lmoncayo</dc:creator>
  <cp:keywords/>
  <dc:description/>
  <cp:lastModifiedBy>silgivar</cp:lastModifiedBy>
  <cp:revision>2</cp:revision>
  <cp:lastPrinted>2008-12-17T21:41:00Z</cp:lastPrinted>
  <dcterms:created xsi:type="dcterms:W3CDTF">2010-06-04T15:10:00Z</dcterms:created>
  <dcterms:modified xsi:type="dcterms:W3CDTF">2010-06-04T15:10:00Z</dcterms:modified>
</cp:coreProperties>
</file>