
<file path=[Content_Types].xml><?xml version="1.0" encoding="utf-8"?>
<Types xmlns="http://schemas.openxmlformats.org/package/2006/content-types">
  <Default Extension="png" ContentType="image/png"/>
  <Override PartName="/word/charts/chart10.xml" ContentType="application/vnd.openxmlformats-officedocument.drawingml.chart+xml"/>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5C69" w:rsidRDefault="00687F28" w:rsidP="00687F28">
      <w:pPr>
        <w:jc w:val="center"/>
        <w:rPr>
          <w:rFonts w:ascii="Arial" w:hAnsi="Arial" w:cs="Arial"/>
          <w:b/>
          <w:sz w:val="32"/>
          <w:szCs w:val="32"/>
          <w:lang w:val="es-MX"/>
        </w:rPr>
      </w:pPr>
      <w:r>
        <w:rPr>
          <w:rFonts w:ascii="Arial" w:hAnsi="Arial" w:cs="Arial"/>
          <w:b/>
          <w:sz w:val="32"/>
          <w:szCs w:val="32"/>
          <w:lang w:val="es-MX"/>
        </w:rPr>
        <w:t>ESCUELA SUPERIOR POLITÉCNICA DEL LITORAL</w:t>
      </w:r>
    </w:p>
    <w:p w:rsidR="00687F28" w:rsidRDefault="00687F28" w:rsidP="00687F28">
      <w:pPr>
        <w:jc w:val="center"/>
        <w:rPr>
          <w:rFonts w:ascii="Arial" w:hAnsi="Arial" w:cs="Arial"/>
          <w:b/>
          <w:sz w:val="32"/>
          <w:szCs w:val="32"/>
          <w:lang w:val="es-MX"/>
        </w:rPr>
      </w:pPr>
    </w:p>
    <w:p w:rsidR="00687F28" w:rsidRDefault="00687F28" w:rsidP="00687F28">
      <w:pPr>
        <w:jc w:val="center"/>
        <w:rPr>
          <w:rFonts w:ascii="Arial" w:hAnsi="Arial" w:cs="Arial"/>
          <w:b/>
          <w:sz w:val="32"/>
          <w:szCs w:val="32"/>
          <w:lang w:val="es-MX"/>
        </w:rPr>
      </w:pPr>
      <w:r>
        <w:rPr>
          <w:rFonts w:ascii="Arial" w:hAnsi="Arial" w:cs="Arial"/>
          <w:b/>
          <w:sz w:val="32"/>
          <w:szCs w:val="32"/>
          <w:lang w:val="es-MX"/>
        </w:rPr>
        <w:t>Facultad de Ingeniería en Mecánica y Ciencias de la Producción</w:t>
      </w:r>
    </w:p>
    <w:p w:rsidR="00687F28" w:rsidRDefault="00687F28" w:rsidP="00687F28">
      <w:pPr>
        <w:jc w:val="center"/>
        <w:rPr>
          <w:rFonts w:ascii="Arial" w:hAnsi="Arial" w:cs="Arial"/>
          <w:b/>
          <w:sz w:val="32"/>
          <w:szCs w:val="32"/>
          <w:lang w:val="es-MX"/>
        </w:rPr>
      </w:pPr>
    </w:p>
    <w:p w:rsidR="00687F28" w:rsidRPr="00F42986" w:rsidRDefault="00687F28" w:rsidP="00687F28">
      <w:pPr>
        <w:spacing w:after="0"/>
        <w:jc w:val="center"/>
        <w:rPr>
          <w:rFonts w:ascii="Arial" w:hAnsi="Arial" w:cs="Arial"/>
          <w:sz w:val="28"/>
          <w:szCs w:val="28"/>
          <w:lang w:val="es-ES_tradnl"/>
        </w:rPr>
      </w:pPr>
      <w:r w:rsidRPr="00F42986">
        <w:rPr>
          <w:rFonts w:ascii="Arial" w:hAnsi="Arial" w:cs="Arial"/>
          <w:sz w:val="28"/>
          <w:szCs w:val="28"/>
          <w:lang w:val="es-ES_tradnl"/>
        </w:rPr>
        <w:t>“</w:t>
      </w:r>
      <w:r w:rsidR="00256245" w:rsidRPr="00F42986">
        <w:rPr>
          <w:rFonts w:ascii="Arial" w:hAnsi="Arial" w:cs="Arial"/>
          <w:sz w:val="28"/>
          <w:szCs w:val="28"/>
          <w:lang w:val="es-ES_tradnl"/>
        </w:rPr>
        <w:t>Elaboración de Papa y</w:t>
      </w:r>
      <w:r w:rsidR="00B708F7" w:rsidRPr="00F42986">
        <w:rPr>
          <w:rFonts w:ascii="Arial" w:hAnsi="Arial" w:cs="Arial"/>
          <w:sz w:val="28"/>
          <w:szCs w:val="28"/>
          <w:lang w:val="es-ES_tradnl"/>
        </w:rPr>
        <w:t xml:space="preserve"> Zanahoria Mínimamente Procesadas</w:t>
      </w:r>
      <w:r w:rsidRPr="00F42986">
        <w:rPr>
          <w:rFonts w:ascii="Arial" w:hAnsi="Arial" w:cs="Arial"/>
          <w:sz w:val="28"/>
          <w:szCs w:val="28"/>
          <w:lang w:val="es-ES_tradnl"/>
        </w:rPr>
        <w:t>”</w:t>
      </w:r>
    </w:p>
    <w:p w:rsidR="00687F28" w:rsidRDefault="00687F28" w:rsidP="00687F28">
      <w:pPr>
        <w:spacing w:after="0"/>
        <w:jc w:val="center"/>
        <w:rPr>
          <w:rFonts w:ascii="Arial" w:hAnsi="Arial" w:cs="Arial"/>
          <w:b/>
          <w:sz w:val="28"/>
          <w:szCs w:val="28"/>
          <w:lang w:val="es-ES_tradnl"/>
        </w:rPr>
      </w:pPr>
    </w:p>
    <w:p w:rsidR="00687F28" w:rsidRDefault="00687F28" w:rsidP="00687F28">
      <w:pPr>
        <w:spacing w:after="0"/>
        <w:jc w:val="center"/>
        <w:rPr>
          <w:rFonts w:ascii="Arial" w:hAnsi="Arial" w:cs="Arial"/>
          <w:b/>
          <w:sz w:val="28"/>
          <w:szCs w:val="28"/>
          <w:lang w:val="es-ES_tradnl"/>
        </w:rPr>
      </w:pPr>
    </w:p>
    <w:p w:rsidR="00687F28" w:rsidRDefault="00687F28" w:rsidP="00687F28">
      <w:pPr>
        <w:spacing w:after="0"/>
        <w:jc w:val="center"/>
        <w:rPr>
          <w:rFonts w:ascii="Arial" w:hAnsi="Arial" w:cs="Arial"/>
          <w:b/>
          <w:sz w:val="28"/>
          <w:szCs w:val="28"/>
          <w:lang w:val="es-ES_tradnl"/>
        </w:rPr>
      </w:pPr>
    </w:p>
    <w:p w:rsidR="00687F28" w:rsidRDefault="00687F28" w:rsidP="00687F28">
      <w:pPr>
        <w:spacing w:after="0"/>
        <w:jc w:val="center"/>
        <w:rPr>
          <w:rFonts w:ascii="Arial" w:hAnsi="Arial" w:cs="Arial"/>
          <w:b/>
          <w:sz w:val="32"/>
          <w:szCs w:val="32"/>
          <w:lang w:val="es-ES_tradnl"/>
        </w:rPr>
      </w:pPr>
      <w:r>
        <w:rPr>
          <w:rFonts w:ascii="Arial" w:hAnsi="Arial" w:cs="Arial"/>
          <w:b/>
          <w:sz w:val="32"/>
          <w:szCs w:val="32"/>
          <w:lang w:val="es-ES_tradnl"/>
        </w:rPr>
        <w:t>TESIS DE GRADO</w:t>
      </w:r>
    </w:p>
    <w:p w:rsidR="00687F28" w:rsidRDefault="00687F28" w:rsidP="00687F28">
      <w:pPr>
        <w:spacing w:after="0"/>
        <w:jc w:val="center"/>
        <w:rPr>
          <w:rFonts w:ascii="Arial" w:hAnsi="Arial" w:cs="Arial"/>
          <w:b/>
          <w:sz w:val="32"/>
          <w:szCs w:val="32"/>
          <w:lang w:val="es-ES_tradnl"/>
        </w:rPr>
      </w:pPr>
    </w:p>
    <w:p w:rsidR="00687F28" w:rsidRDefault="00687F28" w:rsidP="00687F28">
      <w:pPr>
        <w:spacing w:after="0"/>
        <w:jc w:val="center"/>
        <w:rPr>
          <w:rFonts w:ascii="Arial" w:hAnsi="Arial" w:cs="Arial"/>
          <w:b/>
          <w:sz w:val="32"/>
          <w:szCs w:val="32"/>
          <w:lang w:val="es-ES_tradnl"/>
        </w:rPr>
      </w:pPr>
    </w:p>
    <w:p w:rsidR="00687F28" w:rsidRPr="00687F28" w:rsidRDefault="00687F28" w:rsidP="00687F28">
      <w:pPr>
        <w:spacing w:after="0"/>
        <w:jc w:val="center"/>
        <w:rPr>
          <w:rFonts w:ascii="Arial" w:hAnsi="Arial" w:cs="Arial"/>
          <w:sz w:val="32"/>
          <w:szCs w:val="32"/>
          <w:lang w:val="es-ES_tradnl"/>
        </w:rPr>
      </w:pPr>
      <w:r w:rsidRPr="00687F28">
        <w:rPr>
          <w:rFonts w:ascii="Arial" w:hAnsi="Arial" w:cs="Arial"/>
          <w:sz w:val="32"/>
          <w:szCs w:val="32"/>
          <w:lang w:val="es-ES_tradnl"/>
        </w:rPr>
        <w:t>Previo a la obtención del Título de:</w:t>
      </w:r>
    </w:p>
    <w:p w:rsidR="00687F28" w:rsidRDefault="00687F28" w:rsidP="00687F28">
      <w:pPr>
        <w:spacing w:after="0"/>
        <w:jc w:val="center"/>
        <w:rPr>
          <w:rFonts w:ascii="Arial" w:hAnsi="Arial" w:cs="Arial"/>
          <w:b/>
          <w:sz w:val="32"/>
          <w:szCs w:val="32"/>
          <w:lang w:val="es-ES_tradnl"/>
        </w:rPr>
      </w:pPr>
    </w:p>
    <w:p w:rsidR="00687F28" w:rsidRDefault="00687F28" w:rsidP="00687F28">
      <w:pPr>
        <w:spacing w:after="0"/>
        <w:jc w:val="center"/>
        <w:rPr>
          <w:rFonts w:ascii="Arial" w:hAnsi="Arial" w:cs="Arial"/>
          <w:b/>
          <w:sz w:val="32"/>
          <w:szCs w:val="32"/>
          <w:lang w:val="es-ES_tradnl"/>
        </w:rPr>
      </w:pPr>
    </w:p>
    <w:p w:rsidR="00687F28" w:rsidRDefault="00256245" w:rsidP="00687F28">
      <w:pPr>
        <w:spacing w:after="0"/>
        <w:jc w:val="center"/>
        <w:rPr>
          <w:rFonts w:ascii="Arial" w:hAnsi="Arial" w:cs="Arial"/>
          <w:b/>
          <w:sz w:val="32"/>
          <w:szCs w:val="32"/>
          <w:lang w:val="es-ES_tradnl"/>
        </w:rPr>
      </w:pPr>
      <w:r>
        <w:rPr>
          <w:rFonts w:ascii="Arial" w:hAnsi="Arial" w:cs="Arial"/>
          <w:b/>
          <w:sz w:val="32"/>
          <w:szCs w:val="32"/>
          <w:lang w:val="es-ES_tradnl"/>
        </w:rPr>
        <w:t>INGENIERO</w:t>
      </w:r>
      <w:r w:rsidR="000534FF">
        <w:rPr>
          <w:rFonts w:ascii="Arial" w:hAnsi="Arial" w:cs="Arial"/>
          <w:b/>
          <w:sz w:val="32"/>
          <w:szCs w:val="32"/>
          <w:lang w:val="es-ES_tradnl"/>
        </w:rPr>
        <w:t>S</w:t>
      </w:r>
      <w:r w:rsidR="00687F28">
        <w:rPr>
          <w:rFonts w:ascii="Arial" w:hAnsi="Arial" w:cs="Arial"/>
          <w:b/>
          <w:sz w:val="32"/>
          <w:szCs w:val="32"/>
          <w:lang w:val="es-ES_tradnl"/>
        </w:rPr>
        <w:t xml:space="preserve"> DE ALIMENTOS</w:t>
      </w:r>
    </w:p>
    <w:p w:rsidR="00687F28" w:rsidRDefault="00687F28" w:rsidP="00687F28">
      <w:pPr>
        <w:spacing w:after="0"/>
        <w:jc w:val="center"/>
        <w:rPr>
          <w:rFonts w:ascii="Arial" w:hAnsi="Arial" w:cs="Arial"/>
          <w:b/>
          <w:sz w:val="32"/>
          <w:szCs w:val="32"/>
          <w:lang w:val="es-ES_tradnl"/>
        </w:rPr>
      </w:pPr>
    </w:p>
    <w:p w:rsidR="00687F28" w:rsidRDefault="00687F28" w:rsidP="00687F28">
      <w:pPr>
        <w:spacing w:after="0"/>
        <w:jc w:val="center"/>
        <w:rPr>
          <w:rFonts w:ascii="Arial" w:hAnsi="Arial" w:cs="Arial"/>
          <w:b/>
          <w:sz w:val="32"/>
          <w:szCs w:val="32"/>
          <w:lang w:val="es-ES_tradnl"/>
        </w:rPr>
      </w:pPr>
    </w:p>
    <w:p w:rsidR="00687F28" w:rsidRPr="00687F28" w:rsidRDefault="00687F28" w:rsidP="00687F28">
      <w:pPr>
        <w:spacing w:after="0"/>
        <w:jc w:val="center"/>
        <w:rPr>
          <w:rFonts w:ascii="Arial" w:hAnsi="Arial" w:cs="Arial"/>
          <w:sz w:val="32"/>
          <w:szCs w:val="32"/>
          <w:lang w:val="es-ES_tradnl"/>
        </w:rPr>
      </w:pPr>
      <w:r w:rsidRPr="00687F28">
        <w:rPr>
          <w:rFonts w:ascii="Arial" w:hAnsi="Arial" w:cs="Arial"/>
          <w:sz w:val="32"/>
          <w:szCs w:val="32"/>
          <w:lang w:val="es-ES_tradnl"/>
        </w:rPr>
        <w:t>Presentada por:</w:t>
      </w:r>
    </w:p>
    <w:p w:rsidR="00687F28" w:rsidRPr="00F42986" w:rsidRDefault="00687F28" w:rsidP="00687F28">
      <w:pPr>
        <w:spacing w:after="0"/>
        <w:jc w:val="center"/>
        <w:rPr>
          <w:rFonts w:ascii="Arial" w:hAnsi="Arial" w:cs="Arial"/>
          <w:sz w:val="32"/>
          <w:szCs w:val="32"/>
          <w:lang w:val="es-ES_tradnl"/>
        </w:rPr>
      </w:pPr>
    </w:p>
    <w:p w:rsidR="00687F28" w:rsidRPr="00F42986" w:rsidRDefault="00256245" w:rsidP="00687F28">
      <w:pPr>
        <w:spacing w:after="0"/>
        <w:jc w:val="center"/>
        <w:rPr>
          <w:rFonts w:ascii="Arial" w:hAnsi="Arial" w:cs="Arial"/>
          <w:sz w:val="32"/>
          <w:szCs w:val="32"/>
          <w:lang w:val="es-ES_tradnl"/>
        </w:rPr>
      </w:pPr>
      <w:r w:rsidRPr="00F42986">
        <w:rPr>
          <w:rFonts w:ascii="Arial" w:hAnsi="Arial" w:cs="Arial"/>
          <w:sz w:val="32"/>
          <w:szCs w:val="32"/>
          <w:lang w:val="es-ES_tradnl"/>
        </w:rPr>
        <w:t>Andrés Fernando Mosquera Romero</w:t>
      </w:r>
    </w:p>
    <w:p w:rsidR="00256245" w:rsidRPr="00F42986" w:rsidRDefault="00256245" w:rsidP="00687F28">
      <w:pPr>
        <w:spacing w:after="0"/>
        <w:jc w:val="center"/>
        <w:rPr>
          <w:rFonts w:ascii="Arial" w:hAnsi="Arial" w:cs="Arial"/>
          <w:sz w:val="32"/>
          <w:szCs w:val="32"/>
          <w:lang w:val="es-ES_tradnl"/>
        </w:rPr>
      </w:pPr>
      <w:r w:rsidRPr="00F42986">
        <w:rPr>
          <w:rFonts w:ascii="Arial" w:hAnsi="Arial" w:cs="Arial"/>
          <w:sz w:val="32"/>
          <w:szCs w:val="32"/>
          <w:lang w:val="es-ES_tradnl"/>
        </w:rPr>
        <w:t>Juan José Loyola Matamoros</w:t>
      </w:r>
    </w:p>
    <w:p w:rsidR="00687F28" w:rsidRDefault="00687F28" w:rsidP="00687F28">
      <w:pPr>
        <w:spacing w:after="0"/>
        <w:jc w:val="center"/>
        <w:rPr>
          <w:rFonts w:ascii="Arial" w:hAnsi="Arial" w:cs="Arial"/>
          <w:b/>
          <w:sz w:val="32"/>
          <w:szCs w:val="32"/>
          <w:lang w:val="es-ES_tradnl"/>
        </w:rPr>
      </w:pPr>
    </w:p>
    <w:p w:rsidR="00687F28" w:rsidRDefault="00687F28" w:rsidP="00687F28">
      <w:pPr>
        <w:spacing w:after="0"/>
        <w:jc w:val="center"/>
        <w:rPr>
          <w:rFonts w:ascii="Arial" w:hAnsi="Arial" w:cs="Arial"/>
          <w:b/>
          <w:sz w:val="32"/>
          <w:szCs w:val="32"/>
          <w:lang w:val="es-ES_tradnl"/>
        </w:rPr>
      </w:pPr>
    </w:p>
    <w:p w:rsidR="00687F28" w:rsidRDefault="00687F28" w:rsidP="00687F28">
      <w:pPr>
        <w:spacing w:after="0"/>
        <w:jc w:val="center"/>
        <w:rPr>
          <w:rFonts w:ascii="Arial" w:hAnsi="Arial" w:cs="Arial"/>
          <w:b/>
          <w:sz w:val="32"/>
          <w:szCs w:val="32"/>
          <w:lang w:val="es-ES_tradnl"/>
        </w:rPr>
      </w:pPr>
      <w:r>
        <w:rPr>
          <w:rFonts w:ascii="Arial" w:hAnsi="Arial" w:cs="Arial"/>
          <w:b/>
          <w:sz w:val="32"/>
          <w:szCs w:val="32"/>
          <w:lang w:val="es-ES_tradnl"/>
        </w:rPr>
        <w:t>GUAYAQUIL – ECUADOR</w:t>
      </w:r>
    </w:p>
    <w:p w:rsidR="00687F28" w:rsidRDefault="00687F28" w:rsidP="00687F28">
      <w:pPr>
        <w:spacing w:after="0"/>
        <w:jc w:val="center"/>
        <w:rPr>
          <w:rFonts w:ascii="Arial" w:hAnsi="Arial" w:cs="Arial"/>
          <w:b/>
          <w:sz w:val="32"/>
          <w:szCs w:val="32"/>
          <w:lang w:val="es-ES_tradnl"/>
        </w:rPr>
      </w:pPr>
    </w:p>
    <w:p w:rsidR="00211D12" w:rsidRDefault="00687F28" w:rsidP="00687F28">
      <w:pPr>
        <w:spacing w:after="0"/>
        <w:jc w:val="center"/>
        <w:rPr>
          <w:rFonts w:ascii="Arial" w:hAnsi="Arial" w:cs="Arial"/>
          <w:b/>
          <w:sz w:val="32"/>
          <w:szCs w:val="32"/>
          <w:lang w:val="es-ES_tradnl"/>
        </w:rPr>
      </w:pPr>
      <w:r>
        <w:rPr>
          <w:rFonts w:ascii="Arial" w:hAnsi="Arial" w:cs="Arial"/>
          <w:b/>
          <w:sz w:val="32"/>
          <w:szCs w:val="32"/>
          <w:lang w:val="es-ES_tradnl"/>
        </w:rPr>
        <w:t>Año: 2</w:t>
      </w:r>
      <w:r w:rsidR="00F10053">
        <w:rPr>
          <w:rFonts w:ascii="Arial" w:hAnsi="Arial" w:cs="Arial"/>
          <w:b/>
          <w:sz w:val="32"/>
          <w:szCs w:val="32"/>
          <w:lang w:val="es-ES_tradnl"/>
        </w:rPr>
        <w:t>010</w:t>
      </w:r>
    </w:p>
    <w:p w:rsidR="00211D12" w:rsidRPr="002E00C9" w:rsidRDefault="00211D12" w:rsidP="00211D12">
      <w:pPr>
        <w:rPr>
          <w:rFonts w:ascii="Arial" w:hAnsi="Arial" w:cs="Arial"/>
          <w:b/>
          <w:sz w:val="32"/>
          <w:szCs w:val="32"/>
          <w:lang w:val="es-MX"/>
        </w:rPr>
      </w:pPr>
      <w:r>
        <w:rPr>
          <w:rFonts w:ascii="Arial" w:hAnsi="Arial" w:cs="Arial"/>
          <w:b/>
          <w:sz w:val="32"/>
          <w:szCs w:val="32"/>
          <w:lang w:val="es-ES_tradnl"/>
        </w:rPr>
        <w:br w:type="page"/>
      </w:r>
      <w:r w:rsidRPr="002E00C9">
        <w:rPr>
          <w:rFonts w:ascii="Arial" w:hAnsi="Arial" w:cs="Arial"/>
          <w:b/>
          <w:sz w:val="32"/>
          <w:szCs w:val="32"/>
          <w:lang w:val="es-MX"/>
        </w:rPr>
        <w:lastRenderedPageBreak/>
        <w:t>AGRADECIMIENTO</w:t>
      </w:r>
    </w:p>
    <w:p w:rsidR="00211D12" w:rsidRDefault="00211D12" w:rsidP="00211D12">
      <w:pPr>
        <w:spacing w:after="0" w:line="360" w:lineRule="auto"/>
        <w:jc w:val="center"/>
        <w:rPr>
          <w:rFonts w:ascii="Arial" w:hAnsi="Arial" w:cs="Arial"/>
          <w:sz w:val="32"/>
          <w:szCs w:val="32"/>
          <w:lang w:val="es-MX"/>
        </w:rPr>
      </w:pPr>
    </w:p>
    <w:p w:rsidR="00211D12" w:rsidRDefault="00211D12" w:rsidP="00211D12">
      <w:pPr>
        <w:spacing w:after="0" w:line="360" w:lineRule="auto"/>
        <w:jc w:val="center"/>
        <w:rPr>
          <w:rFonts w:ascii="Arial" w:hAnsi="Arial" w:cs="Arial"/>
          <w:sz w:val="32"/>
          <w:szCs w:val="32"/>
          <w:lang w:val="es-MX"/>
        </w:rPr>
      </w:pPr>
    </w:p>
    <w:p w:rsidR="00211D12" w:rsidRDefault="00211D12" w:rsidP="00211D12">
      <w:pPr>
        <w:spacing w:after="0" w:line="480" w:lineRule="auto"/>
        <w:jc w:val="both"/>
        <w:rPr>
          <w:rFonts w:ascii="Arial" w:hAnsi="Arial" w:cs="Arial"/>
          <w:sz w:val="24"/>
        </w:rPr>
      </w:pPr>
      <w:r w:rsidRPr="001A6EF2">
        <w:rPr>
          <w:rFonts w:ascii="Arial" w:hAnsi="Arial" w:cs="Arial"/>
          <w:sz w:val="24"/>
        </w:rPr>
        <w:t>Creo que el más grande agradecimiento se lo debo a Dios, porque a pesar de todos mis errores, el ha sido demasiado generoso conmigo y ha estado presente apoyándome en todos mis triunfos y derrotas.</w:t>
      </w:r>
    </w:p>
    <w:p w:rsidR="00211D12" w:rsidRPr="001A6EF2" w:rsidRDefault="00211D12" w:rsidP="00211D12">
      <w:pPr>
        <w:spacing w:after="0" w:line="480" w:lineRule="auto"/>
        <w:jc w:val="both"/>
        <w:rPr>
          <w:rFonts w:ascii="Arial" w:hAnsi="Arial" w:cs="Arial"/>
          <w:sz w:val="24"/>
        </w:rPr>
      </w:pPr>
    </w:p>
    <w:p w:rsidR="00211D12" w:rsidRPr="001A6EF2" w:rsidRDefault="00211D12" w:rsidP="00211D12">
      <w:pPr>
        <w:spacing w:after="0" w:line="480" w:lineRule="auto"/>
        <w:jc w:val="both"/>
        <w:rPr>
          <w:rFonts w:ascii="Arial" w:hAnsi="Arial" w:cs="Arial"/>
          <w:sz w:val="24"/>
        </w:rPr>
      </w:pPr>
      <w:r w:rsidRPr="001A6EF2">
        <w:rPr>
          <w:rFonts w:ascii="Arial" w:hAnsi="Arial" w:cs="Arial"/>
          <w:sz w:val="24"/>
        </w:rPr>
        <w:t>A mis padres ya que sin su apoyo no podría ser lo que soy, gracias a ellos por comprenderme, cuidarme y dar todo de sí para yo salir adelante. Para mi serán siempre los mejores padres del mundo</w:t>
      </w:r>
    </w:p>
    <w:p w:rsidR="00211D12" w:rsidRDefault="00211D12" w:rsidP="00211D12">
      <w:pPr>
        <w:spacing w:after="0" w:line="480" w:lineRule="auto"/>
        <w:jc w:val="both"/>
        <w:rPr>
          <w:rFonts w:ascii="Arial" w:hAnsi="Arial" w:cs="Arial"/>
          <w:sz w:val="24"/>
        </w:rPr>
      </w:pPr>
    </w:p>
    <w:p w:rsidR="00211D12" w:rsidRPr="001A6EF2" w:rsidRDefault="00211D12" w:rsidP="00211D12">
      <w:pPr>
        <w:spacing w:after="0" w:line="480" w:lineRule="auto"/>
        <w:jc w:val="both"/>
        <w:rPr>
          <w:rFonts w:ascii="Arial" w:hAnsi="Arial" w:cs="Arial"/>
          <w:sz w:val="24"/>
        </w:rPr>
      </w:pPr>
      <w:r w:rsidRPr="001A6EF2">
        <w:rPr>
          <w:rFonts w:ascii="Arial" w:hAnsi="Arial" w:cs="Arial"/>
          <w:sz w:val="24"/>
        </w:rPr>
        <w:t>A mis cuatro princesas que siempre me soportaron todas mis locuras y estuvieron conmigo siempre</w:t>
      </w:r>
    </w:p>
    <w:p w:rsidR="00211D12" w:rsidRDefault="00211D12" w:rsidP="00211D12">
      <w:pPr>
        <w:spacing w:after="0" w:line="480" w:lineRule="auto"/>
        <w:jc w:val="both"/>
        <w:rPr>
          <w:rFonts w:ascii="Arial" w:hAnsi="Arial" w:cs="Arial"/>
          <w:sz w:val="24"/>
        </w:rPr>
      </w:pPr>
    </w:p>
    <w:p w:rsidR="00211D12" w:rsidRPr="001A6EF2" w:rsidRDefault="00211D12" w:rsidP="00211D12">
      <w:pPr>
        <w:spacing w:after="0" w:line="480" w:lineRule="auto"/>
        <w:jc w:val="both"/>
        <w:rPr>
          <w:rFonts w:ascii="Arial" w:hAnsi="Arial" w:cs="Arial"/>
          <w:sz w:val="24"/>
        </w:rPr>
      </w:pPr>
      <w:r w:rsidRPr="001A6EF2">
        <w:rPr>
          <w:rFonts w:ascii="Arial" w:hAnsi="Arial" w:cs="Arial"/>
          <w:sz w:val="24"/>
        </w:rPr>
        <w:t>A mis tíos, especialmente a mi tía Maruja, que ha sido mi segunda madre, a mi tío Freddy, por ser un gran consejero, a mi tía Nelly, por quererme como me quiere, y por supuesto a mi tío Viche, que siempre esta apoyándome en todos mis proyectos, tíos queridos jamás los defraudare y estaré siempre con ustedes, gracias por todo su apoyo.</w:t>
      </w:r>
    </w:p>
    <w:p w:rsidR="00211D12" w:rsidRDefault="00211D12" w:rsidP="00211D12">
      <w:pPr>
        <w:spacing w:after="0" w:line="480" w:lineRule="auto"/>
        <w:jc w:val="both"/>
        <w:rPr>
          <w:rFonts w:ascii="Arial" w:hAnsi="Arial" w:cs="Arial"/>
          <w:sz w:val="24"/>
        </w:rPr>
      </w:pPr>
    </w:p>
    <w:p w:rsidR="00211D12" w:rsidRPr="001A6EF2" w:rsidRDefault="00211D12" w:rsidP="00211D12">
      <w:pPr>
        <w:spacing w:after="0" w:line="480" w:lineRule="auto"/>
        <w:jc w:val="both"/>
        <w:rPr>
          <w:rFonts w:ascii="Arial" w:hAnsi="Arial" w:cs="Arial"/>
          <w:sz w:val="24"/>
        </w:rPr>
      </w:pPr>
      <w:r w:rsidRPr="001A6EF2">
        <w:rPr>
          <w:rFonts w:ascii="Arial" w:hAnsi="Arial" w:cs="Arial"/>
          <w:sz w:val="24"/>
        </w:rPr>
        <w:t>Agradezco a toda mi familia, por ser tan unida y siempre mostrarme un respaldo infinito en todas las cosas.</w:t>
      </w:r>
    </w:p>
    <w:p w:rsidR="00211D12" w:rsidRDefault="00211D12" w:rsidP="00211D12">
      <w:pPr>
        <w:spacing w:after="0" w:line="480" w:lineRule="auto"/>
        <w:jc w:val="both"/>
        <w:rPr>
          <w:rFonts w:ascii="Arial" w:hAnsi="Arial" w:cs="Arial"/>
          <w:sz w:val="24"/>
        </w:rPr>
      </w:pPr>
    </w:p>
    <w:p w:rsidR="00211D12" w:rsidRPr="001A6EF2" w:rsidRDefault="00211D12" w:rsidP="00211D12">
      <w:pPr>
        <w:spacing w:after="0" w:line="480" w:lineRule="auto"/>
        <w:jc w:val="both"/>
        <w:rPr>
          <w:rFonts w:ascii="Arial" w:hAnsi="Arial" w:cs="Arial"/>
          <w:sz w:val="24"/>
        </w:rPr>
      </w:pPr>
      <w:r w:rsidRPr="001A6EF2">
        <w:rPr>
          <w:rFonts w:ascii="Arial" w:hAnsi="Arial" w:cs="Arial"/>
          <w:sz w:val="24"/>
        </w:rPr>
        <w:t>A mis amigos por apoyarme en los momentos difíciles, y por pasar conmigo momentos amenos. Especialmente a mi compañero de tesis, Juan José, por ayudarme a la realización del presente trabajo.</w:t>
      </w:r>
    </w:p>
    <w:p w:rsidR="00211D12" w:rsidRDefault="00211D12" w:rsidP="00211D12">
      <w:pPr>
        <w:spacing w:after="0" w:line="480" w:lineRule="auto"/>
        <w:jc w:val="both"/>
        <w:rPr>
          <w:rFonts w:ascii="Arial" w:hAnsi="Arial" w:cs="Arial"/>
          <w:sz w:val="24"/>
        </w:rPr>
      </w:pPr>
    </w:p>
    <w:p w:rsidR="00211D12" w:rsidRPr="001A6EF2" w:rsidRDefault="00211D12" w:rsidP="00211D12">
      <w:pPr>
        <w:spacing w:after="0" w:line="480" w:lineRule="auto"/>
        <w:jc w:val="both"/>
        <w:rPr>
          <w:rFonts w:ascii="Arial" w:hAnsi="Arial" w:cs="Arial"/>
          <w:sz w:val="24"/>
        </w:rPr>
      </w:pPr>
      <w:r w:rsidRPr="001A6EF2">
        <w:rPr>
          <w:rFonts w:ascii="Arial" w:hAnsi="Arial" w:cs="Arial"/>
          <w:sz w:val="24"/>
        </w:rPr>
        <w:t>A la Ing. Priscila, por su valiosa ayuda, creo que no podríamos encontrar una mejor Directora como ella, al Ing. Patricio por sus correcciones que fueron de gran ayuda para la realización de esta tesis, y a la Ing. Grace Vásquez por ayudarnos a graduar pronto.</w:t>
      </w:r>
    </w:p>
    <w:p w:rsidR="00211D12" w:rsidRDefault="00211D12" w:rsidP="00211D12">
      <w:pPr>
        <w:spacing w:after="0" w:line="480" w:lineRule="auto"/>
        <w:jc w:val="both"/>
        <w:rPr>
          <w:rFonts w:ascii="Arial" w:hAnsi="Arial" w:cs="Arial"/>
          <w:sz w:val="24"/>
        </w:rPr>
      </w:pPr>
    </w:p>
    <w:p w:rsidR="00211D12" w:rsidRPr="001A6EF2" w:rsidRDefault="00211D12" w:rsidP="00211D12">
      <w:pPr>
        <w:spacing w:after="0" w:line="480" w:lineRule="auto"/>
        <w:jc w:val="both"/>
        <w:rPr>
          <w:rFonts w:ascii="Arial" w:hAnsi="Arial" w:cs="Arial"/>
          <w:sz w:val="24"/>
        </w:rPr>
      </w:pPr>
      <w:r w:rsidRPr="001A6EF2">
        <w:rPr>
          <w:rFonts w:ascii="Arial" w:hAnsi="Arial" w:cs="Arial"/>
          <w:sz w:val="24"/>
        </w:rPr>
        <w:t>Gracias infinitamente a todos por ser parte importante de mí, los quiero muchísimo.</w:t>
      </w:r>
    </w:p>
    <w:p w:rsidR="00211D12" w:rsidRDefault="00211D12" w:rsidP="00211D12">
      <w:pPr>
        <w:spacing w:after="0" w:line="480" w:lineRule="auto"/>
        <w:ind w:left="4111"/>
        <w:jc w:val="right"/>
        <w:rPr>
          <w:rFonts w:ascii="Arial" w:hAnsi="Arial" w:cs="Arial"/>
          <w:sz w:val="24"/>
          <w:szCs w:val="24"/>
          <w:lang w:val="es-MX"/>
        </w:rPr>
      </w:pPr>
      <w:r>
        <w:rPr>
          <w:rFonts w:ascii="Arial" w:hAnsi="Arial" w:cs="Arial"/>
          <w:sz w:val="24"/>
          <w:szCs w:val="24"/>
          <w:lang w:val="es-MX"/>
        </w:rPr>
        <w:t>Andrés</w:t>
      </w:r>
    </w:p>
    <w:p w:rsidR="00211D12" w:rsidRDefault="00211D12" w:rsidP="00211D12">
      <w:pPr>
        <w:rPr>
          <w:rFonts w:ascii="Arial" w:hAnsi="Arial" w:cs="Arial"/>
          <w:sz w:val="24"/>
          <w:szCs w:val="24"/>
          <w:lang w:val="es-MX"/>
        </w:rPr>
      </w:pPr>
      <w:r>
        <w:rPr>
          <w:rFonts w:ascii="Arial" w:hAnsi="Arial" w:cs="Arial"/>
          <w:sz w:val="24"/>
          <w:szCs w:val="24"/>
          <w:lang w:val="es-MX"/>
        </w:rPr>
        <w:br w:type="page"/>
      </w: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Pr="002E00C9" w:rsidRDefault="00211D12" w:rsidP="00211D12">
      <w:pPr>
        <w:spacing w:after="0" w:line="240" w:lineRule="auto"/>
        <w:jc w:val="center"/>
        <w:rPr>
          <w:rFonts w:ascii="Arial" w:hAnsi="Arial" w:cs="Arial"/>
          <w:b/>
          <w:sz w:val="32"/>
          <w:szCs w:val="32"/>
          <w:lang w:val="es-MX"/>
        </w:rPr>
      </w:pPr>
      <w:r w:rsidRPr="002E00C9">
        <w:rPr>
          <w:rFonts w:ascii="Arial" w:hAnsi="Arial" w:cs="Arial"/>
          <w:b/>
          <w:sz w:val="32"/>
          <w:szCs w:val="32"/>
          <w:lang w:val="es-MX"/>
        </w:rPr>
        <w:t>DEDICATORIA</w:t>
      </w: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Pr="002E00C9" w:rsidRDefault="00211D12" w:rsidP="00211D12">
      <w:pPr>
        <w:spacing w:after="0" w:line="480" w:lineRule="auto"/>
        <w:ind w:left="5652" w:firstLine="18"/>
        <w:rPr>
          <w:rFonts w:ascii="Arial" w:hAnsi="Arial" w:cs="Arial"/>
          <w:sz w:val="24"/>
          <w:szCs w:val="24"/>
        </w:rPr>
      </w:pPr>
      <w:r w:rsidRPr="002E00C9">
        <w:rPr>
          <w:rFonts w:ascii="Arial" w:hAnsi="Arial" w:cs="Arial"/>
          <w:sz w:val="24"/>
          <w:szCs w:val="24"/>
        </w:rPr>
        <w:t>A DIOS</w:t>
      </w:r>
    </w:p>
    <w:p w:rsidR="00211D12" w:rsidRPr="002E00C9" w:rsidRDefault="00211D12" w:rsidP="00211D12">
      <w:pPr>
        <w:spacing w:after="0" w:line="480" w:lineRule="auto"/>
        <w:ind w:left="5670" w:firstLine="18"/>
        <w:rPr>
          <w:rFonts w:ascii="Arial" w:hAnsi="Arial" w:cs="Arial"/>
          <w:sz w:val="24"/>
          <w:szCs w:val="24"/>
        </w:rPr>
      </w:pPr>
      <w:r w:rsidRPr="002E00C9">
        <w:rPr>
          <w:rFonts w:ascii="Arial" w:hAnsi="Arial" w:cs="Arial"/>
          <w:sz w:val="24"/>
          <w:szCs w:val="24"/>
        </w:rPr>
        <w:t>A MIS PADRES</w:t>
      </w:r>
    </w:p>
    <w:p w:rsidR="00211D12" w:rsidRPr="002E00C9" w:rsidRDefault="00211D12" w:rsidP="00211D12">
      <w:pPr>
        <w:spacing w:after="0" w:line="480" w:lineRule="auto"/>
        <w:ind w:left="5670" w:firstLine="18"/>
        <w:rPr>
          <w:rFonts w:ascii="Arial" w:hAnsi="Arial" w:cs="Arial"/>
          <w:sz w:val="24"/>
          <w:szCs w:val="24"/>
        </w:rPr>
      </w:pPr>
      <w:r w:rsidRPr="002E00C9">
        <w:rPr>
          <w:rFonts w:ascii="Arial" w:hAnsi="Arial" w:cs="Arial"/>
          <w:sz w:val="24"/>
          <w:szCs w:val="24"/>
        </w:rPr>
        <w:t>A MI</w:t>
      </w:r>
      <w:r>
        <w:rPr>
          <w:rFonts w:ascii="Arial" w:hAnsi="Arial" w:cs="Arial"/>
          <w:sz w:val="24"/>
          <w:szCs w:val="24"/>
        </w:rPr>
        <w:t>S PRINCESAS</w:t>
      </w:r>
    </w:p>
    <w:p w:rsidR="00211D12" w:rsidRDefault="00211D12" w:rsidP="00211D12">
      <w:pPr>
        <w:spacing w:after="0" w:line="480" w:lineRule="auto"/>
        <w:ind w:left="4956" w:firstLine="708"/>
        <w:rPr>
          <w:rFonts w:ascii="Arial" w:hAnsi="Arial" w:cs="Arial"/>
          <w:sz w:val="24"/>
          <w:szCs w:val="24"/>
        </w:rPr>
      </w:pPr>
      <w:r>
        <w:rPr>
          <w:rFonts w:ascii="Arial" w:hAnsi="Arial" w:cs="Arial"/>
          <w:sz w:val="24"/>
          <w:szCs w:val="24"/>
        </w:rPr>
        <w:t>A MIS TIOS</w:t>
      </w:r>
    </w:p>
    <w:p w:rsidR="00211D12" w:rsidRDefault="00211D12" w:rsidP="00211D12">
      <w:pPr>
        <w:spacing w:after="0" w:line="480" w:lineRule="auto"/>
        <w:ind w:left="5670" w:firstLine="17"/>
        <w:rPr>
          <w:rFonts w:ascii="Arial" w:hAnsi="Arial" w:cs="Arial"/>
          <w:sz w:val="24"/>
          <w:szCs w:val="24"/>
        </w:rPr>
      </w:pPr>
      <w:r>
        <w:rPr>
          <w:rFonts w:ascii="Arial" w:hAnsi="Arial" w:cs="Arial"/>
          <w:sz w:val="24"/>
          <w:szCs w:val="24"/>
        </w:rPr>
        <w:t>A MI FAMILIA</w:t>
      </w:r>
    </w:p>
    <w:p w:rsidR="00211D12" w:rsidRDefault="00211D12" w:rsidP="00211D12">
      <w:pPr>
        <w:spacing w:after="0" w:line="480" w:lineRule="auto"/>
        <w:ind w:left="5670" w:firstLine="17"/>
        <w:rPr>
          <w:rFonts w:ascii="Arial" w:hAnsi="Arial" w:cs="Arial"/>
          <w:sz w:val="24"/>
          <w:szCs w:val="24"/>
        </w:rPr>
      </w:pPr>
      <w:r>
        <w:rPr>
          <w:rFonts w:ascii="Arial" w:hAnsi="Arial" w:cs="Arial"/>
          <w:sz w:val="24"/>
          <w:szCs w:val="24"/>
        </w:rPr>
        <w:t>A MIS MAESTROS</w:t>
      </w:r>
    </w:p>
    <w:p w:rsidR="00211D12" w:rsidRPr="002E00C9" w:rsidRDefault="00211D12" w:rsidP="00211D12">
      <w:pPr>
        <w:spacing w:after="0" w:line="480" w:lineRule="auto"/>
        <w:ind w:left="5670" w:firstLine="17"/>
        <w:rPr>
          <w:rFonts w:ascii="Arial" w:hAnsi="Arial" w:cs="Arial"/>
          <w:sz w:val="24"/>
          <w:szCs w:val="24"/>
          <w:lang w:val="es-MX"/>
        </w:rPr>
      </w:pPr>
      <w:r>
        <w:rPr>
          <w:rFonts w:ascii="Arial" w:hAnsi="Arial" w:cs="Arial"/>
          <w:sz w:val="24"/>
          <w:szCs w:val="24"/>
        </w:rPr>
        <w:t>A MIS AMIGOS</w:t>
      </w:r>
    </w:p>
    <w:p w:rsidR="00211D12" w:rsidRPr="002E00C9" w:rsidRDefault="00211D12" w:rsidP="00211D12">
      <w:pPr>
        <w:spacing w:after="0" w:line="240" w:lineRule="auto"/>
        <w:rPr>
          <w:rFonts w:ascii="Arial" w:hAnsi="Arial" w:cs="Arial"/>
          <w:sz w:val="24"/>
          <w:szCs w:val="24"/>
          <w:lang w:val="es-MX"/>
        </w:rPr>
      </w:pPr>
    </w:p>
    <w:p w:rsidR="00211D12" w:rsidRDefault="00211D12" w:rsidP="00211D12">
      <w:pPr>
        <w:spacing w:after="0" w:line="360" w:lineRule="auto"/>
        <w:jc w:val="center"/>
        <w:rPr>
          <w:rFonts w:ascii="Arial" w:hAnsi="Arial" w:cs="Arial"/>
          <w:sz w:val="32"/>
          <w:szCs w:val="32"/>
          <w:lang w:val="es-MX"/>
        </w:rPr>
      </w:pPr>
    </w:p>
    <w:p w:rsidR="00211D12" w:rsidRDefault="00211D12" w:rsidP="00211D12">
      <w:pPr>
        <w:jc w:val="center"/>
        <w:rPr>
          <w:rFonts w:ascii="Arial" w:hAnsi="Arial" w:cs="Arial"/>
          <w:sz w:val="32"/>
          <w:szCs w:val="32"/>
          <w:lang w:val="es-MX"/>
        </w:rPr>
      </w:pPr>
    </w:p>
    <w:p w:rsidR="00211D12" w:rsidRPr="00093E48" w:rsidRDefault="00211D12" w:rsidP="00211D12">
      <w:pPr>
        <w:jc w:val="center"/>
        <w:rPr>
          <w:rFonts w:ascii="Arial" w:hAnsi="Arial" w:cs="Arial"/>
          <w:sz w:val="32"/>
          <w:szCs w:val="32"/>
        </w:rPr>
      </w:pPr>
    </w:p>
    <w:p w:rsidR="00211D12" w:rsidRDefault="00211D12">
      <w:pPr>
        <w:rPr>
          <w:rFonts w:ascii="Arial" w:hAnsi="Arial" w:cs="Arial"/>
          <w:b/>
          <w:sz w:val="28"/>
          <w:szCs w:val="28"/>
        </w:rPr>
      </w:pPr>
      <w:r>
        <w:rPr>
          <w:rFonts w:ascii="Arial" w:hAnsi="Arial" w:cs="Arial"/>
          <w:b/>
          <w:sz w:val="28"/>
          <w:szCs w:val="28"/>
        </w:rPr>
        <w:br w:type="page"/>
      </w: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Pr="002E00C9" w:rsidRDefault="00211D12" w:rsidP="00211D12">
      <w:pPr>
        <w:spacing w:after="0" w:line="360" w:lineRule="auto"/>
        <w:jc w:val="center"/>
        <w:rPr>
          <w:rFonts w:ascii="Arial" w:hAnsi="Arial" w:cs="Arial"/>
          <w:b/>
          <w:sz w:val="32"/>
          <w:szCs w:val="32"/>
          <w:lang w:val="es-MX"/>
        </w:rPr>
      </w:pPr>
      <w:r w:rsidRPr="002E00C9">
        <w:rPr>
          <w:rFonts w:ascii="Arial" w:hAnsi="Arial" w:cs="Arial"/>
          <w:b/>
          <w:sz w:val="32"/>
          <w:szCs w:val="32"/>
          <w:lang w:val="es-MX"/>
        </w:rPr>
        <w:t>AGRADECIMIENTO</w:t>
      </w:r>
    </w:p>
    <w:p w:rsidR="00211D12" w:rsidRDefault="00211D12" w:rsidP="00211D12">
      <w:pPr>
        <w:spacing w:after="0" w:line="360" w:lineRule="auto"/>
        <w:jc w:val="center"/>
        <w:rPr>
          <w:rFonts w:ascii="Arial" w:hAnsi="Arial" w:cs="Arial"/>
          <w:sz w:val="32"/>
          <w:szCs w:val="32"/>
          <w:lang w:val="es-MX"/>
        </w:rPr>
      </w:pPr>
    </w:p>
    <w:p w:rsidR="00211D12" w:rsidRDefault="00211D12" w:rsidP="00211D12">
      <w:pPr>
        <w:spacing w:after="0" w:line="360" w:lineRule="auto"/>
        <w:jc w:val="center"/>
        <w:rPr>
          <w:rFonts w:ascii="Arial" w:hAnsi="Arial" w:cs="Arial"/>
          <w:sz w:val="32"/>
          <w:szCs w:val="32"/>
          <w:lang w:val="es-MX"/>
        </w:rPr>
      </w:pPr>
    </w:p>
    <w:p w:rsidR="00211D12" w:rsidRDefault="00211D12" w:rsidP="00211D12">
      <w:pPr>
        <w:spacing w:after="0" w:line="480" w:lineRule="auto"/>
        <w:ind w:left="4111"/>
        <w:jc w:val="both"/>
        <w:rPr>
          <w:rFonts w:ascii="Arial" w:hAnsi="Arial" w:cs="Arial"/>
          <w:sz w:val="24"/>
          <w:szCs w:val="24"/>
          <w:lang w:val="es-MX"/>
        </w:rPr>
      </w:pPr>
      <w:r>
        <w:rPr>
          <w:rFonts w:ascii="Arial" w:hAnsi="Arial" w:cs="Arial"/>
          <w:sz w:val="24"/>
          <w:szCs w:val="24"/>
          <w:lang w:val="es-MX"/>
        </w:rPr>
        <w:t>A Dios por que sin la bendición de Él no llegaría a ningún lado, a mis padres por que han sido mi apoyo durante todo este tiempo, a mis hermanas por su apoyo incondicional, a mi directora de tesis, Ing. Priscila Castillo, por su dedicación y paciencia, a la Ing. Grace Vásquez y al Ing. Patricio Cáceres por toda la ayuda prestada, a Andrés por ser un excelente amigo y compañero de tesis y a todos mis amigos y amigas que de una u otra forma me ayudaron y apoyaron a terminar mi trabajo.</w:t>
      </w:r>
    </w:p>
    <w:p w:rsidR="00211D12" w:rsidRPr="0076502F" w:rsidRDefault="00211D12" w:rsidP="00211D12">
      <w:pPr>
        <w:spacing w:after="0" w:line="480" w:lineRule="auto"/>
        <w:ind w:left="4111"/>
        <w:jc w:val="right"/>
        <w:rPr>
          <w:rFonts w:ascii="Arial" w:hAnsi="Arial" w:cs="Arial"/>
          <w:sz w:val="24"/>
          <w:szCs w:val="24"/>
          <w:lang w:val="es-MX"/>
        </w:rPr>
      </w:pPr>
      <w:r>
        <w:rPr>
          <w:rFonts w:ascii="Arial" w:hAnsi="Arial" w:cs="Arial"/>
          <w:sz w:val="24"/>
          <w:szCs w:val="24"/>
          <w:lang w:val="es-MX"/>
        </w:rPr>
        <w:t>Juan José</w:t>
      </w: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Pr="002E00C9" w:rsidRDefault="00211D12" w:rsidP="00211D12">
      <w:pPr>
        <w:spacing w:after="0" w:line="240" w:lineRule="auto"/>
        <w:jc w:val="center"/>
        <w:rPr>
          <w:rFonts w:ascii="Arial" w:hAnsi="Arial" w:cs="Arial"/>
          <w:b/>
          <w:sz w:val="32"/>
          <w:szCs w:val="32"/>
          <w:lang w:val="es-MX"/>
        </w:rPr>
      </w:pPr>
      <w:r w:rsidRPr="002E00C9">
        <w:rPr>
          <w:rFonts w:ascii="Arial" w:hAnsi="Arial" w:cs="Arial"/>
          <w:b/>
          <w:sz w:val="32"/>
          <w:szCs w:val="32"/>
          <w:lang w:val="es-MX"/>
        </w:rPr>
        <w:t>DEDICATORIA</w:t>
      </w: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Pr="002E00C9" w:rsidRDefault="00211D12" w:rsidP="00211D12">
      <w:pPr>
        <w:spacing w:after="0" w:line="480" w:lineRule="auto"/>
        <w:ind w:left="5652" w:firstLine="18"/>
        <w:rPr>
          <w:rFonts w:ascii="Arial" w:hAnsi="Arial" w:cs="Arial"/>
          <w:sz w:val="24"/>
          <w:szCs w:val="24"/>
        </w:rPr>
      </w:pPr>
      <w:r w:rsidRPr="002E00C9">
        <w:rPr>
          <w:rFonts w:ascii="Arial" w:hAnsi="Arial" w:cs="Arial"/>
          <w:sz w:val="24"/>
          <w:szCs w:val="24"/>
        </w:rPr>
        <w:t>A DIOS</w:t>
      </w:r>
    </w:p>
    <w:p w:rsidR="00211D12" w:rsidRPr="002E00C9" w:rsidRDefault="00211D12" w:rsidP="00211D12">
      <w:pPr>
        <w:spacing w:after="0" w:line="480" w:lineRule="auto"/>
        <w:ind w:left="5670" w:firstLine="18"/>
        <w:rPr>
          <w:rFonts w:ascii="Arial" w:hAnsi="Arial" w:cs="Arial"/>
          <w:sz w:val="24"/>
          <w:szCs w:val="24"/>
        </w:rPr>
      </w:pPr>
      <w:r w:rsidRPr="002E00C9">
        <w:rPr>
          <w:rFonts w:ascii="Arial" w:hAnsi="Arial" w:cs="Arial"/>
          <w:sz w:val="24"/>
          <w:szCs w:val="24"/>
        </w:rPr>
        <w:t>A MIS PADRES</w:t>
      </w:r>
    </w:p>
    <w:p w:rsidR="00211D12" w:rsidRPr="002E00C9" w:rsidRDefault="00211D12" w:rsidP="00211D12">
      <w:pPr>
        <w:spacing w:after="0" w:line="480" w:lineRule="auto"/>
        <w:ind w:left="5670" w:firstLine="18"/>
        <w:rPr>
          <w:rFonts w:ascii="Arial" w:hAnsi="Arial" w:cs="Arial"/>
          <w:sz w:val="24"/>
          <w:szCs w:val="24"/>
        </w:rPr>
      </w:pPr>
      <w:r w:rsidRPr="002E00C9">
        <w:rPr>
          <w:rFonts w:ascii="Arial" w:hAnsi="Arial" w:cs="Arial"/>
          <w:sz w:val="24"/>
          <w:szCs w:val="24"/>
        </w:rPr>
        <w:t>A MI</w:t>
      </w:r>
      <w:r>
        <w:rPr>
          <w:rFonts w:ascii="Arial" w:hAnsi="Arial" w:cs="Arial"/>
          <w:sz w:val="24"/>
          <w:szCs w:val="24"/>
        </w:rPr>
        <w:t>S HERMANAS</w:t>
      </w:r>
    </w:p>
    <w:p w:rsidR="00211D12" w:rsidRDefault="00211D12" w:rsidP="00211D12">
      <w:pPr>
        <w:spacing w:after="0" w:line="480" w:lineRule="auto"/>
        <w:ind w:left="4956" w:firstLine="708"/>
        <w:rPr>
          <w:rFonts w:ascii="Arial" w:hAnsi="Arial" w:cs="Arial"/>
          <w:sz w:val="24"/>
          <w:szCs w:val="24"/>
        </w:rPr>
      </w:pPr>
      <w:r w:rsidRPr="002E00C9">
        <w:rPr>
          <w:rFonts w:ascii="Arial" w:hAnsi="Arial" w:cs="Arial"/>
          <w:sz w:val="24"/>
          <w:szCs w:val="24"/>
        </w:rPr>
        <w:t>A MI FAMILIA</w:t>
      </w:r>
    </w:p>
    <w:p w:rsidR="00211D12" w:rsidRDefault="00211D12" w:rsidP="00211D12">
      <w:pPr>
        <w:spacing w:after="0" w:line="480" w:lineRule="auto"/>
        <w:ind w:left="5670" w:firstLine="17"/>
        <w:rPr>
          <w:rFonts w:ascii="Arial" w:hAnsi="Arial" w:cs="Arial"/>
          <w:sz w:val="24"/>
          <w:szCs w:val="24"/>
        </w:rPr>
      </w:pPr>
      <w:r>
        <w:rPr>
          <w:rFonts w:ascii="Arial" w:hAnsi="Arial" w:cs="Arial"/>
          <w:sz w:val="24"/>
          <w:szCs w:val="24"/>
        </w:rPr>
        <w:t>A MIS MAESTROS</w:t>
      </w:r>
    </w:p>
    <w:p w:rsidR="00211D12" w:rsidRPr="002E00C9" w:rsidRDefault="00211D12" w:rsidP="00211D12">
      <w:pPr>
        <w:spacing w:after="0" w:line="480" w:lineRule="auto"/>
        <w:ind w:left="5670" w:firstLine="17"/>
        <w:rPr>
          <w:rFonts w:ascii="Arial" w:hAnsi="Arial" w:cs="Arial"/>
          <w:sz w:val="24"/>
          <w:szCs w:val="24"/>
          <w:lang w:val="es-MX"/>
        </w:rPr>
      </w:pPr>
      <w:r>
        <w:rPr>
          <w:rFonts w:ascii="Arial" w:hAnsi="Arial" w:cs="Arial"/>
          <w:sz w:val="24"/>
          <w:szCs w:val="24"/>
        </w:rPr>
        <w:t>A MIS AMIGOS</w:t>
      </w:r>
    </w:p>
    <w:p w:rsidR="00211D12" w:rsidRPr="002E00C9" w:rsidRDefault="00211D12" w:rsidP="00211D12">
      <w:pPr>
        <w:spacing w:after="0" w:line="240" w:lineRule="auto"/>
        <w:rPr>
          <w:rFonts w:ascii="Arial" w:hAnsi="Arial" w:cs="Arial"/>
          <w:sz w:val="24"/>
          <w:szCs w:val="24"/>
          <w:lang w:val="es-MX"/>
        </w:rPr>
      </w:pPr>
    </w:p>
    <w:p w:rsidR="00211D12" w:rsidRDefault="00211D12" w:rsidP="00211D12">
      <w:pPr>
        <w:spacing w:after="0" w:line="360" w:lineRule="auto"/>
        <w:jc w:val="center"/>
        <w:rPr>
          <w:rFonts w:ascii="Arial" w:hAnsi="Arial" w:cs="Arial"/>
          <w:sz w:val="32"/>
          <w:szCs w:val="32"/>
          <w:lang w:val="es-MX"/>
        </w:rPr>
      </w:pPr>
    </w:p>
    <w:p w:rsidR="00211D12" w:rsidRDefault="00211D12" w:rsidP="00211D12">
      <w:pPr>
        <w:jc w:val="center"/>
        <w:rPr>
          <w:rFonts w:ascii="Arial" w:hAnsi="Arial" w:cs="Arial"/>
          <w:sz w:val="32"/>
          <w:szCs w:val="32"/>
          <w:lang w:val="es-MX"/>
        </w:rPr>
      </w:pPr>
    </w:p>
    <w:p w:rsidR="00211D12" w:rsidRPr="00093E48" w:rsidRDefault="00211D12" w:rsidP="00211D12">
      <w:pPr>
        <w:jc w:val="center"/>
        <w:rPr>
          <w:rFonts w:ascii="Arial" w:hAnsi="Arial" w:cs="Arial"/>
          <w:sz w:val="32"/>
          <w:szCs w:val="32"/>
        </w:rPr>
      </w:pPr>
    </w:p>
    <w:p w:rsidR="00211D12" w:rsidRDefault="00211D12">
      <w:pPr>
        <w:rPr>
          <w:rFonts w:ascii="Arial" w:hAnsi="Arial" w:cs="Arial"/>
          <w:b/>
          <w:sz w:val="28"/>
          <w:szCs w:val="28"/>
        </w:rPr>
      </w:pPr>
      <w:r>
        <w:rPr>
          <w:rFonts w:ascii="Arial" w:hAnsi="Arial" w:cs="Arial"/>
          <w:b/>
          <w:sz w:val="28"/>
          <w:szCs w:val="28"/>
        </w:rPr>
        <w:br w:type="page"/>
      </w: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Default="00211D12" w:rsidP="00211D12">
      <w:pPr>
        <w:spacing w:after="0" w:line="240" w:lineRule="auto"/>
        <w:rPr>
          <w:rFonts w:ascii="Arial" w:hAnsi="Arial" w:cs="Arial"/>
          <w:sz w:val="32"/>
          <w:szCs w:val="32"/>
          <w:lang w:val="es-MX"/>
        </w:rPr>
      </w:pPr>
    </w:p>
    <w:p w:rsidR="00211D12" w:rsidRPr="004427B2" w:rsidRDefault="00211D12" w:rsidP="00211D12">
      <w:pPr>
        <w:spacing w:after="0" w:line="240" w:lineRule="auto"/>
        <w:jc w:val="center"/>
        <w:rPr>
          <w:rFonts w:ascii="Arial" w:hAnsi="Arial" w:cs="Arial"/>
          <w:b/>
          <w:sz w:val="32"/>
          <w:szCs w:val="32"/>
          <w:lang w:val="es-MX"/>
        </w:rPr>
      </w:pPr>
      <w:r w:rsidRPr="004427B2">
        <w:rPr>
          <w:rFonts w:ascii="Arial" w:hAnsi="Arial" w:cs="Arial"/>
          <w:b/>
          <w:sz w:val="32"/>
          <w:szCs w:val="32"/>
          <w:lang w:val="es-MX"/>
        </w:rPr>
        <w:t>TRIBUNAL DE GRADUACIÓN</w:t>
      </w: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Default="00211D12" w:rsidP="00211D12">
      <w:pPr>
        <w:spacing w:after="0" w:line="240" w:lineRule="auto"/>
        <w:jc w:val="center"/>
        <w:rPr>
          <w:rFonts w:ascii="Arial" w:hAnsi="Arial" w:cs="Arial"/>
          <w:sz w:val="32"/>
          <w:szCs w:val="32"/>
          <w:lang w:val="es-MX"/>
        </w:rPr>
      </w:pPr>
    </w:p>
    <w:p w:rsidR="00211D12" w:rsidRPr="004427B2" w:rsidRDefault="00211D12" w:rsidP="00211D12">
      <w:pPr>
        <w:spacing w:after="0" w:line="360" w:lineRule="auto"/>
        <w:rPr>
          <w:rFonts w:ascii="Arial" w:hAnsi="Arial" w:cs="Arial"/>
          <w:sz w:val="24"/>
          <w:szCs w:val="24"/>
          <w:lang w:val="es-MX"/>
        </w:rPr>
      </w:pPr>
      <w:r>
        <w:rPr>
          <w:rFonts w:ascii="Arial" w:hAnsi="Arial" w:cs="Arial"/>
          <w:sz w:val="32"/>
          <w:szCs w:val="32"/>
          <w:lang w:val="es-MX"/>
        </w:rPr>
        <w:t xml:space="preserve">      </w:t>
      </w:r>
      <w:r w:rsidRPr="004427B2">
        <w:rPr>
          <w:rFonts w:ascii="Arial" w:hAnsi="Arial" w:cs="Arial"/>
          <w:sz w:val="24"/>
          <w:szCs w:val="24"/>
          <w:lang w:val="es-MX"/>
        </w:rPr>
        <w:t>_________________</w:t>
      </w:r>
      <w:r>
        <w:rPr>
          <w:rFonts w:ascii="Arial" w:hAnsi="Arial" w:cs="Arial"/>
          <w:sz w:val="24"/>
          <w:szCs w:val="24"/>
          <w:lang w:val="es-MX"/>
        </w:rPr>
        <w:t>_____</w:t>
      </w:r>
      <w:r w:rsidRPr="004427B2">
        <w:rPr>
          <w:rFonts w:ascii="Arial" w:hAnsi="Arial" w:cs="Arial"/>
          <w:sz w:val="24"/>
          <w:szCs w:val="24"/>
          <w:lang w:val="es-MX"/>
        </w:rPr>
        <w:tab/>
      </w:r>
      <w:r w:rsidRPr="004427B2">
        <w:rPr>
          <w:rFonts w:ascii="Arial" w:hAnsi="Arial" w:cs="Arial"/>
          <w:sz w:val="24"/>
          <w:szCs w:val="24"/>
          <w:lang w:val="es-MX"/>
        </w:rPr>
        <w:tab/>
      </w:r>
      <w:r>
        <w:rPr>
          <w:rFonts w:ascii="Arial" w:hAnsi="Arial" w:cs="Arial"/>
          <w:sz w:val="24"/>
          <w:szCs w:val="24"/>
          <w:lang w:val="es-MX"/>
        </w:rPr>
        <w:t xml:space="preserve">   _</w:t>
      </w:r>
      <w:r w:rsidRPr="004427B2">
        <w:rPr>
          <w:rFonts w:ascii="Arial" w:hAnsi="Arial" w:cs="Arial"/>
          <w:sz w:val="24"/>
          <w:szCs w:val="24"/>
          <w:lang w:val="es-MX"/>
        </w:rPr>
        <w:t>_________________</w:t>
      </w:r>
      <w:r>
        <w:rPr>
          <w:rFonts w:ascii="Arial" w:hAnsi="Arial" w:cs="Arial"/>
          <w:sz w:val="24"/>
          <w:szCs w:val="24"/>
          <w:lang w:val="es-MX"/>
        </w:rPr>
        <w:t>___</w:t>
      </w:r>
    </w:p>
    <w:p w:rsidR="00211D12" w:rsidRDefault="00211D12" w:rsidP="00211D12">
      <w:pPr>
        <w:spacing w:after="0" w:line="360" w:lineRule="auto"/>
        <w:rPr>
          <w:rFonts w:ascii="Arial" w:hAnsi="Arial" w:cs="Arial"/>
          <w:sz w:val="24"/>
          <w:szCs w:val="24"/>
          <w:lang w:val="es-MX"/>
        </w:rPr>
      </w:pPr>
      <w:r>
        <w:rPr>
          <w:rFonts w:ascii="Arial" w:hAnsi="Arial" w:cs="Arial"/>
          <w:sz w:val="32"/>
          <w:szCs w:val="32"/>
          <w:lang w:val="es-MX"/>
        </w:rPr>
        <w:t xml:space="preserve">       </w:t>
      </w:r>
      <w:r w:rsidRPr="004427B2">
        <w:rPr>
          <w:rFonts w:ascii="Arial" w:hAnsi="Arial" w:cs="Arial"/>
          <w:sz w:val="24"/>
          <w:szCs w:val="24"/>
          <w:lang w:val="es-MX"/>
        </w:rPr>
        <w:t>Ing. Francisco An</w:t>
      </w:r>
      <w:r>
        <w:rPr>
          <w:rFonts w:ascii="Arial" w:hAnsi="Arial" w:cs="Arial"/>
          <w:sz w:val="24"/>
          <w:szCs w:val="24"/>
          <w:lang w:val="es-MX"/>
        </w:rPr>
        <w:t>drade S.</w:t>
      </w:r>
      <w:r>
        <w:rPr>
          <w:rFonts w:ascii="Arial" w:hAnsi="Arial" w:cs="Arial"/>
          <w:sz w:val="24"/>
          <w:szCs w:val="24"/>
          <w:lang w:val="es-MX"/>
        </w:rPr>
        <w:tab/>
      </w:r>
      <w:r>
        <w:rPr>
          <w:rFonts w:ascii="Arial" w:hAnsi="Arial" w:cs="Arial"/>
          <w:sz w:val="24"/>
          <w:szCs w:val="24"/>
          <w:lang w:val="es-MX"/>
        </w:rPr>
        <w:tab/>
        <w:t xml:space="preserve">     Ing. Priscila Castillo S.</w:t>
      </w:r>
    </w:p>
    <w:p w:rsidR="00211D12" w:rsidRDefault="00211D12" w:rsidP="00211D12">
      <w:pPr>
        <w:spacing w:after="0" w:line="360" w:lineRule="auto"/>
        <w:rPr>
          <w:rFonts w:ascii="Arial" w:hAnsi="Arial" w:cs="Arial"/>
          <w:sz w:val="24"/>
          <w:szCs w:val="24"/>
          <w:lang w:val="es-MX"/>
        </w:rPr>
      </w:pPr>
      <w:r>
        <w:rPr>
          <w:rFonts w:ascii="Arial" w:hAnsi="Arial" w:cs="Arial"/>
          <w:sz w:val="24"/>
          <w:szCs w:val="24"/>
          <w:lang w:val="es-MX"/>
        </w:rPr>
        <w:t xml:space="preserve">          DECANO DE LA FIMCP</w:t>
      </w:r>
      <w:r>
        <w:rPr>
          <w:rFonts w:ascii="Arial" w:hAnsi="Arial" w:cs="Arial"/>
          <w:sz w:val="24"/>
          <w:szCs w:val="24"/>
          <w:lang w:val="es-MX"/>
        </w:rPr>
        <w:tab/>
      </w:r>
      <w:r>
        <w:rPr>
          <w:rFonts w:ascii="Arial" w:hAnsi="Arial" w:cs="Arial"/>
          <w:sz w:val="24"/>
          <w:szCs w:val="24"/>
          <w:lang w:val="es-MX"/>
        </w:rPr>
        <w:tab/>
        <w:t xml:space="preserve">    DIRECTORA DE TESIS</w:t>
      </w:r>
    </w:p>
    <w:p w:rsidR="00211D12" w:rsidRPr="004427B2" w:rsidRDefault="00211D12" w:rsidP="00211D12">
      <w:pPr>
        <w:spacing w:after="0" w:line="360" w:lineRule="auto"/>
        <w:rPr>
          <w:rFonts w:ascii="Arial" w:hAnsi="Arial" w:cs="Arial"/>
          <w:sz w:val="24"/>
          <w:szCs w:val="24"/>
          <w:lang w:val="es-MX"/>
        </w:rPr>
      </w:pPr>
      <w:r>
        <w:rPr>
          <w:rFonts w:ascii="Arial" w:hAnsi="Arial" w:cs="Arial"/>
          <w:sz w:val="24"/>
          <w:szCs w:val="24"/>
          <w:lang w:val="es-MX"/>
        </w:rPr>
        <w:tab/>
        <w:t xml:space="preserve">       PRESIDENTE</w:t>
      </w: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t xml:space="preserve">        _____________________</w:t>
      </w:r>
    </w:p>
    <w:p w:rsidR="00211D12" w:rsidRDefault="00211D12" w:rsidP="00211D12">
      <w:pPr>
        <w:spacing w:after="0" w:line="360" w:lineRule="auto"/>
        <w:rPr>
          <w:rFonts w:ascii="Arial" w:hAnsi="Arial" w:cs="Arial"/>
          <w:sz w:val="24"/>
          <w:szCs w:val="24"/>
          <w:lang w:val="es-MX"/>
        </w:rPr>
      </w:pP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t>Ing. Grace V</w:t>
      </w:r>
      <w:proofErr w:type="spellStart"/>
      <w:r>
        <w:rPr>
          <w:rFonts w:ascii="Arial" w:hAnsi="Arial" w:cs="Arial"/>
          <w:sz w:val="24"/>
          <w:szCs w:val="24"/>
          <w:lang w:val="es-EC"/>
        </w:rPr>
        <w:t>ásquez</w:t>
      </w:r>
      <w:proofErr w:type="spellEnd"/>
      <w:r>
        <w:rPr>
          <w:rFonts w:ascii="Arial" w:hAnsi="Arial" w:cs="Arial"/>
          <w:sz w:val="24"/>
          <w:szCs w:val="24"/>
          <w:lang w:val="es-EC"/>
        </w:rPr>
        <w:t xml:space="preserve"> V</w:t>
      </w:r>
      <w:r>
        <w:rPr>
          <w:rFonts w:ascii="Arial" w:hAnsi="Arial" w:cs="Arial"/>
          <w:sz w:val="24"/>
          <w:szCs w:val="24"/>
          <w:lang w:val="es-MX"/>
        </w:rPr>
        <w:t>.</w:t>
      </w:r>
    </w:p>
    <w:p w:rsidR="00211D12" w:rsidRDefault="00211D12" w:rsidP="00211D12">
      <w:pPr>
        <w:spacing w:after="0" w:line="360" w:lineRule="auto"/>
        <w:rPr>
          <w:rFonts w:ascii="Arial" w:hAnsi="Arial" w:cs="Arial"/>
          <w:sz w:val="24"/>
          <w:szCs w:val="24"/>
          <w:lang w:val="es-MX"/>
        </w:rPr>
      </w:pP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r>
      <w:r>
        <w:rPr>
          <w:rFonts w:ascii="Arial" w:hAnsi="Arial" w:cs="Arial"/>
          <w:sz w:val="24"/>
          <w:szCs w:val="24"/>
          <w:lang w:val="es-MX"/>
        </w:rPr>
        <w:tab/>
        <w:t xml:space="preserve">            VOCAL</w:t>
      </w: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p>
    <w:p w:rsidR="00211D12" w:rsidRPr="00DE151E" w:rsidRDefault="00211D12" w:rsidP="00211D12">
      <w:pPr>
        <w:spacing w:after="0" w:line="240" w:lineRule="auto"/>
        <w:rPr>
          <w:rFonts w:ascii="Arial" w:hAnsi="Arial" w:cs="Arial"/>
          <w:sz w:val="32"/>
          <w:szCs w:val="24"/>
          <w:lang w:val="es-MX"/>
        </w:rPr>
      </w:pPr>
    </w:p>
    <w:p w:rsidR="00211D12" w:rsidRPr="00DE151E" w:rsidRDefault="00211D12" w:rsidP="00211D12">
      <w:pPr>
        <w:spacing w:after="0" w:line="240" w:lineRule="auto"/>
        <w:rPr>
          <w:rFonts w:ascii="Arial" w:hAnsi="Arial" w:cs="Arial"/>
          <w:sz w:val="32"/>
          <w:szCs w:val="24"/>
          <w:lang w:val="es-MX"/>
        </w:rPr>
      </w:pPr>
    </w:p>
    <w:p w:rsidR="00211D12" w:rsidRPr="00DE151E" w:rsidRDefault="00211D12" w:rsidP="00211D12">
      <w:pPr>
        <w:spacing w:after="0" w:line="240" w:lineRule="auto"/>
        <w:rPr>
          <w:rFonts w:ascii="Arial" w:hAnsi="Arial" w:cs="Arial"/>
          <w:sz w:val="32"/>
          <w:szCs w:val="24"/>
          <w:lang w:val="es-MX"/>
        </w:rPr>
      </w:pPr>
    </w:p>
    <w:p w:rsidR="00211D12" w:rsidRPr="00DE151E" w:rsidRDefault="00211D12" w:rsidP="00211D12">
      <w:pPr>
        <w:spacing w:after="0" w:line="240" w:lineRule="auto"/>
        <w:rPr>
          <w:rFonts w:ascii="Arial" w:hAnsi="Arial" w:cs="Arial"/>
          <w:sz w:val="32"/>
          <w:szCs w:val="24"/>
          <w:lang w:val="es-MX"/>
        </w:rPr>
      </w:pPr>
    </w:p>
    <w:p w:rsidR="00211D12" w:rsidRPr="00DE151E" w:rsidRDefault="00211D12" w:rsidP="00211D12">
      <w:pPr>
        <w:spacing w:after="0" w:line="240" w:lineRule="auto"/>
        <w:rPr>
          <w:rFonts w:ascii="Arial" w:hAnsi="Arial" w:cs="Arial"/>
          <w:sz w:val="32"/>
          <w:szCs w:val="24"/>
          <w:lang w:val="es-MX"/>
        </w:rPr>
      </w:pPr>
    </w:p>
    <w:p w:rsidR="00211D12" w:rsidRPr="00DE151E" w:rsidRDefault="00211D12" w:rsidP="00211D12">
      <w:pPr>
        <w:spacing w:after="0" w:line="240" w:lineRule="auto"/>
        <w:rPr>
          <w:rFonts w:ascii="Arial" w:hAnsi="Arial" w:cs="Arial"/>
          <w:sz w:val="32"/>
          <w:szCs w:val="24"/>
          <w:lang w:val="es-MX"/>
        </w:rPr>
      </w:pPr>
    </w:p>
    <w:p w:rsidR="00211D12" w:rsidRPr="00DE151E" w:rsidRDefault="00211D12" w:rsidP="00211D12">
      <w:pPr>
        <w:spacing w:after="0" w:line="240" w:lineRule="auto"/>
        <w:rPr>
          <w:rFonts w:ascii="Arial" w:hAnsi="Arial" w:cs="Arial"/>
          <w:sz w:val="32"/>
          <w:szCs w:val="24"/>
          <w:lang w:val="es-MX"/>
        </w:rPr>
      </w:pPr>
    </w:p>
    <w:p w:rsidR="00211D12" w:rsidRPr="004427B2" w:rsidRDefault="00211D12" w:rsidP="00211D12">
      <w:pPr>
        <w:spacing w:after="0" w:line="360" w:lineRule="auto"/>
        <w:jc w:val="center"/>
        <w:rPr>
          <w:rFonts w:ascii="Arial" w:hAnsi="Arial" w:cs="Arial"/>
          <w:b/>
          <w:sz w:val="32"/>
          <w:szCs w:val="32"/>
          <w:lang w:val="es-MX"/>
        </w:rPr>
      </w:pPr>
      <w:r w:rsidRPr="004427B2">
        <w:rPr>
          <w:rFonts w:ascii="Arial" w:hAnsi="Arial" w:cs="Arial"/>
          <w:b/>
          <w:sz w:val="32"/>
          <w:szCs w:val="32"/>
          <w:lang w:val="es-MX"/>
        </w:rPr>
        <w:t>DECLARACIÓN EXPRESA</w:t>
      </w: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360" w:lineRule="auto"/>
        <w:rPr>
          <w:rFonts w:ascii="Arial" w:hAnsi="Arial" w:cs="Arial"/>
          <w:sz w:val="24"/>
          <w:szCs w:val="24"/>
          <w:lang w:val="es-MX"/>
        </w:rPr>
      </w:pPr>
    </w:p>
    <w:p w:rsidR="00211D12" w:rsidRDefault="00211D12" w:rsidP="00211D12">
      <w:pPr>
        <w:spacing w:after="0" w:line="480" w:lineRule="auto"/>
        <w:ind w:left="1701" w:right="1756"/>
        <w:jc w:val="both"/>
        <w:rPr>
          <w:rFonts w:ascii="Arial" w:hAnsi="Arial" w:cs="Arial"/>
          <w:sz w:val="24"/>
          <w:szCs w:val="24"/>
          <w:lang w:val="es-MX"/>
        </w:rPr>
      </w:pPr>
      <w:r>
        <w:rPr>
          <w:rFonts w:ascii="Arial" w:hAnsi="Arial" w:cs="Arial"/>
          <w:sz w:val="24"/>
          <w:szCs w:val="24"/>
          <w:lang w:val="es-MX"/>
        </w:rPr>
        <w:t>“La responsabilidad del contenido de esta Tesis de Grado, me corresponden exclusivamente; y el patrimonio intelectual de la misma a la ESCUELA SUPERIOR POLITÉCNICA DEL LITORAL”</w:t>
      </w:r>
    </w:p>
    <w:p w:rsidR="00211D12" w:rsidRDefault="00211D12" w:rsidP="00211D12">
      <w:pPr>
        <w:spacing w:after="0" w:line="480" w:lineRule="auto"/>
        <w:ind w:left="1701" w:right="1756"/>
        <w:jc w:val="both"/>
        <w:rPr>
          <w:rFonts w:ascii="Arial" w:hAnsi="Arial" w:cs="Arial"/>
          <w:sz w:val="24"/>
          <w:szCs w:val="24"/>
          <w:lang w:val="es-MX"/>
        </w:rPr>
      </w:pPr>
    </w:p>
    <w:p w:rsidR="00211D12" w:rsidRPr="004427B2" w:rsidRDefault="00211D12" w:rsidP="00211D12">
      <w:pPr>
        <w:spacing w:after="0" w:line="480" w:lineRule="auto"/>
        <w:ind w:left="1701" w:right="1756"/>
        <w:jc w:val="both"/>
        <w:rPr>
          <w:rFonts w:ascii="Arial" w:hAnsi="Arial" w:cs="Arial"/>
          <w:sz w:val="24"/>
          <w:szCs w:val="24"/>
          <w:lang w:val="es-MX"/>
        </w:rPr>
      </w:pPr>
      <w:r>
        <w:rPr>
          <w:rFonts w:ascii="Arial" w:hAnsi="Arial" w:cs="Arial"/>
          <w:sz w:val="24"/>
          <w:szCs w:val="24"/>
          <w:lang w:val="es-MX"/>
        </w:rPr>
        <w:t>(Reglamento de Graduación de la ESPOL)</w:t>
      </w:r>
    </w:p>
    <w:p w:rsidR="00211D12" w:rsidRDefault="00211D12" w:rsidP="00211D12">
      <w:pPr>
        <w:spacing w:after="0" w:line="480" w:lineRule="auto"/>
        <w:ind w:left="1418" w:right="2040"/>
        <w:jc w:val="right"/>
        <w:rPr>
          <w:rFonts w:ascii="Arial" w:hAnsi="Arial" w:cs="Arial"/>
          <w:sz w:val="24"/>
          <w:szCs w:val="24"/>
          <w:lang w:val="es-MX"/>
        </w:rPr>
      </w:pPr>
    </w:p>
    <w:p w:rsidR="00211D12" w:rsidRDefault="00211D12" w:rsidP="00211D12">
      <w:pPr>
        <w:spacing w:after="0" w:line="480" w:lineRule="auto"/>
        <w:ind w:left="1418" w:right="2040"/>
        <w:jc w:val="right"/>
        <w:rPr>
          <w:rFonts w:ascii="Arial" w:hAnsi="Arial" w:cs="Arial"/>
          <w:sz w:val="24"/>
          <w:szCs w:val="24"/>
          <w:lang w:val="es-MX"/>
        </w:rPr>
      </w:pPr>
    </w:p>
    <w:p w:rsidR="00211D12" w:rsidRDefault="00211D12" w:rsidP="00211D12">
      <w:pPr>
        <w:spacing w:after="0" w:line="480" w:lineRule="auto"/>
        <w:ind w:left="1418" w:right="1756"/>
        <w:jc w:val="right"/>
        <w:rPr>
          <w:rFonts w:ascii="Arial" w:hAnsi="Arial" w:cs="Arial"/>
          <w:sz w:val="24"/>
          <w:szCs w:val="24"/>
          <w:lang w:val="es-MX"/>
        </w:rPr>
      </w:pPr>
      <w:r>
        <w:rPr>
          <w:rFonts w:ascii="Arial" w:hAnsi="Arial" w:cs="Arial"/>
          <w:sz w:val="24"/>
          <w:szCs w:val="24"/>
          <w:lang w:val="es-MX"/>
        </w:rPr>
        <w:t xml:space="preserve">________________________ </w:t>
      </w:r>
    </w:p>
    <w:p w:rsidR="00211D12" w:rsidRDefault="00211D12" w:rsidP="00211D12">
      <w:pPr>
        <w:spacing w:after="0" w:line="480" w:lineRule="auto"/>
        <w:ind w:left="1418" w:right="1756"/>
        <w:jc w:val="right"/>
        <w:rPr>
          <w:rFonts w:ascii="Arial" w:hAnsi="Arial" w:cs="Arial"/>
          <w:sz w:val="24"/>
          <w:szCs w:val="24"/>
          <w:lang w:val="es-MX"/>
        </w:rPr>
      </w:pPr>
      <w:r>
        <w:rPr>
          <w:rFonts w:ascii="Arial" w:hAnsi="Arial" w:cs="Arial"/>
          <w:sz w:val="24"/>
          <w:szCs w:val="24"/>
          <w:lang w:val="es-MX"/>
        </w:rPr>
        <w:t>Andrés F. Mosquera Romero</w:t>
      </w:r>
    </w:p>
    <w:p w:rsidR="00211D12" w:rsidRDefault="00211D12" w:rsidP="00211D12">
      <w:pPr>
        <w:spacing w:after="0" w:line="480" w:lineRule="auto"/>
        <w:ind w:left="1418" w:right="1756"/>
        <w:jc w:val="right"/>
        <w:rPr>
          <w:rFonts w:ascii="Arial" w:hAnsi="Arial" w:cs="Arial"/>
          <w:sz w:val="24"/>
          <w:szCs w:val="24"/>
          <w:lang w:val="es-MX"/>
        </w:rPr>
      </w:pPr>
    </w:p>
    <w:p w:rsidR="00211D12" w:rsidRDefault="00211D12" w:rsidP="00211D12">
      <w:pPr>
        <w:spacing w:after="0" w:line="480" w:lineRule="auto"/>
        <w:ind w:left="1418" w:right="1756"/>
        <w:jc w:val="right"/>
        <w:rPr>
          <w:rFonts w:ascii="Arial" w:hAnsi="Arial" w:cs="Arial"/>
          <w:sz w:val="24"/>
          <w:szCs w:val="24"/>
          <w:lang w:val="es-MX"/>
        </w:rPr>
      </w:pPr>
    </w:p>
    <w:p w:rsidR="00211D12" w:rsidRDefault="00211D12" w:rsidP="00211D12">
      <w:pPr>
        <w:spacing w:after="0" w:line="480" w:lineRule="auto"/>
        <w:ind w:left="1418" w:right="1756"/>
        <w:jc w:val="right"/>
        <w:rPr>
          <w:rFonts w:ascii="Arial" w:hAnsi="Arial" w:cs="Arial"/>
          <w:sz w:val="24"/>
          <w:szCs w:val="24"/>
          <w:lang w:val="es-MX"/>
        </w:rPr>
      </w:pPr>
      <w:r>
        <w:rPr>
          <w:rFonts w:ascii="Arial" w:hAnsi="Arial" w:cs="Arial"/>
          <w:sz w:val="24"/>
          <w:szCs w:val="24"/>
          <w:lang w:val="es-MX"/>
        </w:rPr>
        <w:t>________________________</w:t>
      </w:r>
    </w:p>
    <w:p w:rsidR="00211D12" w:rsidRPr="004427B2" w:rsidRDefault="00211D12" w:rsidP="00211D12">
      <w:pPr>
        <w:spacing w:after="0" w:line="480" w:lineRule="auto"/>
        <w:ind w:left="1418" w:right="1756"/>
        <w:jc w:val="right"/>
        <w:rPr>
          <w:rFonts w:ascii="Arial" w:hAnsi="Arial" w:cs="Arial"/>
          <w:sz w:val="24"/>
          <w:szCs w:val="24"/>
          <w:lang w:val="es-MX"/>
        </w:rPr>
      </w:pPr>
      <w:r>
        <w:rPr>
          <w:rFonts w:ascii="Arial" w:hAnsi="Arial" w:cs="Arial"/>
          <w:sz w:val="24"/>
          <w:szCs w:val="24"/>
          <w:lang w:val="es-MX"/>
        </w:rPr>
        <w:t>.</w:t>
      </w:r>
      <w:r>
        <w:rPr>
          <w:rFonts w:ascii="Arial" w:hAnsi="Arial" w:cs="Arial"/>
          <w:sz w:val="24"/>
          <w:szCs w:val="24"/>
          <w:lang w:val="es-MX"/>
        </w:rPr>
        <w:tab/>
        <w:t>Juan J. Loyola Matamoros</w:t>
      </w:r>
    </w:p>
    <w:p w:rsidR="00211D12" w:rsidRPr="00596D11" w:rsidRDefault="00211D12" w:rsidP="00211D12">
      <w:pPr>
        <w:spacing w:after="0" w:line="480" w:lineRule="auto"/>
        <w:jc w:val="center"/>
        <w:rPr>
          <w:rFonts w:ascii="Arial" w:hAnsi="Arial" w:cs="Arial"/>
          <w:b/>
          <w:sz w:val="28"/>
          <w:szCs w:val="24"/>
        </w:rPr>
      </w:pPr>
      <w:r w:rsidRPr="00596D11">
        <w:rPr>
          <w:rFonts w:ascii="Arial" w:hAnsi="Arial" w:cs="Arial"/>
          <w:b/>
          <w:sz w:val="28"/>
          <w:szCs w:val="24"/>
        </w:rPr>
        <w:lastRenderedPageBreak/>
        <w:t>RESUMEN</w:t>
      </w:r>
    </w:p>
    <w:p w:rsidR="00211D12" w:rsidRPr="00951D55" w:rsidRDefault="00211D12" w:rsidP="00211D12">
      <w:pPr>
        <w:spacing w:after="0" w:line="480" w:lineRule="auto"/>
        <w:jc w:val="both"/>
        <w:rPr>
          <w:rFonts w:ascii="Arial" w:hAnsi="Arial" w:cs="Arial"/>
          <w:b/>
          <w:sz w:val="24"/>
          <w:szCs w:val="24"/>
        </w:rPr>
      </w:pP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t>Debido a la gran demanda de tiempo que implican las operaciones de adecuación de vegetales en el mercado institucional, se presenta la oportunidad de proveer a este mercado productos mínimamente procesados, que tengan las mismas características del producto fresco, pero con un mayor tiempo de vida útil.</w:t>
      </w:r>
    </w:p>
    <w:p w:rsidR="00211D12" w:rsidRDefault="00211D12" w:rsidP="00211D12">
      <w:pPr>
        <w:spacing w:after="0" w:line="480" w:lineRule="auto"/>
        <w:jc w:val="both"/>
        <w:rPr>
          <w:rFonts w:ascii="Arial" w:hAnsi="Arial" w:cs="Arial"/>
          <w:sz w:val="24"/>
          <w:szCs w:val="24"/>
        </w:rPr>
      </w:pP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t>Para ello se realizó un estudio de mercado para encontrar las necesidades del mercado y la aceptación que tendría el producto en el momento de su lanzamiento, aparte de la determinación de un nivel de consumo medio para tener una idea de la capacidad de producción requerida.</w:t>
      </w:r>
    </w:p>
    <w:p w:rsidR="00211D12" w:rsidRDefault="00211D12" w:rsidP="00211D12">
      <w:pPr>
        <w:spacing w:after="0" w:line="480" w:lineRule="auto"/>
        <w:jc w:val="both"/>
        <w:rPr>
          <w:rFonts w:ascii="Arial" w:hAnsi="Arial" w:cs="Arial"/>
          <w:sz w:val="24"/>
          <w:szCs w:val="24"/>
        </w:rPr>
      </w:pP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t>El presente estudio se basó en el diseño de una línea de proceso de papa y zanahoria mínimamente procesadas, determinando las condiciones de las etapas críticas del proceso; como lo son, el lavado</w:t>
      </w:r>
      <w:r>
        <w:rPr>
          <w:rFonts w:ascii="Arial" w:hAnsi="Arial" w:cs="Arial"/>
          <w:sz w:val="24"/>
          <w:szCs w:val="24"/>
        </w:rPr>
        <w:t>,</w:t>
      </w:r>
      <w:r w:rsidRPr="00951D55">
        <w:rPr>
          <w:rFonts w:ascii="Arial" w:hAnsi="Arial" w:cs="Arial"/>
          <w:sz w:val="24"/>
          <w:szCs w:val="24"/>
        </w:rPr>
        <w:t xml:space="preserve"> </w:t>
      </w:r>
      <w:r>
        <w:rPr>
          <w:rFonts w:ascii="Arial" w:hAnsi="Arial" w:cs="Arial"/>
          <w:sz w:val="24"/>
          <w:szCs w:val="24"/>
        </w:rPr>
        <w:t>escaldado,</w:t>
      </w:r>
      <w:r w:rsidRPr="00951D55">
        <w:rPr>
          <w:rFonts w:ascii="Arial" w:hAnsi="Arial" w:cs="Arial"/>
          <w:sz w:val="24"/>
          <w:szCs w:val="24"/>
        </w:rPr>
        <w:t xml:space="preserve"> almacenamiento y distribución.</w:t>
      </w:r>
    </w:p>
    <w:p w:rsidR="00211D12" w:rsidRDefault="00211D12" w:rsidP="00211D12">
      <w:pPr>
        <w:spacing w:after="0" w:line="480" w:lineRule="auto"/>
        <w:jc w:val="both"/>
        <w:rPr>
          <w:rFonts w:ascii="Arial" w:hAnsi="Arial" w:cs="Arial"/>
          <w:sz w:val="24"/>
          <w:szCs w:val="24"/>
        </w:rPr>
      </w:pP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t>Para encontrar las condiciones de la etapa de lavado, se realizaron pruebas que implicaban el análisis microbiológico y sensorial del producto, después de haber sufrido inmersiones en soluciones cloradas con distintas concentraciones.</w:t>
      </w: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lastRenderedPageBreak/>
        <w:t>En el caso del escaldado, se realizaron pruebas preliminares, que implicaban la selección de las combinaciones de reactivos de acuerdo a su perfil microbiológico y su nivel de costos. Aparte de ello, se realizaron pruebas de empaque, y se seleccionó el empaque que permitía un nivel de respiración adecuado, que no permita el inicio de fermentaciones dentro del producto.</w:t>
      </w:r>
    </w:p>
    <w:p w:rsidR="00211D12" w:rsidRDefault="00211D12" w:rsidP="00211D12">
      <w:pPr>
        <w:spacing w:after="0" w:line="480" w:lineRule="auto"/>
        <w:jc w:val="both"/>
        <w:rPr>
          <w:rFonts w:ascii="Arial" w:hAnsi="Arial" w:cs="Arial"/>
          <w:sz w:val="24"/>
          <w:szCs w:val="24"/>
        </w:rPr>
      </w:pP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t xml:space="preserve">Después de seleccionar la mejor combinación de reactivos y el mejor empaque para este producto, se realizó un aumento en las concentraciones de reactivos, en este caso específico del </w:t>
      </w:r>
      <w:proofErr w:type="spellStart"/>
      <w:r w:rsidRPr="00951D55">
        <w:rPr>
          <w:rFonts w:ascii="Arial" w:hAnsi="Arial" w:cs="Arial"/>
          <w:sz w:val="24"/>
          <w:szCs w:val="24"/>
        </w:rPr>
        <w:t>Metabisulfito</w:t>
      </w:r>
      <w:proofErr w:type="spellEnd"/>
      <w:r w:rsidRPr="00951D55">
        <w:rPr>
          <w:rFonts w:ascii="Arial" w:hAnsi="Arial" w:cs="Arial"/>
          <w:sz w:val="24"/>
          <w:szCs w:val="24"/>
        </w:rPr>
        <w:t>, y un aumento del espesor de empaque, para aumentar la vida útil del producto en 5 días.</w:t>
      </w:r>
    </w:p>
    <w:p w:rsidR="00211D12" w:rsidRDefault="00211D12" w:rsidP="00211D12">
      <w:pPr>
        <w:spacing w:after="0" w:line="480" w:lineRule="auto"/>
        <w:jc w:val="both"/>
        <w:rPr>
          <w:rFonts w:ascii="Arial" w:hAnsi="Arial" w:cs="Arial"/>
          <w:sz w:val="24"/>
          <w:szCs w:val="24"/>
        </w:rPr>
      </w:pP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t>Las pruebas de la influencia de temperatura detalladas en este estudio, tenían como objetivo principal el obtener el tiempo de vida útil del producto a distintas temperaturas de almacenamiento. Para ello se realizaron pruebas a distintas temperaturas y con el tratamiento de escaldado y empaque, seleccionado con anterioridad, y se analizó su perfil microbiológico y el cumplimiento de estos parámetros de acuerdo a normas, para la determinación del tiempo de duración del producto.</w:t>
      </w:r>
    </w:p>
    <w:p w:rsidR="00211D12" w:rsidRDefault="00211D12" w:rsidP="00211D12">
      <w:pPr>
        <w:spacing w:after="0" w:line="480" w:lineRule="auto"/>
        <w:jc w:val="both"/>
        <w:rPr>
          <w:rFonts w:ascii="Arial" w:hAnsi="Arial" w:cs="Arial"/>
          <w:sz w:val="24"/>
          <w:szCs w:val="24"/>
        </w:rPr>
      </w:pPr>
    </w:p>
    <w:p w:rsidR="00211D12" w:rsidRPr="00951D55" w:rsidRDefault="00211D12" w:rsidP="00211D12">
      <w:pPr>
        <w:spacing w:after="0" w:line="480" w:lineRule="auto"/>
        <w:jc w:val="both"/>
        <w:rPr>
          <w:rFonts w:ascii="Arial" w:hAnsi="Arial" w:cs="Arial"/>
          <w:sz w:val="24"/>
          <w:szCs w:val="24"/>
        </w:rPr>
      </w:pPr>
      <w:r w:rsidRPr="00951D55">
        <w:rPr>
          <w:rFonts w:ascii="Arial" w:hAnsi="Arial" w:cs="Arial"/>
          <w:sz w:val="24"/>
          <w:szCs w:val="24"/>
        </w:rPr>
        <w:t xml:space="preserve">Ya, con las condiciones y parámetros del proceso, se diseñó una línea de producción con la capacidad suficiente para satisfacer la demanda que se calculo en el estudio de mercado. Al final del proyecto, se analizó la viabilidad </w:t>
      </w:r>
      <w:r w:rsidRPr="00951D55">
        <w:rPr>
          <w:rFonts w:ascii="Arial" w:hAnsi="Arial" w:cs="Arial"/>
          <w:sz w:val="24"/>
          <w:szCs w:val="24"/>
        </w:rPr>
        <w:lastRenderedPageBreak/>
        <w:t>de la implementación de una planta productora de vegetales mínimamente procesados, analizando costos, retorno de inversiones, y calculo de utilidades.</w:t>
      </w:r>
    </w:p>
    <w:p w:rsidR="00211D12" w:rsidRPr="00951D55" w:rsidRDefault="00211D12" w:rsidP="00211D12">
      <w:pPr>
        <w:spacing w:after="0" w:line="480" w:lineRule="auto"/>
        <w:rPr>
          <w:rFonts w:ascii="Arial" w:hAnsi="Arial" w:cs="Arial"/>
          <w:sz w:val="24"/>
          <w:szCs w:val="24"/>
        </w:rPr>
      </w:pPr>
    </w:p>
    <w:p w:rsidR="00211D12" w:rsidRDefault="00211D12">
      <w:pPr>
        <w:rPr>
          <w:rFonts w:ascii="Arial" w:hAnsi="Arial" w:cs="Arial"/>
          <w:b/>
          <w:sz w:val="28"/>
          <w:szCs w:val="28"/>
        </w:rPr>
      </w:pPr>
      <w:r>
        <w:rPr>
          <w:rFonts w:ascii="Arial" w:hAnsi="Arial" w:cs="Arial"/>
          <w:b/>
          <w:sz w:val="28"/>
          <w:szCs w:val="28"/>
        </w:rPr>
        <w:br w:type="page"/>
      </w:r>
    </w:p>
    <w:p w:rsidR="00211D12" w:rsidRPr="00645349" w:rsidRDefault="00211D12" w:rsidP="00211D12">
      <w:pPr>
        <w:spacing w:line="480" w:lineRule="auto"/>
        <w:ind w:right="278"/>
        <w:jc w:val="center"/>
        <w:rPr>
          <w:rFonts w:ascii="Arial" w:hAnsi="Arial" w:cs="Arial"/>
          <w:b/>
          <w:sz w:val="32"/>
        </w:rPr>
      </w:pPr>
      <w:r>
        <w:rPr>
          <w:rFonts w:ascii="Arial" w:hAnsi="Arial" w:cs="Arial"/>
          <w:b/>
          <w:sz w:val="32"/>
        </w:rPr>
        <w:lastRenderedPageBreak/>
        <w:t>Í</w:t>
      </w:r>
      <w:r w:rsidRPr="00645349">
        <w:rPr>
          <w:rFonts w:ascii="Arial" w:hAnsi="Arial" w:cs="Arial"/>
          <w:b/>
          <w:sz w:val="32"/>
        </w:rPr>
        <w:t>NDICE GENERAL</w:t>
      </w:r>
    </w:p>
    <w:p w:rsidR="00211D12" w:rsidRPr="00645349" w:rsidRDefault="00211D12" w:rsidP="00211D12">
      <w:pPr>
        <w:pStyle w:val="Ttulo5"/>
        <w:spacing w:line="480" w:lineRule="auto"/>
        <w:ind w:left="0" w:right="58"/>
        <w:jc w:val="right"/>
        <w:rPr>
          <w:rFonts w:ascii="Arial" w:hAnsi="Arial" w:cs="Arial"/>
          <w:b w:val="0"/>
          <w:szCs w:val="24"/>
          <w:lang w:val="es-EC"/>
        </w:rPr>
      </w:pPr>
      <w:r>
        <w:rPr>
          <w:rFonts w:ascii="Arial" w:hAnsi="Arial" w:cs="Arial"/>
          <w:b w:val="0"/>
          <w:szCs w:val="24"/>
          <w:lang w:val="es-ES"/>
        </w:rPr>
        <w:t>P</w:t>
      </w:r>
      <w:proofErr w:type="spellStart"/>
      <w:r>
        <w:rPr>
          <w:rFonts w:ascii="Arial" w:hAnsi="Arial" w:cs="Arial"/>
          <w:b w:val="0"/>
          <w:szCs w:val="24"/>
          <w:lang w:val="es-EC"/>
        </w:rPr>
        <w:t>ág</w:t>
      </w:r>
      <w:proofErr w:type="spellEnd"/>
      <w:r>
        <w:rPr>
          <w:rFonts w:ascii="Arial" w:hAnsi="Arial" w:cs="Arial"/>
          <w:b w:val="0"/>
          <w:szCs w:val="24"/>
          <w:lang w:val="es-EC"/>
        </w:rPr>
        <w:t>.</w:t>
      </w:r>
    </w:p>
    <w:p w:rsidR="00211D12" w:rsidRPr="00DC3464" w:rsidRDefault="00211D12" w:rsidP="00211D12">
      <w:pPr>
        <w:pStyle w:val="Ttulo5"/>
        <w:spacing w:line="480" w:lineRule="auto"/>
        <w:ind w:left="0" w:right="58"/>
        <w:jc w:val="both"/>
        <w:rPr>
          <w:rFonts w:ascii="Arial" w:hAnsi="Arial" w:cs="Arial"/>
          <w:b w:val="0"/>
          <w:szCs w:val="24"/>
        </w:rPr>
      </w:pPr>
      <w:r>
        <w:rPr>
          <w:rFonts w:ascii="Arial" w:hAnsi="Arial" w:cs="Arial"/>
          <w:b w:val="0"/>
          <w:szCs w:val="24"/>
        </w:rPr>
        <w:t>R</w:t>
      </w:r>
      <w:r w:rsidRPr="00DC3464">
        <w:rPr>
          <w:rFonts w:ascii="Arial" w:hAnsi="Arial" w:cs="Arial"/>
          <w:b w:val="0"/>
          <w:szCs w:val="24"/>
        </w:rPr>
        <w:t>ESUMEN</w:t>
      </w:r>
      <w:r>
        <w:rPr>
          <w:rFonts w:ascii="Arial" w:hAnsi="Arial" w:cs="Arial"/>
          <w:b w:val="0"/>
          <w:szCs w:val="24"/>
        </w:rPr>
        <w:t>………………………………………………………………………….:II</w:t>
      </w:r>
    </w:p>
    <w:p w:rsidR="00211D12" w:rsidRDefault="00211D12" w:rsidP="00211D12">
      <w:pPr>
        <w:spacing w:line="480" w:lineRule="auto"/>
        <w:ind w:right="58"/>
        <w:jc w:val="both"/>
        <w:rPr>
          <w:rFonts w:ascii="Arial" w:hAnsi="Arial" w:cs="Arial"/>
        </w:rPr>
      </w:pPr>
      <w:r>
        <w:rPr>
          <w:rFonts w:ascii="Arial" w:hAnsi="Arial" w:cs="Arial"/>
          <w:lang w:val="es-ES_tradnl"/>
        </w:rPr>
        <w:t>Í</w:t>
      </w:r>
      <w:r>
        <w:rPr>
          <w:rFonts w:ascii="Arial" w:hAnsi="Arial" w:cs="Arial"/>
        </w:rPr>
        <w:t>NDICE GENERAL……………………………………………………...………….II</w:t>
      </w:r>
    </w:p>
    <w:p w:rsidR="00211D12" w:rsidRPr="00DC3464" w:rsidRDefault="00211D12" w:rsidP="00211D12">
      <w:pPr>
        <w:spacing w:line="480" w:lineRule="auto"/>
        <w:ind w:right="58"/>
        <w:jc w:val="both"/>
        <w:rPr>
          <w:rFonts w:ascii="Arial" w:hAnsi="Arial" w:cs="Arial"/>
        </w:rPr>
      </w:pPr>
      <w:r w:rsidRPr="00DC3464">
        <w:rPr>
          <w:rFonts w:ascii="Arial" w:hAnsi="Arial" w:cs="Arial"/>
        </w:rPr>
        <w:t>ABREVIATURAS…</w:t>
      </w:r>
      <w:r>
        <w:rPr>
          <w:rFonts w:ascii="Arial" w:hAnsi="Arial" w:cs="Arial"/>
        </w:rPr>
        <w:t>……………………………………………………….……….IV</w:t>
      </w:r>
    </w:p>
    <w:p w:rsidR="00211D12" w:rsidRPr="00DC3464" w:rsidRDefault="00211D12" w:rsidP="00211D12">
      <w:pPr>
        <w:spacing w:line="480" w:lineRule="auto"/>
        <w:ind w:right="58"/>
        <w:jc w:val="both"/>
        <w:rPr>
          <w:rFonts w:ascii="Arial" w:hAnsi="Arial" w:cs="Arial"/>
        </w:rPr>
      </w:pPr>
      <w:r>
        <w:rPr>
          <w:rFonts w:ascii="Arial" w:hAnsi="Arial" w:cs="Arial"/>
        </w:rPr>
        <w:t>SIMBOLOGÍ</w:t>
      </w:r>
      <w:r w:rsidRPr="00DC3464">
        <w:rPr>
          <w:rFonts w:ascii="Arial" w:hAnsi="Arial" w:cs="Arial"/>
        </w:rPr>
        <w:t>A</w:t>
      </w:r>
      <w:r>
        <w:rPr>
          <w:rFonts w:ascii="Arial" w:hAnsi="Arial" w:cs="Arial"/>
        </w:rPr>
        <w:t>……………………………………………………………………….V</w:t>
      </w:r>
    </w:p>
    <w:p w:rsidR="00211D12" w:rsidRPr="00DC3464" w:rsidRDefault="00211D12" w:rsidP="00211D12">
      <w:pPr>
        <w:spacing w:line="480" w:lineRule="auto"/>
        <w:ind w:right="58"/>
        <w:jc w:val="both"/>
        <w:rPr>
          <w:rFonts w:ascii="Arial" w:hAnsi="Arial" w:cs="Arial"/>
        </w:rPr>
      </w:pPr>
      <w:r>
        <w:rPr>
          <w:rFonts w:ascii="Arial" w:hAnsi="Arial" w:cs="Arial"/>
        </w:rPr>
        <w:t>Í</w:t>
      </w:r>
      <w:r w:rsidRPr="00DC3464">
        <w:rPr>
          <w:rFonts w:ascii="Arial" w:hAnsi="Arial" w:cs="Arial"/>
        </w:rPr>
        <w:t>NDICE DE FIGURAS</w:t>
      </w:r>
      <w:r>
        <w:rPr>
          <w:rFonts w:ascii="Arial" w:hAnsi="Arial" w:cs="Arial"/>
        </w:rPr>
        <w:t>………………………………………………………...…..VI</w:t>
      </w:r>
    </w:p>
    <w:p w:rsidR="00211D12" w:rsidRPr="00DC3464" w:rsidRDefault="00211D12" w:rsidP="00211D12">
      <w:pPr>
        <w:spacing w:line="480" w:lineRule="auto"/>
        <w:ind w:right="58"/>
        <w:jc w:val="both"/>
        <w:rPr>
          <w:rFonts w:ascii="Arial" w:hAnsi="Arial" w:cs="Arial"/>
        </w:rPr>
      </w:pPr>
      <w:r>
        <w:rPr>
          <w:rFonts w:ascii="Arial" w:hAnsi="Arial" w:cs="Arial"/>
        </w:rPr>
        <w:t>Í</w:t>
      </w:r>
      <w:r w:rsidRPr="00DC3464">
        <w:rPr>
          <w:rFonts w:ascii="Arial" w:hAnsi="Arial" w:cs="Arial"/>
        </w:rPr>
        <w:t>NDICE DE TABLAS</w:t>
      </w:r>
      <w:r>
        <w:rPr>
          <w:rFonts w:ascii="Arial" w:hAnsi="Arial" w:cs="Arial"/>
        </w:rPr>
        <w:t>……………………………………………………………...VII</w:t>
      </w:r>
    </w:p>
    <w:p w:rsidR="00211D12" w:rsidRPr="00DC3464" w:rsidRDefault="00211D12" w:rsidP="00211D12">
      <w:pPr>
        <w:spacing w:line="480" w:lineRule="auto"/>
        <w:ind w:right="58"/>
        <w:jc w:val="both"/>
        <w:rPr>
          <w:rFonts w:ascii="Arial" w:hAnsi="Arial" w:cs="Arial"/>
        </w:rPr>
      </w:pPr>
      <w:r>
        <w:rPr>
          <w:rFonts w:ascii="Arial" w:hAnsi="Arial" w:cs="Arial"/>
        </w:rPr>
        <w:t>Í</w:t>
      </w:r>
      <w:r w:rsidRPr="00DC3464">
        <w:rPr>
          <w:rFonts w:ascii="Arial" w:hAnsi="Arial" w:cs="Arial"/>
        </w:rPr>
        <w:t>NDICE DE PLANOS</w:t>
      </w:r>
      <w:r>
        <w:rPr>
          <w:rFonts w:ascii="Arial" w:hAnsi="Arial" w:cs="Arial"/>
        </w:rPr>
        <w:t>…………………………………………………………...…IX</w:t>
      </w:r>
    </w:p>
    <w:p w:rsidR="00211D12" w:rsidRPr="00DC3464" w:rsidRDefault="00211D12" w:rsidP="00211D12">
      <w:pPr>
        <w:spacing w:line="480" w:lineRule="auto"/>
        <w:ind w:right="58"/>
        <w:rPr>
          <w:rFonts w:ascii="Arial" w:hAnsi="Arial" w:cs="Arial"/>
        </w:rPr>
      </w:pPr>
      <w:r>
        <w:rPr>
          <w:rFonts w:ascii="Arial" w:hAnsi="Arial" w:cs="Arial"/>
        </w:rPr>
        <w:t>INTRODUCCIÓ</w:t>
      </w:r>
      <w:r w:rsidRPr="00DC3464">
        <w:rPr>
          <w:rFonts w:ascii="Arial" w:hAnsi="Arial" w:cs="Arial"/>
        </w:rPr>
        <w:t>N</w:t>
      </w:r>
      <w:r>
        <w:rPr>
          <w:rFonts w:ascii="Arial" w:hAnsi="Arial" w:cs="Arial"/>
        </w:rPr>
        <w:t>………………………………………………………………...…1</w:t>
      </w:r>
    </w:p>
    <w:p w:rsidR="00211D12"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p>
    <w:p w:rsidR="00211D12" w:rsidRPr="00DC3464"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r>
        <w:rPr>
          <w:rFonts w:ascii="Arial" w:hAnsi="Arial" w:cs="Arial"/>
          <w:b w:val="0"/>
          <w:color w:val="auto"/>
          <w:sz w:val="24"/>
          <w:szCs w:val="24"/>
        </w:rPr>
        <w:t xml:space="preserve">CAPÍTULO 1 </w:t>
      </w:r>
    </w:p>
    <w:p w:rsidR="00211D12" w:rsidRPr="00DC3464" w:rsidRDefault="00211D12" w:rsidP="00211D12">
      <w:pPr>
        <w:pStyle w:val="Capitulo"/>
        <w:spacing w:before="0" w:after="0" w:afterAutospacing="0" w:line="480" w:lineRule="auto"/>
        <w:rPr>
          <w:rFonts w:ascii="Arial" w:hAnsi="Arial" w:cs="Arial"/>
          <w:b w:val="0"/>
          <w:color w:val="auto"/>
          <w:sz w:val="24"/>
          <w:szCs w:val="24"/>
        </w:rPr>
      </w:pPr>
      <w:r w:rsidRPr="00DC3464">
        <w:rPr>
          <w:rFonts w:ascii="Arial" w:hAnsi="Arial" w:cs="Arial"/>
          <w:b w:val="0"/>
          <w:color w:val="auto"/>
          <w:sz w:val="24"/>
          <w:szCs w:val="24"/>
        </w:rPr>
        <w:t>G</w:t>
      </w:r>
      <w:r>
        <w:rPr>
          <w:rFonts w:ascii="Arial" w:hAnsi="Arial" w:cs="Arial"/>
          <w:b w:val="0"/>
          <w:color w:val="auto"/>
          <w:sz w:val="24"/>
          <w:szCs w:val="24"/>
        </w:rPr>
        <w:t>ENERALIDADES……………………………………………………………...3</w:t>
      </w:r>
    </w:p>
    <w:p w:rsidR="00211D12" w:rsidRPr="00DC3464" w:rsidRDefault="00211D12" w:rsidP="00211D12">
      <w:pPr>
        <w:pStyle w:val="SecciondelTemario"/>
        <w:numPr>
          <w:ilvl w:val="1"/>
          <w:numId w:val="4"/>
        </w:numPr>
        <w:spacing w:before="0" w:beforeAutospacing="0" w:after="0" w:afterAutospacing="0" w:line="480" w:lineRule="auto"/>
        <w:rPr>
          <w:rFonts w:ascii="Arial" w:hAnsi="Arial" w:cs="Arial"/>
          <w:i w:val="0"/>
        </w:rPr>
      </w:pPr>
      <w:r w:rsidRPr="00DC3464">
        <w:rPr>
          <w:rFonts w:ascii="Arial" w:hAnsi="Arial" w:cs="Arial"/>
          <w:i w:val="0"/>
        </w:rPr>
        <w:t>Materia prima</w:t>
      </w:r>
      <w:r w:rsidRPr="00641957">
        <w:rPr>
          <w:rFonts w:ascii="Arial" w:hAnsi="Arial" w:cs="Arial"/>
          <w:i w:val="0"/>
        </w:rPr>
        <w:t>……………………………………………………………</w:t>
      </w:r>
      <w:r>
        <w:rPr>
          <w:rFonts w:ascii="Arial" w:hAnsi="Arial" w:cs="Arial"/>
          <w:i w:val="0"/>
        </w:rPr>
        <w:t>….3</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Selección de vegetales a estudiar </w:t>
      </w:r>
      <w:r>
        <w:rPr>
          <w:rFonts w:ascii="Arial" w:hAnsi="Arial" w:cs="Arial"/>
          <w:sz w:val="24"/>
          <w:szCs w:val="24"/>
        </w:rPr>
        <w:t>………………………………...3</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Generalidades de papa</w:t>
      </w:r>
      <w:r>
        <w:rPr>
          <w:rFonts w:ascii="Arial" w:hAnsi="Arial" w:cs="Arial"/>
          <w:sz w:val="24"/>
          <w:szCs w:val="24"/>
        </w:rPr>
        <w:t>……………………………………………...6</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Generalidades de zanahoria </w:t>
      </w:r>
      <w:r>
        <w:rPr>
          <w:rFonts w:ascii="Arial" w:hAnsi="Arial" w:cs="Arial"/>
          <w:sz w:val="24"/>
          <w:szCs w:val="24"/>
        </w:rPr>
        <w:t>……………………………………….9</w:t>
      </w:r>
    </w:p>
    <w:p w:rsidR="00211D12" w:rsidRPr="00DC3464" w:rsidRDefault="00211D12" w:rsidP="00211D12">
      <w:pPr>
        <w:pStyle w:val="SecciondelTemario"/>
        <w:spacing w:before="0" w:beforeAutospacing="0" w:after="0" w:afterAutospacing="0" w:line="480" w:lineRule="auto"/>
        <w:rPr>
          <w:rFonts w:ascii="Arial" w:hAnsi="Arial" w:cs="Arial"/>
          <w:i w:val="0"/>
        </w:rPr>
      </w:pPr>
      <w:r w:rsidRPr="00DC3464">
        <w:rPr>
          <w:rFonts w:ascii="Arial" w:hAnsi="Arial" w:cs="Arial"/>
          <w:i w:val="0"/>
        </w:rPr>
        <w:t>Vegetales mínimamente procesados</w:t>
      </w:r>
      <w:r>
        <w:rPr>
          <w:rFonts w:ascii="Arial" w:hAnsi="Arial" w:cs="Arial"/>
          <w:i w:val="0"/>
        </w:rPr>
        <w:t>…………………………………...12</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Definición </w:t>
      </w:r>
      <w:r>
        <w:rPr>
          <w:rFonts w:ascii="Arial" w:hAnsi="Arial" w:cs="Arial"/>
          <w:sz w:val="24"/>
          <w:szCs w:val="24"/>
        </w:rPr>
        <w:t>……………………………………………………………13</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Factores que afectan la calidad</w:t>
      </w:r>
      <w:r>
        <w:rPr>
          <w:rFonts w:ascii="Arial" w:hAnsi="Arial" w:cs="Arial"/>
          <w:sz w:val="24"/>
          <w:szCs w:val="24"/>
        </w:rPr>
        <w:t>…………………………………...15</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lastRenderedPageBreak/>
        <w:t>Condiciones optimas</w:t>
      </w:r>
      <w:r>
        <w:rPr>
          <w:rFonts w:ascii="Arial" w:hAnsi="Arial" w:cs="Arial"/>
          <w:sz w:val="24"/>
          <w:szCs w:val="24"/>
        </w:rPr>
        <w:t>……………………………………………….17</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Mercado local y sus preferencias</w:t>
      </w:r>
      <w:r>
        <w:rPr>
          <w:rFonts w:ascii="Arial" w:hAnsi="Arial" w:cs="Arial"/>
          <w:sz w:val="24"/>
          <w:szCs w:val="24"/>
        </w:rPr>
        <w:t>…………………………………18</w:t>
      </w:r>
    </w:p>
    <w:p w:rsidR="00211D12" w:rsidRPr="00DC3464" w:rsidRDefault="00211D12" w:rsidP="00211D12">
      <w:pPr>
        <w:pStyle w:val="Prrafodelista"/>
        <w:numPr>
          <w:ilvl w:val="1"/>
          <w:numId w:val="1"/>
        </w:numPr>
        <w:spacing w:line="480" w:lineRule="auto"/>
        <w:rPr>
          <w:rFonts w:ascii="Arial" w:hAnsi="Arial" w:cs="Arial"/>
        </w:rPr>
      </w:pPr>
      <w:r w:rsidRPr="00DC3464">
        <w:rPr>
          <w:rFonts w:ascii="Arial" w:hAnsi="Arial" w:cs="Arial"/>
        </w:rPr>
        <w:t>Lavado</w:t>
      </w:r>
      <w:r>
        <w:rPr>
          <w:rFonts w:ascii="Arial" w:hAnsi="Arial" w:cs="Arial"/>
        </w:rPr>
        <w:t>……………………………………………………………………..20</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Propósito </w:t>
      </w:r>
      <w:r>
        <w:rPr>
          <w:rFonts w:ascii="Arial" w:hAnsi="Arial" w:cs="Arial"/>
          <w:sz w:val="24"/>
          <w:szCs w:val="24"/>
        </w:rPr>
        <w:t>……………………………………………………………20</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Características funcionales del aditivo </w:t>
      </w:r>
      <w:r>
        <w:rPr>
          <w:rFonts w:ascii="Arial" w:hAnsi="Arial" w:cs="Arial"/>
          <w:sz w:val="24"/>
          <w:szCs w:val="24"/>
        </w:rPr>
        <w:t>…………………………..21</w:t>
      </w:r>
    </w:p>
    <w:p w:rsidR="00211D12" w:rsidRPr="00DC3464" w:rsidRDefault="00211D12" w:rsidP="00211D12">
      <w:pPr>
        <w:pStyle w:val="SecciondelTemario"/>
        <w:spacing w:before="0" w:beforeAutospacing="0" w:after="0" w:afterAutospacing="0" w:line="480" w:lineRule="auto"/>
        <w:rPr>
          <w:rFonts w:ascii="Arial" w:hAnsi="Arial" w:cs="Arial"/>
          <w:i w:val="0"/>
        </w:rPr>
      </w:pPr>
      <w:r w:rsidRPr="00DC3464">
        <w:rPr>
          <w:rFonts w:ascii="Arial" w:hAnsi="Arial" w:cs="Arial"/>
          <w:i w:val="0"/>
        </w:rPr>
        <w:t xml:space="preserve">Escaldado químico </w:t>
      </w:r>
      <w:r>
        <w:rPr>
          <w:rFonts w:ascii="Arial" w:hAnsi="Arial" w:cs="Arial"/>
          <w:i w:val="0"/>
        </w:rPr>
        <w:t>……………………………………………………….22</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Propósito </w:t>
      </w:r>
      <w:r>
        <w:rPr>
          <w:rFonts w:ascii="Arial" w:hAnsi="Arial" w:cs="Arial"/>
          <w:sz w:val="24"/>
          <w:szCs w:val="24"/>
        </w:rPr>
        <w:t>……………………………………………………………22</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Características funcionales de aditivos </w:t>
      </w:r>
      <w:r>
        <w:rPr>
          <w:rFonts w:ascii="Arial" w:hAnsi="Arial" w:cs="Arial"/>
          <w:sz w:val="24"/>
          <w:szCs w:val="24"/>
        </w:rPr>
        <w:t>………………………….24</w:t>
      </w:r>
    </w:p>
    <w:p w:rsidR="00211D12" w:rsidRPr="00DC3464" w:rsidRDefault="00211D12" w:rsidP="00211D12">
      <w:pPr>
        <w:pStyle w:val="Prrafodelista"/>
        <w:numPr>
          <w:ilvl w:val="1"/>
          <w:numId w:val="1"/>
        </w:numPr>
        <w:spacing w:line="480" w:lineRule="auto"/>
        <w:rPr>
          <w:rFonts w:ascii="Arial" w:hAnsi="Arial" w:cs="Arial"/>
        </w:rPr>
      </w:pPr>
      <w:r w:rsidRPr="00DC3464">
        <w:rPr>
          <w:rFonts w:ascii="Arial" w:hAnsi="Arial" w:cs="Arial"/>
        </w:rPr>
        <w:t xml:space="preserve">Material de empaque </w:t>
      </w:r>
      <w:r>
        <w:rPr>
          <w:rFonts w:ascii="Arial" w:hAnsi="Arial" w:cs="Arial"/>
        </w:rPr>
        <w:t>…………………………………………………….28</w:t>
      </w:r>
    </w:p>
    <w:p w:rsidR="00211D12" w:rsidRPr="00DC3464" w:rsidRDefault="00211D12" w:rsidP="00211D12">
      <w:pPr>
        <w:pStyle w:val="Subsecciondeltemario"/>
        <w:spacing w:before="0" w:beforeAutospacing="0" w:after="0" w:afterAutospacing="0" w:line="480" w:lineRule="auto"/>
        <w:ind w:left="1276" w:hanging="567"/>
        <w:rPr>
          <w:rFonts w:ascii="Arial" w:hAnsi="Arial" w:cs="Arial"/>
          <w:sz w:val="24"/>
          <w:szCs w:val="24"/>
        </w:rPr>
      </w:pPr>
      <w:r w:rsidRPr="00DC3464">
        <w:rPr>
          <w:rFonts w:ascii="Arial" w:hAnsi="Arial" w:cs="Arial"/>
          <w:sz w:val="24"/>
          <w:szCs w:val="24"/>
        </w:rPr>
        <w:t>Alternativas y tipos</w:t>
      </w:r>
      <w:r>
        <w:rPr>
          <w:rFonts w:ascii="Arial" w:hAnsi="Arial" w:cs="Arial"/>
          <w:sz w:val="24"/>
          <w:szCs w:val="24"/>
        </w:rPr>
        <w:t>………………………………...………………29</w:t>
      </w:r>
    </w:p>
    <w:p w:rsidR="00211D12" w:rsidRPr="00DC3464" w:rsidRDefault="00211D12" w:rsidP="00211D12">
      <w:pPr>
        <w:pStyle w:val="Prrafodelista"/>
        <w:numPr>
          <w:ilvl w:val="1"/>
          <w:numId w:val="1"/>
        </w:numPr>
        <w:spacing w:line="480" w:lineRule="auto"/>
        <w:rPr>
          <w:rFonts w:ascii="Arial" w:hAnsi="Arial" w:cs="Arial"/>
        </w:rPr>
      </w:pPr>
      <w:r w:rsidRPr="00DC3464">
        <w:rPr>
          <w:rFonts w:ascii="Arial" w:hAnsi="Arial" w:cs="Arial"/>
        </w:rPr>
        <w:t>Presión de vacio</w:t>
      </w:r>
      <w:r>
        <w:rPr>
          <w:rFonts w:ascii="Arial" w:hAnsi="Arial" w:cs="Arial"/>
        </w:rPr>
        <w:t>…………………………………………………………..30</w:t>
      </w:r>
    </w:p>
    <w:p w:rsidR="00211D12" w:rsidRPr="00DC3464" w:rsidRDefault="00211D12" w:rsidP="00211D12">
      <w:pPr>
        <w:pStyle w:val="Subsecciondeltemario"/>
        <w:spacing w:before="0" w:beforeAutospacing="0" w:after="0" w:afterAutospacing="0" w:line="480" w:lineRule="auto"/>
        <w:ind w:left="1355" w:hanging="635"/>
        <w:rPr>
          <w:rFonts w:ascii="Arial" w:hAnsi="Arial" w:cs="Arial"/>
          <w:sz w:val="24"/>
          <w:szCs w:val="24"/>
        </w:rPr>
      </w:pPr>
      <w:r w:rsidRPr="00DC3464">
        <w:rPr>
          <w:rFonts w:ascii="Arial" w:hAnsi="Arial" w:cs="Arial"/>
          <w:sz w:val="24"/>
          <w:szCs w:val="24"/>
        </w:rPr>
        <w:t>Utilidad</w:t>
      </w:r>
      <w:r>
        <w:rPr>
          <w:rFonts w:ascii="Arial" w:hAnsi="Arial" w:cs="Arial"/>
          <w:sz w:val="24"/>
          <w:szCs w:val="24"/>
        </w:rPr>
        <w:t>……………………………………………………………….31</w:t>
      </w:r>
    </w:p>
    <w:p w:rsidR="00211D12" w:rsidRPr="00DC3464" w:rsidRDefault="00211D12" w:rsidP="00211D12">
      <w:pPr>
        <w:pStyle w:val="Subsecciondeltemario"/>
        <w:spacing w:before="0" w:beforeAutospacing="0" w:after="0" w:afterAutospacing="0" w:line="480" w:lineRule="auto"/>
        <w:ind w:left="1355" w:hanging="635"/>
        <w:rPr>
          <w:rFonts w:ascii="Arial" w:hAnsi="Arial" w:cs="Arial"/>
          <w:sz w:val="24"/>
          <w:szCs w:val="24"/>
        </w:rPr>
      </w:pPr>
      <w:r w:rsidRPr="00DC3464">
        <w:rPr>
          <w:rFonts w:ascii="Arial" w:hAnsi="Arial" w:cs="Arial"/>
          <w:sz w:val="24"/>
          <w:szCs w:val="24"/>
        </w:rPr>
        <w:t>Ventajas vs. Desventajas</w:t>
      </w:r>
      <w:r>
        <w:rPr>
          <w:rFonts w:ascii="Arial" w:hAnsi="Arial" w:cs="Arial"/>
          <w:sz w:val="24"/>
          <w:szCs w:val="24"/>
        </w:rPr>
        <w:t>………………………………………….31</w:t>
      </w:r>
    </w:p>
    <w:p w:rsidR="00211D12"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p>
    <w:p w:rsidR="00211D12" w:rsidRPr="00DC3464"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r>
        <w:rPr>
          <w:rFonts w:ascii="Arial" w:hAnsi="Arial" w:cs="Arial"/>
          <w:b w:val="0"/>
          <w:color w:val="auto"/>
          <w:sz w:val="24"/>
          <w:szCs w:val="24"/>
        </w:rPr>
        <w:t>CAPÍ</w:t>
      </w:r>
      <w:r w:rsidRPr="00DC3464">
        <w:rPr>
          <w:rFonts w:ascii="Arial" w:hAnsi="Arial" w:cs="Arial"/>
          <w:b w:val="0"/>
          <w:color w:val="auto"/>
          <w:sz w:val="24"/>
          <w:szCs w:val="24"/>
        </w:rPr>
        <w:t xml:space="preserve">TULO 2 </w:t>
      </w:r>
    </w:p>
    <w:p w:rsidR="00211D12" w:rsidRPr="00DC3464" w:rsidRDefault="00211D12" w:rsidP="00211D12">
      <w:pPr>
        <w:pStyle w:val="Capitulo"/>
        <w:spacing w:before="0" w:after="0" w:afterAutospacing="0" w:line="480" w:lineRule="auto"/>
        <w:ind w:left="357" w:hanging="357"/>
        <w:rPr>
          <w:rFonts w:ascii="Arial" w:hAnsi="Arial" w:cs="Arial"/>
          <w:b w:val="0"/>
          <w:color w:val="auto"/>
          <w:sz w:val="24"/>
          <w:szCs w:val="24"/>
        </w:rPr>
      </w:pPr>
      <w:r w:rsidRPr="00DC3464">
        <w:rPr>
          <w:rFonts w:ascii="Arial" w:hAnsi="Arial" w:cs="Arial"/>
          <w:b w:val="0"/>
          <w:color w:val="auto"/>
          <w:sz w:val="24"/>
          <w:szCs w:val="24"/>
        </w:rPr>
        <w:t>E</w:t>
      </w:r>
      <w:r>
        <w:rPr>
          <w:rFonts w:ascii="Arial" w:hAnsi="Arial" w:cs="Arial"/>
          <w:b w:val="0"/>
          <w:color w:val="auto"/>
          <w:sz w:val="24"/>
          <w:szCs w:val="24"/>
        </w:rPr>
        <w:t>STUDIO DE MERCADO…………………………………………………….34</w:t>
      </w:r>
    </w:p>
    <w:p w:rsidR="00211D12" w:rsidRPr="00DC3464" w:rsidRDefault="00211D12" w:rsidP="00211D12">
      <w:pPr>
        <w:pStyle w:val="SecciondelTemario"/>
        <w:numPr>
          <w:ilvl w:val="1"/>
          <w:numId w:val="3"/>
        </w:numPr>
        <w:spacing w:before="0" w:beforeAutospacing="0" w:after="0" w:afterAutospacing="0" w:line="480" w:lineRule="auto"/>
        <w:rPr>
          <w:rFonts w:ascii="Arial" w:hAnsi="Arial" w:cs="Arial"/>
          <w:i w:val="0"/>
        </w:rPr>
      </w:pPr>
      <w:r w:rsidRPr="00DC3464">
        <w:rPr>
          <w:rFonts w:ascii="Arial" w:hAnsi="Arial" w:cs="Arial"/>
          <w:i w:val="0"/>
        </w:rPr>
        <w:t xml:space="preserve">Diseño de la investigación </w:t>
      </w:r>
      <w:r>
        <w:rPr>
          <w:rFonts w:ascii="Arial" w:hAnsi="Arial" w:cs="Arial"/>
          <w:i w:val="0"/>
        </w:rPr>
        <w:t>………………………………………………35</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Definición de la información requerida</w:t>
      </w:r>
      <w:r>
        <w:rPr>
          <w:rFonts w:ascii="Arial" w:hAnsi="Arial" w:cs="Arial"/>
          <w:sz w:val="24"/>
          <w:szCs w:val="24"/>
        </w:rPr>
        <w:t>…………………………..36</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Planeamiento descriptivo</w:t>
      </w:r>
      <w:r>
        <w:rPr>
          <w:rFonts w:ascii="Arial" w:hAnsi="Arial" w:cs="Arial"/>
          <w:sz w:val="24"/>
          <w:szCs w:val="24"/>
        </w:rPr>
        <w:t>………………………………………….37</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Elaboración de encuestas</w:t>
      </w:r>
      <w:r>
        <w:rPr>
          <w:rFonts w:ascii="Arial" w:hAnsi="Arial" w:cs="Arial"/>
          <w:sz w:val="24"/>
          <w:szCs w:val="24"/>
        </w:rPr>
        <w:t>……………………………………...…37</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Diseño del muestreo</w:t>
      </w:r>
      <w:r>
        <w:rPr>
          <w:rFonts w:ascii="Arial" w:hAnsi="Arial" w:cs="Arial"/>
          <w:sz w:val="24"/>
          <w:szCs w:val="24"/>
        </w:rPr>
        <w:t>……………………………………………….38</w:t>
      </w:r>
    </w:p>
    <w:p w:rsidR="00211D12" w:rsidRPr="00DC3464" w:rsidRDefault="00211D12" w:rsidP="00211D12">
      <w:pPr>
        <w:pStyle w:val="Subsecciondeltemario"/>
        <w:tabs>
          <w:tab w:val="left" w:pos="1418"/>
        </w:tabs>
        <w:spacing w:before="0" w:beforeAutospacing="0" w:after="0" w:afterAutospacing="0" w:line="480" w:lineRule="auto"/>
        <w:ind w:left="1560" w:hanging="840"/>
        <w:rPr>
          <w:rFonts w:ascii="Arial" w:hAnsi="Arial" w:cs="Arial"/>
          <w:sz w:val="24"/>
          <w:szCs w:val="24"/>
        </w:rPr>
      </w:pPr>
      <w:r w:rsidRPr="00DC3464">
        <w:rPr>
          <w:rFonts w:ascii="Arial" w:hAnsi="Arial" w:cs="Arial"/>
          <w:sz w:val="24"/>
          <w:szCs w:val="24"/>
        </w:rPr>
        <w:t>Análisis de Datos</w:t>
      </w:r>
      <w:r>
        <w:rPr>
          <w:rFonts w:ascii="Arial" w:hAnsi="Arial" w:cs="Arial"/>
          <w:sz w:val="24"/>
          <w:szCs w:val="24"/>
        </w:rPr>
        <w:t>………………………………………………..…44</w:t>
      </w:r>
    </w:p>
    <w:p w:rsidR="00211D12" w:rsidRPr="00DC3464"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r>
        <w:rPr>
          <w:rFonts w:ascii="Arial" w:hAnsi="Arial" w:cs="Arial"/>
          <w:b w:val="0"/>
          <w:color w:val="auto"/>
          <w:sz w:val="24"/>
          <w:szCs w:val="24"/>
        </w:rPr>
        <w:lastRenderedPageBreak/>
        <w:t>CAPÍ</w:t>
      </w:r>
      <w:r w:rsidRPr="00DC3464">
        <w:rPr>
          <w:rFonts w:ascii="Arial" w:hAnsi="Arial" w:cs="Arial"/>
          <w:b w:val="0"/>
          <w:color w:val="auto"/>
          <w:sz w:val="24"/>
          <w:szCs w:val="24"/>
        </w:rPr>
        <w:t xml:space="preserve">TULO 3 </w:t>
      </w:r>
    </w:p>
    <w:p w:rsidR="00211D12" w:rsidRPr="00DC3464" w:rsidRDefault="00211D12" w:rsidP="00211D12">
      <w:pPr>
        <w:pStyle w:val="Capitulo"/>
        <w:spacing w:before="0" w:after="0" w:afterAutospacing="0" w:line="480" w:lineRule="auto"/>
        <w:rPr>
          <w:rFonts w:ascii="Arial" w:hAnsi="Arial" w:cs="Arial"/>
          <w:b w:val="0"/>
          <w:color w:val="auto"/>
          <w:sz w:val="24"/>
          <w:szCs w:val="24"/>
        </w:rPr>
      </w:pPr>
      <w:r>
        <w:rPr>
          <w:rFonts w:ascii="Arial" w:hAnsi="Arial" w:cs="Arial"/>
          <w:b w:val="0"/>
          <w:color w:val="auto"/>
          <w:sz w:val="24"/>
          <w:szCs w:val="24"/>
        </w:rPr>
        <w:t>PRUEBAS PRELIMINARES………………………………………………….56</w:t>
      </w:r>
    </w:p>
    <w:p w:rsidR="00211D12" w:rsidRPr="00DC3464" w:rsidRDefault="00211D12" w:rsidP="00211D12">
      <w:pPr>
        <w:pStyle w:val="SecciondelTemario"/>
        <w:numPr>
          <w:ilvl w:val="1"/>
          <w:numId w:val="2"/>
        </w:numPr>
        <w:spacing w:before="0" w:beforeAutospacing="0" w:after="0" w:afterAutospacing="0" w:line="480" w:lineRule="auto"/>
        <w:rPr>
          <w:rFonts w:ascii="Arial" w:hAnsi="Arial" w:cs="Arial"/>
          <w:i w:val="0"/>
        </w:rPr>
      </w:pPr>
      <w:r w:rsidRPr="00DC3464">
        <w:rPr>
          <w:rFonts w:ascii="Arial" w:hAnsi="Arial" w:cs="Arial"/>
          <w:i w:val="0"/>
        </w:rPr>
        <w:t>Pruebas de lavado</w:t>
      </w:r>
      <w:r>
        <w:rPr>
          <w:rFonts w:ascii="Arial" w:hAnsi="Arial" w:cs="Arial"/>
          <w:i w:val="0"/>
        </w:rPr>
        <w:t>………………………………………………………..57</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Metodología  de prueba</w:t>
      </w:r>
      <w:r>
        <w:rPr>
          <w:rFonts w:ascii="Arial" w:hAnsi="Arial" w:cs="Arial"/>
          <w:sz w:val="24"/>
          <w:szCs w:val="24"/>
        </w:rPr>
        <w:t>…………………………………………...59</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Análisis de Prueba</w:t>
      </w:r>
      <w:r>
        <w:rPr>
          <w:rFonts w:ascii="Arial" w:hAnsi="Arial" w:cs="Arial"/>
          <w:sz w:val="24"/>
          <w:szCs w:val="24"/>
        </w:rPr>
        <w:t>…………………………………………………64</w:t>
      </w:r>
    </w:p>
    <w:p w:rsidR="00211D12" w:rsidRPr="00DC3464" w:rsidRDefault="00211D12" w:rsidP="00211D12">
      <w:pPr>
        <w:pStyle w:val="SecciondelTemario"/>
        <w:spacing w:before="0" w:beforeAutospacing="0" w:after="0" w:afterAutospacing="0" w:line="480" w:lineRule="auto"/>
        <w:rPr>
          <w:rFonts w:ascii="Arial" w:hAnsi="Arial" w:cs="Arial"/>
          <w:i w:val="0"/>
        </w:rPr>
      </w:pPr>
      <w:r w:rsidRPr="00DC3464">
        <w:rPr>
          <w:rFonts w:ascii="Arial" w:hAnsi="Arial" w:cs="Arial"/>
          <w:i w:val="0"/>
        </w:rPr>
        <w:t xml:space="preserve">Pruebas de escaldado químico </w:t>
      </w:r>
      <w:r>
        <w:rPr>
          <w:rFonts w:ascii="Arial" w:hAnsi="Arial" w:cs="Arial"/>
          <w:i w:val="0"/>
        </w:rPr>
        <w:t>………………………………………...64</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 xml:space="preserve">Metodología de pruebas </w:t>
      </w:r>
      <w:r>
        <w:rPr>
          <w:rFonts w:ascii="Arial" w:hAnsi="Arial" w:cs="Arial"/>
          <w:sz w:val="24"/>
          <w:szCs w:val="24"/>
        </w:rPr>
        <w:t>………………………………………….66</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 xml:space="preserve">Análisis y selección de las combinaciones del escaldado. </w:t>
      </w:r>
      <w:r>
        <w:rPr>
          <w:rFonts w:ascii="Arial" w:hAnsi="Arial" w:cs="Arial"/>
          <w:sz w:val="24"/>
          <w:szCs w:val="24"/>
        </w:rPr>
        <w:t>…...68</w:t>
      </w:r>
    </w:p>
    <w:p w:rsidR="00211D12" w:rsidRPr="00DC3464" w:rsidRDefault="00211D12" w:rsidP="00211D12">
      <w:pPr>
        <w:pStyle w:val="SecciondelTemario"/>
        <w:spacing w:before="0" w:beforeAutospacing="0" w:after="0" w:afterAutospacing="0" w:line="480" w:lineRule="auto"/>
        <w:rPr>
          <w:rFonts w:ascii="Arial" w:hAnsi="Arial" w:cs="Arial"/>
          <w:i w:val="0"/>
        </w:rPr>
      </w:pPr>
      <w:r w:rsidRPr="00DC3464">
        <w:rPr>
          <w:rFonts w:ascii="Arial" w:hAnsi="Arial" w:cs="Arial"/>
          <w:i w:val="0"/>
        </w:rPr>
        <w:t xml:space="preserve">Selección de empaque </w:t>
      </w:r>
      <w:r>
        <w:rPr>
          <w:rFonts w:ascii="Arial" w:hAnsi="Arial" w:cs="Arial"/>
          <w:i w:val="0"/>
        </w:rPr>
        <w:t>…………………………………………………..69</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 xml:space="preserve">Metodología de pruebas </w:t>
      </w:r>
      <w:r>
        <w:rPr>
          <w:rFonts w:ascii="Arial" w:hAnsi="Arial" w:cs="Arial"/>
          <w:sz w:val="24"/>
          <w:szCs w:val="24"/>
        </w:rPr>
        <w:t>………………………………………….70</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Análisis y selección de empaque</w:t>
      </w:r>
      <w:r>
        <w:rPr>
          <w:rFonts w:ascii="Arial" w:hAnsi="Arial" w:cs="Arial"/>
          <w:sz w:val="24"/>
          <w:szCs w:val="24"/>
        </w:rPr>
        <w:t>………………………………...71</w:t>
      </w:r>
    </w:p>
    <w:p w:rsidR="00211D12"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p>
    <w:p w:rsidR="00211D12" w:rsidRPr="00DC3464"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r>
        <w:rPr>
          <w:rFonts w:ascii="Arial" w:hAnsi="Arial" w:cs="Arial"/>
          <w:b w:val="0"/>
          <w:color w:val="auto"/>
          <w:sz w:val="24"/>
          <w:szCs w:val="24"/>
        </w:rPr>
        <w:t>CAPÍ</w:t>
      </w:r>
      <w:r w:rsidRPr="00DC3464">
        <w:rPr>
          <w:rFonts w:ascii="Arial" w:hAnsi="Arial" w:cs="Arial"/>
          <w:b w:val="0"/>
          <w:color w:val="auto"/>
          <w:sz w:val="24"/>
          <w:szCs w:val="24"/>
        </w:rPr>
        <w:t xml:space="preserve">TULO 4 </w:t>
      </w:r>
    </w:p>
    <w:p w:rsidR="00211D12" w:rsidRPr="00DC3464" w:rsidRDefault="00211D12" w:rsidP="00211D12">
      <w:pPr>
        <w:pStyle w:val="Capitulo"/>
        <w:spacing w:before="0" w:after="0" w:afterAutospacing="0" w:line="480" w:lineRule="auto"/>
        <w:rPr>
          <w:rFonts w:ascii="Arial" w:hAnsi="Arial" w:cs="Arial"/>
          <w:b w:val="0"/>
          <w:color w:val="auto"/>
          <w:sz w:val="24"/>
          <w:szCs w:val="24"/>
        </w:rPr>
      </w:pPr>
      <w:r>
        <w:rPr>
          <w:rFonts w:ascii="Arial" w:hAnsi="Arial" w:cs="Arial"/>
          <w:b w:val="0"/>
          <w:color w:val="auto"/>
          <w:sz w:val="24"/>
          <w:szCs w:val="24"/>
        </w:rPr>
        <w:t>DETERMINACIÓN DE LA VDA ÚTIL……………………………………….76</w:t>
      </w:r>
    </w:p>
    <w:p w:rsidR="00211D12" w:rsidRPr="00DC3464" w:rsidRDefault="00211D12" w:rsidP="00211D12">
      <w:pPr>
        <w:pStyle w:val="SecciondelTemario"/>
        <w:numPr>
          <w:ilvl w:val="1"/>
          <w:numId w:val="8"/>
        </w:numPr>
        <w:spacing w:before="0" w:beforeAutospacing="0" w:after="0" w:afterAutospacing="0" w:line="480" w:lineRule="auto"/>
        <w:rPr>
          <w:rFonts w:ascii="Arial" w:hAnsi="Arial" w:cs="Arial"/>
          <w:i w:val="0"/>
        </w:rPr>
      </w:pPr>
      <w:r w:rsidRPr="00DC3464">
        <w:rPr>
          <w:rFonts w:ascii="Arial" w:hAnsi="Arial" w:cs="Arial"/>
          <w:i w:val="0"/>
        </w:rPr>
        <w:t>Influencia de concentración del aditivo seleccionado y del espesor de empaque</w:t>
      </w:r>
      <w:r>
        <w:rPr>
          <w:rFonts w:ascii="Arial" w:hAnsi="Arial" w:cs="Arial"/>
          <w:i w:val="0"/>
        </w:rPr>
        <w:t>…………………………………………………………………...76</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Metodología de las pruebas</w:t>
      </w:r>
      <w:r>
        <w:rPr>
          <w:rFonts w:ascii="Arial" w:hAnsi="Arial" w:cs="Arial"/>
          <w:sz w:val="24"/>
          <w:szCs w:val="24"/>
        </w:rPr>
        <w:t>………………………………………77</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Diseño experimental</w:t>
      </w:r>
      <w:r>
        <w:rPr>
          <w:rFonts w:ascii="Arial" w:hAnsi="Arial" w:cs="Arial"/>
          <w:sz w:val="24"/>
          <w:szCs w:val="24"/>
        </w:rPr>
        <w:t>…………………………………………..…..79</w:t>
      </w:r>
    </w:p>
    <w:p w:rsidR="00211D12" w:rsidRPr="00DC3464" w:rsidRDefault="00211D12" w:rsidP="00211D12">
      <w:pPr>
        <w:pStyle w:val="Subsecciondeltemario"/>
        <w:spacing w:before="0" w:beforeAutospacing="0" w:after="0" w:afterAutospacing="0" w:line="480" w:lineRule="auto"/>
        <w:ind w:left="1418" w:hanging="709"/>
        <w:rPr>
          <w:rFonts w:ascii="Arial" w:hAnsi="Arial" w:cs="Arial"/>
          <w:sz w:val="24"/>
          <w:szCs w:val="24"/>
        </w:rPr>
      </w:pPr>
      <w:r w:rsidRPr="00DC3464">
        <w:rPr>
          <w:rFonts w:ascii="Arial" w:hAnsi="Arial" w:cs="Arial"/>
          <w:sz w:val="24"/>
          <w:szCs w:val="24"/>
        </w:rPr>
        <w:t>Análisis y selección de concentración del aditivo y del espesor de empaque</w:t>
      </w:r>
      <w:r>
        <w:rPr>
          <w:rFonts w:ascii="Arial" w:hAnsi="Arial" w:cs="Arial"/>
          <w:sz w:val="24"/>
          <w:szCs w:val="24"/>
        </w:rPr>
        <w:t>……………………………………………………...…82</w:t>
      </w:r>
    </w:p>
    <w:p w:rsidR="00211D12" w:rsidRPr="00DC3464" w:rsidRDefault="00211D12" w:rsidP="00211D12">
      <w:pPr>
        <w:pStyle w:val="SecciondelTemario"/>
        <w:spacing w:before="0" w:beforeAutospacing="0" w:after="0" w:afterAutospacing="0" w:line="480" w:lineRule="auto"/>
        <w:rPr>
          <w:rFonts w:ascii="Arial" w:hAnsi="Arial" w:cs="Arial"/>
          <w:i w:val="0"/>
        </w:rPr>
      </w:pPr>
      <w:r w:rsidRPr="00DC3464">
        <w:rPr>
          <w:rFonts w:ascii="Arial" w:hAnsi="Arial" w:cs="Arial"/>
          <w:i w:val="0"/>
        </w:rPr>
        <w:t>Influencia de la temperatura</w:t>
      </w:r>
      <w:r>
        <w:rPr>
          <w:rFonts w:ascii="Arial" w:hAnsi="Arial" w:cs="Arial"/>
          <w:i w:val="0"/>
        </w:rPr>
        <w:t>……………………………………………..87</w:t>
      </w:r>
    </w:p>
    <w:p w:rsidR="00211D12" w:rsidRPr="00DC3464" w:rsidRDefault="00211D12" w:rsidP="00211D12">
      <w:pPr>
        <w:pStyle w:val="Subsecciondeltemario"/>
        <w:spacing w:before="0" w:beforeAutospacing="0" w:after="0" w:afterAutospacing="0" w:line="480" w:lineRule="auto"/>
        <w:ind w:left="1224"/>
        <w:rPr>
          <w:rFonts w:ascii="Arial" w:hAnsi="Arial" w:cs="Arial"/>
          <w:sz w:val="24"/>
          <w:szCs w:val="24"/>
        </w:rPr>
      </w:pPr>
      <w:r w:rsidRPr="00DC3464">
        <w:rPr>
          <w:rFonts w:ascii="Arial" w:hAnsi="Arial" w:cs="Arial"/>
          <w:sz w:val="24"/>
          <w:szCs w:val="24"/>
        </w:rPr>
        <w:t>Metodología de la prueba</w:t>
      </w:r>
      <w:r>
        <w:rPr>
          <w:rFonts w:ascii="Arial" w:hAnsi="Arial" w:cs="Arial"/>
          <w:sz w:val="24"/>
          <w:szCs w:val="24"/>
        </w:rPr>
        <w:t>…………………………………………87</w:t>
      </w:r>
    </w:p>
    <w:p w:rsidR="00211D12" w:rsidRPr="00DC3464" w:rsidRDefault="00211D12" w:rsidP="00211D12">
      <w:pPr>
        <w:pStyle w:val="SecciondelTemario"/>
        <w:spacing w:before="0" w:beforeAutospacing="0" w:after="0" w:afterAutospacing="0" w:line="480" w:lineRule="auto"/>
        <w:rPr>
          <w:rFonts w:ascii="Arial" w:hAnsi="Arial" w:cs="Arial"/>
          <w:i w:val="0"/>
        </w:rPr>
      </w:pPr>
      <w:r w:rsidRPr="00DC3464">
        <w:rPr>
          <w:rFonts w:ascii="Arial" w:hAnsi="Arial" w:cs="Arial"/>
          <w:i w:val="0"/>
        </w:rPr>
        <w:lastRenderedPageBreak/>
        <w:t>Análisis de resultados de  vida útil</w:t>
      </w:r>
      <w:r>
        <w:rPr>
          <w:rFonts w:ascii="Arial" w:hAnsi="Arial" w:cs="Arial"/>
          <w:i w:val="0"/>
        </w:rPr>
        <w:t>………………………………………94</w:t>
      </w:r>
    </w:p>
    <w:p w:rsidR="00211D12" w:rsidRPr="00DC3464" w:rsidRDefault="00211D12" w:rsidP="00211D12">
      <w:pPr>
        <w:pStyle w:val="Prrafodelista"/>
        <w:numPr>
          <w:ilvl w:val="1"/>
          <w:numId w:val="1"/>
        </w:numPr>
        <w:spacing w:line="480" w:lineRule="auto"/>
        <w:rPr>
          <w:rFonts w:ascii="Arial" w:hAnsi="Arial" w:cs="Arial"/>
        </w:rPr>
      </w:pPr>
      <w:r w:rsidRPr="00DC3464">
        <w:rPr>
          <w:rFonts w:ascii="Arial" w:hAnsi="Arial" w:cs="Arial"/>
        </w:rPr>
        <w:t xml:space="preserve">Caracterización del producto final </w:t>
      </w:r>
      <w:r>
        <w:rPr>
          <w:rFonts w:ascii="Arial" w:hAnsi="Arial" w:cs="Arial"/>
        </w:rPr>
        <w:t>……………………………………...95</w:t>
      </w:r>
    </w:p>
    <w:p w:rsidR="00211D12"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p>
    <w:p w:rsidR="00211D12" w:rsidRPr="00DC3464"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r>
        <w:rPr>
          <w:rFonts w:ascii="Arial" w:hAnsi="Arial" w:cs="Arial"/>
          <w:b w:val="0"/>
          <w:color w:val="auto"/>
          <w:sz w:val="24"/>
          <w:szCs w:val="24"/>
        </w:rPr>
        <w:t>CAPÍ</w:t>
      </w:r>
      <w:r w:rsidRPr="00DC3464">
        <w:rPr>
          <w:rFonts w:ascii="Arial" w:hAnsi="Arial" w:cs="Arial"/>
          <w:b w:val="0"/>
          <w:color w:val="auto"/>
          <w:sz w:val="24"/>
          <w:szCs w:val="24"/>
        </w:rPr>
        <w:t xml:space="preserve">TULO 5 </w:t>
      </w:r>
    </w:p>
    <w:p w:rsidR="00211D12" w:rsidRPr="00DC3464" w:rsidRDefault="00211D12" w:rsidP="00211D12">
      <w:pPr>
        <w:pStyle w:val="Capitulo"/>
        <w:numPr>
          <w:ilvl w:val="0"/>
          <w:numId w:val="5"/>
        </w:numPr>
        <w:spacing w:before="0" w:after="0" w:afterAutospacing="0" w:line="480" w:lineRule="auto"/>
        <w:rPr>
          <w:rFonts w:ascii="Arial" w:hAnsi="Arial" w:cs="Arial"/>
          <w:b w:val="0"/>
          <w:color w:val="auto"/>
          <w:sz w:val="24"/>
          <w:szCs w:val="24"/>
        </w:rPr>
      </w:pPr>
      <w:r w:rsidRPr="00DC3464">
        <w:rPr>
          <w:rFonts w:ascii="Arial" w:hAnsi="Arial" w:cs="Arial"/>
          <w:b w:val="0"/>
          <w:color w:val="auto"/>
          <w:sz w:val="24"/>
          <w:szCs w:val="24"/>
        </w:rPr>
        <w:t>D</w:t>
      </w:r>
      <w:r>
        <w:rPr>
          <w:rFonts w:ascii="Arial" w:hAnsi="Arial" w:cs="Arial"/>
          <w:b w:val="0"/>
          <w:color w:val="auto"/>
          <w:sz w:val="24"/>
          <w:szCs w:val="24"/>
        </w:rPr>
        <w:t>ISEÑO DEL PROCESO….…………………………………………………97</w:t>
      </w:r>
    </w:p>
    <w:p w:rsidR="00211D12" w:rsidRPr="00DC3464" w:rsidRDefault="00211D12" w:rsidP="00211D12">
      <w:pPr>
        <w:pStyle w:val="SecciondelTemario"/>
        <w:numPr>
          <w:ilvl w:val="1"/>
          <w:numId w:val="6"/>
        </w:numPr>
        <w:spacing w:before="0" w:beforeAutospacing="0" w:after="0" w:afterAutospacing="0" w:line="480" w:lineRule="auto"/>
        <w:rPr>
          <w:rFonts w:ascii="Arial" w:hAnsi="Arial" w:cs="Arial"/>
          <w:i w:val="0"/>
        </w:rPr>
      </w:pPr>
      <w:r w:rsidRPr="00DC3464">
        <w:rPr>
          <w:rFonts w:ascii="Arial" w:hAnsi="Arial" w:cs="Arial"/>
          <w:i w:val="0"/>
        </w:rPr>
        <w:t xml:space="preserve">Diseño de la línea de proceso </w:t>
      </w:r>
      <w:r>
        <w:rPr>
          <w:rFonts w:ascii="Arial" w:hAnsi="Arial" w:cs="Arial"/>
          <w:i w:val="0"/>
        </w:rPr>
        <w:t>…</w:t>
      </w:r>
      <w:proofErr w:type="gramStart"/>
      <w:r>
        <w:rPr>
          <w:rFonts w:ascii="Arial" w:hAnsi="Arial" w:cs="Arial"/>
          <w:i w:val="0"/>
        </w:rPr>
        <w:t>..</w:t>
      </w:r>
      <w:proofErr w:type="gramEnd"/>
      <w:r>
        <w:rPr>
          <w:rFonts w:ascii="Arial" w:hAnsi="Arial" w:cs="Arial"/>
          <w:i w:val="0"/>
        </w:rPr>
        <w:t>………………………………………97</w:t>
      </w:r>
    </w:p>
    <w:p w:rsidR="00211D12" w:rsidRPr="00DC3464" w:rsidRDefault="00211D12" w:rsidP="00211D12">
      <w:pPr>
        <w:pStyle w:val="Prrafodelista"/>
        <w:numPr>
          <w:ilvl w:val="1"/>
          <w:numId w:val="1"/>
        </w:numPr>
        <w:spacing w:line="480" w:lineRule="auto"/>
        <w:rPr>
          <w:rFonts w:ascii="Arial" w:hAnsi="Arial" w:cs="Arial"/>
        </w:rPr>
      </w:pPr>
      <w:r w:rsidRPr="00DC3464">
        <w:rPr>
          <w:rFonts w:ascii="Arial" w:hAnsi="Arial" w:cs="Arial"/>
        </w:rPr>
        <w:t>Descripción de procesos</w:t>
      </w:r>
      <w:r>
        <w:rPr>
          <w:rFonts w:ascii="Arial" w:hAnsi="Arial" w:cs="Arial"/>
        </w:rPr>
        <w:t>…………………………………………………98</w:t>
      </w:r>
    </w:p>
    <w:p w:rsidR="00211D12" w:rsidRPr="00DC3464" w:rsidRDefault="00211D12" w:rsidP="00211D12">
      <w:pPr>
        <w:pStyle w:val="Prrafodelista"/>
        <w:numPr>
          <w:ilvl w:val="1"/>
          <w:numId w:val="1"/>
        </w:numPr>
        <w:spacing w:line="480" w:lineRule="auto"/>
        <w:rPr>
          <w:rFonts w:ascii="Arial" w:hAnsi="Arial" w:cs="Arial"/>
        </w:rPr>
      </w:pPr>
      <w:r w:rsidRPr="00DC3464">
        <w:rPr>
          <w:rFonts w:ascii="Arial" w:hAnsi="Arial" w:cs="Arial"/>
        </w:rPr>
        <w:t xml:space="preserve">Diagrama de Flujo </w:t>
      </w:r>
      <w:r>
        <w:rPr>
          <w:rFonts w:ascii="Arial" w:hAnsi="Arial" w:cs="Arial"/>
        </w:rPr>
        <w:t>………………………………………………………106</w:t>
      </w:r>
    </w:p>
    <w:p w:rsidR="00211D12" w:rsidRPr="00DC3464" w:rsidRDefault="00211D12" w:rsidP="00211D12">
      <w:pPr>
        <w:pStyle w:val="Prrafodelista"/>
        <w:numPr>
          <w:ilvl w:val="1"/>
          <w:numId w:val="1"/>
        </w:numPr>
        <w:spacing w:line="480" w:lineRule="auto"/>
        <w:rPr>
          <w:rFonts w:ascii="Arial" w:hAnsi="Arial" w:cs="Arial"/>
        </w:rPr>
      </w:pPr>
      <w:r w:rsidRPr="00DC3464">
        <w:rPr>
          <w:rFonts w:ascii="Arial" w:hAnsi="Arial" w:cs="Arial"/>
        </w:rPr>
        <w:t xml:space="preserve">Diseño de planta </w:t>
      </w:r>
      <w:r>
        <w:rPr>
          <w:rFonts w:ascii="Arial" w:hAnsi="Arial" w:cs="Arial"/>
        </w:rPr>
        <w:t>………………………………………………………..106</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Equipos </w:t>
      </w:r>
      <w:r>
        <w:rPr>
          <w:rFonts w:ascii="Arial" w:hAnsi="Arial" w:cs="Arial"/>
          <w:sz w:val="24"/>
          <w:szCs w:val="24"/>
        </w:rPr>
        <w:t>…………………………………………………………….106</w:t>
      </w:r>
    </w:p>
    <w:p w:rsidR="00211D12" w:rsidRPr="00DC3464" w:rsidRDefault="00211D12" w:rsidP="00211D12">
      <w:pPr>
        <w:pStyle w:val="SuSubsecciondeltemario"/>
        <w:spacing w:before="0" w:beforeAutospacing="0" w:after="0" w:afterAutospacing="0" w:line="480" w:lineRule="auto"/>
        <w:ind w:left="1890" w:hanging="810"/>
        <w:rPr>
          <w:rFonts w:ascii="Arial" w:hAnsi="Arial" w:cs="Arial"/>
        </w:rPr>
      </w:pPr>
      <w:r w:rsidRPr="00DC3464">
        <w:rPr>
          <w:rFonts w:ascii="Arial" w:hAnsi="Arial" w:cs="Arial"/>
        </w:rPr>
        <w:t>Distribución de planta (</w:t>
      </w:r>
      <w:proofErr w:type="spellStart"/>
      <w:r w:rsidRPr="00DC3464">
        <w:rPr>
          <w:rFonts w:ascii="Arial" w:hAnsi="Arial" w:cs="Arial"/>
        </w:rPr>
        <w:t>layout</w:t>
      </w:r>
      <w:proofErr w:type="spellEnd"/>
      <w:r w:rsidRPr="00DC3464">
        <w:rPr>
          <w:rFonts w:ascii="Arial" w:hAnsi="Arial" w:cs="Arial"/>
        </w:rPr>
        <w:t>)</w:t>
      </w:r>
      <w:r>
        <w:rPr>
          <w:rFonts w:ascii="Arial" w:hAnsi="Arial" w:cs="Arial"/>
        </w:rPr>
        <w:t>……………………………..107</w:t>
      </w:r>
    </w:p>
    <w:p w:rsidR="00211D12" w:rsidRPr="00DC3464" w:rsidRDefault="00211D12" w:rsidP="00211D12">
      <w:pPr>
        <w:pStyle w:val="SuSubsecciondeltemario"/>
        <w:spacing w:before="0" w:beforeAutospacing="0" w:after="0" w:afterAutospacing="0" w:line="480" w:lineRule="auto"/>
        <w:ind w:left="1890" w:hanging="810"/>
        <w:rPr>
          <w:rFonts w:ascii="Arial" w:hAnsi="Arial" w:cs="Arial"/>
        </w:rPr>
      </w:pPr>
      <w:r w:rsidRPr="00DC3464">
        <w:rPr>
          <w:rFonts w:ascii="Arial" w:hAnsi="Arial" w:cs="Arial"/>
        </w:rPr>
        <w:t xml:space="preserve">Estaciones de trabajo </w:t>
      </w:r>
      <w:r>
        <w:rPr>
          <w:rFonts w:ascii="Arial" w:hAnsi="Arial" w:cs="Arial"/>
        </w:rPr>
        <w:t>………………………………………109</w:t>
      </w:r>
    </w:p>
    <w:p w:rsidR="00211D12" w:rsidRPr="00DC3464" w:rsidRDefault="00211D12" w:rsidP="00211D12">
      <w:pPr>
        <w:pStyle w:val="SuSubsecciondeltemario"/>
        <w:spacing w:before="0" w:beforeAutospacing="0" w:after="0" w:afterAutospacing="0" w:line="480" w:lineRule="auto"/>
        <w:ind w:left="1890" w:hanging="810"/>
        <w:rPr>
          <w:rFonts w:ascii="Arial" w:hAnsi="Arial" w:cs="Arial"/>
        </w:rPr>
      </w:pPr>
      <w:r w:rsidRPr="00DC3464">
        <w:rPr>
          <w:rFonts w:ascii="Arial" w:hAnsi="Arial" w:cs="Arial"/>
        </w:rPr>
        <w:t xml:space="preserve">Personal requerido </w:t>
      </w:r>
      <w:r>
        <w:rPr>
          <w:rFonts w:ascii="Arial" w:hAnsi="Arial" w:cs="Arial"/>
        </w:rPr>
        <w:t>…………………………………………107</w:t>
      </w:r>
    </w:p>
    <w:p w:rsidR="00211D12" w:rsidRPr="00DC3464" w:rsidRDefault="00211D12" w:rsidP="00211D12">
      <w:pPr>
        <w:pStyle w:val="SuSubsecciondeltemario"/>
        <w:spacing w:before="0" w:beforeAutospacing="0" w:after="0" w:afterAutospacing="0" w:line="480" w:lineRule="auto"/>
        <w:ind w:left="1890" w:hanging="810"/>
        <w:rPr>
          <w:rFonts w:ascii="Arial" w:hAnsi="Arial" w:cs="Arial"/>
        </w:rPr>
      </w:pPr>
      <w:r w:rsidRPr="00DC3464">
        <w:rPr>
          <w:rFonts w:ascii="Arial" w:hAnsi="Arial" w:cs="Arial"/>
        </w:rPr>
        <w:t>Diagrama de Equipos</w:t>
      </w:r>
      <w:r>
        <w:rPr>
          <w:rFonts w:ascii="Arial" w:hAnsi="Arial" w:cs="Arial"/>
        </w:rPr>
        <w:t>……………………………………….120</w:t>
      </w:r>
    </w:p>
    <w:p w:rsidR="00211D12" w:rsidRPr="00DC3464" w:rsidRDefault="00211D12" w:rsidP="00211D12">
      <w:pPr>
        <w:pStyle w:val="Subsecciondeltemario"/>
        <w:spacing w:before="0" w:beforeAutospacing="0" w:after="0" w:afterAutospacing="0" w:line="480" w:lineRule="auto"/>
        <w:ind w:left="1354" w:hanging="634"/>
        <w:rPr>
          <w:rFonts w:ascii="Arial" w:hAnsi="Arial" w:cs="Arial"/>
          <w:sz w:val="24"/>
          <w:szCs w:val="24"/>
        </w:rPr>
      </w:pPr>
      <w:r w:rsidRPr="00DC3464">
        <w:rPr>
          <w:rFonts w:ascii="Arial" w:hAnsi="Arial" w:cs="Arial"/>
          <w:sz w:val="24"/>
          <w:szCs w:val="24"/>
        </w:rPr>
        <w:t xml:space="preserve">Capacidad de la planta </w:t>
      </w:r>
      <w:r>
        <w:rPr>
          <w:rFonts w:ascii="Arial" w:hAnsi="Arial" w:cs="Arial"/>
          <w:sz w:val="24"/>
          <w:szCs w:val="24"/>
        </w:rPr>
        <w:t>…………………………………………..120</w:t>
      </w:r>
    </w:p>
    <w:p w:rsidR="00211D12"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p>
    <w:p w:rsidR="00211D12" w:rsidRPr="00DC3464"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r>
        <w:rPr>
          <w:rFonts w:ascii="Arial" w:hAnsi="Arial" w:cs="Arial"/>
          <w:b w:val="0"/>
          <w:color w:val="auto"/>
          <w:sz w:val="24"/>
          <w:szCs w:val="24"/>
        </w:rPr>
        <w:t>CAPÍ</w:t>
      </w:r>
      <w:r w:rsidRPr="00DC3464">
        <w:rPr>
          <w:rFonts w:ascii="Arial" w:hAnsi="Arial" w:cs="Arial"/>
          <w:b w:val="0"/>
          <w:color w:val="auto"/>
          <w:sz w:val="24"/>
          <w:szCs w:val="24"/>
        </w:rPr>
        <w:t xml:space="preserve">TULO 6 </w:t>
      </w:r>
    </w:p>
    <w:p w:rsidR="00211D12" w:rsidRPr="00DC3464" w:rsidRDefault="00211D12" w:rsidP="00211D12">
      <w:pPr>
        <w:pStyle w:val="Capitulo"/>
        <w:spacing w:before="0" w:after="0" w:afterAutospacing="0" w:line="480" w:lineRule="auto"/>
        <w:rPr>
          <w:rFonts w:ascii="Arial" w:hAnsi="Arial" w:cs="Arial"/>
          <w:b w:val="0"/>
          <w:color w:val="auto"/>
          <w:sz w:val="24"/>
          <w:szCs w:val="24"/>
        </w:rPr>
      </w:pPr>
      <w:r w:rsidRPr="00DC3464">
        <w:rPr>
          <w:rFonts w:ascii="Arial" w:hAnsi="Arial" w:cs="Arial"/>
          <w:b w:val="0"/>
          <w:color w:val="auto"/>
          <w:sz w:val="24"/>
          <w:szCs w:val="24"/>
        </w:rPr>
        <w:t>V</w:t>
      </w:r>
      <w:r>
        <w:rPr>
          <w:rFonts w:ascii="Arial" w:hAnsi="Arial" w:cs="Arial"/>
          <w:b w:val="0"/>
          <w:color w:val="auto"/>
          <w:sz w:val="24"/>
          <w:szCs w:val="24"/>
        </w:rPr>
        <w:t>IABILIDAD DEL PORYECTO……………………………………………..123</w:t>
      </w:r>
    </w:p>
    <w:p w:rsidR="00211D12" w:rsidRPr="00DC3464" w:rsidRDefault="00211D12" w:rsidP="00211D12">
      <w:pPr>
        <w:pStyle w:val="SecciondelTemario"/>
        <w:numPr>
          <w:ilvl w:val="1"/>
          <w:numId w:val="7"/>
        </w:numPr>
        <w:spacing w:before="0" w:beforeAutospacing="0" w:after="0" w:afterAutospacing="0" w:line="480" w:lineRule="auto"/>
        <w:rPr>
          <w:rFonts w:ascii="Arial" w:hAnsi="Arial" w:cs="Arial"/>
          <w:i w:val="0"/>
        </w:rPr>
      </w:pPr>
      <w:r w:rsidRPr="00DC3464">
        <w:rPr>
          <w:rFonts w:ascii="Arial" w:hAnsi="Arial" w:cs="Arial"/>
          <w:i w:val="0"/>
        </w:rPr>
        <w:t>Análisis de costos</w:t>
      </w:r>
      <w:r>
        <w:rPr>
          <w:rFonts w:ascii="Arial" w:hAnsi="Arial" w:cs="Arial"/>
          <w:i w:val="0"/>
        </w:rPr>
        <w:t>……………………………………………………….123</w:t>
      </w:r>
    </w:p>
    <w:p w:rsidR="00211D12" w:rsidRPr="00DC3464" w:rsidRDefault="00211D12" w:rsidP="00211D12">
      <w:pPr>
        <w:pStyle w:val="Subsecciondeltemario"/>
        <w:numPr>
          <w:ilvl w:val="2"/>
          <w:numId w:val="7"/>
        </w:numPr>
        <w:spacing w:before="0" w:beforeAutospacing="0" w:after="0" w:afterAutospacing="0" w:line="480" w:lineRule="auto"/>
        <w:rPr>
          <w:rFonts w:ascii="Arial" w:hAnsi="Arial" w:cs="Arial"/>
          <w:sz w:val="24"/>
          <w:szCs w:val="24"/>
        </w:rPr>
      </w:pPr>
      <w:r w:rsidRPr="00DC3464">
        <w:rPr>
          <w:rFonts w:ascii="Arial" w:hAnsi="Arial" w:cs="Arial"/>
          <w:sz w:val="24"/>
          <w:szCs w:val="24"/>
        </w:rPr>
        <w:t xml:space="preserve">Infraestructura de la planta </w:t>
      </w:r>
      <w:r>
        <w:rPr>
          <w:rFonts w:ascii="Arial" w:hAnsi="Arial" w:cs="Arial"/>
          <w:sz w:val="24"/>
          <w:szCs w:val="24"/>
        </w:rPr>
        <w:t>……………………..123</w:t>
      </w:r>
    </w:p>
    <w:p w:rsidR="00211D12" w:rsidRPr="00DC3464" w:rsidRDefault="00211D12" w:rsidP="00211D12">
      <w:pPr>
        <w:pStyle w:val="Subsecciondeltemario"/>
        <w:numPr>
          <w:ilvl w:val="2"/>
          <w:numId w:val="7"/>
        </w:numPr>
        <w:spacing w:before="0" w:beforeAutospacing="0" w:after="0" w:afterAutospacing="0" w:line="480" w:lineRule="auto"/>
        <w:rPr>
          <w:rFonts w:ascii="Arial" w:hAnsi="Arial" w:cs="Arial"/>
          <w:sz w:val="24"/>
          <w:szCs w:val="24"/>
        </w:rPr>
      </w:pPr>
      <w:r w:rsidRPr="00DC3464">
        <w:rPr>
          <w:rFonts w:ascii="Arial" w:hAnsi="Arial" w:cs="Arial"/>
          <w:sz w:val="24"/>
          <w:szCs w:val="24"/>
        </w:rPr>
        <w:t xml:space="preserve">Costos de equipos </w:t>
      </w:r>
      <w:r>
        <w:rPr>
          <w:rFonts w:ascii="Arial" w:hAnsi="Arial" w:cs="Arial"/>
          <w:sz w:val="24"/>
          <w:szCs w:val="24"/>
        </w:rPr>
        <w:t>……………………………....124</w:t>
      </w:r>
    </w:p>
    <w:p w:rsidR="00211D12" w:rsidRPr="00DC3464" w:rsidRDefault="00211D12" w:rsidP="00211D12">
      <w:pPr>
        <w:pStyle w:val="Subsecciondeltemario"/>
        <w:numPr>
          <w:ilvl w:val="2"/>
          <w:numId w:val="7"/>
        </w:numPr>
        <w:spacing w:before="0" w:beforeAutospacing="0" w:after="0" w:afterAutospacing="0" w:line="480" w:lineRule="auto"/>
        <w:rPr>
          <w:rFonts w:ascii="Arial" w:hAnsi="Arial" w:cs="Arial"/>
          <w:sz w:val="24"/>
          <w:szCs w:val="24"/>
        </w:rPr>
      </w:pPr>
      <w:r w:rsidRPr="00DC3464">
        <w:rPr>
          <w:rFonts w:ascii="Arial" w:hAnsi="Arial" w:cs="Arial"/>
          <w:sz w:val="24"/>
          <w:szCs w:val="24"/>
        </w:rPr>
        <w:t xml:space="preserve">Costos de producción </w:t>
      </w:r>
      <w:r>
        <w:rPr>
          <w:rFonts w:ascii="Arial" w:hAnsi="Arial" w:cs="Arial"/>
          <w:sz w:val="24"/>
          <w:szCs w:val="24"/>
        </w:rPr>
        <w:t>…………………………..127</w:t>
      </w:r>
    </w:p>
    <w:p w:rsidR="00211D12" w:rsidRPr="00DC3464" w:rsidRDefault="00211D12" w:rsidP="00211D12">
      <w:pPr>
        <w:pStyle w:val="SecciondelTemario"/>
        <w:numPr>
          <w:ilvl w:val="1"/>
          <w:numId w:val="7"/>
        </w:numPr>
        <w:spacing w:before="0" w:beforeAutospacing="0" w:after="0" w:afterAutospacing="0" w:line="480" w:lineRule="auto"/>
        <w:rPr>
          <w:rFonts w:ascii="Arial" w:hAnsi="Arial" w:cs="Arial"/>
          <w:i w:val="0"/>
        </w:rPr>
      </w:pPr>
      <w:r w:rsidRPr="00DC3464">
        <w:rPr>
          <w:rFonts w:ascii="Arial" w:hAnsi="Arial" w:cs="Arial"/>
          <w:i w:val="0"/>
        </w:rPr>
        <w:lastRenderedPageBreak/>
        <w:t>Punto de equilibrio</w:t>
      </w:r>
      <w:r>
        <w:rPr>
          <w:rFonts w:ascii="Arial" w:hAnsi="Arial" w:cs="Arial"/>
          <w:i w:val="0"/>
        </w:rPr>
        <w:t>………………………………………………………133</w:t>
      </w:r>
    </w:p>
    <w:p w:rsidR="00211D12" w:rsidRPr="00DC3464" w:rsidRDefault="00211D12" w:rsidP="00211D12">
      <w:pPr>
        <w:pStyle w:val="SecciondelTemario"/>
        <w:numPr>
          <w:ilvl w:val="1"/>
          <w:numId w:val="7"/>
        </w:numPr>
        <w:spacing w:before="0" w:beforeAutospacing="0" w:after="0" w:afterAutospacing="0" w:line="480" w:lineRule="auto"/>
        <w:rPr>
          <w:rFonts w:ascii="Arial" w:hAnsi="Arial" w:cs="Arial"/>
          <w:i w:val="0"/>
        </w:rPr>
      </w:pPr>
      <w:r w:rsidRPr="00DC3464">
        <w:rPr>
          <w:rFonts w:ascii="Arial" w:hAnsi="Arial" w:cs="Arial"/>
          <w:i w:val="0"/>
        </w:rPr>
        <w:t>Retorno de Inversión</w:t>
      </w:r>
      <w:r>
        <w:rPr>
          <w:rFonts w:ascii="Arial" w:hAnsi="Arial" w:cs="Arial"/>
          <w:i w:val="0"/>
        </w:rPr>
        <w:t>……………………………………………………137</w:t>
      </w:r>
    </w:p>
    <w:p w:rsidR="00211D12"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p>
    <w:p w:rsidR="00211D12" w:rsidRPr="00DC3464" w:rsidRDefault="00211D12" w:rsidP="00211D12">
      <w:pPr>
        <w:pStyle w:val="Capitulo"/>
        <w:numPr>
          <w:ilvl w:val="0"/>
          <w:numId w:val="0"/>
        </w:numPr>
        <w:spacing w:before="0" w:after="0" w:afterAutospacing="0" w:line="480" w:lineRule="auto"/>
        <w:ind w:left="360" w:hanging="360"/>
        <w:rPr>
          <w:rFonts w:ascii="Arial" w:hAnsi="Arial" w:cs="Arial"/>
          <w:b w:val="0"/>
          <w:color w:val="auto"/>
          <w:sz w:val="24"/>
          <w:szCs w:val="24"/>
        </w:rPr>
      </w:pPr>
      <w:r>
        <w:rPr>
          <w:rFonts w:ascii="Arial" w:hAnsi="Arial" w:cs="Arial"/>
          <w:b w:val="0"/>
          <w:color w:val="auto"/>
          <w:sz w:val="24"/>
          <w:szCs w:val="24"/>
        </w:rPr>
        <w:t>CAPÍ</w:t>
      </w:r>
      <w:r w:rsidRPr="00DC3464">
        <w:rPr>
          <w:rFonts w:ascii="Arial" w:hAnsi="Arial" w:cs="Arial"/>
          <w:b w:val="0"/>
          <w:color w:val="auto"/>
          <w:sz w:val="24"/>
          <w:szCs w:val="24"/>
        </w:rPr>
        <w:t xml:space="preserve">TULO 7 </w:t>
      </w:r>
    </w:p>
    <w:p w:rsidR="00211D12" w:rsidRPr="00DC3464" w:rsidRDefault="00211D12" w:rsidP="00211D12">
      <w:pPr>
        <w:pStyle w:val="Capitulo"/>
        <w:numPr>
          <w:ilvl w:val="0"/>
          <w:numId w:val="7"/>
        </w:numPr>
        <w:spacing w:before="0" w:after="0" w:afterAutospacing="0" w:line="480" w:lineRule="auto"/>
        <w:rPr>
          <w:rFonts w:ascii="Arial" w:hAnsi="Arial" w:cs="Arial"/>
          <w:b w:val="0"/>
          <w:color w:val="auto"/>
          <w:sz w:val="24"/>
          <w:szCs w:val="24"/>
        </w:rPr>
      </w:pPr>
      <w:r w:rsidRPr="00DC3464">
        <w:rPr>
          <w:rFonts w:ascii="Arial" w:hAnsi="Arial" w:cs="Arial"/>
          <w:b w:val="0"/>
          <w:color w:val="auto"/>
          <w:sz w:val="24"/>
          <w:szCs w:val="24"/>
        </w:rPr>
        <w:t>C</w:t>
      </w:r>
      <w:r>
        <w:rPr>
          <w:rFonts w:ascii="Arial" w:hAnsi="Arial" w:cs="Arial"/>
          <w:b w:val="0"/>
          <w:color w:val="auto"/>
          <w:sz w:val="24"/>
          <w:szCs w:val="24"/>
        </w:rPr>
        <w:t>ONCLUSIONES Y RECOMENDACIONES</w:t>
      </w:r>
      <w:r w:rsidRPr="00DC3464">
        <w:rPr>
          <w:rFonts w:ascii="Arial" w:hAnsi="Arial" w:cs="Arial"/>
          <w:b w:val="0"/>
          <w:color w:val="auto"/>
          <w:sz w:val="24"/>
          <w:szCs w:val="24"/>
        </w:rPr>
        <w:t xml:space="preserve"> </w:t>
      </w:r>
      <w:r>
        <w:rPr>
          <w:rFonts w:ascii="Arial" w:hAnsi="Arial" w:cs="Arial"/>
          <w:b w:val="0"/>
          <w:color w:val="auto"/>
          <w:sz w:val="24"/>
          <w:szCs w:val="24"/>
        </w:rPr>
        <w:t>………………………….…141</w:t>
      </w:r>
    </w:p>
    <w:p w:rsidR="00211D12" w:rsidRPr="00DC3464" w:rsidRDefault="00211D12" w:rsidP="00211D12">
      <w:pPr>
        <w:pStyle w:val="Capitulo"/>
        <w:numPr>
          <w:ilvl w:val="0"/>
          <w:numId w:val="0"/>
        </w:numPr>
        <w:spacing w:before="0" w:after="0" w:afterAutospacing="0" w:line="480" w:lineRule="auto"/>
        <w:rPr>
          <w:rFonts w:ascii="Arial" w:hAnsi="Arial" w:cs="Arial"/>
          <w:b w:val="0"/>
          <w:color w:val="auto"/>
          <w:sz w:val="24"/>
          <w:szCs w:val="24"/>
        </w:rPr>
      </w:pPr>
    </w:p>
    <w:p w:rsidR="00211D12" w:rsidRPr="00DC3464" w:rsidRDefault="00211D12" w:rsidP="00211D12">
      <w:pPr>
        <w:pStyle w:val="Capitulo"/>
        <w:numPr>
          <w:ilvl w:val="0"/>
          <w:numId w:val="0"/>
        </w:numPr>
        <w:spacing w:before="0" w:after="0" w:afterAutospacing="0" w:line="480" w:lineRule="auto"/>
        <w:rPr>
          <w:rFonts w:ascii="Arial" w:hAnsi="Arial" w:cs="Arial"/>
          <w:b w:val="0"/>
          <w:color w:val="auto"/>
          <w:sz w:val="24"/>
          <w:szCs w:val="24"/>
        </w:rPr>
      </w:pPr>
      <w:r>
        <w:rPr>
          <w:rFonts w:ascii="Arial" w:hAnsi="Arial" w:cs="Arial"/>
          <w:b w:val="0"/>
          <w:color w:val="auto"/>
          <w:sz w:val="24"/>
          <w:szCs w:val="24"/>
        </w:rPr>
        <w:t>APÉ</w:t>
      </w:r>
      <w:r w:rsidRPr="00DC3464">
        <w:rPr>
          <w:rFonts w:ascii="Arial" w:hAnsi="Arial" w:cs="Arial"/>
          <w:b w:val="0"/>
          <w:color w:val="auto"/>
          <w:sz w:val="24"/>
          <w:szCs w:val="24"/>
        </w:rPr>
        <w:t>NDICES</w:t>
      </w:r>
      <w:r>
        <w:rPr>
          <w:rFonts w:ascii="Arial" w:hAnsi="Arial" w:cs="Arial"/>
          <w:b w:val="0"/>
          <w:color w:val="auto"/>
          <w:sz w:val="24"/>
          <w:szCs w:val="24"/>
        </w:rPr>
        <w:t>………….</w:t>
      </w:r>
    </w:p>
    <w:p w:rsidR="00211D12" w:rsidRPr="00DC3464" w:rsidRDefault="00211D12" w:rsidP="00211D12">
      <w:pPr>
        <w:pStyle w:val="Capitulo"/>
        <w:numPr>
          <w:ilvl w:val="0"/>
          <w:numId w:val="0"/>
        </w:numPr>
        <w:spacing w:before="0" w:after="0" w:afterAutospacing="0" w:line="480" w:lineRule="auto"/>
        <w:rPr>
          <w:rFonts w:ascii="Arial" w:hAnsi="Arial" w:cs="Arial"/>
          <w:b w:val="0"/>
          <w:color w:val="auto"/>
          <w:sz w:val="24"/>
          <w:szCs w:val="24"/>
        </w:rPr>
      </w:pPr>
      <w:r>
        <w:rPr>
          <w:rFonts w:ascii="Arial" w:hAnsi="Arial" w:cs="Arial"/>
          <w:b w:val="0"/>
          <w:color w:val="auto"/>
          <w:sz w:val="24"/>
          <w:szCs w:val="24"/>
        </w:rPr>
        <w:t>BIBLIOGRAFÍ</w:t>
      </w:r>
      <w:r w:rsidRPr="00DC3464">
        <w:rPr>
          <w:rFonts w:ascii="Arial" w:hAnsi="Arial" w:cs="Arial"/>
          <w:b w:val="0"/>
          <w:color w:val="auto"/>
          <w:sz w:val="24"/>
          <w:szCs w:val="24"/>
        </w:rPr>
        <w:t xml:space="preserve">A </w:t>
      </w:r>
    </w:p>
    <w:p w:rsidR="00211D12" w:rsidRDefault="00211D12" w:rsidP="00211D12">
      <w:pPr>
        <w:spacing w:line="480" w:lineRule="auto"/>
      </w:pPr>
    </w:p>
    <w:p w:rsidR="00211D12" w:rsidRDefault="00211D12">
      <w:pPr>
        <w:rPr>
          <w:rFonts w:ascii="Arial" w:hAnsi="Arial" w:cs="Arial"/>
          <w:b/>
          <w:sz w:val="28"/>
          <w:szCs w:val="28"/>
        </w:rPr>
      </w:pPr>
      <w:r>
        <w:rPr>
          <w:rFonts w:ascii="Arial" w:hAnsi="Arial" w:cs="Arial"/>
          <w:b/>
          <w:sz w:val="28"/>
          <w:szCs w:val="28"/>
        </w:rPr>
        <w:br w:type="page"/>
      </w:r>
    </w:p>
    <w:p w:rsidR="00211D12"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rPr>
      </w:pPr>
      <w:r w:rsidRPr="0044031A">
        <w:rPr>
          <w:b/>
        </w:rPr>
        <w:t>ABREVIATURAS</w:t>
      </w:r>
    </w:p>
    <w:p w:rsidR="00211D12" w:rsidRPr="0044031A" w:rsidRDefault="00211D12" w:rsidP="00211D12">
      <w:pPr>
        <w:pStyle w:val="Textodebloque"/>
        <w:spacing w:line="240" w:lineRule="auto"/>
        <w:ind w:left="0" w:right="55"/>
        <w:jc w:val="center"/>
        <w:rPr>
          <w:b/>
        </w:rPr>
      </w:pPr>
    </w:p>
    <w:tbl>
      <w:tblPr>
        <w:tblpPr w:leftFromText="141" w:rightFromText="141" w:vertAnchor="page" w:horzAnchor="margin" w:tblpY="4137"/>
        <w:tblW w:w="0" w:type="auto"/>
        <w:tblLook w:val="04A0"/>
      </w:tblPr>
      <w:tblGrid>
        <w:gridCol w:w="1650"/>
        <w:gridCol w:w="6843"/>
      </w:tblGrid>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Porcentaje</w:t>
            </w:r>
          </w:p>
        </w:tc>
      </w:tr>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°C</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Grados centígrados</w:t>
            </w:r>
          </w:p>
        </w:tc>
      </w:tr>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mm</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Milímetro lineal</w:t>
            </w:r>
          </w:p>
        </w:tc>
      </w:tr>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Seg.</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Segundos</w:t>
            </w:r>
          </w:p>
        </w:tc>
      </w:tr>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Kg.</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Kilogramos</w:t>
            </w:r>
          </w:p>
        </w:tc>
      </w:tr>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t</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Tiempo</w:t>
            </w:r>
          </w:p>
        </w:tc>
      </w:tr>
      <w:tr w:rsidR="00211D12" w:rsidRPr="0044031A" w:rsidTr="003967F5">
        <w:tc>
          <w:tcPr>
            <w:tcW w:w="1650" w:type="dxa"/>
          </w:tcPr>
          <w:p w:rsidR="00211D12" w:rsidRPr="0044031A" w:rsidRDefault="00211D12" w:rsidP="003967F5">
            <w:pPr>
              <w:rPr>
                <w:rFonts w:ascii="Arial" w:hAnsi="Arial" w:cs="Arial"/>
                <w:sz w:val="24"/>
                <w:szCs w:val="24"/>
              </w:rPr>
            </w:pPr>
            <w:proofErr w:type="spellStart"/>
            <w:r w:rsidRPr="0044031A">
              <w:rPr>
                <w:rFonts w:ascii="Arial" w:hAnsi="Arial" w:cs="Arial"/>
                <w:sz w:val="24"/>
                <w:szCs w:val="24"/>
              </w:rPr>
              <w:t>Ec.</w:t>
            </w:r>
            <w:proofErr w:type="spellEnd"/>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Ecuación</w:t>
            </w:r>
          </w:p>
        </w:tc>
      </w:tr>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g</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Gramos</w:t>
            </w:r>
          </w:p>
        </w:tc>
      </w:tr>
      <w:tr w:rsidR="00211D12" w:rsidRPr="0044031A" w:rsidTr="003967F5">
        <w:tc>
          <w:tcPr>
            <w:tcW w:w="1650" w:type="dxa"/>
          </w:tcPr>
          <w:p w:rsidR="00211D12" w:rsidRPr="0044031A" w:rsidRDefault="00211D12" w:rsidP="003967F5">
            <w:pPr>
              <w:rPr>
                <w:rFonts w:ascii="Arial" w:hAnsi="Arial" w:cs="Arial"/>
                <w:sz w:val="24"/>
                <w:szCs w:val="24"/>
              </w:rPr>
            </w:pPr>
            <w:r w:rsidRPr="0044031A">
              <w:rPr>
                <w:rFonts w:ascii="Arial" w:hAnsi="Arial" w:cs="Arial"/>
                <w:sz w:val="24"/>
                <w:szCs w:val="24"/>
              </w:rPr>
              <w:t>Ref.</w:t>
            </w:r>
          </w:p>
        </w:tc>
        <w:tc>
          <w:tcPr>
            <w:tcW w:w="6843" w:type="dxa"/>
          </w:tcPr>
          <w:p w:rsidR="00211D12" w:rsidRPr="0044031A" w:rsidRDefault="00211D12" w:rsidP="003967F5">
            <w:pPr>
              <w:rPr>
                <w:rFonts w:ascii="Arial" w:hAnsi="Arial" w:cs="Arial"/>
                <w:sz w:val="24"/>
                <w:szCs w:val="24"/>
              </w:rPr>
            </w:pPr>
            <w:r w:rsidRPr="0044031A">
              <w:rPr>
                <w:rFonts w:ascii="Arial" w:hAnsi="Arial" w:cs="Arial"/>
                <w:sz w:val="24"/>
                <w:szCs w:val="24"/>
              </w:rPr>
              <w:t>Referencia</w:t>
            </w:r>
          </w:p>
        </w:tc>
      </w:tr>
      <w:tr w:rsidR="00211D12" w:rsidRPr="0044031A" w:rsidTr="003967F5">
        <w:tc>
          <w:tcPr>
            <w:tcW w:w="1650" w:type="dxa"/>
          </w:tcPr>
          <w:p w:rsidR="00211D12" w:rsidRPr="0044031A" w:rsidRDefault="00211D12" w:rsidP="003967F5">
            <w:pPr>
              <w:rPr>
                <w:rFonts w:ascii="Arial" w:hAnsi="Arial" w:cs="Arial"/>
                <w:sz w:val="24"/>
                <w:szCs w:val="24"/>
              </w:rPr>
            </w:pPr>
            <w:proofErr w:type="spellStart"/>
            <w:r>
              <w:rPr>
                <w:rFonts w:ascii="Arial" w:hAnsi="Arial" w:cs="Arial"/>
                <w:sz w:val="24"/>
                <w:szCs w:val="24"/>
              </w:rPr>
              <w:t>Cant</w:t>
            </w:r>
            <w:proofErr w:type="spellEnd"/>
            <w:r>
              <w:rPr>
                <w:rFonts w:ascii="Arial" w:hAnsi="Arial" w:cs="Arial"/>
                <w:sz w:val="24"/>
                <w:szCs w:val="24"/>
              </w:rPr>
              <w:t>.</w:t>
            </w:r>
          </w:p>
        </w:tc>
        <w:tc>
          <w:tcPr>
            <w:tcW w:w="6843" w:type="dxa"/>
          </w:tcPr>
          <w:p w:rsidR="00211D12" w:rsidRPr="0044031A" w:rsidRDefault="00211D12" w:rsidP="003967F5">
            <w:pPr>
              <w:rPr>
                <w:rFonts w:ascii="Arial" w:hAnsi="Arial" w:cs="Arial"/>
                <w:sz w:val="24"/>
                <w:szCs w:val="24"/>
              </w:rPr>
            </w:pPr>
            <w:r>
              <w:rPr>
                <w:rFonts w:ascii="Arial" w:hAnsi="Arial" w:cs="Arial"/>
                <w:sz w:val="24"/>
                <w:szCs w:val="24"/>
              </w:rPr>
              <w:t>Cantidad</w:t>
            </w:r>
          </w:p>
        </w:tc>
      </w:tr>
      <w:tr w:rsidR="00211D12" w:rsidRPr="0044031A" w:rsidTr="003967F5">
        <w:tc>
          <w:tcPr>
            <w:tcW w:w="1650" w:type="dxa"/>
          </w:tcPr>
          <w:p w:rsidR="00211D12" w:rsidRDefault="00211D12" w:rsidP="003967F5">
            <w:pPr>
              <w:rPr>
                <w:rFonts w:ascii="Arial" w:hAnsi="Arial" w:cs="Arial"/>
                <w:sz w:val="24"/>
                <w:szCs w:val="24"/>
              </w:rPr>
            </w:pPr>
            <w:r>
              <w:rPr>
                <w:rFonts w:ascii="Arial" w:hAnsi="Arial" w:cs="Arial"/>
                <w:sz w:val="24"/>
                <w:szCs w:val="24"/>
              </w:rPr>
              <w:t>Ppm</w:t>
            </w:r>
          </w:p>
        </w:tc>
        <w:tc>
          <w:tcPr>
            <w:tcW w:w="6843" w:type="dxa"/>
          </w:tcPr>
          <w:p w:rsidR="00211D12" w:rsidRDefault="00211D12" w:rsidP="003967F5">
            <w:pPr>
              <w:rPr>
                <w:rFonts w:ascii="Arial" w:hAnsi="Arial" w:cs="Arial"/>
                <w:sz w:val="24"/>
                <w:szCs w:val="24"/>
              </w:rPr>
            </w:pPr>
            <w:r>
              <w:rPr>
                <w:rFonts w:ascii="Arial" w:hAnsi="Arial" w:cs="Arial"/>
                <w:sz w:val="24"/>
                <w:szCs w:val="24"/>
              </w:rPr>
              <w:t>Partes por millón</w:t>
            </w:r>
          </w:p>
        </w:tc>
      </w:tr>
      <w:tr w:rsidR="00211D12" w:rsidRPr="0044031A" w:rsidTr="003967F5">
        <w:tc>
          <w:tcPr>
            <w:tcW w:w="1650" w:type="dxa"/>
          </w:tcPr>
          <w:p w:rsidR="00211D12" w:rsidRDefault="00211D12" w:rsidP="003967F5">
            <w:pPr>
              <w:rPr>
                <w:rFonts w:ascii="Arial" w:hAnsi="Arial" w:cs="Arial"/>
                <w:sz w:val="24"/>
                <w:szCs w:val="24"/>
              </w:rPr>
            </w:pPr>
            <w:r>
              <w:rPr>
                <w:rFonts w:ascii="Arial" w:hAnsi="Arial" w:cs="Arial"/>
                <w:sz w:val="24"/>
                <w:szCs w:val="24"/>
              </w:rPr>
              <w:t>pH</w:t>
            </w:r>
          </w:p>
        </w:tc>
        <w:tc>
          <w:tcPr>
            <w:tcW w:w="6843" w:type="dxa"/>
          </w:tcPr>
          <w:p w:rsidR="00211D12" w:rsidRDefault="00211D12" w:rsidP="003967F5">
            <w:pPr>
              <w:rPr>
                <w:rFonts w:ascii="Arial" w:hAnsi="Arial" w:cs="Arial"/>
                <w:sz w:val="24"/>
                <w:szCs w:val="24"/>
              </w:rPr>
            </w:pPr>
            <w:r>
              <w:rPr>
                <w:rFonts w:ascii="Arial" w:hAnsi="Arial" w:cs="Arial"/>
                <w:sz w:val="24"/>
                <w:szCs w:val="24"/>
              </w:rPr>
              <w:t>Potencial de Hidrogeno</w:t>
            </w:r>
          </w:p>
        </w:tc>
      </w:tr>
    </w:tbl>
    <w:p w:rsidR="00211D12" w:rsidRPr="0044031A" w:rsidRDefault="00211D12" w:rsidP="00211D12">
      <w:pPr>
        <w:pStyle w:val="Textodebloque"/>
        <w:spacing w:line="240" w:lineRule="auto"/>
        <w:ind w:left="0" w:right="55"/>
        <w:jc w:val="left"/>
        <w:rPr>
          <w:sz w:val="24"/>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sz w:val="24"/>
        </w:rPr>
      </w:pPr>
      <w:r w:rsidRPr="0044031A">
        <w:rPr>
          <w:b/>
        </w:rPr>
        <w:br w:type="page"/>
      </w:r>
      <w:r w:rsidRPr="0044031A">
        <w:rPr>
          <w:b/>
        </w:rPr>
        <w:lastRenderedPageBreak/>
        <w:t>SIMBOLOGÍA</w:t>
      </w:r>
    </w:p>
    <w:p w:rsidR="00211D12" w:rsidRPr="0044031A" w:rsidRDefault="00211D12" w:rsidP="00211D12">
      <w:pPr>
        <w:pStyle w:val="Textodebloque"/>
        <w:spacing w:line="240" w:lineRule="auto"/>
        <w:ind w:left="0"/>
        <w:rPr>
          <w:b/>
          <w:sz w:val="24"/>
        </w:rPr>
      </w:pPr>
    </w:p>
    <w:p w:rsidR="00211D12" w:rsidRPr="0044031A" w:rsidRDefault="00211D12" w:rsidP="00211D12">
      <w:pPr>
        <w:pStyle w:val="Textodebloque"/>
        <w:spacing w:line="240" w:lineRule="auto"/>
        <w:ind w:left="0"/>
        <w:rPr>
          <w:b/>
          <w:sz w:val="24"/>
        </w:rPr>
      </w:pPr>
    </w:p>
    <w:p w:rsidR="00211D12" w:rsidRPr="0044031A" w:rsidRDefault="00211D12" w:rsidP="00211D12">
      <w:pPr>
        <w:pStyle w:val="Textodebloque"/>
        <w:spacing w:line="240" w:lineRule="auto"/>
        <w:ind w:left="0"/>
        <w:rPr>
          <w:b/>
          <w:sz w:val="24"/>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rPr>
          <w:b/>
        </w:rPr>
      </w:pPr>
    </w:p>
    <w:p w:rsidR="00211D12" w:rsidRPr="0044031A" w:rsidRDefault="00211D12" w:rsidP="00211D12">
      <w:pPr>
        <w:pStyle w:val="Textodebloque"/>
        <w:spacing w:line="240" w:lineRule="auto"/>
        <w:ind w:left="0"/>
        <w:rPr>
          <w:b/>
          <w:sz w:val="24"/>
        </w:rPr>
      </w:pPr>
    </w:p>
    <w:tbl>
      <w:tblPr>
        <w:tblpPr w:leftFromText="141" w:rightFromText="141" w:vertAnchor="page" w:horzAnchor="margin" w:tblpY="3965"/>
        <w:tblW w:w="0" w:type="auto"/>
        <w:tblLook w:val="04A0"/>
      </w:tblPr>
      <w:tblGrid>
        <w:gridCol w:w="1642"/>
        <w:gridCol w:w="6851"/>
      </w:tblGrid>
      <w:tr w:rsidR="00211D12" w:rsidRPr="0044031A" w:rsidTr="003967F5">
        <w:tc>
          <w:tcPr>
            <w:tcW w:w="1642" w:type="dxa"/>
          </w:tcPr>
          <w:p w:rsidR="00211D12" w:rsidRPr="0044031A" w:rsidRDefault="00211D12" w:rsidP="003967F5">
            <w:pPr>
              <w:rPr>
                <w:rFonts w:ascii="Arial" w:hAnsi="Arial" w:cs="Arial"/>
                <w:i/>
                <w:sz w:val="24"/>
                <w:szCs w:val="24"/>
              </w:rPr>
            </w:pPr>
            <w:r w:rsidRPr="0044031A">
              <w:rPr>
                <w:rFonts w:ascii="Arial" w:hAnsi="Arial" w:cs="Arial"/>
                <w:i/>
                <w:sz w:val="24"/>
                <w:szCs w:val="24"/>
              </w:rPr>
              <w:t>n</w:t>
            </w:r>
          </w:p>
        </w:tc>
        <w:tc>
          <w:tcPr>
            <w:tcW w:w="6851" w:type="dxa"/>
          </w:tcPr>
          <w:p w:rsidR="00211D12" w:rsidRPr="0044031A" w:rsidRDefault="00211D12" w:rsidP="003967F5">
            <w:pPr>
              <w:rPr>
                <w:rFonts w:ascii="Arial" w:hAnsi="Arial" w:cs="Arial"/>
                <w:sz w:val="24"/>
                <w:szCs w:val="24"/>
              </w:rPr>
            </w:pPr>
            <w:r w:rsidRPr="0044031A">
              <w:rPr>
                <w:rFonts w:ascii="Arial" w:hAnsi="Arial" w:cs="Arial"/>
                <w:sz w:val="24"/>
                <w:szCs w:val="24"/>
              </w:rPr>
              <w:t>Tamaño de la muestra</w:t>
            </w:r>
          </w:p>
        </w:tc>
      </w:tr>
      <w:tr w:rsidR="00211D12" w:rsidRPr="0044031A" w:rsidTr="003967F5">
        <w:tc>
          <w:tcPr>
            <w:tcW w:w="1642" w:type="dxa"/>
          </w:tcPr>
          <w:p w:rsidR="00211D12" w:rsidRPr="0044031A" w:rsidRDefault="00211D12" w:rsidP="003967F5">
            <w:pPr>
              <w:rPr>
                <w:rFonts w:ascii="Arial" w:hAnsi="Arial" w:cs="Arial"/>
                <w:i/>
                <w:sz w:val="24"/>
                <w:szCs w:val="24"/>
              </w:rPr>
            </w:pPr>
            <w:r w:rsidRPr="0044031A">
              <w:rPr>
                <w:rFonts w:ascii="Arial" w:hAnsi="Arial" w:cs="Arial"/>
                <w:i/>
                <w:sz w:val="24"/>
                <w:szCs w:val="24"/>
              </w:rPr>
              <w:t>N</w:t>
            </w:r>
          </w:p>
        </w:tc>
        <w:tc>
          <w:tcPr>
            <w:tcW w:w="6851" w:type="dxa"/>
          </w:tcPr>
          <w:p w:rsidR="00211D12" w:rsidRPr="0044031A" w:rsidRDefault="00211D12" w:rsidP="003967F5">
            <w:pPr>
              <w:rPr>
                <w:rFonts w:ascii="Arial" w:hAnsi="Arial" w:cs="Arial"/>
                <w:sz w:val="24"/>
                <w:szCs w:val="24"/>
              </w:rPr>
            </w:pPr>
            <w:r w:rsidRPr="0044031A">
              <w:rPr>
                <w:rFonts w:ascii="Arial" w:hAnsi="Arial" w:cs="Arial"/>
                <w:sz w:val="24"/>
                <w:szCs w:val="24"/>
              </w:rPr>
              <w:t>Tamaño de la población</w:t>
            </w:r>
          </w:p>
        </w:tc>
      </w:tr>
      <w:tr w:rsidR="00211D12" w:rsidRPr="0044031A" w:rsidTr="003967F5">
        <w:tc>
          <w:tcPr>
            <w:tcW w:w="1642" w:type="dxa"/>
          </w:tcPr>
          <w:p w:rsidR="00211D12" w:rsidRPr="0044031A" w:rsidRDefault="00211D12" w:rsidP="003967F5">
            <w:pPr>
              <w:rPr>
                <w:rFonts w:ascii="Arial" w:hAnsi="Arial" w:cs="Arial"/>
                <w:sz w:val="24"/>
                <w:szCs w:val="24"/>
              </w:rPr>
            </w:pPr>
            <w:proofErr w:type="spellStart"/>
            <w:r w:rsidRPr="0044031A">
              <w:rPr>
                <w:rFonts w:ascii="Arial" w:hAnsi="Arial" w:cs="Arial"/>
                <w:sz w:val="24"/>
                <w:szCs w:val="24"/>
              </w:rPr>
              <w:t>Z</w:t>
            </w:r>
            <w:r w:rsidRPr="0044031A">
              <w:rPr>
                <w:rFonts w:ascii="Arial" w:hAnsi="Arial" w:cs="Arial"/>
                <w:sz w:val="24"/>
                <w:szCs w:val="24"/>
                <w:vertAlign w:val="subscript"/>
              </w:rPr>
              <w:t>α</w:t>
            </w:r>
            <w:proofErr w:type="spellEnd"/>
            <w:r w:rsidRPr="0044031A">
              <w:rPr>
                <w:rFonts w:ascii="Arial" w:hAnsi="Arial" w:cs="Arial"/>
                <w:sz w:val="24"/>
                <w:szCs w:val="24"/>
                <w:vertAlign w:val="subscript"/>
              </w:rPr>
              <w:t>/2</w:t>
            </w:r>
          </w:p>
        </w:tc>
        <w:tc>
          <w:tcPr>
            <w:tcW w:w="6851" w:type="dxa"/>
          </w:tcPr>
          <w:p w:rsidR="00211D12" w:rsidRPr="0044031A" w:rsidRDefault="00211D12" w:rsidP="003967F5">
            <w:pPr>
              <w:rPr>
                <w:rFonts w:ascii="Arial" w:hAnsi="Arial" w:cs="Arial"/>
                <w:sz w:val="24"/>
                <w:szCs w:val="24"/>
              </w:rPr>
            </w:pPr>
            <w:r w:rsidRPr="0044031A">
              <w:rPr>
                <w:rFonts w:ascii="Arial" w:hAnsi="Arial" w:cs="Arial"/>
                <w:sz w:val="24"/>
                <w:szCs w:val="24"/>
              </w:rPr>
              <w:t>Nivel de confianza</w:t>
            </w:r>
          </w:p>
        </w:tc>
      </w:tr>
      <w:tr w:rsidR="00211D12" w:rsidRPr="0044031A" w:rsidTr="003967F5">
        <w:tc>
          <w:tcPr>
            <w:tcW w:w="1642" w:type="dxa"/>
          </w:tcPr>
          <w:p w:rsidR="00211D12" w:rsidRPr="0044031A" w:rsidRDefault="00211D12" w:rsidP="003967F5">
            <w:pPr>
              <w:rPr>
                <w:rFonts w:ascii="Arial" w:hAnsi="Arial" w:cs="Arial"/>
                <w:sz w:val="24"/>
                <w:szCs w:val="24"/>
              </w:rPr>
            </w:pPr>
            <w:r w:rsidRPr="0044031A">
              <w:rPr>
                <w:rFonts w:ascii="Arial" w:hAnsi="Arial" w:cs="Arial"/>
                <w:sz w:val="24"/>
                <w:szCs w:val="24"/>
              </w:rPr>
              <w:t>e</w:t>
            </w:r>
          </w:p>
        </w:tc>
        <w:tc>
          <w:tcPr>
            <w:tcW w:w="6851" w:type="dxa"/>
          </w:tcPr>
          <w:p w:rsidR="00211D12" w:rsidRPr="0044031A" w:rsidRDefault="00211D12" w:rsidP="003967F5">
            <w:pPr>
              <w:rPr>
                <w:rFonts w:ascii="Arial" w:hAnsi="Arial" w:cs="Arial"/>
                <w:sz w:val="24"/>
                <w:szCs w:val="24"/>
              </w:rPr>
            </w:pPr>
            <w:r w:rsidRPr="0044031A">
              <w:rPr>
                <w:rFonts w:ascii="Arial" w:hAnsi="Arial" w:cs="Arial"/>
                <w:sz w:val="24"/>
                <w:szCs w:val="24"/>
              </w:rPr>
              <w:t>Error estimado</w:t>
            </w:r>
          </w:p>
        </w:tc>
      </w:tr>
      <w:tr w:rsidR="00211D12" w:rsidRPr="0044031A" w:rsidTr="003967F5">
        <w:tc>
          <w:tcPr>
            <w:tcW w:w="1642" w:type="dxa"/>
          </w:tcPr>
          <w:p w:rsidR="00211D12" w:rsidRPr="0044031A" w:rsidRDefault="00211D12" w:rsidP="003967F5">
            <w:pPr>
              <w:rPr>
                <w:rFonts w:ascii="Arial" w:hAnsi="Arial" w:cs="Arial"/>
                <w:sz w:val="24"/>
                <w:szCs w:val="24"/>
              </w:rPr>
            </w:pPr>
            <w:r w:rsidRPr="0044031A">
              <w:rPr>
                <w:rFonts w:ascii="Arial" w:hAnsi="Arial" w:cs="Arial"/>
                <w:sz w:val="24"/>
                <w:szCs w:val="24"/>
              </w:rPr>
              <w:t>p</w:t>
            </w:r>
          </w:p>
        </w:tc>
        <w:tc>
          <w:tcPr>
            <w:tcW w:w="6851" w:type="dxa"/>
          </w:tcPr>
          <w:p w:rsidR="00211D12" w:rsidRPr="0044031A" w:rsidRDefault="00211D12" w:rsidP="003967F5">
            <w:pPr>
              <w:rPr>
                <w:rFonts w:ascii="Arial" w:hAnsi="Arial" w:cs="Arial"/>
                <w:sz w:val="24"/>
                <w:szCs w:val="24"/>
              </w:rPr>
            </w:pPr>
            <w:r w:rsidRPr="0044031A">
              <w:rPr>
                <w:rFonts w:ascii="Arial" w:hAnsi="Arial" w:cs="Arial"/>
                <w:sz w:val="24"/>
                <w:szCs w:val="24"/>
              </w:rPr>
              <w:t>Probabilidad de aceptación</w:t>
            </w:r>
          </w:p>
        </w:tc>
      </w:tr>
      <w:tr w:rsidR="00211D12" w:rsidRPr="0044031A" w:rsidTr="003967F5">
        <w:tc>
          <w:tcPr>
            <w:tcW w:w="1642" w:type="dxa"/>
          </w:tcPr>
          <w:p w:rsidR="00211D12" w:rsidRPr="0044031A" w:rsidRDefault="00211D12" w:rsidP="003967F5">
            <w:pPr>
              <w:rPr>
                <w:rFonts w:ascii="Arial" w:hAnsi="Arial" w:cs="Arial"/>
                <w:sz w:val="24"/>
                <w:szCs w:val="24"/>
              </w:rPr>
            </w:pPr>
            <w:r w:rsidRPr="0044031A">
              <w:rPr>
                <w:rFonts w:ascii="Arial" w:hAnsi="Arial" w:cs="Arial"/>
                <w:sz w:val="24"/>
                <w:szCs w:val="24"/>
              </w:rPr>
              <w:t>α</w:t>
            </w:r>
          </w:p>
        </w:tc>
        <w:tc>
          <w:tcPr>
            <w:tcW w:w="6851" w:type="dxa"/>
          </w:tcPr>
          <w:p w:rsidR="00211D12" w:rsidRPr="0044031A" w:rsidRDefault="00211D12" w:rsidP="003967F5">
            <w:pPr>
              <w:rPr>
                <w:rFonts w:ascii="Arial" w:hAnsi="Arial" w:cs="Arial"/>
                <w:sz w:val="24"/>
                <w:szCs w:val="24"/>
              </w:rPr>
            </w:pPr>
            <w:r w:rsidRPr="0044031A">
              <w:rPr>
                <w:rFonts w:ascii="Arial" w:hAnsi="Arial" w:cs="Arial"/>
                <w:sz w:val="24"/>
                <w:szCs w:val="24"/>
              </w:rPr>
              <w:t>Nivel de significancia</w:t>
            </w:r>
          </w:p>
        </w:tc>
      </w:tr>
      <w:tr w:rsidR="00211D12" w:rsidRPr="0044031A" w:rsidTr="003967F5">
        <w:tc>
          <w:tcPr>
            <w:tcW w:w="1642" w:type="dxa"/>
          </w:tcPr>
          <w:p w:rsidR="00211D12" w:rsidRPr="0044031A" w:rsidRDefault="00211D12" w:rsidP="003967F5">
            <w:pPr>
              <w:rPr>
                <w:rFonts w:ascii="Arial" w:hAnsi="Arial" w:cs="Arial"/>
                <w:sz w:val="24"/>
                <w:szCs w:val="24"/>
              </w:rPr>
            </w:pPr>
            <w:r w:rsidRPr="0044031A">
              <w:rPr>
                <w:rFonts w:ascii="Arial" w:hAnsi="Arial" w:cs="Arial"/>
                <w:color w:val="000000"/>
                <w:sz w:val="24"/>
                <w:szCs w:val="24"/>
              </w:rPr>
              <w:t>T</w:t>
            </w:r>
          </w:p>
        </w:tc>
        <w:tc>
          <w:tcPr>
            <w:tcW w:w="6851" w:type="dxa"/>
          </w:tcPr>
          <w:p w:rsidR="00211D12" w:rsidRPr="0044031A" w:rsidRDefault="00211D12" w:rsidP="003967F5">
            <w:pPr>
              <w:rPr>
                <w:rFonts w:ascii="Arial" w:hAnsi="Arial" w:cs="Arial"/>
                <w:sz w:val="24"/>
                <w:szCs w:val="24"/>
              </w:rPr>
            </w:pPr>
            <w:r w:rsidRPr="0044031A">
              <w:rPr>
                <w:rFonts w:ascii="Arial" w:hAnsi="Arial" w:cs="Arial"/>
                <w:sz w:val="24"/>
                <w:szCs w:val="24"/>
              </w:rPr>
              <w:t>Temperatura</w:t>
            </w:r>
          </w:p>
        </w:tc>
      </w:tr>
    </w:tbl>
    <w:p w:rsidR="00211D12" w:rsidRPr="0044031A" w:rsidRDefault="00211D12" w:rsidP="00211D12">
      <w:pPr>
        <w:pStyle w:val="Textodebloque"/>
        <w:spacing w:line="240" w:lineRule="auto"/>
        <w:ind w:left="0"/>
        <w:rPr>
          <w:b/>
          <w:sz w:val="24"/>
        </w:rPr>
      </w:pPr>
    </w:p>
    <w:p w:rsidR="00211D12" w:rsidRPr="0044031A" w:rsidRDefault="00211D12" w:rsidP="00211D12">
      <w:pPr>
        <w:pStyle w:val="Textodebloque"/>
        <w:spacing w:line="240" w:lineRule="auto"/>
        <w:ind w:left="0"/>
        <w:rPr>
          <w:b/>
          <w:sz w:val="24"/>
        </w:rPr>
      </w:pPr>
    </w:p>
    <w:p w:rsidR="00211D12" w:rsidRPr="0044031A" w:rsidRDefault="00211D12" w:rsidP="00211D12">
      <w:pPr>
        <w:pStyle w:val="Textodebloque"/>
        <w:spacing w:line="240" w:lineRule="auto"/>
        <w:ind w:left="0" w:right="-87"/>
        <w:rPr>
          <w:sz w:val="24"/>
        </w:rPr>
      </w:pPr>
      <w:r w:rsidRPr="0044031A">
        <w:rPr>
          <w:sz w:val="24"/>
        </w:rPr>
        <w:tab/>
      </w:r>
    </w:p>
    <w:p w:rsidR="00211D12" w:rsidRPr="0044031A" w:rsidRDefault="00211D12" w:rsidP="00211D12">
      <w:pPr>
        <w:pStyle w:val="Textodebloque"/>
        <w:spacing w:line="240" w:lineRule="auto"/>
        <w:ind w:left="0" w:right="1191"/>
        <w:rPr>
          <w:sz w:val="24"/>
        </w:rPr>
      </w:pPr>
    </w:p>
    <w:p w:rsidR="00211D12" w:rsidRPr="0044031A" w:rsidRDefault="00211D12" w:rsidP="00211D12">
      <w:pPr>
        <w:pStyle w:val="Textodebloque"/>
        <w:spacing w:line="240" w:lineRule="auto"/>
        <w:ind w:left="0" w:right="1191"/>
        <w:rPr>
          <w:sz w:val="24"/>
        </w:rPr>
      </w:pPr>
    </w:p>
    <w:p w:rsidR="00211D12" w:rsidRPr="0044031A" w:rsidRDefault="00211D12" w:rsidP="00211D12">
      <w:pPr>
        <w:pStyle w:val="Textodebloque"/>
        <w:spacing w:line="240" w:lineRule="auto"/>
        <w:ind w:left="0" w:right="1191"/>
        <w:rPr>
          <w:sz w:val="24"/>
        </w:rPr>
      </w:pPr>
    </w:p>
    <w:p w:rsidR="00211D12" w:rsidRPr="0044031A" w:rsidRDefault="00211D12" w:rsidP="00211D12">
      <w:pPr>
        <w:pStyle w:val="Textodebloque"/>
        <w:spacing w:line="240" w:lineRule="auto"/>
        <w:ind w:left="0" w:right="1191"/>
        <w:rPr>
          <w:sz w:val="24"/>
        </w:rPr>
      </w:pPr>
    </w:p>
    <w:p w:rsidR="00211D12" w:rsidRPr="0044031A" w:rsidRDefault="00211D12" w:rsidP="00211D12">
      <w:pPr>
        <w:pStyle w:val="Textodebloque"/>
        <w:spacing w:line="240" w:lineRule="auto"/>
        <w:ind w:left="0" w:right="1191"/>
        <w:rPr>
          <w:sz w:val="24"/>
        </w:rPr>
      </w:pPr>
    </w:p>
    <w:p w:rsidR="00211D12" w:rsidRPr="0044031A" w:rsidRDefault="00211D12" w:rsidP="00211D12">
      <w:pPr>
        <w:pStyle w:val="Textodebloque"/>
        <w:spacing w:line="240" w:lineRule="auto"/>
        <w:ind w:left="0" w:right="55"/>
        <w:rPr>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rPr>
      </w:pPr>
      <w:r w:rsidRPr="0044031A">
        <w:rPr>
          <w:b/>
        </w:rPr>
        <w:t>ÍNDICE DE FIGURAS</w:t>
      </w:r>
    </w:p>
    <w:p w:rsidR="00211D12" w:rsidRPr="0044031A" w:rsidRDefault="00211D12" w:rsidP="00211D12">
      <w:pPr>
        <w:pStyle w:val="Textodebloque"/>
        <w:spacing w:line="240" w:lineRule="auto"/>
        <w:ind w:left="0" w:right="57"/>
        <w:jc w:val="center"/>
        <w:rPr>
          <w:b/>
        </w:rPr>
      </w:pPr>
    </w:p>
    <w:p w:rsidR="00211D12" w:rsidRPr="0044031A" w:rsidRDefault="00211D12" w:rsidP="00211D12">
      <w:pPr>
        <w:pStyle w:val="Textodebloque"/>
        <w:spacing w:line="240" w:lineRule="auto"/>
        <w:ind w:left="0" w:right="57"/>
        <w:jc w:val="center"/>
        <w:rPr>
          <w:b/>
        </w:rPr>
      </w:pPr>
    </w:p>
    <w:p w:rsidR="00211D12" w:rsidRPr="0044031A" w:rsidRDefault="00211D12" w:rsidP="00211D12">
      <w:pPr>
        <w:pStyle w:val="Textodebloque"/>
        <w:spacing w:line="240" w:lineRule="auto"/>
        <w:ind w:left="0" w:right="57"/>
        <w:jc w:val="right"/>
        <w:rPr>
          <w:sz w:val="24"/>
        </w:rPr>
      </w:pPr>
      <w:proofErr w:type="spellStart"/>
      <w:r w:rsidRPr="0044031A">
        <w:rPr>
          <w:sz w:val="24"/>
        </w:rPr>
        <w:t>Pág</w:t>
      </w:r>
      <w:proofErr w:type="spellEnd"/>
    </w:p>
    <w:p w:rsidR="00211D12" w:rsidRPr="0044031A" w:rsidRDefault="00211D12" w:rsidP="00211D12">
      <w:pPr>
        <w:pStyle w:val="Textodebloque"/>
        <w:spacing w:line="240" w:lineRule="auto"/>
        <w:ind w:left="0" w:right="57"/>
        <w:jc w:val="right"/>
        <w:rPr>
          <w:sz w:val="24"/>
        </w:rPr>
      </w:pPr>
    </w:p>
    <w:p w:rsidR="00211D12" w:rsidRPr="0044031A" w:rsidRDefault="00211D12" w:rsidP="00211D12">
      <w:pPr>
        <w:pStyle w:val="Textodebloque"/>
        <w:spacing w:line="240" w:lineRule="auto"/>
        <w:ind w:left="1134" w:right="57" w:hanging="1134"/>
        <w:rPr>
          <w:sz w:val="24"/>
        </w:rPr>
      </w:pPr>
      <w:r w:rsidRPr="0044031A">
        <w:rPr>
          <w:sz w:val="24"/>
        </w:rPr>
        <w:t>Figura 2.1.5.1 Aceptación del producto........................................................</w:t>
      </w:r>
      <w:r>
        <w:rPr>
          <w:sz w:val="24"/>
        </w:rPr>
        <w:t>.</w:t>
      </w:r>
      <w:r w:rsidRPr="0044031A">
        <w:rPr>
          <w:sz w:val="24"/>
        </w:rPr>
        <w:t>45</w:t>
      </w:r>
    </w:p>
    <w:p w:rsidR="00211D12" w:rsidRPr="0044031A" w:rsidRDefault="00211D12" w:rsidP="00211D12">
      <w:pPr>
        <w:pStyle w:val="Textodebloque"/>
        <w:spacing w:line="240" w:lineRule="auto"/>
        <w:ind w:left="1134" w:right="57" w:hanging="1134"/>
        <w:rPr>
          <w:sz w:val="24"/>
        </w:rPr>
      </w:pPr>
      <w:proofErr w:type="gramStart"/>
      <w:r w:rsidRPr="0044031A">
        <w:rPr>
          <w:sz w:val="24"/>
        </w:rPr>
        <w:t>Figura</w:t>
      </w:r>
      <w:proofErr w:type="gramEnd"/>
      <w:r w:rsidRPr="0044031A">
        <w:rPr>
          <w:sz w:val="24"/>
        </w:rPr>
        <w:t xml:space="preserve"> 2.1.5.2 Tipos de corte en zanahoria...................................................52</w:t>
      </w:r>
    </w:p>
    <w:p w:rsidR="00211D12" w:rsidRPr="0044031A" w:rsidRDefault="00211D12" w:rsidP="00211D12">
      <w:pPr>
        <w:pStyle w:val="Textodebloque"/>
        <w:spacing w:line="240" w:lineRule="auto"/>
        <w:ind w:left="1134" w:right="57" w:hanging="1134"/>
        <w:rPr>
          <w:sz w:val="24"/>
        </w:rPr>
      </w:pPr>
      <w:proofErr w:type="gramStart"/>
      <w:r w:rsidRPr="0044031A">
        <w:rPr>
          <w:sz w:val="24"/>
        </w:rPr>
        <w:t>Figura</w:t>
      </w:r>
      <w:proofErr w:type="gramEnd"/>
      <w:r w:rsidRPr="0044031A">
        <w:rPr>
          <w:sz w:val="24"/>
        </w:rPr>
        <w:t xml:space="preserve"> 2.1.5.3 Tipos de corte en papa...........................................................52</w:t>
      </w:r>
    </w:p>
    <w:p w:rsidR="00211D12" w:rsidRPr="0044031A" w:rsidRDefault="00211D12" w:rsidP="00211D12">
      <w:pPr>
        <w:pStyle w:val="Textodebloque"/>
        <w:spacing w:line="240" w:lineRule="auto"/>
        <w:ind w:left="1134" w:right="57" w:hanging="1134"/>
        <w:rPr>
          <w:sz w:val="24"/>
        </w:rPr>
      </w:pPr>
      <w:r w:rsidRPr="0044031A">
        <w:rPr>
          <w:sz w:val="24"/>
        </w:rPr>
        <w:t>Figura 2.1.5.4 Presentación de papa............................................................</w:t>
      </w:r>
      <w:r>
        <w:rPr>
          <w:sz w:val="24"/>
        </w:rPr>
        <w:t>.</w:t>
      </w:r>
      <w:r w:rsidRPr="0044031A">
        <w:rPr>
          <w:sz w:val="24"/>
        </w:rPr>
        <w:t>53</w:t>
      </w:r>
    </w:p>
    <w:p w:rsidR="00211D12" w:rsidRPr="0044031A" w:rsidRDefault="00211D12" w:rsidP="00211D12">
      <w:pPr>
        <w:pStyle w:val="Textodebloque"/>
        <w:spacing w:line="240" w:lineRule="auto"/>
        <w:ind w:left="1134" w:right="57" w:hanging="1134"/>
        <w:rPr>
          <w:sz w:val="24"/>
        </w:rPr>
      </w:pPr>
      <w:r w:rsidRPr="0044031A">
        <w:rPr>
          <w:sz w:val="24"/>
        </w:rPr>
        <w:t xml:space="preserve">Figura 2.1.5.5 Presentación de </w:t>
      </w:r>
      <w:proofErr w:type="gramStart"/>
      <w:r w:rsidRPr="0044031A">
        <w:rPr>
          <w:sz w:val="24"/>
        </w:rPr>
        <w:t>zanahoria ...................................................</w:t>
      </w:r>
      <w:r>
        <w:rPr>
          <w:sz w:val="24"/>
        </w:rPr>
        <w:t>.</w:t>
      </w:r>
      <w:proofErr w:type="gramEnd"/>
      <w:r w:rsidRPr="0044031A">
        <w:rPr>
          <w:sz w:val="24"/>
        </w:rPr>
        <w:t>54</w:t>
      </w:r>
    </w:p>
    <w:p w:rsidR="00211D12" w:rsidRPr="0044031A" w:rsidRDefault="00211D12" w:rsidP="00211D12">
      <w:pPr>
        <w:pStyle w:val="Textodebloque"/>
        <w:spacing w:line="240" w:lineRule="auto"/>
        <w:ind w:left="0" w:right="57"/>
        <w:rPr>
          <w:sz w:val="24"/>
        </w:rPr>
      </w:pPr>
      <w:r w:rsidRPr="0044031A">
        <w:rPr>
          <w:sz w:val="24"/>
        </w:rPr>
        <w:t xml:space="preserve">Figura 3 Metodología de </w:t>
      </w:r>
      <w:proofErr w:type="spellStart"/>
      <w:r w:rsidRPr="0044031A">
        <w:rPr>
          <w:sz w:val="24"/>
        </w:rPr>
        <w:t>lãs</w:t>
      </w:r>
      <w:proofErr w:type="spellEnd"/>
      <w:r w:rsidRPr="0044031A">
        <w:rPr>
          <w:sz w:val="24"/>
        </w:rPr>
        <w:t xml:space="preserve"> </w:t>
      </w:r>
      <w:proofErr w:type="gramStart"/>
      <w:r w:rsidRPr="0044031A">
        <w:rPr>
          <w:sz w:val="24"/>
        </w:rPr>
        <w:t>pruebas ...........................................................</w:t>
      </w:r>
      <w:proofErr w:type="gramEnd"/>
      <w:r w:rsidRPr="0044031A">
        <w:rPr>
          <w:sz w:val="24"/>
        </w:rPr>
        <w:t>56</w:t>
      </w:r>
    </w:p>
    <w:p w:rsidR="00211D12" w:rsidRPr="0044031A" w:rsidRDefault="00211D12" w:rsidP="00211D12">
      <w:pPr>
        <w:pStyle w:val="Textodebloque"/>
        <w:spacing w:line="240" w:lineRule="auto"/>
        <w:ind w:left="0" w:right="57"/>
        <w:rPr>
          <w:sz w:val="24"/>
        </w:rPr>
      </w:pPr>
      <w:r w:rsidRPr="0044031A">
        <w:rPr>
          <w:sz w:val="24"/>
        </w:rPr>
        <w:t>Figura 3.1.1.1 Curva de Reducción Microbiana............................................61</w:t>
      </w:r>
    </w:p>
    <w:p w:rsidR="00211D12" w:rsidRPr="0044031A" w:rsidRDefault="00211D12" w:rsidP="00211D12">
      <w:pPr>
        <w:pStyle w:val="Textodebloque"/>
        <w:spacing w:line="240" w:lineRule="auto"/>
        <w:ind w:left="0" w:right="57"/>
        <w:rPr>
          <w:sz w:val="24"/>
        </w:rPr>
      </w:pPr>
      <w:r w:rsidRPr="0044031A">
        <w:rPr>
          <w:sz w:val="24"/>
        </w:rPr>
        <w:t xml:space="preserve">Figura 3.1.1.2 Encuesta </w:t>
      </w:r>
      <w:proofErr w:type="gramStart"/>
      <w:r w:rsidRPr="0044031A">
        <w:rPr>
          <w:sz w:val="24"/>
        </w:rPr>
        <w:t>Sensorial ...............................................................</w:t>
      </w:r>
      <w:proofErr w:type="gramEnd"/>
      <w:r w:rsidRPr="0044031A">
        <w:rPr>
          <w:sz w:val="24"/>
        </w:rPr>
        <w:t>62</w:t>
      </w:r>
    </w:p>
    <w:p w:rsidR="00211D12" w:rsidRPr="0044031A" w:rsidRDefault="00211D12" w:rsidP="00211D12">
      <w:pPr>
        <w:pStyle w:val="Textodebloque"/>
        <w:spacing w:line="240" w:lineRule="auto"/>
        <w:ind w:left="0" w:right="57"/>
        <w:rPr>
          <w:sz w:val="24"/>
        </w:rPr>
      </w:pPr>
      <w:r w:rsidRPr="0044031A">
        <w:rPr>
          <w:sz w:val="24"/>
        </w:rPr>
        <w:t>Figura 4.1.2 Metodología del Diseño Experimental.......................................81</w:t>
      </w:r>
    </w:p>
    <w:p w:rsidR="00211D12" w:rsidRPr="0044031A" w:rsidRDefault="00211D12" w:rsidP="00211D12">
      <w:pPr>
        <w:pStyle w:val="Textodebloque"/>
        <w:spacing w:line="240" w:lineRule="auto"/>
        <w:ind w:left="0" w:right="57"/>
        <w:rPr>
          <w:sz w:val="24"/>
        </w:rPr>
      </w:pPr>
      <w:r w:rsidRPr="0044031A">
        <w:rPr>
          <w:sz w:val="24"/>
        </w:rPr>
        <w:t>Figura 4.1.3.1 Interacción del resultado del diseño experimental en papa y zanahoria con respecto a aerobios totales....................................................85</w:t>
      </w:r>
    </w:p>
    <w:p w:rsidR="00211D12" w:rsidRPr="0044031A" w:rsidRDefault="00211D12" w:rsidP="00211D12">
      <w:pPr>
        <w:pStyle w:val="Textodebloque"/>
        <w:spacing w:line="240" w:lineRule="auto"/>
        <w:ind w:left="0" w:right="57"/>
        <w:rPr>
          <w:sz w:val="24"/>
        </w:rPr>
      </w:pPr>
      <w:r w:rsidRPr="0044031A">
        <w:rPr>
          <w:sz w:val="24"/>
        </w:rPr>
        <w:t>Figura 4.1.3.2 Interacción del resultado del diseño experimental en papa y zanahoria con respecto a mohos...................................................................86</w:t>
      </w:r>
    </w:p>
    <w:p w:rsidR="00211D12" w:rsidRPr="0044031A" w:rsidRDefault="00211D12" w:rsidP="00211D12">
      <w:pPr>
        <w:pStyle w:val="Textodebloque"/>
        <w:spacing w:line="240" w:lineRule="auto"/>
        <w:ind w:left="0" w:right="57"/>
        <w:rPr>
          <w:sz w:val="24"/>
        </w:rPr>
      </w:pPr>
      <w:r w:rsidRPr="0044031A">
        <w:rPr>
          <w:sz w:val="24"/>
        </w:rPr>
        <w:t xml:space="preserve">Figura 4.2.1.1 Curvas de crecimiento microbiano según influencia de </w:t>
      </w:r>
      <w:proofErr w:type="gramStart"/>
      <w:r w:rsidRPr="0044031A">
        <w:rPr>
          <w:sz w:val="24"/>
        </w:rPr>
        <w:t>temperatura ..................................................................................................</w:t>
      </w:r>
      <w:proofErr w:type="gramEnd"/>
      <w:r w:rsidRPr="0044031A">
        <w:rPr>
          <w:sz w:val="24"/>
        </w:rPr>
        <w:t>89</w:t>
      </w:r>
    </w:p>
    <w:p w:rsidR="00211D12" w:rsidRPr="0044031A" w:rsidRDefault="00211D12" w:rsidP="00211D12">
      <w:pPr>
        <w:pStyle w:val="Textodebloque"/>
        <w:spacing w:line="240" w:lineRule="auto"/>
        <w:ind w:left="0" w:right="57"/>
        <w:rPr>
          <w:sz w:val="24"/>
        </w:rPr>
      </w:pPr>
      <w:r w:rsidRPr="0044031A">
        <w:rPr>
          <w:sz w:val="24"/>
        </w:rPr>
        <w:t>Figura 4.2.1.2 Curva de vida útil a distintas temperatura..............................92</w:t>
      </w:r>
    </w:p>
    <w:p w:rsidR="00211D12" w:rsidRPr="0044031A" w:rsidRDefault="00211D12" w:rsidP="00211D12">
      <w:pPr>
        <w:pStyle w:val="Textodebloque"/>
        <w:spacing w:line="240" w:lineRule="auto"/>
        <w:ind w:left="0" w:right="57"/>
        <w:rPr>
          <w:sz w:val="24"/>
        </w:rPr>
      </w:pPr>
      <w:r w:rsidRPr="0044031A">
        <w:rPr>
          <w:sz w:val="24"/>
        </w:rPr>
        <w:t>Figura 4.2.1.3 Encuesta triangular................................................................</w:t>
      </w:r>
      <w:r>
        <w:rPr>
          <w:sz w:val="24"/>
        </w:rPr>
        <w:t>.</w:t>
      </w:r>
      <w:r w:rsidRPr="0044031A">
        <w:rPr>
          <w:sz w:val="24"/>
        </w:rPr>
        <w:t>93</w:t>
      </w:r>
    </w:p>
    <w:p w:rsidR="00211D12" w:rsidRPr="0044031A" w:rsidRDefault="00211D12" w:rsidP="00211D12">
      <w:pPr>
        <w:pStyle w:val="Textodebloque"/>
        <w:spacing w:line="240" w:lineRule="auto"/>
        <w:ind w:left="0" w:right="57"/>
        <w:rPr>
          <w:sz w:val="24"/>
        </w:rPr>
      </w:pPr>
      <w:r>
        <w:rPr>
          <w:sz w:val="24"/>
        </w:rPr>
        <w:t>Figura 5.2.1 Disminució</w:t>
      </w:r>
      <w:r w:rsidRPr="0044031A">
        <w:rPr>
          <w:sz w:val="24"/>
        </w:rPr>
        <w:t xml:space="preserve">n de la </w:t>
      </w:r>
      <w:proofErr w:type="spellStart"/>
      <w:r w:rsidRPr="0044031A">
        <w:rPr>
          <w:sz w:val="24"/>
        </w:rPr>
        <w:t>concentracion</w:t>
      </w:r>
      <w:proofErr w:type="spellEnd"/>
      <w:r w:rsidRPr="0044031A">
        <w:rPr>
          <w:sz w:val="24"/>
        </w:rPr>
        <w:t xml:space="preserve"> de cloro...............................102</w:t>
      </w:r>
    </w:p>
    <w:p w:rsidR="00211D12" w:rsidRPr="0044031A" w:rsidRDefault="00211D12" w:rsidP="00211D12">
      <w:pPr>
        <w:pStyle w:val="Textodebloque"/>
        <w:spacing w:line="240" w:lineRule="auto"/>
        <w:ind w:left="0" w:right="57"/>
        <w:rPr>
          <w:sz w:val="24"/>
        </w:rPr>
      </w:pPr>
      <w:r w:rsidRPr="0044031A">
        <w:rPr>
          <w:sz w:val="24"/>
        </w:rPr>
        <w:t xml:space="preserve">Figura </w:t>
      </w:r>
      <w:r>
        <w:rPr>
          <w:sz w:val="24"/>
        </w:rPr>
        <w:t>5.2.2 Disminució</w:t>
      </w:r>
      <w:r w:rsidRPr="0044031A">
        <w:rPr>
          <w:sz w:val="24"/>
        </w:rPr>
        <w:t xml:space="preserve">n de la </w:t>
      </w:r>
      <w:proofErr w:type="spellStart"/>
      <w:r w:rsidRPr="0044031A">
        <w:rPr>
          <w:sz w:val="24"/>
        </w:rPr>
        <w:t>concentracion</w:t>
      </w:r>
      <w:proofErr w:type="spellEnd"/>
      <w:r w:rsidRPr="0044031A">
        <w:rPr>
          <w:sz w:val="24"/>
        </w:rPr>
        <w:t xml:space="preserve"> de aditivos...........................103</w:t>
      </w:r>
    </w:p>
    <w:p w:rsidR="00211D12" w:rsidRPr="0044031A" w:rsidRDefault="00211D12" w:rsidP="00211D12">
      <w:pPr>
        <w:pStyle w:val="Textodebloque"/>
        <w:spacing w:line="240" w:lineRule="auto"/>
        <w:ind w:left="0" w:right="57"/>
        <w:rPr>
          <w:sz w:val="24"/>
        </w:rPr>
      </w:pPr>
      <w:r w:rsidRPr="0044031A">
        <w:rPr>
          <w:sz w:val="24"/>
        </w:rPr>
        <w:t>Figura 5.3 Diagrama d</w:t>
      </w:r>
      <w:r>
        <w:rPr>
          <w:sz w:val="24"/>
        </w:rPr>
        <w:t>e Flujo del Proceso de Producció</w:t>
      </w:r>
      <w:r w:rsidRPr="0044031A">
        <w:rPr>
          <w:sz w:val="24"/>
        </w:rPr>
        <w:t>n..........................108</w:t>
      </w:r>
    </w:p>
    <w:p w:rsidR="00211D12" w:rsidRPr="0044031A" w:rsidRDefault="00211D12" w:rsidP="00211D12">
      <w:pPr>
        <w:pStyle w:val="Textodebloque"/>
        <w:spacing w:line="240" w:lineRule="auto"/>
        <w:ind w:left="0" w:right="57"/>
        <w:rPr>
          <w:sz w:val="24"/>
        </w:rPr>
      </w:pPr>
      <w:r w:rsidRPr="0044031A">
        <w:rPr>
          <w:sz w:val="24"/>
        </w:rPr>
        <w:t xml:space="preserve">Figura 5.4.1.2 Esquema de </w:t>
      </w:r>
      <w:r>
        <w:rPr>
          <w:sz w:val="24"/>
        </w:rPr>
        <w:t>la</w:t>
      </w:r>
      <w:r w:rsidRPr="0044031A">
        <w:rPr>
          <w:sz w:val="24"/>
        </w:rPr>
        <w:t>s estaciones de trabajo.................................119</w:t>
      </w:r>
    </w:p>
    <w:p w:rsidR="00211D12" w:rsidRPr="0044031A" w:rsidRDefault="00211D12" w:rsidP="00211D12">
      <w:pPr>
        <w:pStyle w:val="Textodebloque"/>
        <w:spacing w:line="240" w:lineRule="auto"/>
        <w:ind w:left="0" w:right="57"/>
        <w:rPr>
          <w:sz w:val="24"/>
        </w:rPr>
      </w:pPr>
      <w:r w:rsidRPr="0044031A">
        <w:rPr>
          <w:sz w:val="24"/>
        </w:rPr>
        <w:t>Figura 5.4.1.4 Diagrama de Equipos...........................................................122</w:t>
      </w:r>
    </w:p>
    <w:p w:rsidR="00211D12" w:rsidRPr="0044031A" w:rsidRDefault="00211D12" w:rsidP="00211D12">
      <w:pPr>
        <w:pStyle w:val="Textodebloque"/>
        <w:spacing w:line="240" w:lineRule="auto"/>
        <w:ind w:left="0" w:right="57"/>
        <w:jc w:val="right"/>
        <w:rPr>
          <w:sz w:val="24"/>
        </w:rPr>
      </w:pPr>
    </w:p>
    <w:p w:rsidR="00211D12" w:rsidRPr="0044031A" w:rsidRDefault="00211D12" w:rsidP="00211D12">
      <w:pPr>
        <w:pStyle w:val="Textodebloque"/>
        <w:spacing w:line="240" w:lineRule="auto"/>
        <w:ind w:left="0" w:right="57"/>
        <w:jc w:val="right"/>
        <w:rPr>
          <w:sz w:val="24"/>
        </w:rPr>
      </w:pPr>
    </w:p>
    <w:p w:rsidR="00211D12" w:rsidRPr="0044031A" w:rsidRDefault="00211D12" w:rsidP="00211D12">
      <w:pPr>
        <w:pStyle w:val="Textodebloque"/>
        <w:spacing w:line="240" w:lineRule="auto"/>
        <w:ind w:left="0" w:right="57"/>
        <w:jc w:val="center"/>
        <w:rPr>
          <w:b/>
        </w:rPr>
      </w:pPr>
    </w:p>
    <w:p w:rsidR="00211D12" w:rsidRPr="0044031A" w:rsidRDefault="00211D12" w:rsidP="00211D12">
      <w:pPr>
        <w:pStyle w:val="Textodebloque"/>
        <w:spacing w:line="240" w:lineRule="auto"/>
        <w:ind w:left="0" w:right="57"/>
        <w:jc w:val="center"/>
        <w:rPr>
          <w:b/>
        </w:rPr>
      </w:pPr>
    </w:p>
    <w:p w:rsidR="00211D12" w:rsidRPr="0044031A" w:rsidRDefault="00211D12" w:rsidP="00211D12">
      <w:pPr>
        <w:pStyle w:val="Textodebloque"/>
        <w:spacing w:line="240" w:lineRule="auto"/>
        <w:ind w:left="0" w:right="57"/>
        <w:jc w:val="center"/>
        <w:rPr>
          <w:b/>
        </w:rPr>
      </w:pPr>
    </w:p>
    <w:p w:rsidR="00211D12" w:rsidRPr="0044031A" w:rsidRDefault="00211D12" w:rsidP="00211D12">
      <w:pPr>
        <w:pStyle w:val="Textodebloque"/>
        <w:spacing w:line="240" w:lineRule="auto"/>
        <w:ind w:left="0" w:right="55"/>
        <w:jc w:val="center"/>
        <w:rPr>
          <w:b/>
          <w:sz w:val="24"/>
        </w:rPr>
      </w:pPr>
    </w:p>
    <w:p w:rsidR="00211D12" w:rsidRPr="0044031A" w:rsidRDefault="00211D12" w:rsidP="00211D12">
      <w:pPr>
        <w:pStyle w:val="Textodebloque"/>
        <w:spacing w:line="240" w:lineRule="auto"/>
        <w:ind w:left="0" w:right="55"/>
        <w:jc w:val="center"/>
        <w:rPr>
          <w:b/>
          <w:sz w:val="24"/>
        </w:rPr>
      </w:pPr>
    </w:p>
    <w:p w:rsidR="00211D12" w:rsidRDefault="00211D12" w:rsidP="00211D12">
      <w:pPr>
        <w:pStyle w:val="Textodebloque"/>
        <w:spacing w:line="240" w:lineRule="auto"/>
        <w:ind w:left="0" w:right="55"/>
        <w:jc w:val="center"/>
        <w:rPr>
          <w:b/>
          <w:sz w:val="24"/>
        </w:rPr>
      </w:pPr>
    </w:p>
    <w:p w:rsidR="00211D12" w:rsidRDefault="00211D12" w:rsidP="00211D12">
      <w:pPr>
        <w:pStyle w:val="Textodebloque"/>
        <w:spacing w:line="240" w:lineRule="auto"/>
        <w:ind w:left="0" w:right="55"/>
        <w:jc w:val="center"/>
        <w:rPr>
          <w:b/>
          <w:sz w:val="24"/>
        </w:rPr>
      </w:pPr>
    </w:p>
    <w:p w:rsidR="00211D12" w:rsidRDefault="00211D12" w:rsidP="00211D12">
      <w:pPr>
        <w:pStyle w:val="Textodebloque"/>
        <w:spacing w:line="240" w:lineRule="auto"/>
        <w:ind w:left="0" w:right="55"/>
        <w:jc w:val="center"/>
        <w:rPr>
          <w:b/>
          <w:sz w:val="24"/>
        </w:rPr>
      </w:pPr>
    </w:p>
    <w:p w:rsidR="00211D12" w:rsidRDefault="00211D12" w:rsidP="00211D12">
      <w:pPr>
        <w:pStyle w:val="Textodebloque"/>
        <w:spacing w:line="240" w:lineRule="auto"/>
        <w:ind w:left="0" w:right="55"/>
        <w:jc w:val="center"/>
        <w:rPr>
          <w:b/>
          <w:sz w:val="24"/>
        </w:rPr>
      </w:pPr>
    </w:p>
    <w:p w:rsidR="00211D12" w:rsidRDefault="00211D12" w:rsidP="00211D12">
      <w:pPr>
        <w:pStyle w:val="Textodebloque"/>
        <w:spacing w:line="240" w:lineRule="auto"/>
        <w:ind w:left="0" w:right="55"/>
        <w:jc w:val="center"/>
        <w:rPr>
          <w:b/>
          <w:sz w:val="24"/>
        </w:rPr>
      </w:pPr>
    </w:p>
    <w:p w:rsidR="00211D12" w:rsidRDefault="00211D12" w:rsidP="00211D12">
      <w:pPr>
        <w:pStyle w:val="Textodebloque"/>
        <w:spacing w:line="240" w:lineRule="auto"/>
        <w:ind w:left="0" w:right="55"/>
        <w:jc w:val="center"/>
        <w:rPr>
          <w:b/>
          <w:sz w:val="24"/>
        </w:rPr>
      </w:pPr>
    </w:p>
    <w:p w:rsidR="00211D12" w:rsidRPr="0044031A" w:rsidRDefault="00211D12" w:rsidP="00211D12">
      <w:pPr>
        <w:pStyle w:val="Textodebloque"/>
        <w:spacing w:line="240" w:lineRule="auto"/>
        <w:ind w:left="0" w:right="55"/>
        <w:jc w:val="center"/>
        <w:rPr>
          <w:b/>
          <w:sz w:val="24"/>
        </w:rPr>
      </w:pPr>
    </w:p>
    <w:p w:rsidR="00211D12" w:rsidRPr="0044031A" w:rsidRDefault="00211D12" w:rsidP="00211D12">
      <w:pPr>
        <w:pStyle w:val="Textodebloque"/>
        <w:spacing w:line="240" w:lineRule="auto"/>
        <w:ind w:left="0" w:right="55"/>
        <w:jc w:val="center"/>
        <w:rPr>
          <w:b/>
          <w:sz w:val="24"/>
        </w:rPr>
      </w:pPr>
    </w:p>
    <w:p w:rsidR="00211D12" w:rsidRPr="0044031A" w:rsidRDefault="00211D12" w:rsidP="00211D12">
      <w:pPr>
        <w:pStyle w:val="Textodebloque"/>
        <w:spacing w:line="240" w:lineRule="auto"/>
        <w:ind w:left="0" w:right="55"/>
        <w:jc w:val="center"/>
        <w:rPr>
          <w:b/>
        </w:rPr>
      </w:pPr>
      <w:r w:rsidRPr="0044031A">
        <w:rPr>
          <w:b/>
        </w:rPr>
        <w:t>ÍNDICE DE TABLAS</w:t>
      </w:r>
    </w:p>
    <w:p w:rsidR="00211D12" w:rsidRPr="0044031A" w:rsidRDefault="00211D12" w:rsidP="00211D12">
      <w:pPr>
        <w:pStyle w:val="Textodebloque"/>
        <w:spacing w:line="240" w:lineRule="auto"/>
        <w:ind w:left="0" w:right="55"/>
        <w:jc w:val="center"/>
        <w:rPr>
          <w:b/>
        </w:rPr>
      </w:pPr>
    </w:p>
    <w:p w:rsidR="00211D12" w:rsidRPr="0044031A" w:rsidRDefault="00211D12" w:rsidP="00211D12">
      <w:pPr>
        <w:pStyle w:val="Textodebloque"/>
        <w:spacing w:line="240" w:lineRule="auto"/>
        <w:ind w:left="0" w:right="55"/>
        <w:jc w:val="right"/>
        <w:rPr>
          <w:sz w:val="24"/>
        </w:rPr>
      </w:pPr>
    </w:p>
    <w:p w:rsidR="00211D12" w:rsidRPr="0044031A" w:rsidRDefault="00211D12" w:rsidP="00211D12">
      <w:pPr>
        <w:pStyle w:val="Textodebloque"/>
        <w:spacing w:line="240" w:lineRule="auto"/>
        <w:ind w:left="0" w:right="55"/>
        <w:jc w:val="right"/>
        <w:rPr>
          <w:sz w:val="24"/>
        </w:rPr>
      </w:pPr>
      <w:proofErr w:type="spellStart"/>
      <w:r w:rsidRPr="0044031A">
        <w:rPr>
          <w:sz w:val="24"/>
        </w:rPr>
        <w:t>Pág</w:t>
      </w:r>
      <w:proofErr w:type="spellEnd"/>
    </w:p>
    <w:p w:rsidR="00211D12" w:rsidRPr="0044031A" w:rsidRDefault="00211D12" w:rsidP="00211D12">
      <w:pPr>
        <w:pStyle w:val="Textodebloque"/>
        <w:spacing w:line="240" w:lineRule="auto"/>
        <w:ind w:left="0" w:right="55"/>
        <w:jc w:val="right"/>
        <w:rPr>
          <w:sz w:val="24"/>
        </w:rPr>
      </w:pPr>
    </w:p>
    <w:p w:rsidR="00211D12" w:rsidRDefault="00211D12" w:rsidP="00211D12">
      <w:pPr>
        <w:pStyle w:val="Textodebloque"/>
        <w:spacing w:line="240" w:lineRule="auto"/>
        <w:ind w:left="993" w:right="55" w:hanging="993"/>
        <w:jc w:val="left"/>
        <w:rPr>
          <w:sz w:val="24"/>
        </w:rPr>
      </w:pPr>
      <w:r w:rsidRPr="0044031A">
        <w:rPr>
          <w:sz w:val="24"/>
        </w:rPr>
        <w:t>Tabla 1. Composición química de la papa</w:t>
      </w:r>
      <w:r>
        <w:rPr>
          <w:sz w:val="24"/>
        </w:rPr>
        <w:t>…….............................................</w:t>
      </w:r>
      <w:r w:rsidRPr="0044031A">
        <w:rPr>
          <w:sz w:val="24"/>
        </w:rPr>
        <w:t>10</w:t>
      </w:r>
    </w:p>
    <w:p w:rsidR="00211D12" w:rsidRPr="0044031A" w:rsidRDefault="00211D12" w:rsidP="00211D12">
      <w:pPr>
        <w:pStyle w:val="Textodebloque"/>
        <w:spacing w:line="240" w:lineRule="auto"/>
        <w:ind w:left="993" w:right="55" w:hanging="993"/>
        <w:jc w:val="left"/>
        <w:rPr>
          <w:sz w:val="24"/>
        </w:rPr>
      </w:pPr>
      <w:r w:rsidRPr="0044031A">
        <w:rPr>
          <w:sz w:val="24"/>
        </w:rPr>
        <w:t xml:space="preserve">Tabla 2. </w:t>
      </w:r>
      <w:proofErr w:type="spellStart"/>
      <w:r w:rsidRPr="0044031A">
        <w:rPr>
          <w:sz w:val="24"/>
        </w:rPr>
        <w:t>Composicion</w:t>
      </w:r>
      <w:proofErr w:type="spellEnd"/>
      <w:r w:rsidRPr="0044031A">
        <w:rPr>
          <w:sz w:val="24"/>
        </w:rPr>
        <w:t xml:space="preserve"> química </w:t>
      </w:r>
      <w:r>
        <w:rPr>
          <w:sz w:val="24"/>
        </w:rPr>
        <w:t>de la zanahoria….........................................</w:t>
      </w:r>
      <w:r w:rsidRPr="0044031A">
        <w:rPr>
          <w:sz w:val="24"/>
        </w:rPr>
        <w:t>12</w:t>
      </w:r>
    </w:p>
    <w:p w:rsidR="00211D12" w:rsidRPr="0044031A" w:rsidRDefault="00211D12" w:rsidP="00211D12">
      <w:pPr>
        <w:pStyle w:val="Textodebloque"/>
        <w:spacing w:line="240" w:lineRule="auto"/>
        <w:ind w:left="993" w:right="55" w:hanging="993"/>
        <w:jc w:val="left"/>
        <w:rPr>
          <w:sz w:val="24"/>
        </w:rPr>
      </w:pPr>
      <w:r w:rsidRPr="0044031A">
        <w:rPr>
          <w:sz w:val="24"/>
        </w:rPr>
        <w:t>Tabla 3. Dosis máxima permitida………..</w:t>
      </w:r>
      <w:r>
        <w:rPr>
          <w:sz w:val="24"/>
        </w:rPr>
        <w:t>......................................................</w:t>
      </w:r>
      <w:r w:rsidRPr="0044031A">
        <w:rPr>
          <w:sz w:val="24"/>
        </w:rPr>
        <w:t>27</w:t>
      </w:r>
    </w:p>
    <w:p w:rsidR="00211D12" w:rsidRPr="0044031A" w:rsidRDefault="00211D12" w:rsidP="00211D12">
      <w:pPr>
        <w:pStyle w:val="Textodebloque"/>
        <w:spacing w:line="240" w:lineRule="auto"/>
        <w:ind w:left="993" w:right="55" w:hanging="993"/>
        <w:jc w:val="left"/>
        <w:rPr>
          <w:sz w:val="24"/>
        </w:rPr>
      </w:pPr>
      <w:r w:rsidRPr="0044031A">
        <w:rPr>
          <w:sz w:val="24"/>
        </w:rPr>
        <w:t xml:space="preserve">Tabla 4. </w:t>
      </w:r>
      <w:proofErr w:type="spellStart"/>
      <w:r w:rsidRPr="0044031A">
        <w:rPr>
          <w:sz w:val="24"/>
        </w:rPr>
        <w:t>Participacion</w:t>
      </w:r>
      <w:proofErr w:type="spellEnd"/>
      <w:r w:rsidRPr="0044031A">
        <w:rPr>
          <w:sz w:val="24"/>
        </w:rPr>
        <w:t xml:space="preserve"> del mercado de cada grupo en el mercado institucional ………….……......................................</w:t>
      </w:r>
      <w:r>
        <w:rPr>
          <w:sz w:val="24"/>
        </w:rPr>
        <w:t>...........................................</w:t>
      </w:r>
      <w:r w:rsidRPr="0044031A">
        <w:rPr>
          <w:sz w:val="24"/>
        </w:rPr>
        <w:t>41</w:t>
      </w:r>
    </w:p>
    <w:p w:rsidR="00211D12" w:rsidRPr="0044031A" w:rsidRDefault="00211D12" w:rsidP="00211D12">
      <w:pPr>
        <w:pStyle w:val="Textodebloque"/>
        <w:spacing w:line="240" w:lineRule="auto"/>
        <w:ind w:left="993" w:right="55" w:hanging="993"/>
        <w:jc w:val="left"/>
        <w:rPr>
          <w:sz w:val="24"/>
        </w:rPr>
      </w:pPr>
      <w:r w:rsidRPr="0044031A">
        <w:rPr>
          <w:sz w:val="24"/>
        </w:rPr>
        <w:t xml:space="preserve">Tabla 5. </w:t>
      </w:r>
      <w:r>
        <w:rPr>
          <w:sz w:val="24"/>
        </w:rPr>
        <w:t xml:space="preserve">Unidades </w:t>
      </w:r>
      <w:proofErr w:type="spellStart"/>
      <w:r>
        <w:rPr>
          <w:sz w:val="24"/>
        </w:rPr>
        <w:t>muestrales</w:t>
      </w:r>
      <w:proofErr w:type="spellEnd"/>
      <w:r>
        <w:rPr>
          <w:sz w:val="24"/>
        </w:rPr>
        <w:t xml:space="preserve"> por grupo……………………….………………</w:t>
      </w:r>
      <w:r w:rsidRPr="0044031A">
        <w:rPr>
          <w:sz w:val="24"/>
        </w:rPr>
        <w:t>43</w:t>
      </w:r>
    </w:p>
    <w:p w:rsidR="00211D12" w:rsidRPr="0044031A" w:rsidRDefault="00211D12" w:rsidP="00211D12">
      <w:pPr>
        <w:pStyle w:val="Textodebloque"/>
        <w:spacing w:line="240" w:lineRule="auto"/>
        <w:ind w:left="993" w:right="55" w:hanging="993"/>
        <w:jc w:val="left"/>
        <w:rPr>
          <w:sz w:val="24"/>
        </w:rPr>
      </w:pPr>
      <w:r w:rsidRPr="0044031A">
        <w:rPr>
          <w:sz w:val="24"/>
        </w:rPr>
        <w:t xml:space="preserve">Tabla 6. Volumen de consumo de papa </w:t>
      </w:r>
      <w:r>
        <w:rPr>
          <w:sz w:val="24"/>
        </w:rPr>
        <w:t>……………………….……..............</w:t>
      </w:r>
      <w:r w:rsidRPr="0044031A">
        <w:rPr>
          <w:sz w:val="24"/>
        </w:rPr>
        <w:t>46</w:t>
      </w:r>
    </w:p>
    <w:p w:rsidR="00211D12" w:rsidRPr="0044031A" w:rsidRDefault="00211D12" w:rsidP="00211D12">
      <w:pPr>
        <w:pStyle w:val="Textodebloque"/>
        <w:spacing w:line="240" w:lineRule="auto"/>
        <w:ind w:left="993" w:right="55" w:hanging="993"/>
        <w:jc w:val="left"/>
        <w:rPr>
          <w:sz w:val="24"/>
        </w:rPr>
      </w:pPr>
      <w:r w:rsidRPr="0044031A">
        <w:rPr>
          <w:sz w:val="24"/>
        </w:rPr>
        <w:t>Tabla 7. Consumo promedio de papa</w:t>
      </w:r>
      <w:r>
        <w:rPr>
          <w:sz w:val="24"/>
        </w:rPr>
        <w:t>………………..…….............................</w:t>
      </w:r>
      <w:r w:rsidRPr="0044031A">
        <w:rPr>
          <w:sz w:val="24"/>
        </w:rPr>
        <w:t>48</w:t>
      </w:r>
    </w:p>
    <w:p w:rsidR="00211D12" w:rsidRPr="0044031A" w:rsidRDefault="00211D12" w:rsidP="00211D12">
      <w:pPr>
        <w:pStyle w:val="Textodebloque"/>
        <w:spacing w:line="240" w:lineRule="auto"/>
        <w:ind w:left="993" w:right="55" w:hanging="993"/>
        <w:jc w:val="left"/>
        <w:rPr>
          <w:sz w:val="24"/>
        </w:rPr>
      </w:pPr>
      <w:r w:rsidRPr="0044031A">
        <w:rPr>
          <w:sz w:val="24"/>
        </w:rPr>
        <w:t>Tabla 8. Volúmenes de consumo de zanahoria …………………..……........</w:t>
      </w:r>
      <w:r>
        <w:rPr>
          <w:sz w:val="24"/>
        </w:rPr>
        <w:t>.</w:t>
      </w:r>
      <w:r w:rsidRPr="0044031A">
        <w:rPr>
          <w:sz w:val="24"/>
        </w:rPr>
        <w:t>49</w:t>
      </w:r>
    </w:p>
    <w:p w:rsidR="00211D12" w:rsidRPr="0044031A" w:rsidRDefault="00211D12" w:rsidP="00211D12">
      <w:pPr>
        <w:pStyle w:val="Textodebloque"/>
        <w:spacing w:line="240" w:lineRule="auto"/>
        <w:ind w:left="993" w:right="55" w:hanging="993"/>
        <w:jc w:val="left"/>
        <w:rPr>
          <w:sz w:val="24"/>
        </w:rPr>
      </w:pPr>
      <w:r w:rsidRPr="0044031A">
        <w:rPr>
          <w:sz w:val="24"/>
        </w:rPr>
        <w:t xml:space="preserve">Tabla 9. Consumo </w:t>
      </w:r>
      <w:r>
        <w:rPr>
          <w:sz w:val="24"/>
        </w:rPr>
        <w:t>promedio de zanahoria…………………….…..................</w:t>
      </w:r>
      <w:r w:rsidRPr="0044031A">
        <w:rPr>
          <w:sz w:val="24"/>
        </w:rPr>
        <w:t>49</w:t>
      </w:r>
    </w:p>
    <w:p w:rsidR="00211D12" w:rsidRPr="0044031A" w:rsidRDefault="00211D12" w:rsidP="00211D12">
      <w:pPr>
        <w:pStyle w:val="Textodebloque"/>
        <w:spacing w:line="240" w:lineRule="auto"/>
        <w:ind w:left="993" w:right="55" w:hanging="993"/>
        <w:jc w:val="left"/>
        <w:rPr>
          <w:sz w:val="24"/>
        </w:rPr>
      </w:pPr>
      <w:r w:rsidRPr="0044031A">
        <w:rPr>
          <w:sz w:val="24"/>
        </w:rPr>
        <w:t>Tabla 10</w:t>
      </w:r>
      <w:r>
        <w:rPr>
          <w:sz w:val="24"/>
        </w:rPr>
        <w:t>.</w:t>
      </w:r>
      <w:r w:rsidRPr="0044031A">
        <w:rPr>
          <w:sz w:val="24"/>
        </w:rPr>
        <w:t xml:space="preserve"> Precio aproximado por </w:t>
      </w:r>
      <w:r>
        <w:rPr>
          <w:sz w:val="24"/>
        </w:rPr>
        <w:t>libra de papa……………….……...............</w:t>
      </w:r>
      <w:r w:rsidRPr="0044031A">
        <w:rPr>
          <w:sz w:val="24"/>
        </w:rPr>
        <w:t>50</w:t>
      </w:r>
    </w:p>
    <w:p w:rsidR="00211D12" w:rsidRPr="0044031A" w:rsidRDefault="00211D12" w:rsidP="00211D12">
      <w:pPr>
        <w:pStyle w:val="Textodebloque"/>
        <w:spacing w:line="240" w:lineRule="auto"/>
        <w:ind w:left="993" w:right="55" w:hanging="993"/>
        <w:jc w:val="left"/>
        <w:rPr>
          <w:sz w:val="24"/>
        </w:rPr>
      </w:pPr>
      <w:r w:rsidRPr="0044031A">
        <w:rPr>
          <w:sz w:val="24"/>
        </w:rPr>
        <w:t>Tabla 11</w:t>
      </w:r>
      <w:r>
        <w:rPr>
          <w:sz w:val="24"/>
        </w:rPr>
        <w:t>.</w:t>
      </w:r>
      <w:r w:rsidRPr="0044031A">
        <w:rPr>
          <w:sz w:val="24"/>
        </w:rPr>
        <w:t xml:space="preserve"> Precio aproximado por libra de zanahoria……………………</w:t>
      </w:r>
      <w:r>
        <w:rPr>
          <w:sz w:val="24"/>
        </w:rPr>
        <w:t>........</w:t>
      </w:r>
      <w:r w:rsidRPr="0044031A">
        <w:rPr>
          <w:sz w:val="24"/>
        </w:rPr>
        <w:t>51</w:t>
      </w:r>
    </w:p>
    <w:p w:rsidR="00211D12" w:rsidRPr="0044031A" w:rsidRDefault="00211D12" w:rsidP="00211D12">
      <w:pPr>
        <w:pStyle w:val="Textodebloque"/>
        <w:spacing w:line="240" w:lineRule="auto"/>
        <w:ind w:left="993" w:right="55" w:hanging="993"/>
        <w:jc w:val="left"/>
        <w:rPr>
          <w:sz w:val="24"/>
        </w:rPr>
      </w:pPr>
      <w:r w:rsidRPr="0044031A">
        <w:rPr>
          <w:sz w:val="24"/>
        </w:rPr>
        <w:t>Tabla 12</w:t>
      </w:r>
      <w:r>
        <w:rPr>
          <w:sz w:val="24"/>
        </w:rPr>
        <w:t>.</w:t>
      </w:r>
      <w:r w:rsidRPr="0044031A">
        <w:rPr>
          <w:sz w:val="24"/>
        </w:rPr>
        <w:t xml:space="preserve"> Precio promedio por libra de papa y zanahoria</w:t>
      </w:r>
      <w:r>
        <w:rPr>
          <w:sz w:val="24"/>
        </w:rPr>
        <w:t>…………...............</w:t>
      </w:r>
      <w:r w:rsidRPr="0044031A">
        <w:rPr>
          <w:sz w:val="24"/>
        </w:rPr>
        <w:t>51</w:t>
      </w:r>
    </w:p>
    <w:p w:rsidR="00211D12" w:rsidRPr="0044031A" w:rsidRDefault="00211D12" w:rsidP="00211D12">
      <w:pPr>
        <w:pStyle w:val="Textodebloque"/>
        <w:spacing w:line="240" w:lineRule="auto"/>
        <w:ind w:left="993" w:right="55" w:hanging="993"/>
        <w:jc w:val="left"/>
        <w:rPr>
          <w:sz w:val="24"/>
        </w:rPr>
      </w:pPr>
      <w:r w:rsidRPr="0044031A">
        <w:rPr>
          <w:sz w:val="24"/>
        </w:rPr>
        <w:t>Tabla 13</w:t>
      </w:r>
      <w:r>
        <w:rPr>
          <w:sz w:val="24"/>
        </w:rPr>
        <w:t>.</w:t>
      </w:r>
      <w:r w:rsidRPr="0044031A">
        <w:rPr>
          <w:sz w:val="24"/>
        </w:rPr>
        <w:t xml:space="preserve"> </w:t>
      </w:r>
      <w:r>
        <w:rPr>
          <w:sz w:val="24"/>
        </w:rPr>
        <w:t>Resumen de resultados…………………………….…….................55</w:t>
      </w:r>
    </w:p>
    <w:p w:rsidR="00211D12" w:rsidRDefault="00211D12" w:rsidP="00211D12">
      <w:pPr>
        <w:pStyle w:val="Textodebloque"/>
        <w:spacing w:line="240" w:lineRule="auto"/>
        <w:ind w:left="993" w:right="55" w:hanging="993"/>
        <w:jc w:val="left"/>
        <w:rPr>
          <w:sz w:val="24"/>
        </w:rPr>
      </w:pPr>
      <w:r w:rsidRPr="0044031A">
        <w:rPr>
          <w:sz w:val="24"/>
        </w:rPr>
        <w:t>Tabla 14</w:t>
      </w:r>
      <w:r>
        <w:rPr>
          <w:sz w:val="24"/>
        </w:rPr>
        <w:t xml:space="preserve">. </w:t>
      </w:r>
      <w:proofErr w:type="spellStart"/>
      <w:r>
        <w:rPr>
          <w:sz w:val="24"/>
        </w:rPr>
        <w:t>Concentracion</w:t>
      </w:r>
      <w:proofErr w:type="spellEnd"/>
      <w:r>
        <w:rPr>
          <w:sz w:val="24"/>
        </w:rPr>
        <w:t xml:space="preserve"> de cloro……………………..……............................57</w:t>
      </w:r>
    </w:p>
    <w:p w:rsidR="00211D12" w:rsidRDefault="00211D12" w:rsidP="00211D12">
      <w:pPr>
        <w:pStyle w:val="Textodebloque"/>
        <w:spacing w:line="240" w:lineRule="auto"/>
        <w:ind w:left="993" w:right="55" w:hanging="993"/>
        <w:jc w:val="left"/>
        <w:rPr>
          <w:sz w:val="24"/>
        </w:rPr>
      </w:pPr>
      <w:r>
        <w:rPr>
          <w:sz w:val="24"/>
        </w:rPr>
        <w:t xml:space="preserve">Tabla 15. Efecto de la </w:t>
      </w:r>
      <w:proofErr w:type="spellStart"/>
      <w:r>
        <w:rPr>
          <w:sz w:val="24"/>
        </w:rPr>
        <w:t>concentracion</w:t>
      </w:r>
      <w:proofErr w:type="spellEnd"/>
      <w:r>
        <w:rPr>
          <w:sz w:val="24"/>
        </w:rPr>
        <w:t xml:space="preserve"> de cloro en bacterias………………….60</w:t>
      </w:r>
    </w:p>
    <w:p w:rsidR="00211D12" w:rsidRDefault="00211D12" w:rsidP="00211D12">
      <w:pPr>
        <w:pStyle w:val="Textodebloque"/>
        <w:spacing w:line="240" w:lineRule="auto"/>
        <w:ind w:left="993" w:right="55" w:hanging="993"/>
        <w:jc w:val="left"/>
        <w:rPr>
          <w:sz w:val="24"/>
        </w:rPr>
      </w:pPr>
      <w:r>
        <w:rPr>
          <w:sz w:val="24"/>
        </w:rPr>
        <w:t>Tabla 16. Conteo de aerobios y mohos después del escaldado y empacado en papa………………………………………………………………….68</w:t>
      </w:r>
    </w:p>
    <w:p w:rsidR="00211D12" w:rsidRDefault="00211D12" w:rsidP="00211D12">
      <w:pPr>
        <w:pStyle w:val="Textodebloque"/>
        <w:spacing w:line="240" w:lineRule="auto"/>
        <w:ind w:left="993" w:right="55" w:hanging="993"/>
        <w:jc w:val="left"/>
        <w:rPr>
          <w:sz w:val="24"/>
        </w:rPr>
      </w:pPr>
      <w:r>
        <w:rPr>
          <w:sz w:val="24"/>
        </w:rPr>
        <w:t>Tabla 17. Conteo de aerobios y mohos después del escaldado y empacado en zanahoria……………………………………………………………68</w:t>
      </w:r>
    </w:p>
    <w:p w:rsidR="00211D12" w:rsidRDefault="00211D12" w:rsidP="00211D12">
      <w:pPr>
        <w:pStyle w:val="Textodebloque"/>
        <w:spacing w:line="240" w:lineRule="auto"/>
        <w:ind w:left="993" w:right="55" w:hanging="993"/>
        <w:jc w:val="left"/>
        <w:rPr>
          <w:sz w:val="24"/>
        </w:rPr>
      </w:pPr>
      <w:r>
        <w:rPr>
          <w:sz w:val="24"/>
        </w:rPr>
        <w:t>Tabla 18. Presencia de gas dentro del empaque …………………………….72</w:t>
      </w:r>
    </w:p>
    <w:p w:rsidR="00211D12" w:rsidRDefault="00211D12" w:rsidP="00211D12">
      <w:pPr>
        <w:pStyle w:val="Textodebloque"/>
        <w:spacing w:line="240" w:lineRule="auto"/>
        <w:ind w:left="993" w:right="55" w:hanging="993"/>
        <w:jc w:val="left"/>
        <w:rPr>
          <w:sz w:val="24"/>
        </w:rPr>
      </w:pPr>
      <w:r>
        <w:rPr>
          <w:sz w:val="24"/>
        </w:rPr>
        <w:t>Tabla 19. Recuento de aerobios y mohos en pruebas de influencia de aditivos en papa………………………………………………………..79</w:t>
      </w:r>
    </w:p>
    <w:p w:rsidR="00211D12" w:rsidRDefault="00211D12" w:rsidP="00211D12">
      <w:pPr>
        <w:pStyle w:val="Textodebloque"/>
        <w:spacing w:line="240" w:lineRule="auto"/>
        <w:ind w:left="993" w:right="55" w:hanging="993"/>
        <w:jc w:val="left"/>
        <w:rPr>
          <w:sz w:val="24"/>
        </w:rPr>
      </w:pPr>
      <w:r>
        <w:rPr>
          <w:sz w:val="24"/>
        </w:rPr>
        <w:t>Tabla 20. Recuento de aerobios y mohos en pruebas de influencia de aditivos en zanahoria…………………………………………………..79</w:t>
      </w:r>
    </w:p>
    <w:p w:rsidR="00211D12" w:rsidRDefault="00211D12" w:rsidP="00211D12">
      <w:pPr>
        <w:pStyle w:val="Textodebloque"/>
        <w:spacing w:line="240" w:lineRule="auto"/>
        <w:ind w:left="993" w:right="55" w:hanging="993"/>
        <w:jc w:val="left"/>
        <w:rPr>
          <w:sz w:val="24"/>
        </w:rPr>
      </w:pPr>
      <w:r>
        <w:rPr>
          <w:sz w:val="24"/>
        </w:rPr>
        <w:t>Tabla 21. Diseño experimental…………………………………………………..80</w:t>
      </w:r>
    </w:p>
    <w:p w:rsidR="00211D12" w:rsidRDefault="00211D12" w:rsidP="00211D12">
      <w:pPr>
        <w:pStyle w:val="Textodebloque"/>
        <w:spacing w:line="240" w:lineRule="auto"/>
        <w:ind w:left="993" w:right="55" w:hanging="993"/>
        <w:jc w:val="left"/>
        <w:rPr>
          <w:sz w:val="24"/>
        </w:rPr>
      </w:pPr>
      <w:r>
        <w:rPr>
          <w:sz w:val="24"/>
        </w:rPr>
        <w:t>Tabla 22. Nomenclatura utilizada en el diseño………………………………...83</w:t>
      </w:r>
    </w:p>
    <w:p w:rsidR="00211D12" w:rsidRDefault="00211D12" w:rsidP="00211D12">
      <w:pPr>
        <w:pStyle w:val="Textodebloque"/>
        <w:spacing w:line="240" w:lineRule="auto"/>
        <w:ind w:left="993" w:right="55" w:hanging="993"/>
        <w:jc w:val="left"/>
        <w:rPr>
          <w:sz w:val="24"/>
        </w:rPr>
      </w:pPr>
      <w:r>
        <w:rPr>
          <w:sz w:val="24"/>
        </w:rPr>
        <w:t>Tabla 23. Valores del diseño de experimento………………………………….83</w:t>
      </w:r>
    </w:p>
    <w:p w:rsidR="00211D12" w:rsidRDefault="00211D12" w:rsidP="00211D12">
      <w:pPr>
        <w:pStyle w:val="Textodebloque"/>
        <w:spacing w:line="240" w:lineRule="auto"/>
        <w:ind w:left="993" w:right="55" w:hanging="993"/>
        <w:jc w:val="left"/>
        <w:rPr>
          <w:sz w:val="24"/>
        </w:rPr>
      </w:pPr>
      <w:r>
        <w:rPr>
          <w:sz w:val="24"/>
        </w:rPr>
        <w:t>Tabla 24. Características de papa como producto final………………………95</w:t>
      </w:r>
    </w:p>
    <w:p w:rsidR="00211D12" w:rsidRDefault="00211D12" w:rsidP="00211D12">
      <w:pPr>
        <w:pStyle w:val="Textodebloque"/>
        <w:spacing w:line="240" w:lineRule="auto"/>
        <w:ind w:left="993" w:right="55" w:hanging="993"/>
        <w:jc w:val="left"/>
        <w:rPr>
          <w:sz w:val="24"/>
        </w:rPr>
      </w:pPr>
      <w:r>
        <w:rPr>
          <w:sz w:val="24"/>
        </w:rPr>
        <w:t>Tabla 25. Características de zanahoria como producto final………………...96</w:t>
      </w:r>
    </w:p>
    <w:p w:rsidR="00211D12" w:rsidRDefault="00211D12" w:rsidP="00211D12">
      <w:pPr>
        <w:pStyle w:val="Textodebloque"/>
        <w:spacing w:line="240" w:lineRule="auto"/>
        <w:ind w:left="993" w:right="55" w:hanging="993"/>
        <w:jc w:val="left"/>
        <w:rPr>
          <w:sz w:val="24"/>
        </w:rPr>
      </w:pPr>
      <w:r>
        <w:rPr>
          <w:sz w:val="24"/>
        </w:rPr>
        <w:t>Tabla 26. Capacidad de producción de equipos……………………………..107</w:t>
      </w:r>
    </w:p>
    <w:p w:rsidR="00211D12" w:rsidRDefault="00211D12" w:rsidP="00211D12">
      <w:pPr>
        <w:pStyle w:val="Textodebloque"/>
        <w:spacing w:line="240" w:lineRule="auto"/>
        <w:ind w:left="993" w:right="55" w:hanging="993"/>
        <w:jc w:val="left"/>
        <w:rPr>
          <w:sz w:val="24"/>
        </w:rPr>
      </w:pPr>
      <w:r>
        <w:rPr>
          <w:sz w:val="24"/>
        </w:rPr>
        <w:t xml:space="preserve">Tabla 27. Personal requerido </w:t>
      </w:r>
      <w:r w:rsidRPr="0013580E">
        <w:rPr>
          <w:sz w:val="24"/>
        </w:rPr>
        <w:t>para</w:t>
      </w:r>
      <w:r>
        <w:rPr>
          <w:sz w:val="24"/>
        </w:rPr>
        <w:t xml:space="preserve"> satisfacer la demanda………………….120</w:t>
      </w:r>
    </w:p>
    <w:p w:rsidR="00211D12" w:rsidRDefault="00211D12" w:rsidP="00211D12">
      <w:pPr>
        <w:pStyle w:val="Textodebloque"/>
        <w:spacing w:line="240" w:lineRule="auto"/>
        <w:ind w:left="993" w:right="55" w:hanging="993"/>
        <w:jc w:val="left"/>
        <w:rPr>
          <w:sz w:val="24"/>
        </w:rPr>
      </w:pPr>
      <w:r>
        <w:rPr>
          <w:sz w:val="24"/>
        </w:rPr>
        <w:t>Tabla 28. Capacidad de cada estación……………………………………….121</w:t>
      </w:r>
    </w:p>
    <w:p w:rsidR="00211D12" w:rsidRDefault="00211D12" w:rsidP="00211D12">
      <w:pPr>
        <w:pStyle w:val="Textodebloque"/>
        <w:spacing w:line="240" w:lineRule="auto"/>
        <w:ind w:left="993" w:right="55" w:hanging="993"/>
        <w:jc w:val="left"/>
        <w:rPr>
          <w:sz w:val="24"/>
        </w:rPr>
      </w:pPr>
      <w:r>
        <w:rPr>
          <w:sz w:val="24"/>
        </w:rPr>
        <w:t>Tabla 29. Presupuestos de gastos de adecuación y alquiler……………….125</w:t>
      </w:r>
    </w:p>
    <w:p w:rsidR="00211D12" w:rsidRDefault="00211D12" w:rsidP="00211D12">
      <w:pPr>
        <w:pStyle w:val="Textodebloque"/>
        <w:spacing w:line="240" w:lineRule="auto"/>
        <w:ind w:left="993" w:right="55" w:hanging="993"/>
        <w:jc w:val="left"/>
        <w:rPr>
          <w:sz w:val="24"/>
        </w:rPr>
      </w:pPr>
      <w:r>
        <w:rPr>
          <w:sz w:val="24"/>
        </w:rPr>
        <w:t>Tabla 30. Costo de equipos…………………………………………………….125</w:t>
      </w:r>
    </w:p>
    <w:p w:rsidR="00211D12" w:rsidRDefault="00211D12" w:rsidP="00211D12">
      <w:pPr>
        <w:pStyle w:val="Textodebloque"/>
        <w:spacing w:line="240" w:lineRule="auto"/>
        <w:ind w:left="993" w:right="55" w:hanging="993"/>
        <w:jc w:val="left"/>
        <w:rPr>
          <w:sz w:val="24"/>
        </w:rPr>
      </w:pPr>
      <w:r>
        <w:rPr>
          <w:sz w:val="24"/>
        </w:rPr>
        <w:lastRenderedPageBreak/>
        <w:t>Tabla 31. Costo de mobiliarios…………………………………………………126</w:t>
      </w:r>
    </w:p>
    <w:p w:rsidR="00211D12" w:rsidRDefault="00211D12" w:rsidP="00211D12">
      <w:pPr>
        <w:pStyle w:val="Textodebloque"/>
        <w:spacing w:line="240" w:lineRule="auto"/>
        <w:ind w:left="993" w:right="55" w:hanging="993"/>
        <w:jc w:val="left"/>
        <w:rPr>
          <w:sz w:val="24"/>
        </w:rPr>
      </w:pPr>
      <w:r>
        <w:rPr>
          <w:sz w:val="24"/>
        </w:rPr>
        <w:t>Tabla 32. Costo total de inversión……………………………………………..127</w:t>
      </w:r>
    </w:p>
    <w:p w:rsidR="00211D12" w:rsidRDefault="00211D12" w:rsidP="00211D12">
      <w:pPr>
        <w:pStyle w:val="Textodebloque"/>
        <w:spacing w:line="240" w:lineRule="auto"/>
        <w:ind w:left="993" w:right="55" w:hanging="993"/>
        <w:jc w:val="left"/>
        <w:rPr>
          <w:sz w:val="24"/>
        </w:rPr>
      </w:pPr>
      <w:r>
        <w:rPr>
          <w:sz w:val="24"/>
        </w:rPr>
        <w:t>Tabla 33. Costo de mano de obra……………………………………………..129</w:t>
      </w:r>
    </w:p>
    <w:p w:rsidR="00211D12" w:rsidRDefault="00211D12" w:rsidP="00211D12">
      <w:pPr>
        <w:pStyle w:val="Textodebloque"/>
        <w:spacing w:line="240" w:lineRule="auto"/>
        <w:ind w:left="993" w:right="55" w:hanging="993"/>
        <w:jc w:val="left"/>
        <w:rPr>
          <w:sz w:val="24"/>
        </w:rPr>
      </w:pPr>
      <w:r>
        <w:rPr>
          <w:sz w:val="24"/>
        </w:rPr>
        <w:t>Tabla 34. Costos indirectos de fabricación…………………………………...131</w:t>
      </w:r>
    </w:p>
    <w:p w:rsidR="00211D12" w:rsidRDefault="00211D12" w:rsidP="00211D12">
      <w:pPr>
        <w:pStyle w:val="Textodebloque"/>
        <w:spacing w:line="240" w:lineRule="auto"/>
        <w:ind w:left="993" w:right="55" w:hanging="993"/>
        <w:jc w:val="left"/>
        <w:rPr>
          <w:sz w:val="24"/>
        </w:rPr>
      </w:pPr>
      <w:r>
        <w:rPr>
          <w:sz w:val="24"/>
        </w:rPr>
        <w:t>Tabla 35. Precio promedio en el mercado……………………………………132</w:t>
      </w:r>
    </w:p>
    <w:p w:rsidR="00211D12" w:rsidRDefault="00211D12" w:rsidP="00211D12">
      <w:pPr>
        <w:pStyle w:val="Textodebloque"/>
        <w:spacing w:line="240" w:lineRule="auto"/>
        <w:ind w:left="993" w:right="55" w:hanging="993"/>
        <w:jc w:val="left"/>
        <w:rPr>
          <w:sz w:val="24"/>
        </w:rPr>
      </w:pPr>
      <w:r>
        <w:rPr>
          <w:sz w:val="24"/>
        </w:rPr>
        <w:t>Tabla 36. Costo variable promedio……………………………………………134</w:t>
      </w:r>
    </w:p>
    <w:p w:rsidR="00211D12" w:rsidRDefault="00211D12" w:rsidP="00211D12">
      <w:pPr>
        <w:pStyle w:val="Textodebloque"/>
        <w:spacing w:line="240" w:lineRule="auto"/>
        <w:ind w:left="993" w:right="55" w:hanging="993"/>
        <w:jc w:val="left"/>
        <w:rPr>
          <w:sz w:val="24"/>
        </w:rPr>
      </w:pPr>
      <w:r>
        <w:rPr>
          <w:sz w:val="24"/>
        </w:rPr>
        <w:t>Tabla 37. Precio venta promedio………………………………………………135</w:t>
      </w:r>
    </w:p>
    <w:p w:rsidR="00211D12" w:rsidRDefault="00211D12" w:rsidP="00211D12">
      <w:pPr>
        <w:pStyle w:val="Textodebloque"/>
        <w:spacing w:line="240" w:lineRule="auto"/>
        <w:ind w:left="993" w:right="55" w:hanging="993"/>
        <w:jc w:val="left"/>
        <w:rPr>
          <w:sz w:val="24"/>
        </w:rPr>
      </w:pPr>
      <w:r>
        <w:rPr>
          <w:sz w:val="24"/>
        </w:rPr>
        <w:t>Tabla 38. Costos fijos…………………………………………………………...135</w:t>
      </w:r>
    </w:p>
    <w:p w:rsidR="00211D12" w:rsidRDefault="00211D12" w:rsidP="00211D12">
      <w:pPr>
        <w:pStyle w:val="Textodebloque"/>
        <w:spacing w:line="240" w:lineRule="auto"/>
        <w:ind w:left="993" w:right="55" w:hanging="993"/>
        <w:jc w:val="left"/>
        <w:rPr>
          <w:sz w:val="24"/>
        </w:rPr>
      </w:pPr>
      <w:r>
        <w:rPr>
          <w:sz w:val="24"/>
        </w:rPr>
        <w:t>Tabla 39. Cantidades mínimas de cada vegetal para lograr el punto de equilibrio……………………………………………………………….137</w:t>
      </w:r>
    </w:p>
    <w:p w:rsidR="00211D12" w:rsidRDefault="00211D12" w:rsidP="00211D12">
      <w:pPr>
        <w:pStyle w:val="Textodebloque"/>
        <w:spacing w:line="240" w:lineRule="auto"/>
        <w:ind w:left="993" w:right="55" w:hanging="993"/>
        <w:jc w:val="left"/>
        <w:rPr>
          <w:sz w:val="24"/>
        </w:rPr>
      </w:pPr>
      <w:r>
        <w:rPr>
          <w:sz w:val="24"/>
        </w:rPr>
        <w:t>Tabla 40. Proyección de la demanda para papa…………………………….138</w:t>
      </w:r>
    </w:p>
    <w:p w:rsidR="00211D12" w:rsidRDefault="00211D12" w:rsidP="00211D12">
      <w:pPr>
        <w:pStyle w:val="Textodebloque"/>
        <w:spacing w:line="240" w:lineRule="auto"/>
        <w:ind w:left="993" w:right="55" w:hanging="993"/>
        <w:jc w:val="left"/>
        <w:rPr>
          <w:sz w:val="24"/>
        </w:rPr>
      </w:pPr>
      <w:r>
        <w:rPr>
          <w:sz w:val="24"/>
        </w:rPr>
        <w:t>Tabla 41. Proyección de la demanda para zanahoria……………………….138</w:t>
      </w:r>
    </w:p>
    <w:p w:rsidR="00211D12" w:rsidRDefault="00211D12" w:rsidP="00211D12">
      <w:pPr>
        <w:rPr>
          <w:rFonts w:ascii="Arial" w:hAnsi="Arial"/>
          <w:sz w:val="24"/>
        </w:rPr>
      </w:pPr>
      <w:r>
        <w:rPr>
          <w:sz w:val="24"/>
        </w:rPr>
        <w:br w:type="page"/>
      </w: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sz w:val="24"/>
        </w:rPr>
      </w:pPr>
    </w:p>
    <w:p w:rsidR="00211D12" w:rsidRPr="0044031A" w:rsidRDefault="00211D12" w:rsidP="00211D12">
      <w:pPr>
        <w:pStyle w:val="Textodebloque"/>
        <w:spacing w:line="240" w:lineRule="auto"/>
        <w:ind w:left="0" w:right="57"/>
        <w:jc w:val="center"/>
        <w:rPr>
          <w:b/>
        </w:rPr>
      </w:pPr>
      <w:r w:rsidRPr="0044031A">
        <w:rPr>
          <w:b/>
        </w:rPr>
        <w:t xml:space="preserve">ÍNDICE DE </w:t>
      </w:r>
      <w:r>
        <w:rPr>
          <w:b/>
        </w:rPr>
        <w:t>PLANOS</w:t>
      </w:r>
    </w:p>
    <w:p w:rsidR="00211D12" w:rsidRPr="0044031A" w:rsidRDefault="00211D12" w:rsidP="00211D12">
      <w:pPr>
        <w:pStyle w:val="Textodebloque"/>
        <w:spacing w:line="240" w:lineRule="auto"/>
        <w:ind w:left="0" w:right="57"/>
        <w:jc w:val="center"/>
        <w:rPr>
          <w:b/>
        </w:rPr>
      </w:pPr>
    </w:p>
    <w:p w:rsidR="00211D12" w:rsidRPr="0044031A" w:rsidRDefault="00211D12" w:rsidP="00211D12">
      <w:pPr>
        <w:pStyle w:val="Textodebloque"/>
        <w:spacing w:line="240" w:lineRule="auto"/>
        <w:ind w:left="0" w:right="57"/>
        <w:jc w:val="center"/>
        <w:rPr>
          <w:b/>
        </w:rPr>
      </w:pPr>
    </w:p>
    <w:p w:rsidR="00211D12" w:rsidRPr="0044031A" w:rsidRDefault="00211D12" w:rsidP="00211D12">
      <w:pPr>
        <w:pStyle w:val="Textodebloque"/>
        <w:spacing w:line="240" w:lineRule="auto"/>
        <w:ind w:left="0" w:right="57"/>
        <w:jc w:val="right"/>
        <w:rPr>
          <w:sz w:val="24"/>
        </w:rPr>
      </w:pPr>
      <w:proofErr w:type="spellStart"/>
      <w:r w:rsidRPr="0044031A">
        <w:rPr>
          <w:sz w:val="24"/>
        </w:rPr>
        <w:t>Pág</w:t>
      </w:r>
      <w:proofErr w:type="spellEnd"/>
    </w:p>
    <w:p w:rsidR="00211D12" w:rsidRPr="0044031A" w:rsidRDefault="00211D12" w:rsidP="00211D12">
      <w:pPr>
        <w:pStyle w:val="Textodebloque"/>
        <w:spacing w:line="240" w:lineRule="auto"/>
        <w:ind w:left="0" w:right="57"/>
        <w:jc w:val="right"/>
        <w:rPr>
          <w:sz w:val="24"/>
        </w:rPr>
      </w:pPr>
    </w:p>
    <w:p w:rsidR="00211D12" w:rsidRDefault="00211D12" w:rsidP="00211D12">
      <w:pPr>
        <w:pStyle w:val="Textodebloque"/>
        <w:spacing w:line="240" w:lineRule="auto"/>
        <w:ind w:left="993" w:right="55" w:hanging="993"/>
        <w:jc w:val="left"/>
        <w:rPr>
          <w:sz w:val="24"/>
        </w:rPr>
      </w:pPr>
      <w:r>
        <w:rPr>
          <w:sz w:val="24"/>
        </w:rPr>
        <w:t>Plano 1. Distribución ideal de la planta</w:t>
      </w:r>
      <w:r w:rsidRPr="0044031A">
        <w:rPr>
          <w:sz w:val="24"/>
        </w:rPr>
        <w:t>.................................</w:t>
      </w:r>
      <w:r>
        <w:rPr>
          <w:sz w:val="24"/>
        </w:rPr>
        <w:t>.......................109</w:t>
      </w:r>
    </w:p>
    <w:p w:rsidR="00687F28" w:rsidRDefault="00687F28" w:rsidP="00211D12">
      <w:pPr>
        <w:spacing w:after="0"/>
        <w:jc w:val="both"/>
        <w:rPr>
          <w:rFonts w:ascii="Arial" w:hAnsi="Arial" w:cs="Arial"/>
          <w:b/>
          <w:sz w:val="28"/>
          <w:szCs w:val="28"/>
        </w:rPr>
      </w:pPr>
    </w:p>
    <w:p w:rsidR="00211D12" w:rsidRDefault="00211D12" w:rsidP="00211D12">
      <w:pPr>
        <w:spacing w:after="0"/>
        <w:jc w:val="both"/>
        <w:rPr>
          <w:rFonts w:ascii="Arial" w:hAnsi="Arial" w:cs="Arial"/>
          <w:b/>
          <w:sz w:val="28"/>
          <w:szCs w:val="28"/>
        </w:rPr>
      </w:pPr>
    </w:p>
    <w:p w:rsidR="00211D12" w:rsidRDefault="00211D12">
      <w:pPr>
        <w:rPr>
          <w:rFonts w:ascii="Arial" w:hAnsi="Arial" w:cs="Arial"/>
          <w:b/>
          <w:sz w:val="28"/>
          <w:szCs w:val="28"/>
        </w:rPr>
      </w:pPr>
      <w:r>
        <w:rPr>
          <w:rFonts w:ascii="Arial" w:hAnsi="Arial" w:cs="Arial"/>
          <w:b/>
          <w:sz w:val="28"/>
          <w:szCs w:val="28"/>
        </w:rPr>
        <w:br w:type="page"/>
      </w:r>
    </w:p>
    <w:p w:rsidR="00211D12" w:rsidRPr="003D075A" w:rsidRDefault="00211D12" w:rsidP="00211D12">
      <w:pPr>
        <w:spacing w:after="0" w:line="480" w:lineRule="auto"/>
        <w:jc w:val="center"/>
        <w:rPr>
          <w:rFonts w:ascii="Arial" w:hAnsi="Arial" w:cs="Arial"/>
          <w:b/>
          <w:sz w:val="28"/>
          <w:szCs w:val="24"/>
          <w:lang w:val="es-EC"/>
        </w:rPr>
      </w:pPr>
      <w:r w:rsidRPr="003D075A">
        <w:rPr>
          <w:rFonts w:ascii="Arial" w:hAnsi="Arial" w:cs="Arial"/>
          <w:b/>
          <w:sz w:val="28"/>
          <w:szCs w:val="24"/>
          <w:lang w:val="es-EC"/>
        </w:rPr>
        <w:lastRenderedPageBreak/>
        <w:t>INTRODUCCIÓN</w:t>
      </w:r>
    </w:p>
    <w:p w:rsidR="00211D12" w:rsidRPr="00054C03" w:rsidRDefault="00211D12" w:rsidP="00211D12">
      <w:pPr>
        <w:spacing w:after="0" w:line="480" w:lineRule="auto"/>
        <w:jc w:val="both"/>
        <w:rPr>
          <w:rFonts w:ascii="Arial" w:hAnsi="Arial" w:cs="Arial"/>
          <w:sz w:val="24"/>
          <w:szCs w:val="24"/>
          <w:lang w:val="es-EC"/>
        </w:rPr>
      </w:pPr>
    </w:p>
    <w:p w:rsidR="00211D12" w:rsidRPr="00054C03" w:rsidRDefault="00211D12" w:rsidP="00211D12">
      <w:pPr>
        <w:spacing w:after="0" w:line="480" w:lineRule="auto"/>
        <w:jc w:val="both"/>
        <w:rPr>
          <w:rFonts w:ascii="Arial" w:hAnsi="Arial" w:cs="Arial"/>
          <w:sz w:val="24"/>
          <w:szCs w:val="24"/>
          <w:lang w:val="es-EC"/>
        </w:rPr>
      </w:pPr>
      <w:r w:rsidRPr="00054C03">
        <w:rPr>
          <w:rFonts w:ascii="Arial" w:hAnsi="Arial" w:cs="Arial"/>
          <w:sz w:val="24"/>
          <w:szCs w:val="24"/>
          <w:lang w:val="es-EC"/>
        </w:rPr>
        <w:t>El interés creciente de los consumidores hacia adquirir productos más frescos, ha conllevado a un acelerado ritmo de crecimiento de productos mínimamente procesados, llamados comercialmente de la Cuarta Gama de la alimentación.</w:t>
      </w:r>
      <w:r>
        <w:rPr>
          <w:rFonts w:ascii="Arial" w:hAnsi="Arial" w:cs="Arial"/>
          <w:sz w:val="24"/>
          <w:szCs w:val="24"/>
          <w:lang w:val="es-EC"/>
        </w:rPr>
        <w:t xml:space="preserve"> </w:t>
      </w:r>
      <w:r w:rsidRPr="00054C03">
        <w:rPr>
          <w:rFonts w:ascii="Arial" w:hAnsi="Arial" w:cs="Arial"/>
          <w:sz w:val="24"/>
          <w:szCs w:val="24"/>
          <w:lang w:val="es-EC"/>
        </w:rPr>
        <w:t xml:space="preserve">Estos productos se presentan al consumidor, pelados, desinfectados y cortados de acuerdo a los requerimientos, ahorrando </w:t>
      </w:r>
      <w:r>
        <w:rPr>
          <w:rFonts w:ascii="Arial" w:hAnsi="Arial" w:cs="Arial"/>
          <w:sz w:val="24"/>
          <w:szCs w:val="24"/>
          <w:lang w:val="es-EC"/>
        </w:rPr>
        <w:t>tiempos en la preparación de las</w:t>
      </w:r>
      <w:r w:rsidRPr="00054C03">
        <w:rPr>
          <w:rFonts w:ascii="Arial" w:hAnsi="Arial" w:cs="Arial"/>
          <w:sz w:val="24"/>
          <w:szCs w:val="24"/>
          <w:lang w:val="es-EC"/>
        </w:rPr>
        <w:t xml:space="preserve"> comidas.</w:t>
      </w:r>
    </w:p>
    <w:p w:rsidR="00211D12" w:rsidRDefault="00211D12" w:rsidP="00211D12">
      <w:pPr>
        <w:spacing w:after="0" w:line="480" w:lineRule="auto"/>
        <w:jc w:val="both"/>
        <w:rPr>
          <w:rFonts w:ascii="Arial" w:hAnsi="Arial" w:cs="Arial"/>
          <w:sz w:val="24"/>
          <w:szCs w:val="24"/>
          <w:lang w:val="es-EC"/>
        </w:rPr>
      </w:pPr>
    </w:p>
    <w:p w:rsidR="00211D12" w:rsidRDefault="00211D12" w:rsidP="00211D12">
      <w:pPr>
        <w:spacing w:after="0" w:line="480" w:lineRule="auto"/>
        <w:jc w:val="both"/>
        <w:rPr>
          <w:rFonts w:ascii="Arial" w:hAnsi="Arial" w:cs="Arial"/>
          <w:sz w:val="24"/>
          <w:szCs w:val="24"/>
          <w:lang w:val="es-EC"/>
        </w:rPr>
      </w:pPr>
      <w:r w:rsidRPr="00054C03">
        <w:rPr>
          <w:rFonts w:ascii="Arial" w:hAnsi="Arial" w:cs="Arial"/>
          <w:sz w:val="24"/>
          <w:szCs w:val="24"/>
          <w:lang w:val="es-EC"/>
        </w:rPr>
        <w:t>En el caso del mercado institucional de comidas, el alto costo de mano de obra y tiempos de operación para la adecuación de los vegetales que se utiliza</w:t>
      </w:r>
      <w:r>
        <w:rPr>
          <w:rFonts w:ascii="Arial" w:hAnsi="Arial" w:cs="Arial"/>
          <w:sz w:val="24"/>
          <w:szCs w:val="24"/>
          <w:lang w:val="es-EC"/>
        </w:rPr>
        <w:t>n</w:t>
      </w:r>
      <w:r w:rsidRPr="00054C03">
        <w:rPr>
          <w:rFonts w:ascii="Arial" w:hAnsi="Arial" w:cs="Arial"/>
          <w:sz w:val="24"/>
          <w:szCs w:val="24"/>
          <w:lang w:val="es-EC"/>
        </w:rPr>
        <w:t xml:space="preserve"> en la preparación de sus menús, hace pensar que </w:t>
      </w:r>
      <w:r>
        <w:rPr>
          <w:rFonts w:ascii="Arial" w:hAnsi="Arial" w:cs="Arial"/>
          <w:sz w:val="24"/>
          <w:szCs w:val="24"/>
          <w:lang w:val="es-EC"/>
        </w:rPr>
        <w:t>proporcionar</w:t>
      </w:r>
      <w:r w:rsidRPr="00054C03">
        <w:rPr>
          <w:rFonts w:ascii="Arial" w:hAnsi="Arial" w:cs="Arial"/>
          <w:sz w:val="24"/>
          <w:szCs w:val="24"/>
          <w:lang w:val="es-EC"/>
        </w:rPr>
        <w:t xml:space="preserve"> un vegetal limpio, fresco y cortado de acuerdo a sus necesidades y listo para usar, ayudaría a disminuir los costos </w:t>
      </w:r>
      <w:r>
        <w:rPr>
          <w:rFonts w:ascii="Arial" w:hAnsi="Arial" w:cs="Arial"/>
          <w:sz w:val="24"/>
          <w:szCs w:val="24"/>
          <w:lang w:val="es-EC"/>
        </w:rPr>
        <w:t xml:space="preserve">y tiempos </w:t>
      </w:r>
      <w:r w:rsidRPr="00054C03">
        <w:rPr>
          <w:rFonts w:ascii="Arial" w:hAnsi="Arial" w:cs="Arial"/>
          <w:sz w:val="24"/>
          <w:szCs w:val="24"/>
          <w:lang w:val="es-EC"/>
        </w:rPr>
        <w:t>que representan estas operaciones.</w:t>
      </w:r>
      <w:r>
        <w:rPr>
          <w:rFonts w:ascii="Arial" w:hAnsi="Arial" w:cs="Arial"/>
          <w:sz w:val="24"/>
          <w:szCs w:val="24"/>
          <w:lang w:val="es-EC"/>
        </w:rPr>
        <w:t xml:space="preserve"> Esta necesidad conlleva a </w:t>
      </w:r>
      <w:r w:rsidRPr="00054C03">
        <w:rPr>
          <w:rFonts w:ascii="Arial" w:hAnsi="Arial" w:cs="Arial"/>
          <w:sz w:val="24"/>
          <w:szCs w:val="24"/>
          <w:lang w:val="es-EC"/>
        </w:rPr>
        <w:t xml:space="preserve">crear un proceso productivo que permita obtener un producto </w:t>
      </w:r>
      <w:r>
        <w:rPr>
          <w:rFonts w:ascii="Arial" w:hAnsi="Arial" w:cs="Arial"/>
          <w:sz w:val="24"/>
          <w:szCs w:val="24"/>
          <w:lang w:val="es-EC"/>
        </w:rPr>
        <w:t xml:space="preserve">mínimamente procesado </w:t>
      </w:r>
      <w:r w:rsidRPr="00054C03">
        <w:rPr>
          <w:rFonts w:ascii="Arial" w:hAnsi="Arial" w:cs="Arial"/>
          <w:sz w:val="24"/>
          <w:szCs w:val="24"/>
          <w:lang w:val="es-EC"/>
        </w:rPr>
        <w:t>con un</w:t>
      </w:r>
      <w:r>
        <w:rPr>
          <w:rFonts w:ascii="Arial" w:hAnsi="Arial" w:cs="Arial"/>
          <w:sz w:val="24"/>
          <w:szCs w:val="24"/>
          <w:lang w:val="es-EC"/>
        </w:rPr>
        <w:t>a</w:t>
      </w:r>
      <w:r w:rsidRPr="00054C03">
        <w:rPr>
          <w:rFonts w:ascii="Arial" w:hAnsi="Arial" w:cs="Arial"/>
          <w:sz w:val="24"/>
          <w:szCs w:val="24"/>
          <w:lang w:val="es-EC"/>
        </w:rPr>
        <w:t xml:space="preserve"> vida útil mayor a la del producto fresco, pero </w:t>
      </w:r>
      <w:r>
        <w:rPr>
          <w:rFonts w:ascii="Arial" w:hAnsi="Arial" w:cs="Arial"/>
          <w:sz w:val="24"/>
          <w:szCs w:val="24"/>
          <w:lang w:val="es-EC"/>
        </w:rPr>
        <w:t xml:space="preserve">sin modificar sus </w:t>
      </w:r>
      <w:r w:rsidRPr="00054C03">
        <w:rPr>
          <w:rFonts w:ascii="Arial" w:hAnsi="Arial" w:cs="Arial"/>
          <w:sz w:val="24"/>
          <w:szCs w:val="24"/>
          <w:lang w:val="es-EC"/>
        </w:rPr>
        <w:t>características</w:t>
      </w:r>
      <w:r>
        <w:rPr>
          <w:rFonts w:ascii="Arial" w:hAnsi="Arial" w:cs="Arial"/>
          <w:sz w:val="24"/>
          <w:szCs w:val="24"/>
          <w:lang w:val="es-EC"/>
        </w:rPr>
        <w:t xml:space="preserve"> sensoriales</w:t>
      </w:r>
      <w:r w:rsidRPr="00054C03">
        <w:rPr>
          <w:rFonts w:ascii="Arial" w:hAnsi="Arial" w:cs="Arial"/>
          <w:sz w:val="24"/>
          <w:szCs w:val="24"/>
          <w:lang w:val="es-EC"/>
        </w:rPr>
        <w:t>.</w:t>
      </w:r>
    </w:p>
    <w:p w:rsidR="00211D12" w:rsidRPr="00054C03" w:rsidRDefault="00211D12" w:rsidP="00211D12">
      <w:pPr>
        <w:spacing w:after="0" w:line="480" w:lineRule="auto"/>
        <w:jc w:val="both"/>
        <w:rPr>
          <w:rFonts w:ascii="Arial" w:hAnsi="Arial" w:cs="Arial"/>
          <w:sz w:val="24"/>
          <w:szCs w:val="24"/>
          <w:lang w:val="es-EC"/>
        </w:rPr>
      </w:pPr>
    </w:p>
    <w:p w:rsidR="00211D12" w:rsidRPr="00054C03" w:rsidRDefault="00211D12" w:rsidP="00211D12">
      <w:pPr>
        <w:spacing w:after="0" w:line="480" w:lineRule="auto"/>
        <w:jc w:val="both"/>
        <w:rPr>
          <w:rFonts w:ascii="Arial" w:hAnsi="Arial" w:cs="Arial"/>
          <w:sz w:val="24"/>
          <w:szCs w:val="24"/>
          <w:lang w:val="es-EC"/>
        </w:rPr>
      </w:pPr>
      <w:r w:rsidRPr="00054C03">
        <w:rPr>
          <w:rFonts w:ascii="Arial" w:hAnsi="Arial" w:cs="Arial"/>
          <w:sz w:val="24"/>
          <w:szCs w:val="24"/>
          <w:lang w:val="es-EC"/>
        </w:rPr>
        <w:t>Las principales causas que producen el deterioro de un vegetal pueden ser bioquímicas o microbiológicas. En el caso de las causas bioquímicas, se refiere a la producción del</w:t>
      </w:r>
      <w:r w:rsidRPr="00E7572E">
        <w:rPr>
          <w:rFonts w:ascii="Arial" w:hAnsi="Arial" w:cs="Arial"/>
          <w:sz w:val="24"/>
          <w:szCs w:val="24"/>
        </w:rPr>
        <w:t xml:space="preserve"> </w:t>
      </w:r>
      <w:proofErr w:type="spellStart"/>
      <w:r w:rsidRPr="00E7572E">
        <w:rPr>
          <w:rFonts w:ascii="Arial" w:hAnsi="Arial" w:cs="Arial"/>
          <w:sz w:val="24"/>
          <w:szCs w:val="24"/>
        </w:rPr>
        <w:t>pardeamiento</w:t>
      </w:r>
      <w:proofErr w:type="spellEnd"/>
      <w:r w:rsidRPr="00054C03">
        <w:rPr>
          <w:rFonts w:ascii="Arial" w:hAnsi="Arial" w:cs="Arial"/>
          <w:sz w:val="24"/>
          <w:szCs w:val="24"/>
          <w:lang w:val="es-EC"/>
        </w:rPr>
        <w:t xml:space="preserve"> enzimático en la superficie del vegetal, debido a la acción de las enzimas presentes. Las causas </w:t>
      </w:r>
      <w:r w:rsidRPr="00054C03">
        <w:rPr>
          <w:rFonts w:ascii="Arial" w:hAnsi="Arial" w:cs="Arial"/>
          <w:sz w:val="24"/>
          <w:szCs w:val="24"/>
          <w:lang w:val="es-EC"/>
        </w:rPr>
        <w:lastRenderedPageBreak/>
        <w:t>microbiológicas se deben a un crecimiento microbiano acelerado que se puede presentar en los vegetales y que producirán características indeseables en los mismos.</w:t>
      </w:r>
      <w:r>
        <w:rPr>
          <w:rFonts w:ascii="Arial" w:hAnsi="Arial" w:cs="Arial"/>
          <w:sz w:val="24"/>
          <w:szCs w:val="24"/>
          <w:lang w:val="es-EC"/>
        </w:rPr>
        <w:t xml:space="preserve"> </w:t>
      </w:r>
      <w:r w:rsidRPr="00054C03">
        <w:rPr>
          <w:rFonts w:ascii="Arial" w:hAnsi="Arial" w:cs="Arial"/>
          <w:sz w:val="24"/>
          <w:szCs w:val="24"/>
          <w:lang w:val="es-EC"/>
        </w:rPr>
        <w:t>Para disminuir o controlar las causas de deterioro de los vegetales, existen métodos de escaldado químico, que se basan en la inmersión del vegetal en un determinado tiempo, en soluciones en donde se encuentran aditivos, que tienen carácter antimicrobiano y antioxidante, y que la combinación de estos producen una sinergia en sus actividades.</w:t>
      </w:r>
    </w:p>
    <w:p w:rsidR="00211D12" w:rsidRDefault="00211D12" w:rsidP="00211D12">
      <w:pPr>
        <w:spacing w:after="0" w:line="480" w:lineRule="auto"/>
        <w:jc w:val="both"/>
        <w:rPr>
          <w:rFonts w:ascii="Arial" w:hAnsi="Arial" w:cs="Arial"/>
          <w:sz w:val="24"/>
          <w:szCs w:val="24"/>
          <w:lang w:val="es-EC"/>
        </w:rPr>
      </w:pPr>
    </w:p>
    <w:p w:rsidR="00211D12" w:rsidRDefault="00211D12" w:rsidP="00211D12">
      <w:pPr>
        <w:spacing w:after="0" w:line="480" w:lineRule="auto"/>
        <w:jc w:val="both"/>
        <w:rPr>
          <w:rFonts w:ascii="Arial" w:hAnsi="Arial" w:cs="Arial"/>
          <w:sz w:val="24"/>
          <w:szCs w:val="24"/>
          <w:lang w:val="es-EC"/>
        </w:rPr>
      </w:pPr>
      <w:r>
        <w:rPr>
          <w:rFonts w:ascii="Arial" w:hAnsi="Arial" w:cs="Arial"/>
          <w:sz w:val="24"/>
          <w:szCs w:val="24"/>
          <w:lang w:val="es-EC"/>
        </w:rPr>
        <w:t xml:space="preserve">La elección de la papa y la zanahoria como objetos de estudio, se debe a las características que presentan estos vegetales y a las formas de uso que se les da en las comidas diarias. La papa tiene una velocidad de </w:t>
      </w:r>
      <w:proofErr w:type="spellStart"/>
      <w:r>
        <w:rPr>
          <w:rFonts w:ascii="Arial" w:hAnsi="Arial" w:cs="Arial"/>
          <w:sz w:val="24"/>
          <w:szCs w:val="24"/>
          <w:lang w:val="es-EC"/>
        </w:rPr>
        <w:t>pardeamiento</w:t>
      </w:r>
      <w:proofErr w:type="spellEnd"/>
      <w:r>
        <w:rPr>
          <w:rFonts w:ascii="Arial" w:hAnsi="Arial" w:cs="Arial"/>
          <w:sz w:val="24"/>
          <w:szCs w:val="24"/>
          <w:lang w:val="es-EC"/>
        </w:rPr>
        <w:t xml:space="preserve"> enzimático alta, por lo que puede ser un referente en el control de las reacciones bioquímicas causantes del </w:t>
      </w:r>
      <w:proofErr w:type="spellStart"/>
      <w:r>
        <w:rPr>
          <w:rFonts w:ascii="Arial" w:hAnsi="Arial" w:cs="Arial"/>
          <w:sz w:val="24"/>
          <w:szCs w:val="24"/>
          <w:lang w:val="es-EC"/>
        </w:rPr>
        <w:t>pardeamiento</w:t>
      </w:r>
      <w:proofErr w:type="spellEnd"/>
      <w:r>
        <w:rPr>
          <w:rFonts w:ascii="Arial" w:hAnsi="Arial" w:cs="Arial"/>
          <w:sz w:val="24"/>
          <w:szCs w:val="24"/>
          <w:lang w:val="es-EC"/>
        </w:rPr>
        <w:t>, para otros vegetales. Así mismo el consumo de zanahoria en crudo en algunas preparaciones culinarias, da una pauta del perfil microbiano que tiene que tener el vegetal en el momento de ser consumido, puesto que la cantidad de microorganismos debe de ser muy inferior a la de un producto que se debe de someter a cocción antes de su uso.</w:t>
      </w:r>
    </w:p>
    <w:p w:rsidR="00211D12" w:rsidRDefault="00211D12">
      <w:pPr>
        <w:rPr>
          <w:rFonts w:ascii="Arial" w:hAnsi="Arial" w:cs="Arial"/>
          <w:b/>
          <w:sz w:val="28"/>
          <w:szCs w:val="28"/>
          <w:lang w:val="es-EC"/>
        </w:rPr>
      </w:pPr>
      <w:r>
        <w:rPr>
          <w:rFonts w:ascii="Arial" w:hAnsi="Arial" w:cs="Arial"/>
          <w:b/>
          <w:sz w:val="28"/>
          <w:szCs w:val="28"/>
          <w:lang w:val="es-EC"/>
        </w:rPr>
        <w:br w:type="page"/>
      </w:r>
    </w:p>
    <w:p w:rsidR="00211D12" w:rsidRPr="003D6B35" w:rsidRDefault="00211D12" w:rsidP="00211D12">
      <w:pPr>
        <w:pStyle w:val="Ttulo"/>
        <w:spacing w:line="240" w:lineRule="auto"/>
        <w:rPr>
          <w:rFonts w:cs="Arial"/>
          <w:sz w:val="24"/>
        </w:rPr>
      </w:pPr>
    </w:p>
    <w:p w:rsidR="00211D12" w:rsidRPr="003D6B35" w:rsidRDefault="00211D12" w:rsidP="00211D12">
      <w:pPr>
        <w:pStyle w:val="Ttulo"/>
        <w:spacing w:line="240" w:lineRule="auto"/>
        <w:rPr>
          <w:rFonts w:cs="Arial"/>
          <w:sz w:val="24"/>
        </w:rPr>
      </w:pPr>
    </w:p>
    <w:p w:rsidR="00211D12" w:rsidRPr="003D6B35" w:rsidRDefault="00211D12" w:rsidP="00211D12">
      <w:pPr>
        <w:pStyle w:val="Ttulo"/>
        <w:spacing w:line="240" w:lineRule="auto"/>
        <w:rPr>
          <w:rFonts w:cs="Arial"/>
          <w:sz w:val="24"/>
        </w:rPr>
      </w:pPr>
    </w:p>
    <w:p w:rsidR="00211D12" w:rsidRPr="003D6B35" w:rsidRDefault="00211D12" w:rsidP="00211D12">
      <w:pPr>
        <w:pStyle w:val="Ttulo"/>
        <w:spacing w:line="240" w:lineRule="auto"/>
        <w:rPr>
          <w:rFonts w:cs="Arial"/>
          <w:sz w:val="24"/>
        </w:rPr>
      </w:pPr>
    </w:p>
    <w:p w:rsidR="00211D12" w:rsidRPr="003D6B35" w:rsidRDefault="00211D12" w:rsidP="00211D12">
      <w:pPr>
        <w:pStyle w:val="Ttulo"/>
        <w:spacing w:line="240" w:lineRule="auto"/>
        <w:rPr>
          <w:rFonts w:cs="Arial"/>
          <w:sz w:val="24"/>
        </w:rPr>
      </w:pPr>
    </w:p>
    <w:p w:rsidR="00211D12" w:rsidRPr="003D6B35" w:rsidRDefault="00211D12" w:rsidP="00211D12">
      <w:pPr>
        <w:pStyle w:val="Ttulo"/>
        <w:spacing w:line="240" w:lineRule="auto"/>
        <w:rPr>
          <w:rFonts w:cs="Arial"/>
          <w:sz w:val="24"/>
        </w:rPr>
      </w:pPr>
    </w:p>
    <w:p w:rsidR="00211D12" w:rsidRPr="003D6B35" w:rsidRDefault="00211D12" w:rsidP="00211D12">
      <w:pPr>
        <w:pStyle w:val="Ttulo"/>
        <w:spacing w:line="240" w:lineRule="auto"/>
        <w:rPr>
          <w:rFonts w:cs="Arial"/>
          <w:sz w:val="24"/>
        </w:rPr>
      </w:pPr>
    </w:p>
    <w:p w:rsidR="00211D12" w:rsidRPr="003D6B35" w:rsidRDefault="00211D12" w:rsidP="00211D12">
      <w:pPr>
        <w:pStyle w:val="Ttulo"/>
        <w:spacing w:line="240" w:lineRule="auto"/>
        <w:rPr>
          <w:rFonts w:cs="Arial"/>
          <w:sz w:val="48"/>
          <w:szCs w:val="48"/>
        </w:rPr>
      </w:pPr>
      <w:r w:rsidRPr="003D6B35">
        <w:rPr>
          <w:rFonts w:cs="Arial"/>
          <w:sz w:val="48"/>
          <w:szCs w:val="48"/>
        </w:rPr>
        <w:t xml:space="preserve">CAPÍTULO 1 </w:t>
      </w:r>
    </w:p>
    <w:p w:rsidR="00211D12" w:rsidRPr="003D6B35" w:rsidRDefault="00211D12" w:rsidP="00211D12">
      <w:pPr>
        <w:pStyle w:val="Ttulo"/>
        <w:spacing w:line="240" w:lineRule="auto"/>
        <w:rPr>
          <w:rFonts w:cs="Arial"/>
          <w:sz w:val="24"/>
          <w:szCs w:val="48"/>
        </w:rPr>
      </w:pPr>
    </w:p>
    <w:p w:rsidR="00211D12" w:rsidRPr="003D6B35" w:rsidRDefault="00211D12" w:rsidP="00211D12">
      <w:pPr>
        <w:pStyle w:val="Ttulo"/>
        <w:spacing w:line="240" w:lineRule="auto"/>
        <w:rPr>
          <w:rFonts w:cs="Arial"/>
          <w:sz w:val="24"/>
          <w:szCs w:val="48"/>
        </w:rPr>
      </w:pPr>
    </w:p>
    <w:p w:rsidR="00211D12" w:rsidRPr="003D6B35" w:rsidRDefault="00211D12" w:rsidP="00211D12">
      <w:pPr>
        <w:pStyle w:val="Ttulo"/>
        <w:spacing w:line="240" w:lineRule="auto"/>
        <w:rPr>
          <w:rFonts w:cs="Arial"/>
          <w:sz w:val="24"/>
          <w:szCs w:val="48"/>
        </w:rPr>
      </w:pPr>
    </w:p>
    <w:p w:rsidR="00211D12" w:rsidRPr="003D6B35" w:rsidRDefault="00211D12" w:rsidP="00211D12">
      <w:pPr>
        <w:pStyle w:val="Ttulo"/>
        <w:spacing w:line="240" w:lineRule="auto"/>
        <w:rPr>
          <w:rFonts w:cs="Arial"/>
          <w:sz w:val="24"/>
          <w:szCs w:val="48"/>
        </w:rPr>
      </w:pPr>
    </w:p>
    <w:p w:rsidR="00211D12" w:rsidRPr="003D6B35" w:rsidRDefault="00211D12" w:rsidP="00E63169">
      <w:pPr>
        <w:pStyle w:val="Estilo3"/>
        <w:numPr>
          <w:ilvl w:val="0"/>
          <w:numId w:val="14"/>
        </w:numPr>
        <w:spacing w:before="0" w:after="0"/>
      </w:pPr>
      <w:r w:rsidRPr="003D6B35">
        <w:t>GENERALIDADES</w:t>
      </w:r>
    </w:p>
    <w:p w:rsidR="00211D12" w:rsidRPr="003D6B35" w:rsidRDefault="00211D12" w:rsidP="00211D12">
      <w:pPr>
        <w:pStyle w:val="Sinespaciado"/>
        <w:rPr>
          <w:rFonts w:ascii="Arial" w:hAnsi="Arial" w:cs="Arial"/>
          <w:sz w:val="24"/>
          <w:lang w:val="es-EC" w:eastAsia="es-ES"/>
        </w:rPr>
      </w:pPr>
    </w:p>
    <w:p w:rsidR="00211D12" w:rsidRPr="003D6B35" w:rsidRDefault="00211D12" w:rsidP="00211D12">
      <w:pPr>
        <w:pStyle w:val="Sinespaciado"/>
        <w:tabs>
          <w:tab w:val="left" w:pos="1493"/>
        </w:tabs>
        <w:rPr>
          <w:rFonts w:ascii="Arial" w:hAnsi="Arial" w:cs="Arial"/>
          <w:sz w:val="24"/>
          <w:lang w:val="es-EC" w:eastAsia="es-ES"/>
        </w:rPr>
      </w:pPr>
    </w:p>
    <w:p w:rsidR="00211D12" w:rsidRPr="003D6B35" w:rsidRDefault="00211D12" w:rsidP="00211D12">
      <w:pPr>
        <w:pStyle w:val="Sinespaciado"/>
        <w:tabs>
          <w:tab w:val="left" w:pos="1493"/>
        </w:tabs>
        <w:rPr>
          <w:rFonts w:ascii="Arial" w:hAnsi="Arial" w:cs="Arial"/>
          <w:sz w:val="24"/>
          <w:lang w:val="es-EC" w:eastAsia="es-ES"/>
        </w:rPr>
      </w:pPr>
    </w:p>
    <w:p w:rsidR="00211D12" w:rsidRPr="003D6B35" w:rsidRDefault="00211D12" w:rsidP="00211D12">
      <w:pPr>
        <w:pStyle w:val="Sinespaciado"/>
        <w:tabs>
          <w:tab w:val="left" w:pos="1493"/>
        </w:tabs>
        <w:rPr>
          <w:rFonts w:ascii="Arial" w:hAnsi="Arial" w:cs="Arial"/>
          <w:sz w:val="24"/>
          <w:lang w:val="es-EC" w:eastAsia="es-ES"/>
        </w:rPr>
      </w:pPr>
    </w:p>
    <w:p w:rsidR="00211D12" w:rsidRPr="003D6B35" w:rsidRDefault="00211D12" w:rsidP="00E63169">
      <w:pPr>
        <w:pStyle w:val="Prrafodelista"/>
        <w:numPr>
          <w:ilvl w:val="1"/>
          <w:numId w:val="14"/>
        </w:numPr>
        <w:spacing w:line="480" w:lineRule="auto"/>
        <w:rPr>
          <w:rFonts w:ascii="Arial" w:hAnsi="Arial" w:cs="Arial"/>
          <w:b/>
          <w:vanish/>
        </w:rPr>
      </w:pPr>
      <w:r w:rsidRPr="003D6B35">
        <w:rPr>
          <w:rFonts w:ascii="Arial" w:hAnsi="Arial" w:cs="Arial"/>
          <w:b/>
        </w:rPr>
        <w:t>Materia Prima</w:t>
      </w:r>
    </w:p>
    <w:p w:rsidR="00211D12" w:rsidRPr="003D6B35" w:rsidRDefault="00211D12" w:rsidP="00211D12">
      <w:pPr>
        <w:spacing w:after="0" w:line="480" w:lineRule="auto"/>
        <w:rPr>
          <w:rFonts w:ascii="Arial" w:eastAsia="Times New Roman" w:hAnsi="Arial" w:cs="Arial"/>
          <w:b/>
          <w:sz w:val="24"/>
          <w:szCs w:val="24"/>
          <w:lang w:val="es-EC" w:eastAsia="es-ES"/>
        </w:rPr>
      </w:pPr>
    </w:p>
    <w:p w:rsidR="00211D12" w:rsidRPr="003D6B35" w:rsidRDefault="00211D12" w:rsidP="00211D12">
      <w:pPr>
        <w:spacing w:after="0" w:line="480" w:lineRule="auto"/>
        <w:rPr>
          <w:rFonts w:ascii="Arial" w:eastAsia="Times New Roman" w:hAnsi="Arial" w:cs="Arial"/>
          <w:b/>
          <w:sz w:val="24"/>
          <w:szCs w:val="24"/>
          <w:lang w:val="es-EC" w:eastAsia="es-ES"/>
        </w:rPr>
      </w:pPr>
    </w:p>
    <w:p w:rsidR="00211D12" w:rsidRPr="003D6B35" w:rsidRDefault="00211D12" w:rsidP="00E63169">
      <w:pPr>
        <w:pStyle w:val="NormalWeb"/>
        <w:numPr>
          <w:ilvl w:val="2"/>
          <w:numId w:val="10"/>
        </w:numPr>
        <w:spacing w:before="0" w:beforeAutospacing="0" w:after="0" w:afterAutospacing="0" w:line="480" w:lineRule="auto"/>
        <w:ind w:left="1560" w:hanging="709"/>
        <w:jc w:val="both"/>
        <w:rPr>
          <w:rFonts w:ascii="Arial" w:hAnsi="Arial" w:cs="Arial"/>
          <w:b/>
          <w:lang w:val="es-EC" w:eastAsia="es-ES"/>
        </w:rPr>
      </w:pPr>
      <w:r w:rsidRPr="003D6B35">
        <w:rPr>
          <w:rFonts w:ascii="Arial" w:hAnsi="Arial" w:cs="Arial"/>
          <w:b/>
          <w:lang w:val="es-EC" w:eastAsia="es-ES"/>
        </w:rPr>
        <w:t>Selección de Vegetales a Estudiar</w:t>
      </w:r>
    </w:p>
    <w:p w:rsidR="00211D12" w:rsidRPr="003D6B35" w:rsidRDefault="00211D12" w:rsidP="00211D12">
      <w:pPr>
        <w:pStyle w:val="NormalWeb"/>
        <w:spacing w:before="0" w:beforeAutospacing="0" w:after="0" w:afterAutospacing="0" w:line="480" w:lineRule="auto"/>
        <w:ind w:left="1560"/>
        <w:jc w:val="both"/>
        <w:rPr>
          <w:rFonts w:ascii="Arial" w:hAnsi="Arial" w:cs="Arial"/>
          <w:b/>
          <w:lang w:val="es-EC" w:eastAsia="es-ES"/>
        </w:rPr>
      </w:pPr>
    </w:p>
    <w:p w:rsidR="00211D12" w:rsidRPr="003D6B35" w:rsidRDefault="00211D12" w:rsidP="00211D12">
      <w:pPr>
        <w:spacing w:after="0" w:line="480" w:lineRule="auto"/>
        <w:ind w:left="1560"/>
        <w:jc w:val="both"/>
        <w:rPr>
          <w:rFonts w:ascii="Arial" w:hAnsi="Arial" w:cs="Arial"/>
          <w:sz w:val="24"/>
          <w:szCs w:val="24"/>
        </w:rPr>
      </w:pPr>
      <w:r w:rsidRPr="003D6B35">
        <w:rPr>
          <w:rFonts w:ascii="Arial" w:hAnsi="Arial" w:cs="Arial"/>
          <w:sz w:val="24"/>
          <w:szCs w:val="24"/>
        </w:rPr>
        <w:t>La selección de papa y zanahoria en este estudio se apoy</w:t>
      </w:r>
      <w:r>
        <w:rPr>
          <w:rFonts w:ascii="Arial" w:hAnsi="Arial" w:cs="Arial"/>
          <w:sz w:val="24"/>
          <w:szCs w:val="24"/>
        </w:rPr>
        <w:t>ó</w:t>
      </w:r>
      <w:r w:rsidRPr="003D6B35">
        <w:rPr>
          <w:rFonts w:ascii="Arial" w:hAnsi="Arial" w:cs="Arial"/>
          <w:sz w:val="24"/>
          <w:szCs w:val="24"/>
        </w:rPr>
        <w:t xml:space="preserve"> en el cumplimiento de cie</w:t>
      </w:r>
      <w:r>
        <w:rPr>
          <w:rFonts w:ascii="Arial" w:hAnsi="Arial" w:cs="Arial"/>
          <w:sz w:val="24"/>
          <w:szCs w:val="24"/>
        </w:rPr>
        <w:t>rtas condiciones que determinarán un proceso de producción</w:t>
      </w:r>
      <w:r w:rsidRPr="003D6B35">
        <w:rPr>
          <w:rFonts w:ascii="Arial" w:hAnsi="Arial" w:cs="Arial"/>
          <w:sz w:val="24"/>
          <w:szCs w:val="24"/>
        </w:rPr>
        <w:t xml:space="preserve"> que también se pueda utilizar en otros vegetales.</w:t>
      </w:r>
    </w:p>
    <w:p w:rsidR="00211D12" w:rsidRPr="003D6B35" w:rsidRDefault="00211D12" w:rsidP="00211D12">
      <w:pPr>
        <w:spacing w:after="0" w:line="480" w:lineRule="auto"/>
        <w:ind w:left="1560"/>
        <w:jc w:val="both"/>
        <w:rPr>
          <w:rFonts w:ascii="Arial" w:hAnsi="Arial" w:cs="Arial"/>
          <w:sz w:val="24"/>
          <w:szCs w:val="24"/>
        </w:rPr>
      </w:pPr>
    </w:p>
    <w:p w:rsidR="00211D12" w:rsidRPr="003D6B35" w:rsidRDefault="00211D12" w:rsidP="00211D12">
      <w:pPr>
        <w:spacing w:after="0" w:line="480" w:lineRule="auto"/>
        <w:ind w:left="1560"/>
        <w:jc w:val="both"/>
        <w:rPr>
          <w:rFonts w:ascii="Arial" w:hAnsi="Arial" w:cs="Arial"/>
          <w:sz w:val="24"/>
          <w:szCs w:val="24"/>
        </w:rPr>
      </w:pPr>
      <w:r w:rsidRPr="003D6B35">
        <w:rPr>
          <w:rFonts w:ascii="Arial" w:hAnsi="Arial" w:cs="Arial"/>
          <w:sz w:val="24"/>
          <w:szCs w:val="24"/>
        </w:rPr>
        <w:t>Las condiciones que se evaluaron en la selección son los siguientes:</w:t>
      </w:r>
    </w:p>
    <w:p w:rsidR="00211D12" w:rsidRPr="003D6B35" w:rsidRDefault="00211D12" w:rsidP="00E63169">
      <w:pPr>
        <w:pStyle w:val="Prrafodelista"/>
        <w:numPr>
          <w:ilvl w:val="0"/>
          <w:numId w:val="16"/>
        </w:numPr>
        <w:tabs>
          <w:tab w:val="left" w:pos="1560"/>
        </w:tabs>
        <w:spacing w:line="480" w:lineRule="auto"/>
        <w:ind w:left="1843" w:hanging="283"/>
        <w:jc w:val="both"/>
        <w:rPr>
          <w:rFonts w:ascii="Arial" w:hAnsi="Arial" w:cs="Arial"/>
        </w:rPr>
      </w:pPr>
      <w:r w:rsidRPr="003D6B35">
        <w:rPr>
          <w:rFonts w:ascii="Arial" w:hAnsi="Arial" w:cs="Arial"/>
        </w:rPr>
        <w:t xml:space="preserve">Volúmenes de consumo del vegetal </w:t>
      </w:r>
    </w:p>
    <w:p w:rsidR="00211D12" w:rsidRPr="003D6B35" w:rsidRDefault="00211D12" w:rsidP="00E63169">
      <w:pPr>
        <w:pStyle w:val="Prrafodelista"/>
        <w:numPr>
          <w:ilvl w:val="0"/>
          <w:numId w:val="16"/>
        </w:numPr>
        <w:tabs>
          <w:tab w:val="left" w:pos="1560"/>
        </w:tabs>
        <w:spacing w:line="480" w:lineRule="auto"/>
        <w:ind w:left="1843" w:hanging="283"/>
        <w:jc w:val="both"/>
        <w:rPr>
          <w:rFonts w:ascii="Arial" w:hAnsi="Arial" w:cs="Arial"/>
        </w:rPr>
      </w:pPr>
      <w:r w:rsidRPr="003D6B35">
        <w:rPr>
          <w:rFonts w:ascii="Arial" w:hAnsi="Arial" w:cs="Arial"/>
        </w:rPr>
        <w:t xml:space="preserve">Forma de uso del producto </w:t>
      </w:r>
    </w:p>
    <w:p w:rsidR="00211D12" w:rsidRPr="003D6B35" w:rsidRDefault="00211D12" w:rsidP="00E63169">
      <w:pPr>
        <w:pStyle w:val="Prrafodelista"/>
        <w:numPr>
          <w:ilvl w:val="0"/>
          <w:numId w:val="16"/>
        </w:numPr>
        <w:tabs>
          <w:tab w:val="left" w:pos="1560"/>
        </w:tabs>
        <w:spacing w:line="480" w:lineRule="auto"/>
        <w:ind w:left="1843" w:hanging="283"/>
        <w:jc w:val="both"/>
        <w:rPr>
          <w:rFonts w:ascii="Arial" w:hAnsi="Arial" w:cs="Arial"/>
        </w:rPr>
      </w:pPr>
      <w:r w:rsidRPr="003D6B35">
        <w:rPr>
          <w:rFonts w:ascii="Arial" w:hAnsi="Arial" w:cs="Arial"/>
        </w:rPr>
        <w:lastRenderedPageBreak/>
        <w:t xml:space="preserve">Susceptibilidad al </w:t>
      </w:r>
      <w:proofErr w:type="spellStart"/>
      <w:r w:rsidRPr="003D6B35">
        <w:rPr>
          <w:rFonts w:ascii="Arial" w:hAnsi="Arial" w:cs="Arial"/>
        </w:rPr>
        <w:t>pardeamiento</w:t>
      </w:r>
      <w:proofErr w:type="spellEnd"/>
      <w:r w:rsidRPr="003D6B35">
        <w:rPr>
          <w:rFonts w:ascii="Arial" w:hAnsi="Arial" w:cs="Arial"/>
        </w:rPr>
        <w:t xml:space="preserve"> enzimático </w:t>
      </w:r>
    </w:p>
    <w:p w:rsidR="00211D12" w:rsidRPr="003D6B35" w:rsidRDefault="00211D12" w:rsidP="00E63169">
      <w:pPr>
        <w:pStyle w:val="Prrafodelista"/>
        <w:numPr>
          <w:ilvl w:val="0"/>
          <w:numId w:val="16"/>
        </w:numPr>
        <w:tabs>
          <w:tab w:val="left" w:pos="1560"/>
        </w:tabs>
        <w:spacing w:line="480" w:lineRule="auto"/>
        <w:ind w:left="1843" w:hanging="283"/>
        <w:jc w:val="both"/>
        <w:rPr>
          <w:rFonts w:ascii="Arial" w:hAnsi="Arial" w:cs="Arial"/>
        </w:rPr>
      </w:pPr>
      <w:r w:rsidRPr="003D6B35">
        <w:rPr>
          <w:rFonts w:ascii="Arial" w:hAnsi="Arial" w:cs="Arial"/>
        </w:rPr>
        <w:t xml:space="preserve">Disponibilidad de la materia prima </w:t>
      </w:r>
    </w:p>
    <w:p w:rsidR="00211D12" w:rsidRPr="003D6B35" w:rsidRDefault="00211D12" w:rsidP="00E63169">
      <w:pPr>
        <w:pStyle w:val="Prrafodelista"/>
        <w:numPr>
          <w:ilvl w:val="0"/>
          <w:numId w:val="16"/>
        </w:numPr>
        <w:tabs>
          <w:tab w:val="left" w:pos="1560"/>
        </w:tabs>
        <w:spacing w:line="480" w:lineRule="auto"/>
        <w:ind w:left="1843" w:hanging="283"/>
        <w:jc w:val="both"/>
        <w:rPr>
          <w:rFonts w:ascii="Arial" w:hAnsi="Arial" w:cs="Arial"/>
        </w:rPr>
      </w:pPr>
      <w:r w:rsidRPr="003D6B35">
        <w:rPr>
          <w:rFonts w:ascii="Arial" w:hAnsi="Arial" w:cs="Arial"/>
        </w:rPr>
        <w:t xml:space="preserve">Desafío tecnológico </w:t>
      </w:r>
    </w:p>
    <w:p w:rsidR="00211D12" w:rsidRPr="003D6B35" w:rsidRDefault="00211D12" w:rsidP="00211D12">
      <w:pPr>
        <w:spacing w:after="0" w:line="480" w:lineRule="auto"/>
        <w:ind w:left="1560"/>
        <w:jc w:val="both"/>
        <w:rPr>
          <w:rFonts w:ascii="Arial" w:hAnsi="Arial" w:cs="Arial"/>
          <w:sz w:val="24"/>
          <w:szCs w:val="24"/>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b/>
        </w:rPr>
        <w:t>Volúmenes de consumo del vegetal</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El consumo de los vegetales dentro del Ecuador, tiene un mercado bastante amplio, que incluye desde las amas de casa hasta el mercado institucional (hoteles, restaurantes, catering, comedores, etc.).</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Es de conocimiento general, que la papa, debido a la cultura alimenticia del país, es uno de los vegetales con mayor demanda.</w:t>
      </w:r>
    </w:p>
    <w:p w:rsidR="00211D12" w:rsidRPr="003D6B35" w:rsidRDefault="00211D12" w:rsidP="00211D12">
      <w:pPr>
        <w:pStyle w:val="Prrafodelista"/>
        <w:spacing w:line="480" w:lineRule="auto"/>
        <w:ind w:left="1560"/>
        <w:jc w:val="both"/>
        <w:rPr>
          <w:rFonts w:ascii="Arial" w:hAnsi="Arial" w:cs="Arial"/>
          <w:highlight w:val="yellow"/>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Los volúmenes de consumo de los vegetales, papa y zanahoria, dentro del mercado institucional, mercado objetivo de este estudio, se detalla en el capítulo 2</w:t>
      </w:r>
      <w:r>
        <w:rPr>
          <w:rFonts w:ascii="Arial" w:hAnsi="Arial" w:cs="Arial"/>
        </w:rPr>
        <w:t>.</w:t>
      </w:r>
    </w:p>
    <w:p w:rsidR="00211D12" w:rsidRPr="003D6B35" w:rsidRDefault="00211D12" w:rsidP="00211D12">
      <w:pPr>
        <w:pStyle w:val="Prrafodelista"/>
        <w:spacing w:line="480" w:lineRule="auto"/>
        <w:ind w:left="1560"/>
        <w:jc w:val="both"/>
        <w:rPr>
          <w:rFonts w:ascii="Arial" w:hAnsi="Arial" w:cs="Arial"/>
          <w:b/>
        </w:rPr>
      </w:pPr>
    </w:p>
    <w:p w:rsidR="00211D12" w:rsidRPr="003D6B35" w:rsidRDefault="00211D12" w:rsidP="00211D12">
      <w:pPr>
        <w:pStyle w:val="Prrafodelista"/>
        <w:spacing w:line="480" w:lineRule="auto"/>
        <w:ind w:left="1560"/>
        <w:jc w:val="both"/>
        <w:rPr>
          <w:rFonts w:ascii="Arial" w:hAnsi="Arial" w:cs="Arial"/>
          <w:b/>
        </w:rPr>
      </w:pPr>
      <w:r w:rsidRPr="003D6B35">
        <w:rPr>
          <w:rFonts w:ascii="Arial" w:hAnsi="Arial" w:cs="Arial"/>
          <w:b/>
        </w:rPr>
        <w:t>Forma de uso del producto</w:t>
      </w: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lastRenderedPageBreak/>
        <w:t>Los vegetales tienen una distinta forma de uso, ya que pueden presentarse cocinados o crudos, dependiendo de esto, el proceso contra el crecimiento microbiano será distinto.</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Si se analiza el desarrollo microbiano que tendrá un producto que se consumirá crudo, entonces se podrá extrapolar el mismo tratamiento a un producto que se consumirá cocinado.</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Por lo tanto, la selección de la zanahoria como objeto de estudio, se fundamenta en la forma cruda en la que se puede presentar.</w:t>
      </w:r>
    </w:p>
    <w:p w:rsidR="00211D12" w:rsidRPr="003D6B35" w:rsidRDefault="00211D12" w:rsidP="00211D12">
      <w:pPr>
        <w:pStyle w:val="Prrafodelista"/>
        <w:spacing w:line="480" w:lineRule="auto"/>
        <w:ind w:left="1560"/>
        <w:jc w:val="both"/>
        <w:rPr>
          <w:rFonts w:ascii="Arial" w:hAnsi="Arial" w:cs="Arial"/>
          <w:b/>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b/>
        </w:rPr>
        <w:t xml:space="preserve">Susceptibilidad de </w:t>
      </w:r>
      <w:proofErr w:type="spellStart"/>
      <w:r w:rsidRPr="003D6B35">
        <w:rPr>
          <w:rFonts w:ascii="Arial" w:hAnsi="Arial" w:cs="Arial"/>
          <w:b/>
        </w:rPr>
        <w:t>pardeamiento</w:t>
      </w:r>
      <w:proofErr w:type="spellEnd"/>
      <w:r w:rsidRPr="003D6B35">
        <w:rPr>
          <w:rFonts w:ascii="Arial" w:hAnsi="Arial" w:cs="Arial"/>
          <w:b/>
        </w:rPr>
        <w:t xml:space="preserve"> enzimático</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 xml:space="preserve">Este factor implica la selección del vegetal que sea más susceptible al </w:t>
      </w:r>
      <w:proofErr w:type="spellStart"/>
      <w:r w:rsidRPr="003D6B35">
        <w:rPr>
          <w:rFonts w:ascii="Arial" w:hAnsi="Arial" w:cs="Arial"/>
        </w:rPr>
        <w:t>pardeamiento</w:t>
      </w:r>
      <w:proofErr w:type="spellEnd"/>
      <w:r w:rsidRPr="003D6B35">
        <w:rPr>
          <w:rFonts w:ascii="Arial" w:hAnsi="Arial" w:cs="Arial"/>
        </w:rPr>
        <w:t xml:space="preserve"> enzimático por la acción de factores externos que se puedan presentar a lo largo de la cadena de producción.</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 xml:space="preserve">La papa presenta una rápida velocidad de </w:t>
      </w:r>
      <w:proofErr w:type="spellStart"/>
      <w:r w:rsidRPr="003D6B35">
        <w:rPr>
          <w:rFonts w:ascii="Arial" w:hAnsi="Arial" w:cs="Arial"/>
        </w:rPr>
        <w:t>pardeamiento</w:t>
      </w:r>
      <w:proofErr w:type="spellEnd"/>
      <w:r w:rsidRPr="003D6B35">
        <w:rPr>
          <w:rFonts w:ascii="Arial" w:hAnsi="Arial" w:cs="Arial"/>
        </w:rPr>
        <w:t xml:space="preserve"> enzimático al contacto directo con el ai</w:t>
      </w:r>
      <w:r>
        <w:rPr>
          <w:rFonts w:ascii="Arial" w:hAnsi="Arial" w:cs="Arial"/>
        </w:rPr>
        <w:t>re;</w:t>
      </w:r>
      <w:r w:rsidRPr="003D6B35">
        <w:rPr>
          <w:rFonts w:ascii="Arial" w:hAnsi="Arial" w:cs="Arial"/>
        </w:rPr>
        <w:t xml:space="preserve"> por el oxigeno presente en el mismo.</w:t>
      </w:r>
    </w:p>
    <w:p w:rsidR="00211D12" w:rsidRPr="003D6B35" w:rsidRDefault="00211D12" w:rsidP="00211D12">
      <w:pPr>
        <w:pStyle w:val="Prrafodelista"/>
        <w:spacing w:line="480" w:lineRule="auto"/>
        <w:ind w:left="1560"/>
        <w:jc w:val="both"/>
        <w:rPr>
          <w:rFonts w:ascii="Arial" w:hAnsi="Arial" w:cs="Arial"/>
          <w:b/>
        </w:rPr>
      </w:pPr>
      <w:r w:rsidRPr="003D6B35">
        <w:rPr>
          <w:rFonts w:ascii="Arial" w:hAnsi="Arial" w:cs="Arial"/>
          <w:b/>
        </w:rPr>
        <w:lastRenderedPageBreak/>
        <w:t>Disponibilidad de la materia prima</w:t>
      </w:r>
    </w:p>
    <w:p w:rsidR="00211D12" w:rsidRPr="003D6B35" w:rsidRDefault="00211D12" w:rsidP="00211D12">
      <w:pPr>
        <w:pStyle w:val="Prrafodelista"/>
        <w:spacing w:line="480" w:lineRule="auto"/>
        <w:ind w:left="1560"/>
        <w:jc w:val="both"/>
        <w:rPr>
          <w:rFonts w:ascii="Arial" w:hAnsi="Arial" w:cs="Arial"/>
          <w:b/>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 xml:space="preserve">En el momento de realizar un proyecto para implementar un sistema de producción, siempre es necesario, analizar la disponibilidad de las materias primas que se van a utilizar en el proceso productivo. </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En este caso específico, las materias primas a utilizar serán la zanahoria y la papa, estas se encuentran disponibles a lo largo de todo el año en el Ecuador. (2)</w:t>
      </w:r>
    </w:p>
    <w:p w:rsidR="00211D12" w:rsidRPr="003D6B35" w:rsidRDefault="00211D12" w:rsidP="00211D12">
      <w:pPr>
        <w:pStyle w:val="Prrafodelista"/>
        <w:spacing w:line="480" w:lineRule="auto"/>
        <w:ind w:left="1560"/>
        <w:jc w:val="both"/>
        <w:rPr>
          <w:rFonts w:ascii="Arial" w:hAnsi="Arial" w:cs="Arial"/>
        </w:rPr>
      </w:pPr>
    </w:p>
    <w:p w:rsidR="00211D12" w:rsidRPr="003D6B35" w:rsidRDefault="00211D12" w:rsidP="00211D12">
      <w:pPr>
        <w:pStyle w:val="Prrafodelista"/>
        <w:spacing w:line="480" w:lineRule="auto"/>
        <w:ind w:left="1560"/>
        <w:jc w:val="both"/>
        <w:rPr>
          <w:rFonts w:ascii="Arial" w:hAnsi="Arial" w:cs="Arial"/>
          <w:b/>
        </w:rPr>
      </w:pPr>
      <w:r w:rsidRPr="003D6B35">
        <w:rPr>
          <w:rFonts w:ascii="Arial" w:hAnsi="Arial" w:cs="Arial"/>
          <w:b/>
        </w:rPr>
        <w:t>Desafío Tecnológico</w:t>
      </w:r>
    </w:p>
    <w:p w:rsidR="00211D12" w:rsidRPr="003D6B35" w:rsidRDefault="00211D12" w:rsidP="00211D12">
      <w:pPr>
        <w:pStyle w:val="Prrafodelista"/>
        <w:spacing w:line="480" w:lineRule="auto"/>
        <w:ind w:left="1560"/>
        <w:jc w:val="both"/>
        <w:rPr>
          <w:rFonts w:ascii="Arial" w:hAnsi="Arial" w:cs="Arial"/>
          <w:b/>
        </w:rPr>
      </w:pPr>
    </w:p>
    <w:p w:rsidR="00211D12" w:rsidRPr="003D6B35" w:rsidRDefault="00211D12" w:rsidP="00211D12">
      <w:pPr>
        <w:pStyle w:val="Prrafodelista"/>
        <w:spacing w:line="480" w:lineRule="auto"/>
        <w:ind w:left="1560"/>
        <w:jc w:val="both"/>
        <w:rPr>
          <w:rFonts w:ascii="Arial" w:hAnsi="Arial" w:cs="Arial"/>
        </w:rPr>
      </w:pPr>
      <w:r w:rsidRPr="003D6B35">
        <w:rPr>
          <w:rFonts w:ascii="Arial" w:hAnsi="Arial" w:cs="Arial"/>
        </w:rPr>
        <w:t>El desafío tecnológico implica la creación de una línea de proceso para la producción de papa y zanahoria mínimamente procesados, que no se encuentra desarrollada en el Ecuador, y que permitirá el aumento de la vida útil y una presentación final que ayude a la rápida utilización en la preparación de las comidas.</w:t>
      </w:r>
    </w:p>
    <w:p w:rsidR="00211D12" w:rsidRPr="003D6B35" w:rsidRDefault="00211D12" w:rsidP="00211D12">
      <w:pPr>
        <w:pStyle w:val="Prrafodelista"/>
        <w:spacing w:line="480" w:lineRule="auto"/>
        <w:ind w:left="1560"/>
        <w:jc w:val="both"/>
        <w:rPr>
          <w:rFonts w:ascii="Arial" w:hAnsi="Arial" w:cs="Arial"/>
          <w:b/>
        </w:rPr>
      </w:pPr>
    </w:p>
    <w:p w:rsidR="00211D12" w:rsidRPr="003D6B35" w:rsidRDefault="00211D12" w:rsidP="00E63169">
      <w:pPr>
        <w:pStyle w:val="NormalWeb"/>
        <w:numPr>
          <w:ilvl w:val="2"/>
          <w:numId w:val="10"/>
        </w:numPr>
        <w:spacing w:before="0" w:beforeAutospacing="0" w:after="0" w:afterAutospacing="0" w:line="480" w:lineRule="auto"/>
        <w:ind w:left="1560" w:hanging="709"/>
        <w:jc w:val="both"/>
        <w:rPr>
          <w:rFonts w:ascii="Arial" w:hAnsi="Arial" w:cs="Arial"/>
          <w:b/>
          <w:lang w:val="es-EC" w:eastAsia="es-ES"/>
        </w:rPr>
      </w:pPr>
      <w:r w:rsidRPr="003D6B35">
        <w:rPr>
          <w:rFonts w:ascii="Arial" w:hAnsi="Arial" w:cs="Arial"/>
          <w:b/>
          <w:lang w:val="es-EC" w:eastAsia="es-ES"/>
        </w:rPr>
        <w:t>Generalidades de la Papa</w:t>
      </w:r>
    </w:p>
    <w:p w:rsidR="00211D12" w:rsidRPr="003D6B35" w:rsidRDefault="00211D12" w:rsidP="00211D12">
      <w:pPr>
        <w:pStyle w:val="NormalWeb"/>
        <w:spacing w:before="0" w:beforeAutospacing="0" w:after="0" w:afterAutospacing="0" w:line="480" w:lineRule="auto"/>
        <w:ind w:left="1560"/>
        <w:jc w:val="both"/>
        <w:rPr>
          <w:rFonts w:ascii="Arial" w:hAnsi="Arial" w:cs="Arial"/>
          <w:b/>
          <w:lang w:val="es-EC" w:eastAsia="es-ES"/>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lastRenderedPageBreak/>
        <w:t xml:space="preserve">La papa o </w:t>
      </w:r>
      <w:r w:rsidRPr="003D6B35">
        <w:rPr>
          <w:rFonts w:ascii="Arial" w:hAnsi="Arial" w:cs="Arial"/>
          <w:bCs/>
          <w:sz w:val="24"/>
          <w:szCs w:val="24"/>
        </w:rPr>
        <w:t xml:space="preserve">patata, </w:t>
      </w:r>
      <w:r w:rsidRPr="003D6B35">
        <w:rPr>
          <w:rFonts w:ascii="Arial" w:hAnsi="Arial" w:cs="Arial"/>
          <w:sz w:val="24"/>
          <w:szCs w:val="24"/>
        </w:rPr>
        <w:t xml:space="preserve">nombre científico es </w:t>
      </w:r>
      <w:proofErr w:type="spellStart"/>
      <w:r w:rsidRPr="003D6B35">
        <w:rPr>
          <w:rFonts w:ascii="Arial" w:hAnsi="Arial" w:cs="Arial"/>
          <w:bCs/>
          <w:iCs/>
          <w:sz w:val="24"/>
          <w:szCs w:val="24"/>
        </w:rPr>
        <w:t>Solanum</w:t>
      </w:r>
      <w:proofErr w:type="spellEnd"/>
      <w:r w:rsidRPr="003D6B35">
        <w:rPr>
          <w:rFonts w:ascii="Arial" w:hAnsi="Arial" w:cs="Arial"/>
          <w:bCs/>
          <w:iCs/>
          <w:sz w:val="24"/>
          <w:szCs w:val="24"/>
        </w:rPr>
        <w:t xml:space="preserve"> </w:t>
      </w:r>
      <w:proofErr w:type="spellStart"/>
      <w:r w:rsidRPr="003D6B35">
        <w:rPr>
          <w:rFonts w:ascii="Arial" w:hAnsi="Arial" w:cs="Arial"/>
          <w:bCs/>
          <w:iCs/>
          <w:sz w:val="24"/>
          <w:szCs w:val="24"/>
        </w:rPr>
        <w:t>tuberosum</w:t>
      </w:r>
      <w:proofErr w:type="spellEnd"/>
      <w:r w:rsidRPr="003D6B35">
        <w:rPr>
          <w:rFonts w:ascii="Arial" w:hAnsi="Arial" w:cs="Arial"/>
          <w:bCs/>
          <w:i/>
          <w:iCs/>
          <w:sz w:val="24"/>
          <w:szCs w:val="24"/>
        </w:rPr>
        <w:t>,</w:t>
      </w:r>
      <w:r w:rsidRPr="003D6B35">
        <w:rPr>
          <w:rFonts w:ascii="Arial" w:hAnsi="Arial" w:cs="Arial"/>
          <w:sz w:val="24"/>
          <w:szCs w:val="24"/>
        </w:rPr>
        <w:t xml:space="preserve"> es un tipo de tubérculo que pertenece a la familia de las </w:t>
      </w:r>
      <w:hyperlink r:id="rId5" w:tooltip="Solanáceas" w:history="1">
        <w:r w:rsidRPr="003D6B35">
          <w:rPr>
            <w:rStyle w:val="Hipervnculo"/>
            <w:rFonts w:ascii="Arial" w:hAnsi="Arial" w:cs="Arial"/>
            <w:szCs w:val="24"/>
          </w:rPr>
          <w:t>Solanáceas</w:t>
        </w:r>
      </w:hyperlink>
      <w:r w:rsidRPr="003D6B35">
        <w:rPr>
          <w:rFonts w:ascii="Arial" w:hAnsi="Arial" w:cs="Arial"/>
          <w:sz w:val="24"/>
          <w:szCs w:val="24"/>
        </w:rPr>
        <w:t>, originaria de América del Sur. Con el tiempo su consumo fue creciendo y su cultivo se expandió a todo el mundo hasta posicionarse como uno de los principales vegetales para el consumo del ser humano. (1)</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lang w:val="es-EC"/>
        </w:rPr>
      </w:pPr>
      <w:r w:rsidRPr="003D6B35">
        <w:rPr>
          <w:rFonts w:ascii="Arial" w:hAnsi="Arial" w:cs="Arial"/>
          <w:sz w:val="24"/>
          <w:szCs w:val="24"/>
        </w:rPr>
        <w:t>Ésta sigue siendo la base de la alimentación de millones de personas que han creado decenas de platos siendo esta un ingrediente principal y, además, su estudio representa un verdadero desafío para científicos quienes tratan de aclarar su origen, genética y fisiología. Más aú</w:t>
      </w:r>
      <w:r>
        <w:rPr>
          <w:rFonts w:ascii="Arial" w:hAnsi="Arial" w:cs="Arial"/>
          <w:sz w:val="24"/>
          <w:szCs w:val="24"/>
        </w:rPr>
        <w:t>n, en el campo de la tecnología;</w:t>
      </w:r>
      <w:r w:rsidRPr="003D6B35">
        <w:rPr>
          <w:rFonts w:ascii="Arial" w:hAnsi="Arial" w:cs="Arial"/>
          <w:sz w:val="24"/>
          <w:szCs w:val="24"/>
        </w:rPr>
        <w:t xml:space="preserve"> se encuentran una gran cantidad de aplicaciones no convencionales para la papa, desde los </w:t>
      </w:r>
      <w:hyperlink r:id="rId6" w:tooltip="Cosméticos" w:history="1">
        <w:r w:rsidRPr="003D6B35">
          <w:rPr>
            <w:rStyle w:val="Hipervnculo"/>
            <w:rFonts w:ascii="Arial" w:hAnsi="Arial" w:cs="Arial"/>
            <w:szCs w:val="24"/>
          </w:rPr>
          <w:t>cosméticos</w:t>
        </w:r>
      </w:hyperlink>
      <w:r w:rsidRPr="003D6B35">
        <w:rPr>
          <w:rFonts w:ascii="Arial" w:hAnsi="Arial" w:cs="Arial"/>
          <w:sz w:val="24"/>
          <w:szCs w:val="24"/>
        </w:rPr>
        <w:t xml:space="preserve"> hasta el papel prensa</w:t>
      </w:r>
      <w:r w:rsidRPr="003D6B35">
        <w:rPr>
          <w:rFonts w:ascii="Arial" w:hAnsi="Arial" w:cs="Arial"/>
          <w:sz w:val="24"/>
          <w:szCs w:val="24"/>
          <w:lang w:val="es-EC"/>
        </w:rPr>
        <w:t>.</w:t>
      </w:r>
    </w:p>
    <w:p w:rsidR="00211D12" w:rsidRPr="003D6B35" w:rsidRDefault="00211D12" w:rsidP="00211D12">
      <w:pPr>
        <w:pStyle w:val="Sinespaciado"/>
        <w:spacing w:line="480" w:lineRule="auto"/>
        <w:ind w:left="1560"/>
        <w:jc w:val="both"/>
        <w:rPr>
          <w:rFonts w:ascii="Arial" w:hAnsi="Arial" w:cs="Arial"/>
          <w:i/>
          <w:iCs/>
          <w:sz w:val="24"/>
          <w:szCs w:val="24"/>
          <w:lang w:val="es-EC"/>
        </w:rPr>
      </w:pPr>
    </w:p>
    <w:p w:rsidR="00211D12" w:rsidRPr="003D6B35" w:rsidRDefault="00211D12" w:rsidP="00211D12">
      <w:pPr>
        <w:pStyle w:val="Sinespaciado"/>
        <w:spacing w:line="480" w:lineRule="auto"/>
        <w:ind w:left="1560"/>
        <w:jc w:val="both"/>
        <w:rPr>
          <w:rFonts w:ascii="Arial" w:hAnsi="Arial" w:cs="Arial"/>
          <w:sz w:val="24"/>
          <w:szCs w:val="24"/>
          <w:lang w:val="es-EC"/>
        </w:rPr>
      </w:pPr>
      <w:proofErr w:type="spellStart"/>
      <w:r w:rsidRPr="003D6B35">
        <w:rPr>
          <w:rFonts w:ascii="Arial" w:hAnsi="Arial" w:cs="Arial"/>
          <w:iCs/>
          <w:sz w:val="24"/>
          <w:szCs w:val="24"/>
          <w:lang w:val="es-EC"/>
        </w:rPr>
        <w:t>Solanum</w:t>
      </w:r>
      <w:proofErr w:type="spellEnd"/>
      <w:r w:rsidRPr="003D6B35">
        <w:rPr>
          <w:rFonts w:ascii="Arial" w:hAnsi="Arial" w:cs="Arial"/>
          <w:iCs/>
          <w:sz w:val="24"/>
          <w:szCs w:val="24"/>
          <w:lang w:val="es-EC"/>
        </w:rPr>
        <w:t xml:space="preserve"> </w:t>
      </w:r>
      <w:proofErr w:type="spellStart"/>
      <w:r w:rsidRPr="003D6B35">
        <w:rPr>
          <w:rFonts w:ascii="Arial" w:hAnsi="Arial" w:cs="Arial"/>
          <w:iCs/>
          <w:sz w:val="24"/>
          <w:szCs w:val="24"/>
          <w:lang w:val="es-EC"/>
        </w:rPr>
        <w:t>tuberosum</w:t>
      </w:r>
      <w:proofErr w:type="spellEnd"/>
      <w:r w:rsidRPr="003D6B35">
        <w:rPr>
          <w:rFonts w:ascii="Arial" w:hAnsi="Arial" w:cs="Arial"/>
          <w:sz w:val="24"/>
          <w:szCs w:val="24"/>
          <w:lang w:val="es-EC"/>
        </w:rPr>
        <w:t xml:space="preserve"> se divide en dos subespecies: </w:t>
      </w:r>
      <w:proofErr w:type="spellStart"/>
      <w:r w:rsidRPr="003D6B35">
        <w:rPr>
          <w:rFonts w:ascii="Arial" w:hAnsi="Arial" w:cs="Arial"/>
          <w:iCs/>
          <w:sz w:val="24"/>
          <w:szCs w:val="24"/>
          <w:lang w:val="es-EC"/>
        </w:rPr>
        <w:t>tuberosum</w:t>
      </w:r>
      <w:proofErr w:type="spellEnd"/>
      <w:r w:rsidRPr="003D6B35">
        <w:rPr>
          <w:rFonts w:ascii="Arial" w:hAnsi="Arial" w:cs="Arial"/>
          <w:sz w:val="24"/>
          <w:szCs w:val="24"/>
          <w:lang w:val="es-EC"/>
        </w:rPr>
        <w:t xml:space="preserve"> y </w:t>
      </w:r>
      <w:proofErr w:type="spellStart"/>
      <w:r>
        <w:rPr>
          <w:rFonts w:ascii="Arial" w:hAnsi="Arial" w:cs="Arial"/>
          <w:iCs/>
          <w:sz w:val="24"/>
          <w:szCs w:val="24"/>
          <w:lang w:val="es-EC"/>
        </w:rPr>
        <w:t>andigenum</w:t>
      </w:r>
      <w:proofErr w:type="spellEnd"/>
      <w:r w:rsidRPr="003D6B35">
        <w:rPr>
          <w:rFonts w:ascii="Arial" w:hAnsi="Arial" w:cs="Arial"/>
          <w:sz w:val="24"/>
          <w:szCs w:val="24"/>
          <w:lang w:val="es-EC"/>
        </w:rPr>
        <w:t xml:space="preserve">. La subespecie </w:t>
      </w:r>
      <w:proofErr w:type="spellStart"/>
      <w:r w:rsidRPr="003D6B35">
        <w:rPr>
          <w:rFonts w:ascii="Arial" w:hAnsi="Arial" w:cs="Arial"/>
          <w:iCs/>
          <w:sz w:val="24"/>
          <w:szCs w:val="24"/>
          <w:lang w:val="es-EC"/>
        </w:rPr>
        <w:t>tuberosum</w:t>
      </w:r>
      <w:proofErr w:type="spellEnd"/>
      <w:r w:rsidRPr="003D6B35">
        <w:rPr>
          <w:rFonts w:ascii="Arial" w:hAnsi="Arial" w:cs="Arial"/>
          <w:sz w:val="24"/>
          <w:szCs w:val="24"/>
          <w:lang w:val="es-EC"/>
        </w:rPr>
        <w:t xml:space="preserve"> es la mayormente cultivada en todo el mundo (América del Norte, Asia, Europa y África). La subespecie </w:t>
      </w:r>
      <w:proofErr w:type="spellStart"/>
      <w:r>
        <w:rPr>
          <w:rFonts w:ascii="Arial" w:hAnsi="Arial" w:cs="Arial"/>
          <w:iCs/>
          <w:sz w:val="24"/>
          <w:szCs w:val="24"/>
          <w:lang w:val="es-EC"/>
        </w:rPr>
        <w:t>andigenum</w:t>
      </w:r>
      <w:proofErr w:type="spellEnd"/>
      <w:r w:rsidRPr="003D6B35">
        <w:rPr>
          <w:rFonts w:ascii="Arial" w:hAnsi="Arial" w:cs="Arial"/>
          <w:sz w:val="24"/>
          <w:szCs w:val="24"/>
          <w:lang w:val="es-EC"/>
        </w:rPr>
        <w:t xml:space="preserve"> también se cultiva pero en menor proporción en ciertas regiones de América Central y América del Sur (1).</w:t>
      </w:r>
    </w:p>
    <w:p w:rsidR="00211D12" w:rsidRPr="003D6B35" w:rsidRDefault="00211D12" w:rsidP="00211D12">
      <w:pPr>
        <w:pStyle w:val="Sinespaciado"/>
        <w:spacing w:line="480" w:lineRule="auto"/>
        <w:ind w:left="1560"/>
        <w:jc w:val="both"/>
        <w:rPr>
          <w:rFonts w:ascii="Arial" w:eastAsia="Times New Roman" w:hAnsi="Arial" w:cs="Arial"/>
          <w:sz w:val="24"/>
          <w:szCs w:val="24"/>
        </w:rPr>
      </w:pPr>
      <w:r w:rsidRPr="003D6B35">
        <w:rPr>
          <w:rFonts w:ascii="Arial" w:eastAsia="Times New Roman" w:hAnsi="Arial" w:cs="Arial"/>
          <w:sz w:val="24"/>
          <w:szCs w:val="24"/>
        </w:rPr>
        <w:lastRenderedPageBreak/>
        <w:t xml:space="preserve">Las diferencias morfológicas entre las dos subespecies de S. </w:t>
      </w:r>
      <w:proofErr w:type="spellStart"/>
      <w:r w:rsidRPr="003D6B35">
        <w:rPr>
          <w:rFonts w:ascii="Arial" w:eastAsia="Times New Roman" w:hAnsi="Arial" w:cs="Arial"/>
          <w:sz w:val="24"/>
          <w:szCs w:val="24"/>
        </w:rPr>
        <w:t>tuberosum</w:t>
      </w:r>
      <w:proofErr w:type="spellEnd"/>
      <w:r w:rsidRPr="003D6B35">
        <w:rPr>
          <w:rFonts w:ascii="Arial" w:eastAsia="Times New Roman" w:hAnsi="Arial" w:cs="Arial"/>
          <w:sz w:val="24"/>
          <w:szCs w:val="24"/>
        </w:rPr>
        <w:t xml:space="preserve"> son muy pequeñas. La principal diferencia entre las dos subespecies</w:t>
      </w:r>
      <w:r>
        <w:rPr>
          <w:rFonts w:ascii="Arial" w:eastAsia="Times New Roman" w:hAnsi="Arial" w:cs="Arial"/>
          <w:sz w:val="24"/>
          <w:szCs w:val="24"/>
        </w:rPr>
        <w:t>,</w:t>
      </w:r>
      <w:r w:rsidRPr="003D6B35">
        <w:rPr>
          <w:rFonts w:ascii="Arial" w:eastAsia="Times New Roman" w:hAnsi="Arial" w:cs="Arial"/>
          <w:sz w:val="24"/>
          <w:szCs w:val="24"/>
        </w:rPr>
        <w:t xml:space="preserve"> es que la </w:t>
      </w:r>
      <w:proofErr w:type="spellStart"/>
      <w:r>
        <w:rPr>
          <w:rFonts w:ascii="Arial" w:eastAsia="Times New Roman" w:hAnsi="Arial" w:cs="Arial"/>
          <w:sz w:val="24"/>
          <w:szCs w:val="24"/>
        </w:rPr>
        <w:t>andigenum</w:t>
      </w:r>
      <w:proofErr w:type="spellEnd"/>
      <w:r w:rsidRPr="003D6B35">
        <w:rPr>
          <w:rFonts w:ascii="Arial" w:eastAsia="Times New Roman" w:hAnsi="Arial" w:cs="Arial"/>
          <w:sz w:val="24"/>
          <w:szCs w:val="24"/>
        </w:rPr>
        <w:t xml:space="preserve"> depende de un </w:t>
      </w:r>
      <w:proofErr w:type="spellStart"/>
      <w:r>
        <w:rPr>
          <w:rFonts w:ascii="Arial" w:eastAsia="Times New Roman" w:hAnsi="Arial" w:cs="Arial"/>
          <w:sz w:val="24"/>
          <w:szCs w:val="24"/>
        </w:rPr>
        <w:t>fotoperí</w:t>
      </w:r>
      <w:r w:rsidRPr="003D6B35">
        <w:rPr>
          <w:rFonts w:ascii="Arial" w:eastAsia="Times New Roman" w:hAnsi="Arial" w:cs="Arial"/>
          <w:sz w:val="24"/>
          <w:szCs w:val="24"/>
        </w:rPr>
        <w:t>odo</w:t>
      </w:r>
      <w:proofErr w:type="spellEnd"/>
      <w:r w:rsidRPr="003D6B35">
        <w:rPr>
          <w:rFonts w:ascii="Arial" w:eastAsia="Times New Roman" w:hAnsi="Arial" w:cs="Arial"/>
          <w:sz w:val="24"/>
          <w:szCs w:val="24"/>
        </w:rPr>
        <w:t xml:space="preserve"> (tiempo en el cual la planta recibe luz del día) corto para poder </w:t>
      </w:r>
      <w:proofErr w:type="spellStart"/>
      <w:r w:rsidRPr="003D6B35">
        <w:rPr>
          <w:rFonts w:ascii="Arial" w:eastAsia="Times New Roman" w:hAnsi="Arial" w:cs="Arial"/>
          <w:sz w:val="24"/>
          <w:szCs w:val="24"/>
        </w:rPr>
        <w:t>tuberizar</w:t>
      </w:r>
      <w:proofErr w:type="spellEnd"/>
      <w:r w:rsidRPr="003D6B35">
        <w:rPr>
          <w:rFonts w:ascii="Arial" w:eastAsia="Times New Roman" w:hAnsi="Arial" w:cs="Arial"/>
          <w:sz w:val="24"/>
          <w:szCs w:val="24"/>
        </w:rPr>
        <w:t xml:space="preserve"> (engrosamiento del la raíz). Además de estas diferencias morfológicas, ambas subespecies se hallan netamente diferenciadas a nivel genético.</w:t>
      </w:r>
    </w:p>
    <w:p w:rsidR="00211D12" w:rsidRPr="003D6B35" w:rsidRDefault="00211D12" w:rsidP="00211D12">
      <w:pPr>
        <w:pStyle w:val="Sinespaciado"/>
        <w:spacing w:line="480" w:lineRule="auto"/>
        <w:ind w:left="1560"/>
        <w:jc w:val="both"/>
        <w:rPr>
          <w:rFonts w:ascii="Arial" w:eastAsia="Times New Roman" w:hAnsi="Arial" w:cs="Arial"/>
          <w:sz w:val="24"/>
          <w:szCs w:val="24"/>
        </w:rPr>
      </w:pPr>
    </w:p>
    <w:p w:rsidR="00211D12" w:rsidRPr="003D6B35" w:rsidRDefault="00211D12" w:rsidP="00211D12">
      <w:pPr>
        <w:pStyle w:val="Sinespaciado"/>
        <w:spacing w:line="480" w:lineRule="auto"/>
        <w:ind w:left="1560"/>
        <w:jc w:val="both"/>
        <w:rPr>
          <w:rFonts w:ascii="Arial" w:eastAsia="Times New Roman" w:hAnsi="Arial" w:cs="Arial"/>
          <w:sz w:val="24"/>
          <w:szCs w:val="24"/>
        </w:rPr>
      </w:pPr>
      <w:r w:rsidRPr="003D6B35">
        <w:rPr>
          <w:rFonts w:ascii="Arial" w:eastAsia="Times New Roman" w:hAnsi="Arial" w:cs="Arial"/>
          <w:sz w:val="24"/>
          <w:szCs w:val="24"/>
        </w:rPr>
        <w:t>En Ecuador la papa presenta excelentes características para su consumo e industrialización, se obtienen diferentes subproductos, tales como puré, papa cortada en forma de bastones, papas fritas, etc. Presente en la dieta diaria de la población, especialmente de la Sierra.</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lang w:val="es-EC"/>
        </w:rPr>
      </w:pPr>
      <w:r w:rsidRPr="003D6B35">
        <w:rPr>
          <w:rFonts w:ascii="Arial" w:hAnsi="Arial" w:cs="Arial"/>
          <w:sz w:val="24"/>
          <w:szCs w:val="24"/>
        </w:rPr>
        <w:t xml:space="preserve">Las siembras y cosechas de papa durante todo el año, permite </w:t>
      </w:r>
      <w:r w:rsidRPr="003D6B35">
        <w:rPr>
          <w:rFonts w:ascii="Arial" w:hAnsi="Arial" w:cs="Arial"/>
          <w:sz w:val="24"/>
          <w:szCs w:val="24"/>
          <w:lang w:val="es-EC"/>
        </w:rPr>
        <w:t>abastecer suficientemente el consumo nacional. Entre las</w:t>
      </w:r>
      <w:r w:rsidRPr="003D6B35">
        <w:rPr>
          <w:rFonts w:ascii="Arial" w:eastAsia="Times New Roman" w:hAnsi="Arial" w:cs="Arial"/>
          <w:sz w:val="24"/>
          <w:szCs w:val="24"/>
        </w:rPr>
        <w:t xml:space="preserve"> provincias más representativas en el cultivo de papa en el Ecuador </w:t>
      </w:r>
      <w:r w:rsidRPr="003D6B35">
        <w:rPr>
          <w:rFonts w:ascii="Arial" w:hAnsi="Arial" w:cs="Arial"/>
          <w:sz w:val="24"/>
          <w:szCs w:val="24"/>
        </w:rPr>
        <w:t xml:space="preserve">son </w:t>
      </w:r>
      <w:r w:rsidRPr="003D6B35">
        <w:rPr>
          <w:rFonts w:ascii="Arial" w:hAnsi="Arial" w:cs="Arial"/>
          <w:sz w:val="24"/>
          <w:szCs w:val="24"/>
          <w:lang w:val="es-EC"/>
        </w:rPr>
        <w:t>Carchi, Pichincha, Tungurahua, Chimborazo y Cotopaxi</w:t>
      </w:r>
      <w:r>
        <w:rPr>
          <w:rFonts w:ascii="Arial" w:hAnsi="Arial" w:cs="Arial"/>
          <w:sz w:val="24"/>
          <w:szCs w:val="24"/>
          <w:lang w:val="es-EC"/>
        </w:rPr>
        <w:t>,</w:t>
      </w:r>
      <w:r w:rsidRPr="003D6B35">
        <w:rPr>
          <w:rFonts w:ascii="Arial" w:hAnsi="Arial" w:cs="Arial"/>
          <w:sz w:val="24"/>
          <w:szCs w:val="24"/>
          <w:lang w:val="es-EC"/>
        </w:rPr>
        <w:t xml:space="preserve"> donde las temperaturas fluctúan entre 11 y 9</w:t>
      </w:r>
      <w:r w:rsidRPr="003D6B35">
        <w:rPr>
          <w:rFonts w:ascii="Arial" w:hAnsi="Arial" w:cs="Arial"/>
          <w:sz w:val="24"/>
          <w:szCs w:val="24"/>
          <w:vertAlign w:val="superscript"/>
          <w:lang w:val="es-EC"/>
        </w:rPr>
        <w:t>0</w:t>
      </w:r>
      <w:r w:rsidRPr="003D6B35">
        <w:rPr>
          <w:rFonts w:ascii="Arial" w:hAnsi="Arial" w:cs="Arial"/>
          <w:sz w:val="24"/>
          <w:szCs w:val="24"/>
          <w:lang w:val="es-EC"/>
        </w:rPr>
        <w:t>C, lo cual beneficia al cultivo de la misma (2).</w:t>
      </w:r>
    </w:p>
    <w:p w:rsidR="00211D12" w:rsidRPr="001454CE" w:rsidRDefault="00211D12" w:rsidP="00211D12">
      <w:pPr>
        <w:pStyle w:val="Sinespaciado"/>
        <w:spacing w:line="480" w:lineRule="auto"/>
        <w:ind w:left="1560"/>
        <w:jc w:val="both"/>
        <w:rPr>
          <w:rFonts w:ascii="Arial" w:hAnsi="Arial" w:cs="Arial"/>
          <w:sz w:val="24"/>
          <w:szCs w:val="24"/>
          <w:lang w:val="es-EC"/>
        </w:rPr>
      </w:pPr>
    </w:p>
    <w:p w:rsidR="00211D12" w:rsidRPr="003D6B35" w:rsidRDefault="00211D12" w:rsidP="00211D12">
      <w:pPr>
        <w:pStyle w:val="Sinespaciado"/>
        <w:spacing w:line="480" w:lineRule="auto"/>
        <w:ind w:left="1560"/>
        <w:jc w:val="both"/>
        <w:rPr>
          <w:rFonts w:ascii="Arial" w:hAnsi="Arial" w:cs="Arial"/>
          <w:sz w:val="24"/>
          <w:szCs w:val="24"/>
          <w:lang w:val="es-EC"/>
        </w:rPr>
      </w:pPr>
      <w:r w:rsidRPr="003D6B35">
        <w:rPr>
          <w:rFonts w:ascii="Arial" w:hAnsi="Arial" w:cs="Arial"/>
          <w:sz w:val="24"/>
          <w:szCs w:val="24"/>
          <w:lang w:val="es-EC"/>
        </w:rPr>
        <w:lastRenderedPageBreak/>
        <w:t xml:space="preserve">Las variedades cultivadas preferentemente en la zona Norte son </w:t>
      </w:r>
      <w:proofErr w:type="spellStart"/>
      <w:r w:rsidRPr="003D6B35">
        <w:rPr>
          <w:rFonts w:ascii="Arial" w:hAnsi="Arial" w:cs="Arial"/>
          <w:sz w:val="24"/>
          <w:szCs w:val="24"/>
          <w:lang w:val="es-EC"/>
        </w:rPr>
        <w:t>Superchola</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tuberosum</w:t>
      </w:r>
      <w:proofErr w:type="spellEnd"/>
      <w:r w:rsidRPr="003D6B35">
        <w:rPr>
          <w:rFonts w:ascii="Arial" w:hAnsi="Arial" w:cs="Arial"/>
          <w:sz w:val="24"/>
          <w:szCs w:val="24"/>
          <w:lang w:val="es-EC"/>
        </w:rPr>
        <w:t>), Gabriela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tuberosum</w:t>
      </w:r>
      <w:proofErr w:type="spellEnd"/>
      <w:r w:rsidRPr="003D6B35">
        <w:rPr>
          <w:rFonts w:ascii="Arial" w:hAnsi="Arial" w:cs="Arial"/>
          <w:sz w:val="24"/>
          <w:szCs w:val="24"/>
          <w:lang w:val="es-EC"/>
        </w:rPr>
        <w:t>), Esperanza</w:t>
      </w:r>
      <w:r>
        <w:rPr>
          <w:rFonts w:ascii="Arial" w:hAnsi="Arial" w:cs="Arial"/>
          <w:sz w:val="24"/>
          <w:szCs w:val="24"/>
          <w:lang w:val="es-EC"/>
        </w:rPr>
        <w:t xml:space="preserve"> (</w:t>
      </w:r>
      <w:proofErr w:type="spellStart"/>
      <w:r>
        <w:rPr>
          <w:rFonts w:ascii="Arial" w:hAnsi="Arial" w:cs="Arial"/>
          <w:sz w:val="24"/>
          <w:szCs w:val="24"/>
          <w:lang w:val="es-EC"/>
        </w:rPr>
        <w:t>solanum</w:t>
      </w:r>
      <w:proofErr w:type="spellEnd"/>
      <w:r>
        <w:rPr>
          <w:rFonts w:ascii="Arial" w:hAnsi="Arial" w:cs="Arial"/>
          <w:sz w:val="24"/>
          <w:szCs w:val="24"/>
          <w:lang w:val="es-EC"/>
        </w:rPr>
        <w:t xml:space="preserve"> </w:t>
      </w:r>
      <w:proofErr w:type="spellStart"/>
      <w:r>
        <w:rPr>
          <w:rFonts w:ascii="Arial" w:hAnsi="Arial" w:cs="Arial"/>
          <w:sz w:val="24"/>
          <w:szCs w:val="24"/>
          <w:lang w:val="es-EC"/>
        </w:rPr>
        <w:t>andí</w:t>
      </w:r>
      <w:r w:rsidRPr="003D6B35">
        <w:rPr>
          <w:rFonts w:ascii="Arial" w:hAnsi="Arial" w:cs="Arial"/>
          <w:sz w:val="24"/>
          <w:szCs w:val="24"/>
          <w:lang w:val="es-EC"/>
        </w:rPr>
        <w:t>genum</w:t>
      </w:r>
      <w:proofErr w:type="spellEnd"/>
      <w:r w:rsidRPr="003D6B35">
        <w:rPr>
          <w:rFonts w:ascii="Arial" w:hAnsi="Arial" w:cs="Arial"/>
          <w:sz w:val="24"/>
          <w:szCs w:val="24"/>
          <w:lang w:val="es-EC"/>
        </w:rPr>
        <w:t>), Roja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andigenum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Fripapa</w:t>
      </w:r>
      <w:proofErr w:type="spellEnd"/>
      <w:r>
        <w:rPr>
          <w:rFonts w:ascii="Arial" w:hAnsi="Arial" w:cs="Arial"/>
          <w:sz w:val="24"/>
          <w:szCs w:val="24"/>
          <w:lang w:val="es-EC"/>
        </w:rPr>
        <w:t xml:space="preserve"> (</w:t>
      </w:r>
      <w:proofErr w:type="spellStart"/>
      <w:r>
        <w:rPr>
          <w:rFonts w:ascii="Arial" w:hAnsi="Arial" w:cs="Arial"/>
          <w:sz w:val="24"/>
          <w:szCs w:val="24"/>
          <w:lang w:val="es-EC"/>
        </w:rPr>
        <w:t>solanum</w:t>
      </w:r>
      <w:proofErr w:type="spellEnd"/>
      <w:r>
        <w:rPr>
          <w:rFonts w:ascii="Arial" w:hAnsi="Arial" w:cs="Arial"/>
          <w:sz w:val="24"/>
          <w:szCs w:val="24"/>
          <w:lang w:val="es-EC"/>
        </w:rPr>
        <w:t xml:space="preserve"> </w:t>
      </w:r>
      <w:proofErr w:type="spellStart"/>
      <w:r>
        <w:rPr>
          <w:rFonts w:ascii="Arial" w:hAnsi="Arial" w:cs="Arial"/>
          <w:sz w:val="24"/>
          <w:szCs w:val="24"/>
          <w:lang w:val="es-EC"/>
        </w:rPr>
        <w:t>andí</w:t>
      </w:r>
      <w:r w:rsidRPr="003D6B35">
        <w:rPr>
          <w:rFonts w:ascii="Arial" w:hAnsi="Arial" w:cs="Arial"/>
          <w:sz w:val="24"/>
          <w:szCs w:val="24"/>
          <w:lang w:val="es-EC"/>
        </w:rPr>
        <w:t>genum</w:t>
      </w:r>
      <w:proofErr w:type="spellEnd"/>
      <w:r w:rsidRPr="003D6B35">
        <w:rPr>
          <w:rFonts w:ascii="Arial" w:hAnsi="Arial" w:cs="Arial"/>
          <w:sz w:val="24"/>
          <w:szCs w:val="24"/>
          <w:lang w:val="es-EC"/>
        </w:rPr>
        <w:t>) y María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andigenum</w:t>
      </w:r>
      <w:proofErr w:type="spellEnd"/>
      <w:r w:rsidRPr="003D6B35">
        <w:rPr>
          <w:rFonts w:ascii="Arial" w:hAnsi="Arial" w:cs="Arial"/>
          <w:sz w:val="24"/>
          <w:szCs w:val="24"/>
          <w:lang w:val="es-EC"/>
        </w:rPr>
        <w:t xml:space="preserve">); en la zona Centro Gabriela, Esperanza y María, </w:t>
      </w:r>
      <w:proofErr w:type="spellStart"/>
      <w:r w:rsidRPr="003D6B35">
        <w:rPr>
          <w:rFonts w:ascii="Arial" w:hAnsi="Arial" w:cs="Arial"/>
          <w:sz w:val="24"/>
          <w:szCs w:val="24"/>
          <w:lang w:val="es-EC"/>
        </w:rPr>
        <w:t>Fripapa</w:t>
      </w:r>
      <w:proofErr w:type="spellEnd"/>
      <w:r w:rsidRPr="003D6B35">
        <w:rPr>
          <w:rFonts w:ascii="Arial" w:hAnsi="Arial" w:cs="Arial"/>
          <w:sz w:val="24"/>
          <w:szCs w:val="24"/>
          <w:lang w:val="es-EC"/>
        </w:rPr>
        <w:t xml:space="preserve"> y las nativas Uvilla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tuberosum</w:t>
      </w:r>
      <w:proofErr w:type="spellEnd"/>
      <w:r w:rsidRPr="003D6B35">
        <w:rPr>
          <w:rFonts w:ascii="Arial" w:hAnsi="Arial" w:cs="Arial"/>
          <w:sz w:val="24"/>
          <w:szCs w:val="24"/>
          <w:lang w:val="es-EC"/>
        </w:rPr>
        <w:t>) y Leona Blanca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tuberosum</w:t>
      </w:r>
      <w:proofErr w:type="spellEnd"/>
      <w:r w:rsidRPr="003D6B35">
        <w:rPr>
          <w:rFonts w:ascii="Arial" w:hAnsi="Arial" w:cs="Arial"/>
          <w:sz w:val="24"/>
          <w:szCs w:val="24"/>
          <w:lang w:val="es-EC"/>
        </w:rPr>
        <w:t xml:space="preserve">); y en la zona Sur </w:t>
      </w:r>
      <w:proofErr w:type="spellStart"/>
      <w:r w:rsidRPr="003D6B35">
        <w:rPr>
          <w:rFonts w:ascii="Arial" w:hAnsi="Arial" w:cs="Arial"/>
          <w:sz w:val="24"/>
          <w:szCs w:val="24"/>
          <w:lang w:val="es-EC"/>
        </w:rPr>
        <w:t>Bolona</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tuberosum</w:t>
      </w:r>
      <w:proofErr w:type="spellEnd"/>
      <w:r w:rsidRPr="003D6B35">
        <w:rPr>
          <w:rFonts w:ascii="Arial" w:hAnsi="Arial" w:cs="Arial"/>
          <w:sz w:val="24"/>
          <w:szCs w:val="24"/>
          <w:lang w:val="es-EC"/>
        </w:rPr>
        <w:t xml:space="preserve">), Esperanza, Gabriela y </w:t>
      </w:r>
      <w:proofErr w:type="spellStart"/>
      <w:r w:rsidRPr="003D6B35">
        <w:rPr>
          <w:rFonts w:ascii="Arial" w:hAnsi="Arial" w:cs="Arial"/>
          <w:sz w:val="24"/>
          <w:szCs w:val="24"/>
          <w:lang w:val="es-EC"/>
        </w:rPr>
        <w:t>Jubaleña</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solanum</w:t>
      </w:r>
      <w:proofErr w:type="spellEnd"/>
      <w:r w:rsidRPr="003D6B35">
        <w:rPr>
          <w:rFonts w:ascii="Arial" w:hAnsi="Arial" w:cs="Arial"/>
          <w:sz w:val="24"/>
          <w:szCs w:val="24"/>
          <w:lang w:val="es-EC"/>
        </w:rPr>
        <w:t xml:space="preserve"> </w:t>
      </w:r>
      <w:proofErr w:type="spellStart"/>
      <w:r w:rsidRPr="003D6B35">
        <w:rPr>
          <w:rFonts w:ascii="Arial" w:hAnsi="Arial" w:cs="Arial"/>
          <w:sz w:val="24"/>
          <w:szCs w:val="24"/>
          <w:lang w:val="es-EC"/>
        </w:rPr>
        <w:t>tuberosum</w:t>
      </w:r>
      <w:proofErr w:type="spellEnd"/>
      <w:r w:rsidRPr="003D6B35">
        <w:rPr>
          <w:rFonts w:ascii="Arial" w:hAnsi="Arial" w:cs="Arial"/>
          <w:sz w:val="24"/>
          <w:szCs w:val="24"/>
          <w:lang w:val="es-EC"/>
        </w:rPr>
        <w:t>) (2)</w:t>
      </w:r>
      <w:r w:rsidRPr="003D6B35">
        <w:rPr>
          <w:rFonts w:ascii="Arial" w:hAnsi="Arial" w:cs="Arial"/>
          <w:sz w:val="20"/>
          <w:szCs w:val="24"/>
          <w:lang w:val="es-EC"/>
        </w:rPr>
        <w:t xml:space="preserve">. </w:t>
      </w:r>
      <w:r w:rsidRPr="003D6B35">
        <w:rPr>
          <w:rFonts w:ascii="Arial" w:hAnsi="Arial" w:cs="Arial"/>
          <w:sz w:val="24"/>
          <w:szCs w:val="24"/>
          <w:lang w:val="es-EC"/>
        </w:rPr>
        <w:t xml:space="preserve">Siendo las más demandadas para procesos agroindustriales las variedades María, </w:t>
      </w:r>
      <w:proofErr w:type="spellStart"/>
      <w:r w:rsidRPr="003D6B35">
        <w:rPr>
          <w:rFonts w:ascii="Arial" w:hAnsi="Arial" w:cs="Arial"/>
          <w:sz w:val="24"/>
          <w:szCs w:val="24"/>
          <w:lang w:val="es-EC"/>
        </w:rPr>
        <w:t>Superchola</w:t>
      </w:r>
      <w:proofErr w:type="spellEnd"/>
      <w:r w:rsidRPr="003D6B35">
        <w:rPr>
          <w:rFonts w:ascii="Arial" w:hAnsi="Arial" w:cs="Arial"/>
          <w:sz w:val="24"/>
          <w:szCs w:val="24"/>
          <w:lang w:val="es-EC"/>
        </w:rPr>
        <w:t xml:space="preserve"> y </w:t>
      </w:r>
      <w:proofErr w:type="spellStart"/>
      <w:r w:rsidRPr="003D6B35">
        <w:rPr>
          <w:rFonts w:ascii="Arial" w:hAnsi="Arial" w:cs="Arial"/>
          <w:sz w:val="24"/>
          <w:szCs w:val="24"/>
          <w:lang w:val="es-EC"/>
        </w:rPr>
        <w:t>Fripapa</w:t>
      </w:r>
      <w:proofErr w:type="spellEnd"/>
      <w:r w:rsidRPr="003D6B35">
        <w:rPr>
          <w:rFonts w:ascii="Arial" w:hAnsi="Arial" w:cs="Arial"/>
          <w:sz w:val="24"/>
          <w:szCs w:val="24"/>
          <w:lang w:val="es-EC"/>
        </w:rPr>
        <w:t>, por cumplir con requerimientos de forma, color y contenido bajo en azucares.</w:t>
      </w:r>
    </w:p>
    <w:p w:rsidR="00211D12" w:rsidRPr="003D6B35" w:rsidRDefault="00211D12" w:rsidP="00211D12">
      <w:pPr>
        <w:pStyle w:val="Sinespaciado"/>
        <w:spacing w:line="480" w:lineRule="auto"/>
        <w:ind w:left="1560"/>
        <w:jc w:val="both"/>
        <w:rPr>
          <w:rFonts w:ascii="Arial" w:hAnsi="Arial" w:cs="Arial"/>
          <w:sz w:val="24"/>
          <w:szCs w:val="24"/>
          <w:lang w:val="es-EC"/>
        </w:rPr>
      </w:pPr>
    </w:p>
    <w:p w:rsidR="00211D12" w:rsidRPr="003D6B35" w:rsidRDefault="00211D12" w:rsidP="00211D12">
      <w:pPr>
        <w:pStyle w:val="Sinespaciado"/>
        <w:spacing w:line="480" w:lineRule="auto"/>
        <w:ind w:left="1560"/>
        <w:jc w:val="both"/>
        <w:rPr>
          <w:rFonts w:ascii="Arial" w:hAnsi="Arial" w:cs="Arial"/>
          <w:sz w:val="24"/>
          <w:szCs w:val="24"/>
          <w:lang w:val="es-EC"/>
        </w:rPr>
      </w:pPr>
      <w:r w:rsidRPr="003D6B35">
        <w:rPr>
          <w:rFonts w:ascii="Arial" w:hAnsi="Arial" w:cs="Arial"/>
          <w:sz w:val="24"/>
          <w:szCs w:val="24"/>
          <w:lang w:val="es-EC"/>
        </w:rPr>
        <w:t>La papa e</w:t>
      </w:r>
      <w:r>
        <w:rPr>
          <w:rFonts w:ascii="Arial" w:hAnsi="Arial" w:cs="Arial"/>
          <w:sz w:val="24"/>
          <w:szCs w:val="24"/>
          <w:lang w:val="es-EC"/>
        </w:rPr>
        <w:t>s un alimento</w:t>
      </w:r>
      <w:r w:rsidRPr="003D6B35">
        <w:rPr>
          <w:rFonts w:ascii="Arial" w:hAnsi="Arial" w:cs="Arial"/>
          <w:sz w:val="24"/>
          <w:szCs w:val="24"/>
          <w:lang w:val="es-EC"/>
        </w:rPr>
        <w:t xml:space="preserve"> muy nutritivo que desempeña funciones energéticas debido a su alto contenido en almidón así como funciones reguladoras del organismo por su elevado contenido en vitaminas hidrosolu</w:t>
      </w:r>
      <w:r>
        <w:rPr>
          <w:rFonts w:ascii="Arial" w:hAnsi="Arial" w:cs="Arial"/>
          <w:sz w:val="24"/>
          <w:szCs w:val="24"/>
          <w:lang w:val="es-EC"/>
        </w:rPr>
        <w:t>bles, minerales y fibra. Además</w:t>
      </w:r>
      <w:r w:rsidRPr="003D6B35">
        <w:rPr>
          <w:rFonts w:ascii="Arial" w:hAnsi="Arial" w:cs="Arial"/>
          <w:sz w:val="24"/>
          <w:szCs w:val="24"/>
          <w:lang w:val="es-EC"/>
        </w:rPr>
        <w:t xml:space="preserve"> tiene un contenido no despreciable de proteínas. Ver tabla 1.</w:t>
      </w:r>
    </w:p>
    <w:p w:rsidR="00211D12" w:rsidRPr="003D6B35" w:rsidRDefault="00211D12" w:rsidP="00211D12">
      <w:pPr>
        <w:pStyle w:val="Sinespaciado"/>
        <w:spacing w:line="480" w:lineRule="auto"/>
        <w:ind w:left="1560"/>
        <w:jc w:val="both"/>
        <w:rPr>
          <w:rFonts w:ascii="Arial" w:hAnsi="Arial" w:cs="Arial"/>
          <w:sz w:val="24"/>
          <w:szCs w:val="24"/>
          <w:lang w:val="es-EC"/>
        </w:rPr>
      </w:pPr>
    </w:p>
    <w:p w:rsidR="00211D12" w:rsidRPr="003D6B35" w:rsidRDefault="00211D12" w:rsidP="00E63169">
      <w:pPr>
        <w:pStyle w:val="NormalWeb"/>
        <w:numPr>
          <w:ilvl w:val="2"/>
          <w:numId w:val="10"/>
        </w:numPr>
        <w:spacing w:before="0" w:beforeAutospacing="0" w:after="0" w:afterAutospacing="0" w:line="480" w:lineRule="auto"/>
        <w:ind w:left="1560" w:hanging="709"/>
        <w:jc w:val="both"/>
        <w:rPr>
          <w:rFonts w:ascii="Arial" w:hAnsi="Arial" w:cs="Arial"/>
          <w:b/>
          <w:lang w:val="es-EC" w:eastAsia="es-ES"/>
        </w:rPr>
      </w:pPr>
      <w:r w:rsidRPr="003D6B35">
        <w:rPr>
          <w:rFonts w:ascii="Arial" w:hAnsi="Arial" w:cs="Arial"/>
          <w:b/>
          <w:lang w:val="es-EC" w:eastAsia="es-ES"/>
        </w:rPr>
        <w:t>Generalidades de la Zanahoria</w:t>
      </w:r>
    </w:p>
    <w:p w:rsidR="00211D12" w:rsidRPr="003D6B35" w:rsidRDefault="00211D12" w:rsidP="00211D12">
      <w:pPr>
        <w:pStyle w:val="Sinespaciado"/>
        <w:spacing w:line="480" w:lineRule="auto"/>
        <w:ind w:left="1560"/>
        <w:jc w:val="both"/>
        <w:rPr>
          <w:rFonts w:ascii="Arial" w:eastAsia="Times New Roman" w:hAnsi="Arial" w:cs="Arial"/>
          <w:sz w:val="24"/>
          <w:szCs w:val="24"/>
        </w:rPr>
      </w:pPr>
    </w:p>
    <w:p w:rsidR="00211D12" w:rsidRPr="003D6B35" w:rsidRDefault="00211D12" w:rsidP="00211D12">
      <w:pPr>
        <w:pStyle w:val="Sinespaciado"/>
        <w:spacing w:line="480" w:lineRule="auto"/>
        <w:ind w:left="1560"/>
        <w:jc w:val="both"/>
        <w:rPr>
          <w:rFonts w:ascii="Arial" w:eastAsia="Times New Roman" w:hAnsi="Arial" w:cs="Arial"/>
          <w:sz w:val="24"/>
          <w:szCs w:val="24"/>
        </w:rPr>
      </w:pPr>
      <w:r w:rsidRPr="003D6B35">
        <w:rPr>
          <w:rFonts w:ascii="Arial" w:eastAsia="Times New Roman" w:hAnsi="Arial" w:cs="Arial"/>
          <w:sz w:val="24"/>
          <w:szCs w:val="24"/>
        </w:rPr>
        <w:lastRenderedPageBreak/>
        <w:t xml:space="preserve">La zanahoria, cuyo nombre científico es </w:t>
      </w:r>
      <w:proofErr w:type="spellStart"/>
      <w:r w:rsidRPr="003D6B35">
        <w:rPr>
          <w:rFonts w:ascii="Arial" w:eastAsia="Times New Roman" w:hAnsi="Arial" w:cs="Arial"/>
          <w:sz w:val="24"/>
          <w:szCs w:val="24"/>
        </w:rPr>
        <w:t>Daucus</w:t>
      </w:r>
      <w:proofErr w:type="spellEnd"/>
      <w:r w:rsidRPr="003D6B35">
        <w:rPr>
          <w:rFonts w:ascii="Arial" w:eastAsia="Times New Roman" w:hAnsi="Arial" w:cs="Arial"/>
          <w:sz w:val="24"/>
          <w:szCs w:val="24"/>
        </w:rPr>
        <w:t xml:space="preserve"> Carotas, pertenece a la familia de las Umbelíferas, también denominadas </w:t>
      </w:r>
      <w:proofErr w:type="spellStart"/>
      <w:r w:rsidRPr="003D6B35">
        <w:rPr>
          <w:rFonts w:ascii="Arial" w:eastAsia="Times New Roman" w:hAnsi="Arial" w:cs="Arial"/>
          <w:sz w:val="24"/>
          <w:szCs w:val="24"/>
        </w:rPr>
        <w:t>Apiáceas</w:t>
      </w:r>
      <w:proofErr w:type="spellEnd"/>
      <w:r w:rsidRPr="003D6B35">
        <w:rPr>
          <w:rFonts w:ascii="Arial" w:eastAsia="Times New Roman" w:hAnsi="Arial" w:cs="Arial"/>
          <w:sz w:val="24"/>
          <w:szCs w:val="24"/>
        </w:rPr>
        <w:t xml:space="preserve"> (4). Es la hortaliza más importante y de mayor consumo de las pertenecientes a dicha familia. Aunque se suele ubicar en el grupo de las hortalizas, cierto es que la zanahoria es un tubérculo.</w:t>
      </w:r>
    </w:p>
    <w:p w:rsidR="00211D12" w:rsidRPr="003D6B35" w:rsidRDefault="00211D12" w:rsidP="00211D12">
      <w:pPr>
        <w:pStyle w:val="Sinespaciado"/>
        <w:spacing w:line="480" w:lineRule="auto"/>
        <w:ind w:left="1440"/>
        <w:jc w:val="both"/>
        <w:rPr>
          <w:rFonts w:ascii="Arial" w:eastAsia="Times New Roman" w:hAnsi="Arial" w:cs="Arial"/>
          <w:sz w:val="24"/>
          <w:szCs w:val="24"/>
        </w:rPr>
      </w:pPr>
    </w:p>
    <w:p w:rsidR="00211D12" w:rsidRPr="003D6B35" w:rsidRDefault="00211D12" w:rsidP="00211D12">
      <w:pPr>
        <w:spacing w:after="0" w:line="480" w:lineRule="auto"/>
        <w:ind w:left="1560"/>
        <w:jc w:val="center"/>
        <w:rPr>
          <w:rFonts w:ascii="Arial" w:eastAsia="Times New Roman" w:hAnsi="Arial" w:cs="Arial"/>
          <w:b/>
          <w:sz w:val="24"/>
          <w:szCs w:val="24"/>
          <w:lang w:val="es-EC" w:eastAsia="es-EC"/>
        </w:rPr>
      </w:pPr>
      <w:r w:rsidRPr="003D6B35">
        <w:rPr>
          <w:rFonts w:ascii="Arial" w:eastAsia="Times New Roman" w:hAnsi="Arial" w:cs="Arial"/>
          <w:b/>
          <w:sz w:val="24"/>
          <w:szCs w:val="24"/>
          <w:lang w:val="es-EC" w:eastAsia="es-EC"/>
        </w:rPr>
        <w:t xml:space="preserve">TABLA </w:t>
      </w:r>
      <w:r w:rsidRPr="003D6B35">
        <w:rPr>
          <w:rFonts w:ascii="Arial" w:eastAsia="Times New Roman" w:hAnsi="Arial" w:cs="Arial"/>
          <w:b/>
          <w:sz w:val="24"/>
          <w:szCs w:val="48"/>
          <w:lang w:val="es-EC" w:eastAsia="es-ES"/>
        </w:rPr>
        <w:t>1</w:t>
      </w:r>
    </w:p>
    <w:p w:rsidR="00211D12" w:rsidRPr="003D6B35" w:rsidRDefault="00211D12" w:rsidP="00211D12">
      <w:pPr>
        <w:spacing w:after="0" w:line="480" w:lineRule="auto"/>
        <w:ind w:left="1560"/>
        <w:jc w:val="center"/>
        <w:rPr>
          <w:rFonts w:ascii="Arial" w:eastAsia="Times New Roman" w:hAnsi="Arial" w:cs="Arial"/>
          <w:b/>
          <w:caps/>
          <w:sz w:val="24"/>
          <w:szCs w:val="24"/>
          <w:lang w:val="es-EC" w:eastAsia="es-ES"/>
        </w:rPr>
      </w:pPr>
      <w:r w:rsidRPr="003D6B35">
        <w:rPr>
          <w:rFonts w:ascii="Arial" w:eastAsia="Times New Roman" w:hAnsi="Arial" w:cs="Arial"/>
          <w:b/>
          <w:caps/>
          <w:sz w:val="24"/>
          <w:szCs w:val="24"/>
          <w:lang w:val="es-EC" w:eastAsia="es-ES"/>
        </w:rPr>
        <w:t>Composición Química de la Papa</w:t>
      </w:r>
    </w:p>
    <w:tbl>
      <w:tblPr>
        <w:tblStyle w:val="Cuadrculaclara-nfasis11"/>
        <w:tblpPr w:leftFromText="141" w:rightFromText="141" w:vertAnchor="text" w:horzAnchor="page" w:tblpX="4831" w:tblpY="199"/>
        <w:tblW w:w="2821" w:type="pct"/>
        <w:tblLook w:val="0000"/>
      </w:tblPr>
      <w:tblGrid>
        <w:gridCol w:w="2138"/>
        <w:gridCol w:w="2654"/>
      </w:tblGrid>
      <w:tr w:rsidR="00211D12" w:rsidRPr="003D6B35" w:rsidTr="003967F5">
        <w:trPr>
          <w:cnfStyle w:val="000000100000"/>
          <w:trHeight w:val="567"/>
        </w:trPr>
        <w:tc>
          <w:tcPr>
            <w:cnfStyle w:val="000010000000"/>
            <w:tcW w:w="2231" w:type="pct"/>
            <w:vAlign w:val="center"/>
          </w:tcPr>
          <w:p w:rsidR="00211D12" w:rsidRPr="003D6B35" w:rsidRDefault="00211D12" w:rsidP="003967F5">
            <w:pPr>
              <w:pStyle w:val="Sinespaciado"/>
              <w:jc w:val="center"/>
              <w:rPr>
                <w:rFonts w:ascii="Arial" w:hAnsi="Arial" w:cs="Arial"/>
                <w:b/>
                <w:sz w:val="24"/>
                <w:szCs w:val="24"/>
                <w:lang w:val="es-EC" w:eastAsia="es-ES"/>
              </w:rPr>
            </w:pPr>
            <w:r w:rsidRPr="003D6B35">
              <w:rPr>
                <w:rFonts w:ascii="Arial" w:hAnsi="Arial" w:cs="Arial"/>
                <w:b/>
                <w:sz w:val="24"/>
                <w:szCs w:val="24"/>
                <w:lang w:val="es-EC" w:eastAsia="es-ES"/>
              </w:rPr>
              <w:t>Compuesto</w:t>
            </w:r>
          </w:p>
        </w:tc>
        <w:tc>
          <w:tcPr>
            <w:tcW w:w="2769" w:type="pct"/>
            <w:vAlign w:val="center"/>
          </w:tcPr>
          <w:p w:rsidR="00211D12" w:rsidRPr="003D6B35" w:rsidRDefault="00211D12" w:rsidP="003967F5">
            <w:pPr>
              <w:pStyle w:val="Sinespaciado"/>
              <w:jc w:val="center"/>
              <w:cnfStyle w:val="000000100000"/>
              <w:rPr>
                <w:rFonts w:ascii="Arial" w:hAnsi="Arial" w:cs="Arial"/>
                <w:b/>
                <w:sz w:val="24"/>
                <w:szCs w:val="24"/>
                <w:lang w:val="es-EC" w:eastAsia="es-ES"/>
              </w:rPr>
            </w:pPr>
            <w:r w:rsidRPr="003D6B35">
              <w:rPr>
                <w:rFonts w:ascii="Arial" w:hAnsi="Arial" w:cs="Arial"/>
                <w:b/>
                <w:sz w:val="24"/>
                <w:szCs w:val="24"/>
                <w:lang w:val="es-EC" w:eastAsia="es-ES"/>
              </w:rPr>
              <w:t>Cantidad en g/100 g de papa</w:t>
            </w:r>
          </w:p>
        </w:tc>
      </w:tr>
      <w:tr w:rsidR="00211D12" w:rsidRPr="003D6B35" w:rsidTr="003967F5">
        <w:trPr>
          <w:cnfStyle w:val="000000010000"/>
          <w:trHeight w:val="395"/>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Proteína</w:t>
            </w:r>
          </w:p>
        </w:tc>
        <w:tc>
          <w:tcPr>
            <w:tcW w:w="2769" w:type="pct"/>
            <w:vAlign w:val="center"/>
          </w:tcPr>
          <w:p w:rsidR="00211D12" w:rsidRPr="003D6B35" w:rsidRDefault="00211D12" w:rsidP="003967F5">
            <w:pPr>
              <w:pStyle w:val="Sinespaciado"/>
              <w:jc w:val="center"/>
              <w:cnfStyle w:val="000000010000"/>
              <w:rPr>
                <w:rFonts w:ascii="Arial" w:hAnsi="Arial" w:cs="Arial"/>
                <w:sz w:val="24"/>
                <w:szCs w:val="24"/>
                <w:lang w:val="es-EC" w:eastAsia="es-ES"/>
              </w:rPr>
            </w:pPr>
            <w:r w:rsidRPr="003D6B35">
              <w:rPr>
                <w:rFonts w:ascii="Arial" w:hAnsi="Arial" w:cs="Arial"/>
                <w:sz w:val="24"/>
                <w:szCs w:val="24"/>
                <w:lang w:val="es-EC" w:eastAsia="es-ES"/>
              </w:rPr>
              <w:t>2.1</w:t>
            </w:r>
          </w:p>
        </w:tc>
      </w:tr>
      <w:tr w:rsidR="00211D12" w:rsidRPr="003D6B35" w:rsidTr="003967F5">
        <w:trPr>
          <w:cnfStyle w:val="000000100000"/>
          <w:trHeight w:val="387"/>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Carbohidratos</w:t>
            </w:r>
          </w:p>
        </w:tc>
        <w:tc>
          <w:tcPr>
            <w:tcW w:w="2769" w:type="pct"/>
            <w:vAlign w:val="center"/>
          </w:tcPr>
          <w:p w:rsidR="00211D12" w:rsidRPr="003D6B35" w:rsidRDefault="00211D12" w:rsidP="003967F5">
            <w:pPr>
              <w:pStyle w:val="Sinespaciado"/>
              <w:jc w:val="center"/>
              <w:cnfStyle w:val="000000100000"/>
              <w:rPr>
                <w:rFonts w:ascii="Arial" w:hAnsi="Arial" w:cs="Arial"/>
                <w:sz w:val="24"/>
                <w:szCs w:val="24"/>
                <w:lang w:val="es-EC" w:eastAsia="es-ES"/>
              </w:rPr>
            </w:pPr>
            <w:r w:rsidRPr="003D6B35">
              <w:rPr>
                <w:rFonts w:ascii="Arial" w:hAnsi="Arial" w:cs="Arial"/>
                <w:sz w:val="24"/>
                <w:szCs w:val="24"/>
                <w:lang w:val="es-EC" w:eastAsia="es-ES"/>
              </w:rPr>
              <w:t>17.7</w:t>
            </w:r>
          </w:p>
        </w:tc>
      </w:tr>
      <w:tr w:rsidR="00211D12" w:rsidRPr="003D6B35" w:rsidTr="003967F5">
        <w:trPr>
          <w:cnfStyle w:val="000000010000"/>
          <w:trHeight w:val="407"/>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Fibra</w:t>
            </w:r>
          </w:p>
        </w:tc>
        <w:tc>
          <w:tcPr>
            <w:tcW w:w="2769" w:type="pct"/>
            <w:vAlign w:val="center"/>
          </w:tcPr>
          <w:p w:rsidR="00211D12" w:rsidRPr="003D6B35" w:rsidRDefault="00211D12" w:rsidP="003967F5">
            <w:pPr>
              <w:pStyle w:val="Sinespaciado"/>
              <w:jc w:val="center"/>
              <w:cnfStyle w:val="000000010000"/>
              <w:rPr>
                <w:rFonts w:ascii="Arial" w:hAnsi="Arial" w:cs="Arial"/>
                <w:sz w:val="24"/>
                <w:szCs w:val="24"/>
                <w:lang w:val="es-EC" w:eastAsia="es-ES"/>
              </w:rPr>
            </w:pPr>
            <w:r w:rsidRPr="003D6B35">
              <w:rPr>
                <w:rFonts w:ascii="Arial" w:hAnsi="Arial" w:cs="Arial"/>
                <w:sz w:val="24"/>
                <w:szCs w:val="24"/>
                <w:lang w:val="es-EC" w:eastAsia="es-ES"/>
              </w:rPr>
              <w:t>2.1</w:t>
            </w:r>
          </w:p>
        </w:tc>
      </w:tr>
      <w:tr w:rsidR="00211D12" w:rsidRPr="003D6B35" w:rsidTr="003967F5">
        <w:trPr>
          <w:cnfStyle w:val="000000100000"/>
          <w:trHeight w:val="414"/>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Grasa</w:t>
            </w:r>
          </w:p>
        </w:tc>
        <w:tc>
          <w:tcPr>
            <w:tcW w:w="2769" w:type="pct"/>
            <w:vAlign w:val="center"/>
          </w:tcPr>
          <w:p w:rsidR="00211D12" w:rsidRPr="003D6B35" w:rsidRDefault="00211D12" w:rsidP="003967F5">
            <w:pPr>
              <w:pStyle w:val="Sinespaciado"/>
              <w:jc w:val="center"/>
              <w:cnfStyle w:val="000000100000"/>
              <w:rPr>
                <w:rFonts w:ascii="Arial" w:hAnsi="Arial" w:cs="Arial"/>
                <w:sz w:val="24"/>
                <w:szCs w:val="24"/>
                <w:lang w:val="es-EC" w:eastAsia="es-ES"/>
              </w:rPr>
            </w:pPr>
            <w:r w:rsidRPr="003D6B35">
              <w:rPr>
                <w:rFonts w:ascii="Arial" w:hAnsi="Arial" w:cs="Arial"/>
                <w:sz w:val="24"/>
                <w:szCs w:val="24"/>
                <w:lang w:val="es-EC" w:eastAsia="es-ES"/>
              </w:rPr>
              <w:t>0.1</w:t>
            </w:r>
          </w:p>
        </w:tc>
      </w:tr>
      <w:tr w:rsidR="00211D12" w:rsidRPr="003D6B35" w:rsidTr="003967F5">
        <w:trPr>
          <w:cnfStyle w:val="000000010000"/>
          <w:trHeight w:val="405"/>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Agua</w:t>
            </w:r>
          </w:p>
        </w:tc>
        <w:tc>
          <w:tcPr>
            <w:tcW w:w="2769" w:type="pct"/>
            <w:vAlign w:val="center"/>
          </w:tcPr>
          <w:p w:rsidR="00211D12" w:rsidRPr="003D6B35" w:rsidRDefault="00211D12" w:rsidP="003967F5">
            <w:pPr>
              <w:pStyle w:val="Sinespaciado"/>
              <w:jc w:val="center"/>
              <w:cnfStyle w:val="000000010000"/>
              <w:rPr>
                <w:rFonts w:ascii="Arial" w:hAnsi="Arial" w:cs="Arial"/>
                <w:sz w:val="24"/>
                <w:szCs w:val="24"/>
                <w:lang w:val="es-EC" w:eastAsia="es-ES"/>
              </w:rPr>
            </w:pPr>
            <w:r w:rsidRPr="003D6B35">
              <w:rPr>
                <w:rFonts w:ascii="Arial" w:hAnsi="Arial" w:cs="Arial"/>
                <w:sz w:val="24"/>
                <w:szCs w:val="24"/>
                <w:lang w:val="es-EC" w:eastAsia="es-ES"/>
              </w:rPr>
              <w:t>78</w:t>
            </w:r>
          </w:p>
        </w:tc>
      </w:tr>
    </w:tbl>
    <w:p w:rsidR="00211D12" w:rsidRPr="003D6B35" w:rsidRDefault="00211D12" w:rsidP="00211D12">
      <w:pPr>
        <w:pStyle w:val="NormalWeb"/>
        <w:spacing w:before="0" w:beforeAutospacing="0" w:after="0" w:afterAutospacing="0" w:line="480" w:lineRule="auto"/>
        <w:ind w:left="1440"/>
        <w:jc w:val="both"/>
        <w:rPr>
          <w:rFonts w:ascii="Arial" w:hAnsi="Arial" w:cs="Arial"/>
          <w:b/>
          <w:lang w:val="es-EC" w:eastAsia="es-ES"/>
        </w:rPr>
      </w:pPr>
    </w:p>
    <w:p w:rsidR="00211D12" w:rsidRPr="003D6B35" w:rsidRDefault="00211D12" w:rsidP="00211D12">
      <w:pPr>
        <w:pStyle w:val="NormalWeb"/>
        <w:spacing w:before="0" w:beforeAutospacing="0" w:after="0" w:afterAutospacing="0" w:line="480" w:lineRule="auto"/>
        <w:ind w:left="1440"/>
        <w:jc w:val="both"/>
        <w:rPr>
          <w:rFonts w:ascii="Arial" w:hAnsi="Arial" w:cs="Arial"/>
          <w:b/>
          <w:lang w:val="es-EC" w:eastAsia="es-ES"/>
        </w:rPr>
      </w:pPr>
    </w:p>
    <w:p w:rsidR="00211D12" w:rsidRPr="003D6B35" w:rsidRDefault="00211D12" w:rsidP="00211D12">
      <w:pPr>
        <w:pStyle w:val="NormalWeb"/>
        <w:spacing w:before="0" w:beforeAutospacing="0" w:after="0" w:afterAutospacing="0" w:line="480" w:lineRule="auto"/>
        <w:ind w:left="1440"/>
        <w:jc w:val="both"/>
        <w:rPr>
          <w:rFonts w:ascii="Arial" w:hAnsi="Arial" w:cs="Arial"/>
          <w:b/>
          <w:lang w:val="es-EC" w:eastAsia="es-ES"/>
        </w:rPr>
      </w:pPr>
    </w:p>
    <w:p w:rsidR="00211D12" w:rsidRPr="003D6B35" w:rsidRDefault="00211D12" w:rsidP="00211D12">
      <w:pPr>
        <w:pStyle w:val="NormalWeb"/>
        <w:spacing w:before="0" w:beforeAutospacing="0" w:after="0" w:afterAutospacing="0" w:line="480" w:lineRule="auto"/>
        <w:ind w:left="1440"/>
        <w:jc w:val="both"/>
        <w:rPr>
          <w:rFonts w:ascii="Arial" w:hAnsi="Arial" w:cs="Arial"/>
          <w:b/>
          <w:lang w:val="es-EC" w:eastAsia="es-ES"/>
        </w:rPr>
      </w:pPr>
    </w:p>
    <w:p w:rsidR="00211D12" w:rsidRPr="003D6B35" w:rsidRDefault="00211D12" w:rsidP="00211D12">
      <w:pPr>
        <w:pStyle w:val="NormalWeb"/>
        <w:spacing w:before="0" w:beforeAutospacing="0" w:after="0" w:afterAutospacing="0" w:line="480" w:lineRule="auto"/>
        <w:ind w:left="1440"/>
        <w:jc w:val="both"/>
        <w:rPr>
          <w:rFonts w:ascii="Arial" w:hAnsi="Arial" w:cs="Arial"/>
          <w:b/>
          <w:lang w:val="es-EC" w:eastAsia="es-ES"/>
        </w:rPr>
      </w:pPr>
    </w:p>
    <w:p w:rsidR="00211D12" w:rsidRPr="003D6B35" w:rsidRDefault="00211D12" w:rsidP="00211D12">
      <w:pPr>
        <w:spacing w:after="0" w:line="480" w:lineRule="auto"/>
        <w:ind w:left="1800" w:right="-69" w:firstLine="360"/>
        <w:jc w:val="center"/>
        <w:rPr>
          <w:rFonts w:ascii="Arial" w:eastAsia="Times New Roman" w:hAnsi="Arial" w:cs="Arial"/>
          <w:sz w:val="24"/>
          <w:szCs w:val="24"/>
          <w:lang w:val="es-EC" w:eastAsia="es-EC"/>
        </w:rPr>
      </w:pPr>
      <w:r w:rsidRPr="003D6B35">
        <w:rPr>
          <w:rFonts w:ascii="Arial" w:eastAsia="Times New Roman" w:hAnsi="Arial" w:cs="Arial"/>
          <w:sz w:val="24"/>
          <w:szCs w:val="24"/>
          <w:lang w:val="es-EC" w:eastAsia="es-EC"/>
        </w:rPr>
        <w:t>Fuente: Referencia 3.</w:t>
      </w:r>
    </w:p>
    <w:p w:rsidR="00211D12" w:rsidRPr="003D6B35" w:rsidRDefault="00211D12" w:rsidP="00211D12">
      <w:pPr>
        <w:pStyle w:val="Sinespaciado"/>
        <w:spacing w:line="480" w:lineRule="auto"/>
        <w:ind w:left="1440"/>
        <w:jc w:val="both"/>
        <w:rPr>
          <w:rFonts w:ascii="Arial" w:eastAsia="Times New Roman" w:hAnsi="Arial" w:cs="Arial"/>
          <w:sz w:val="24"/>
          <w:szCs w:val="24"/>
        </w:rPr>
      </w:pPr>
    </w:p>
    <w:p w:rsidR="00211D12" w:rsidRPr="003D6B35" w:rsidRDefault="00211D12" w:rsidP="00211D12">
      <w:pPr>
        <w:pStyle w:val="Sinespaciado"/>
        <w:spacing w:line="480" w:lineRule="auto"/>
        <w:ind w:left="1560"/>
        <w:jc w:val="both"/>
        <w:rPr>
          <w:rFonts w:ascii="Arial" w:eastAsia="Times New Roman" w:hAnsi="Arial" w:cs="Arial"/>
          <w:sz w:val="24"/>
          <w:szCs w:val="24"/>
        </w:rPr>
      </w:pPr>
      <w:r w:rsidRPr="003D6B35">
        <w:rPr>
          <w:rFonts w:ascii="Arial" w:eastAsia="Times New Roman" w:hAnsi="Arial" w:cs="Arial"/>
          <w:sz w:val="24"/>
          <w:szCs w:val="24"/>
        </w:rPr>
        <w:t>Es originaria del centro asiático y del mediterráneo. Ha sido cultivada y consumida desde tiempos pasados por griegos y romanos.</w:t>
      </w:r>
    </w:p>
    <w:p w:rsidR="00211D12" w:rsidRPr="003D6B35" w:rsidRDefault="00211D12" w:rsidP="00211D12">
      <w:pPr>
        <w:pStyle w:val="Sinespaciado"/>
        <w:spacing w:line="480" w:lineRule="auto"/>
        <w:ind w:left="1560"/>
        <w:jc w:val="both"/>
        <w:rPr>
          <w:rFonts w:ascii="Arial" w:eastAsia="Times New Roman" w:hAnsi="Arial" w:cs="Arial"/>
          <w:sz w:val="24"/>
          <w:szCs w:val="24"/>
        </w:rPr>
      </w:pPr>
    </w:p>
    <w:p w:rsidR="00211D12" w:rsidRPr="003D6B35" w:rsidRDefault="00211D12" w:rsidP="00211D12">
      <w:pPr>
        <w:pStyle w:val="Sinespaciado"/>
        <w:spacing w:line="480" w:lineRule="auto"/>
        <w:ind w:left="1560"/>
        <w:jc w:val="both"/>
        <w:rPr>
          <w:rFonts w:ascii="Arial" w:eastAsia="Times New Roman" w:hAnsi="Arial" w:cs="Arial"/>
          <w:sz w:val="24"/>
          <w:szCs w:val="24"/>
        </w:rPr>
      </w:pPr>
      <w:r w:rsidRPr="003D6B35">
        <w:rPr>
          <w:rFonts w:ascii="Arial" w:eastAsia="Times New Roman" w:hAnsi="Arial" w:cs="Arial"/>
          <w:sz w:val="24"/>
          <w:szCs w:val="24"/>
        </w:rPr>
        <w:t xml:space="preserve">Antiguamente, la zanahoria se cultivaba por sus hojas y semillas aromáticas, mas no por su raíz. Aún hoy en día, </w:t>
      </w:r>
      <w:r w:rsidRPr="003D6B35">
        <w:rPr>
          <w:rFonts w:ascii="Arial" w:eastAsia="Times New Roman" w:hAnsi="Arial" w:cs="Arial"/>
          <w:sz w:val="24"/>
          <w:szCs w:val="24"/>
        </w:rPr>
        <w:lastRenderedPageBreak/>
        <w:t>algunos de</w:t>
      </w:r>
      <w:r>
        <w:rPr>
          <w:rFonts w:ascii="Arial" w:eastAsia="Times New Roman" w:hAnsi="Arial" w:cs="Arial"/>
          <w:sz w:val="24"/>
          <w:szCs w:val="24"/>
        </w:rPr>
        <w:t xml:space="preserve"> sus parientes se cultivan por e</w:t>
      </w:r>
      <w:r w:rsidRPr="003D6B35">
        <w:rPr>
          <w:rFonts w:ascii="Arial" w:eastAsia="Times New Roman" w:hAnsi="Arial" w:cs="Arial"/>
          <w:sz w:val="24"/>
          <w:szCs w:val="24"/>
        </w:rPr>
        <w:t>stas, como lo son el perejil y comino.</w:t>
      </w:r>
    </w:p>
    <w:p w:rsidR="00211D12" w:rsidRPr="003D6B35" w:rsidRDefault="00211D12" w:rsidP="00211D12">
      <w:pPr>
        <w:pStyle w:val="Sinespaciado"/>
        <w:spacing w:line="480" w:lineRule="auto"/>
        <w:ind w:left="1560"/>
        <w:jc w:val="both"/>
        <w:rPr>
          <w:rFonts w:ascii="Arial" w:eastAsia="Times New Roman" w:hAnsi="Arial" w:cs="Arial"/>
          <w:sz w:val="24"/>
          <w:szCs w:val="24"/>
        </w:rPr>
      </w:pPr>
    </w:p>
    <w:p w:rsidR="00211D12" w:rsidRPr="003D6B35" w:rsidRDefault="00211D12" w:rsidP="00211D12">
      <w:pPr>
        <w:pStyle w:val="Sinespaciado"/>
        <w:spacing w:line="480" w:lineRule="auto"/>
        <w:ind w:left="1560"/>
        <w:jc w:val="both"/>
        <w:rPr>
          <w:rFonts w:ascii="Arial" w:eastAsia="Times New Roman" w:hAnsi="Arial" w:cs="Arial"/>
          <w:sz w:val="24"/>
          <w:szCs w:val="24"/>
        </w:rPr>
      </w:pPr>
      <w:r w:rsidRPr="003D6B35">
        <w:rPr>
          <w:rFonts w:ascii="Arial" w:eastAsia="Times New Roman" w:hAnsi="Arial" w:cs="Arial"/>
          <w:sz w:val="24"/>
          <w:szCs w:val="24"/>
        </w:rPr>
        <w:t xml:space="preserve">Es un alimento excelente en cuanto a su valor nutricional, gracias a su contenido en vitaminas y minerales. El agua es el componente más abundante, seguido de los carbohidratos, </w:t>
      </w:r>
      <w:r>
        <w:rPr>
          <w:rFonts w:ascii="Arial" w:eastAsia="Times New Roman" w:hAnsi="Arial" w:cs="Arial"/>
          <w:sz w:val="24"/>
          <w:szCs w:val="24"/>
        </w:rPr>
        <w:t>siendo estos</w:t>
      </w:r>
      <w:r w:rsidRPr="003D6B35">
        <w:rPr>
          <w:rFonts w:ascii="Arial" w:eastAsia="Times New Roman" w:hAnsi="Arial" w:cs="Arial"/>
          <w:sz w:val="24"/>
          <w:szCs w:val="24"/>
        </w:rPr>
        <w:t xml:space="preserve"> superior</w:t>
      </w:r>
      <w:r>
        <w:rPr>
          <w:rFonts w:ascii="Arial" w:eastAsia="Times New Roman" w:hAnsi="Arial" w:cs="Arial"/>
          <w:sz w:val="24"/>
          <w:szCs w:val="24"/>
        </w:rPr>
        <w:t>es</w:t>
      </w:r>
      <w:r w:rsidRPr="003D6B35">
        <w:rPr>
          <w:rFonts w:ascii="Arial" w:eastAsia="Times New Roman" w:hAnsi="Arial" w:cs="Arial"/>
          <w:sz w:val="24"/>
          <w:szCs w:val="24"/>
        </w:rPr>
        <w:t xml:space="preserve"> al de otras hortalizas, estos nutrientes son los responsables de aportar energía al ser humano. Al tratarse de una raíz, absorbe los nutrientes y los asimila en forma de azúcares. </w:t>
      </w:r>
    </w:p>
    <w:p w:rsidR="00211D12" w:rsidRPr="003D6B35" w:rsidRDefault="00211D12" w:rsidP="00211D12">
      <w:pPr>
        <w:pStyle w:val="Sinespaciado"/>
        <w:spacing w:line="480" w:lineRule="auto"/>
        <w:ind w:left="1560"/>
        <w:jc w:val="both"/>
        <w:rPr>
          <w:rFonts w:ascii="Arial" w:eastAsia="Times New Roman" w:hAnsi="Arial" w:cs="Arial"/>
          <w:sz w:val="24"/>
          <w:szCs w:val="24"/>
        </w:rPr>
      </w:pPr>
    </w:p>
    <w:p w:rsidR="00211D12" w:rsidRPr="003D6B35" w:rsidRDefault="00211D12" w:rsidP="00211D12">
      <w:pPr>
        <w:pStyle w:val="Sinespaciado"/>
        <w:spacing w:line="480" w:lineRule="auto"/>
        <w:ind w:left="1560"/>
        <w:jc w:val="both"/>
        <w:rPr>
          <w:rFonts w:ascii="Arial" w:eastAsia="Times New Roman" w:hAnsi="Arial" w:cs="Arial"/>
          <w:sz w:val="24"/>
          <w:szCs w:val="24"/>
        </w:rPr>
      </w:pPr>
      <w:r w:rsidRPr="003D6B35">
        <w:rPr>
          <w:rFonts w:ascii="Arial" w:eastAsia="Times New Roman" w:hAnsi="Arial" w:cs="Arial"/>
          <w:sz w:val="24"/>
          <w:szCs w:val="24"/>
        </w:rPr>
        <w:t xml:space="preserve">Su característico color naranja se debe a la presencia de carotenos, antioxidantes con propiedades </w:t>
      </w:r>
      <w:proofErr w:type="spellStart"/>
      <w:r w:rsidRPr="003D6B35">
        <w:rPr>
          <w:rFonts w:ascii="Arial" w:eastAsia="Times New Roman" w:hAnsi="Arial" w:cs="Arial"/>
          <w:sz w:val="24"/>
          <w:szCs w:val="24"/>
        </w:rPr>
        <w:t>anticancerígenas</w:t>
      </w:r>
      <w:proofErr w:type="spellEnd"/>
      <w:r w:rsidRPr="003D6B35">
        <w:rPr>
          <w:rFonts w:ascii="Arial" w:eastAsia="Times New Roman" w:hAnsi="Arial" w:cs="Arial"/>
          <w:sz w:val="24"/>
          <w:szCs w:val="24"/>
        </w:rPr>
        <w:t>,</w:t>
      </w:r>
      <w:r w:rsidRPr="003D6B35">
        <w:rPr>
          <w:rFonts w:ascii="Arial" w:hAnsi="Arial" w:cs="Arial"/>
        </w:rPr>
        <w:t xml:space="preserve"> </w:t>
      </w:r>
      <w:r w:rsidRPr="003D6B35">
        <w:rPr>
          <w:rFonts w:ascii="Arial" w:eastAsia="Times New Roman" w:hAnsi="Arial" w:cs="Arial"/>
          <w:sz w:val="24"/>
          <w:szCs w:val="24"/>
        </w:rPr>
        <w:t xml:space="preserve">entre ellos el beta-caroteno o pro-vitamina A, pigmento natural que el organismo transforma en </w:t>
      </w:r>
      <w:r>
        <w:rPr>
          <w:rFonts w:ascii="Arial" w:eastAsia="Times New Roman" w:hAnsi="Arial" w:cs="Arial"/>
          <w:sz w:val="24"/>
          <w:szCs w:val="24"/>
        </w:rPr>
        <w:t>vitamina A conforme la necesita;</w:t>
      </w:r>
      <w:r w:rsidRPr="003D6B35">
        <w:rPr>
          <w:rFonts w:ascii="Arial" w:eastAsia="Times New Roman" w:hAnsi="Arial" w:cs="Arial"/>
          <w:sz w:val="24"/>
          <w:szCs w:val="24"/>
        </w:rPr>
        <w:t xml:space="preserve"> la cual es buena para la vista. En cuanto a los minerales, destaca el aporte de potasio, y cantidades discretas de</w:t>
      </w:r>
      <w:r w:rsidRPr="003D6B35">
        <w:rPr>
          <w:rFonts w:ascii="Arial" w:hAnsi="Arial" w:cs="Arial"/>
        </w:rPr>
        <w:t xml:space="preserve"> </w:t>
      </w:r>
      <w:r w:rsidRPr="003D6B35">
        <w:rPr>
          <w:rFonts w:ascii="Arial" w:eastAsia="Times New Roman" w:hAnsi="Arial" w:cs="Arial"/>
          <w:sz w:val="24"/>
          <w:szCs w:val="24"/>
        </w:rPr>
        <w:t>fósforo, magnesio, yodo y calcio. Ver tabla 2.</w:t>
      </w:r>
    </w:p>
    <w:p w:rsidR="00211D12" w:rsidRPr="003D6B35" w:rsidRDefault="00211D12" w:rsidP="00211D12">
      <w:pPr>
        <w:pStyle w:val="Sinespaciado"/>
        <w:spacing w:line="480" w:lineRule="auto"/>
        <w:ind w:left="1560"/>
        <w:jc w:val="both"/>
        <w:rPr>
          <w:rFonts w:ascii="Arial" w:eastAsia="Times New Roman"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La</w:t>
      </w:r>
      <w:r>
        <w:rPr>
          <w:rFonts w:ascii="Arial" w:hAnsi="Arial" w:cs="Arial"/>
          <w:sz w:val="24"/>
          <w:szCs w:val="24"/>
        </w:rPr>
        <w:t>s provincias en el Ecuador</w:t>
      </w:r>
      <w:r w:rsidRPr="003D6B35">
        <w:rPr>
          <w:rFonts w:ascii="Arial" w:hAnsi="Arial" w:cs="Arial"/>
          <w:sz w:val="24"/>
          <w:szCs w:val="24"/>
        </w:rPr>
        <w:t xml:space="preserve"> más representativas en el cultivo de zanahoria son Pichincha, Cotopaxi, Tungurahua, Bolívar y Chimborazo. El clima óptimo para este producto es el </w:t>
      </w:r>
      <w:proofErr w:type="spellStart"/>
      <w:r w:rsidRPr="003D6B35">
        <w:rPr>
          <w:rFonts w:ascii="Arial" w:hAnsi="Arial" w:cs="Arial"/>
          <w:sz w:val="24"/>
          <w:szCs w:val="24"/>
        </w:rPr>
        <w:lastRenderedPageBreak/>
        <w:t>subcálido</w:t>
      </w:r>
      <w:proofErr w:type="spellEnd"/>
      <w:r w:rsidRPr="003D6B35">
        <w:rPr>
          <w:rFonts w:ascii="Arial" w:hAnsi="Arial" w:cs="Arial"/>
          <w:sz w:val="24"/>
          <w:szCs w:val="24"/>
        </w:rPr>
        <w:t xml:space="preserve"> al templado, es decir climas con temperaturas entre los 16 y 18 grados centígrados y una altitud entre los 1.800 y los 2.300 metros sobre el nivel del mar (6).</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spacing w:after="0" w:line="480" w:lineRule="auto"/>
        <w:ind w:left="1560"/>
        <w:jc w:val="center"/>
        <w:rPr>
          <w:rFonts w:ascii="Arial" w:eastAsia="Times New Roman" w:hAnsi="Arial" w:cs="Arial"/>
          <w:b/>
          <w:sz w:val="24"/>
          <w:szCs w:val="24"/>
          <w:lang w:val="es-EC" w:eastAsia="es-EC"/>
        </w:rPr>
      </w:pPr>
      <w:r w:rsidRPr="003D6B35">
        <w:rPr>
          <w:rFonts w:ascii="Arial" w:eastAsia="Times New Roman" w:hAnsi="Arial" w:cs="Arial"/>
          <w:b/>
          <w:sz w:val="24"/>
          <w:szCs w:val="24"/>
          <w:lang w:val="es-EC" w:eastAsia="es-EC"/>
        </w:rPr>
        <w:t xml:space="preserve">TABLA </w:t>
      </w:r>
      <w:r w:rsidRPr="003D6B35">
        <w:rPr>
          <w:rFonts w:ascii="Arial" w:eastAsia="Times New Roman" w:hAnsi="Arial" w:cs="Arial"/>
          <w:b/>
          <w:sz w:val="24"/>
          <w:szCs w:val="48"/>
          <w:lang w:val="es-EC" w:eastAsia="es-ES"/>
        </w:rPr>
        <w:t>2</w:t>
      </w:r>
    </w:p>
    <w:p w:rsidR="00211D12" w:rsidRPr="003D6B35" w:rsidRDefault="00211D12" w:rsidP="00211D12">
      <w:pPr>
        <w:spacing w:after="0" w:line="480" w:lineRule="auto"/>
        <w:ind w:left="1560"/>
        <w:jc w:val="center"/>
        <w:rPr>
          <w:rFonts w:ascii="Arial" w:eastAsia="Times New Roman" w:hAnsi="Arial" w:cs="Arial"/>
          <w:b/>
          <w:caps/>
          <w:sz w:val="24"/>
          <w:szCs w:val="24"/>
          <w:lang w:val="es-EC" w:eastAsia="es-ES"/>
        </w:rPr>
      </w:pPr>
      <w:r w:rsidRPr="003D6B35">
        <w:rPr>
          <w:rFonts w:ascii="Arial" w:eastAsia="Times New Roman" w:hAnsi="Arial" w:cs="Arial"/>
          <w:b/>
          <w:caps/>
          <w:sz w:val="24"/>
          <w:szCs w:val="24"/>
          <w:lang w:val="es-EC" w:eastAsia="es-ES"/>
        </w:rPr>
        <w:t>Composición Química de la Zanahoria</w:t>
      </w:r>
    </w:p>
    <w:tbl>
      <w:tblPr>
        <w:tblStyle w:val="Cuadrculaclara-nfasis11"/>
        <w:tblpPr w:leftFromText="141" w:rightFromText="141" w:vertAnchor="text" w:horzAnchor="page" w:tblpX="4783" w:tblpY="210"/>
        <w:tblW w:w="2821" w:type="pct"/>
        <w:tblLook w:val="0000"/>
      </w:tblPr>
      <w:tblGrid>
        <w:gridCol w:w="2138"/>
        <w:gridCol w:w="2654"/>
      </w:tblGrid>
      <w:tr w:rsidR="00211D12" w:rsidRPr="003D6B35" w:rsidTr="003967F5">
        <w:trPr>
          <w:cnfStyle w:val="000000100000"/>
          <w:trHeight w:val="567"/>
        </w:trPr>
        <w:tc>
          <w:tcPr>
            <w:cnfStyle w:val="000010000000"/>
            <w:tcW w:w="2231" w:type="pct"/>
            <w:vAlign w:val="center"/>
          </w:tcPr>
          <w:p w:rsidR="00211D12" w:rsidRPr="003D6B35" w:rsidRDefault="00211D12" w:rsidP="003967F5">
            <w:pPr>
              <w:pStyle w:val="Sinespaciado"/>
              <w:jc w:val="center"/>
              <w:rPr>
                <w:rFonts w:ascii="Arial" w:hAnsi="Arial" w:cs="Arial"/>
                <w:b/>
                <w:sz w:val="24"/>
                <w:szCs w:val="24"/>
                <w:lang w:val="es-EC" w:eastAsia="es-ES"/>
              </w:rPr>
            </w:pPr>
            <w:r w:rsidRPr="003D6B35">
              <w:rPr>
                <w:rFonts w:ascii="Arial" w:hAnsi="Arial" w:cs="Arial"/>
                <w:b/>
                <w:sz w:val="24"/>
                <w:szCs w:val="24"/>
                <w:lang w:val="es-EC" w:eastAsia="es-ES"/>
              </w:rPr>
              <w:t>Compuesto</w:t>
            </w:r>
          </w:p>
        </w:tc>
        <w:tc>
          <w:tcPr>
            <w:tcW w:w="2769" w:type="pct"/>
            <w:vAlign w:val="center"/>
          </w:tcPr>
          <w:p w:rsidR="00211D12" w:rsidRPr="003D6B35" w:rsidRDefault="00211D12" w:rsidP="003967F5">
            <w:pPr>
              <w:pStyle w:val="Sinespaciado"/>
              <w:jc w:val="center"/>
              <w:cnfStyle w:val="000000100000"/>
              <w:rPr>
                <w:rFonts w:ascii="Arial" w:hAnsi="Arial" w:cs="Arial"/>
                <w:b/>
                <w:sz w:val="24"/>
                <w:szCs w:val="24"/>
                <w:lang w:val="es-EC" w:eastAsia="es-ES"/>
              </w:rPr>
            </w:pPr>
            <w:r w:rsidRPr="003D6B35">
              <w:rPr>
                <w:rFonts w:ascii="Arial" w:hAnsi="Arial" w:cs="Arial"/>
                <w:b/>
                <w:sz w:val="24"/>
                <w:szCs w:val="24"/>
                <w:lang w:val="es-EC" w:eastAsia="es-ES"/>
              </w:rPr>
              <w:t>Cantidad en g/100 g de Zanahoria</w:t>
            </w:r>
          </w:p>
        </w:tc>
      </w:tr>
      <w:tr w:rsidR="00211D12" w:rsidRPr="003D6B35" w:rsidTr="003967F5">
        <w:trPr>
          <w:cnfStyle w:val="000000010000"/>
          <w:trHeight w:val="382"/>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Proteína</w:t>
            </w:r>
          </w:p>
        </w:tc>
        <w:tc>
          <w:tcPr>
            <w:tcW w:w="2769" w:type="pct"/>
            <w:vAlign w:val="center"/>
          </w:tcPr>
          <w:p w:rsidR="00211D12" w:rsidRPr="003D6B35" w:rsidRDefault="00211D12" w:rsidP="003967F5">
            <w:pPr>
              <w:pStyle w:val="Sinespaciado"/>
              <w:jc w:val="center"/>
              <w:cnfStyle w:val="000000010000"/>
              <w:rPr>
                <w:rFonts w:ascii="Arial" w:hAnsi="Arial" w:cs="Arial"/>
                <w:sz w:val="24"/>
                <w:szCs w:val="24"/>
                <w:lang w:val="es-EC" w:eastAsia="es-ES"/>
              </w:rPr>
            </w:pPr>
            <w:r w:rsidRPr="003D6B35">
              <w:rPr>
                <w:rFonts w:ascii="Arial" w:hAnsi="Arial" w:cs="Arial"/>
                <w:sz w:val="24"/>
                <w:szCs w:val="24"/>
                <w:lang w:val="es-EC" w:eastAsia="es-ES"/>
              </w:rPr>
              <w:t>1.1</w:t>
            </w:r>
          </w:p>
        </w:tc>
      </w:tr>
      <w:tr w:rsidR="00211D12" w:rsidRPr="003D6B35" w:rsidTr="003967F5">
        <w:trPr>
          <w:cnfStyle w:val="000000100000"/>
          <w:trHeight w:val="402"/>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Carbohidratos</w:t>
            </w:r>
          </w:p>
        </w:tc>
        <w:tc>
          <w:tcPr>
            <w:tcW w:w="2769" w:type="pct"/>
            <w:vAlign w:val="center"/>
          </w:tcPr>
          <w:p w:rsidR="00211D12" w:rsidRPr="003D6B35" w:rsidRDefault="00211D12" w:rsidP="003967F5">
            <w:pPr>
              <w:pStyle w:val="Sinespaciado"/>
              <w:jc w:val="center"/>
              <w:cnfStyle w:val="000000100000"/>
              <w:rPr>
                <w:rFonts w:ascii="Arial" w:hAnsi="Arial" w:cs="Arial"/>
                <w:sz w:val="24"/>
                <w:szCs w:val="24"/>
                <w:lang w:val="es-EC" w:eastAsia="es-ES"/>
              </w:rPr>
            </w:pPr>
            <w:r w:rsidRPr="003D6B35">
              <w:rPr>
                <w:rFonts w:ascii="Arial" w:hAnsi="Arial" w:cs="Arial"/>
                <w:sz w:val="24"/>
                <w:szCs w:val="24"/>
                <w:lang w:val="es-EC" w:eastAsia="es-ES"/>
              </w:rPr>
              <w:t>10.1</w:t>
            </w:r>
          </w:p>
        </w:tc>
      </w:tr>
      <w:tr w:rsidR="00211D12" w:rsidRPr="003D6B35" w:rsidTr="003967F5">
        <w:trPr>
          <w:cnfStyle w:val="000000010000"/>
          <w:trHeight w:val="408"/>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Fibra</w:t>
            </w:r>
          </w:p>
        </w:tc>
        <w:tc>
          <w:tcPr>
            <w:tcW w:w="2769" w:type="pct"/>
            <w:vAlign w:val="center"/>
          </w:tcPr>
          <w:p w:rsidR="00211D12" w:rsidRPr="003D6B35" w:rsidRDefault="00211D12" w:rsidP="003967F5">
            <w:pPr>
              <w:pStyle w:val="Sinespaciado"/>
              <w:jc w:val="center"/>
              <w:cnfStyle w:val="000000010000"/>
              <w:rPr>
                <w:rFonts w:ascii="Arial" w:hAnsi="Arial" w:cs="Arial"/>
                <w:sz w:val="24"/>
                <w:szCs w:val="24"/>
                <w:lang w:val="es-EC" w:eastAsia="es-ES"/>
              </w:rPr>
            </w:pPr>
            <w:r w:rsidRPr="003D6B35">
              <w:rPr>
                <w:rFonts w:ascii="Arial" w:hAnsi="Arial" w:cs="Arial"/>
                <w:sz w:val="24"/>
                <w:szCs w:val="24"/>
                <w:lang w:val="es-EC" w:eastAsia="es-ES"/>
              </w:rPr>
              <w:t>0.9</w:t>
            </w:r>
          </w:p>
        </w:tc>
      </w:tr>
      <w:tr w:rsidR="00211D12" w:rsidRPr="003D6B35" w:rsidTr="003967F5">
        <w:trPr>
          <w:cnfStyle w:val="000000100000"/>
          <w:trHeight w:val="401"/>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Grasa</w:t>
            </w:r>
          </w:p>
        </w:tc>
        <w:tc>
          <w:tcPr>
            <w:tcW w:w="2769" w:type="pct"/>
            <w:vAlign w:val="center"/>
          </w:tcPr>
          <w:p w:rsidR="00211D12" w:rsidRPr="003D6B35" w:rsidRDefault="00211D12" w:rsidP="003967F5">
            <w:pPr>
              <w:pStyle w:val="Sinespaciado"/>
              <w:jc w:val="center"/>
              <w:cnfStyle w:val="000000100000"/>
              <w:rPr>
                <w:rFonts w:ascii="Arial" w:hAnsi="Arial" w:cs="Arial"/>
                <w:sz w:val="24"/>
                <w:szCs w:val="24"/>
                <w:lang w:val="es-EC" w:eastAsia="es-ES"/>
              </w:rPr>
            </w:pPr>
            <w:r w:rsidRPr="003D6B35">
              <w:rPr>
                <w:rFonts w:ascii="Arial" w:hAnsi="Arial" w:cs="Arial"/>
                <w:sz w:val="24"/>
                <w:szCs w:val="24"/>
                <w:lang w:val="es-EC" w:eastAsia="es-ES"/>
              </w:rPr>
              <w:t>0.2</w:t>
            </w:r>
          </w:p>
        </w:tc>
      </w:tr>
      <w:tr w:rsidR="00211D12" w:rsidRPr="003D6B35" w:rsidTr="003967F5">
        <w:trPr>
          <w:cnfStyle w:val="000000010000"/>
          <w:trHeight w:val="406"/>
        </w:trPr>
        <w:tc>
          <w:tcPr>
            <w:cnfStyle w:val="000010000000"/>
            <w:tcW w:w="2231" w:type="pct"/>
            <w:vAlign w:val="center"/>
          </w:tcPr>
          <w:p w:rsidR="00211D12" w:rsidRPr="003D6B35" w:rsidRDefault="00211D12" w:rsidP="003967F5">
            <w:pPr>
              <w:pStyle w:val="Sinespaciado"/>
              <w:jc w:val="center"/>
              <w:rPr>
                <w:rFonts w:ascii="Arial" w:hAnsi="Arial" w:cs="Arial"/>
                <w:sz w:val="24"/>
                <w:szCs w:val="24"/>
                <w:lang w:val="es-EC" w:eastAsia="es-ES"/>
              </w:rPr>
            </w:pPr>
            <w:r w:rsidRPr="003D6B35">
              <w:rPr>
                <w:rFonts w:ascii="Arial" w:hAnsi="Arial" w:cs="Arial"/>
                <w:sz w:val="24"/>
                <w:szCs w:val="24"/>
                <w:lang w:val="es-EC" w:eastAsia="es-ES"/>
              </w:rPr>
              <w:t>Agua</w:t>
            </w:r>
          </w:p>
        </w:tc>
        <w:tc>
          <w:tcPr>
            <w:tcW w:w="2769" w:type="pct"/>
            <w:vAlign w:val="center"/>
          </w:tcPr>
          <w:p w:rsidR="00211D12" w:rsidRPr="003D6B35" w:rsidRDefault="00211D12" w:rsidP="003967F5">
            <w:pPr>
              <w:pStyle w:val="Sinespaciado"/>
              <w:jc w:val="center"/>
              <w:cnfStyle w:val="000000010000"/>
              <w:rPr>
                <w:rFonts w:ascii="Arial" w:hAnsi="Arial" w:cs="Arial"/>
                <w:sz w:val="24"/>
                <w:szCs w:val="24"/>
                <w:lang w:val="es-EC" w:eastAsia="es-ES"/>
              </w:rPr>
            </w:pPr>
            <w:r w:rsidRPr="003D6B35">
              <w:rPr>
                <w:rFonts w:ascii="Arial" w:hAnsi="Arial" w:cs="Arial"/>
                <w:sz w:val="24"/>
                <w:szCs w:val="24"/>
                <w:lang w:val="es-EC" w:eastAsia="es-ES"/>
              </w:rPr>
              <w:t>88.6</w:t>
            </w:r>
          </w:p>
        </w:tc>
      </w:tr>
    </w:tbl>
    <w:p w:rsidR="00211D12" w:rsidRPr="003D6B35" w:rsidRDefault="00211D12" w:rsidP="00211D12">
      <w:pPr>
        <w:pStyle w:val="Sinespaciado"/>
        <w:spacing w:line="480" w:lineRule="auto"/>
        <w:ind w:left="2880"/>
        <w:jc w:val="both"/>
        <w:rPr>
          <w:rFonts w:ascii="Arial" w:eastAsia="Times New Roman" w:hAnsi="Arial" w:cs="Arial"/>
          <w:sz w:val="28"/>
          <w:szCs w:val="24"/>
        </w:rPr>
      </w:pPr>
    </w:p>
    <w:p w:rsidR="00211D12" w:rsidRPr="003D6B35" w:rsidRDefault="00211D12" w:rsidP="00211D12">
      <w:pPr>
        <w:pStyle w:val="NormalWeb"/>
        <w:spacing w:before="0" w:beforeAutospacing="0" w:after="0" w:afterAutospacing="0"/>
        <w:jc w:val="both"/>
        <w:rPr>
          <w:rFonts w:ascii="Arial" w:hAnsi="Arial" w:cs="Arial"/>
          <w:lang w:val="es-ES"/>
        </w:rPr>
      </w:pPr>
    </w:p>
    <w:p w:rsidR="00211D12" w:rsidRPr="003D6B35" w:rsidRDefault="00211D12" w:rsidP="00211D12">
      <w:pPr>
        <w:pStyle w:val="NormalWeb"/>
        <w:spacing w:before="0" w:beforeAutospacing="0" w:after="0" w:afterAutospacing="0"/>
        <w:jc w:val="both"/>
        <w:rPr>
          <w:rFonts w:ascii="Arial" w:hAnsi="Arial" w:cs="Arial"/>
          <w:lang w:val="es-ES"/>
        </w:rPr>
      </w:pPr>
    </w:p>
    <w:p w:rsidR="00211D12" w:rsidRPr="003D6B35" w:rsidRDefault="00211D12" w:rsidP="00211D12">
      <w:pPr>
        <w:pStyle w:val="NormalWeb"/>
        <w:spacing w:before="0" w:beforeAutospacing="0" w:after="0" w:afterAutospacing="0"/>
        <w:jc w:val="both"/>
        <w:rPr>
          <w:rFonts w:ascii="Arial" w:hAnsi="Arial" w:cs="Arial"/>
          <w:lang w:val="es-ES"/>
        </w:rPr>
      </w:pPr>
    </w:p>
    <w:p w:rsidR="00211D12" w:rsidRPr="003D6B35" w:rsidRDefault="00211D12" w:rsidP="00211D12">
      <w:pPr>
        <w:spacing w:after="0" w:line="480" w:lineRule="auto"/>
        <w:ind w:left="1560" w:right="-69"/>
        <w:jc w:val="center"/>
        <w:rPr>
          <w:rFonts w:ascii="Arial" w:eastAsia="Times New Roman" w:hAnsi="Arial" w:cs="Arial"/>
          <w:sz w:val="24"/>
          <w:szCs w:val="24"/>
          <w:lang w:val="es-EC" w:eastAsia="es-EC"/>
        </w:rPr>
      </w:pPr>
    </w:p>
    <w:p w:rsidR="00211D12" w:rsidRPr="003D6B35" w:rsidRDefault="00211D12" w:rsidP="00211D12">
      <w:pPr>
        <w:spacing w:after="0" w:line="480" w:lineRule="auto"/>
        <w:ind w:left="1560" w:right="-69"/>
        <w:jc w:val="center"/>
        <w:rPr>
          <w:rFonts w:ascii="Arial" w:eastAsia="Times New Roman" w:hAnsi="Arial" w:cs="Arial"/>
          <w:sz w:val="24"/>
          <w:szCs w:val="24"/>
          <w:lang w:val="es-EC" w:eastAsia="es-EC"/>
        </w:rPr>
      </w:pPr>
    </w:p>
    <w:p w:rsidR="00211D12" w:rsidRPr="003D6B35" w:rsidRDefault="00211D12" w:rsidP="00211D12">
      <w:pPr>
        <w:spacing w:after="0" w:line="480" w:lineRule="auto"/>
        <w:ind w:left="1560" w:right="-69"/>
        <w:jc w:val="center"/>
        <w:rPr>
          <w:rFonts w:ascii="Arial" w:eastAsia="Times New Roman" w:hAnsi="Arial" w:cs="Arial"/>
          <w:sz w:val="24"/>
          <w:szCs w:val="24"/>
          <w:lang w:val="es-EC" w:eastAsia="es-EC"/>
        </w:rPr>
      </w:pPr>
    </w:p>
    <w:p w:rsidR="00211D12" w:rsidRPr="003D6B35" w:rsidRDefault="00211D12" w:rsidP="00211D12">
      <w:pPr>
        <w:spacing w:after="0" w:line="480" w:lineRule="auto"/>
        <w:ind w:left="1560" w:right="-69"/>
        <w:jc w:val="center"/>
        <w:rPr>
          <w:rFonts w:ascii="Arial" w:eastAsia="Times New Roman" w:hAnsi="Arial" w:cs="Arial"/>
          <w:sz w:val="24"/>
          <w:szCs w:val="24"/>
          <w:lang w:val="es-EC" w:eastAsia="es-EC"/>
        </w:rPr>
      </w:pPr>
      <w:r w:rsidRPr="003D6B35">
        <w:rPr>
          <w:rFonts w:ascii="Arial" w:eastAsia="Times New Roman" w:hAnsi="Arial" w:cs="Arial"/>
          <w:sz w:val="24"/>
          <w:szCs w:val="24"/>
          <w:lang w:val="es-EC" w:eastAsia="es-EC"/>
        </w:rPr>
        <w:t>Fuente: Referencia 5.</w:t>
      </w:r>
    </w:p>
    <w:p w:rsidR="00211D12" w:rsidRPr="003D6B35" w:rsidRDefault="00211D12" w:rsidP="00211D12">
      <w:pPr>
        <w:autoSpaceDE w:val="0"/>
        <w:autoSpaceDN w:val="0"/>
        <w:adjustRightInd w:val="0"/>
        <w:spacing w:after="0" w:line="480" w:lineRule="auto"/>
        <w:ind w:left="144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Gracias a las condiciones climáticas de Ecuador, la zanahoria se produce durante todo el año, solo una pequeña parte de la producción de zanahoria es exportada.</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eastAsia="Times New Roman" w:hAnsi="Arial" w:cs="Arial"/>
          <w:sz w:val="24"/>
          <w:szCs w:val="24"/>
        </w:rPr>
      </w:pPr>
      <w:r>
        <w:rPr>
          <w:rFonts w:ascii="Arial" w:hAnsi="Arial" w:cs="Arial"/>
          <w:sz w:val="24"/>
          <w:szCs w:val="24"/>
        </w:rPr>
        <w:t>Actualmente</w:t>
      </w:r>
      <w:r w:rsidRPr="003D6B35">
        <w:rPr>
          <w:rFonts w:ascii="Arial" w:hAnsi="Arial" w:cs="Arial"/>
          <w:sz w:val="24"/>
          <w:szCs w:val="24"/>
        </w:rPr>
        <w:t xml:space="preserve"> en el mercado </w:t>
      </w:r>
      <w:r w:rsidRPr="003D6B35">
        <w:rPr>
          <w:rFonts w:ascii="Arial" w:hAnsi="Arial" w:cs="Arial"/>
          <w:sz w:val="24"/>
        </w:rPr>
        <w:t>mundial</w:t>
      </w:r>
      <w:r w:rsidRPr="003D6B35">
        <w:rPr>
          <w:rFonts w:ascii="Arial" w:hAnsi="Arial" w:cs="Arial"/>
        </w:rPr>
        <w:t xml:space="preserve"> </w:t>
      </w:r>
      <w:r w:rsidRPr="003D6B35">
        <w:rPr>
          <w:rFonts w:ascii="Arial" w:hAnsi="Arial" w:cs="Arial"/>
          <w:sz w:val="24"/>
          <w:szCs w:val="24"/>
        </w:rPr>
        <w:t xml:space="preserve">existe gran </w:t>
      </w:r>
      <w:r w:rsidRPr="003D6B35">
        <w:rPr>
          <w:rFonts w:ascii="Arial" w:eastAsia="Times New Roman" w:hAnsi="Arial" w:cs="Arial"/>
          <w:sz w:val="24"/>
          <w:szCs w:val="24"/>
        </w:rPr>
        <w:t>cantidad de variedades que se pueden clasificar de muy diversas maneras: color,</w:t>
      </w:r>
      <w:r w:rsidRPr="003D6B35">
        <w:rPr>
          <w:rFonts w:ascii="Arial" w:hAnsi="Arial" w:cs="Arial"/>
        </w:rPr>
        <w:t xml:space="preserve"> </w:t>
      </w:r>
      <w:r w:rsidRPr="003D6B35">
        <w:rPr>
          <w:rFonts w:ascii="Arial" w:eastAsia="Times New Roman" w:hAnsi="Arial" w:cs="Arial"/>
          <w:sz w:val="24"/>
          <w:szCs w:val="24"/>
        </w:rPr>
        <w:t>origen, forma, etc.</w:t>
      </w:r>
    </w:p>
    <w:p w:rsidR="00211D12" w:rsidRPr="003D6B35" w:rsidRDefault="00211D12" w:rsidP="00211D12">
      <w:pPr>
        <w:pStyle w:val="Sinespaciado"/>
        <w:spacing w:line="480" w:lineRule="auto"/>
        <w:ind w:left="1560"/>
        <w:jc w:val="both"/>
        <w:rPr>
          <w:rFonts w:ascii="Arial" w:eastAsia="Times New Roman" w:hAnsi="Arial" w:cs="Arial"/>
          <w:sz w:val="24"/>
          <w:szCs w:val="24"/>
        </w:rPr>
      </w:pPr>
    </w:p>
    <w:p w:rsidR="00211D12" w:rsidRPr="003D6B35" w:rsidRDefault="00211D12" w:rsidP="00E63169">
      <w:pPr>
        <w:pStyle w:val="Sinespaciado"/>
        <w:numPr>
          <w:ilvl w:val="0"/>
          <w:numId w:val="11"/>
        </w:numPr>
        <w:spacing w:line="480" w:lineRule="auto"/>
        <w:ind w:left="851" w:hanging="425"/>
        <w:jc w:val="both"/>
        <w:rPr>
          <w:rFonts w:ascii="Arial" w:eastAsia="Times New Roman" w:hAnsi="Arial" w:cs="Arial"/>
          <w:b/>
          <w:sz w:val="24"/>
          <w:szCs w:val="24"/>
        </w:rPr>
      </w:pPr>
      <w:r w:rsidRPr="003D6B35">
        <w:rPr>
          <w:rFonts w:ascii="Arial" w:eastAsia="Times New Roman" w:hAnsi="Arial" w:cs="Arial"/>
          <w:b/>
          <w:sz w:val="24"/>
          <w:szCs w:val="24"/>
        </w:rPr>
        <w:t>Vegetales Mínimamente Procesados</w:t>
      </w:r>
    </w:p>
    <w:p w:rsidR="00211D12" w:rsidRPr="003D6B35" w:rsidRDefault="00211D12" w:rsidP="00E63169">
      <w:pPr>
        <w:pStyle w:val="Sinespaciado"/>
        <w:numPr>
          <w:ilvl w:val="2"/>
          <w:numId w:val="15"/>
        </w:numPr>
        <w:spacing w:line="480" w:lineRule="auto"/>
        <w:jc w:val="both"/>
        <w:rPr>
          <w:rFonts w:ascii="Arial" w:eastAsia="Times New Roman" w:hAnsi="Arial" w:cs="Arial"/>
          <w:b/>
          <w:sz w:val="24"/>
          <w:szCs w:val="24"/>
        </w:rPr>
      </w:pPr>
      <w:r w:rsidRPr="003D6B35">
        <w:rPr>
          <w:rFonts w:ascii="Arial" w:eastAsia="Times New Roman" w:hAnsi="Arial" w:cs="Arial"/>
          <w:b/>
          <w:sz w:val="24"/>
          <w:szCs w:val="24"/>
        </w:rPr>
        <w:lastRenderedPageBreak/>
        <w:t>Definición</w:t>
      </w:r>
    </w:p>
    <w:p w:rsidR="00211D12" w:rsidRPr="003D6B35" w:rsidRDefault="00211D12" w:rsidP="00211D12">
      <w:pPr>
        <w:pStyle w:val="Sinespaciado"/>
        <w:spacing w:line="480" w:lineRule="auto"/>
        <w:ind w:left="1570"/>
        <w:jc w:val="both"/>
        <w:rPr>
          <w:rFonts w:ascii="Arial" w:eastAsia="Times New Roman" w:hAnsi="Arial" w:cs="Arial"/>
          <w:b/>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Vegetales naturales, frescos, saludables, limpios, desinfectados, pelados, enteros y/o cortados en diferentes formas y empacados.</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 xml:space="preserve">Los vegetales mínimamente procesados son llamados comercialmente de la </w:t>
      </w:r>
      <w:r w:rsidRPr="003D6B35">
        <w:rPr>
          <w:rFonts w:ascii="Arial" w:hAnsi="Arial" w:cs="Arial"/>
          <w:i/>
          <w:sz w:val="24"/>
          <w:szCs w:val="24"/>
        </w:rPr>
        <w:t>Cuarta Gama</w:t>
      </w:r>
      <w:r w:rsidRPr="003D6B35">
        <w:rPr>
          <w:rFonts w:ascii="Arial" w:hAnsi="Arial" w:cs="Arial"/>
          <w:sz w:val="24"/>
          <w:szCs w:val="24"/>
        </w:rPr>
        <w:t xml:space="preserve"> de la alimentación, cuyo mínimo procesamiento permite mantener sus propiedades y características naturales y tornarlas fáciles de utilizar por el consumidor, ya sea para consumo directo crudo o que necesiten ser cocidos previo al consumo, las que se presentarán envasadas al vacío o en atmósferas modificadas con o sin utilización de gases (7). </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 xml:space="preserve">A diferencia de las tres gamas anteriores de alimentos (naturales, congelados y enlatados) los alimentos de cuarta gama o mínimamente procesados se consumen frescos, pero han sido cortados, pelados o rayados antes de ser envasados y llegan al consumidor con las mismas características como que sí acabaran de ser cosechados. Se mantienen así al </w:t>
      </w:r>
      <w:r w:rsidRPr="003D6B35">
        <w:rPr>
          <w:rFonts w:ascii="Arial" w:hAnsi="Arial" w:cs="Arial"/>
          <w:sz w:val="24"/>
          <w:szCs w:val="24"/>
        </w:rPr>
        <w:lastRenderedPageBreak/>
        <w:t>menos durante un rango de cinco a diez días, dependiendo del alimento, siempre y cuando se conserven refrigerados. (7)</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Desde la década de los noventa, los alimentos de la cuarta gama ya había</w:t>
      </w:r>
      <w:r>
        <w:rPr>
          <w:rFonts w:ascii="Arial" w:hAnsi="Arial" w:cs="Arial"/>
          <w:sz w:val="24"/>
          <w:szCs w:val="24"/>
        </w:rPr>
        <w:t>n comenzado</w:t>
      </w:r>
      <w:r w:rsidRPr="003D6B35">
        <w:rPr>
          <w:rFonts w:ascii="Arial" w:hAnsi="Arial" w:cs="Arial"/>
          <w:sz w:val="24"/>
          <w:szCs w:val="24"/>
        </w:rPr>
        <w:t xml:space="preserve"> aparecer en los supermercados, teniendo una gran acogida y por ende una franca progresión (7).</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Entre las operaciones de transformación se tiene recepción de la materia prima, almacenamiento en condiciones adecuadas, selección y limpieza, lavado, pelado, corte, desinfección, escurrido, escaldado, empacado y por último, el almacenamiento, que en la gran mayoría se apoya de otra técnica de conservación de vegetales, que es la refrigeración.</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 xml:space="preserve">Los empaques de los vegetales mínimamente procesados son películas plásticas en su gran mayoría, las cuales van actuar como barrera, protegiéndolos </w:t>
      </w:r>
      <w:r>
        <w:rPr>
          <w:rFonts w:ascii="Arial" w:hAnsi="Arial" w:cs="Arial"/>
          <w:sz w:val="24"/>
          <w:szCs w:val="24"/>
        </w:rPr>
        <w:t>del medio exterior. E</w:t>
      </w:r>
      <w:r w:rsidRPr="003D6B35">
        <w:rPr>
          <w:rFonts w:ascii="Arial" w:hAnsi="Arial" w:cs="Arial"/>
          <w:sz w:val="24"/>
          <w:szCs w:val="24"/>
        </w:rPr>
        <w:t xml:space="preserve">stas son </w:t>
      </w:r>
      <w:proofErr w:type="spellStart"/>
      <w:r w:rsidRPr="003D6B35">
        <w:rPr>
          <w:rFonts w:ascii="Arial" w:hAnsi="Arial" w:cs="Arial"/>
          <w:sz w:val="24"/>
          <w:szCs w:val="24"/>
        </w:rPr>
        <w:t>semi</w:t>
      </w:r>
      <w:proofErr w:type="spellEnd"/>
      <w:r w:rsidRPr="003D6B35">
        <w:rPr>
          <w:rFonts w:ascii="Arial" w:hAnsi="Arial" w:cs="Arial"/>
          <w:sz w:val="24"/>
          <w:szCs w:val="24"/>
        </w:rPr>
        <w:t>-impermeables, que permitirán un mínimo intercambio con el exterior, pero impidiendo el paso de suficiente oxígeno como para estropear (oxidar y pardear) los vegetales, afectando su frescura.</w:t>
      </w:r>
    </w:p>
    <w:p w:rsidR="00211D12" w:rsidRPr="003D6B35" w:rsidRDefault="00211D12" w:rsidP="00E63169">
      <w:pPr>
        <w:pStyle w:val="Sinespaciado"/>
        <w:numPr>
          <w:ilvl w:val="2"/>
          <w:numId w:val="15"/>
        </w:numPr>
        <w:autoSpaceDE w:val="0"/>
        <w:autoSpaceDN w:val="0"/>
        <w:adjustRightInd w:val="0"/>
        <w:spacing w:line="480" w:lineRule="auto"/>
        <w:jc w:val="both"/>
        <w:rPr>
          <w:rFonts w:ascii="Arial" w:hAnsi="Arial" w:cs="Arial"/>
          <w:b/>
          <w:sz w:val="24"/>
          <w:szCs w:val="24"/>
        </w:rPr>
      </w:pPr>
      <w:r w:rsidRPr="003D6B35">
        <w:rPr>
          <w:rFonts w:ascii="Arial" w:hAnsi="Arial" w:cs="Arial"/>
          <w:b/>
          <w:sz w:val="24"/>
          <w:szCs w:val="24"/>
        </w:rPr>
        <w:lastRenderedPageBreak/>
        <w:t>Factores que Afectan a la Calidad</w:t>
      </w:r>
      <w:r w:rsidRPr="003D6B35">
        <w:rPr>
          <w:rFonts w:ascii="Arial" w:eastAsia="Times New Roman" w:hAnsi="Arial" w:cs="Arial"/>
          <w:b/>
          <w:sz w:val="24"/>
          <w:szCs w:val="24"/>
        </w:rPr>
        <w:t xml:space="preserve"> </w:t>
      </w:r>
    </w:p>
    <w:p w:rsidR="00211D12" w:rsidRPr="003D6B35" w:rsidRDefault="00211D12" w:rsidP="00211D12">
      <w:pPr>
        <w:autoSpaceDE w:val="0"/>
        <w:autoSpaceDN w:val="0"/>
        <w:adjustRightInd w:val="0"/>
        <w:spacing w:after="0" w:line="480" w:lineRule="auto"/>
        <w:jc w:val="both"/>
        <w:rPr>
          <w:rFonts w:ascii="Arial" w:hAnsi="Arial" w:cs="Arial"/>
          <w:b/>
          <w:sz w:val="24"/>
          <w:szCs w:val="24"/>
        </w:rPr>
      </w:pPr>
    </w:p>
    <w:p w:rsidR="00211D12" w:rsidRPr="003D6B35" w:rsidRDefault="00211D12" w:rsidP="00211D12">
      <w:pPr>
        <w:autoSpaceDE w:val="0"/>
        <w:autoSpaceDN w:val="0"/>
        <w:adjustRightInd w:val="0"/>
        <w:spacing w:after="0" w:line="480" w:lineRule="auto"/>
        <w:ind w:left="1559"/>
        <w:jc w:val="both"/>
        <w:rPr>
          <w:rFonts w:ascii="Arial" w:hAnsi="Arial" w:cs="Arial"/>
          <w:b/>
          <w:sz w:val="24"/>
          <w:szCs w:val="24"/>
        </w:rPr>
      </w:pPr>
      <w:r w:rsidRPr="003D6B35">
        <w:rPr>
          <w:rFonts w:ascii="Arial" w:hAnsi="Arial" w:cs="Arial"/>
          <w:b/>
          <w:sz w:val="24"/>
          <w:szCs w:val="24"/>
        </w:rPr>
        <w:t xml:space="preserve">Materia prima </w:t>
      </w:r>
    </w:p>
    <w:p w:rsidR="00211D12" w:rsidRPr="003D6B35" w:rsidRDefault="00211D12" w:rsidP="00211D12">
      <w:pPr>
        <w:autoSpaceDE w:val="0"/>
        <w:autoSpaceDN w:val="0"/>
        <w:adjustRightInd w:val="0"/>
        <w:spacing w:after="0" w:line="480" w:lineRule="auto"/>
        <w:ind w:left="1559"/>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59"/>
        <w:jc w:val="both"/>
        <w:rPr>
          <w:rFonts w:ascii="Arial" w:hAnsi="Arial" w:cs="Arial"/>
          <w:sz w:val="24"/>
          <w:szCs w:val="24"/>
        </w:rPr>
      </w:pPr>
      <w:r w:rsidRPr="003D6B35">
        <w:rPr>
          <w:rFonts w:ascii="Arial" w:hAnsi="Arial" w:cs="Arial"/>
          <w:sz w:val="24"/>
          <w:szCs w:val="24"/>
        </w:rPr>
        <w:t>Las materias primas utilizadas, en este caso específico los vegetales, no deberán contener materiales extraños, como vidrio, metal, madera, etc.; ni residuos de productos agroquímicos como insecticidas, herbicidas y fertilizantes, no permitidos o que sobrepasen los límites máximos permitidos, los cuales podrían afectar la calidad del producto y atentar contra la salud del consumidor.</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b/>
          <w:sz w:val="24"/>
          <w:szCs w:val="24"/>
        </w:rPr>
      </w:pPr>
      <w:r w:rsidRPr="003D6B35">
        <w:rPr>
          <w:rFonts w:ascii="Arial" w:hAnsi="Arial" w:cs="Arial"/>
          <w:b/>
          <w:sz w:val="24"/>
          <w:szCs w:val="24"/>
        </w:rPr>
        <w:t xml:space="preserve">Normas de calidad en el proceso productivo </w:t>
      </w:r>
    </w:p>
    <w:p w:rsidR="00211D12" w:rsidRPr="003D6B35" w:rsidRDefault="00211D12" w:rsidP="00211D12">
      <w:pPr>
        <w:autoSpaceDE w:val="0"/>
        <w:autoSpaceDN w:val="0"/>
        <w:adjustRightInd w:val="0"/>
        <w:spacing w:after="0" w:line="480" w:lineRule="auto"/>
        <w:ind w:left="1560"/>
        <w:jc w:val="both"/>
        <w:rPr>
          <w:rFonts w:ascii="Arial" w:hAnsi="Arial" w:cs="Arial"/>
          <w:b/>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La calidad del producto final tiene mucho que ver con el proceso de transformación, s</w:t>
      </w:r>
      <w:r>
        <w:rPr>
          <w:rFonts w:ascii="Arial" w:hAnsi="Arial" w:cs="Arial"/>
          <w:sz w:val="24"/>
          <w:szCs w:val="24"/>
        </w:rPr>
        <w:t>i é</w:t>
      </w:r>
      <w:r w:rsidRPr="003D6B35">
        <w:rPr>
          <w:rFonts w:ascii="Arial" w:hAnsi="Arial" w:cs="Arial"/>
          <w:sz w:val="24"/>
          <w:szCs w:val="24"/>
        </w:rPr>
        <w:t xml:space="preserve">ste no se lleva bajo estrictas nomas de seguridad e higiene no se podrá obtener un producto de alta calidad, mucho menos un producto vistoso para el consumidor. </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b/>
          <w:sz w:val="24"/>
          <w:szCs w:val="24"/>
        </w:rPr>
      </w:pPr>
      <w:r w:rsidRPr="003D6B35">
        <w:rPr>
          <w:rFonts w:ascii="Arial" w:hAnsi="Arial" w:cs="Arial"/>
          <w:b/>
          <w:sz w:val="24"/>
          <w:szCs w:val="24"/>
        </w:rPr>
        <w:t>Condiciones óptimas de las etapas del proceso productivo</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lastRenderedPageBreak/>
        <w:t xml:space="preserve">Las etapas del proceso de producción que van a incidir directamente en la calidad de los vegetales mínimamente procesados son: </w:t>
      </w: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p>
    <w:p w:rsidR="00211D12" w:rsidRPr="003D6B35" w:rsidRDefault="00211D12" w:rsidP="00E63169">
      <w:pPr>
        <w:pStyle w:val="Prrafodelista"/>
        <w:numPr>
          <w:ilvl w:val="2"/>
          <w:numId w:val="17"/>
        </w:numPr>
        <w:autoSpaceDE w:val="0"/>
        <w:autoSpaceDN w:val="0"/>
        <w:adjustRightInd w:val="0"/>
        <w:spacing w:line="480" w:lineRule="auto"/>
        <w:ind w:left="1843" w:hanging="283"/>
        <w:jc w:val="both"/>
        <w:rPr>
          <w:rFonts w:ascii="Arial" w:hAnsi="Arial" w:cs="Arial"/>
        </w:rPr>
      </w:pPr>
      <w:r w:rsidRPr="003D6B35">
        <w:rPr>
          <w:rFonts w:ascii="Arial" w:hAnsi="Arial" w:cs="Arial"/>
        </w:rPr>
        <w:t>El lavado y desinfección del vegetal, debido a que el incumplimiento de los parámetros (concentración de cloro, tiempo de inmersión) de esta etapa, reducirán de forma ineficiente la carga microbiana inicial del producto, acortando su vida útil, debido a un aumento de la tasa de crecimiento de microorganismos.</w:t>
      </w:r>
    </w:p>
    <w:p w:rsidR="00211D12" w:rsidRPr="003D6B35" w:rsidRDefault="00211D12" w:rsidP="00211D12">
      <w:pPr>
        <w:pStyle w:val="Prrafodelista"/>
        <w:autoSpaceDE w:val="0"/>
        <w:autoSpaceDN w:val="0"/>
        <w:adjustRightInd w:val="0"/>
        <w:spacing w:line="480" w:lineRule="auto"/>
        <w:ind w:left="1843" w:hanging="283"/>
        <w:jc w:val="both"/>
        <w:rPr>
          <w:rFonts w:ascii="Arial" w:hAnsi="Arial" w:cs="Arial"/>
        </w:rPr>
      </w:pPr>
    </w:p>
    <w:p w:rsidR="00211D12" w:rsidRPr="003D6B35" w:rsidRDefault="00211D12" w:rsidP="00E63169">
      <w:pPr>
        <w:pStyle w:val="Prrafodelista"/>
        <w:numPr>
          <w:ilvl w:val="2"/>
          <w:numId w:val="17"/>
        </w:numPr>
        <w:autoSpaceDE w:val="0"/>
        <w:autoSpaceDN w:val="0"/>
        <w:adjustRightInd w:val="0"/>
        <w:spacing w:line="480" w:lineRule="auto"/>
        <w:ind w:left="1843" w:hanging="283"/>
        <w:jc w:val="both"/>
        <w:rPr>
          <w:rFonts w:ascii="Arial" w:hAnsi="Arial" w:cs="Arial"/>
        </w:rPr>
      </w:pPr>
      <w:r w:rsidRPr="003D6B35">
        <w:rPr>
          <w:rFonts w:ascii="Arial" w:hAnsi="Arial" w:cs="Arial"/>
        </w:rPr>
        <w:t>El cortado y pelado, son etapas que afectan a la calidad del producto final, aumentan la susceptibilidad al deterioro químico y microbiológico, ya que su acción mecánica sobre el vegetal destruye tejidos, liberando exudados ricos en minerales, azúcares, vitaminas, y otros compuestos. Aparte del riesgo de darse una contaminación cruzada.</w:t>
      </w:r>
    </w:p>
    <w:p w:rsidR="00211D12" w:rsidRPr="003D6B35" w:rsidRDefault="00211D12" w:rsidP="00211D12">
      <w:pPr>
        <w:autoSpaceDE w:val="0"/>
        <w:autoSpaceDN w:val="0"/>
        <w:adjustRightInd w:val="0"/>
        <w:spacing w:after="0" w:line="480" w:lineRule="auto"/>
        <w:ind w:left="1843" w:hanging="283"/>
        <w:jc w:val="both"/>
        <w:rPr>
          <w:rFonts w:ascii="Arial" w:hAnsi="Arial" w:cs="Arial"/>
          <w:sz w:val="24"/>
          <w:szCs w:val="24"/>
        </w:rPr>
      </w:pPr>
    </w:p>
    <w:p w:rsidR="00211D12" w:rsidRPr="003D6B35" w:rsidRDefault="00211D12" w:rsidP="00E63169">
      <w:pPr>
        <w:pStyle w:val="Prrafodelista"/>
        <w:numPr>
          <w:ilvl w:val="2"/>
          <w:numId w:val="17"/>
        </w:numPr>
        <w:autoSpaceDE w:val="0"/>
        <w:autoSpaceDN w:val="0"/>
        <w:adjustRightInd w:val="0"/>
        <w:spacing w:line="480" w:lineRule="auto"/>
        <w:ind w:left="1843" w:hanging="283"/>
        <w:jc w:val="both"/>
        <w:rPr>
          <w:rFonts w:ascii="Arial" w:hAnsi="Arial" w:cs="Arial"/>
        </w:rPr>
      </w:pPr>
      <w:r w:rsidRPr="003D6B35">
        <w:rPr>
          <w:rFonts w:ascii="Arial" w:hAnsi="Arial" w:cs="Arial"/>
        </w:rPr>
        <w:t>El escaldado químico</w:t>
      </w:r>
      <w:r>
        <w:rPr>
          <w:rFonts w:ascii="Arial" w:hAnsi="Arial" w:cs="Arial"/>
        </w:rPr>
        <w:t xml:space="preserve"> a</w:t>
      </w:r>
      <w:r w:rsidRPr="003D6B35">
        <w:rPr>
          <w:rFonts w:ascii="Arial" w:hAnsi="Arial" w:cs="Arial"/>
        </w:rPr>
        <w:t xml:space="preserve">l no cumplir eficientemente los parámetros de proceso, permitirá un rápido oscurecimiento en el vegetal, debido a que el objetivo principal de este </w:t>
      </w:r>
      <w:r w:rsidRPr="003D6B35">
        <w:rPr>
          <w:rFonts w:ascii="Arial" w:hAnsi="Arial" w:cs="Arial"/>
        </w:rPr>
        <w:lastRenderedPageBreak/>
        <w:t xml:space="preserve">proceso es la inactivación de las enzimas del vegetal que producen el </w:t>
      </w:r>
      <w:proofErr w:type="spellStart"/>
      <w:r w:rsidRPr="003D6B35">
        <w:rPr>
          <w:rFonts w:ascii="Arial" w:hAnsi="Arial" w:cs="Arial"/>
        </w:rPr>
        <w:t>pardeamiento</w:t>
      </w:r>
      <w:proofErr w:type="spellEnd"/>
      <w:r w:rsidRPr="003D6B35">
        <w:rPr>
          <w:rFonts w:ascii="Arial" w:hAnsi="Arial" w:cs="Arial"/>
        </w:rPr>
        <w:t>.</w:t>
      </w:r>
    </w:p>
    <w:p w:rsidR="00211D12" w:rsidRPr="003D6B35" w:rsidRDefault="00211D12" w:rsidP="00211D12">
      <w:pPr>
        <w:pStyle w:val="Prrafodelista"/>
        <w:autoSpaceDE w:val="0"/>
        <w:autoSpaceDN w:val="0"/>
        <w:adjustRightInd w:val="0"/>
        <w:spacing w:line="480" w:lineRule="auto"/>
        <w:ind w:left="1843" w:hanging="283"/>
        <w:jc w:val="both"/>
        <w:rPr>
          <w:rFonts w:ascii="Arial" w:hAnsi="Arial" w:cs="Arial"/>
        </w:rPr>
      </w:pPr>
    </w:p>
    <w:p w:rsidR="00211D12" w:rsidRPr="003D6B35" w:rsidRDefault="00211D12" w:rsidP="00E63169">
      <w:pPr>
        <w:pStyle w:val="Prrafodelista"/>
        <w:numPr>
          <w:ilvl w:val="2"/>
          <w:numId w:val="17"/>
        </w:numPr>
        <w:autoSpaceDE w:val="0"/>
        <w:autoSpaceDN w:val="0"/>
        <w:adjustRightInd w:val="0"/>
        <w:spacing w:line="480" w:lineRule="auto"/>
        <w:ind w:left="1843" w:hanging="283"/>
        <w:jc w:val="both"/>
        <w:rPr>
          <w:rFonts w:ascii="Arial" w:hAnsi="Arial" w:cs="Arial"/>
        </w:rPr>
      </w:pPr>
      <w:r w:rsidRPr="003D6B35">
        <w:rPr>
          <w:rFonts w:ascii="Arial" w:hAnsi="Arial" w:cs="Arial"/>
        </w:rPr>
        <w:t xml:space="preserve">El empacado </w:t>
      </w:r>
      <w:proofErr w:type="spellStart"/>
      <w:r w:rsidRPr="003D6B35">
        <w:rPr>
          <w:rFonts w:ascii="Arial" w:hAnsi="Arial" w:cs="Arial"/>
        </w:rPr>
        <w:t>hipobárico</w:t>
      </w:r>
      <w:proofErr w:type="spellEnd"/>
      <w:r w:rsidRPr="003D6B35">
        <w:rPr>
          <w:rFonts w:ascii="Arial" w:hAnsi="Arial" w:cs="Arial"/>
        </w:rPr>
        <w:t xml:space="preserve"> es la etapa donde se efectúa la extracción del aire del medio interior</w:t>
      </w:r>
      <w:r>
        <w:rPr>
          <w:rFonts w:ascii="Arial" w:hAnsi="Arial" w:cs="Arial"/>
        </w:rPr>
        <w:t>, es decir, la exclusión del oxí</w:t>
      </w:r>
      <w:r w:rsidRPr="003D6B35">
        <w:rPr>
          <w:rFonts w:ascii="Arial" w:hAnsi="Arial" w:cs="Arial"/>
        </w:rPr>
        <w:t>geno, agente principal de la oxidación de vegetales. Al no realizarse un buen sellado del empaque o una buena extracción del aire, va a conllevar a problemas con la vida útil de los vegetales.</w:t>
      </w:r>
    </w:p>
    <w:p w:rsidR="00211D12" w:rsidRPr="003D6B35" w:rsidRDefault="00211D12" w:rsidP="00211D12">
      <w:pPr>
        <w:autoSpaceDE w:val="0"/>
        <w:autoSpaceDN w:val="0"/>
        <w:adjustRightInd w:val="0"/>
        <w:spacing w:after="0" w:line="480" w:lineRule="auto"/>
        <w:ind w:left="1843" w:hanging="283"/>
        <w:jc w:val="both"/>
        <w:rPr>
          <w:rFonts w:ascii="Arial" w:hAnsi="Arial" w:cs="Arial"/>
          <w:sz w:val="24"/>
          <w:szCs w:val="24"/>
        </w:rPr>
      </w:pPr>
    </w:p>
    <w:p w:rsidR="00211D12" w:rsidRPr="003D6B35" w:rsidRDefault="00211D12" w:rsidP="00E63169">
      <w:pPr>
        <w:pStyle w:val="Prrafodelista"/>
        <w:numPr>
          <w:ilvl w:val="2"/>
          <w:numId w:val="17"/>
        </w:numPr>
        <w:autoSpaceDE w:val="0"/>
        <w:autoSpaceDN w:val="0"/>
        <w:adjustRightInd w:val="0"/>
        <w:spacing w:line="480" w:lineRule="auto"/>
        <w:ind w:left="1843" w:hanging="283"/>
        <w:jc w:val="both"/>
        <w:rPr>
          <w:rFonts w:ascii="Arial" w:hAnsi="Arial" w:cs="Arial"/>
        </w:rPr>
      </w:pPr>
      <w:r w:rsidRPr="003D6B35">
        <w:rPr>
          <w:rFonts w:ascii="Arial" w:hAnsi="Arial" w:cs="Arial"/>
        </w:rPr>
        <w:t>Mantenimiento de la cadena de frío, ya que al exist</w:t>
      </w:r>
      <w:r>
        <w:rPr>
          <w:rFonts w:ascii="Arial" w:hAnsi="Arial" w:cs="Arial"/>
        </w:rPr>
        <w:t>ir variaciones de temperatura, e</w:t>
      </w:r>
      <w:r w:rsidRPr="003D6B35">
        <w:rPr>
          <w:rFonts w:ascii="Arial" w:hAnsi="Arial" w:cs="Arial"/>
        </w:rPr>
        <w:t>stas van a repercutir directamente en la vida útil del producto, acortándola. Debido a que mayores temperaturas aumentan la respiración del vegetal, por tanto también a la velocidad de las reacciones b</w:t>
      </w:r>
      <w:r>
        <w:rPr>
          <w:rFonts w:ascii="Arial" w:hAnsi="Arial" w:cs="Arial"/>
        </w:rPr>
        <w:t>ioquímicas, en donde está inclui</w:t>
      </w:r>
      <w:r w:rsidRPr="003D6B35">
        <w:rPr>
          <w:rFonts w:ascii="Arial" w:hAnsi="Arial" w:cs="Arial"/>
        </w:rPr>
        <w:t>da la acción enzimática.</w:t>
      </w:r>
    </w:p>
    <w:p w:rsidR="00211D12" w:rsidRPr="003D6B35" w:rsidRDefault="00211D12" w:rsidP="00211D12">
      <w:pPr>
        <w:autoSpaceDE w:val="0"/>
        <w:autoSpaceDN w:val="0"/>
        <w:adjustRightInd w:val="0"/>
        <w:spacing w:after="0" w:line="480" w:lineRule="auto"/>
        <w:jc w:val="both"/>
        <w:rPr>
          <w:rFonts w:ascii="Arial" w:hAnsi="Arial" w:cs="Arial"/>
          <w:sz w:val="24"/>
          <w:szCs w:val="24"/>
        </w:rPr>
      </w:pPr>
    </w:p>
    <w:p w:rsidR="00211D12" w:rsidRPr="003D6B35" w:rsidRDefault="00211D12" w:rsidP="00E63169">
      <w:pPr>
        <w:pStyle w:val="Sinespaciado"/>
        <w:numPr>
          <w:ilvl w:val="2"/>
          <w:numId w:val="15"/>
        </w:numPr>
        <w:autoSpaceDE w:val="0"/>
        <w:autoSpaceDN w:val="0"/>
        <w:adjustRightInd w:val="0"/>
        <w:spacing w:line="480" w:lineRule="auto"/>
        <w:jc w:val="both"/>
        <w:rPr>
          <w:rFonts w:ascii="Arial" w:hAnsi="Arial" w:cs="Arial"/>
          <w:b/>
          <w:sz w:val="24"/>
          <w:szCs w:val="24"/>
        </w:rPr>
      </w:pPr>
      <w:r w:rsidRPr="003D6B35">
        <w:rPr>
          <w:rFonts w:ascii="Arial" w:eastAsia="Times New Roman" w:hAnsi="Arial" w:cs="Arial"/>
          <w:b/>
          <w:sz w:val="24"/>
          <w:szCs w:val="24"/>
        </w:rPr>
        <w:t>Condiciones Óptimas</w:t>
      </w:r>
    </w:p>
    <w:p w:rsidR="00211D12" w:rsidRPr="003D6B35" w:rsidRDefault="00211D12" w:rsidP="00211D12">
      <w:pPr>
        <w:pStyle w:val="Sinespaciado"/>
        <w:spacing w:line="480" w:lineRule="auto"/>
        <w:jc w:val="both"/>
        <w:rPr>
          <w:rFonts w:ascii="Arial" w:eastAsia="Times New Roman" w:hAnsi="Arial" w:cs="Arial"/>
          <w:b/>
          <w:sz w:val="24"/>
          <w:szCs w:val="24"/>
        </w:rPr>
      </w:pPr>
    </w:p>
    <w:p w:rsidR="00211D12" w:rsidRPr="003D6B35" w:rsidRDefault="00211D12" w:rsidP="00211D12">
      <w:pPr>
        <w:pStyle w:val="Sinespaciado"/>
        <w:spacing w:line="480" w:lineRule="auto"/>
        <w:ind w:left="1560"/>
        <w:jc w:val="both"/>
        <w:rPr>
          <w:rFonts w:ascii="Arial" w:hAnsi="Arial" w:cs="Arial"/>
          <w:sz w:val="24"/>
          <w:szCs w:val="15"/>
        </w:rPr>
      </w:pPr>
      <w:r w:rsidRPr="003D6B35">
        <w:rPr>
          <w:rFonts w:ascii="Arial" w:hAnsi="Arial" w:cs="Arial"/>
          <w:sz w:val="24"/>
          <w:szCs w:val="24"/>
        </w:rPr>
        <w:t xml:space="preserve">La optimización de las condiciones de conservación permite obtener productos frescos y cortados, combinando </w:t>
      </w:r>
      <w:r w:rsidRPr="003D6B35">
        <w:rPr>
          <w:rFonts w:ascii="Arial" w:hAnsi="Arial" w:cs="Arial"/>
          <w:sz w:val="24"/>
          <w:szCs w:val="24"/>
        </w:rPr>
        <w:lastRenderedPageBreak/>
        <w:t xml:space="preserve">tratamientos químicos, escaldado, con métodos físicos como empacado </w:t>
      </w:r>
      <w:proofErr w:type="spellStart"/>
      <w:r w:rsidRPr="003D6B35">
        <w:rPr>
          <w:rFonts w:ascii="Arial" w:hAnsi="Arial" w:cs="Arial"/>
          <w:sz w:val="24"/>
          <w:szCs w:val="24"/>
        </w:rPr>
        <w:t>hipobárico</w:t>
      </w:r>
      <w:proofErr w:type="spellEnd"/>
      <w:r w:rsidRPr="003D6B35">
        <w:rPr>
          <w:rFonts w:ascii="Arial" w:hAnsi="Arial" w:cs="Arial"/>
          <w:sz w:val="24"/>
          <w:szCs w:val="24"/>
        </w:rPr>
        <w:t xml:space="preserve"> y refrigeración. La aplicación de esta combinación de tratamientos permite producir productos frescos mínimamente procesados con todas sus propiedades nutritivas y organolépticas.</w:t>
      </w:r>
      <w:r w:rsidRPr="003D6B35">
        <w:rPr>
          <w:rFonts w:ascii="Arial" w:hAnsi="Arial" w:cs="Arial"/>
          <w:sz w:val="24"/>
          <w:szCs w:val="15"/>
        </w:rPr>
        <w:t xml:space="preserve"> </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15"/>
        </w:rPr>
      </w:pPr>
      <w:r w:rsidRPr="003D6B35">
        <w:rPr>
          <w:rFonts w:ascii="Arial" w:hAnsi="Arial" w:cs="Arial"/>
          <w:sz w:val="24"/>
          <w:szCs w:val="24"/>
        </w:rPr>
        <w:t xml:space="preserve">El proceso de elaboración debe garantizar un producto limpio y sano, libre de microorganismos patógenos. </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autoSpaceDE w:val="0"/>
        <w:autoSpaceDN w:val="0"/>
        <w:adjustRightInd w:val="0"/>
        <w:spacing w:after="0" w:line="480" w:lineRule="auto"/>
        <w:ind w:left="1560"/>
        <w:jc w:val="both"/>
        <w:rPr>
          <w:rFonts w:ascii="Arial" w:hAnsi="Arial" w:cs="Arial"/>
          <w:sz w:val="24"/>
          <w:szCs w:val="24"/>
        </w:rPr>
      </w:pPr>
      <w:r w:rsidRPr="003D6B35">
        <w:rPr>
          <w:rFonts w:ascii="Arial" w:hAnsi="Arial" w:cs="Arial"/>
          <w:sz w:val="24"/>
          <w:szCs w:val="24"/>
        </w:rPr>
        <w:t>Las condiciones óptimas en el empacado son un correcto sellado y la aplicación de una adecuada presión de vacío y en la refrigeración, mantener la cadena de frio, de 5 a 10°C a lo largo de la distribución y comercialización (9).</w:t>
      </w:r>
    </w:p>
    <w:p w:rsidR="00211D12" w:rsidRPr="003D6B35" w:rsidRDefault="00211D12" w:rsidP="00211D12">
      <w:pPr>
        <w:spacing w:after="0" w:line="480" w:lineRule="auto"/>
        <w:rPr>
          <w:rFonts w:ascii="Arial" w:hAnsi="Arial" w:cs="Arial"/>
          <w:sz w:val="24"/>
          <w:szCs w:val="24"/>
        </w:rPr>
      </w:pPr>
    </w:p>
    <w:p w:rsidR="00211D12" w:rsidRPr="003D6B35" w:rsidRDefault="00211D12" w:rsidP="00E63169">
      <w:pPr>
        <w:pStyle w:val="Sinespaciado"/>
        <w:numPr>
          <w:ilvl w:val="2"/>
          <w:numId w:val="15"/>
        </w:numPr>
        <w:autoSpaceDE w:val="0"/>
        <w:autoSpaceDN w:val="0"/>
        <w:adjustRightInd w:val="0"/>
        <w:spacing w:line="480" w:lineRule="auto"/>
        <w:jc w:val="both"/>
        <w:rPr>
          <w:rFonts w:ascii="Arial" w:hAnsi="Arial" w:cs="Arial"/>
          <w:b/>
          <w:sz w:val="24"/>
          <w:szCs w:val="24"/>
        </w:rPr>
      </w:pPr>
      <w:r w:rsidRPr="003D6B35">
        <w:rPr>
          <w:rFonts w:ascii="Arial" w:hAnsi="Arial" w:cs="Arial"/>
          <w:b/>
          <w:sz w:val="24"/>
          <w:szCs w:val="24"/>
        </w:rPr>
        <w:t>Mercado Local y sus Preferencias</w:t>
      </w:r>
    </w:p>
    <w:p w:rsidR="00211D12" w:rsidRPr="003D6B35" w:rsidRDefault="00211D12" w:rsidP="00211D12">
      <w:pPr>
        <w:pStyle w:val="Sinespaciado"/>
        <w:autoSpaceDE w:val="0"/>
        <w:autoSpaceDN w:val="0"/>
        <w:adjustRightInd w:val="0"/>
        <w:spacing w:line="480" w:lineRule="auto"/>
        <w:ind w:left="1570"/>
        <w:jc w:val="both"/>
        <w:rPr>
          <w:rFonts w:ascii="Arial" w:hAnsi="Arial" w:cs="Arial"/>
          <w:b/>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 xml:space="preserve">La demanda actual de productos frescos y fáciles de preparar, en especial frutas y verduras, ha traído consigo un aumento en el mercado de productos mínimamente procesados. Ésta tendencia responde a la idea generalizada de que los vegetales son alimentos saludables, nutritivos y a que cuanto más fresco son mejores las condiciones de calidad y </w:t>
      </w:r>
      <w:r w:rsidRPr="003D6B35">
        <w:rPr>
          <w:rFonts w:ascii="Arial" w:hAnsi="Arial" w:cs="Arial"/>
          <w:sz w:val="24"/>
          <w:szCs w:val="24"/>
        </w:rPr>
        <w:lastRenderedPageBreak/>
        <w:t>seguridad en las que pueden encontrarse. Si a todo esto se le une que el precio es bajo y  asequible, se entiende que el consumo sea cada vez mayor.</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El actual ritmo de vida con escaso tiempo para preparar comidas sanas y nutritivas, ha provocado la demanda de productos vegetales naturales, frescos, saludables y dispuestos para consumir, como los mínimamente procesados en fresco. Así, la oferta de estos productos ha aumentado notablemente en los países industrializados, siendo muy competitivos y aportando nuevos productos, desarrollando nuevas tecnologías emergentes y sostenibles para garantizar la calidad sensorial y nutritiva y la seguridad alimentaria (8).</w:t>
      </w:r>
    </w:p>
    <w:p w:rsidR="00211D12" w:rsidRPr="003D6B35" w:rsidRDefault="00211D12" w:rsidP="00211D12">
      <w:pPr>
        <w:pStyle w:val="Sinespaciado"/>
        <w:spacing w:line="480" w:lineRule="auto"/>
        <w:ind w:left="1560" w:firstLine="72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El estudio de este proyecto se</w:t>
      </w:r>
      <w:r>
        <w:rPr>
          <w:rFonts w:ascii="Arial" w:hAnsi="Arial" w:cs="Arial"/>
          <w:sz w:val="24"/>
          <w:szCs w:val="24"/>
        </w:rPr>
        <w:t xml:space="preserve"> enfocó</w:t>
      </w:r>
      <w:r w:rsidRPr="003D6B35">
        <w:rPr>
          <w:rFonts w:ascii="Arial" w:hAnsi="Arial" w:cs="Arial"/>
          <w:sz w:val="24"/>
          <w:szCs w:val="24"/>
        </w:rPr>
        <w:t xml:space="preserve"> exclusivamente a las necesidades del mercado institucional de vegetales en Guayaquil, entendiendo como mercado institucional, el sector de venta masiva de comidas, entre los que se puede citar a los hoteles, restaurantes, locales de comidas rápidas, servicios de catering, comedores, entre otros. </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lastRenderedPageBreak/>
        <w:t>En este sector existe una elevada demanda de tiempo y mano de obra en la adecuación de los vegetales. Al satisfacer esta necesidad, la ventaja que se ofrecerá a los consumidores de los vegetales será la reducción de los costos de mano de obra.</w:t>
      </w:r>
    </w:p>
    <w:p w:rsidR="00211D12" w:rsidRPr="003D6B35" w:rsidRDefault="00211D12" w:rsidP="00211D12">
      <w:pPr>
        <w:pStyle w:val="Sinespaciado"/>
        <w:spacing w:line="480" w:lineRule="auto"/>
        <w:jc w:val="both"/>
        <w:rPr>
          <w:rFonts w:ascii="Arial" w:hAnsi="Arial" w:cs="Arial"/>
          <w:sz w:val="24"/>
          <w:szCs w:val="24"/>
        </w:rPr>
      </w:pPr>
    </w:p>
    <w:p w:rsidR="00211D12" w:rsidRPr="003D6B35" w:rsidRDefault="00211D12" w:rsidP="00E63169">
      <w:pPr>
        <w:pStyle w:val="Sinespaciado"/>
        <w:numPr>
          <w:ilvl w:val="1"/>
          <w:numId w:val="15"/>
        </w:numPr>
        <w:spacing w:line="480" w:lineRule="auto"/>
        <w:ind w:left="851" w:hanging="425"/>
        <w:jc w:val="both"/>
        <w:rPr>
          <w:rFonts w:ascii="Arial" w:hAnsi="Arial" w:cs="Arial"/>
          <w:b/>
          <w:sz w:val="24"/>
          <w:szCs w:val="24"/>
        </w:rPr>
      </w:pPr>
      <w:r w:rsidRPr="003D6B35">
        <w:rPr>
          <w:rFonts w:ascii="Arial" w:hAnsi="Arial" w:cs="Arial"/>
          <w:b/>
          <w:sz w:val="24"/>
          <w:szCs w:val="24"/>
        </w:rPr>
        <w:t>Lavado</w:t>
      </w:r>
    </w:p>
    <w:p w:rsidR="00211D12" w:rsidRPr="003D6B35" w:rsidRDefault="00211D12" w:rsidP="00211D12">
      <w:pPr>
        <w:pStyle w:val="Sinespaciado"/>
        <w:spacing w:line="480" w:lineRule="auto"/>
        <w:ind w:left="851"/>
        <w:jc w:val="both"/>
        <w:rPr>
          <w:rFonts w:ascii="Arial" w:hAnsi="Arial" w:cs="Arial"/>
          <w:b/>
          <w:sz w:val="24"/>
          <w:szCs w:val="24"/>
        </w:rPr>
      </w:pPr>
    </w:p>
    <w:p w:rsidR="00211D12" w:rsidRPr="003D6B35" w:rsidRDefault="00211D12" w:rsidP="00E63169">
      <w:pPr>
        <w:pStyle w:val="Sinespaciado"/>
        <w:numPr>
          <w:ilvl w:val="2"/>
          <w:numId w:val="15"/>
        </w:numPr>
        <w:spacing w:line="480" w:lineRule="auto"/>
        <w:jc w:val="both"/>
        <w:rPr>
          <w:rFonts w:ascii="Arial" w:hAnsi="Arial" w:cs="Arial"/>
          <w:b/>
          <w:sz w:val="24"/>
          <w:szCs w:val="24"/>
        </w:rPr>
      </w:pPr>
      <w:r w:rsidRPr="003D6B35">
        <w:rPr>
          <w:rFonts w:ascii="Arial" w:hAnsi="Arial" w:cs="Arial"/>
          <w:b/>
          <w:sz w:val="24"/>
          <w:szCs w:val="24"/>
        </w:rPr>
        <w:t>Propósito</w:t>
      </w:r>
    </w:p>
    <w:p w:rsidR="00211D12" w:rsidRPr="003D6B35" w:rsidRDefault="00211D12" w:rsidP="00211D12">
      <w:pPr>
        <w:spacing w:after="0" w:line="480" w:lineRule="auto"/>
        <w:ind w:left="1440" w:firstLine="3"/>
        <w:jc w:val="both"/>
        <w:rPr>
          <w:rFonts w:ascii="Arial" w:hAnsi="Arial" w:cs="Arial"/>
          <w:sz w:val="24"/>
        </w:rPr>
      </w:pPr>
    </w:p>
    <w:p w:rsidR="00211D12" w:rsidRPr="003D6B35" w:rsidRDefault="00211D12" w:rsidP="00211D12">
      <w:pPr>
        <w:spacing w:after="0" w:line="480" w:lineRule="auto"/>
        <w:ind w:left="1560" w:firstLine="3"/>
        <w:jc w:val="both"/>
        <w:rPr>
          <w:rFonts w:ascii="Arial" w:hAnsi="Arial" w:cs="Arial"/>
          <w:sz w:val="24"/>
        </w:rPr>
      </w:pPr>
      <w:r w:rsidRPr="003D6B35">
        <w:rPr>
          <w:rFonts w:ascii="Arial" w:hAnsi="Arial" w:cs="Arial"/>
          <w:sz w:val="24"/>
        </w:rPr>
        <w:t>La operación del  lavado, dentro de un proceso de producción de alimentos mínimamente procesados, tiene como finalidad la eliminación de agentes extraños tales como: polvo, insectos, piedras, palos, ramas, etc. Así como también la reducción de la carga microbiana en la superficie del alimento, lo que garantizará una mayor vida útil del producto.</w:t>
      </w:r>
    </w:p>
    <w:p w:rsidR="00211D12" w:rsidRPr="003D6B35" w:rsidRDefault="00211D12" w:rsidP="00211D12">
      <w:pPr>
        <w:spacing w:after="0" w:line="480" w:lineRule="auto"/>
        <w:ind w:left="1560" w:firstLine="3"/>
        <w:jc w:val="both"/>
        <w:rPr>
          <w:rFonts w:ascii="Arial" w:hAnsi="Arial" w:cs="Arial"/>
          <w:sz w:val="24"/>
        </w:rPr>
      </w:pPr>
    </w:p>
    <w:p w:rsidR="00211D12" w:rsidRPr="003D6B35" w:rsidRDefault="00211D12" w:rsidP="00211D12">
      <w:pPr>
        <w:spacing w:after="0" w:line="480" w:lineRule="auto"/>
        <w:ind w:left="1560" w:firstLine="3"/>
        <w:jc w:val="both"/>
        <w:rPr>
          <w:rFonts w:ascii="Arial" w:hAnsi="Arial" w:cs="Arial"/>
          <w:sz w:val="24"/>
        </w:rPr>
      </w:pPr>
      <w:r w:rsidRPr="003D6B35">
        <w:rPr>
          <w:rFonts w:ascii="Arial" w:hAnsi="Arial" w:cs="Arial"/>
          <w:sz w:val="24"/>
        </w:rPr>
        <w:t>En el caso de la papa y la zanahoria, el objetivo es realizar un lavado inicial que remueva todos los residuos orgánicos que tenga el vegetal en su superficie, y  luego realizar un segundo lavado en la superficie del vegetal ya pelado, que permita una reducción de la carga microbiana, que puede verse aumentada debido a la manipulación del producto.</w:t>
      </w:r>
    </w:p>
    <w:p w:rsidR="00211D12" w:rsidRPr="003D6B35" w:rsidRDefault="00211D12" w:rsidP="00E63169">
      <w:pPr>
        <w:pStyle w:val="Sinespaciado"/>
        <w:numPr>
          <w:ilvl w:val="2"/>
          <w:numId w:val="15"/>
        </w:numPr>
        <w:spacing w:line="480" w:lineRule="auto"/>
        <w:ind w:left="1560"/>
        <w:jc w:val="both"/>
        <w:rPr>
          <w:rFonts w:ascii="Arial" w:hAnsi="Arial" w:cs="Arial"/>
          <w:b/>
          <w:sz w:val="24"/>
          <w:szCs w:val="24"/>
        </w:rPr>
      </w:pPr>
      <w:r w:rsidRPr="003D6B35">
        <w:rPr>
          <w:rFonts w:ascii="Arial" w:hAnsi="Arial" w:cs="Arial"/>
          <w:b/>
          <w:sz w:val="24"/>
          <w:szCs w:val="24"/>
        </w:rPr>
        <w:lastRenderedPageBreak/>
        <w:t xml:space="preserve"> Características Funcional</w:t>
      </w:r>
      <w:r>
        <w:rPr>
          <w:rFonts w:ascii="Arial" w:hAnsi="Arial" w:cs="Arial"/>
          <w:b/>
          <w:sz w:val="24"/>
          <w:szCs w:val="24"/>
        </w:rPr>
        <w:t>es</w:t>
      </w:r>
      <w:r w:rsidRPr="003D6B35">
        <w:rPr>
          <w:rFonts w:ascii="Arial" w:hAnsi="Arial" w:cs="Arial"/>
          <w:b/>
          <w:sz w:val="24"/>
          <w:szCs w:val="24"/>
        </w:rPr>
        <w:t xml:space="preserve"> del Aditivo</w:t>
      </w:r>
    </w:p>
    <w:p w:rsidR="00211D12" w:rsidRPr="003D6B35" w:rsidRDefault="00211D12" w:rsidP="00211D12">
      <w:pPr>
        <w:pStyle w:val="Subsecciondeltemario"/>
        <w:numPr>
          <w:ilvl w:val="0"/>
          <w:numId w:val="0"/>
        </w:numPr>
        <w:spacing w:before="0" w:beforeAutospacing="0" w:after="0" w:afterAutospacing="0" w:line="480" w:lineRule="auto"/>
        <w:ind w:left="1440"/>
        <w:jc w:val="both"/>
        <w:rPr>
          <w:rFonts w:ascii="Arial" w:hAnsi="Arial" w:cs="Arial"/>
          <w:sz w:val="24"/>
        </w:rPr>
      </w:pPr>
    </w:p>
    <w:p w:rsidR="00211D12" w:rsidRPr="003D6B35"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rPr>
      </w:pPr>
      <w:r w:rsidRPr="003D6B35">
        <w:rPr>
          <w:rFonts w:ascii="Arial" w:hAnsi="Arial" w:cs="Arial"/>
          <w:sz w:val="24"/>
        </w:rPr>
        <w:t>El principal aditivo que se utiliza en la industria alimentaria para la reducción de los niveles de microorganismos en la superficie de los alimentos es el cloro.</w:t>
      </w:r>
    </w:p>
    <w:p w:rsidR="00211D12" w:rsidRPr="003D6B35"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rPr>
      </w:pPr>
    </w:p>
    <w:p w:rsidR="00211D12" w:rsidRPr="003D6B35"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rPr>
      </w:pPr>
      <w:r w:rsidRPr="003D6B35">
        <w:rPr>
          <w:rFonts w:ascii="Arial" w:hAnsi="Arial" w:cs="Arial"/>
          <w:sz w:val="24"/>
        </w:rPr>
        <w:t>Este elemento que forma parte de la familia de los halógenos, tiene un gran poder oxidante y germicida que ayuda a la reducción de la carga microbiana, así como también en la desinfección de aguas en las plantas industriales.</w:t>
      </w:r>
    </w:p>
    <w:p w:rsidR="00211D12" w:rsidRPr="003D6B35"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rPr>
      </w:pPr>
    </w:p>
    <w:p w:rsidR="00211D12" w:rsidRPr="003D6B35"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rPr>
      </w:pPr>
      <w:r w:rsidRPr="003D6B35">
        <w:rPr>
          <w:rFonts w:ascii="Arial" w:hAnsi="Arial" w:cs="Arial"/>
          <w:sz w:val="24"/>
        </w:rPr>
        <w:t>Es importante el análisis de la co</w:t>
      </w:r>
      <w:r>
        <w:rPr>
          <w:rFonts w:ascii="Arial" w:hAnsi="Arial" w:cs="Arial"/>
          <w:sz w:val="24"/>
        </w:rPr>
        <w:t xml:space="preserve">ncentración de cloro a utilizar, </w:t>
      </w:r>
      <w:r w:rsidRPr="003D6B35">
        <w:rPr>
          <w:rFonts w:ascii="Arial" w:hAnsi="Arial" w:cs="Arial"/>
          <w:sz w:val="24"/>
        </w:rPr>
        <w:t xml:space="preserve">debido a la capacidad oxidante del aditivo que puede promover al </w:t>
      </w:r>
      <w:proofErr w:type="spellStart"/>
      <w:r w:rsidRPr="003D6B35">
        <w:rPr>
          <w:rFonts w:ascii="Arial" w:hAnsi="Arial" w:cs="Arial"/>
          <w:sz w:val="24"/>
        </w:rPr>
        <w:t>pardeamiento</w:t>
      </w:r>
      <w:proofErr w:type="spellEnd"/>
      <w:r w:rsidRPr="003D6B35">
        <w:rPr>
          <w:rFonts w:ascii="Arial" w:hAnsi="Arial" w:cs="Arial"/>
          <w:sz w:val="24"/>
        </w:rPr>
        <w:t xml:space="preserve"> enzimático, por lo tanto debe de existir un equilibrio entre una buena reducción de la carga microbiana y un bajo nivel de oxidación por parte del cloro.</w:t>
      </w:r>
    </w:p>
    <w:p w:rsidR="00211D12" w:rsidRPr="003D6B35" w:rsidRDefault="00211D12" w:rsidP="00211D12">
      <w:pPr>
        <w:pStyle w:val="Sinespaciado"/>
        <w:spacing w:line="480" w:lineRule="auto"/>
        <w:ind w:left="720"/>
        <w:jc w:val="both"/>
        <w:rPr>
          <w:rFonts w:ascii="Arial" w:hAnsi="Arial" w:cs="Arial"/>
          <w:b/>
          <w:sz w:val="24"/>
          <w:szCs w:val="24"/>
          <w:lang w:val="es-EC"/>
        </w:rPr>
      </w:pPr>
    </w:p>
    <w:p w:rsidR="00211D12" w:rsidRPr="003D6B35" w:rsidRDefault="00211D12" w:rsidP="00211D12">
      <w:pPr>
        <w:pStyle w:val="Sinespaciado"/>
        <w:spacing w:line="480" w:lineRule="auto"/>
        <w:ind w:left="1560"/>
        <w:jc w:val="both"/>
        <w:rPr>
          <w:rFonts w:ascii="Arial" w:hAnsi="Arial" w:cs="Arial"/>
          <w:b/>
          <w:sz w:val="24"/>
          <w:szCs w:val="24"/>
          <w:lang w:val="es-EC"/>
        </w:rPr>
      </w:pPr>
      <w:r w:rsidRPr="003D6B35">
        <w:rPr>
          <w:rFonts w:ascii="Arial" w:hAnsi="Arial" w:cs="Arial"/>
          <w:b/>
          <w:sz w:val="24"/>
          <w:szCs w:val="24"/>
          <w:lang w:val="es-EC"/>
        </w:rPr>
        <w:t xml:space="preserve">Efectos en la salud </w:t>
      </w:r>
    </w:p>
    <w:p w:rsidR="00211D12" w:rsidRPr="003D6B35" w:rsidRDefault="00211D12" w:rsidP="00211D12">
      <w:pPr>
        <w:pStyle w:val="Sinespaciado"/>
        <w:spacing w:line="480" w:lineRule="auto"/>
        <w:ind w:left="1560"/>
        <w:jc w:val="both"/>
        <w:rPr>
          <w:rFonts w:ascii="Arial" w:hAnsi="Arial" w:cs="Arial"/>
          <w:b/>
          <w:sz w:val="24"/>
          <w:szCs w:val="24"/>
          <w:lang w:val="es-EC"/>
        </w:rPr>
      </w:pPr>
    </w:p>
    <w:p w:rsidR="00211D12" w:rsidRPr="003D6B35" w:rsidRDefault="00211D12" w:rsidP="00211D12">
      <w:pPr>
        <w:pStyle w:val="Sinespaciado"/>
        <w:spacing w:line="480" w:lineRule="auto"/>
        <w:ind w:left="1560"/>
        <w:jc w:val="both"/>
        <w:rPr>
          <w:rFonts w:ascii="Arial" w:hAnsi="Arial" w:cs="Arial"/>
          <w:sz w:val="24"/>
          <w:lang w:val="es-EC" w:eastAsia="es-EC"/>
        </w:rPr>
      </w:pPr>
      <w:r w:rsidRPr="003D6B35">
        <w:rPr>
          <w:rFonts w:ascii="Arial" w:hAnsi="Arial" w:cs="Arial"/>
          <w:sz w:val="24"/>
          <w:lang w:val="es-EC" w:eastAsia="es-EC"/>
        </w:rPr>
        <w:t xml:space="preserve">Es ampliamente reconocido el efecto de desinfección de vegetales con cloro en condiciones normales (50ppm), a fin de evitar enfermedades por presencia de microorganismos (10) </w:t>
      </w:r>
    </w:p>
    <w:p w:rsidR="00211D12" w:rsidRPr="003D6B35" w:rsidRDefault="00211D12" w:rsidP="00211D12">
      <w:pPr>
        <w:pStyle w:val="Sinespaciado"/>
        <w:spacing w:line="480" w:lineRule="auto"/>
        <w:ind w:left="1560"/>
        <w:jc w:val="both"/>
        <w:rPr>
          <w:rFonts w:ascii="Arial" w:hAnsi="Arial" w:cs="Arial"/>
          <w:sz w:val="24"/>
          <w:lang w:val="es-EC" w:eastAsia="es-EC"/>
        </w:rPr>
      </w:pPr>
      <w:r w:rsidRPr="003D6B35">
        <w:rPr>
          <w:rFonts w:ascii="Arial" w:hAnsi="Arial" w:cs="Arial"/>
          <w:sz w:val="24"/>
          <w:lang w:val="es-EC" w:eastAsia="es-EC"/>
        </w:rPr>
        <w:lastRenderedPageBreak/>
        <w:t>El nivel de riesgos a la salud humana resultante de la cloración del agua para la desinfección de vegetales es difícil de determinar. Los estudios epidemiológicos hasta ahora realizados, no son suficientes para poder distinguir entre el peligro de contraer cáncer por la cloración del agua versus el alto riesgo por consumo de vegetales contaminados con microorganismos patógenos. (11)</w:t>
      </w:r>
    </w:p>
    <w:p w:rsidR="00211D12" w:rsidRPr="003D6B35" w:rsidRDefault="00211D12" w:rsidP="00211D12">
      <w:pPr>
        <w:pStyle w:val="Sinespaciado"/>
        <w:spacing w:line="480" w:lineRule="auto"/>
        <w:ind w:left="1560"/>
        <w:jc w:val="both"/>
        <w:rPr>
          <w:rFonts w:ascii="Arial" w:hAnsi="Arial" w:cs="Arial"/>
          <w:sz w:val="24"/>
          <w:lang w:val="es-EC" w:eastAsia="es-EC"/>
        </w:rPr>
      </w:pPr>
    </w:p>
    <w:p w:rsidR="00211D12" w:rsidRPr="003D6B35" w:rsidRDefault="00211D12" w:rsidP="00211D12">
      <w:pPr>
        <w:pStyle w:val="Sinespaciado"/>
        <w:spacing w:line="480" w:lineRule="auto"/>
        <w:ind w:left="1560"/>
        <w:jc w:val="both"/>
        <w:rPr>
          <w:rFonts w:ascii="Arial" w:hAnsi="Arial" w:cs="Arial"/>
          <w:sz w:val="24"/>
          <w:lang w:val="es-EC" w:eastAsia="es-EC"/>
        </w:rPr>
      </w:pPr>
      <w:r w:rsidRPr="003D6B35">
        <w:rPr>
          <w:rFonts w:ascii="Arial" w:hAnsi="Arial" w:cs="Arial"/>
          <w:sz w:val="24"/>
          <w:lang w:val="es-EC" w:eastAsia="es-EC"/>
        </w:rPr>
        <w:t xml:space="preserve">Aún se continúa investigando la asociación entre cloración del agua para la desinfección de vegetales y casos de cáncer en humanos. </w:t>
      </w:r>
    </w:p>
    <w:p w:rsidR="00211D12" w:rsidRPr="003D6B35" w:rsidRDefault="00211D12" w:rsidP="00211D12">
      <w:pPr>
        <w:pStyle w:val="Sinespaciado"/>
        <w:spacing w:line="480" w:lineRule="auto"/>
        <w:ind w:left="1560"/>
        <w:jc w:val="both"/>
        <w:rPr>
          <w:rFonts w:ascii="Arial" w:hAnsi="Arial" w:cs="Arial"/>
          <w:sz w:val="24"/>
          <w:lang w:val="es-EC" w:eastAsia="es-EC"/>
        </w:rPr>
      </w:pPr>
    </w:p>
    <w:p w:rsidR="00211D12" w:rsidRPr="003D6B35" w:rsidRDefault="00211D12" w:rsidP="00211D12">
      <w:pPr>
        <w:pStyle w:val="Sinespaciado"/>
        <w:spacing w:line="480" w:lineRule="auto"/>
        <w:ind w:left="1560"/>
        <w:jc w:val="both"/>
        <w:rPr>
          <w:rFonts w:ascii="Arial" w:hAnsi="Arial" w:cs="Arial"/>
          <w:sz w:val="24"/>
          <w:lang w:val="es-EC" w:eastAsia="es-EC"/>
        </w:rPr>
      </w:pPr>
      <w:r w:rsidRPr="003D6B35">
        <w:rPr>
          <w:rFonts w:ascii="Arial" w:hAnsi="Arial" w:cs="Arial"/>
          <w:sz w:val="24"/>
          <w:lang w:val="es-EC" w:eastAsia="es-EC"/>
        </w:rPr>
        <w:t>Hasta la fecha, el cloro es el desinfectante de agua más económico, práctico y efectivo. Los niveles de cloro, 0.5 a 0.8 mg/l de cloro residual activo, no representan riesgo a la salud (11)</w:t>
      </w:r>
    </w:p>
    <w:p w:rsidR="00211D12" w:rsidRPr="003D6B35" w:rsidRDefault="00211D12" w:rsidP="00211D12">
      <w:pPr>
        <w:pStyle w:val="Sinespaciado"/>
        <w:spacing w:line="480" w:lineRule="auto"/>
        <w:ind w:left="1560"/>
        <w:jc w:val="both"/>
        <w:rPr>
          <w:rFonts w:ascii="Arial" w:hAnsi="Arial" w:cs="Arial"/>
          <w:sz w:val="24"/>
          <w:lang w:val="es-EC" w:eastAsia="es-EC"/>
        </w:rPr>
      </w:pPr>
    </w:p>
    <w:p w:rsidR="00211D12" w:rsidRPr="003D6B35" w:rsidRDefault="00211D12" w:rsidP="00E63169">
      <w:pPr>
        <w:pStyle w:val="Sinespaciado"/>
        <w:numPr>
          <w:ilvl w:val="1"/>
          <w:numId w:val="15"/>
        </w:numPr>
        <w:spacing w:line="480" w:lineRule="auto"/>
        <w:ind w:left="851" w:hanging="425"/>
        <w:jc w:val="both"/>
        <w:rPr>
          <w:rFonts w:ascii="Arial" w:hAnsi="Arial" w:cs="Arial"/>
          <w:b/>
          <w:sz w:val="24"/>
          <w:szCs w:val="24"/>
        </w:rPr>
      </w:pPr>
      <w:r w:rsidRPr="003D6B35">
        <w:rPr>
          <w:rFonts w:ascii="Arial" w:hAnsi="Arial" w:cs="Arial"/>
          <w:b/>
          <w:sz w:val="24"/>
          <w:szCs w:val="24"/>
        </w:rPr>
        <w:t>Escaldado Químico</w:t>
      </w:r>
    </w:p>
    <w:p w:rsidR="00211D12" w:rsidRPr="003D6B35" w:rsidRDefault="00211D12" w:rsidP="00211D12">
      <w:pPr>
        <w:pStyle w:val="Sinespaciado"/>
        <w:spacing w:line="480" w:lineRule="auto"/>
        <w:ind w:left="720"/>
        <w:jc w:val="both"/>
        <w:rPr>
          <w:rFonts w:ascii="Arial" w:hAnsi="Arial" w:cs="Arial"/>
          <w:b/>
          <w:sz w:val="24"/>
          <w:szCs w:val="24"/>
        </w:rPr>
      </w:pPr>
    </w:p>
    <w:p w:rsidR="00211D12" w:rsidRPr="003D6B35" w:rsidRDefault="00211D12" w:rsidP="00E63169">
      <w:pPr>
        <w:pStyle w:val="Sinespaciado"/>
        <w:numPr>
          <w:ilvl w:val="2"/>
          <w:numId w:val="15"/>
        </w:numPr>
        <w:spacing w:line="480" w:lineRule="auto"/>
        <w:jc w:val="both"/>
        <w:rPr>
          <w:rFonts w:ascii="Arial" w:hAnsi="Arial" w:cs="Arial"/>
          <w:b/>
          <w:sz w:val="24"/>
          <w:szCs w:val="24"/>
        </w:rPr>
      </w:pPr>
      <w:r w:rsidRPr="003D6B35">
        <w:rPr>
          <w:rFonts w:ascii="Arial" w:hAnsi="Arial" w:cs="Arial"/>
          <w:b/>
          <w:sz w:val="24"/>
          <w:szCs w:val="24"/>
        </w:rPr>
        <w:t>Propósito</w:t>
      </w:r>
    </w:p>
    <w:p w:rsidR="00211D12" w:rsidRPr="003D6B35" w:rsidRDefault="00211D12" w:rsidP="00211D12">
      <w:pPr>
        <w:pStyle w:val="Sinespaciado"/>
        <w:spacing w:line="480" w:lineRule="auto"/>
        <w:ind w:left="720" w:firstLine="720"/>
        <w:jc w:val="both"/>
        <w:rPr>
          <w:rFonts w:ascii="Arial" w:hAnsi="Arial" w:cs="Arial"/>
          <w:b/>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lastRenderedPageBreak/>
        <w:t>El escaldado es una operación básica utiliza</w:t>
      </w:r>
      <w:r>
        <w:rPr>
          <w:rFonts w:ascii="Arial" w:hAnsi="Arial" w:cs="Arial"/>
          <w:sz w:val="24"/>
          <w:szCs w:val="24"/>
        </w:rPr>
        <w:t>da</w:t>
      </w:r>
      <w:r w:rsidRPr="003D6B35">
        <w:rPr>
          <w:rFonts w:ascii="Arial" w:hAnsi="Arial" w:cs="Arial"/>
          <w:sz w:val="24"/>
          <w:szCs w:val="24"/>
        </w:rPr>
        <w:t xml:space="preserve"> sobre frutas y/o verduras por medio de la cual se busca reducir, detener o destruir enzimas que pueden ocasionar alteraciones en el alimento a lo largo del tiempo. Si la acción de</w:t>
      </w:r>
      <w:r>
        <w:rPr>
          <w:rFonts w:ascii="Arial" w:hAnsi="Arial" w:cs="Arial"/>
          <w:sz w:val="24"/>
          <w:szCs w:val="24"/>
        </w:rPr>
        <w:t xml:space="preserve"> e</w:t>
      </w:r>
      <w:r w:rsidRPr="003D6B35">
        <w:rPr>
          <w:rFonts w:ascii="Arial" w:hAnsi="Arial" w:cs="Arial"/>
          <w:sz w:val="24"/>
          <w:szCs w:val="24"/>
        </w:rPr>
        <w:t>stas no es controlada en el proceso, continúan activas durante el empacado y almacenamiento en frío.</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 xml:space="preserve">La formación de pigmentos oscuros en los vegetales, causado por la enzima </w:t>
      </w:r>
      <w:proofErr w:type="spellStart"/>
      <w:r w:rsidRPr="003D6B35">
        <w:rPr>
          <w:rFonts w:ascii="Arial" w:hAnsi="Arial" w:cs="Arial"/>
          <w:sz w:val="24"/>
          <w:szCs w:val="24"/>
        </w:rPr>
        <w:t>polifenoloxidasa</w:t>
      </w:r>
      <w:proofErr w:type="spellEnd"/>
      <w:r w:rsidRPr="003D6B35">
        <w:rPr>
          <w:rFonts w:ascii="Arial" w:hAnsi="Arial" w:cs="Arial"/>
          <w:sz w:val="24"/>
          <w:szCs w:val="24"/>
        </w:rPr>
        <w:t>, durante el procesado y almacenamiento es muy común, lo cual es importante considerar y aclarar, que no solo involucra el color y el aspecto de los vegetales, sino también su sabor y valor nutricional.</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 xml:space="preserve">Por consiguiente, el escalado químico se refiere al uso de agentes químicos, ya sean estos antioxidantes y/o conservantes, los cuales van a inhibir la acción de las enzimas de los vegetales causantes del </w:t>
      </w:r>
      <w:proofErr w:type="spellStart"/>
      <w:r w:rsidRPr="003D6B35">
        <w:rPr>
          <w:rFonts w:ascii="Arial" w:hAnsi="Arial" w:cs="Arial"/>
          <w:sz w:val="24"/>
          <w:szCs w:val="24"/>
        </w:rPr>
        <w:t>pardeamiento</w:t>
      </w:r>
      <w:proofErr w:type="spellEnd"/>
      <w:r w:rsidRPr="003D6B35">
        <w:rPr>
          <w:rFonts w:ascii="Arial" w:hAnsi="Arial" w:cs="Arial"/>
          <w:sz w:val="24"/>
          <w:szCs w:val="24"/>
        </w:rPr>
        <w:t xml:space="preserve"> enzimático, sin intervención de temperatura.</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 xml:space="preserve">La utilización de antioxidantes retrasa la alteración </w:t>
      </w:r>
      <w:proofErr w:type="spellStart"/>
      <w:r w:rsidRPr="003D6B35">
        <w:rPr>
          <w:rFonts w:ascii="Arial" w:hAnsi="Arial" w:cs="Arial"/>
          <w:sz w:val="24"/>
          <w:szCs w:val="24"/>
        </w:rPr>
        <w:t>oxidativa</w:t>
      </w:r>
      <w:proofErr w:type="spellEnd"/>
      <w:r w:rsidRPr="003D6B35">
        <w:rPr>
          <w:rFonts w:ascii="Arial" w:hAnsi="Arial" w:cs="Arial"/>
          <w:sz w:val="24"/>
          <w:szCs w:val="24"/>
        </w:rPr>
        <w:t xml:space="preserve"> del alimento, pero no la evita de una forma definitiva, por ende, debe quedar claro que el escaldado es una operación </w:t>
      </w:r>
      <w:r w:rsidRPr="003D6B35">
        <w:rPr>
          <w:rFonts w:ascii="Arial" w:hAnsi="Arial" w:cs="Arial"/>
          <w:sz w:val="24"/>
          <w:szCs w:val="24"/>
        </w:rPr>
        <w:lastRenderedPageBreak/>
        <w:t>complementaria, mas no, un método de conservación de vegetales  por sí solo.</w:t>
      </w:r>
    </w:p>
    <w:p w:rsidR="00211D12" w:rsidRPr="003D6B35" w:rsidRDefault="00211D12" w:rsidP="00211D12">
      <w:pPr>
        <w:pStyle w:val="Sinespaciado"/>
        <w:spacing w:line="480" w:lineRule="auto"/>
        <w:ind w:left="1440"/>
        <w:jc w:val="both"/>
        <w:rPr>
          <w:rFonts w:ascii="Arial" w:hAnsi="Arial" w:cs="Arial"/>
          <w:sz w:val="24"/>
          <w:szCs w:val="24"/>
        </w:rPr>
      </w:pPr>
    </w:p>
    <w:p w:rsidR="00211D12" w:rsidRPr="003D6B35" w:rsidRDefault="00211D12" w:rsidP="00E63169">
      <w:pPr>
        <w:pStyle w:val="Sinespaciado"/>
        <w:numPr>
          <w:ilvl w:val="2"/>
          <w:numId w:val="15"/>
        </w:numPr>
        <w:spacing w:line="480" w:lineRule="auto"/>
        <w:jc w:val="both"/>
        <w:rPr>
          <w:rFonts w:ascii="Arial" w:hAnsi="Arial" w:cs="Arial"/>
          <w:b/>
          <w:sz w:val="24"/>
          <w:szCs w:val="24"/>
        </w:rPr>
      </w:pPr>
      <w:r w:rsidRPr="003D6B35">
        <w:rPr>
          <w:rFonts w:ascii="Arial" w:hAnsi="Arial" w:cs="Arial"/>
          <w:b/>
          <w:sz w:val="24"/>
          <w:szCs w:val="24"/>
        </w:rPr>
        <w:t>Características Funcionales de Aditivos</w:t>
      </w:r>
    </w:p>
    <w:p w:rsidR="00211D12" w:rsidRPr="003D6B35" w:rsidRDefault="00211D12" w:rsidP="00211D12">
      <w:pPr>
        <w:pStyle w:val="Sinespaciado"/>
        <w:spacing w:line="480" w:lineRule="auto"/>
        <w:ind w:left="1440"/>
        <w:jc w:val="both"/>
        <w:rPr>
          <w:rFonts w:ascii="Arial" w:hAnsi="Arial" w:cs="Arial"/>
          <w:b/>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 xml:space="preserve">En la industria de alimentos existen una gran variedad de agentes químicos o aditivos alimentarios, permitidos para el consumo humano, cuyo objetivo principal es alargar la vida en percha de los alimentos procesados o </w:t>
      </w:r>
      <w:proofErr w:type="spellStart"/>
      <w:r w:rsidRPr="003D6B35">
        <w:rPr>
          <w:rFonts w:ascii="Arial" w:hAnsi="Arial" w:cs="Arial"/>
          <w:sz w:val="24"/>
          <w:szCs w:val="24"/>
        </w:rPr>
        <w:t>semi</w:t>
      </w:r>
      <w:proofErr w:type="spellEnd"/>
      <w:r w:rsidRPr="003D6B35">
        <w:rPr>
          <w:rFonts w:ascii="Arial" w:hAnsi="Arial" w:cs="Arial"/>
          <w:sz w:val="24"/>
          <w:szCs w:val="24"/>
        </w:rPr>
        <w:t>-procesados, sin alterar su esencia.</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Para lograr una inactivación enz</w:t>
      </w:r>
      <w:r>
        <w:rPr>
          <w:rFonts w:ascii="Arial" w:hAnsi="Arial" w:cs="Arial"/>
          <w:sz w:val="24"/>
          <w:szCs w:val="24"/>
        </w:rPr>
        <w:t>imática tanto en la papa como en</w:t>
      </w:r>
      <w:r w:rsidRPr="003D6B35">
        <w:rPr>
          <w:rFonts w:ascii="Arial" w:hAnsi="Arial" w:cs="Arial"/>
          <w:sz w:val="24"/>
          <w:szCs w:val="24"/>
        </w:rPr>
        <w:t xml:space="preserve"> la zanahoria, los agentes químicos utilizados en este estudio,</w:t>
      </w:r>
      <w:r>
        <w:rPr>
          <w:rFonts w:ascii="Arial" w:hAnsi="Arial" w:cs="Arial"/>
          <w:sz w:val="24"/>
          <w:szCs w:val="24"/>
        </w:rPr>
        <w:t xml:space="preserve"> son: á</w:t>
      </w:r>
      <w:r w:rsidRPr="003D6B35">
        <w:rPr>
          <w:rFonts w:ascii="Arial" w:hAnsi="Arial" w:cs="Arial"/>
          <w:sz w:val="24"/>
          <w:szCs w:val="24"/>
        </w:rPr>
        <w:t xml:space="preserve">cido </w:t>
      </w:r>
      <w:r>
        <w:rPr>
          <w:rFonts w:ascii="Arial" w:hAnsi="Arial" w:cs="Arial"/>
          <w:sz w:val="24"/>
          <w:szCs w:val="24"/>
        </w:rPr>
        <w:t>a</w:t>
      </w:r>
      <w:r w:rsidRPr="003D6B35">
        <w:rPr>
          <w:rFonts w:ascii="Arial" w:hAnsi="Arial" w:cs="Arial"/>
          <w:sz w:val="24"/>
          <w:szCs w:val="24"/>
        </w:rPr>
        <w:t>scórbico</w:t>
      </w:r>
      <w:r>
        <w:rPr>
          <w:rFonts w:ascii="Arial" w:hAnsi="Arial" w:cs="Arial"/>
          <w:sz w:val="24"/>
          <w:szCs w:val="24"/>
        </w:rPr>
        <w:t>, á</w:t>
      </w:r>
      <w:r w:rsidRPr="003D6B35">
        <w:rPr>
          <w:rFonts w:ascii="Arial" w:hAnsi="Arial" w:cs="Arial"/>
          <w:sz w:val="24"/>
          <w:szCs w:val="24"/>
        </w:rPr>
        <w:t xml:space="preserve">cido </w:t>
      </w:r>
      <w:r>
        <w:rPr>
          <w:rFonts w:ascii="Arial" w:hAnsi="Arial" w:cs="Arial"/>
          <w:sz w:val="24"/>
          <w:szCs w:val="24"/>
        </w:rPr>
        <w:t>c</w:t>
      </w:r>
      <w:r w:rsidRPr="003D6B35">
        <w:rPr>
          <w:rFonts w:ascii="Arial" w:hAnsi="Arial" w:cs="Arial"/>
          <w:sz w:val="24"/>
          <w:szCs w:val="24"/>
        </w:rPr>
        <w:t xml:space="preserve">ítrico, </w:t>
      </w:r>
      <w:proofErr w:type="spellStart"/>
      <w:r>
        <w:rPr>
          <w:rFonts w:ascii="Arial" w:hAnsi="Arial" w:cs="Arial"/>
          <w:sz w:val="24"/>
          <w:szCs w:val="24"/>
        </w:rPr>
        <w:t>m</w:t>
      </w:r>
      <w:r w:rsidRPr="003D6B35">
        <w:rPr>
          <w:rFonts w:ascii="Arial" w:hAnsi="Arial" w:cs="Arial"/>
          <w:sz w:val="24"/>
          <w:szCs w:val="24"/>
        </w:rPr>
        <w:t>etabisulfito</w:t>
      </w:r>
      <w:proofErr w:type="spellEnd"/>
      <w:r>
        <w:rPr>
          <w:rFonts w:ascii="Arial" w:hAnsi="Arial" w:cs="Arial"/>
          <w:sz w:val="24"/>
          <w:szCs w:val="24"/>
        </w:rPr>
        <w:t xml:space="preserve"> de potasio, </w:t>
      </w:r>
      <w:proofErr w:type="spellStart"/>
      <w:r>
        <w:rPr>
          <w:rFonts w:ascii="Arial" w:hAnsi="Arial" w:cs="Arial"/>
          <w:sz w:val="24"/>
          <w:szCs w:val="24"/>
        </w:rPr>
        <w:t>sorbato</w:t>
      </w:r>
      <w:proofErr w:type="spellEnd"/>
      <w:r>
        <w:rPr>
          <w:rFonts w:ascii="Arial" w:hAnsi="Arial" w:cs="Arial"/>
          <w:sz w:val="24"/>
          <w:szCs w:val="24"/>
        </w:rPr>
        <w:t xml:space="preserve"> de p</w:t>
      </w:r>
      <w:r w:rsidRPr="003D6B35">
        <w:rPr>
          <w:rFonts w:ascii="Arial" w:hAnsi="Arial" w:cs="Arial"/>
          <w:sz w:val="24"/>
          <w:szCs w:val="24"/>
        </w:rPr>
        <w:t>otasio y</w:t>
      </w:r>
      <w:r>
        <w:rPr>
          <w:rFonts w:ascii="Arial" w:hAnsi="Arial" w:cs="Arial"/>
          <w:sz w:val="24"/>
          <w:szCs w:val="24"/>
        </w:rPr>
        <w:t xml:space="preserve"> por último benzoato de s</w:t>
      </w:r>
      <w:r w:rsidRPr="003D6B35">
        <w:rPr>
          <w:rFonts w:ascii="Arial" w:hAnsi="Arial" w:cs="Arial"/>
          <w:sz w:val="24"/>
          <w:szCs w:val="24"/>
        </w:rPr>
        <w:t xml:space="preserve">odio. Además de ser conocidos por sus nombres comerciales, la Unión Europea  ha establecido una nomenclatura estándar para su identificación, la cual consta de un prefijo </w:t>
      </w:r>
      <w:r w:rsidRPr="003D6B35">
        <w:rPr>
          <w:rFonts w:ascii="Arial" w:hAnsi="Arial" w:cs="Arial"/>
          <w:i/>
          <w:sz w:val="24"/>
          <w:szCs w:val="24"/>
        </w:rPr>
        <w:t>E</w:t>
      </w:r>
      <w:r w:rsidRPr="003D6B35">
        <w:rPr>
          <w:rFonts w:ascii="Arial" w:hAnsi="Arial" w:cs="Arial"/>
          <w:sz w:val="24"/>
          <w:szCs w:val="24"/>
        </w:rPr>
        <w:t>, seguida por el número que corresponda a la lista elaborada por la EEC (</w:t>
      </w:r>
      <w:proofErr w:type="spellStart"/>
      <w:r w:rsidRPr="003D6B35">
        <w:rPr>
          <w:rFonts w:ascii="Arial" w:hAnsi="Arial" w:cs="Arial"/>
          <w:sz w:val="24"/>
          <w:szCs w:val="24"/>
        </w:rPr>
        <w:t>European</w:t>
      </w:r>
      <w:proofErr w:type="spellEnd"/>
      <w:r w:rsidRPr="003D6B35">
        <w:rPr>
          <w:rFonts w:ascii="Arial" w:hAnsi="Arial" w:cs="Arial"/>
          <w:sz w:val="24"/>
          <w:szCs w:val="24"/>
        </w:rPr>
        <w:t xml:space="preserve"> </w:t>
      </w:r>
      <w:proofErr w:type="spellStart"/>
      <w:r w:rsidRPr="003D6B35">
        <w:rPr>
          <w:rFonts w:ascii="Arial" w:hAnsi="Arial" w:cs="Arial"/>
          <w:sz w:val="24"/>
          <w:szCs w:val="24"/>
        </w:rPr>
        <w:t>Economic</w:t>
      </w:r>
      <w:proofErr w:type="spellEnd"/>
      <w:r w:rsidRPr="003D6B35">
        <w:rPr>
          <w:rFonts w:ascii="Arial" w:hAnsi="Arial" w:cs="Arial"/>
          <w:sz w:val="24"/>
          <w:szCs w:val="24"/>
        </w:rPr>
        <w:t xml:space="preserve"> </w:t>
      </w:r>
      <w:proofErr w:type="spellStart"/>
      <w:r w:rsidRPr="003D6B35">
        <w:rPr>
          <w:rFonts w:ascii="Arial" w:hAnsi="Arial" w:cs="Arial"/>
          <w:sz w:val="24"/>
          <w:szCs w:val="24"/>
        </w:rPr>
        <w:t>Community</w:t>
      </w:r>
      <w:proofErr w:type="spellEnd"/>
      <w:r w:rsidRPr="003D6B35">
        <w:rPr>
          <w:rFonts w:ascii="Arial" w:hAnsi="Arial" w:cs="Arial"/>
          <w:sz w:val="24"/>
          <w:szCs w:val="24"/>
        </w:rPr>
        <w:t>)</w:t>
      </w:r>
      <w:r w:rsidRPr="003D6B35">
        <w:rPr>
          <w:rFonts w:ascii="Arial" w:hAnsi="Arial" w:cs="Arial"/>
          <w:sz w:val="20"/>
          <w:szCs w:val="24"/>
        </w:rPr>
        <w:t xml:space="preserve"> </w:t>
      </w:r>
      <w:r w:rsidRPr="003D6B35">
        <w:rPr>
          <w:rFonts w:ascii="Arial" w:hAnsi="Arial" w:cs="Arial"/>
          <w:sz w:val="24"/>
          <w:szCs w:val="24"/>
        </w:rPr>
        <w:t>(12).</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b/>
          <w:sz w:val="24"/>
          <w:szCs w:val="24"/>
        </w:rPr>
      </w:pPr>
      <w:r w:rsidRPr="003D6B35">
        <w:rPr>
          <w:rFonts w:ascii="Arial" w:hAnsi="Arial" w:cs="Arial"/>
          <w:b/>
          <w:sz w:val="24"/>
          <w:szCs w:val="24"/>
        </w:rPr>
        <w:t>Ácido Cítrico (E330)</w:t>
      </w:r>
    </w:p>
    <w:p w:rsidR="00211D12" w:rsidRPr="003D6B35" w:rsidRDefault="00211D12" w:rsidP="00211D12">
      <w:pPr>
        <w:pStyle w:val="Sinespaciado"/>
        <w:spacing w:line="480" w:lineRule="auto"/>
        <w:ind w:left="1560"/>
        <w:jc w:val="both"/>
        <w:rPr>
          <w:rFonts w:ascii="Arial" w:hAnsi="Arial" w:cs="Arial"/>
          <w:b/>
          <w:sz w:val="24"/>
          <w:szCs w:val="24"/>
        </w:rPr>
      </w:pPr>
      <w:r w:rsidRPr="003D6B35">
        <w:rPr>
          <w:rFonts w:ascii="Arial" w:hAnsi="Arial" w:cs="Arial"/>
          <w:sz w:val="24"/>
          <w:szCs w:val="24"/>
        </w:rPr>
        <w:lastRenderedPageBreak/>
        <w:t xml:space="preserve">Es uno de los aditivos mayormente usados en la industria de alimentos. El ácido cítrico promueve la actividad de varios antioxidantes, pero no se desempeña como tal. Es utilizado principalmente como regulador de la acidez, disminuyendo el </w:t>
      </w:r>
      <w:proofErr w:type="spellStart"/>
      <w:r w:rsidRPr="003D6B35">
        <w:rPr>
          <w:rFonts w:ascii="Arial" w:hAnsi="Arial" w:cs="Arial"/>
          <w:sz w:val="24"/>
          <w:szCs w:val="24"/>
        </w:rPr>
        <w:t>pardeamiento</w:t>
      </w:r>
      <w:proofErr w:type="spellEnd"/>
      <w:r w:rsidRPr="003D6B35">
        <w:rPr>
          <w:rFonts w:ascii="Arial" w:hAnsi="Arial" w:cs="Arial"/>
          <w:sz w:val="24"/>
          <w:szCs w:val="24"/>
        </w:rPr>
        <w:t xml:space="preserve"> enzimático en las frutas y verduras, como en los productos derivados de las mismas (12).</w:t>
      </w:r>
    </w:p>
    <w:p w:rsidR="00211D12" w:rsidRPr="003D6B35" w:rsidRDefault="00211D12" w:rsidP="00211D12">
      <w:pPr>
        <w:spacing w:after="0" w:line="480" w:lineRule="auto"/>
        <w:ind w:left="1560"/>
        <w:rPr>
          <w:rFonts w:ascii="Arial" w:hAnsi="Arial" w:cs="Arial"/>
          <w:b/>
          <w:sz w:val="24"/>
          <w:szCs w:val="24"/>
        </w:rPr>
      </w:pPr>
    </w:p>
    <w:p w:rsidR="00211D12" w:rsidRPr="003D6B35" w:rsidRDefault="00211D12" w:rsidP="00211D12">
      <w:pPr>
        <w:spacing w:after="0" w:line="480" w:lineRule="auto"/>
        <w:ind w:left="1560"/>
        <w:jc w:val="both"/>
        <w:rPr>
          <w:rFonts w:ascii="Arial" w:hAnsi="Arial" w:cs="Arial"/>
          <w:sz w:val="24"/>
          <w:szCs w:val="24"/>
        </w:rPr>
      </w:pPr>
      <w:r w:rsidRPr="003D6B35">
        <w:rPr>
          <w:rFonts w:ascii="Arial" w:hAnsi="Arial" w:cs="Arial"/>
          <w:sz w:val="24"/>
          <w:szCs w:val="24"/>
        </w:rPr>
        <w:t>Es un buen conservante natural que se añade industrialmente muchos alimentos como las conservas de vegetales. Al ser conjugado con otro antioxidante y/o conservante</w:t>
      </w:r>
      <w:r>
        <w:rPr>
          <w:rFonts w:ascii="Arial" w:hAnsi="Arial" w:cs="Arial"/>
          <w:sz w:val="24"/>
          <w:szCs w:val="24"/>
        </w:rPr>
        <w:t xml:space="preserve"> va a potenciar la acción de é</w:t>
      </w:r>
      <w:r w:rsidRPr="003D6B35">
        <w:rPr>
          <w:rFonts w:ascii="Arial" w:hAnsi="Arial" w:cs="Arial"/>
          <w:sz w:val="24"/>
          <w:szCs w:val="24"/>
        </w:rPr>
        <w:t>ste, bajando el pH (potencial de hidrógeno), haciéndolo más efectivo y alargando su efecto.</w:t>
      </w:r>
    </w:p>
    <w:p w:rsidR="00211D12" w:rsidRPr="003D6B35" w:rsidRDefault="00211D12" w:rsidP="00211D12">
      <w:pPr>
        <w:pStyle w:val="Sinespaciado"/>
        <w:spacing w:line="480" w:lineRule="auto"/>
        <w:ind w:left="1560"/>
        <w:jc w:val="both"/>
        <w:rPr>
          <w:rFonts w:ascii="Arial" w:hAnsi="Arial" w:cs="Arial"/>
          <w:b/>
          <w:sz w:val="24"/>
          <w:szCs w:val="24"/>
        </w:rPr>
      </w:pPr>
    </w:p>
    <w:p w:rsidR="00211D12" w:rsidRPr="003D6B35" w:rsidRDefault="00211D12" w:rsidP="00211D12">
      <w:pPr>
        <w:pStyle w:val="Sinespaciado"/>
        <w:spacing w:line="480" w:lineRule="auto"/>
        <w:ind w:left="1560"/>
        <w:jc w:val="both"/>
        <w:rPr>
          <w:rFonts w:ascii="Arial" w:hAnsi="Arial" w:cs="Arial"/>
          <w:b/>
          <w:sz w:val="24"/>
          <w:szCs w:val="24"/>
        </w:rPr>
      </w:pPr>
      <w:proofErr w:type="spellStart"/>
      <w:r w:rsidRPr="003D6B35">
        <w:rPr>
          <w:rFonts w:ascii="Arial" w:hAnsi="Arial" w:cs="Arial"/>
          <w:b/>
          <w:sz w:val="24"/>
          <w:szCs w:val="24"/>
        </w:rPr>
        <w:t>Metabisulfito</w:t>
      </w:r>
      <w:proofErr w:type="spellEnd"/>
      <w:r w:rsidRPr="003D6B35">
        <w:rPr>
          <w:rFonts w:ascii="Arial" w:hAnsi="Arial" w:cs="Arial"/>
          <w:b/>
          <w:sz w:val="24"/>
          <w:szCs w:val="24"/>
        </w:rPr>
        <w:t xml:space="preserve"> de Potasio (E224)</w:t>
      </w:r>
    </w:p>
    <w:p w:rsidR="00211D12" w:rsidRPr="003D6B35" w:rsidRDefault="00211D12" w:rsidP="00211D12">
      <w:pPr>
        <w:pStyle w:val="Sinespaciado"/>
        <w:spacing w:line="480" w:lineRule="auto"/>
        <w:ind w:left="1560"/>
        <w:jc w:val="both"/>
        <w:rPr>
          <w:rFonts w:ascii="Arial" w:hAnsi="Arial" w:cs="Arial"/>
          <w:b/>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 xml:space="preserve">Aditivo generalmente utilizado como conservante y antioxidante, que al reaccionar con el oxígeno forma el sulfato de sodio. Bajo condiciones ácidas forma ácido sulfúrico, que actúa como un conservante. Además de cumplir esta función en algunos productos, también puede ser utilizado como un agente blanqueador. </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lastRenderedPageBreak/>
        <w:t>Al ser ingerido</w:t>
      </w:r>
      <w:r>
        <w:rPr>
          <w:rFonts w:ascii="Arial" w:hAnsi="Arial" w:cs="Arial"/>
          <w:sz w:val="24"/>
          <w:szCs w:val="24"/>
        </w:rPr>
        <w:t xml:space="preserve"> por el ser humano</w:t>
      </w:r>
      <w:r w:rsidRPr="003D6B35">
        <w:rPr>
          <w:rFonts w:ascii="Arial" w:hAnsi="Arial" w:cs="Arial"/>
          <w:sz w:val="24"/>
          <w:szCs w:val="24"/>
        </w:rPr>
        <w:t xml:space="preserve"> es reducido en el hígado hasta sulfato, el cual no es dañino, y posteriormente es excretado en la orina. Algunos estudios aseguran el poder </w:t>
      </w:r>
      <w:proofErr w:type="spellStart"/>
      <w:r w:rsidRPr="003D6B35">
        <w:rPr>
          <w:rFonts w:ascii="Arial" w:hAnsi="Arial" w:cs="Arial"/>
          <w:sz w:val="24"/>
          <w:szCs w:val="24"/>
        </w:rPr>
        <w:t>co</w:t>
      </w:r>
      <w:proofErr w:type="spellEnd"/>
      <w:r w:rsidRPr="003D6B35">
        <w:rPr>
          <w:rFonts w:ascii="Arial" w:hAnsi="Arial" w:cs="Arial"/>
          <w:sz w:val="24"/>
          <w:szCs w:val="24"/>
        </w:rPr>
        <w:t xml:space="preserve">-cancerígeno del </w:t>
      </w:r>
      <w:proofErr w:type="spellStart"/>
      <w:r w:rsidRPr="003D6B35">
        <w:rPr>
          <w:rFonts w:ascii="Arial" w:hAnsi="Arial" w:cs="Arial"/>
          <w:sz w:val="24"/>
          <w:szCs w:val="24"/>
        </w:rPr>
        <w:t>metabisulfito</w:t>
      </w:r>
      <w:proofErr w:type="spellEnd"/>
      <w:r w:rsidRPr="003D6B35">
        <w:rPr>
          <w:rFonts w:ascii="Arial" w:hAnsi="Arial" w:cs="Arial"/>
          <w:sz w:val="24"/>
          <w:szCs w:val="24"/>
        </w:rPr>
        <w:t xml:space="preserve">, pero no hay un suficiente respaldo científico </w:t>
      </w:r>
      <w:r w:rsidRPr="003D6B35">
        <w:rPr>
          <w:rFonts w:ascii="Arial" w:hAnsi="Arial" w:cs="Arial"/>
          <w:sz w:val="24"/>
          <w:szCs w:val="20"/>
        </w:rPr>
        <w:t>(12)</w:t>
      </w:r>
      <w:r w:rsidRPr="003D6B35">
        <w:rPr>
          <w:rFonts w:ascii="Arial" w:hAnsi="Arial" w:cs="Arial"/>
          <w:sz w:val="24"/>
          <w:szCs w:val="24"/>
        </w:rPr>
        <w:t>.</w:t>
      </w:r>
    </w:p>
    <w:p w:rsidR="00211D12" w:rsidRPr="003D6B35" w:rsidRDefault="00211D12" w:rsidP="00211D12">
      <w:pPr>
        <w:pStyle w:val="Sinespaciado"/>
        <w:spacing w:line="480" w:lineRule="auto"/>
        <w:ind w:left="1560"/>
        <w:jc w:val="both"/>
        <w:rPr>
          <w:rFonts w:ascii="Arial" w:hAnsi="Arial" w:cs="Arial"/>
          <w:sz w:val="24"/>
        </w:rPr>
      </w:pPr>
    </w:p>
    <w:p w:rsidR="00211D12" w:rsidRPr="003D6B35" w:rsidRDefault="00211D12" w:rsidP="00211D12">
      <w:pPr>
        <w:pStyle w:val="Sinespaciado"/>
        <w:spacing w:line="480" w:lineRule="auto"/>
        <w:ind w:left="1560"/>
        <w:jc w:val="both"/>
        <w:rPr>
          <w:rFonts w:ascii="Arial" w:hAnsi="Arial" w:cs="Arial"/>
          <w:b/>
          <w:sz w:val="24"/>
          <w:szCs w:val="24"/>
        </w:rPr>
      </w:pPr>
      <w:r w:rsidRPr="003D6B35">
        <w:rPr>
          <w:rFonts w:ascii="Arial" w:hAnsi="Arial" w:cs="Arial"/>
          <w:b/>
          <w:sz w:val="24"/>
          <w:szCs w:val="24"/>
        </w:rPr>
        <w:t>Sorbato de Potasio (E202)</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Conservante suave que actúa principalmente en contra de los hong</w:t>
      </w:r>
      <w:r>
        <w:rPr>
          <w:rFonts w:ascii="Arial" w:hAnsi="Arial" w:cs="Arial"/>
          <w:sz w:val="24"/>
          <w:szCs w:val="24"/>
        </w:rPr>
        <w:t>os y las levaduras; sin embargo</w:t>
      </w:r>
      <w:r w:rsidRPr="003D6B35">
        <w:rPr>
          <w:rFonts w:ascii="Arial" w:hAnsi="Arial" w:cs="Arial"/>
          <w:sz w:val="24"/>
          <w:szCs w:val="24"/>
        </w:rPr>
        <w:t xml:space="preserve"> no tiene el mismo efecto contra las bacterias. Su actividad óptima se da a valores de pH inferiores a 6,5.</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sz w:val="24"/>
          <w:szCs w:val="24"/>
        </w:rPr>
      </w:pPr>
      <w:r w:rsidRPr="003D6B35">
        <w:rPr>
          <w:rFonts w:ascii="Arial" w:hAnsi="Arial" w:cs="Arial"/>
          <w:sz w:val="24"/>
          <w:szCs w:val="24"/>
        </w:rPr>
        <w:t>No tiene efectos colaterales en las concentraciones utilizadas. El organismo lo asimila  perfectamente.</w:t>
      </w:r>
    </w:p>
    <w:p w:rsidR="00211D12" w:rsidRPr="003D6B35" w:rsidRDefault="00211D12" w:rsidP="00211D12">
      <w:pPr>
        <w:pStyle w:val="Sinespaciado"/>
        <w:spacing w:line="480" w:lineRule="auto"/>
        <w:ind w:left="1560"/>
        <w:jc w:val="both"/>
        <w:rPr>
          <w:rFonts w:ascii="Arial" w:hAnsi="Arial" w:cs="Arial"/>
          <w:sz w:val="24"/>
          <w:szCs w:val="24"/>
        </w:rPr>
      </w:pPr>
    </w:p>
    <w:p w:rsidR="00211D12" w:rsidRPr="003D6B35" w:rsidRDefault="00211D12" w:rsidP="00211D12">
      <w:pPr>
        <w:pStyle w:val="Sinespaciado"/>
        <w:spacing w:line="480" w:lineRule="auto"/>
        <w:ind w:left="1560"/>
        <w:jc w:val="both"/>
        <w:rPr>
          <w:rFonts w:ascii="Arial" w:hAnsi="Arial" w:cs="Arial"/>
          <w:b/>
          <w:sz w:val="24"/>
          <w:szCs w:val="24"/>
        </w:rPr>
      </w:pPr>
      <w:r w:rsidRPr="003D6B35">
        <w:rPr>
          <w:rFonts w:ascii="Arial" w:hAnsi="Arial" w:cs="Arial"/>
          <w:b/>
          <w:sz w:val="24"/>
          <w:szCs w:val="24"/>
        </w:rPr>
        <w:t>Benzoato de Sodio (E211)</w:t>
      </w:r>
    </w:p>
    <w:p w:rsidR="00211D12" w:rsidRPr="003D6B35" w:rsidRDefault="00211D12" w:rsidP="00211D12">
      <w:pPr>
        <w:pStyle w:val="Sinespaciado"/>
        <w:spacing w:line="480" w:lineRule="auto"/>
        <w:ind w:left="1560"/>
        <w:jc w:val="both"/>
        <w:rPr>
          <w:rFonts w:ascii="Arial" w:hAnsi="Arial" w:cs="Arial"/>
          <w:b/>
          <w:sz w:val="24"/>
          <w:szCs w:val="24"/>
        </w:rPr>
      </w:pPr>
    </w:p>
    <w:p w:rsidR="00211D12" w:rsidRPr="003D6B35" w:rsidRDefault="00211D12" w:rsidP="00211D12">
      <w:pPr>
        <w:spacing w:after="0" w:line="480" w:lineRule="auto"/>
        <w:ind w:left="1560"/>
        <w:jc w:val="both"/>
        <w:rPr>
          <w:rFonts w:ascii="Arial" w:hAnsi="Arial" w:cs="Arial"/>
          <w:sz w:val="24"/>
          <w:szCs w:val="24"/>
        </w:rPr>
      </w:pPr>
      <w:r w:rsidRPr="003D6B35">
        <w:rPr>
          <w:rFonts w:ascii="Arial" w:hAnsi="Arial" w:cs="Arial"/>
          <w:sz w:val="24"/>
          <w:szCs w:val="24"/>
        </w:rPr>
        <w:t xml:space="preserve">Es una sal blanca y cristalina, </w:t>
      </w:r>
      <w:hyperlink r:id="rId7" w:tooltip="Solubilidad" w:history="1">
        <w:r w:rsidRPr="003D6B35">
          <w:rPr>
            <w:rFonts w:ascii="Arial" w:hAnsi="Arial" w:cs="Arial"/>
            <w:sz w:val="24"/>
            <w:szCs w:val="24"/>
          </w:rPr>
          <w:t>soluble</w:t>
        </w:r>
      </w:hyperlink>
      <w:r w:rsidRPr="003D6B35">
        <w:rPr>
          <w:rFonts w:ascii="Arial" w:hAnsi="Arial" w:cs="Arial"/>
          <w:sz w:val="24"/>
          <w:szCs w:val="24"/>
        </w:rPr>
        <w:t xml:space="preserve"> en </w:t>
      </w:r>
      <w:hyperlink r:id="rId8" w:tooltip="Agua" w:history="1">
        <w:r w:rsidRPr="003D6B35">
          <w:rPr>
            <w:rFonts w:ascii="Arial" w:hAnsi="Arial" w:cs="Arial"/>
            <w:sz w:val="24"/>
            <w:szCs w:val="24"/>
          </w:rPr>
          <w:t>agua</w:t>
        </w:r>
      </w:hyperlink>
      <w:r w:rsidRPr="003D6B35">
        <w:rPr>
          <w:rFonts w:ascii="Arial" w:hAnsi="Arial" w:cs="Arial"/>
          <w:sz w:val="24"/>
          <w:szCs w:val="24"/>
        </w:rPr>
        <w:t xml:space="preserve"> y ligeramente en </w:t>
      </w:r>
      <w:hyperlink r:id="rId9" w:tooltip="Alcohol" w:history="1">
        <w:r w:rsidRPr="003D6B35">
          <w:rPr>
            <w:rFonts w:ascii="Arial" w:hAnsi="Arial" w:cs="Arial"/>
            <w:sz w:val="24"/>
            <w:szCs w:val="24"/>
          </w:rPr>
          <w:t>alcohol</w:t>
        </w:r>
      </w:hyperlink>
      <w:r w:rsidRPr="003D6B35">
        <w:rPr>
          <w:rFonts w:ascii="Arial" w:hAnsi="Arial" w:cs="Arial"/>
          <w:sz w:val="24"/>
          <w:szCs w:val="24"/>
        </w:rPr>
        <w:t>. En cantidades elevadas resulta tóxico. Puede ser producido por la reacción de hidróxido de sodio con ácido benzoico.</w:t>
      </w:r>
    </w:p>
    <w:p w:rsidR="00211D12" w:rsidRPr="003D6B35" w:rsidRDefault="00211D12" w:rsidP="00211D12">
      <w:pPr>
        <w:spacing w:after="0" w:line="480" w:lineRule="auto"/>
        <w:ind w:left="1560"/>
        <w:jc w:val="both"/>
        <w:rPr>
          <w:rFonts w:ascii="Arial" w:hAnsi="Arial" w:cs="Arial"/>
          <w:sz w:val="24"/>
          <w:szCs w:val="24"/>
        </w:rPr>
      </w:pPr>
      <w:r w:rsidRPr="003D6B35">
        <w:rPr>
          <w:rFonts w:ascii="Arial" w:hAnsi="Arial" w:cs="Arial"/>
          <w:sz w:val="24"/>
          <w:szCs w:val="24"/>
        </w:rPr>
        <w:lastRenderedPageBreak/>
        <w:t>En la industria alimentaria es usado como conservante, matando eficientemente a la mayoría de levaduras, bacterias y hon</w:t>
      </w:r>
      <w:r>
        <w:rPr>
          <w:rFonts w:ascii="Arial" w:hAnsi="Arial" w:cs="Arial"/>
          <w:sz w:val="24"/>
          <w:szCs w:val="24"/>
        </w:rPr>
        <w:t>gos, siendo más efectivo en pH á</w:t>
      </w:r>
      <w:r w:rsidRPr="003D6B35">
        <w:rPr>
          <w:rFonts w:ascii="Arial" w:hAnsi="Arial" w:cs="Arial"/>
          <w:sz w:val="24"/>
          <w:szCs w:val="24"/>
        </w:rPr>
        <w:t>cido, por lo que su uso es más frecuente en conservas</w:t>
      </w:r>
      <w:r w:rsidRPr="003D6B35">
        <w:rPr>
          <w:rFonts w:ascii="Arial" w:hAnsi="Arial" w:cs="Arial"/>
          <w:sz w:val="20"/>
          <w:szCs w:val="24"/>
        </w:rPr>
        <w:t xml:space="preserve"> </w:t>
      </w:r>
      <w:r w:rsidRPr="003D6B35">
        <w:rPr>
          <w:rFonts w:ascii="Arial" w:hAnsi="Arial" w:cs="Arial"/>
          <w:sz w:val="24"/>
          <w:szCs w:val="24"/>
        </w:rPr>
        <w:t>(14).</w:t>
      </w:r>
    </w:p>
    <w:p w:rsidR="00211D12" w:rsidRPr="003D6B35" w:rsidRDefault="00211D12" w:rsidP="00211D12">
      <w:pPr>
        <w:spacing w:after="0" w:line="480" w:lineRule="auto"/>
        <w:ind w:left="1560"/>
        <w:rPr>
          <w:rFonts w:ascii="Arial" w:hAnsi="Arial" w:cs="Arial"/>
          <w:sz w:val="24"/>
          <w:szCs w:val="24"/>
        </w:rPr>
      </w:pPr>
    </w:p>
    <w:p w:rsidR="00211D12" w:rsidRPr="003D6B35" w:rsidRDefault="00211D12" w:rsidP="00211D12">
      <w:pPr>
        <w:spacing w:after="0" w:line="480" w:lineRule="auto"/>
        <w:ind w:left="1560"/>
        <w:rPr>
          <w:rFonts w:ascii="Arial" w:hAnsi="Arial" w:cs="Arial"/>
          <w:b/>
          <w:sz w:val="24"/>
          <w:szCs w:val="24"/>
        </w:rPr>
      </w:pPr>
      <w:r w:rsidRPr="003D6B35">
        <w:rPr>
          <w:rFonts w:ascii="Arial" w:hAnsi="Arial" w:cs="Arial"/>
          <w:b/>
          <w:sz w:val="24"/>
          <w:szCs w:val="24"/>
        </w:rPr>
        <w:t>Dosis Máxima de Reactivos</w:t>
      </w:r>
    </w:p>
    <w:p w:rsidR="00211D12" w:rsidRPr="003D6B35" w:rsidRDefault="00211D12" w:rsidP="00211D12">
      <w:pPr>
        <w:spacing w:after="0" w:line="480" w:lineRule="auto"/>
        <w:ind w:left="1560"/>
        <w:rPr>
          <w:rFonts w:ascii="Arial" w:hAnsi="Arial" w:cs="Arial"/>
          <w:sz w:val="24"/>
          <w:szCs w:val="24"/>
        </w:rPr>
      </w:pPr>
    </w:p>
    <w:p w:rsidR="00211D12" w:rsidRPr="003D6B35" w:rsidRDefault="00211D12" w:rsidP="00211D12">
      <w:pPr>
        <w:spacing w:after="0" w:line="480" w:lineRule="auto"/>
        <w:ind w:left="1560"/>
        <w:jc w:val="both"/>
        <w:rPr>
          <w:rFonts w:ascii="Arial" w:hAnsi="Arial" w:cs="Arial"/>
          <w:sz w:val="24"/>
          <w:szCs w:val="24"/>
        </w:rPr>
      </w:pPr>
      <w:r w:rsidRPr="003D6B35">
        <w:rPr>
          <w:rFonts w:ascii="Arial" w:hAnsi="Arial" w:cs="Arial"/>
          <w:sz w:val="24"/>
          <w:szCs w:val="24"/>
        </w:rPr>
        <w:t>Según la Norma Técnica Ecuatoriana NTE INEN 2074:96, Aditivos Alimentarios Permitidos para Consumo Humano, la dosis máxima permitida para estos aditivos se encuentran expresados en la tabla 3.</w:t>
      </w:r>
    </w:p>
    <w:p w:rsidR="00211D12" w:rsidRPr="003D6B35" w:rsidRDefault="00211D12" w:rsidP="00211D12">
      <w:pPr>
        <w:spacing w:after="0" w:line="240" w:lineRule="auto"/>
        <w:ind w:left="1560"/>
        <w:jc w:val="both"/>
        <w:rPr>
          <w:rFonts w:ascii="Arial" w:hAnsi="Arial" w:cs="Arial"/>
          <w:sz w:val="24"/>
          <w:szCs w:val="24"/>
        </w:rPr>
      </w:pPr>
    </w:p>
    <w:p w:rsidR="00211D12" w:rsidRPr="003D6B35" w:rsidRDefault="00211D12" w:rsidP="00211D12">
      <w:pPr>
        <w:spacing w:after="0" w:line="480" w:lineRule="auto"/>
        <w:ind w:left="1560"/>
        <w:jc w:val="center"/>
        <w:rPr>
          <w:rFonts w:ascii="Arial" w:eastAsia="Times New Roman" w:hAnsi="Arial" w:cs="Arial"/>
          <w:b/>
          <w:sz w:val="24"/>
          <w:szCs w:val="24"/>
          <w:lang w:val="es-EC" w:eastAsia="es-EC"/>
        </w:rPr>
      </w:pPr>
      <w:r w:rsidRPr="003D6B35">
        <w:rPr>
          <w:rFonts w:ascii="Arial" w:eastAsia="Times New Roman" w:hAnsi="Arial" w:cs="Arial"/>
          <w:b/>
          <w:sz w:val="24"/>
          <w:szCs w:val="24"/>
          <w:lang w:val="es-EC" w:eastAsia="es-EC"/>
        </w:rPr>
        <w:t xml:space="preserve">TABLA </w:t>
      </w:r>
      <w:r w:rsidRPr="003D6B35">
        <w:rPr>
          <w:rFonts w:ascii="Arial" w:eastAsia="Times New Roman" w:hAnsi="Arial" w:cs="Arial"/>
          <w:b/>
          <w:sz w:val="24"/>
          <w:szCs w:val="48"/>
          <w:lang w:val="es-EC" w:eastAsia="es-ES"/>
        </w:rPr>
        <w:t>3</w:t>
      </w:r>
    </w:p>
    <w:p w:rsidR="00211D12" w:rsidRPr="003D6B35" w:rsidRDefault="00211D12" w:rsidP="00211D12">
      <w:pPr>
        <w:spacing w:after="0" w:line="480" w:lineRule="auto"/>
        <w:ind w:left="1560"/>
        <w:jc w:val="center"/>
        <w:rPr>
          <w:rFonts w:ascii="Arial" w:hAnsi="Arial" w:cs="Arial"/>
          <w:sz w:val="24"/>
          <w:szCs w:val="24"/>
        </w:rPr>
      </w:pPr>
      <w:r w:rsidRPr="003D6B35">
        <w:rPr>
          <w:rFonts w:ascii="Arial" w:eastAsia="Times New Roman" w:hAnsi="Arial" w:cs="Arial"/>
          <w:b/>
          <w:caps/>
          <w:sz w:val="24"/>
          <w:szCs w:val="24"/>
          <w:lang w:val="es-EC" w:eastAsia="es-ES"/>
        </w:rPr>
        <w:t>DOSIS MÁXIMA PERMITIDA</w:t>
      </w:r>
    </w:p>
    <w:tbl>
      <w:tblPr>
        <w:tblStyle w:val="Cuadrculaclara-nfasis11"/>
        <w:tblpPr w:leftFromText="141" w:rightFromText="141" w:vertAnchor="text" w:horzAnchor="margin" w:tblpXSpec="right" w:tblpY="126"/>
        <w:tblW w:w="3656" w:type="pct"/>
        <w:tblLook w:val="04A0"/>
      </w:tblPr>
      <w:tblGrid>
        <w:gridCol w:w="778"/>
        <w:gridCol w:w="2581"/>
        <w:gridCol w:w="2852"/>
      </w:tblGrid>
      <w:tr w:rsidR="00211D12" w:rsidRPr="003D6B35" w:rsidTr="003967F5">
        <w:trPr>
          <w:cnfStyle w:val="100000000000"/>
        </w:trPr>
        <w:tc>
          <w:tcPr>
            <w:cnfStyle w:val="001000000000"/>
            <w:tcW w:w="625" w:type="pct"/>
            <w:vAlign w:val="center"/>
            <w:hideMark/>
          </w:tcPr>
          <w:p w:rsidR="00211D12" w:rsidRPr="003D6B35" w:rsidRDefault="00211D12" w:rsidP="003967F5">
            <w:pPr>
              <w:pStyle w:val="Sinespaciado"/>
              <w:jc w:val="center"/>
              <w:rPr>
                <w:rFonts w:ascii="Arial" w:hAnsi="Arial" w:cs="Arial"/>
                <w:sz w:val="24"/>
                <w:lang w:val="es-EC" w:eastAsia="es-ES"/>
              </w:rPr>
            </w:pPr>
            <w:r w:rsidRPr="003D6B35">
              <w:rPr>
                <w:rFonts w:ascii="Arial" w:hAnsi="Arial" w:cs="Arial"/>
                <w:sz w:val="24"/>
                <w:lang w:val="es-EC" w:eastAsia="es-ES"/>
              </w:rPr>
              <w:t>No.</w:t>
            </w:r>
          </w:p>
        </w:tc>
        <w:tc>
          <w:tcPr>
            <w:tcW w:w="2078" w:type="pct"/>
            <w:vAlign w:val="center"/>
            <w:hideMark/>
          </w:tcPr>
          <w:p w:rsidR="00211D12" w:rsidRPr="003D6B35" w:rsidRDefault="00211D12" w:rsidP="003967F5">
            <w:pPr>
              <w:pStyle w:val="Sinespaciado"/>
              <w:jc w:val="center"/>
              <w:cnfStyle w:val="100000000000"/>
              <w:rPr>
                <w:rFonts w:ascii="Arial" w:hAnsi="Arial" w:cs="Arial"/>
                <w:sz w:val="24"/>
                <w:lang w:val="es-EC" w:eastAsia="es-ES"/>
              </w:rPr>
            </w:pPr>
            <w:r w:rsidRPr="003D6B35">
              <w:rPr>
                <w:rFonts w:ascii="Arial" w:hAnsi="Arial" w:cs="Arial"/>
                <w:sz w:val="24"/>
                <w:lang w:val="es-EC" w:eastAsia="es-ES"/>
              </w:rPr>
              <w:t>Aditivo Alimentario</w:t>
            </w:r>
          </w:p>
        </w:tc>
        <w:tc>
          <w:tcPr>
            <w:tcW w:w="2296" w:type="pct"/>
            <w:vAlign w:val="center"/>
            <w:hideMark/>
          </w:tcPr>
          <w:p w:rsidR="00211D12" w:rsidRPr="003D6B35" w:rsidRDefault="00211D12" w:rsidP="003967F5">
            <w:pPr>
              <w:pStyle w:val="Sinespaciado"/>
              <w:jc w:val="center"/>
              <w:cnfStyle w:val="100000000000"/>
              <w:rPr>
                <w:rFonts w:ascii="Arial" w:hAnsi="Arial" w:cs="Arial"/>
                <w:sz w:val="24"/>
                <w:lang w:val="es-EC" w:eastAsia="es-ES"/>
              </w:rPr>
            </w:pPr>
            <w:r w:rsidRPr="003D6B35">
              <w:rPr>
                <w:rFonts w:ascii="Arial" w:hAnsi="Arial" w:cs="Arial"/>
                <w:sz w:val="24"/>
                <w:lang w:val="es-EC" w:eastAsia="es-ES"/>
              </w:rPr>
              <w:t>Dosis Máxima (mg/Kg)</w:t>
            </w:r>
          </w:p>
        </w:tc>
      </w:tr>
      <w:tr w:rsidR="00211D12" w:rsidRPr="003D6B35" w:rsidTr="003967F5">
        <w:trPr>
          <w:cnfStyle w:val="000000100000"/>
        </w:trPr>
        <w:tc>
          <w:tcPr>
            <w:cnfStyle w:val="001000000000"/>
            <w:tcW w:w="625" w:type="pct"/>
            <w:vAlign w:val="center"/>
            <w:hideMark/>
          </w:tcPr>
          <w:p w:rsidR="00211D12" w:rsidRPr="003D6B35" w:rsidRDefault="00211D12" w:rsidP="003967F5">
            <w:pPr>
              <w:pStyle w:val="Sinespaciado"/>
              <w:jc w:val="center"/>
              <w:rPr>
                <w:rFonts w:ascii="Arial" w:hAnsi="Arial" w:cs="Arial"/>
                <w:sz w:val="24"/>
                <w:lang w:val="es-EC" w:eastAsia="es-ES"/>
              </w:rPr>
            </w:pPr>
            <w:r w:rsidRPr="003D6B35">
              <w:rPr>
                <w:rFonts w:ascii="Arial" w:hAnsi="Arial" w:cs="Arial"/>
                <w:sz w:val="24"/>
                <w:lang w:val="es-EC" w:eastAsia="es-ES"/>
              </w:rPr>
              <w:t>E330</w:t>
            </w:r>
          </w:p>
        </w:tc>
        <w:tc>
          <w:tcPr>
            <w:tcW w:w="2078" w:type="pct"/>
            <w:vAlign w:val="center"/>
            <w:hideMark/>
          </w:tcPr>
          <w:p w:rsidR="00211D12" w:rsidRPr="003D6B35" w:rsidRDefault="00211D12" w:rsidP="003967F5">
            <w:pPr>
              <w:pStyle w:val="Sinespaciado"/>
              <w:jc w:val="center"/>
              <w:cnfStyle w:val="000000100000"/>
              <w:rPr>
                <w:rFonts w:ascii="Arial" w:hAnsi="Arial" w:cs="Arial"/>
                <w:sz w:val="24"/>
                <w:lang w:val="es-EC" w:eastAsia="es-ES"/>
              </w:rPr>
            </w:pPr>
            <w:r w:rsidRPr="003D6B35">
              <w:rPr>
                <w:rFonts w:ascii="Arial" w:hAnsi="Arial" w:cs="Arial"/>
                <w:sz w:val="24"/>
                <w:lang w:val="es-EC" w:eastAsia="es-ES"/>
              </w:rPr>
              <w:t>Ácido Cítrico</w:t>
            </w:r>
          </w:p>
        </w:tc>
        <w:tc>
          <w:tcPr>
            <w:tcW w:w="2296" w:type="pct"/>
            <w:vAlign w:val="center"/>
            <w:hideMark/>
          </w:tcPr>
          <w:p w:rsidR="00211D12" w:rsidRPr="003D6B35" w:rsidRDefault="00211D12" w:rsidP="003967F5">
            <w:pPr>
              <w:pStyle w:val="Sinespaciado"/>
              <w:jc w:val="center"/>
              <w:cnfStyle w:val="000000100000"/>
              <w:rPr>
                <w:rFonts w:ascii="Arial" w:hAnsi="Arial" w:cs="Arial"/>
                <w:sz w:val="24"/>
                <w:lang w:val="es-EC" w:eastAsia="es-ES"/>
              </w:rPr>
            </w:pPr>
            <w:r w:rsidRPr="003D6B35">
              <w:rPr>
                <w:rFonts w:ascii="Arial" w:hAnsi="Arial" w:cs="Arial"/>
                <w:sz w:val="24"/>
                <w:lang w:val="es-EC" w:eastAsia="es-ES"/>
              </w:rPr>
              <w:t>PCF*</w:t>
            </w:r>
          </w:p>
        </w:tc>
      </w:tr>
      <w:tr w:rsidR="00211D12" w:rsidRPr="003D6B35" w:rsidTr="003967F5">
        <w:trPr>
          <w:cnfStyle w:val="000000010000"/>
        </w:trPr>
        <w:tc>
          <w:tcPr>
            <w:cnfStyle w:val="001000000000"/>
            <w:tcW w:w="625" w:type="pct"/>
            <w:vAlign w:val="center"/>
            <w:hideMark/>
          </w:tcPr>
          <w:p w:rsidR="00211D12" w:rsidRPr="003D6B35" w:rsidRDefault="00211D12" w:rsidP="003967F5">
            <w:pPr>
              <w:pStyle w:val="Sinespaciado"/>
              <w:jc w:val="center"/>
              <w:rPr>
                <w:rFonts w:ascii="Arial" w:hAnsi="Arial" w:cs="Arial"/>
                <w:sz w:val="24"/>
                <w:lang w:val="es-EC" w:eastAsia="es-ES"/>
              </w:rPr>
            </w:pPr>
            <w:r w:rsidRPr="003D6B35">
              <w:rPr>
                <w:rFonts w:ascii="Arial" w:hAnsi="Arial" w:cs="Arial"/>
                <w:sz w:val="24"/>
                <w:lang w:val="es-EC" w:eastAsia="es-ES"/>
              </w:rPr>
              <w:t>E224</w:t>
            </w:r>
          </w:p>
        </w:tc>
        <w:tc>
          <w:tcPr>
            <w:tcW w:w="2078" w:type="pct"/>
            <w:vAlign w:val="center"/>
            <w:hideMark/>
          </w:tcPr>
          <w:p w:rsidR="00211D12" w:rsidRPr="003D6B35" w:rsidRDefault="00211D12" w:rsidP="003967F5">
            <w:pPr>
              <w:pStyle w:val="Sinespaciado"/>
              <w:jc w:val="center"/>
              <w:cnfStyle w:val="000000010000"/>
              <w:rPr>
                <w:rFonts w:ascii="Arial" w:hAnsi="Arial" w:cs="Arial"/>
                <w:sz w:val="24"/>
                <w:lang w:val="es-EC" w:eastAsia="es-ES"/>
              </w:rPr>
            </w:pPr>
            <w:proofErr w:type="spellStart"/>
            <w:r w:rsidRPr="003D6B35">
              <w:rPr>
                <w:rFonts w:ascii="Arial" w:hAnsi="Arial" w:cs="Arial"/>
                <w:sz w:val="24"/>
                <w:lang w:val="es-EC" w:eastAsia="es-ES"/>
              </w:rPr>
              <w:t>Metabisulfito</w:t>
            </w:r>
            <w:proofErr w:type="spellEnd"/>
            <w:r w:rsidRPr="003D6B35">
              <w:rPr>
                <w:rFonts w:ascii="Arial" w:hAnsi="Arial" w:cs="Arial"/>
                <w:sz w:val="24"/>
                <w:lang w:val="es-EC" w:eastAsia="es-ES"/>
              </w:rPr>
              <w:t xml:space="preserve"> de Potasio</w:t>
            </w:r>
          </w:p>
        </w:tc>
        <w:tc>
          <w:tcPr>
            <w:tcW w:w="2296" w:type="pct"/>
            <w:vAlign w:val="center"/>
            <w:hideMark/>
          </w:tcPr>
          <w:p w:rsidR="00211D12" w:rsidRPr="003D6B35" w:rsidRDefault="00211D12" w:rsidP="003967F5">
            <w:pPr>
              <w:autoSpaceDE w:val="0"/>
              <w:autoSpaceDN w:val="0"/>
              <w:adjustRightInd w:val="0"/>
              <w:jc w:val="center"/>
              <w:cnfStyle w:val="000000010000"/>
              <w:rPr>
                <w:rFonts w:ascii="Arial" w:hAnsi="Arial" w:cs="Arial"/>
                <w:sz w:val="24"/>
                <w:lang w:val="es-EC" w:eastAsia="es-ES"/>
              </w:rPr>
            </w:pPr>
            <w:r w:rsidRPr="003D6B35">
              <w:rPr>
                <w:rFonts w:ascii="Arial" w:hAnsi="Arial" w:cs="Arial"/>
                <w:sz w:val="24"/>
                <w:lang w:val="es-EC" w:eastAsia="es-ES"/>
              </w:rPr>
              <w:t>50 , solos o mezclados,</w:t>
            </w:r>
          </w:p>
          <w:p w:rsidR="00211D12" w:rsidRPr="003D6B35" w:rsidRDefault="00211D12" w:rsidP="003967F5">
            <w:pPr>
              <w:pStyle w:val="Sinespaciado"/>
              <w:jc w:val="center"/>
              <w:cnfStyle w:val="000000010000"/>
              <w:rPr>
                <w:rFonts w:ascii="Arial" w:hAnsi="Arial" w:cs="Arial"/>
                <w:sz w:val="24"/>
                <w:lang w:val="es-EC" w:eastAsia="es-ES"/>
              </w:rPr>
            </w:pPr>
            <w:r w:rsidRPr="003D6B35">
              <w:rPr>
                <w:rFonts w:ascii="Arial" w:hAnsi="Arial" w:cs="Arial"/>
                <w:sz w:val="24"/>
                <w:lang w:val="es-EC" w:eastAsia="es-ES"/>
              </w:rPr>
              <w:t>expresados como SO2</w:t>
            </w:r>
          </w:p>
        </w:tc>
      </w:tr>
      <w:tr w:rsidR="00211D12" w:rsidRPr="003D6B35" w:rsidTr="003967F5">
        <w:trPr>
          <w:cnfStyle w:val="000000100000"/>
        </w:trPr>
        <w:tc>
          <w:tcPr>
            <w:cnfStyle w:val="001000000000"/>
            <w:tcW w:w="625" w:type="pct"/>
            <w:vAlign w:val="center"/>
            <w:hideMark/>
          </w:tcPr>
          <w:p w:rsidR="00211D12" w:rsidRPr="003D6B35" w:rsidRDefault="00211D12" w:rsidP="003967F5">
            <w:pPr>
              <w:pStyle w:val="Sinespaciado"/>
              <w:jc w:val="center"/>
              <w:rPr>
                <w:rFonts w:ascii="Arial" w:hAnsi="Arial" w:cs="Arial"/>
                <w:sz w:val="24"/>
                <w:lang w:val="es-EC" w:eastAsia="es-ES"/>
              </w:rPr>
            </w:pPr>
            <w:r w:rsidRPr="003D6B35">
              <w:rPr>
                <w:rFonts w:ascii="Arial" w:hAnsi="Arial" w:cs="Arial"/>
                <w:sz w:val="24"/>
                <w:lang w:val="es-EC" w:eastAsia="es-ES"/>
              </w:rPr>
              <w:t>E201</w:t>
            </w:r>
          </w:p>
        </w:tc>
        <w:tc>
          <w:tcPr>
            <w:tcW w:w="2078" w:type="pct"/>
            <w:vAlign w:val="center"/>
            <w:hideMark/>
          </w:tcPr>
          <w:p w:rsidR="00211D12" w:rsidRPr="003D6B35" w:rsidRDefault="00211D12" w:rsidP="003967F5">
            <w:pPr>
              <w:pStyle w:val="Sinespaciado"/>
              <w:jc w:val="center"/>
              <w:cnfStyle w:val="000000100000"/>
              <w:rPr>
                <w:rFonts w:ascii="Arial" w:hAnsi="Arial" w:cs="Arial"/>
                <w:sz w:val="24"/>
                <w:lang w:val="es-EC" w:eastAsia="es-ES"/>
              </w:rPr>
            </w:pPr>
            <w:r w:rsidRPr="003D6B35">
              <w:rPr>
                <w:rFonts w:ascii="Arial" w:hAnsi="Arial" w:cs="Arial"/>
                <w:sz w:val="24"/>
                <w:lang w:val="es-EC" w:eastAsia="es-ES"/>
              </w:rPr>
              <w:t>Sorbato de Potasio</w:t>
            </w:r>
          </w:p>
        </w:tc>
        <w:tc>
          <w:tcPr>
            <w:tcW w:w="2296" w:type="pct"/>
            <w:vAlign w:val="center"/>
            <w:hideMark/>
          </w:tcPr>
          <w:p w:rsidR="00211D12" w:rsidRPr="003D6B35" w:rsidRDefault="00211D12" w:rsidP="003967F5">
            <w:pPr>
              <w:pStyle w:val="Sinespaciado"/>
              <w:jc w:val="center"/>
              <w:cnfStyle w:val="000000100000"/>
              <w:rPr>
                <w:rFonts w:ascii="Arial" w:hAnsi="Arial" w:cs="Arial"/>
                <w:sz w:val="24"/>
                <w:lang w:val="es-EC" w:eastAsia="es-ES"/>
              </w:rPr>
            </w:pPr>
            <w:r w:rsidRPr="003D6B35">
              <w:rPr>
                <w:rFonts w:ascii="Arial" w:hAnsi="Arial" w:cs="Arial"/>
                <w:sz w:val="24"/>
                <w:lang w:val="es-EC" w:eastAsia="es-ES"/>
              </w:rPr>
              <w:t>1000</w:t>
            </w:r>
          </w:p>
        </w:tc>
      </w:tr>
      <w:tr w:rsidR="00211D12" w:rsidRPr="003D6B35" w:rsidTr="003967F5">
        <w:trPr>
          <w:cnfStyle w:val="000000010000"/>
        </w:trPr>
        <w:tc>
          <w:tcPr>
            <w:cnfStyle w:val="001000000000"/>
            <w:tcW w:w="625" w:type="pct"/>
            <w:vAlign w:val="center"/>
            <w:hideMark/>
          </w:tcPr>
          <w:p w:rsidR="00211D12" w:rsidRPr="003D6B35" w:rsidRDefault="00211D12" w:rsidP="003967F5">
            <w:pPr>
              <w:pStyle w:val="Sinespaciado"/>
              <w:jc w:val="center"/>
              <w:rPr>
                <w:rFonts w:ascii="Arial" w:hAnsi="Arial" w:cs="Arial"/>
                <w:sz w:val="24"/>
                <w:lang w:val="es-EC" w:eastAsia="es-ES"/>
              </w:rPr>
            </w:pPr>
            <w:r w:rsidRPr="003D6B35">
              <w:rPr>
                <w:rFonts w:ascii="Arial" w:hAnsi="Arial" w:cs="Arial"/>
                <w:sz w:val="24"/>
                <w:lang w:val="es-EC" w:eastAsia="es-ES"/>
              </w:rPr>
              <w:t>E211</w:t>
            </w:r>
          </w:p>
        </w:tc>
        <w:tc>
          <w:tcPr>
            <w:tcW w:w="2078" w:type="pct"/>
            <w:vAlign w:val="center"/>
            <w:hideMark/>
          </w:tcPr>
          <w:p w:rsidR="00211D12" w:rsidRPr="003D6B35" w:rsidRDefault="00211D12" w:rsidP="003967F5">
            <w:pPr>
              <w:pStyle w:val="Sinespaciado"/>
              <w:jc w:val="center"/>
              <w:cnfStyle w:val="000000010000"/>
              <w:rPr>
                <w:rFonts w:ascii="Arial" w:hAnsi="Arial" w:cs="Arial"/>
                <w:sz w:val="24"/>
                <w:lang w:val="es-EC" w:eastAsia="es-ES"/>
              </w:rPr>
            </w:pPr>
            <w:r w:rsidRPr="003D6B35">
              <w:rPr>
                <w:rFonts w:ascii="Arial" w:hAnsi="Arial" w:cs="Arial"/>
                <w:sz w:val="24"/>
                <w:lang w:val="es-EC" w:eastAsia="es-ES"/>
              </w:rPr>
              <w:t>Benzoato de Sodio</w:t>
            </w:r>
          </w:p>
        </w:tc>
        <w:tc>
          <w:tcPr>
            <w:tcW w:w="2296" w:type="pct"/>
            <w:vAlign w:val="center"/>
            <w:hideMark/>
          </w:tcPr>
          <w:p w:rsidR="00211D12" w:rsidRPr="003D6B35" w:rsidRDefault="00211D12" w:rsidP="003967F5">
            <w:pPr>
              <w:pStyle w:val="Sinespaciado"/>
              <w:jc w:val="center"/>
              <w:cnfStyle w:val="000000010000"/>
              <w:rPr>
                <w:rFonts w:ascii="Arial" w:hAnsi="Arial" w:cs="Arial"/>
                <w:sz w:val="24"/>
                <w:lang w:val="es-EC" w:eastAsia="es-ES"/>
              </w:rPr>
            </w:pPr>
            <w:r w:rsidRPr="003D6B35">
              <w:rPr>
                <w:rFonts w:ascii="Arial" w:hAnsi="Arial" w:cs="Arial"/>
                <w:sz w:val="24"/>
                <w:lang w:val="es-EC" w:eastAsia="es-ES"/>
              </w:rPr>
              <w:t>1500 española</w:t>
            </w:r>
          </w:p>
        </w:tc>
      </w:tr>
    </w:tbl>
    <w:p w:rsidR="00211D12" w:rsidRPr="003D6B35" w:rsidRDefault="00211D12" w:rsidP="00211D12">
      <w:pPr>
        <w:spacing w:after="0" w:line="480" w:lineRule="auto"/>
        <w:ind w:left="1440"/>
        <w:rPr>
          <w:rFonts w:ascii="Arial" w:hAnsi="Arial" w:cs="Arial"/>
          <w:sz w:val="24"/>
          <w:szCs w:val="24"/>
        </w:rPr>
      </w:pPr>
    </w:p>
    <w:p w:rsidR="00211D12" w:rsidRPr="003D6B35" w:rsidRDefault="00211D12" w:rsidP="00211D12">
      <w:pPr>
        <w:spacing w:after="0" w:line="480" w:lineRule="auto"/>
        <w:rPr>
          <w:rFonts w:ascii="Arial" w:hAnsi="Arial" w:cs="Arial"/>
          <w:b/>
          <w:sz w:val="24"/>
          <w:szCs w:val="24"/>
        </w:rPr>
      </w:pPr>
    </w:p>
    <w:p w:rsidR="00211D12" w:rsidRPr="003D6B35" w:rsidRDefault="00211D12" w:rsidP="00211D12">
      <w:pPr>
        <w:spacing w:after="0" w:line="240" w:lineRule="auto"/>
        <w:rPr>
          <w:rFonts w:ascii="Arial" w:hAnsi="Arial" w:cs="Arial"/>
          <w:b/>
          <w:sz w:val="24"/>
          <w:szCs w:val="24"/>
        </w:rPr>
      </w:pPr>
    </w:p>
    <w:p w:rsidR="00211D12" w:rsidRPr="003D6B35" w:rsidRDefault="00211D12" w:rsidP="00211D12">
      <w:pPr>
        <w:spacing w:after="0" w:line="240" w:lineRule="auto"/>
        <w:rPr>
          <w:rFonts w:ascii="Arial" w:hAnsi="Arial" w:cs="Arial"/>
          <w:b/>
          <w:sz w:val="24"/>
          <w:szCs w:val="24"/>
        </w:rPr>
      </w:pPr>
    </w:p>
    <w:p w:rsidR="00211D12" w:rsidRPr="003D6B35" w:rsidRDefault="00211D12" w:rsidP="00211D12">
      <w:pPr>
        <w:spacing w:after="0" w:line="240" w:lineRule="auto"/>
        <w:rPr>
          <w:rFonts w:ascii="Arial" w:hAnsi="Arial" w:cs="Arial"/>
          <w:b/>
          <w:sz w:val="24"/>
          <w:szCs w:val="24"/>
        </w:rPr>
      </w:pPr>
    </w:p>
    <w:p w:rsidR="00211D12" w:rsidRPr="003D6B35" w:rsidRDefault="00211D12" w:rsidP="00211D12">
      <w:pPr>
        <w:pStyle w:val="Sinespaciado"/>
        <w:ind w:left="1560"/>
        <w:jc w:val="center"/>
        <w:rPr>
          <w:rFonts w:ascii="Arial" w:hAnsi="Arial" w:cs="Arial"/>
          <w:sz w:val="24"/>
          <w:lang w:val="es-EC" w:eastAsia="es-ES"/>
        </w:rPr>
      </w:pPr>
      <w:r w:rsidRPr="003D6B35">
        <w:rPr>
          <w:rFonts w:ascii="Arial" w:hAnsi="Arial" w:cs="Arial"/>
          <w:sz w:val="24"/>
          <w:lang w:val="es-EC" w:eastAsia="es-ES"/>
        </w:rPr>
        <w:t>*PCF= Prácticas Correctas de Fabricación</w:t>
      </w:r>
    </w:p>
    <w:p w:rsidR="00211D12" w:rsidRPr="003D6B35" w:rsidRDefault="00211D12" w:rsidP="00211D12">
      <w:pPr>
        <w:pStyle w:val="Sinespaciado"/>
        <w:spacing w:line="480" w:lineRule="auto"/>
        <w:ind w:left="1560"/>
        <w:jc w:val="center"/>
        <w:rPr>
          <w:rFonts w:ascii="Arial" w:hAnsi="Arial" w:cs="Arial"/>
          <w:sz w:val="24"/>
          <w:lang w:val="es-EC" w:eastAsia="es-ES"/>
        </w:rPr>
      </w:pPr>
      <w:r w:rsidRPr="003D6B35">
        <w:rPr>
          <w:rFonts w:ascii="Arial" w:hAnsi="Arial" w:cs="Arial"/>
          <w:sz w:val="24"/>
          <w:lang w:val="es-EC" w:eastAsia="es-ES"/>
        </w:rPr>
        <w:t xml:space="preserve">Fuente: </w:t>
      </w:r>
      <w:r w:rsidRPr="003D6B35">
        <w:rPr>
          <w:rFonts w:ascii="Arial" w:hAnsi="Arial" w:cs="Arial"/>
          <w:sz w:val="24"/>
          <w:szCs w:val="24"/>
        </w:rPr>
        <w:t>Norma Técnica Ecuatoriana NTE INEN 2074:96</w:t>
      </w:r>
    </w:p>
    <w:p w:rsidR="00211D12" w:rsidRPr="003D6B35" w:rsidRDefault="00211D12" w:rsidP="00211D12">
      <w:pPr>
        <w:spacing w:after="0" w:line="480" w:lineRule="auto"/>
        <w:ind w:left="1560"/>
        <w:jc w:val="both"/>
        <w:rPr>
          <w:rFonts w:ascii="Arial" w:hAnsi="Arial" w:cs="Arial"/>
          <w:sz w:val="24"/>
          <w:szCs w:val="24"/>
          <w:lang w:val="es-EC"/>
        </w:rPr>
      </w:pPr>
    </w:p>
    <w:p w:rsidR="00211D12" w:rsidRPr="003D6B35" w:rsidRDefault="00211D12" w:rsidP="00211D12">
      <w:pPr>
        <w:pStyle w:val="Sinespaciado"/>
        <w:spacing w:line="480" w:lineRule="auto"/>
        <w:ind w:left="1560"/>
        <w:jc w:val="both"/>
        <w:rPr>
          <w:rFonts w:ascii="Arial" w:hAnsi="Arial" w:cs="Arial"/>
          <w:b/>
          <w:sz w:val="24"/>
          <w:lang w:val="es-EC" w:eastAsia="es-ES"/>
        </w:rPr>
      </w:pPr>
      <w:r w:rsidRPr="003D6B35">
        <w:rPr>
          <w:rFonts w:ascii="Arial" w:hAnsi="Arial" w:cs="Arial"/>
          <w:b/>
          <w:sz w:val="24"/>
          <w:lang w:val="es-EC" w:eastAsia="es-ES"/>
        </w:rPr>
        <w:t>Combinaciones de aditivos</w:t>
      </w:r>
    </w:p>
    <w:p w:rsidR="00211D12" w:rsidRPr="003D6B35" w:rsidRDefault="00211D12" w:rsidP="00211D12">
      <w:pPr>
        <w:pStyle w:val="Sinespaciado"/>
        <w:spacing w:line="480" w:lineRule="auto"/>
        <w:ind w:left="1560"/>
        <w:jc w:val="both"/>
        <w:rPr>
          <w:rFonts w:ascii="Arial" w:hAnsi="Arial" w:cs="Arial"/>
          <w:sz w:val="24"/>
          <w:lang w:val="es-EC" w:eastAsia="es-ES"/>
        </w:rPr>
      </w:pPr>
    </w:p>
    <w:p w:rsidR="00211D12" w:rsidRPr="003D6B35" w:rsidRDefault="00211D12" w:rsidP="00211D12">
      <w:pPr>
        <w:pStyle w:val="Sinespaciado"/>
        <w:spacing w:line="480" w:lineRule="auto"/>
        <w:ind w:left="1560"/>
        <w:jc w:val="both"/>
        <w:rPr>
          <w:rFonts w:ascii="Arial" w:hAnsi="Arial" w:cs="Arial"/>
          <w:sz w:val="24"/>
          <w:lang w:val="es-EC" w:eastAsia="es-ES"/>
        </w:rPr>
      </w:pPr>
      <w:r>
        <w:rPr>
          <w:rFonts w:ascii="Arial" w:hAnsi="Arial" w:cs="Arial"/>
          <w:sz w:val="24"/>
          <w:lang w:val="es-EC" w:eastAsia="es-ES"/>
        </w:rPr>
        <w:lastRenderedPageBreak/>
        <w:t xml:space="preserve">Es </w:t>
      </w:r>
      <w:proofErr w:type="gramStart"/>
      <w:r>
        <w:rPr>
          <w:rFonts w:ascii="Arial" w:hAnsi="Arial" w:cs="Arial"/>
          <w:sz w:val="24"/>
          <w:lang w:val="es-EC" w:eastAsia="es-ES"/>
        </w:rPr>
        <w:t>necesario</w:t>
      </w:r>
      <w:proofErr w:type="gramEnd"/>
      <w:r>
        <w:rPr>
          <w:rFonts w:ascii="Arial" w:hAnsi="Arial" w:cs="Arial"/>
          <w:sz w:val="24"/>
          <w:lang w:val="es-EC" w:eastAsia="es-ES"/>
        </w:rPr>
        <w:t xml:space="preserve"> en algunos casos</w:t>
      </w:r>
      <w:r w:rsidRPr="003D6B35">
        <w:rPr>
          <w:rFonts w:ascii="Arial" w:hAnsi="Arial" w:cs="Arial"/>
          <w:sz w:val="24"/>
          <w:lang w:val="es-EC" w:eastAsia="es-ES"/>
        </w:rPr>
        <w:t xml:space="preserve"> la combinación de algunos aditivos, ya que su acción en conjunto puede verse potencializada, obteniendo mejores resultados.</w:t>
      </w:r>
    </w:p>
    <w:p w:rsidR="00211D12" w:rsidRPr="003D6B35" w:rsidRDefault="00211D12" w:rsidP="00211D12">
      <w:pPr>
        <w:spacing w:after="0" w:line="240" w:lineRule="auto"/>
        <w:ind w:left="1560"/>
        <w:jc w:val="center"/>
        <w:rPr>
          <w:rFonts w:ascii="Arial" w:eastAsia="Times New Roman" w:hAnsi="Arial" w:cs="Arial"/>
          <w:b/>
          <w:sz w:val="24"/>
          <w:szCs w:val="24"/>
          <w:lang w:val="es-EC" w:eastAsia="es-EC"/>
        </w:rPr>
      </w:pPr>
    </w:p>
    <w:p w:rsidR="00211D12" w:rsidRPr="003D6B35" w:rsidRDefault="00211D12" w:rsidP="00211D12">
      <w:pPr>
        <w:pStyle w:val="Sinespaciado"/>
        <w:spacing w:line="480" w:lineRule="auto"/>
        <w:ind w:left="1560"/>
        <w:jc w:val="both"/>
        <w:rPr>
          <w:rFonts w:ascii="Arial" w:hAnsi="Arial" w:cs="Arial"/>
          <w:sz w:val="24"/>
          <w:lang w:val="es-EC" w:eastAsia="es-ES"/>
        </w:rPr>
      </w:pPr>
    </w:p>
    <w:p w:rsidR="00211D12" w:rsidRPr="003D6B35" w:rsidRDefault="00211D12" w:rsidP="00211D12">
      <w:pPr>
        <w:pStyle w:val="Sinespaciado"/>
        <w:spacing w:line="480" w:lineRule="auto"/>
        <w:ind w:left="1560"/>
        <w:jc w:val="both"/>
        <w:rPr>
          <w:rFonts w:ascii="Arial" w:hAnsi="Arial" w:cs="Arial"/>
          <w:sz w:val="24"/>
          <w:lang w:val="es-EC" w:eastAsia="es-ES"/>
        </w:rPr>
      </w:pPr>
      <w:r w:rsidRPr="003D6B35">
        <w:rPr>
          <w:rFonts w:ascii="Arial" w:hAnsi="Arial" w:cs="Arial"/>
          <w:sz w:val="24"/>
          <w:lang w:val="es-EC" w:eastAsia="es-ES"/>
        </w:rPr>
        <w:t xml:space="preserve">Los aditivos a utilizar y algunas combinaciones de estos se basan en el estudio “Control del </w:t>
      </w:r>
      <w:proofErr w:type="spellStart"/>
      <w:r w:rsidRPr="003D6B35">
        <w:rPr>
          <w:rFonts w:ascii="Arial" w:hAnsi="Arial" w:cs="Arial"/>
          <w:sz w:val="24"/>
          <w:lang w:val="es-EC" w:eastAsia="es-ES"/>
        </w:rPr>
        <w:t>Pardeamiento</w:t>
      </w:r>
      <w:proofErr w:type="spellEnd"/>
      <w:r w:rsidRPr="003D6B35">
        <w:rPr>
          <w:rFonts w:ascii="Arial" w:hAnsi="Arial" w:cs="Arial"/>
          <w:sz w:val="24"/>
          <w:lang w:val="es-EC" w:eastAsia="es-ES"/>
        </w:rPr>
        <w:t xml:space="preserve"> Enzimático en Papa”, realizado por la Universidad Técnica de Ambato, 2007.</w:t>
      </w:r>
    </w:p>
    <w:p w:rsidR="00211D12" w:rsidRPr="003D6B35" w:rsidRDefault="00211D12" w:rsidP="00211D12">
      <w:pPr>
        <w:pStyle w:val="Sinespaciado"/>
        <w:spacing w:line="480" w:lineRule="auto"/>
        <w:ind w:left="1560"/>
        <w:jc w:val="both"/>
        <w:rPr>
          <w:rFonts w:ascii="Arial" w:hAnsi="Arial" w:cs="Arial"/>
          <w:sz w:val="24"/>
          <w:lang w:val="es-EC" w:eastAsia="es-ES"/>
        </w:rPr>
      </w:pPr>
    </w:p>
    <w:p w:rsidR="00211D12" w:rsidRPr="003D6B35" w:rsidRDefault="00211D12" w:rsidP="00211D12">
      <w:pPr>
        <w:pStyle w:val="Sinespaciado"/>
        <w:spacing w:line="480" w:lineRule="auto"/>
        <w:ind w:left="1560"/>
        <w:jc w:val="both"/>
        <w:rPr>
          <w:rFonts w:ascii="Arial" w:hAnsi="Arial" w:cs="Arial"/>
          <w:sz w:val="24"/>
          <w:lang w:val="es-EC" w:eastAsia="es-ES"/>
        </w:rPr>
      </w:pPr>
      <w:r w:rsidRPr="003D6B35">
        <w:rPr>
          <w:rFonts w:ascii="Arial" w:hAnsi="Arial" w:cs="Arial"/>
          <w:sz w:val="24"/>
          <w:lang w:val="es-EC" w:eastAsia="es-ES"/>
        </w:rPr>
        <w:t xml:space="preserve">Las combinaciones de </w:t>
      </w:r>
      <w:r>
        <w:rPr>
          <w:rFonts w:ascii="Arial" w:hAnsi="Arial" w:cs="Arial"/>
          <w:sz w:val="24"/>
          <w:lang w:val="es-EC" w:eastAsia="es-ES"/>
        </w:rPr>
        <w:t>los aditivos se realizaron</w:t>
      </w:r>
      <w:r w:rsidRPr="003D6B35">
        <w:rPr>
          <w:rFonts w:ascii="Arial" w:hAnsi="Arial" w:cs="Arial"/>
          <w:sz w:val="24"/>
          <w:lang w:val="es-EC" w:eastAsia="es-ES"/>
        </w:rPr>
        <w:t xml:space="preserve"> tanto en la papa como en la zanahoria, para obtener una mejor conclusión en la acción de los aditivos.</w:t>
      </w:r>
    </w:p>
    <w:p w:rsidR="00211D12" w:rsidRPr="003D6B35" w:rsidRDefault="00211D12" w:rsidP="00211D12">
      <w:pPr>
        <w:pStyle w:val="Sinespaciado"/>
        <w:spacing w:line="480" w:lineRule="auto"/>
        <w:ind w:left="1560"/>
        <w:jc w:val="both"/>
        <w:rPr>
          <w:rFonts w:ascii="Arial" w:hAnsi="Arial" w:cs="Arial"/>
          <w:sz w:val="24"/>
          <w:lang w:val="es-EC" w:eastAsia="es-ES"/>
        </w:rPr>
      </w:pPr>
    </w:p>
    <w:p w:rsidR="00211D12" w:rsidRPr="003D6B35" w:rsidRDefault="00211D12" w:rsidP="00211D12">
      <w:pPr>
        <w:pStyle w:val="Sinespaciado"/>
        <w:spacing w:line="480" w:lineRule="auto"/>
        <w:ind w:left="1560"/>
        <w:jc w:val="both"/>
        <w:rPr>
          <w:rFonts w:ascii="Arial" w:hAnsi="Arial" w:cs="Arial"/>
          <w:sz w:val="24"/>
          <w:lang w:val="es-EC" w:eastAsia="es-ES"/>
        </w:rPr>
      </w:pPr>
      <w:r w:rsidRPr="003D6B35">
        <w:rPr>
          <w:rFonts w:ascii="Arial" w:hAnsi="Arial" w:cs="Arial"/>
          <w:sz w:val="24"/>
          <w:lang w:val="es-EC" w:eastAsia="es-ES"/>
        </w:rPr>
        <w:t>Cabe recalcar que las concentraciones de los aditivos propuestas están muy por debajo de los límites permisibles (tabla 3)</w:t>
      </w:r>
      <w:r>
        <w:rPr>
          <w:rFonts w:ascii="Arial" w:hAnsi="Arial" w:cs="Arial"/>
          <w:sz w:val="24"/>
          <w:lang w:val="es-EC" w:eastAsia="es-ES"/>
        </w:rPr>
        <w:t>, lo que garantiza</w:t>
      </w:r>
      <w:r w:rsidRPr="003D6B35">
        <w:rPr>
          <w:rFonts w:ascii="Arial" w:hAnsi="Arial" w:cs="Arial"/>
          <w:sz w:val="24"/>
          <w:lang w:val="es-EC" w:eastAsia="es-ES"/>
        </w:rPr>
        <w:t xml:space="preserve"> la inocuidad y seguridad del producto.</w:t>
      </w:r>
    </w:p>
    <w:p w:rsidR="00211D12" w:rsidRPr="003D6B35" w:rsidRDefault="00211D12" w:rsidP="00211D12">
      <w:pPr>
        <w:spacing w:after="0" w:line="480" w:lineRule="auto"/>
        <w:rPr>
          <w:rFonts w:ascii="Arial" w:hAnsi="Arial" w:cs="Arial"/>
          <w:sz w:val="24"/>
          <w:szCs w:val="19"/>
          <w:lang w:val="es-EC"/>
        </w:rPr>
      </w:pPr>
    </w:p>
    <w:p w:rsidR="00211D12" w:rsidRPr="003D6B35" w:rsidRDefault="00211D12" w:rsidP="00E63169">
      <w:pPr>
        <w:pStyle w:val="Prrafodelista"/>
        <w:numPr>
          <w:ilvl w:val="1"/>
          <w:numId w:val="15"/>
        </w:numPr>
        <w:spacing w:line="480" w:lineRule="auto"/>
        <w:ind w:left="851" w:hanging="425"/>
        <w:rPr>
          <w:rFonts w:ascii="Arial" w:hAnsi="Arial" w:cs="Arial"/>
          <w:b/>
        </w:rPr>
      </w:pPr>
      <w:r w:rsidRPr="003D6B35">
        <w:rPr>
          <w:rFonts w:ascii="Arial" w:hAnsi="Arial" w:cs="Arial"/>
          <w:b/>
        </w:rPr>
        <w:t>Material de Empaque</w:t>
      </w:r>
    </w:p>
    <w:p w:rsidR="00211D12" w:rsidRPr="003D6B35" w:rsidRDefault="00211D12" w:rsidP="00211D12">
      <w:pPr>
        <w:pStyle w:val="Prrafodelista"/>
        <w:spacing w:line="480" w:lineRule="auto"/>
        <w:ind w:left="851"/>
        <w:rPr>
          <w:rFonts w:ascii="Arial" w:hAnsi="Arial" w:cs="Arial"/>
          <w:b/>
        </w:rPr>
      </w:pPr>
    </w:p>
    <w:p w:rsidR="00211D12" w:rsidRPr="003D6B35" w:rsidRDefault="00211D12" w:rsidP="00211D12">
      <w:pPr>
        <w:spacing w:after="0" w:line="480" w:lineRule="auto"/>
        <w:ind w:left="851"/>
        <w:jc w:val="both"/>
        <w:rPr>
          <w:rFonts w:ascii="Arial" w:eastAsia="Times New Roman" w:hAnsi="Arial" w:cs="Arial"/>
          <w:sz w:val="24"/>
          <w:szCs w:val="24"/>
          <w:lang w:val="es-EC"/>
        </w:rPr>
      </w:pPr>
      <w:r w:rsidRPr="003D6B35">
        <w:rPr>
          <w:rFonts w:ascii="Arial" w:eastAsia="Times New Roman" w:hAnsi="Arial" w:cs="Arial"/>
          <w:sz w:val="24"/>
          <w:szCs w:val="24"/>
          <w:lang w:val="es-EC"/>
        </w:rPr>
        <w:t xml:space="preserve">El material de empaque utilizado en un sistema </w:t>
      </w:r>
      <w:proofErr w:type="spellStart"/>
      <w:r w:rsidRPr="003D6B35">
        <w:rPr>
          <w:rFonts w:ascii="Arial" w:eastAsia="Times New Roman" w:hAnsi="Arial" w:cs="Arial"/>
          <w:sz w:val="24"/>
          <w:szCs w:val="24"/>
          <w:lang w:val="es-EC"/>
        </w:rPr>
        <w:t>hipobárico</w:t>
      </w:r>
      <w:proofErr w:type="spellEnd"/>
      <w:r w:rsidRPr="003D6B35">
        <w:rPr>
          <w:rFonts w:ascii="Arial" w:eastAsia="Times New Roman" w:hAnsi="Arial" w:cs="Arial"/>
          <w:sz w:val="24"/>
          <w:szCs w:val="24"/>
          <w:lang w:val="es-EC"/>
        </w:rPr>
        <w:t xml:space="preserve"> son los polímeros, el cual debe lograr el mantener el vacío generado, durante la mayor cantidad de tiempo. Se debe tener en cuenta que los </w:t>
      </w:r>
      <w:r w:rsidRPr="003D6B35">
        <w:rPr>
          <w:rFonts w:ascii="Arial" w:eastAsia="Times New Roman" w:hAnsi="Arial" w:cs="Arial"/>
          <w:sz w:val="24"/>
          <w:szCs w:val="24"/>
          <w:lang w:val="es-EC"/>
        </w:rPr>
        <w:lastRenderedPageBreak/>
        <w:t xml:space="preserve">materiales de empaque tienen diferentes grados de permeabilidad de gases. </w:t>
      </w:r>
    </w:p>
    <w:p w:rsidR="00211D12" w:rsidRPr="003D6B35" w:rsidRDefault="00211D12" w:rsidP="00211D12">
      <w:pPr>
        <w:spacing w:after="0" w:line="480" w:lineRule="auto"/>
        <w:ind w:left="720" w:firstLine="45"/>
        <w:jc w:val="both"/>
        <w:rPr>
          <w:rFonts w:ascii="Arial" w:hAnsi="Arial" w:cs="Arial"/>
          <w:b/>
          <w:sz w:val="24"/>
          <w:szCs w:val="24"/>
        </w:rPr>
      </w:pPr>
    </w:p>
    <w:p w:rsidR="00211D12" w:rsidRPr="003D6B35" w:rsidRDefault="00211D12" w:rsidP="00E63169">
      <w:pPr>
        <w:pStyle w:val="Prrafodelista"/>
        <w:numPr>
          <w:ilvl w:val="2"/>
          <w:numId w:val="15"/>
        </w:numPr>
        <w:spacing w:line="480" w:lineRule="auto"/>
        <w:rPr>
          <w:rFonts w:ascii="Arial" w:hAnsi="Arial" w:cs="Arial"/>
          <w:b/>
        </w:rPr>
      </w:pPr>
      <w:r w:rsidRPr="003D6B35">
        <w:rPr>
          <w:rFonts w:ascii="Arial" w:hAnsi="Arial" w:cs="Arial"/>
          <w:b/>
        </w:rPr>
        <w:t>Alternativas y Tipos</w:t>
      </w:r>
    </w:p>
    <w:p w:rsidR="00211D12" w:rsidRPr="003D6B35" w:rsidRDefault="00211D12" w:rsidP="00211D12">
      <w:pPr>
        <w:pStyle w:val="Prrafodelista"/>
        <w:spacing w:line="480" w:lineRule="auto"/>
        <w:ind w:left="1570"/>
        <w:rPr>
          <w:rFonts w:ascii="Arial" w:hAnsi="Arial" w:cs="Arial"/>
          <w:b/>
        </w:rPr>
      </w:pPr>
    </w:p>
    <w:p w:rsidR="00211D12" w:rsidRPr="003D6B35" w:rsidRDefault="00211D12" w:rsidP="00211D12">
      <w:pPr>
        <w:spacing w:after="0" w:line="480" w:lineRule="auto"/>
        <w:ind w:left="1560"/>
        <w:jc w:val="both"/>
        <w:rPr>
          <w:rFonts w:ascii="Arial" w:eastAsia="Times New Roman" w:hAnsi="Arial" w:cs="Arial"/>
          <w:sz w:val="24"/>
          <w:szCs w:val="24"/>
          <w:lang w:val="es-EC"/>
        </w:rPr>
      </w:pPr>
      <w:r w:rsidRPr="003D6B35">
        <w:rPr>
          <w:rFonts w:ascii="Arial" w:eastAsia="Times New Roman" w:hAnsi="Arial" w:cs="Arial"/>
          <w:sz w:val="24"/>
          <w:szCs w:val="24"/>
          <w:lang w:val="es-EC"/>
        </w:rPr>
        <w:t>Los polímeros con los que se cuentan para este proceso poseen diferentes grados de permeabilidad o barrera a los gases, por lo que es conveniente verificar el grado de protección antes de decidirse por un material.</w:t>
      </w:r>
    </w:p>
    <w:p w:rsidR="00211D12" w:rsidRPr="003D6B35" w:rsidRDefault="00211D12" w:rsidP="00211D12">
      <w:pPr>
        <w:spacing w:after="0" w:line="480" w:lineRule="auto"/>
        <w:ind w:left="1560"/>
        <w:jc w:val="both"/>
        <w:rPr>
          <w:rFonts w:ascii="Arial" w:eastAsia="Times New Roman" w:hAnsi="Arial" w:cs="Arial"/>
          <w:sz w:val="24"/>
          <w:szCs w:val="24"/>
          <w:lang w:val="es-EC"/>
        </w:rPr>
      </w:pPr>
    </w:p>
    <w:p w:rsidR="00211D12" w:rsidRPr="003D6B35" w:rsidRDefault="00211D12" w:rsidP="00211D12">
      <w:pPr>
        <w:spacing w:after="0" w:line="480" w:lineRule="auto"/>
        <w:ind w:left="1560"/>
        <w:jc w:val="both"/>
        <w:rPr>
          <w:rFonts w:ascii="Arial" w:eastAsia="Times New Roman" w:hAnsi="Arial" w:cs="Arial"/>
          <w:sz w:val="24"/>
          <w:szCs w:val="24"/>
          <w:lang w:val="es-EC"/>
        </w:rPr>
      </w:pPr>
      <w:r w:rsidRPr="003D6B35">
        <w:rPr>
          <w:rFonts w:ascii="Arial" w:eastAsia="Times New Roman" w:hAnsi="Arial" w:cs="Arial"/>
          <w:sz w:val="24"/>
          <w:szCs w:val="24"/>
          <w:lang w:val="es-EC"/>
        </w:rPr>
        <w:t>Los polímeros más usados h</w:t>
      </w:r>
      <w:r>
        <w:rPr>
          <w:rFonts w:ascii="Arial" w:eastAsia="Times New Roman" w:hAnsi="Arial" w:cs="Arial"/>
          <w:sz w:val="24"/>
          <w:szCs w:val="24"/>
          <w:lang w:val="es-EC"/>
        </w:rPr>
        <w:t>oy para el empaquetado al vacío</w:t>
      </w:r>
      <w:r w:rsidRPr="003D6B35">
        <w:rPr>
          <w:rFonts w:ascii="Arial" w:eastAsia="Times New Roman" w:hAnsi="Arial" w:cs="Arial"/>
          <w:sz w:val="24"/>
          <w:szCs w:val="24"/>
          <w:lang w:val="es-EC"/>
        </w:rPr>
        <w:t xml:space="preserve"> son </w:t>
      </w:r>
      <w:proofErr w:type="spellStart"/>
      <w:r w:rsidRPr="003D6B35">
        <w:rPr>
          <w:rFonts w:ascii="Arial" w:eastAsia="Times New Roman" w:hAnsi="Arial" w:cs="Arial"/>
          <w:sz w:val="24"/>
          <w:szCs w:val="24"/>
          <w:lang w:val="es-EC"/>
        </w:rPr>
        <w:t>coextrusiones</w:t>
      </w:r>
      <w:proofErr w:type="spellEnd"/>
      <w:r w:rsidRPr="003D6B35">
        <w:rPr>
          <w:rFonts w:ascii="Arial" w:eastAsia="Times New Roman" w:hAnsi="Arial" w:cs="Arial"/>
          <w:sz w:val="24"/>
          <w:szCs w:val="24"/>
          <w:lang w:val="es-EC"/>
        </w:rPr>
        <w:t xml:space="preserve"> y laminaciones de diferentes materiales para lograr mejores propiedades como </w:t>
      </w:r>
      <w:proofErr w:type="spellStart"/>
      <w:r w:rsidRPr="003D6B35">
        <w:rPr>
          <w:rFonts w:ascii="Arial" w:eastAsia="Times New Roman" w:hAnsi="Arial" w:cs="Arial"/>
          <w:sz w:val="24"/>
          <w:szCs w:val="24"/>
          <w:lang w:val="es-EC"/>
        </w:rPr>
        <w:t>sellabilidad</w:t>
      </w:r>
      <w:proofErr w:type="spellEnd"/>
      <w:r w:rsidRPr="003D6B35">
        <w:rPr>
          <w:rFonts w:ascii="Arial" w:eastAsia="Times New Roman" w:hAnsi="Arial" w:cs="Arial"/>
          <w:sz w:val="24"/>
          <w:szCs w:val="24"/>
          <w:lang w:val="es-EC"/>
        </w:rPr>
        <w:t xml:space="preserve">, barrera, brillantez, resistencia, flexibilidad, transparencia, y costo. El cloruro de </w:t>
      </w:r>
      <w:proofErr w:type="spellStart"/>
      <w:r w:rsidRPr="003D6B35">
        <w:rPr>
          <w:rFonts w:ascii="Arial" w:eastAsia="Times New Roman" w:hAnsi="Arial" w:cs="Arial"/>
          <w:sz w:val="24"/>
          <w:szCs w:val="24"/>
          <w:lang w:val="es-EC"/>
        </w:rPr>
        <w:t>polivinilideno</w:t>
      </w:r>
      <w:proofErr w:type="spellEnd"/>
      <w:r w:rsidRPr="003D6B35">
        <w:rPr>
          <w:rFonts w:ascii="Arial" w:eastAsia="Times New Roman" w:hAnsi="Arial" w:cs="Arial"/>
          <w:sz w:val="24"/>
          <w:szCs w:val="24"/>
          <w:lang w:val="es-EC"/>
        </w:rPr>
        <w:t xml:space="preserve"> o </w:t>
      </w:r>
      <w:proofErr w:type="spellStart"/>
      <w:r w:rsidRPr="003D6B35">
        <w:rPr>
          <w:rFonts w:ascii="Arial" w:eastAsia="Times New Roman" w:hAnsi="Arial" w:cs="Arial"/>
          <w:sz w:val="24"/>
          <w:szCs w:val="24"/>
          <w:lang w:val="es-EC"/>
        </w:rPr>
        <w:t>pvdc</w:t>
      </w:r>
      <w:proofErr w:type="spellEnd"/>
      <w:r w:rsidRPr="003D6B35">
        <w:rPr>
          <w:rFonts w:ascii="Arial" w:eastAsia="Times New Roman" w:hAnsi="Arial" w:cs="Arial"/>
          <w:sz w:val="24"/>
          <w:szCs w:val="24"/>
          <w:lang w:val="es-EC"/>
        </w:rPr>
        <w:t xml:space="preserve"> comercialmente </w:t>
      </w:r>
      <w:r>
        <w:rPr>
          <w:rFonts w:ascii="Arial" w:eastAsia="Times New Roman" w:hAnsi="Arial" w:cs="Arial"/>
          <w:sz w:val="24"/>
          <w:szCs w:val="24"/>
          <w:lang w:val="es-EC"/>
        </w:rPr>
        <w:t xml:space="preserve">conocido como </w:t>
      </w:r>
      <w:proofErr w:type="spellStart"/>
      <w:r w:rsidRPr="003D6B35">
        <w:rPr>
          <w:rFonts w:ascii="Arial" w:eastAsia="Times New Roman" w:hAnsi="Arial" w:cs="Arial"/>
          <w:sz w:val="24"/>
          <w:szCs w:val="24"/>
          <w:lang w:val="es-EC"/>
        </w:rPr>
        <w:t>Saran</w:t>
      </w:r>
      <w:proofErr w:type="spellEnd"/>
      <w:r>
        <w:rPr>
          <w:rFonts w:ascii="Arial" w:eastAsia="Times New Roman" w:hAnsi="Arial" w:cs="Arial"/>
          <w:sz w:val="24"/>
          <w:szCs w:val="24"/>
          <w:lang w:val="es-EC"/>
        </w:rPr>
        <w:t>,</w:t>
      </w:r>
      <w:r w:rsidRPr="003D6B35">
        <w:rPr>
          <w:rFonts w:ascii="Arial" w:eastAsia="Times New Roman" w:hAnsi="Arial" w:cs="Arial"/>
          <w:sz w:val="24"/>
          <w:szCs w:val="24"/>
          <w:lang w:val="es-EC"/>
        </w:rPr>
        <w:t xml:space="preserve"> es uno de los polímeros más usados por su excelente barrera al oxígeno.</w:t>
      </w:r>
    </w:p>
    <w:p w:rsidR="00211D12" w:rsidRPr="003D6B35" w:rsidRDefault="00211D12" w:rsidP="00211D12">
      <w:pPr>
        <w:spacing w:after="0" w:line="480" w:lineRule="auto"/>
        <w:ind w:left="1560"/>
        <w:jc w:val="both"/>
        <w:rPr>
          <w:rFonts w:ascii="Arial" w:eastAsia="Times New Roman" w:hAnsi="Arial" w:cs="Arial"/>
          <w:sz w:val="24"/>
          <w:szCs w:val="24"/>
          <w:lang w:val="es-EC"/>
        </w:rPr>
      </w:pPr>
    </w:p>
    <w:p w:rsidR="00211D12" w:rsidRPr="003D6B35" w:rsidRDefault="00211D12" w:rsidP="00211D12">
      <w:pPr>
        <w:spacing w:after="0" w:line="480" w:lineRule="auto"/>
        <w:ind w:left="1560"/>
        <w:jc w:val="both"/>
        <w:rPr>
          <w:rFonts w:ascii="Arial" w:eastAsia="Times New Roman" w:hAnsi="Arial" w:cs="Arial"/>
          <w:sz w:val="24"/>
          <w:szCs w:val="24"/>
          <w:lang w:val="es-EC"/>
        </w:rPr>
      </w:pPr>
      <w:r w:rsidRPr="003D6B35">
        <w:rPr>
          <w:rFonts w:ascii="Arial" w:eastAsia="Times New Roman" w:hAnsi="Arial" w:cs="Arial"/>
          <w:sz w:val="24"/>
          <w:szCs w:val="24"/>
          <w:lang w:val="es-EC"/>
        </w:rPr>
        <w:t>Las alternativas del mercado local son muy reducidas y de difícil adquisición, p</w:t>
      </w:r>
      <w:r>
        <w:rPr>
          <w:rFonts w:ascii="Arial" w:eastAsia="Times New Roman" w:hAnsi="Arial" w:cs="Arial"/>
          <w:sz w:val="24"/>
          <w:szCs w:val="24"/>
          <w:lang w:val="es-EC"/>
        </w:rPr>
        <w:t>or lo que este estudio analizó</w:t>
      </w:r>
      <w:r w:rsidRPr="003D6B35">
        <w:rPr>
          <w:rFonts w:ascii="Arial" w:eastAsia="Times New Roman" w:hAnsi="Arial" w:cs="Arial"/>
          <w:sz w:val="24"/>
          <w:szCs w:val="24"/>
          <w:lang w:val="es-EC"/>
        </w:rPr>
        <w:t xml:space="preserve"> un material patentado diseñado para un empaque </w:t>
      </w:r>
      <w:proofErr w:type="spellStart"/>
      <w:r w:rsidRPr="003D6B35">
        <w:rPr>
          <w:rFonts w:ascii="Arial" w:eastAsia="Times New Roman" w:hAnsi="Arial" w:cs="Arial"/>
          <w:sz w:val="24"/>
          <w:szCs w:val="24"/>
          <w:lang w:val="es-EC"/>
        </w:rPr>
        <w:t>hipobárico</w:t>
      </w:r>
      <w:proofErr w:type="spellEnd"/>
      <w:r w:rsidRPr="003D6B35">
        <w:rPr>
          <w:rFonts w:ascii="Arial" w:eastAsia="Times New Roman" w:hAnsi="Arial" w:cs="Arial"/>
          <w:sz w:val="24"/>
          <w:szCs w:val="24"/>
          <w:lang w:val="es-EC"/>
        </w:rPr>
        <w:t xml:space="preserve"> doméstico, que implica una baja permeabilidad y un alto costo; por otro </w:t>
      </w:r>
      <w:r>
        <w:rPr>
          <w:rFonts w:ascii="Arial" w:eastAsia="Times New Roman" w:hAnsi="Arial" w:cs="Arial"/>
          <w:sz w:val="24"/>
          <w:szCs w:val="24"/>
          <w:lang w:val="es-EC"/>
        </w:rPr>
        <w:lastRenderedPageBreak/>
        <w:t>lado se analizó</w:t>
      </w:r>
      <w:r w:rsidRPr="003D6B35">
        <w:rPr>
          <w:rFonts w:ascii="Arial" w:eastAsia="Times New Roman" w:hAnsi="Arial" w:cs="Arial"/>
          <w:sz w:val="24"/>
          <w:szCs w:val="24"/>
          <w:lang w:val="es-EC"/>
        </w:rPr>
        <w:t xml:space="preserve"> un empaque con mayor permeabilidad y con un costo altamente asequible para el tipo de mercado que se busca satisfacer, es el caso del polietileno de baja densidad.</w:t>
      </w:r>
    </w:p>
    <w:p w:rsidR="00211D12" w:rsidRPr="003D6B35" w:rsidRDefault="00211D12" w:rsidP="00211D12">
      <w:pPr>
        <w:spacing w:after="0" w:line="480" w:lineRule="auto"/>
        <w:ind w:left="1560" w:firstLine="720"/>
        <w:rPr>
          <w:rFonts w:ascii="Arial" w:hAnsi="Arial" w:cs="Arial"/>
          <w:b/>
          <w:sz w:val="24"/>
          <w:szCs w:val="24"/>
        </w:rPr>
      </w:pPr>
    </w:p>
    <w:p w:rsidR="00211D12" w:rsidRPr="003D6B35" w:rsidRDefault="00211D12" w:rsidP="00E63169">
      <w:pPr>
        <w:pStyle w:val="Prrafodelista"/>
        <w:numPr>
          <w:ilvl w:val="1"/>
          <w:numId w:val="15"/>
        </w:numPr>
        <w:spacing w:line="480" w:lineRule="auto"/>
        <w:ind w:left="851" w:hanging="425"/>
        <w:rPr>
          <w:rFonts w:ascii="Arial" w:hAnsi="Arial" w:cs="Arial"/>
          <w:b/>
        </w:rPr>
      </w:pPr>
      <w:r w:rsidRPr="003D6B35">
        <w:rPr>
          <w:rFonts w:ascii="Arial" w:hAnsi="Arial" w:cs="Arial"/>
          <w:b/>
        </w:rPr>
        <w:t>Presión de Vacio</w:t>
      </w:r>
    </w:p>
    <w:p w:rsidR="00211D12" w:rsidRPr="003D6B35" w:rsidRDefault="00211D12" w:rsidP="00211D12">
      <w:pPr>
        <w:spacing w:after="0" w:line="480" w:lineRule="auto"/>
        <w:ind w:left="720"/>
        <w:jc w:val="both"/>
        <w:rPr>
          <w:rStyle w:val="apple-style-span"/>
          <w:rFonts w:ascii="Arial" w:hAnsi="Arial" w:cs="Arial"/>
          <w:sz w:val="24"/>
          <w:szCs w:val="24"/>
        </w:rPr>
      </w:pPr>
    </w:p>
    <w:p w:rsidR="00211D12" w:rsidRPr="003D6B35" w:rsidRDefault="00211D12" w:rsidP="00211D12">
      <w:pPr>
        <w:spacing w:after="0" w:line="480" w:lineRule="auto"/>
        <w:ind w:left="851"/>
        <w:jc w:val="both"/>
        <w:rPr>
          <w:rFonts w:ascii="Arial" w:eastAsia="Times New Roman" w:hAnsi="Arial" w:cs="Arial"/>
          <w:sz w:val="24"/>
          <w:szCs w:val="24"/>
          <w:lang w:val="es-EC"/>
        </w:rPr>
      </w:pPr>
      <w:r w:rsidRPr="003D6B35">
        <w:rPr>
          <w:rStyle w:val="apple-style-span"/>
          <w:rFonts w:ascii="Arial" w:hAnsi="Arial" w:cs="Arial"/>
          <w:sz w:val="24"/>
          <w:szCs w:val="24"/>
        </w:rPr>
        <w:t>El</w:t>
      </w:r>
      <w:r w:rsidRPr="003D6B35">
        <w:rPr>
          <w:rStyle w:val="apple-converted-space"/>
          <w:rFonts w:ascii="Arial" w:hAnsi="Arial" w:cs="Arial"/>
          <w:sz w:val="24"/>
          <w:szCs w:val="24"/>
        </w:rPr>
        <w:t xml:space="preserve"> </w:t>
      </w:r>
      <w:r w:rsidRPr="003D6B35">
        <w:rPr>
          <w:rStyle w:val="apple-style-span"/>
          <w:rFonts w:ascii="Arial" w:hAnsi="Arial" w:cs="Arial"/>
          <w:bCs/>
          <w:sz w:val="24"/>
          <w:szCs w:val="24"/>
        </w:rPr>
        <w:t>vacío</w:t>
      </w:r>
      <w:r w:rsidRPr="003D6B35">
        <w:rPr>
          <w:rStyle w:val="apple-converted-space"/>
          <w:rFonts w:ascii="Arial" w:hAnsi="Arial" w:cs="Arial"/>
          <w:sz w:val="24"/>
          <w:szCs w:val="24"/>
        </w:rPr>
        <w:t xml:space="preserve"> </w:t>
      </w:r>
      <w:r w:rsidRPr="003D6B35">
        <w:rPr>
          <w:rStyle w:val="apple-style-span"/>
          <w:rFonts w:ascii="Arial" w:hAnsi="Arial" w:cs="Arial"/>
          <w:sz w:val="24"/>
          <w:szCs w:val="24"/>
        </w:rPr>
        <w:t>es la ausencia total de</w:t>
      </w:r>
      <w:r w:rsidRPr="003D6B35">
        <w:rPr>
          <w:rStyle w:val="apple-converted-space"/>
          <w:rFonts w:ascii="Arial" w:hAnsi="Arial" w:cs="Arial"/>
          <w:sz w:val="24"/>
          <w:szCs w:val="24"/>
        </w:rPr>
        <w:t xml:space="preserve"> </w:t>
      </w:r>
      <w:r w:rsidRPr="003D6B35">
        <w:rPr>
          <w:rStyle w:val="apple-style-span"/>
          <w:rFonts w:ascii="Arial" w:hAnsi="Arial" w:cs="Arial"/>
          <w:sz w:val="24"/>
          <w:szCs w:val="24"/>
        </w:rPr>
        <w:t>materia</w:t>
      </w:r>
      <w:r w:rsidRPr="003D6B35">
        <w:rPr>
          <w:rStyle w:val="apple-converted-space"/>
          <w:rFonts w:ascii="Arial" w:hAnsi="Arial" w:cs="Arial"/>
          <w:sz w:val="24"/>
          <w:szCs w:val="24"/>
        </w:rPr>
        <w:t xml:space="preserve"> </w:t>
      </w:r>
      <w:r w:rsidRPr="003D6B35">
        <w:rPr>
          <w:rStyle w:val="apple-style-span"/>
          <w:rFonts w:ascii="Arial" w:hAnsi="Arial" w:cs="Arial"/>
          <w:sz w:val="24"/>
          <w:szCs w:val="24"/>
        </w:rPr>
        <w:t>en un determinado</w:t>
      </w:r>
      <w:r w:rsidRPr="003D6B35">
        <w:rPr>
          <w:rStyle w:val="apple-converted-space"/>
          <w:rFonts w:ascii="Arial" w:hAnsi="Arial" w:cs="Arial"/>
          <w:sz w:val="24"/>
          <w:szCs w:val="24"/>
        </w:rPr>
        <w:t xml:space="preserve"> </w:t>
      </w:r>
      <w:r w:rsidRPr="003D6B35">
        <w:rPr>
          <w:rStyle w:val="apple-style-span"/>
          <w:rFonts w:ascii="Arial" w:hAnsi="Arial" w:cs="Arial"/>
          <w:sz w:val="24"/>
          <w:szCs w:val="24"/>
        </w:rPr>
        <w:t>espacio</w:t>
      </w:r>
      <w:r w:rsidRPr="003D6B35">
        <w:rPr>
          <w:rStyle w:val="apple-converted-space"/>
          <w:rFonts w:ascii="Arial" w:hAnsi="Arial" w:cs="Arial"/>
          <w:sz w:val="24"/>
          <w:szCs w:val="24"/>
        </w:rPr>
        <w:t xml:space="preserve"> </w:t>
      </w:r>
      <w:r w:rsidRPr="003D6B35">
        <w:rPr>
          <w:rStyle w:val="apple-style-span"/>
          <w:rFonts w:ascii="Arial" w:hAnsi="Arial" w:cs="Arial"/>
          <w:sz w:val="24"/>
          <w:szCs w:val="24"/>
        </w:rPr>
        <w:t>o lugar, o la falta de contenido en el interior de un</w:t>
      </w:r>
      <w:r w:rsidRPr="003D6B35">
        <w:rPr>
          <w:rStyle w:val="apple-converted-space"/>
          <w:rFonts w:ascii="Arial" w:hAnsi="Arial" w:cs="Arial"/>
          <w:sz w:val="24"/>
          <w:szCs w:val="24"/>
        </w:rPr>
        <w:t> </w:t>
      </w:r>
      <w:r w:rsidRPr="003D6B35">
        <w:rPr>
          <w:rStyle w:val="apple-style-span"/>
          <w:rFonts w:ascii="Arial" w:hAnsi="Arial" w:cs="Arial"/>
          <w:sz w:val="24"/>
          <w:szCs w:val="24"/>
        </w:rPr>
        <w:t xml:space="preserve">recipiente, en este caso específico es la ausencia del aire en el interior del empaque (13). </w:t>
      </w:r>
      <w:r w:rsidRPr="003D6B35">
        <w:rPr>
          <w:rFonts w:ascii="Arial" w:eastAsia="Times New Roman" w:hAnsi="Arial" w:cs="Arial"/>
          <w:sz w:val="24"/>
          <w:szCs w:val="24"/>
          <w:lang w:val="es-EC"/>
        </w:rPr>
        <w:t xml:space="preserve">El empacado </w:t>
      </w:r>
      <w:proofErr w:type="spellStart"/>
      <w:r w:rsidRPr="003D6B35">
        <w:rPr>
          <w:rFonts w:ascii="Arial" w:eastAsia="Times New Roman" w:hAnsi="Arial" w:cs="Arial"/>
          <w:sz w:val="24"/>
          <w:szCs w:val="24"/>
          <w:lang w:val="es-EC"/>
        </w:rPr>
        <w:t>hipobárico</w:t>
      </w:r>
      <w:proofErr w:type="spellEnd"/>
      <w:r w:rsidRPr="003D6B35">
        <w:rPr>
          <w:rFonts w:ascii="Arial" w:eastAsia="Times New Roman" w:hAnsi="Arial" w:cs="Arial"/>
          <w:sz w:val="24"/>
          <w:szCs w:val="24"/>
          <w:lang w:val="es-EC"/>
        </w:rPr>
        <w:t xml:space="preserve"> como su nombre lo dice, es el sistema por medio del cual se procura generar un campo de vacío alrededor de un producto y mantenerlo dentro de un empaque. Ést</w:t>
      </w:r>
      <w:r>
        <w:rPr>
          <w:rFonts w:ascii="Arial" w:eastAsia="Times New Roman" w:hAnsi="Arial" w:cs="Arial"/>
          <w:sz w:val="24"/>
          <w:szCs w:val="24"/>
          <w:lang w:val="es-EC"/>
        </w:rPr>
        <w:t>e</w:t>
      </w:r>
      <w:r w:rsidRPr="003D6B35">
        <w:rPr>
          <w:rFonts w:ascii="Arial" w:eastAsia="Times New Roman" w:hAnsi="Arial" w:cs="Arial"/>
          <w:sz w:val="24"/>
          <w:szCs w:val="24"/>
          <w:lang w:val="es-EC"/>
        </w:rPr>
        <w:t xml:space="preserve"> se realiza por medio de una máquina, la cual, extrae el aire circundante del alimento dentro del empaque y la sella al momento que se</w:t>
      </w:r>
      <w:r>
        <w:rPr>
          <w:rFonts w:ascii="Arial" w:eastAsia="Times New Roman" w:hAnsi="Arial" w:cs="Arial"/>
          <w:sz w:val="24"/>
          <w:szCs w:val="24"/>
          <w:lang w:val="es-EC"/>
        </w:rPr>
        <w:t xml:space="preserve"> ha alcanzado la presión de vací</w:t>
      </w:r>
      <w:r w:rsidRPr="003D6B35">
        <w:rPr>
          <w:rFonts w:ascii="Arial" w:eastAsia="Times New Roman" w:hAnsi="Arial" w:cs="Arial"/>
          <w:sz w:val="24"/>
          <w:szCs w:val="24"/>
          <w:lang w:val="es-EC"/>
        </w:rPr>
        <w:t>o esperada.</w:t>
      </w:r>
    </w:p>
    <w:p w:rsidR="00211D12" w:rsidRPr="003D6B35" w:rsidRDefault="00211D12" w:rsidP="00211D12">
      <w:pPr>
        <w:spacing w:after="0" w:line="480" w:lineRule="auto"/>
        <w:ind w:left="851"/>
        <w:jc w:val="both"/>
        <w:rPr>
          <w:rFonts w:ascii="Arial" w:eastAsia="Times New Roman" w:hAnsi="Arial" w:cs="Arial"/>
          <w:sz w:val="24"/>
          <w:szCs w:val="24"/>
          <w:lang w:val="es-EC"/>
        </w:rPr>
      </w:pPr>
    </w:p>
    <w:p w:rsidR="00211D12" w:rsidRPr="003D6B35" w:rsidRDefault="00211D12" w:rsidP="00211D12">
      <w:pPr>
        <w:spacing w:after="0" w:line="480" w:lineRule="auto"/>
        <w:ind w:left="851"/>
        <w:jc w:val="both"/>
        <w:rPr>
          <w:rFonts w:ascii="Arial" w:eastAsia="Times New Roman" w:hAnsi="Arial" w:cs="Arial"/>
          <w:sz w:val="24"/>
          <w:szCs w:val="24"/>
          <w:lang w:val="es-EC"/>
        </w:rPr>
      </w:pPr>
      <w:r w:rsidRPr="003D6B35">
        <w:rPr>
          <w:rFonts w:ascii="Arial" w:eastAsia="Times New Roman" w:hAnsi="Arial" w:cs="Arial"/>
          <w:sz w:val="24"/>
          <w:szCs w:val="24"/>
          <w:lang w:val="es-EC"/>
        </w:rPr>
        <w:t xml:space="preserve">Un sistema de empacado </w:t>
      </w:r>
      <w:proofErr w:type="spellStart"/>
      <w:r w:rsidRPr="003D6B35">
        <w:rPr>
          <w:rFonts w:ascii="Arial" w:eastAsia="Times New Roman" w:hAnsi="Arial" w:cs="Arial"/>
          <w:sz w:val="24"/>
          <w:szCs w:val="24"/>
          <w:lang w:val="es-EC"/>
        </w:rPr>
        <w:t>hipobárico</w:t>
      </w:r>
      <w:proofErr w:type="spellEnd"/>
      <w:r w:rsidRPr="003D6B35">
        <w:rPr>
          <w:rFonts w:ascii="Arial" w:eastAsia="Times New Roman" w:hAnsi="Arial" w:cs="Arial"/>
          <w:sz w:val="24"/>
          <w:szCs w:val="24"/>
          <w:lang w:val="es-EC"/>
        </w:rPr>
        <w:t xml:space="preserve"> requiere de tres partes o elementos principales que son:</w:t>
      </w:r>
    </w:p>
    <w:p w:rsidR="00211D12" w:rsidRPr="003D6B35" w:rsidRDefault="00211D12" w:rsidP="00211D12">
      <w:pPr>
        <w:spacing w:after="0" w:line="480" w:lineRule="auto"/>
        <w:ind w:left="851"/>
        <w:jc w:val="both"/>
        <w:rPr>
          <w:rFonts w:ascii="Arial" w:eastAsia="Times New Roman" w:hAnsi="Arial" w:cs="Arial"/>
          <w:sz w:val="24"/>
          <w:szCs w:val="24"/>
          <w:lang w:val="es-EC"/>
        </w:rPr>
      </w:pPr>
    </w:p>
    <w:p w:rsidR="00211D12" w:rsidRPr="003D6B35" w:rsidRDefault="00211D12" w:rsidP="00E63169">
      <w:pPr>
        <w:numPr>
          <w:ilvl w:val="0"/>
          <w:numId w:val="9"/>
        </w:numPr>
        <w:tabs>
          <w:tab w:val="clear" w:pos="1800"/>
          <w:tab w:val="num" w:pos="851"/>
        </w:tabs>
        <w:spacing w:after="0" w:line="480" w:lineRule="auto"/>
        <w:ind w:left="851" w:firstLine="0"/>
        <w:rPr>
          <w:rFonts w:ascii="Arial" w:eastAsia="Times New Roman" w:hAnsi="Arial" w:cs="Arial"/>
          <w:sz w:val="24"/>
          <w:szCs w:val="24"/>
          <w:lang w:val="es-EC"/>
        </w:rPr>
      </w:pPr>
      <w:r w:rsidRPr="003D6B35">
        <w:rPr>
          <w:rFonts w:ascii="Arial" w:eastAsia="Times New Roman" w:hAnsi="Arial" w:cs="Arial"/>
          <w:sz w:val="24"/>
          <w:szCs w:val="24"/>
          <w:lang w:val="es-EC"/>
        </w:rPr>
        <w:t>El material de empaque.</w:t>
      </w:r>
    </w:p>
    <w:p w:rsidR="00211D12" w:rsidRPr="003D6B35" w:rsidRDefault="00211D12" w:rsidP="00E63169">
      <w:pPr>
        <w:numPr>
          <w:ilvl w:val="0"/>
          <w:numId w:val="9"/>
        </w:numPr>
        <w:tabs>
          <w:tab w:val="clear" w:pos="1800"/>
          <w:tab w:val="num" w:pos="851"/>
        </w:tabs>
        <w:spacing w:after="0" w:line="480" w:lineRule="auto"/>
        <w:ind w:left="851" w:firstLine="0"/>
        <w:rPr>
          <w:rFonts w:ascii="Arial" w:eastAsia="Times New Roman" w:hAnsi="Arial" w:cs="Arial"/>
          <w:sz w:val="24"/>
          <w:szCs w:val="24"/>
          <w:lang w:val="es-EC"/>
        </w:rPr>
      </w:pPr>
      <w:r w:rsidRPr="003D6B35">
        <w:rPr>
          <w:rFonts w:ascii="Arial" w:eastAsia="Times New Roman" w:hAnsi="Arial" w:cs="Arial"/>
          <w:sz w:val="24"/>
          <w:szCs w:val="24"/>
          <w:lang w:val="es-EC"/>
        </w:rPr>
        <w:t>La maquinaria y equipo de empacado que genere vacío</w:t>
      </w:r>
    </w:p>
    <w:p w:rsidR="00211D12" w:rsidRPr="003D6B35" w:rsidRDefault="00211D12" w:rsidP="00E63169">
      <w:pPr>
        <w:numPr>
          <w:ilvl w:val="0"/>
          <w:numId w:val="9"/>
        </w:numPr>
        <w:tabs>
          <w:tab w:val="clear" w:pos="1800"/>
          <w:tab w:val="num" w:pos="851"/>
        </w:tabs>
        <w:spacing w:after="0" w:line="480" w:lineRule="auto"/>
        <w:ind w:left="851" w:firstLine="0"/>
        <w:rPr>
          <w:rFonts w:ascii="Arial" w:eastAsia="Times New Roman" w:hAnsi="Arial" w:cs="Arial"/>
          <w:sz w:val="24"/>
          <w:szCs w:val="24"/>
          <w:lang w:val="es-EC"/>
        </w:rPr>
      </w:pPr>
      <w:r w:rsidRPr="003D6B35">
        <w:rPr>
          <w:rFonts w:ascii="Arial" w:eastAsia="Times New Roman" w:hAnsi="Arial" w:cs="Arial"/>
          <w:sz w:val="24"/>
          <w:szCs w:val="24"/>
          <w:lang w:val="es-EC"/>
        </w:rPr>
        <w:t>El control de la temperatura de refrigeración</w:t>
      </w:r>
    </w:p>
    <w:p w:rsidR="00211D12" w:rsidRPr="003D6B35" w:rsidRDefault="00211D12" w:rsidP="00E63169">
      <w:pPr>
        <w:pStyle w:val="Prrafodelista"/>
        <w:numPr>
          <w:ilvl w:val="2"/>
          <w:numId w:val="15"/>
        </w:numPr>
        <w:spacing w:line="480" w:lineRule="auto"/>
        <w:rPr>
          <w:rFonts w:ascii="Arial" w:hAnsi="Arial" w:cs="Arial"/>
          <w:b/>
        </w:rPr>
      </w:pPr>
      <w:r w:rsidRPr="003D6B35">
        <w:rPr>
          <w:rFonts w:ascii="Arial" w:hAnsi="Arial" w:cs="Arial"/>
          <w:b/>
        </w:rPr>
        <w:lastRenderedPageBreak/>
        <w:t>Utilidad</w:t>
      </w:r>
    </w:p>
    <w:p w:rsidR="00211D12" w:rsidRPr="003D6B35" w:rsidRDefault="00211D12" w:rsidP="00211D12">
      <w:pPr>
        <w:spacing w:after="0" w:line="480" w:lineRule="auto"/>
        <w:ind w:left="720" w:firstLine="720"/>
        <w:rPr>
          <w:rFonts w:ascii="Arial" w:hAnsi="Arial" w:cs="Arial"/>
          <w:b/>
          <w:sz w:val="24"/>
          <w:szCs w:val="24"/>
        </w:rPr>
      </w:pPr>
    </w:p>
    <w:p w:rsidR="00211D12" w:rsidRPr="003D6B35" w:rsidRDefault="00211D12" w:rsidP="00211D12">
      <w:pPr>
        <w:spacing w:after="0" w:line="480" w:lineRule="auto"/>
        <w:ind w:left="1560"/>
        <w:jc w:val="both"/>
        <w:rPr>
          <w:rFonts w:ascii="Arial" w:eastAsia="Times New Roman" w:hAnsi="Arial" w:cs="Arial"/>
          <w:sz w:val="24"/>
          <w:szCs w:val="24"/>
          <w:lang w:val="es-EC"/>
        </w:rPr>
      </w:pPr>
      <w:r w:rsidRPr="003D6B35">
        <w:rPr>
          <w:rFonts w:ascii="Arial" w:eastAsia="Times New Roman" w:hAnsi="Arial" w:cs="Arial"/>
          <w:sz w:val="24"/>
          <w:szCs w:val="24"/>
          <w:lang w:val="es-EC"/>
        </w:rPr>
        <w:t xml:space="preserve">Uno de los sistemas más exitosos para la conservación de alimentos, ha sido el empacado </w:t>
      </w:r>
      <w:proofErr w:type="spellStart"/>
      <w:r w:rsidRPr="003D6B35">
        <w:rPr>
          <w:rFonts w:ascii="Arial" w:eastAsia="Times New Roman" w:hAnsi="Arial" w:cs="Arial"/>
          <w:sz w:val="24"/>
          <w:szCs w:val="24"/>
          <w:lang w:val="es-EC"/>
        </w:rPr>
        <w:t>hipobárico</w:t>
      </w:r>
      <w:proofErr w:type="spellEnd"/>
      <w:r w:rsidRPr="003D6B35">
        <w:rPr>
          <w:rFonts w:ascii="Arial" w:eastAsia="Times New Roman" w:hAnsi="Arial" w:cs="Arial"/>
          <w:sz w:val="24"/>
          <w:szCs w:val="24"/>
          <w:lang w:val="es-EC"/>
        </w:rPr>
        <w:t>. Al retirar e</w:t>
      </w:r>
      <w:r>
        <w:rPr>
          <w:rFonts w:ascii="Arial" w:eastAsia="Times New Roman" w:hAnsi="Arial" w:cs="Arial"/>
          <w:sz w:val="24"/>
          <w:szCs w:val="24"/>
          <w:lang w:val="es-EC"/>
        </w:rPr>
        <w:t>l aire del contenedor o empaque</w:t>
      </w:r>
      <w:r w:rsidRPr="003D6B35">
        <w:rPr>
          <w:rFonts w:ascii="Arial" w:eastAsia="Times New Roman" w:hAnsi="Arial" w:cs="Arial"/>
          <w:sz w:val="24"/>
          <w:szCs w:val="24"/>
          <w:lang w:val="es-EC"/>
        </w:rPr>
        <w:t xml:space="preserve"> se obtiene una vida útil más larga al poder conservar las características organolépticas, ya que al eliminar el oxígeno no existe crecimiento microbiológico de aerobios y </w:t>
      </w:r>
      <w:proofErr w:type="spellStart"/>
      <w:r w:rsidRPr="003D6B35">
        <w:rPr>
          <w:rFonts w:ascii="Arial" w:eastAsia="Times New Roman" w:hAnsi="Arial" w:cs="Arial"/>
          <w:sz w:val="24"/>
          <w:szCs w:val="24"/>
          <w:lang w:val="es-EC"/>
        </w:rPr>
        <w:t>mesófilos</w:t>
      </w:r>
      <w:proofErr w:type="spellEnd"/>
      <w:r w:rsidRPr="003D6B35">
        <w:rPr>
          <w:rFonts w:ascii="Arial" w:eastAsia="Times New Roman" w:hAnsi="Arial" w:cs="Arial"/>
          <w:sz w:val="24"/>
          <w:szCs w:val="24"/>
          <w:lang w:val="es-EC"/>
        </w:rPr>
        <w:t>,</w:t>
      </w:r>
      <w:r>
        <w:rPr>
          <w:rFonts w:ascii="Arial" w:eastAsia="Times New Roman" w:hAnsi="Arial" w:cs="Arial"/>
          <w:sz w:val="24"/>
          <w:szCs w:val="24"/>
          <w:lang w:val="es-EC"/>
        </w:rPr>
        <w:t xml:space="preserve"> que son los</w:t>
      </w:r>
      <w:r w:rsidRPr="003D6B35">
        <w:rPr>
          <w:rFonts w:ascii="Arial" w:eastAsia="Times New Roman" w:hAnsi="Arial" w:cs="Arial"/>
          <w:sz w:val="24"/>
          <w:szCs w:val="24"/>
          <w:lang w:val="es-EC"/>
        </w:rPr>
        <w:t xml:space="preserve"> responsables de la descomposición de los alimentos. La extracción del aire </w:t>
      </w:r>
      <w:r>
        <w:rPr>
          <w:rFonts w:ascii="Arial" w:eastAsia="Times New Roman" w:hAnsi="Arial" w:cs="Arial"/>
          <w:sz w:val="24"/>
          <w:szCs w:val="24"/>
          <w:lang w:val="es-EC"/>
        </w:rPr>
        <w:t>también retrasa</w:t>
      </w:r>
      <w:r w:rsidRPr="003D6B35">
        <w:rPr>
          <w:rFonts w:ascii="Arial" w:eastAsia="Times New Roman" w:hAnsi="Arial" w:cs="Arial"/>
          <w:sz w:val="24"/>
          <w:szCs w:val="24"/>
          <w:lang w:val="es-EC"/>
        </w:rPr>
        <w:t xml:space="preserve"> las reacciones bioquímicas en los alimentos como el </w:t>
      </w:r>
      <w:proofErr w:type="spellStart"/>
      <w:r w:rsidRPr="003D6B35">
        <w:rPr>
          <w:rFonts w:ascii="Arial" w:eastAsia="Times New Roman" w:hAnsi="Arial" w:cs="Arial"/>
          <w:sz w:val="24"/>
          <w:szCs w:val="24"/>
          <w:lang w:val="es-EC"/>
        </w:rPr>
        <w:t>pardeamiento</w:t>
      </w:r>
      <w:proofErr w:type="spellEnd"/>
      <w:r w:rsidRPr="003D6B35">
        <w:rPr>
          <w:rFonts w:ascii="Arial" w:eastAsia="Times New Roman" w:hAnsi="Arial" w:cs="Arial"/>
          <w:sz w:val="24"/>
          <w:szCs w:val="24"/>
          <w:lang w:val="es-EC"/>
        </w:rPr>
        <w:t xml:space="preserve"> enzimático en vegetales.</w:t>
      </w:r>
    </w:p>
    <w:p w:rsidR="00211D12" w:rsidRPr="003D6B35" w:rsidRDefault="00211D12" w:rsidP="00211D12">
      <w:pPr>
        <w:spacing w:after="0" w:line="480" w:lineRule="auto"/>
        <w:ind w:left="1440"/>
        <w:jc w:val="both"/>
        <w:rPr>
          <w:rFonts w:ascii="Arial" w:eastAsia="Times New Roman" w:hAnsi="Arial" w:cs="Arial"/>
          <w:sz w:val="24"/>
          <w:szCs w:val="24"/>
          <w:lang w:val="es-EC"/>
        </w:rPr>
      </w:pPr>
    </w:p>
    <w:p w:rsidR="00211D12" w:rsidRPr="003D6B35" w:rsidRDefault="00211D12" w:rsidP="00E63169">
      <w:pPr>
        <w:pStyle w:val="Prrafodelista"/>
        <w:numPr>
          <w:ilvl w:val="2"/>
          <w:numId w:val="15"/>
        </w:numPr>
        <w:spacing w:line="480" w:lineRule="auto"/>
        <w:rPr>
          <w:rFonts w:ascii="Arial" w:hAnsi="Arial" w:cs="Arial"/>
          <w:b/>
        </w:rPr>
      </w:pPr>
      <w:r w:rsidRPr="003D6B35">
        <w:rPr>
          <w:rFonts w:ascii="Arial" w:hAnsi="Arial" w:cs="Arial"/>
          <w:b/>
        </w:rPr>
        <w:t>Ventajas vs Desventajas</w:t>
      </w:r>
    </w:p>
    <w:p w:rsidR="00211D12" w:rsidRPr="003D6B35" w:rsidRDefault="00211D12" w:rsidP="00211D12">
      <w:pPr>
        <w:spacing w:after="0" w:line="480" w:lineRule="auto"/>
        <w:ind w:left="1440"/>
        <w:rPr>
          <w:rFonts w:ascii="Arial" w:hAnsi="Arial" w:cs="Arial"/>
          <w:sz w:val="24"/>
          <w:szCs w:val="24"/>
        </w:rPr>
      </w:pPr>
    </w:p>
    <w:p w:rsidR="00211D12" w:rsidRPr="003D6B35" w:rsidRDefault="00211D12" w:rsidP="00211D12">
      <w:pPr>
        <w:spacing w:after="0" w:line="480" w:lineRule="auto"/>
        <w:ind w:left="1440"/>
        <w:jc w:val="both"/>
        <w:rPr>
          <w:rFonts w:ascii="Arial" w:hAnsi="Arial" w:cs="Arial"/>
          <w:sz w:val="24"/>
          <w:szCs w:val="24"/>
        </w:rPr>
      </w:pPr>
      <w:r w:rsidRPr="003D6B35">
        <w:rPr>
          <w:rFonts w:ascii="Arial" w:hAnsi="Arial" w:cs="Arial"/>
          <w:sz w:val="24"/>
          <w:szCs w:val="24"/>
        </w:rPr>
        <w:t xml:space="preserve">Las principales ventajas y desventajas del empacado </w:t>
      </w:r>
      <w:proofErr w:type="spellStart"/>
      <w:r w:rsidRPr="003D6B35">
        <w:rPr>
          <w:rFonts w:ascii="Arial" w:hAnsi="Arial" w:cs="Arial"/>
          <w:sz w:val="24"/>
          <w:szCs w:val="24"/>
        </w:rPr>
        <w:t>hipobárico</w:t>
      </w:r>
      <w:proofErr w:type="spellEnd"/>
      <w:r w:rsidRPr="003D6B35">
        <w:rPr>
          <w:rFonts w:ascii="Arial" w:hAnsi="Arial" w:cs="Arial"/>
          <w:sz w:val="24"/>
          <w:szCs w:val="24"/>
        </w:rPr>
        <w:t xml:space="preserve"> se presentan a continuación:</w:t>
      </w:r>
    </w:p>
    <w:p w:rsidR="00211D12" w:rsidRPr="003D6B35" w:rsidRDefault="00211D12" w:rsidP="00211D12">
      <w:pPr>
        <w:pStyle w:val="Subsecciondeltemario"/>
        <w:numPr>
          <w:ilvl w:val="0"/>
          <w:numId w:val="0"/>
        </w:numPr>
        <w:spacing w:before="0" w:beforeAutospacing="0" w:after="0" w:afterAutospacing="0" w:line="480" w:lineRule="auto"/>
        <w:ind w:left="1560"/>
        <w:rPr>
          <w:rFonts w:ascii="Arial" w:eastAsia="Times New Roman" w:hAnsi="Arial" w:cs="Arial"/>
          <w:sz w:val="24"/>
          <w:szCs w:val="24"/>
        </w:rPr>
      </w:pPr>
    </w:p>
    <w:p w:rsidR="00211D12" w:rsidRPr="003D6B35" w:rsidRDefault="00211D12" w:rsidP="00211D12">
      <w:pPr>
        <w:pStyle w:val="Subsecciondeltemario"/>
        <w:numPr>
          <w:ilvl w:val="0"/>
          <w:numId w:val="0"/>
        </w:numPr>
        <w:spacing w:before="0" w:beforeAutospacing="0" w:after="0" w:afterAutospacing="0" w:line="480" w:lineRule="auto"/>
        <w:ind w:left="1560"/>
        <w:rPr>
          <w:rFonts w:ascii="Arial" w:eastAsia="Times New Roman" w:hAnsi="Arial" w:cs="Arial"/>
          <w:i/>
          <w:sz w:val="24"/>
          <w:szCs w:val="24"/>
        </w:rPr>
      </w:pPr>
      <w:r w:rsidRPr="003D6B35">
        <w:rPr>
          <w:rFonts w:ascii="Arial" w:eastAsia="Times New Roman" w:hAnsi="Arial" w:cs="Arial"/>
          <w:i/>
          <w:sz w:val="24"/>
          <w:szCs w:val="24"/>
        </w:rPr>
        <w:t>Ventajas</w:t>
      </w:r>
    </w:p>
    <w:p w:rsidR="00211D12" w:rsidRPr="003D6B35" w:rsidRDefault="00211D12" w:rsidP="00211D12">
      <w:pPr>
        <w:pStyle w:val="Subsecciondeltemario"/>
        <w:numPr>
          <w:ilvl w:val="0"/>
          <w:numId w:val="0"/>
        </w:numPr>
        <w:spacing w:before="0" w:beforeAutospacing="0" w:after="0" w:afterAutospacing="0" w:line="480" w:lineRule="auto"/>
        <w:ind w:left="1560"/>
        <w:rPr>
          <w:rFonts w:ascii="Arial" w:eastAsia="Times New Roman" w:hAnsi="Arial" w:cs="Arial"/>
          <w:sz w:val="24"/>
          <w:szCs w:val="24"/>
        </w:rPr>
      </w:pPr>
    </w:p>
    <w:p w:rsidR="00211D12" w:rsidRPr="003D6B35" w:rsidRDefault="00211D12" w:rsidP="00E63169">
      <w:pPr>
        <w:pStyle w:val="Subsecciondeltemario"/>
        <w:numPr>
          <w:ilvl w:val="0"/>
          <w:numId w:val="12"/>
        </w:numPr>
        <w:spacing w:before="0" w:beforeAutospacing="0" w:after="0" w:afterAutospacing="0" w:line="480" w:lineRule="auto"/>
        <w:ind w:left="1560" w:firstLine="0"/>
        <w:rPr>
          <w:rFonts w:ascii="Arial" w:eastAsia="Times New Roman" w:hAnsi="Arial" w:cs="Arial"/>
          <w:sz w:val="24"/>
          <w:szCs w:val="24"/>
        </w:rPr>
      </w:pPr>
      <w:r w:rsidRPr="003D6B35">
        <w:rPr>
          <w:rFonts w:ascii="Arial" w:eastAsia="Times New Roman" w:hAnsi="Arial" w:cs="Arial"/>
          <w:sz w:val="24"/>
          <w:szCs w:val="24"/>
        </w:rPr>
        <w:t>Disminución de la actividad enzimática</w:t>
      </w:r>
    </w:p>
    <w:p w:rsidR="00211D12" w:rsidRPr="003D6B35" w:rsidRDefault="00211D12" w:rsidP="00E63169">
      <w:pPr>
        <w:pStyle w:val="Subsecciondeltemario"/>
        <w:numPr>
          <w:ilvl w:val="0"/>
          <w:numId w:val="12"/>
        </w:numPr>
        <w:spacing w:before="0" w:beforeAutospacing="0" w:after="0" w:afterAutospacing="0" w:line="480" w:lineRule="auto"/>
        <w:ind w:left="1560" w:firstLine="0"/>
        <w:rPr>
          <w:rFonts w:ascii="Arial" w:eastAsia="Times New Roman" w:hAnsi="Arial" w:cs="Arial"/>
          <w:sz w:val="24"/>
          <w:szCs w:val="24"/>
        </w:rPr>
      </w:pPr>
      <w:r w:rsidRPr="003D6B35">
        <w:rPr>
          <w:rFonts w:ascii="Arial" w:eastAsia="Times New Roman" w:hAnsi="Arial" w:cs="Arial"/>
          <w:sz w:val="24"/>
          <w:szCs w:val="24"/>
        </w:rPr>
        <w:t>Disminución de la actividad microbiana aerobia</w:t>
      </w:r>
    </w:p>
    <w:p w:rsidR="00211D12" w:rsidRPr="003D6B35" w:rsidRDefault="00211D12" w:rsidP="00E63169">
      <w:pPr>
        <w:pStyle w:val="Subsecciondeltemario"/>
        <w:numPr>
          <w:ilvl w:val="0"/>
          <w:numId w:val="12"/>
        </w:numPr>
        <w:spacing w:before="0" w:beforeAutospacing="0" w:after="0" w:afterAutospacing="0" w:line="480" w:lineRule="auto"/>
        <w:ind w:left="1560" w:firstLine="0"/>
        <w:rPr>
          <w:rFonts w:ascii="Arial" w:eastAsia="Times New Roman" w:hAnsi="Arial" w:cs="Arial"/>
          <w:sz w:val="24"/>
          <w:szCs w:val="24"/>
        </w:rPr>
      </w:pPr>
      <w:r w:rsidRPr="003D6B35">
        <w:rPr>
          <w:rFonts w:ascii="Arial" w:eastAsia="Times New Roman" w:hAnsi="Arial" w:cs="Arial"/>
          <w:sz w:val="24"/>
          <w:szCs w:val="24"/>
        </w:rPr>
        <w:t xml:space="preserve">Aumento de la vida útil </w:t>
      </w:r>
    </w:p>
    <w:p w:rsidR="00211D12" w:rsidRPr="003D6B35" w:rsidRDefault="00211D12" w:rsidP="00211D12">
      <w:pPr>
        <w:pStyle w:val="Subsecciondeltemario"/>
        <w:numPr>
          <w:ilvl w:val="0"/>
          <w:numId w:val="0"/>
        </w:numPr>
        <w:spacing w:before="0" w:beforeAutospacing="0" w:after="0" w:afterAutospacing="0" w:line="480" w:lineRule="auto"/>
        <w:ind w:left="1560"/>
        <w:rPr>
          <w:rFonts w:ascii="Arial" w:eastAsia="Times New Roman" w:hAnsi="Arial" w:cs="Arial"/>
          <w:i/>
          <w:sz w:val="24"/>
          <w:szCs w:val="24"/>
        </w:rPr>
      </w:pPr>
      <w:r w:rsidRPr="003D6B35">
        <w:rPr>
          <w:rFonts w:ascii="Arial" w:eastAsia="Times New Roman" w:hAnsi="Arial" w:cs="Arial"/>
          <w:i/>
          <w:sz w:val="24"/>
          <w:szCs w:val="24"/>
        </w:rPr>
        <w:lastRenderedPageBreak/>
        <w:t>Desventajas</w:t>
      </w:r>
    </w:p>
    <w:p w:rsidR="00211D12" w:rsidRPr="003D6B35" w:rsidRDefault="00211D12" w:rsidP="00211D12">
      <w:pPr>
        <w:pStyle w:val="Subsecciondeltemario"/>
        <w:numPr>
          <w:ilvl w:val="0"/>
          <w:numId w:val="0"/>
        </w:numPr>
        <w:spacing w:before="0" w:beforeAutospacing="0" w:after="0" w:afterAutospacing="0" w:line="480" w:lineRule="auto"/>
        <w:ind w:left="1560"/>
        <w:rPr>
          <w:rFonts w:ascii="Arial" w:eastAsia="Times New Roman" w:hAnsi="Arial" w:cs="Arial"/>
          <w:sz w:val="24"/>
          <w:szCs w:val="24"/>
        </w:rPr>
      </w:pPr>
    </w:p>
    <w:p w:rsidR="00211D12" w:rsidRPr="003D6B35" w:rsidRDefault="00211D12" w:rsidP="00E63169">
      <w:pPr>
        <w:pStyle w:val="Subsecciondeltemario"/>
        <w:numPr>
          <w:ilvl w:val="0"/>
          <w:numId w:val="13"/>
        </w:numPr>
        <w:spacing w:before="0" w:beforeAutospacing="0" w:after="0" w:afterAutospacing="0" w:line="480" w:lineRule="auto"/>
        <w:ind w:left="1560" w:firstLine="0"/>
        <w:rPr>
          <w:rFonts w:ascii="Arial" w:eastAsia="Times New Roman" w:hAnsi="Arial" w:cs="Arial"/>
          <w:sz w:val="24"/>
          <w:szCs w:val="24"/>
        </w:rPr>
      </w:pPr>
      <w:r w:rsidRPr="003D6B35">
        <w:rPr>
          <w:rFonts w:ascii="Arial" w:eastAsia="Times New Roman" w:hAnsi="Arial" w:cs="Arial"/>
          <w:sz w:val="24"/>
          <w:szCs w:val="24"/>
        </w:rPr>
        <w:t xml:space="preserve">Altos costos de almacenamiento </w:t>
      </w:r>
    </w:p>
    <w:p w:rsidR="00211D12" w:rsidRPr="003D6B35" w:rsidRDefault="00211D12" w:rsidP="00E63169">
      <w:pPr>
        <w:pStyle w:val="Subsecciondeltemario"/>
        <w:numPr>
          <w:ilvl w:val="0"/>
          <w:numId w:val="13"/>
        </w:numPr>
        <w:spacing w:before="0" w:beforeAutospacing="0" w:after="0" w:afterAutospacing="0" w:line="480" w:lineRule="auto"/>
        <w:ind w:left="1560" w:firstLine="0"/>
        <w:rPr>
          <w:rFonts w:ascii="Arial" w:eastAsia="Times New Roman" w:hAnsi="Arial" w:cs="Arial"/>
          <w:sz w:val="24"/>
          <w:szCs w:val="24"/>
        </w:rPr>
      </w:pPr>
      <w:r w:rsidRPr="003D6B35">
        <w:rPr>
          <w:rFonts w:ascii="Arial" w:eastAsia="Times New Roman" w:hAnsi="Arial" w:cs="Arial"/>
          <w:sz w:val="24"/>
          <w:szCs w:val="24"/>
        </w:rPr>
        <w:t xml:space="preserve">Altos costos de material de empaque </w:t>
      </w:r>
    </w:p>
    <w:p w:rsidR="00211D12" w:rsidRPr="003D6B35" w:rsidRDefault="00211D12" w:rsidP="00211D12">
      <w:pPr>
        <w:pStyle w:val="Subsecciondeltemario"/>
        <w:numPr>
          <w:ilvl w:val="0"/>
          <w:numId w:val="0"/>
        </w:numPr>
        <w:spacing w:before="0" w:beforeAutospacing="0" w:after="0" w:afterAutospacing="0" w:line="480" w:lineRule="auto"/>
        <w:rPr>
          <w:rFonts w:ascii="Arial" w:eastAsia="Times New Roman" w:hAnsi="Arial" w:cs="Arial"/>
          <w:sz w:val="24"/>
          <w:szCs w:val="24"/>
        </w:rPr>
      </w:pPr>
    </w:p>
    <w:p w:rsidR="00211D12" w:rsidRPr="003D6B35" w:rsidRDefault="00211D12" w:rsidP="00211D12">
      <w:pPr>
        <w:pStyle w:val="Subsecciondeltemario"/>
        <w:numPr>
          <w:ilvl w:val="0"/>
          <w:numId w:val="0"/>
        </w:numPr>
        <w:spacing w:before="0" w:beforeAutospacing="0" w:after="0" w:afterAutospacing="0" w:line="480" w:lineRule="auto"/>
        <w:ind w:left="851" w:hanging="425"/>
        <w:rPr>
          <w:rFonts w:ascii="Arial" w:eastAsia="Times New Roman" w:hAnsi="Arial" w:cs="Arial"/>
          <w:b/>
          <w:sz w:val="24"/>
          <w:szCs w:val="24"/>
        </w:rPr>
      </w:pPr>
      <w:r w:rsidRPr="003D6B35">
        <w:rPr>
          <w:rFonts w:ascii="Arial" w:eastAsia="Times New Roman" w:hAnsi="Arial" w:cs="Arial"/>
          <w:b/>
          <w:sz w:val="24"/>
          <w:szCs w:val="24"/>
        </w:rPr>
        <w:t xml:space="preserve">Objetivos del Estudio </w:t>
      </w:r>
    </w:p>
    <w:p w:rsidR="00211D12" w:rsidRPr="003D6B35" w:rsidRDefault="00211D12" w:rsidP="00211D12">
      <w:pPr>
        <w:pStyle w:val="Subsecciondeltemario"/>
        <w:numPr>
          <w:ilvl w:val="0"/>
          <w:numId w:val="0"/>
        </w:numPr>
        <w:spacing w:before="0" w:beforeAutospacing="0" w:after="0" w:afterAutospacing="0" w:line="480" w:lineRule="auto"/>
        <w:ind w:left="851" w:hanging="425"/>
        <w:rPr>
          <w:rFonts w:ascii="Arial" w:eastAsia="Times New Roman" w:hAnsi="Arial" w:cs="Arial"/>
          <w:b/>
          <w:sz w:val="24"/>
          <w:szCs w:val="24"/>
        </w:rPr>
      </w:pPr>
    </w:p>
    <w:p w:rsidR="00211D12" w:rsidRPr="003D6B35" w:rsidRDefault="00211D12" w:rsidP="00211D12">
      <w:pPr>
        <w:pStyle w:val="Subsecciondeltemario"/>
        <w:numPr>
          <w:ilvl w:val="0"/>
          <w:numId w:val="0"/>
        </w:numPr>
        <w:spacing w:before="0" w:beforeAutospacing="0" w:after="0" w:afterAutospacing="0" w:line="480" w:lineRule="auto"/>
        <w:ind w:left="850" w:hanging="425"/>
        <w:rPr>
          <w:rFonts w:ascii="Arial" w:eastAsia="Times New Roman" w:hAnsi="Arial" w:cs="Arial"/>
          <w:b/>
          <w:sz w:val="24"/>
          <w:szCs w:val="24"/>
        </w:rPr>
      </w:pPr>
      <w:r w:rsidRPr="003D6B35">
        <w:rPr>
          <w:rFonts w:ascii="Arial" w:eastAsia="Times New Roman" w:hAnsi="Arial" w:cs="Arial"/>
          <w:b/>
          <w:sz w:val="24"/>
          <w:szCs w:val="24"/>
        </w:rPr>
        <w:t>Objetivos generales.-</w:t>
      </w:r>
    </w:p>
    <w:p w:rsidR="00211D12" w:rsidRPr="003D6B35" w:rsidRDefault="00211D12" w:rsidP="00211D12">
      <w:pPr>
        <w:pStyle w:val="Subsecciondeltemario"/>
        <w:numPr>
          <w:ilvl w:val="0"/>
          <w:numId w:val="0"/>
        </w:numPr>
        <w:spacing w:before="0" w:beforeAutospacing="0" w:after="0" w:afterAutospacing="0" w:line="480" w:lineRule="auto"/>
        <w:ind w:left="850" w:hanging="425"/>
        <w:rPr>
          <w:rFonts w:ascii="Arial" w:eastAsia="Times New Roman" w:hAnsi="Arial" w:cs="Arial"/>
          <w:sz w:val="24"/>
          <w:szCs w:val="24"/>
        </w:rPr>
      </w:pPr>
    </w:p>
    <w:p w:rsidR="00211D12" w:rsidRPr="003D6B35" w:rsidRDefault="00211D12" w:rsidP="00E63169">
      <w:pPr>
        <w:pStyle w:val="Prrafodelista"/>
        <w:numPr>
          <w:ilvl w:val="0"/>
          <w:numId w:val="19"/>
        </w:numPr>
        <w:spacing w:after="200" w:line="480" w:lineRule="auto"/>
        <w:ind w:hanging="294"/>
        <w:rPr>
          <w:rFonts w:ascii="Arial" w:hAnsi="Arial" w:cs="Arial"/>
        </w:rPr>
      </w:pPr>
      <w:r w:rsidRPr="003D6B35">
        <w:rPr>
          <w:rFonts w:ascii="Arial" w:hAnsi="Arial" w:cs="Arial"/>
        </w:rPr>
        <w:t xml:space="preserve">Estudio de la viabilidad económica y técnica para el desarrollo de una línea de alimentos mínimamente procesados </w:t>
      </w:r>
    </w:p>
    <w:p w:rsidR="00211D12" w:rsidRPr="003D6B35" w:rsidRDefault="00211D12" w:rsidP="00211D12">
      <w:pPr>
        <w:pStyle w:val="Subsecciondeltemario"/>
        <w:numPr>
          <w:ilvl w:val="0"/>
          <w:numId w:val="0"/>
        </w:numPr>
        <w:spacing w:before="0" w:beforeAutospacing="0" w:after="0" w:afterAutospacing="0" w:line="480" w:lineRule="auto"/>
        <w:ind w:left="851" w:hanging="425"/>
        <w:jc w:val="both"/>
        <w:rPr>
          <w:rFonts w:ascii="Arial" w:eastAsia="Times New Roman" w:hAnsi="Arial" w:cs="Arial"/>
          <w:b/>
          <w:sz w:val="24"/>
          <w:szCs w:val="24"/>
        </w:rPr>
      </w:pPr>
    </w:p>
    <w:p w:rsidR="00211D12" w:rsidRPr="003D6B35" w:rsidRDefault="00211D12" w:rsidP="00211D12">
      <w:pPr>
        <w:pStyle w:val="Subsecciondeltemario"/>
        <w:numPr>
          <w:ilvl w:val="0"/>
          <w:numId w:val="0"/>
        </w:numPr>
        <w:spacing w:before="0" w:beforeAutospacing="0" w:after="0" w:afterAutospacing="0" w:line="480" w:lineRule="auto"/>
        <w:ind w:left="851" w:hanging="425"/>
        <w:jc w:val="both"/>
        <w:rPr>
          <w:rFonts w:ascii="Arial" w:eastAsia="Times New Roman" w:hAnsi="Arial" w:cs="Arial"/>
          <w:b/>
          <w:sz w:val="24"/>
          <w:szCs w:val="24"/>
        </w:rPr>
      </w:pPr>
      <w:r w:rsidRPr="003D6B35">
        <w:rPr>
          <w:rFonts w:ascii="Arial" w:eastAsia="Times New Roman" w:hAnsi="Arial" w:cs="Arial"/>
          <w:b/>
          <w:sz w:val="24"/>
          <w:szCs w:val="24"/>
        </w:rPr>
        <w:t>Objetivos específicos.-</w:t>
      </w:r>
    </w:p>
    <w:p w:rsidR="00211D12" w:rsidRPr="003D6B35" w:rsidRDefault="00211D12" w:rsidP="00211D12">
      <w:pPr>
        <w:pStyle w:val="Subsecciondeltemario"/>
        <w:numPr>
          <w:ilvl w:val="0"/>
          <w:numId w:val="0"/>
        </w:numPr>
        <w:spacing w:before="0" w:beforeAutospacing="0" w:after="0" w:afterAutospacing="0" w:line="480" w:lineRule="auto"/>
        <w:ind w:left="851" w:hanging="425"/>
        <w:jc w:val="both"/>
        <w:rPr>
          <w:rFonts w:ascii="Arial" w:eastAsia="Times New Roman" w:hAnsi="Arial" w:cs="Arial"/>
          <w:b/>
          <w:sz w:val="24"/>
          <w:szCs w:val="24"/>
        </w:rPr>
      </w:pPr>
    </w:p>
    <w:p w:rsidR="00211D12" w:rsidRPr="003D6B35" w:rsidRDefault="00211D12" w:rsidP="00E63169">
      <w:pPr>
        <w:pStyle w:val="Subsecciondeltemario"/>
        <w:numPr>
          <w:ilvl w:val="0"/>
          <w:numId w:val="18"/>
        </w:numPr>
        <w:spacing w:before="0" w:beforeAutospacing="0" w:after="0" w:afterAutospacing="0" w:line="480" w:lineRule="auto"/>
        <w:ind w:left="851" w:hanging="425"/>
        <w:jc w:val="both"/>
        <w:rPr>
          <w:rFonts w:ascii="Arial" w:eastAsia="Times New Roman" w:hAnsi="Arial" w:cs="Arial"/>
          <w:b/>
          <w:sz w:val="24"/>
          <w:szCs w:val="24"/>
        </w:rPr>
      </w:pPr>
      <w:r w:rsidRPr="003D6B35">
        <w:rPr>
          <w:rFonts w:ascii="Arial" w:eastAsia="Times New Roman" w:hAnsi="Arial" w:cs="Arial"/>
          <w:sz w:val="24"/>
          <w:szCs w:val="24"/>
        </w:rPr>
        <w:t>Diseñar una línea de proceso de producción de papa y zanahoria mínimamente procesadas, que se ajuste a la mayoría de vegetales.</w:t>
      </w:r>
    </w:p>
    <w:p w:rsidR="00211D12" w:rsidRPr="003D6B35" w:rsidRDefault="00211D12" w:rsidP="00211D12">
      <w:pPr>
        <w:pStyle w:val="Subsecciondeltemario"/>
        <w:numPr>
          <w:ilvl w:val="0"/>
          <w:numId w:val="0"/>
        </w:numPr>
        <w:spacing w:before="0" w:beforeAutospacing="0" w:after="0" w:afterAutospacing="0" w:line="480" w:lineRule="auto"/>
        <w:ind w:left="851" w:hanging="425"/>
        <w:jc w:val="both"/>
        <w:rPr>
          <w:rFonts w:ascii="Arial" w:eastAsia="Times New Roman" w:hAnsi="Arial" w:cs="Arial"/>
          <w:b/>
          <w:sz w:val="24"/>
          <w:szCs w:val="24"/>
        </w:rPr>
      </w:pPr>
    </w:p>
    <w:p w:rsidR="00211D12" w:rsidRPr="003D6B35" w:rsidRDefault="00211D12" w:rsidP="00E63169">
      <w:pPr>
        <w:pStyle w:val="Subsecciondeltemario"/>
        <w:numPr>
          <w:ilvl w:val="0"/>
          <w:numId w:val="18"/>
        </w:numPr>
        <w:spacing w:before="0" w:beforeAutospacing="0" w:after="0" w:afterAutospacing="0" w:line="480" w:lineRule="auto"/>
        <w:ind w:left="851" w:hanging="425"/>
        <w:jc w:val="both"/>
        <w:rPr>
          <w:rFonts w:ascii="Arial" w:eastAsia="Times New Roman" w:hAnsi="Arial" w:cs="Arial"/>
          <w:b/>
          <w:sz w:val="24"/>
          <w:szCs w:val="24"/>
        </w:rPr>
      </w:pPr>
      <w:r w:rsidRPr="003D6B35">
        <w:rPr>
          <w:rFonts w:ascii="Arial" w:eastAsia="Times New Roman" w:hAnsi="Arial" w:cs="Arial"/>
          <w:sz w:val="24"/>
          <w:szCs w:val="24"/>
        </w:rPr>
        <w:t>Determinar los parámetros adecuados de los procesos, para conseguir una vida útil, que tenga una duración adecuada para la distribución del producto en el mercado institucional.</w:t>
      </w:r>
    </w:p>
    <w:p w:rsidR="00211D12" w:rsidRPr="003D6B35" w:rsidRDefault="00211D12" w:rsidP="00211D12">
      <w:pPr>
        <w:pStyle w:val="Prrafodelista"/>
        <w:rPr>
          <w:rFonts w:ascii="Arial" w:hAnsi="Arial" w:cs="Arial"/>
          <w:b/>
        </w:rPr>
      </w:pPr>
    </w:p>
    <w:p w:rsidR="00211D12" w:rsidRPr="003D6B35" w:rsidRDefault="00211D12" w:rsidP="00E63169">
      <w:pPr>
        <w:pStyle w:val="Subsecciondeltemario"/>
        <w:numPr>
          <w:ilvl w:val="0"/>
          <w:numId w:val="18"/>
        </w:numPr>
        <w:spacing w:before="0" w:beforeAutospacing="0" w:after="0" w:afterAutospacing="0" w:line="480" w:lineRule="auto"/>
        <w:ind w:left="851" w:hanging="425"/>
        <w:jc w:val="both"/>
        <w:rPr>
          <w:rFonts w:ascii="Arial" w:eastAsia="Times New Roman" w:hAnsi="Arial" w:cs="Arial"/>
          <w:b/>
          <w:sz w:val="24"/>
          <w:szCs w:val="24"/>
        </w:rPr>
      </w:pPr>
      <w:r w:rsidRPr="003D6B35">
        <w:rPr>
          <w:rFonts w:ascii="Arial" w:eastAsia="Times New Roman" w:hAnsi="Arial" w:cs="Arial"/>
          <w:sz w:val="24"/>
          <w:szCs w:val="24"/>
        </w:rPr>
        <w:lastRenderedPageBreak/>
        <w:t>Analizar la viabilidad de la implementación de una planta con el diseño propuesto, para determinar las ganancias potenciales que se puedan producir.</w:t>
      </w:r>
    </w:p>
    <w:p w:rsidR="00211D12" w:rsidRPr="0016016E" w:rsidRDefault="00211D12" w:rsidP="00211D12">
      <w:pPr>
        <w:rPr>
          <w:rFonts w:ascii="Arial" w:eastAsia="Times New Roman" w:hAnsi="Arial" w:cs="Arial"/>
          <w:b/>
          <w:sz w:val="24"/>
          <w:szCs w:val="24"/>
          <w:lang w:val="es-EC"/>
        </w:rPr>
      </w:pPr>
    </w:p>
    <w:p w:rsidR="00211D12" w:rsidRDefault="00211D12">
      <w:pPr>
        <w:rPr>
          <w:rFonts w:ascii="Arial" w:hAnsi="Arial" w:cs="Arial"/>
          <w:b/>
          <w:sz w:val="28"/>
          <w:szCs w:val="28"/>
          <w:lang w:val="es-EC"/>
        </w:rPr>
      </w:pPr>
      <w:r>
        <w:rPr>
          <w:rFonts w:ascii="Arial" w:hAnsi="Arial" w:cs="Arial"/>
          <w:b/>
          <w:sz w:val="28"/>
          <w:szCs w:val="28"/>
          <w:lang w:val="es-EC"/>
        </w:rPr>
        <w:br w:type="page"/>
      </w: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48"/>
          <w:szCs w:val="48"/>
        </w:rPr>
      </w:pPr>
      <w:r>
        <w:rPr>
          <w:rFonts w:cs="Arial"/>
          <w:sz w:val="48"/>
          <w:szCs w:val="48"/>
        </w:rPr>
        <w:t>CAPÍ</w:t>
      </w:r>
      <w:r w:rsidRPr="00E959B9">
        <w:rPr>
          <w:rFonts w:cs="Arial"/>
          <w:sz w:val="48"/>
          <w:szCs w:val="48"/>
        </w:rPr>
        <w:t>TULO 2</w:t>
      </w: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sz w:val="24"/>
          <w:szCs w:val="48"/>
        </w:rPr>
      </w:pPr>
    </w:p>
    <w:p w:rsidR="00211D12" w:rsidRPr="00E959B9" w:rsidRDefault="00211D12" w:rsidP="00211D12">
      <w:pPr>
        <w:pStyle w:val="Ttulo"/>
        <w:spacing w:line="240" w:lineRule="auto"/>
        <w:rPr>
          <w:rFonts w:cs="Arial"/>
          <w:b w:val="0"/>
          <w:sz w:val="24"/>
          <w:szCs w:val="48"/>
        </w:rPr>
      </w:pPr>
    </w:p>
    <w:p w:rsidR="00211D12" w:rsidRPr="00E959B9" w:rsidRDefault="00211D12" w:rsidP="00E63169">
      <w:pPr>
        <w:pStyle w:val="Estilo3"/>
        <w:numPr>
          <w:ilvl w:val="1"/>
          <w:numId w:val="23"/>
        </w:numPr>
        <w:spacing w:before="0" w:after="0"/>
        <w:ind w:left="426" w:hanging="426"/>
      </w:pPr>
      <w:r w:rsidRPr="00E959B9">
        <w:t>ESTUDIO DE MERCADO</w:t>
      </w:r>
    </w:p>
    <w:p w:rsidR="00211D12" w:rsidRPr="00E959B9" w:rsidRDefault="00211D12" w:rsidP="00211D12">
      <w:pPr>
        <w:spacing w:after="0" w:line="240" w:lineRule="auto"/>
        <w:rPr>
          <w:rFonts w:ascii="Arial" w:hAnsi="Arial" w:cs="Arial"/>
          <w:sz w:val="24"/>
          <w:lang w:eastAsia="es-ES"/>
        </w:rPr>
      </w:pPr>
    </w:p>
    <w:p w:rsidR="00211D12" w:rsidRPr="00E959B9" w:rsidRDefault="00211D12" w:rsidP="00211D12">
      <w:pPr>
        <w:spacing w:after="0" w:line="240" w:lineRule="auto"/>
        <w:rPr>
          <w:rFonts w:ascii="Arial" w:hAnsi="Arial" w:cs="Arial"/>
          <w:sz w:val="24"/>
          <w:lang w:eastAsia="es-ES"/>
        </w:rPr>
      </w:pPr>
    </w:p>
    <w:p w:rsidR="00211D12" w:rsidRPr="00E959B9" w:rsidRDefault="00211D12" w:rsidP="00211D12">
      <w:pPr>
        <w:spacing w:after="0" w:line="240" w:lineRule="auto"/>
        <w:rPr>
          <w:rFonts w:ascii="Arial" w:hAnsi="Arial" w:cs="Arial"/>
          <w:sz w:val="24"/>
          <w:lang w:eastAsia="es-ES"/>
        </w:rPr>
      </w:pPr>
    </w:p>
    <w:p w:rsidR="00211D12" w:rsidRPr="00E959B9" w:rsidRDefault="00211D12" w:rsidP="00211D12">
      <w:pPr>
        <w:spacing w:after="0" w:line="240" w:lineRule="auto"/>
        <w:rPr>
          <w:rFonts w:ascii="Arial" w:hAnsi="Arial" w:cs="Arial"/>
          <w:sz w:val="24"/>
          <w:lang w:eastAsia="es-ES"/>
        </w:rPr>
      </w:pPr>
    </w:p>
    <w:p w:rsidR="00211D12" w:rsidRPr="00E959B9" w:rsidRDefault="00211D12" w:rsidP="00211D12">
      <w:pPr>
        <w:spacing w:after="0" w:line="480" w:lineRule="auto"/>
        <w:ind w:left="851" w:hanging="425"/>
        <w:jc w:val="both"/>
        <w:rPr>
          <w:rFonts w:ascii="Arial" w:hAnsi="Arial" w:cs="Arial"/>
          <w:b/>
          <w:sz w:val="24"/>
          <w:szCs w:val="24"/>
        </w:rPr>
      </w:pPr>
      <w:r w:rsidRPr="00E959B9">
        <w:rPr>
          <w:rFonts w:ascii="Arial" w:hAnsi="Arial" w:cs="Arial"/>
          <w:b/>
          <w:sz w:val="24"/>
          <w:szCs w:val="24"/>
        </w:rPr>
        <w:t xml:space="preserve">Antecedentes del problema de estudio </w:t>
      </w:r>
    </w:p>
    <w:p w:rsidR="00211D12" w:rsidRPr="00E959B9" w:rsidRDefault="00211D12" w:rsidP="00211D12">
      <w:pPr>
        <w:spacing w:after="0" w:line="480" w:lineRule="auto"/>
        <w:ind w:left="426" w:firstLine="12"/>
        <w:jc w:val="both"/>
        <w:rPr>
          <w:rFonts w:ascii="Arial" w:hAnsi="Arial" w:cs="Arial"/>
          <w:b/>
          <w:sz w:val="24"/>
          <w:szCs w:val="24"/>
        </w:rPr>
      </w:pPr>
    </w:p>
    <w:p w:rsidR="00211D12" w:rsidRPr="00E959B9" w:rsidRDefault="00211D12" w:rsidP="00211D12">
      <w:pPr>
        <w:spacing w:after="0" w:line="480" w:lineRule="auto"/>
        <w:ind w:left="426"/>
        <w:jc w:val="both"/>
        <w:rPr>
          <w:rFonts w:ascii="Arial" w:hAnsi="Arial" w:cs="Arial"/>
          <w:sz w:val="24"/>
          <w:szCs w:val="24"/>
        </w:rPr>
      </w:pPr>
      <w:r w:rsidRPr="00E959B9">
        <w:rPr>
          <w:rFonts w:ascii="Arial" w:hAnsi="Arial" w:cs="Arial"/>
          <w:sz w:val="24"/>
          <w:szCs w:val="24"/>
        </w:rPr>
        <w:t>El presente estudio de mercado tuvo como objetivo principal determinar la aceptación que tiene un producto al ingresar al mercado, específicamente conocer si las papas y zanahorias mínimamente procesadas constituyen productos que sirvan para satisfacer la necesidad de minimizar costos de operaciones y mano de obra. Se determinó el mercado potencial del producto, así como también, las características de éste.</w:t>
      </w:r>
    </w:p>
    <w:p w:rsidR="00211D12" w:rsidRPr="00E959B9" w:rsidRDefault="00211D12" w:rsidP="00211D12">
      <w:pPr>
        <w:spacing w:after="0" w:line="480" w:lineRule="auto"/>
        <w:ind w:left="426"/>
        <w:jc w:val="both"/>
        <w:rPr>
          <w:rFonts w:ascii="Arial" w:hAnsi="Arial" w:cs="Arial"/>
          <w:sz w:val="24"/>
          <w:szCs w:val="24"/>
        </w:rPr>
      </w:pPr>
    </w:p>
    <w:p w:rsidR="00211D12" w:rsidRPr="00E959B9" w:rsidRDefault="00211D12" w:rsidP="00211D12">
      <w:pPr>
        <w:spacing w:after="0" w:line="480" w:lineRule="auto"/>
        <w:ind w:left="426" w:firstLine="12"/>
        <w:jc w:val="both"/>
        <w:rPr>
          <w:rFonts w:ascii="Arial" w:hAnsi="Arial" w:cs="Arial"/>
          <w:sz w:val="24"/>
          <w:szCs w:val="24"/>
        </w:rPr>
      </w:pPr>
      <w:r w:rsidRPr="00E959B9">
        <w:rPr>
          <w:rFonts w:ascii="Arial" w:hAnsi="Arial" w:cs="Arial"/>
          <w:sz w:val="24"/>
          <w:szCs w:val="24"/>
        </w:rPr>
        <w:t xml:space="preserve">Otra parte importante que incluye el presente estudio, es conocer el volumen de consumo. Esta parte de la investigación es de vital importancia para conocer las posibles ventas e ingresos que puedan </w:t>
      </w:r>
      <w:r w:rsidRPr="00E959B9">
        <w:rPr>
          <w:rFonts w:ascii="Arial" w:hAnsi="Arial" w:cs="Arial"/>
          <w:sz w:val="24"/>
          <w:szCs w:val="24"/>
        </w:rPr>
        <w:lastRenderedPageBreak/>
        <w:t>tener las empresas que se dedicasen a la producción de vegetales mínimamente procesados, así como también nos da una idea de los requerimientos de capacidad que debe de poseer la planta procesadora para satisfacer la demanda.</w:t>
      </w:r>
    </w:p>
    <w:p w:rsidR="00211D12" w:rsidRPr="00E959B9" w:rsidRDefault="00211D12" w:rsidP="00211D12">
      <w:pPr>
        <w:spacing w:after="0" w:line="480" w:lineRule="auto"/>
        <w:ind w:left="426" w:firstLine="12"/>
        <w:jc w:val="both"/>
        <w:rPr>
          <w:rFonts w:ascii="Arial" w:hAnsi="Arial" w:cs="Arial"/>
          <w:sz w:val="24"/>
          <w:szCs w:val="24"/>
        </w:rPr>
      </w:pPr>
    </w:p>
    <w:p w:rsidR="00211D12" w:rsidRPr="00E959B9" w:rsidRDefault="00211D12" w:rsidP="00211D12">
      <w:pPr>
        <w:spacing w:after="0" w:line="480" w:lineRule="auto"/>
        <w:ind w:left="426"/>
        <w:jc w:val="both"/>
        <w:rPr>
          <w:rFonts w:ascii="Arial" w:hAnsi="Arial" w:cs="Arial"/>
          <w:b/>
          <w:sz w:val="24"/>
          <w:szCs w:val="24"/>
        </w:rPr>
      </w:pPr>
      <w:r w:rsidRPr="00E959B9">
        <w:rPr>
          <w:rFonts w:ascii="Arial" w:hAnsi="Arial" w:cs="Arial"/>
          <w:b/>
          <w:sz w:val="24"/>
          <w:szCs w:val="24"/>
        </w:rPr>
        <w:t>Definición del problema de estudio</w:t>
      </w:r>
    </w:p>
    <w:p w:rsidR="00211D12" w:rsidRPr="00E959B9" w:rsidRDefault="00211D12" w:rsidP="00211D12">
      <w:pPr>
        <w:spacing w:after="0" w:line="480" w:lineRule="auto"/>
        <w:ind w:left="426" w:firstLine="708"/>
        <w:jc w:val="both"/>
        <w:rPr>
          <w:rFonts w:ascii="Arial" w:hAnsi="Arial" w:cs="Arial"/>
          <w:b/>
          <w:sz w:val="24"/>
          <w:szCs w:val="24"/>
        </w:rPr>
      </w:pPr>
    </w:p>
    <w:p w:rsidR="00211D12" w:rsidRPr="00E959B9" w:rsidRDefault="00211D12" w:rsidP="00211D12">
      <w:pPr>
        <w:spacing w:after="0" w:line="480" w:lineRule="auto"/>
        <w:ind w:left="426"/>
        <w:jc w:val="both"/>
        <w:rPr>
          <w:rFonts w:ascii="Arial" w:hAnsi="Arial" w:cs="Arial"/>
          <w:sz w:val="24"/>
          <w:szCs w:val="24"/>
        </w:rPr>
      </w:pPr>
      <w:r w:rsidRPr="00E959B9">
        <w:rPr>
          <w:rFonts w:ascii="Arial" w:hAnsi="Arial" w:cs="Arial"/>
          <w:sz w:val="24"/>
          <w:szCs w:val="24"/>
        </w:rPr>
        <w:t>Desarrollar metodologías y aplicaciones adecuadas de investigación de campo para encontrar el mercado potencial y sus características, de papa y zanahoria mínimamente procesados en el mercado institucional de comidas, así como determinar el posible volumen de ventas que pueden tener estos productos en dicho mercado.</w:t>
      </w:r>
    </w:p>
    <w:p w:rsidR="00211D12" w:rsidRPr="00E959B9" w:rsidRDefault="00211D12" w:rsidP="00211D12">
      <w:pPr>
        <w:spacing w:after="0" w:line="480" w:lineRule="auto"/>
        <w:ind w:left="426"/>
        <w:jc w:val="both"/>
        <w:rPr>
          <w:rFonts w:ascii="Arial" w:hAnsi="Arial" w:cs="Arial"/>
          <w:sz w:val="24"/>
          <w:szCs w:val="24"/>
        </w:rPr>
      </w:pPr>
    </w:p>
    <w:p w:rsidR="00211D12" w:rsidRPr="00E959B9" w:rsidRDefault="00211D12" w:rsidP="00E63169">
      <w:pPr>
        <w:pStyle w:val="Prrafodelista"/>
        <w:numPr>
          <w:ilvl w:val="1"/>
          <w:numId w:val="24"/>
        </w:numPr>
        <w:spacing w:line="480" w:lineRule="auto"/>
        <w:ind w:left="851" w:hanging="425"/>
        <w:jc w:val="both"/>
        <w:rPr>
          <w:rFonts w:ascii="Arial" w:hAnsi="Arial" w:cs="Arial"/>
          <w:b/>
        </w:rPr>
      </w:pPr>
      <w:r w:rsidRPr="00E959B9">
        <w:rPr>
          <w:rFonts w:ascii="Arial" w:hAnsi="Arial" w:cs="Arial"/>
          <w:b/>
        </w:rPr>
        <w:t>Diseño de la investigación</w:t>
      </w:r>
    </w:p>
    <w:p w:rsidR="00211D12" w:rsidRPr="00E959B9" w:rsidRDefault="00211D12" w:rsidP="00211D12">
      <w:pPr>
        <w:spacing w:after="0" w:line="480" w:lineRule="auto"/>
        <w:ind w:left="708" w:firstLine="708"/>
        <w:jc w:val="both"/>
        <w:rPr>
          <w:rFonts w:ascii="Arial" w:hAnsi="Arial" w:cs="Arial"/>
          <w:b/>
          <w:sz w:val="24"/>
          <w:szCs w:val="24"/>
        </w:rPr>
      </w:pPr>
    </w:p>
    <w:p w:rsidR="00211D12" w:rsidRPr="00E959B9" w:rsidRDefault="00211D12" w:rsidP="00211D12">
      <w:pPr>
        <w:spacing w:after="0" w:line="480" w:lineRule="auto"/>
        <w:ind w:left="851"/>
        <w:jc w:val="both"/>
        <w:rPr>
          <w:rFonts w:ascii="Arial" w:hAnsi="Arial" w:cs="Arial"/>
          <w:sz w:val="24"/>
          <w:szCs w:val="24"/>
        </w:rPr>
      </w:pPr>
      <w:r w:rsidRPr="00E959B9">
        <w:rPr>
          <w:rFonts w:ascii="Arial" w:hAnsi="Arial" w:cs="Arial"/>
          <w:sz w:val="24"/>
          <w:szCs w:val="24"/>
        </w:rPr>
        <w:t>El diseño de la investigación detalla todos los procedimientos que se deben de realizar en la investigación de mercados, para lograr el objetivo que se tenga planteado. Para ello se estructura de manera ordenada todas las acciones que se vayan a tomar para realizar el estudio.</w:t>
      </w:r>
    </w:p>
    <w:p w:rsidR="00211D12" w:rsidRPr="00E959B9" w:rsidRDefault="00211D12" w:rsidP="00211D12">
      <w:pPr>
        <w:spacing w:after="0" w:line="480" w:lineRule="auto"/>
        <w:ind w:left="851"/>
        <w:jc w:val="both"/>
        <w:rPr>
          <w:rFonts w:ascii="Arial" w:hAnsi="Arial" w:cs="Arial"/>
          <w:sz w:val="24"/>
          <w:szCs w:val="24"/>
        </w:rPr>
      </w:pPr>
    </w:p>
    <w:p w:rsidR="00211D12" w:rsidRPr="00E959B9" w:rsidRDefault="00211D12" w:rsidP="00211D12">
      <w:pPr>
        <w:spacing w:after="0" w:line="480" w:lineRule="auto"/>
        <w:ind w:left="851"/>
        <w:jc w:val="both"/>
        <w:rPr>
          <w:rFonts w:ascii="Arial" w:hAnsi="Arial" w:cs="Arial"/>
          <w:sz w:val="24"/>
          <w:szCs w:val="24"/>
        </w:rPr>
      </w:pPr>
      <w:r w:rsidRPr="00E959B9">
        <w:rPr>
          <w:rFonts w:ascii="Arial" w:hAnsi="Arial" w:cs="Arial"/>
          <w:sz w:val="24"/>
          <w:szCs w:val="24"/>
        </w:rPr>
        <w:lastRenderedPageBreak/>
        <w:t>Generalmente el diseño de la investigación contiene las siguientes tareas:</w:t>
      </w:r>
    </w:p>
    <w:p w:rsidR="00211D12" w:rsidRPr="00E959B9" w:rsidRDefault="00211D12" w:rsidP="00E63169">
      <w:pPr>
        <w:pStyle w:val="Prrafodelista"/>
        <w:numPr>
          <w:ilvl w:val="0"/>
          <w:numId w:val="20"/>
        </w:numPr>
        <w:spacing w:line="480" w:lineRule="auto"/>
        <w:ind w:left="1418" w:hanging="567"/>
        <w:jc w:val="both"/>
        <w:rPr>
          <w:rFonts w:ascii="Arial" w:hAnsi="Arial" w:cs="Arial"/>
        </w:rPr>
      </w:pPr>
      <w:r w:rsidRPr="00E959B9">
        <w:rPr>
          <w:rFonts w:ascii="Arial" w:hAnsi="Arial" w:cs="Arial"/>
        </w:rPr>
        <w:t>Definir la información requerida</w:t>
      </w:r>
    </w:p>
    <w:p w:rsidR="00211D12" w:rsidRPr="00E959B9" w:rsidRDefault="00211D12" w:rsidP="00E63169">
      <w:pPr>
        <w:pStyle w:val="Prrafodelista"/>
        <w:numPr>
          <w:ilvl w:val="0"/>
          <w:numId w:val="20"/>
        </w:numPr>
        <w:spacing w:line="480" w:lineRule="auto"/>
        <w:ind w:left="1418" w:hanging="567"/>
        <w:jc w:val="both"/>
        <w:rPr>
          <w:rFonts w:ascii="Arial" w:hAnsi="Arial" w:cs="Arial"/>
        </w:rPr>
      </w:pPr>
      <w:r w:rsidRPr="00E959B9">
        <w:rPr>
          <w:rFonts w:ascii="Arial" w:hAnsi="Arial" w:cs="Arial"/>
        </w:rPr>
        <w:t xml:space="preserve">Planear las fases exploratorias, descriptivas o causales de la investigación </w:t>
      </w:r>
    </w:p>
    <w:p w:rsidR="00211D12" w:rsidRPr="00E959B9" w:rsidRDefault="00211D12" w:rsidP="00E63169">
      <w:pPr>
        <w:pStyle w:val="Prrafodelista"/>
        <w:numPr>
          <w:ilvl w:val="0"/>
          <w:numId w:val="20"/>
        </w:numPr>
        <w:spacing w:line="480" w:lineRule="auto"/>
        <w:ind w:left="1418" w:hanging="567"/>
        <w:jc w:val="both"/>
        <w:rPr>
          <w:rFonts w:ascii="Arial" w:hAnsi="Arial" w:cs="Arial"/>
        </w:rPr>
      </w:pPr>
      <w:r w:rsidRPr="00E959B9">
        <w:rPr>
          <w:rFonts w:ascii="Arial" w:hAnsi="Arial" w:cs="Arial"/>
        </w:rPr>
        <w:t>Elaborar una encuesta apropiada que permita recolectar los datos requeridos</w:t>
      </w:r>
    </w:p>
    <w:p w:rsidR="00211D12" w:rsidRPr="00E959B9" w:rsidRDefault="00211D12" w:rsidP="00E63169">
      <w:pPr>
        <w:pStyle w:val="Prrafodelista"/>
        <w:numPr>
          <w:ilvl w:val="0"/>
          <w:numId w:val="20"/>
        </w:numPr>
        <w:spacing w:line="480" w:lineRule="auto"/>
        <w:ind w:left="1418" w:hanging="567"/>
        <w:jc w:val="both"/>
        <w:rPr>
          <w:rFonts w:ascii="Arial" w:hAnsi="Arial" w:cs="Arial"/>
        </w:rPr>
      </w:pPr>
      <w:r w:rsidRPr="00E959B9">
        <w:rPr>
          <w:rFonts w:ascii="Arial" w:hAnsi="Arial" w:cs="Arial"/>
        </w:rPr>
        <w:t>Seleccionar el proceso de muestreo a utilizar y el tamaño requerido de la muestra</w:t>
      </w:r>
    </w:p>
    <w:p w:rsidR="00211D12" w:rsidRPr="00E959B9" w:rsidRDefault="00211D12" w:rsidP="00E63169">
      <w:pPr>
        <w:pStyle w:val="Prrafodelista"/>
        <w:numPr>
          <w:ilvl w:val="0"/>
          <w:numId w:val="20"/>
        </w:numPr>
        <w:spacing w:line="480" w:lineRule="auto"/>
        <w:ind w:left="851" w:firstLine="0"/>
        <w:jc w:val="both"/>
        <w:rPr>
          <w:rFonts w:ascii="Arial" w:hAnsi="Arial" w:cs="Arial"/>
        </w:rPr>
      </w:pPr>
      <w:r w:rsidRPr="00E959B9">
        <w:rPr>
          <w:rFonts w:ascii="Arial" w:hAnsi="Arial" w:cs="Arial"/>
        </w:rPr>
        <w:t>Analizar los datos obtenidos.</w:t>
      </w:r>
    </w:p>
    <w:p w:rsidR="00211D12" w:rsidRPr="00E959B9" w:rsidRDefault="00211D12" w:rsidP="00211D12">
      <w:pPr>
        <w:spacing w:after="0" w:line="480" w:lineRule="auto"/>
        <w:ind w:left="851"/>
        <w:jc w:val="both"/>
        <w:rPr>
          <w:rFonts w:ascii="Arial" w:hAnsi="Arial" w:cs="Arial"/>
          <w:i/>
          <w:sz w:val="24"/>
          <w:szCs w:val="24"/>
        </w:rPr>
      </w:pPr>
    </w:p>
    <w:p w:rsidR="00211D12" w:rsidRPr="00E959B9" w:rsidRDefault="00211D12" w:rsidP="00E63169">
      <w:pPr>
        <w:pStyle w:val="Prrafodelista"/>
        <w:numPr>
          <w:ilvl w:val="2"/>
          <w:numId w:val="24"/>
        </w:numPr>
        <w:spacing w:line="480" w:lineRule="auto"/>
        <w:ind w:left="1560"/>
        <w:jc w:val="both"/>
        <w:rPr>
          <w:rFonts w:ascii="Arial" w:hAnsi="Arial" w:cs="Arial"/>
          <w:b/>
        </w:rPr>
      </w:pPr>
      <w:r w:rsidRPr="00E959B9">
        <w:rPr>
          <w:rFonts w:ascii="Arial" w:hAnsi="Arial" w:cs="Arial"/>
          <w:b/>
        </w:rPr>
        <w:t xml:space="preserve"> Definir la información requerida</w:t>
      </w:r>
    </w:p>
    <w:p w:rsidR="00211D12" w:rsidRPr="00E959B9" w:rsidRDefault="00211D12" w:rsidP="00211D12">
      <w:pPr>
        <w:spacing w:after="0" w:line="480" w:lineRule="auto"/>
        <w:ind w:left="1560"/>
        <w:jc w:val="both"/>
        <w:rPr>
          <w:rFonts w:ascii="Arial" w:hAnsi="Arial" w:cs="Arial"/>
          <w:b/>
          <w:i/>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Para definir la información requerida se realizaron las siguientes actividades:</w:t>
      </w:r>
    </w:p>
    <w:p w:rsidR="00211D12" w:rsidRPr="00E959B9" w:rsidRDefault="00211D12" w:rsidP="00E63169">
      <w:pPr>
        <w:pStyle w:val="Prrafodelista"/>
        <w:numPr>
          <w:ilvl w:val="0"/>
          <w:numId w:val="21"/>
        </w:numPr>
        <w:spacing w:line="480" w:lineRule="auto"/>
        <w:ind w:left="1985" w:hanging="425"/>
        <w:jc w:val="both"/>
        <w:rPr>
          <w:rFonts w:ascii="Arial" w:hAnsi="Arial" w:cs="Arial"/>
        </w:rPr>
      </w:pPr>
      <w:r w:rsidRPr="00E959B9">
        <w:rPr>
          <w:rFonts w:ascii="Arial" w:hAnsi="Arial" w:cs="Arial"/>
        </w:rPr>
        <w:t>Definir el mercado potencial de papa y zanahoria mínimamente procesados</w:t>
      </w:r>
    </w:p>
    <w:p w:rsidR="00211D12" w:rsidRPr="00E959B9" w:rsidRDefault="00211D12" w:rsidP="00E63169">
      <w:pPr>
        <w:pStyle w:val="Prrafodelista"/>
        <w:numPr>
          <w:ilvl w:val="0"/>
          <w:numId w:val="21"/>
        </w:numPr>
        <w:spacing w:line="480" w:lineRule="auto"/>
        <w:ind w:left="1985" w:hanging="425"/>
        <w:jc w:val="both"/>
        <w:rPr>
          <w:rFonts w:ascii="Arial" w:hAnsi="Arial" w:cs="Arial"/>
        </w:rPr>
      </w:pPr>
      <w:r w:rsidRPr="00E959B9">
        <w:rPr>
          <w:rFonts w:ascii="Arial" w:hAnsi="Arial" w:cs="Arial"/>
        </w:rPr>
        <w:t>Investigar</w:t>
      </w:r>
      <w:r>
        <w:rPr>
          <w:rFonts w:ascii="Arial" w:hAnsi="Arial" w:cs="Arial"/>
        </w:rPr>
        <w:t xml:space="preserve"> el volu</w:t>
      </w:r>
      <w:r w:rsidRPr="00E959B9">
        <w:rPr>
          <w:rFonts w:ascii="Arial" w:hAnsi="Arial" w:cs="Arial"/>
        </w:rPr>
        <w:t xml:space="preserve">men de consumo de estos vegetales en el mercado institucional </w:t>
      </w:r>
    </w:p>
    <w:p w:rsidR="00211D12" w:rsidRPr="00E959B9" w:rsidRDefault="00211D12" w:rsidP="00E63169">
      <w:pPr>
        <w:pStyle w:val="Prrafodelista"/>
        <w:numPr>
          <w:ilvl w:val="0"/>
          <w:numId w:val="21"/>
        </w:numPr>
        <w:spacing w:line="480" w:lineRule="auto"/>
        <w:ind w:left="1985" w:hanging="425"/>
        <w:jc w:val="both"/>
        <w:rPr>
          <w:rFonts w:ascii="Arial" w:hAnsi="Arial" w:cs="Arial"/>
        </w:rPr>
      </w:pPr>
      <w:r w:rsidRPr="00E959B9">
        <w:rPr>
          <w:rFonts w:ascii="Arial" w:hAnsi="Arial" w:cs="Arial"/>
        </w:rPr>
        <w:t>Determinar los niveles de precio promedio de adquisición para cada vegetal.</w:t>
      </w:r>
    </w:p>
    <w:p w:rsidR="00211D12" w:rsidRPr="00E959B9" w:rsidRDefault="00211D12" w:rsidP="00E63169">
      <w:pPr>
        <w:pStyle w:val="Prrafodelista"/>
        <w:numPr>
          <w:ilvl w:val="0"/>
          <w:numId w:val="21"/>
        </w:numPr>
        <w:spacing w:line="480" w:lineRule="auto"/>
        <w:ind w:left="1985" w:hanging="425"/>
        <w:jc w:val="both"/>
        <w:rPr>
          <w:rFonts w:ascii="Arial" w:hAnsi="Arial" w:cs="Arial"/>
        </w:rPr>
      </w:pPr>
      <w:r w:rsidRPr="00E959B9">
        <w:rPr>
          <w:rFonts w:ascii="Arial" w:hAnsi="Arial" w:cs="Arial"/>
        </w:rPr>
        <w:lastRenderedPageBreak/>
        <w:t>Determinar las formas de presentación que prefieren los consumidores de estos productos.</w:t>
      </w:r>
    </w:p>
    <w:p w:rsidR="00211D12" w:rsidRPr="00E959B9" w:rsidRDefault="00211D12" w:rsidP="00211D12">
      <w:pPr>
        <w:pStyle w:val="Prrafodelista"/>
        <w:spacing w:line="480" w:lineRule="auto"/>
        <w:ind w:left="2136"/>
        <w:jc w:val="both"/>
        <w:rPr>
          <w:rFonts w:ascii="Arial" w:hAnsi="Arial" w:cs="Arial"/>
        </w:rPr>
      </w:pPr>
    </w:p>
    <w:p w:rsidR="00211D12" w:rsidRPr="00E959B9" w:rsidRDefault="00211D12" w:rsidP="00E63169">
      <w:pPr>
        <w:pStyle w:val="Prrafodelista"/>
        <w:numPr>
          <w:ilvl w:val="2"/>
          <w:numId w:val="24"/>
        </w:numPr>
        <w:spacing w:line="480" w:lineRule="auto"/>
        <w:ind w:left="1560"/>
        <w:jc w:val="both"/>
        <w:rPr>
          <w:rFonts w:ascii="Arial" w:hAnsi="Arial" w:cs="Arial"/>
          <w:b/>
        </w:rPr>
      </w:pPr>
      <w:r w:rsidRPr="00E959B9">
        <w:rPr>
          <w:rFonts w:ascii="Arial" w:hAnsi="Arial" w:cs="Arial"/>
          <w:b/>
        </w:rPr>
        <w:t>Planeamiento de la fase descriptiva</w:t>
      </w:r>
    </w:p>
    <w:p w:rsidR="00211D12" w:rsidRPr="00E959B9" w:rsidRDefault="00211D12" w:rsidP="00211D12">
      <w:pPr>
        <w:pStyle w:val="Prrafodelista"/>
        <w:spacing w:line="480" w:lineRule="auto"/>
        <w:ind w:left="1560"/>
        <w:jc w:val="both"/>
        <w:rPr>
          <w:rFonts w:ascii="Arial" w:hAnsi="Arial" w:cs="Arial"/>
          <w:b/>
          <w:i/>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Se seleccionó la investigación descriptiva para recolectar la información que se requiere, debido a que este tipo de investigación tiene como objetivo principal la descripción del mercado con sus características, así como también se encarga de estudiar la participación de un producto, para la determinación de las ventas potenciales.</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Para la investigación descriptiva es importante determinar el método de encuesta a seguir.</w:t>
      </w:r>
    </w:p>
    <w:p w:rsidR="00211D12" w:rsidRPr="00E959B9" w:rsidRDefault="00211D12" w:rsidP="00211D12">
      <w:pPr>
        <w:spacing w:after="0" w:line="480" w:lineRule="auto"/>
        <w:ind w:left="1560"/>
        <w:jc w:val="both"/>
        <w:rPr>
          <w:rFonts w:ascii="Arial" w:hAnsi="Arial" w:cs="Arial"/>
          <w:b/>
          <w:i/>
          <w:sz w:val="24"/>
          <w:szCs w:val="24"/>
        </w:rPr>
      </w:pPr>
    </w:p>
    <w:p w:rsidR="00211D12" w:rsidRPr="00E959B9" w:rsidRDefault="00211D12" w:rsidP="00E63169">
      <w:pPr>
        <w:pStyle w:val="Prrafodelista"/>
        <w:numPr>
          <w:ilvl w:val="2"/>
          <w:numId w:val="24"/>
        </w:numPr>
        <w:spacing w:line="480" w:lineRule="auto"/>
        <w:ind w:left="1560"/>
        <w:jc w:val="both"/>
        <w:rPr>
          <w:rFonts w:ascii="Arial" w:hAnsi="Arial" w:cs="Arial"/>
          <w:b/>
        </w:rPr>
      </w:pPr>
      <w:r w:rsidRPr="00E959B9">
        <w:rPr>
          <w:rFonts w:ascii="Arial" w:hAnsi="Arial" w:cs="Arial"/>
          <w:b/>
        </w:rPr>
        <w:t>Elaboración de encuestas</w:t>
      </w:r>
    </w:p>
    <w:p w:rsidR="00211D12" w:rsidRPr="00E959B9" w:rsidRDefault="00211D12" w:rsidP="00211D12">
      <w:pPr>
        <w:pStyle w:val="Prrafodelista"/>
        <w:spacing w:line="480" w:lineRule="auto"/>
        <w:ind w:left="1560"/>
        <w:jc w:val="both"/>
        <w:rPr>
          <w:rFonts w:ascii="Arial" w:hAnsi="Arial" w:cs="Arial"/>
          <w:b/>
          <w:i/>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 xml:space="preserve">El método de encuesta incluye un cuestionario estructurado que se da a los encuestados y está diseñado para obtener información específica. En este caso específico, se realizó un método de encuesta verbal, en donde el entrevistador </w:t>
      </w:r>
      <w:r w:rsidRPr="00E959B9">
        <w:rPr>
          <w:rFonts w:ascii="Arial" w:hAnsi="Arial" w:cs="Arial"/>
          <w:sz w:val="24"/>
          <w:szCs w:val="24"/>
        </w:rPr>
        <w:lastRenderedPageBreak/>
        <w:t>presentó el cuestionario</w:t>
      </w:r>
      <w:r>
        <w:rPr>
          <w:rFonts w:ascii="Arial" w:hAnsi="Arial" w:cs="Arial"/>
          <w:sz w:val="24"/>
          <w:szCs w:val="24"/>
        </w:rPr>
        <w:t xml:space="preserve"> mostrado en el apéndice A</w:t>
      </w:r>
      <w:r w:rsidRPr="00E959B9">
        <w:rPr>
          <w:rFonts w:ascii="Arial" w:hAnsi="Arial" w:cs="Arial"/>
          <w:sz w:val="24"/>
          <w:szCs w:val="24"/>
        </w:rPr>
        <w:t xml:space="preserve"> del presente estudio.</w:t>
      </w:r>
    </w:p>
    <w:p w:rsidR="00211D12" w:rsidRPr="00E959B9" w:rsidRDefault="00211D12" w:rsidP="00211D12">
      <w:pPr>
        <w:spacing w:after="0" w:line="480" w:lineRule="auto"/>
        <w:ind w:left="1560"/>
        <w:jc w:val="both"/>
        <w:rPr>
          <w:rFonts w:ascii="Arial" w:hAnsi="Arial" w:cs="Arial"/>
          <w:sz w:val="24"/>
          <w:szCs w:val="24"/>
        </w:rPr>
      </w:pPr>
    </w:p>
    <w:p w:rsidR="00211D12" w:rsidRDefault="00211D12" w:rsidP="00E63169">
      <w:pPr>
        <w:pStyle w:val="Prrafodelista"/>
        <w:numPr>
          <w:ilvl w:val="2"/>
          <w:numId w:val="24"/>
        </w:numPr>
        <w:spacing w:line="480" w:lineRule="auto"/>
        <w:ind w:left="1560"/>
        <w:jc w:val="both"/>
        <w:rPr>
          <w:rFonts w:ascii="Arial" w:hAnsi="Arial" w:cs="Arial"/>
          <w:b/>
        </w:rPr>
      </w:pPr>
      <w:r w:rsidRPr="00E959B9">
        <w:rPr>
          <w:rFonts w:ascii="Arial" w:hAnsi="Arial" w:cs="Arial"/>
          <w:b/>
        </w:rPr>
        <w:t>Diseño del muestreo</w:t>
      </w:r>
    </w:p>
    <w:p w:rsidR="00211D12" w:rsidRPr="00E959B9" w:rsidRDefault="00211D12" w:rsidP="00211D12">
      <w:pPr>
        <w:spacing w:after="0" w:line="480" w:lineRule="auto"/>
        <w:ind w:left="1560"/>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Definición de la población objetivo</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El primer paso para el diseño del muestreo es la definición de la población objetivo. La población objetivo</w:t>
      </w:r>
      <w:r>
        <w:rPr>
          <w:rFonts w:ascii="Arial" w:hAnsi="Arial" w:cs="Arial"/>
          <w:sz w:val="24"/>
          <w:szCs w:val="24"/>
        </w:rPr>
        <w:t>,</w:t>
      </w:r>
      <w:r w:rsidRPr="00E959B9">
        <w:rPr>
          <w:rFonts w:ascii="Arial" w:hAnsi="Arial" w:cs="Arial"/>
          <w:sz w:val="24"/>
          <w:szCs w:val="24"/>
        </w:rPr>
        <w:t xml:space="preserve"> en este caso</w:t>
      </w:r>
      <w:r>
        <w:rPr>
          <w:rFonts w:ascii="Arial" w:hAnsi="Arial" w:cs="Arial"/>
          <w:sz w:val="24"/>
          <w:szCs w:val="24"/>
        </w:rPr>
        <w:t>,</w:t>
      </w:r>
      <w:r w:rsidRPr="00E959B9">
        <w:rPr>
          <w:rFonts w:ascii="Arial" w:hAnsi="Arial" w:cs="Arial"/>
          <w:sz w:val="24"/>
          <w:szCs w:val="24"/>
        </w:rPr>
        <w:t xml:space="preserve"> fueron los negocios que constituyen el mercado institucional de comidas y que se encuentren ubicados en las zonas de </w:t>
      </w:r>
      <w:proofErr w:type="spellStart"/>
      <w:r w:rsidRPr="00E959B9">
        <w:rPr>
          <w:rFonts w:ascii="Arial" w:hAnsi="Arial" w:cs="Arial"/>
          <w:sz w:val="24"/>
          <w:szCs w:val="24"/>
        </w:rPr>
        <w:t>Urdesa</w:t>
      </w:r>
      <w:proofErr w:type="spellEnd"/>
      <w:r w:rsidRPr="00E959B9">
        <w:rPr>
          <w:rFonts w:ascii="Arial" w:hAnsi="Arial" w:cs="Arial"/>
          <w:sz w:val="24"/>
          <w:szCs w:val="24"/>
        </w:rPr>
        <w:t>, Alboradas, Miraflores y alrededores de la Universidad de Guayaquil.</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Uno de los requerimientos para la definición de la población objetivo, es la precisión, si no se cumple dicho requerimiento  causará una investigación ineficaz y en el peor de los casos engañosa. La población objetivo debe de definirse en términos de elementos, unidades de muestreo, extensión y tiempo.</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En nuestro caso la población objetivo se definió de la siguiente forma:</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lastRenderedPageBreak/>
        <w:t>Elementos:</w:t>
      </w:r>
      <w:r w:rsidRPr="00E959B9">
        <w:rPr>
          <w:rFonts w:ascii="Arial" w:hAnsi="Arial" w:cs="Arial"/>
          <w:sz w:val="24"/>
          <w:szCs w:val="24"/>
        </w:rPr>
        <w:t xml:space="preserve"> hombre o mujer que se encargue de la preparación de alimentos o de la decisión de compra de vegetales.</w:t>
      </w:r>
    </w:p>
    <w:p w:rsidR="00211D12" w:rsidRPr="00E959B9" w:rsidRDefault="00211D12" w:rsidP="00211D12">
      <w:pPr>
        <w:spacing w:after="0" w:line="480" w:lineRule="auto"/>
        <w:ind w:left="1560"/>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t>Unidad de muestreo.-</w:t>
      </w:r>
      <w:r w:rsidRPr="00E959B9">
        <w:rPr>
          <w:rFonts w:ascii="Arial" w:hAnsi="Arial" w:cs="Arial"/>
          <w:sz w:val="24"/>
          <w:szCs w:val="24"/>
        </w:rPr>
        <w:t xml:space="preserve"> negocios que constituyan el mercado institucional de comidas.</w:t>
      </w:r>
    </w:p>
    <w:p w:rsidR="00211D12" w:rsidRPr="00E959B9" w:rsidRDefault="00211D12" w:rsidP="00211D12">
      <w:pPr>
        <w:spacing w:after="0" w:line="480" w:lineRule="auto"/>
        <w:ind w:left="1560"/>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t>Extensión.-</w:t>
      </w:r>
      <w:r w:rsidRPr="00E959B9">
        <w:rPr>
          <w:rFonts w:ascii="Arial" w:hAnsi="Arial" w:cs="Arial"/>
          <w:sz w:val="24"/>
          <w:szCs w:val="24"/>
        </w:rPr>
        <w:t xml:space="preserve"> Zona </w:t>
      </w:r>
      <w:proofErr w:type="spellStart"/>
      <w:r w:rsidRPr="00E959B9">
        <w:rPr>
          <w:rFonts w:ascii="Arial" w:hAnsi="Arial" w:cs="Arial"/>
          <w:sz w:val="24"/>
          <w:szCs w:val="24"/>
        </w:rPr>
        <w:t>Urdesa</w:t>
      </w:r>
      <w:proofErr w:type="spellEnd"/>
      <w:r w:rsidRPr="00E959B9">
        <w:rPr>
          <w:rFonts w:ascii="Arial" w:hAnsi="Arial" w:cs="Arial"/>
          <w:sz w:val="24"/>
          <w:szCs w:val="24"/>
        </w:rPr>
        <w:t>, Alboradas, Alrededores de la Universidad Estatal y Miraflores.</w:t>
      </w:r>
    </w:p>
    <w:p w:rsidR="00211D12" w:rsidRPr="00E959B9" w:rsidRDefault="00211D12" w:rsidP="00211D12">
      <w:pPr>
        <w:spacing w:after="0" w:line="480" w:lineRule="auto"/>
        <w:ind w:left="1560"/>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t>Fecha:</w:t>
      </w:r>
      <w:r w:rsidRPr="00E959B9">
        <w:rPr>
          <w:rFonts w:ascii="Arial" w:hAnsi="Arial" w:cs="Arial"/>
          <w:sz w:val="24"/>
          <w:szCs w:val="24"/>
        </w:rPr>
        <w:t xml:space="preserve"> 2009 </w:t>
      </w:r>
    </w:p>
    <w:p w:rsidR="00211D12" w:rsidRPr="00E959B9" w:rsidRDefault="00211D12" w:rsidP="00211D12">
      <w:pPr>
        <w:spacing w:after="0" w:line="480" w:lineRule="auto"/>
        <w:ind w:left="1560"/>
        <w:jc w:val="both"/>
        <w:rPr>
          <w:rFonts w:ascii="Arial" w:hAnsi="Arial" w:cs="Arial"/>
          <w:i/>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Elección de una técnica de muestreo</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Existen distintas técnicas de muestreo en la ejecución de una investigación de mercado, pero todas conllevan a diferencia en cuanto a costos y precisión de la información.</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 xml:space="preserve">De acuerdo a las posibilidades que posee este estudio se escogió como técnica de muestreo, el muestreo por agrupamientos, que se basa en dividir a la población en </w:t>
      </w:r>
      <w:r w:rsidRPr="00E959B9">
        <w:rPr>
          <w:rFonts w:ascii="Arial" w:hAnsi="Arial" w:cs="Arial"/>
          <w:sz w:val="24"/>
          <w:szCs w:val="24"/>
        </w:rPr>
        <w:lastRenderedPageBreak/>
        <w:t>grupos, los cuales tienen características específicas pero que se encuentran inmersos en la población objetivo.</w:t>
      </w:r>
    </w:p>
    <w:p w:rsidR="00211D12" w:rsidRPr="00E959B9" w:rsidRDefault="00211D12" w:rsidP="00211D12">
      <w:pPr>
        <w:spacing w:after="0" w:line="480" w:lineRule="auto"/>
        <w:ind w:left="1560"/>
        <w:jc w:val="both"/>
        <w:rPr>
          <w:rFonts w:ascii="Arial" w:hAnsi="Arial" w:cs="Arial"/>
          <w:i/>
          <w:sz w:val="24"/>
          <w:szCs w:val="24"/>
        </w:rPr>
      </w:pPr>
    </w:p>
    <w:p w:rsidR="00211D12" w:rsidRPr="00E959B9" w:rsidRDefault="00211D12" w:rsidP="00211D12">
      <w:pPr>
        <w:spacing w:after="0" w:line="480" w:lineRule="auto"/>
        <w:ind w:left="1560"/>
        <w:rPr>
          <w:rFonts w:ascii="Arial" w:hAnsi="Arial" w:cs="Arial"/>
          <w:b/>
          <w:sz w:val="24"/>
          <w:szCs w:val="24"/>
        </w:rPr>
      </w:pPr>
      <w:r w:rsidRPr="00E959B9">
        <w:rPr>
          <w:rFonts w:ascii="Arial" w:hAnsi="Arial" w:cs="Arial"/>
          <w:b/>
          <w:sz w:val="24"/>
          <w:szCs w:val="24"/>
        </w:rPr>
        <w:t>Metodología de muestreo en el estudio de mercado de papa y zanahoria mínimamente procesados</w:t>
      </w:r>
    </w:p>
    <w:p w:rsidR="00211D12" w:rsidRPr="00E959B9" w:rsidRDefault="00211D12" w:rsidP="00211D12">
      <w:pPr>
        <w:spacing w:after="0" w:line="480" w:lineRule="auto"/>
        <w:ind w:left="1560"/>
        <w:rPr>
          <w:rFonts w:ascii="Arial" w:hAnsi="Arial" w:cs="Arial"/>
          <w:b/>
          <w:sz w:val="24"/>
          <w:szCs w:val="24"/>
        </w:rPr>
      </w:pPr>
    </w:p>
    <w:p w:rsidR="00211D12" w:rsidRPr="00E959B9" w:rsidRDefault="00211D12" w:rsidP="00E63169">
      <w:pPr>
        <w:pStyle w:val="Prrafodelista"/>
        <w:numPr>
          <w:ilvl w:val="0"/>
          <w:numId w:val="22"/>
        </w:numPr>
        <w:spacing w:line="480" w:lineRule="auto"/>
        <w:ind w:left="1560" w:firstLine="0"/>
        <w:jc w:val="both"/>
        <w:rPr>
          <w:rFonts w:ascii="Arial" w:hAnsi="Arial" w:cs="Arial"/>
          <w:i/>
        </w:rPr>
      </w:pPr>
      <w:r w:rsidRPr="00E959B9">
        <w:rPr>
          <w:rFonts w:ascii="Arial" w:hAnsi="Arial" w:cs="Arial"/>
          <w:i/>
        </w:rPr>
        <w:t>Censo</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Se recorrió los sectores mencio</w:t>
      </w:r>
      <w:r>
        <w:rPr>
          <w:rFonts w:ascii="Arial" w:hAnsi="Arial" w:cs="Arial"/>
          <w:sz w:val="24"/>
          <w:szCs w:val="24"/>
        </w:rPr>
        <w:t>nados en la extensión que tuvo</w:t>
      </w:r>
      <w:r w:rsidRPr="00E959B9">
        <w:rPr>
          <w:rFonts w:ascii="Arial" w:hAnsi="Arial" w:cs="Arial"/>
          <w:sz w:val="24"/>
          <w:szCs w:val="24"/>
        </w:rPr>
        <w:t xml:space="preserve"> la población objetivo,</w:t>
      </w:r>
      <w:r>
        <w:rPr>
          <w:rFonts w:ascii="Arial" w:hAnsi="Arial" w:cs="Arial"/>
          <w:sz w:val="24"/>
          <w:szCs w:val="24"/>
        </w:rPr>
        <w:t xml:space="preserve"> y se determinó</w:t>
      </w:r>
      <w:r w:rsidRPr="00E959B9">
        <w:rPr>
          <w:rFonts w:ascii="Arial" w:hAnsi="Arial" w:cs="Arial"/>
          <w:sz w:val="24"/>
          <w:szCs w:val="24"/>
        </w:rPr>
        <w:t xml:space="preserve"> cuantas unidades </w:t>
      </w:r>
      <w:proofErr w:type="spellStart"/>
      <w:r w:rsidRPr="00E959B9">
        <w:rPr>
          <w:rFonts w:ascii="Arial" w:hAnsi="Arial" w:cs="Arial"/>
          <w:sz w:val="24"/>
          <w:szCs w:val="24"/>
        </w:rPr>
        <w:t>muestrales</w:t>
      </w:r>
      <w:proofErr w:type="spellEnd"/>
      <w:r w:rsidRPr="00E959B9">
        <w:rPr>
          <w:rFonts w:ascii="Arial" w:hAnsi="Arial" w:cs="Arial"/>
          <w:sz w:val="24"/>
          <w:szCs w:val="24"/>
        </w:rPr>
        <w:t xml:space="preserve"> cumplen con las características de que se determinó para dicha población.</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 xml:space="preserve">En este caso se logró determinar un total de 120 unidades </w:t>
      </w:r>
      <w:proofErr w:type="spellStart"/>
      <w:r w:rsidRPr="00E959B9">
        <w:rPr>
          <w:rFonts w:ascii="Arial" w:hAnsi="Arial" w:cs="Arial"/>
          <w:sz w:val="24"/>
          <w:szCs w:val="24"/>
        </w:rPr>
        <w:t>muestrales</w:t>
      </w:r>
      <w:proofErr w:type="spellEnd"/>
      <w:r w:rsidRPr="00E959B9">
        <w:rPr>
          <w:rFonts w:ascii="Arial" w:hAnsi="Arial" w:cs="Arial"/>
          <w:sz w:val="24"/>
          <w:szCs w:val="24"/>
        </w:rPr>
        <w:t xml:space="preserve">. </w:t>
      </w:r>
    </w:p>
    <w:p w:rsidR="00211D12" w:rsidRPr="00E959B9" w:rsidRDefault="00211D12" w:rsidP="00211D12">
      <w:pPr>
        <w:pStyle w:val="Prrafodelista"/>
        <w:spacing w:line="480" w:lineRule="auto"/>
        <w:ind w:left="1560"/>
        <w:jc w:val="both"/>
        <w:rPr>
          <w:rFonts w:ascii="Arial" w:hAnsi="Arial" w:cs="Arial"/>
          <w:i/>
        </w:rPr>
      </w:pPr>
    </w:p>
    <w:p w:rsidR="00211D12" w:rsidRPr="00E959B9" w:rsidRDefault="00211D12" w:rsidP="00E63169">
      <w:pPr>
        <w:pStyle w:val="Prrafodelista"/>
        <w:numPr>
          <w:ilvl w:val="0"/>
          <w:numId w:val="22"/>
        </w:numPr>
        <w:spacing w:line="480" w:lineRule="auto"/>
        <w:ind w:left="1560" w:firstLine="0"/>
        <w:jc w:val="both"/>
        <w:rPr>
          <w:rFonts w:ascii="Arial" w:hAnsi="Arial" w:cs="Arial"/>
          <w:i/>
        </w:rPr>
      </w:pPr>
      <w:r w:rsidRPr="00E959B9">
        <w:rPr>
          <w:rFonts w:ascii="Arial" w:hAnsi="Arial" w:cs="Arial"/>
          <w:i/>
        </w:rPr>
        <w:t>División de la población en grupos</w:t>
      </w:r>
    </w:p>
    <w:p w:rsidR="00211D12" w:rsidRPr="00E959B9" w:rsidRDefault="00211D12" w:rsidP="00211D12">
      <w:pPr>
        <w:pStyle w:val="Prrafodelista"/>
        <w:spacing w:line="480" w:lineRule="auto"/>
        <w:ind w:left="1560"/>
        <w:jc w:val="both"/>
        <w:rPr>
          <w:rFonts w:ascii="Arial" w:hAnsi="Arial" w:cs="Arial"/>
          <w:i/>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Los grupos que se determinaron fueron los siguientes:</w:t>
      </w:r>
    </w:p>
    <w:p w:rsidR="00211D12" w:rsidRPr="00E959B9" w:rsidRDefault="00211D12" w:rsidP="00E63169">
      <w:pPr>
        <w:pStyle w:val="Prrafodelista"/>
        <w:numPr>
          <w:ilvl w:val="1"/>
          <w:numId w:val="22"/>
        </w:numPr>
        <w:spacing w:line="480" w:lineRule="auto"/>
        <w:ind w:left="1560" w:firstLine="0"/>
        <w:jc w:val="both"/>
        <w:rPr>
          <w:rFonts w:ascii="Arial" w:hAnsi="Arial" w:cs="Arial"/>
        </w:rPr>
      </w:pPr>
      <w:r w:rsidRPr="00E959B9">
        <w:rPr>
          <w:rFonts w:ascii="Arial" w:hAnsi="Arial" w:cs="Arial"/>
        </w:rPr>
        <w:t>Asaderos y parrilladas</w:t>
      </w:r>
    </w:p>
    <w:p w:rsidR="00211D12" w:rsidRPr="00E959B9" w:rsidRDefault="00211D12" w:rsidP="00E63169">
      <w:pPr>
        <w:pStyle w:val="Prrafodelista"/>
        <w:numPr>
          <w:ilvl w:val="1"/>
          <w:numId w:val="22"/>
        </w:numPr>
        <w:spacing w:line="480" w:lineRule="auto"/>
        <w:ind w:left="1560" w:firstLine="0"/>
        <w:jc w:val="both"/>
        <w:rPr>
          <w:rFonts w:ascii="Arial" w:hAnsi="Arial" w:cs="Arial"/>
        </w:rPr>
      </w:pPr>
      <w:r w:rsidRPr="00E959B9">
        <w:rPr>
          <w:rFonts w:ascii="Arial" w:hAnsi="Arial" w:cs="Arial"/>
        </w:rPr>
        <w:t>Restaurantes de comidas varias</w:t>
      </w:r>
    </w:p>
    <w:p w:rsidR="00211D12" w:rsidRPr="00E959B9" w:rsidRDefault="00211D12" w:rsidP="00E63169">
      <w:pPr>
        <w:pStyle w:val="Prrafodelista"/>
        <w:numPr>
          <w:ilvl w:val="1"/>
          <w:numId w:val="22"/>
        </w:numPr>
        <w:spacing w:line="480" w:lineRule="auto"/>
        <w:ind w:left="1560" w:firstLine="0"/>
        <w:jc w:val="both"/>
        <w:rPr>
          <w:rFonts w:ascii="Arial" w:hAnsi="Arial" w:cs="Arial"/>
        </w:rPr>
      </w:pPr>
      <w:r w:rsidRPr="00E959B9">
        <w:rPr>
          <w:rFonts w:ascii="Arial" w:hAnsi="Arial" w:cs="Arial"/>
        </w:rPr>
        <w:t>Locales de comidas rápidas</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lastRenderedPageBreak/>
        <w:t>En cuanto a la participación que tiene cada grupo en el mercado institucional se pudo determinar los porcentajes presentados en  la tabla 4.</w:t>
      </w: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t>TABLA 4</w:t>
      </w:r>
    </w:p>
    <w:p w:rsidR="00211D12" w:rsidRPr="00E959B9" w:rsidRDefault="00211D12" w:rsidP="00211D12">
      <w:pPr>
        <w:spacing w:after="0" w:line="480" w:lineRule="auto"/>
        <w:ind w:left="1560"/>
        <w:jc w:val="center"/>
        <w:rPr>
          <w:rFonts w:ascii="Arial" w:eastAsia="Times New Roman" w:hAnsi="Arial" w:cs="Arial"/>
          <w:b/>
          <w:caps/>
          <w:sz w:val="24"/>
          <w:szCs w:val="24"/>
          <w:lang w:eastAsia="es-ES"/>
        </w:rPr>
      </w:pPr>
      <w:r w:rsidRPr="00E959B9">
        <w:rPr>
          <w:rFonts w:ascii="Arial" w:eastAsia="Times New Roman" w:hAnsi="Arial" w:cs="Arial"/>
          <w:b/>
          <w:caps/>
          <w:sz w:val="24"/>
          <w:szCs w:val="24"/>
          <w:lang w:eastAsia="es-ES"/>
        </w:rPr>
        <w:t xml:space="preserve">participación deL MERCADO </w:t>
      </w:r>
      <w:r>
        <w:rPr>
          <w:rFonts w:ascii="Arial" w:eastAsia="Times New Roman" w:hAnsi="Arial" w:cs="Arial"/>
          <w:b/>
          <w:caps/>
          <w:sz w:val="24"/>
          <w:szCs w:val="24"/>
          <w:lang w:eastAsia="es-ES"/>
        </w:rPr>
        <w:t>DE</w:t>
      </w:r>
      <w:r w:rsidRPr="00E959B9">
        <w:rPr>
          <w:rFonts w:ascii="Arial" w:eastAsia="Times New Roman" w:hAnsi="Arial" w:cs="Arial"/>
          <w:b/>
          <w:caps/>
          <w:sz w:val="24"/>
          <w:szCs w:val="24"/>
          <w:lang w:eastAsia="es-ES"/>
        </w:rPr>
        <w:t xml:space="preserve"> cada grupo en el mercado institucional </w:t>
      </w:r>
    </w:p>
    <w:tbl>
      <w:tblPr>
        <w:tblStyle w:val="Sombreadomedio1-nfasis11"/>
        <w:tblW w:w="0" w:type="auto"/>
        <w:tblInd w:w="2336" w:type="dxa"/>
        <w:tblLook w:val="04A0"/>
      </w:tblPr>
      <w:tblGrid>
        <w:gridCol w:w="1800"/>
        <w:gridCol w:w="1470"/>
        <w:gridCol w:w="2110"/>
      </w:tblGrid>
      <w:tr w:rsidR="00211D12" w:rsidRPr="00E959B9" w:rsidTr="003967F5">
        <w:trPr>
          <w:cnfStyle w:val="100000000000"/>
        </w:trPr>
        <w:tc>
          <w:tcPr>
            <w:cnfStyle w:val="001000000000"/>
            <w:tcW w:w="1800" w:type="dxa"/>
          </w:tcPr>
          <w:p w:rsidR="00211D12" w:rsidRPr="00E959B9" w:rsidRDefault="00211D12" w:rsidP="003967F5">
            <w:pPr>
              <w:jc w:val="center"/>
              <w:rPr>
                <w:rFonts w:ascii="Arial" w:hAnsi="Arial" w:cs="Arial"/>
                <w:sz w:val="24"/>
                <w:szCs w:val="24"/>
              </w:rPr>
            </w:pPr>
            <w:r w:rsidRPr="00E959B9">
              <w:rPr>
                <w:rFonts w:ascii="Arial" w:hAnsi="Arial" w:cs="Arial"/>
                <w:sz w:val="24"/>
                <w:szCs w:val="24"/>
              </w:rPr>
              <w:t>GRUPO</w:t>
            </w:r>
          </w:p>
        </w:tc>
        <w:tc>
          <w:tcPr>
            <w:tcW w:w="1470" w:type="dxa"/>
          </w:tcPr>
          <w:p w:rsidR="00211D12" w:rsidRPr="00E959B9" w:rsidRDefault="00211D12" w:rsidP="003967F5">
            <w:pPr>
              <w:jc w:val="center"/>
              <w:cnfStyle w:val="100000000000"/>
              <w:rPr>
                <w:rFonts w:ascii="Arial" w:hAnsi="Arial" w:cs="Arial"/>
                <w:sz w:val="24"/>
                <w:szCs w:val="24"/>
              </w:rPr>
            </w:pPr>
            <w:r w:rsidRPr="00E959B9">
              <w:rPr>
                <w:rFonts w:ascii="Arial" w:hAnsi="Arial" w:cs="Arial"/>
                <w:sz w:val="24"/>
                <w:szCs w:val="24"/>
              </w:rPr>
              <w:t>CANTIDAD</w:t>
            </w:r>
          </w:p>
        </w:tc>
        <w:tc>
          <w:tcPr>
            <w:tcW w:w="2110" w:type="dxa"/>
          </w:tcPr>
          <w:p w:rsidR="00211D12" w:rsidRPr="00E959B9" w:rsidRDefault="00211D12" w:rsidP="003967F5">
            <w:pPr>
              <w:jc w:val="center"/>
              <w:cnfStyle w:val="100000000000"/>
              <w:rPr>
                <w:rFonts w:ascii="Arial" w:hAnsi="Arial" w:cs="Arial"/>
                <w:sz w:val="24"/>
                <w:szCs w:val="24"/>
              </w:rPr>
            </w:pPr>
            <w:r w:rsidRPr="00E959B9">
              <w:rPr>
                <w:rFonts w:ascii="Arial" w:hAnsi="Arial" w:cs="Arial"/>
                <w:sz w:val="24"/>
                <w:szCs w:val="24"/>
              </w:rPr>
              <w:t>PARTICIPACIÓN</w:t>
            </w:r>
          </w:p>
        </w:tc>
      </w:tr>
      <w:tr w:rsidR="00211D12" w:rsidRPr="00E959B9" w:rsidTr="003967F5">
        <w:trPr>
          <w:cnfStyle w:val="000000100000"/>
        </w:trPr>
        <w:tc>
          <w:tcPr>
            <w:cnfStyle w:val="001000000000"/>
            <w:tcW w:w="1800" w:type="dxa"/>
          </w:tcPr>
          <w:p w:rsidR="00211D12" w:rsidRPr="00E959B9" w:rsidRDefault="00211D12" w:rsidP="003967F5">
            <w:pPr>
              <w:rPr>
                <w:rFonts w:ascii="Arial" w:hAnsi="Arial" w:cs="Arial"/>
                <w:b w:val="0"/>
                <w:sz w:val="24"/>
                <w:szCs w:val="24"/>
              </w:rPr>
            </w:pPr>
            <w:r w:rsidRPr="00E959B9">
              <w:rPr>
                <w:rFonts w:ascii="Arial" w:hAnsi="Arial" w:cs="Arial"/>
                <w:b w:val="0"/>
                <w:sz w:val="24"/>
                <w:szCs w:val="24"/>
              </w:rPr>
              <w:t>Restaurantes de comidas varias</w:t>
            </w:r>
          </w:p>
        </w:tc>
        <w:tc>
          <w:tcPr>
            <w:tcW w:w="1470"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72</w:t>
            </w:r>
          </w:p>
        </w:tc>
        <w:tc>
          <w:tcPr>
            <w:tcW w:w="2110"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60%</w:t>
            </w:r>
          </w:p>
        </w:tc>
      </w:tr>
      <w:tr w:rsidR="00211D12" w:rsidRPr="00E959B9" w:rsidTr="003967F5">
        <w:trPr>
          <w:cnfStyle w:val="000000010000"/>
        </w:trPr>
        <w:tc>
          <w:tcPr>
            <w:cnfStyle w:val="001000000000"/>
            <w:tcW w:w="1800" w:type="dxa"/>
          </w:tcPr>
          <w:p w:rsidR="00211D12" w:rsidRPr="00E959B9" w:rsidRDefault="00211D12" w:rsidP="003967F5">
            <w:pPr>
              <w:rPr>
                <w:rFonts w:ascii="Arial" w:hAnsi="Arial" w:cs="Arial"/>
                <w:b w:val="0"/>
                <w:sz w:val="24"/>
                <w:szCs w:val="24"/>
              </w:rPr>
            </w:pPr>
            <w:r w:rsidRPr="00E959B9">
              <w:rPr>
                <w:rFonts w:ascii="Arial" w:hAnsi="Arial" w:cs="Arial"/>
                <w:b w:val="0"/>
                <w:sz w:val="24"/>
                <w:szCs w:val="24"/>
              </w:rPr>
              <w:t>Locales de comidas rápidas</w:t>
            </w:r>
          </w:p>
        </w:tc>
        <w:tc>
          <w:tcPr>
            <w:tcW w:w="1470"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40</w:t>
            </w:r>
          </w:p>
        </w:tc>
        <w:tc>
          <w:tcPr>
            <w:tcW w:w="2110"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33%</w:t>
            </w:r>
          </w:p>
        </w:tc>
      </w:tr>
      <w:tr w:rsidR="00211D12" w:rsidRPr="00E959B9" w:rsidTr="003967F5">
        <w:trPr>
          <w:cnfStyle w:val="000000100000"/>
        </w:trPr>
        <w:tc>
          <w:tcPr>
            <w:cnfStyle w:val="001000000000"/>
            <w:tcW w:w="1800" w:type="dxa"/>
          </w:tcPr>
          <w:p w:rsidR="00211D12" w:rsidRPr="00E959B9" w:rsidRDefault="00211D12" w:rsidP="003967F5">
            <w:pPr>
              <w:rPr>
                <w:rFonts w:ascii="Arial" w:hAnsi="Arial" w:cs="Arial"/>
                <w:b w:val="0"/>
                <w:sz w:val="24"/>
                <w:szCs w:val="24"/>
              </w:rPr>
            </w:pPr>
            <w:r w:rsidRPr="00E959B9">
              <w:rPr>
                <w:rFonts w:ascii="Arial" w:hAnsi="Arial" w:cs="Arial"/>
                <w:b w:val="0"/>
                <w:sz w:val="24"/>
                <w:szCs w:val="24"/>
              </w:rPr>
              <w:t>Asaderos y parrilladas</w:t>
            </w:r>
          </w:p>
        </w:tc>
        <w:tc>
          <w:tcPr>
            <w:tcW w:w="1470"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8</w:t>
            </w:r>
          </w:p>
        </w:tc>
        <w:tc>
          <w:tcPr>
            <w:tcW w:w="2110"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8%</w:t>
            </w:r>
          </w:p>
        </w:tc>
      </w:tr>
    </w:tbl>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E63169">
      <w:pPr>
        <w:pStyle w:val="Prrafodelista"/>
        <w:numPr>
          <w:ilvl w:val="0"/>
          <w:numId w:val="22"/>
        </w:numPr>
        <w:spacing w:line="480" w:lineRule="auto"/>
        <w:ind w:left="1560" w:firstLine="0"/>
        <w:jc w:val="both"/>
        <w:rPr>
          <w:rFonts w:ascii="Arial" w:hAnsi="Arial" w:cs="Arial"/>
          <w:i/>
        </w:rPr>
      </w:pPr>
      <w:r w:rsidRPr="00E959B9">
        <w:rPr>
          <w:rFonts w:ascii="Arial" w:hAnsi="Arial" w:cs="Arial"/>
          <w:i/>
        </w:rPr>
        <w:t>Tamaño de la muestra</w:t>
      </w:r>
    </w:p>
    <w:p w:rsidR="00211D12" w:rsidRPr="00E959B9" w:rsidRDefault="00211D12" w:rsidP="00211D12">
      <w:pPr>
        <w:pStyle w:val="Prrafodelista"/>
        <w:spacing w:line="480" w:lineRule="auto"/>
        <w:ind w:left="1560"/>
        <w:jc w:val="both"/>
        <w:rPr>
          <w:rFonts w:ascii="Arial" w:hAnsi="Arial" w:cs="Arial"/>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Para determinar el tamaño de la muestra usamos la siguiente fórmula:</w:t>
      </w:r>
    </w:p>
    <w:p w:rsidR="00211D12" w:rsidRPr="00E959B9" w:rsidRDefault="00211D12" w:rsidP="00211D12">
      <w:pPr>
        <w:spacing w:after="0" w:line="480" w:lineRule="auto"/>
        <w:ind w:left="1560"/>
        <w:jc w:val="center"/>
        <w:rPr>
          <w:rFonts w:ascii="Arial" w:hAnsi="Arial" w:cs="Arial"/>
          <w:sz w:val="24"/>
          <w:szCs w:val="24"/>
        </w:rPr>
      </w:pPr>
      <m:oMath>
        <m:r>
          <w:rPr>
            <w:rFonts w:ascii="Cambria Math" w:hAnsi="Cambria Math" w:cs="Arial"/>
            <w:sz w:val="28"/>
            <w:szCs w:val="24"/>
          </w:rPr>
          <m:t>n</m:t>
        </m:r>
        <m:r>
          <w:rPr>
            <w:rFonts w:ascii="Cambria Math" w:hAnsi="Arial" w:cs="Arial"/>
            <w:sz w:val="28"/>
            <w:szCs w:val="24"/>
          </w:rPr>
          <m:t>=</m:t>
        </m:r>
        <m:f>
          <m:fPr>
            <m:ctrlPr>
              <w:rPr>
                <w:rFonts w:ascii="Cambria Math" w:hAnsi="Arial" w:cs="Arial"/>
                <w:i/>
                <w:sz w:val="28"/>
                <w:szCs w:val="24"/>
              </w:rPr>
            </m:ctrlPr>
          </m:fPr>
          <m:num>
            <m:r>
              <w:rPr>
                <w:rFonts w:ascii="Cambria Math" w:hAnsi="Cambria Math" w:cs="Arial"/>
                <w:sz w:val="28"/>
                <w:szCs w:val="24"/>
              </w:rPr>
              <m:t>x</m:t>
            </m:r>
          </m:num>
          <m:den>
            <m:r>
              <w:rPr>
                <w:rFonts w:ascii="Cambria Math" w:hAnsi="Arial" w:cs="Arial"/>
                <w:sz w:val="28"/>
                <w:szCs w:val="24"/>
              </w:rPr>
              <m:t>1+</m:t>
            </m:r>
            <m:f>
              <m:fPr>
                <m:ctrlPr>
                  <w:rPr>
                    <w:rFonts w:ascii="Cambria Math" w:hAnsi="Arial" w:cs="Arial"/>
                    <w:i/>
                    <w:sz w:val="28"/>
                    <w:szCs w:val="24"/>
                  </w:rPr>
                </m:ctrlPr>
              </m:fPr>
              <m:num>
                <m:r>
                  <w:rPr>
                    <w:rFonts w:ascii="Cambria Math" w:hAnsi="Cambria Math" w:cs="Arial"/>
                    <w:sz w:val="28"/>
                    <w:szCs w:val="24"/>
                  </w:rPr>
                  <m:t>x</m:t>
                </m:r>
              </m:num>
              <m:den>
                <m:r>
                  <w:rPr>
                    <w:rFonts w:ascii="Cambria Math" w:hAnsi="Cambria Math" w:cs="Arial"/>
                    <w:sz w:val="28"/>
                    <w:szCs w:val="24"/>
                  </w:rPr>
                  <m:t>N</m:t>
                </m:r>
              </m:den>
            </m:f>
          </m:den>
        </m:f>
      </m:oMath>
      <w:r w:rsidRPr="00E959B9">
        <w:rPr>
          <w:rFonts w:ascii="Arial" w:eastAsiaTheme="minorEastAsia" w:hAnsi="Arial" w:cs="Arial"/>
          <w:sz w:val="24"/>
          <w:szCs w:val="24"/>
        </w:rPr>
        <w:t xml:space="preserve">          (</w:t>
      </w:r>
      <w:proofErr w:type="spellStart"/>
      <w:r w:rsidRPr="00E959B9">
        <w:rPr>
          <w:rFonts w:ascii="Arial" w:eastAsiaTheme="minorEastAsia" w:hAnsi="Arial" w:cs="Arial"/>
          <w:sz w:val="24"/>
          <w:szCs w:val="24"/>
        </w:rPr>
        <w:t>Ec.</w:t>
      </w:r>
      <w:proofErr w:type="spellEnd"/>
      <w:r w:rsidRPr="00E959B9">
        <w:rPr>
          <w:rFonts w:ascii="Arial" w:eastAsiaTheme="minorEastAsia" w:hAnsi="Arial" w:cs="Arial"/>
          <w:sz w:val="24"/>
          <w:szCs w:val="24"/>
        </w:rPr>
        <w:t xml:space="preserve"> 1 Ref.16)</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Siendo:</w:t>
      </w:r>
    </w:p>
    <w:p w:rsidR="00211D12" w:rsidRPr="00E959B9" w:rsidRDefault="00211D12" w:rsidP="00211D12">
      <w:pPr>
        <w:spacing w:after="0" w:line="480" w:lineRule="auto"/>
        <w:ind w:left="1560"/>
        <w:jc w:val="center"/>
        <w:rPr>
          <w:rFonts w:ascii="Arial" w:hAnsi="Arial" w:cs="Arial"/>
          <w:sz w:val="24"/>
          <w:szCs w:val="24"/>
          <w:lang w:val="en-US"/>
        </w:rPr>
      </w:pPr>
      <m:oMath>
        <m:r>
          <w:rPr>
            <w:rFonts w:ascii="Cambria Math" w:hAnsi="Cambria Math" w:cs="Arial"/>
            <w:sz w:val="28"/>
            <w:szCs w:val="24"/>
          </w:rPr>
          <m:t>x</m:t>
        </m:r>
        <m:r>
          <w:rPr>
            <w:rFonts w:ascii="Cambria Math" w:hAnsi="Arial" w:cs="Arial"/>
            <w:sz w:val="28"/>
            <w:szCs w:val="24"/>
            <w:lang w:val="en-US"/>
          </w:rPr>
          <m:t>=</m:t>
        </m:r>
        <m:f>
          <m:fPr>
            <m:ctrlPr>
              <w:rPr>
                <w:rFonts w:ascii="Cambria Math" w:hAnsi="Arial" w:cs="Arial"/>
                <w:i/>
                <w:sz w:val="28"/>
                <w:szCs w:val="24"/>
              </w:rPr>
            </m:ctrlPr>
          </m:fPr>
          <m:num>
            <m:sSubSup>
              <m:sSubSupPr>
                <m:ctrlPr>
                  <w:rPr>
                    <w:rFonts w:ascii="Cambria Math" w:hAnsi="Arial" w:cs="Arial"/>
                    <w:i/>
                    <w:sz w:val="28"/>
                    <w:szCs w:val="24"/>
                  </w:rPr>
                </m:ctrlPr>
              </m:sSubSupPr>
              <m:e>
                <m:r>
                  <w:rPr>
                    <w:rFonts w:ascii="Cambria Math" w:hAnsi="Cambria Math" w:cs="Arial"/>
                    <w:sz w:val="28"/>
                    <w:szCs w:val="24"/>
                  </w:rPr>
                  <m:t>Z</m:t>
                </m:r>
              </m:e>
              <m:sub>
                <m:f>
                  <m:fPr>
                    <m:ctrlPr>
                      <w:rPr>
                        <w:rFonts w:ascii="Cambria Math" w:hAnsi="Arial" w:cs="Arial"/>
                        <w:i/>
                        <w:sz w:val="28"/>
                        <w:szCs w:val="24"/>
                      </w:rPr>
                    </m:ctrlPr>
                  </m:fPr>
                  <m:num>
                    <m:r>
                      <w:rPr>
                        <w:rFonts w:ascii="Arial" w:hAnsi="Arial" w:cs="Arial"/>
                        <w:sz w:val="28"/>
                        <w:szCs w:val="24"/>
                        <w:lang w:val="en-US"/>
                      </w:rPr>
                      <m:t>∞</m:t>
                    </m:r>
                  </m:num>
                  <m:den>
                    <m:r>
                      <w:rPr>
                        <w:rFonts w:ascii="Cambria Math" w:hAnsi="Arial" w:cs="Arial"/>
                        <w:sz w:val="28"/>
                        <w:szCs w:val="24"/>
                        <w:lang w:val="en-US"/>
                      </w:rPr>
                      <m:t>2</m:t>
                    </m:r>
                  </m:den>
                </m:f>
              </m:sub>
              <m:sup>
                <m:r>
                  <w:rPr>
                    <w:rFonts w:ascii="Cambria Math" w:hAnsi="Arial" w:cs="Arial"/>
                    <w:sz w:val="28"/>
                    <w:szCs w:val="24"/>
                    <w:lang w:val="en-US"/>
                  </w:rPr>
                  <m:t>2</m:t>
                </m:r>
              </m:sup>
            </m:sSubSup>
            <m:d>
              <m:dPr>
                <m:ctrlPr>
                  <w:rPr>
                    <w:rFonts w:ascii="Cambria Math" w:hAnsi="Arial" w:cs="Arial"/>
                    <w:i/>
                    <w:sz w:val="28"/>
                    <w:szCs w:val="24"/>
                  </w:rPr>
                </m:ctrlPr>
              </m:dPr>
              <m:e>
                <m:r>
                  <w:rPr>
                    <w:rFonts w:ascii="Cambria Math" w:hAnsi="Cambria Math" w:cs="Arial"/>
                    <w:sz w:val="28"/>
                    <w:szCs w:val="24"/>
                  </w:rPr>
                  <m:t>p</m:t>
                </m:r>
              </m:e>
            </m:d>
            <m:r>
              <w:rPr>
                <w:rFonts w:ascii="Cambria Math" w:hAnsi="Arial" w:cs="Arial"/>
                <w:sz w:val="28"/>
                <w:szCs w:val="24"/>
                <w:lang w:val="en-US"/>
              </w:rPr>
              <m:t>(1</m:t>
            </m:r>
            <m:r>
              <w:rPr>
                <w:rFonts w:ascii="Arial" w:hAnsi="Arial" w:cs="Arial"/>
                <w:sz w:val="28"/>
                <w:szCs w:val="24"/>
                <w:lang w:val="en-US"/>
              </w:rPr>
              <m:t>-</m:t>
            </m:r>
            <m:r>
              <w:rPr>
                <w:rFonts w:ascii="Cambria Math" w:hAnsi="Cambria Math" w:cs="Arial"/>
                <w:sz w:val="28"/>
                <w:szCs w:val="24"/>
              </w:rPr>
              <m:t>p</m:t>
            </m:r>
            <m:r>
              <w:rPr>
                <w:rFonts w:ascii="Cambria Math" w:hAnsi="Arial" w:cs="Arial"/>
                <w:sz w:val="28"/>
                <w:szCs w:val="24"/>
                <w:lang w:val="en-US"/>
              </w:rPr>
              <m:t>)</m:t>
            </m:r>
          </m:num>
          <m:den>
            <m:sSup>
              <m:sSupPr>
                <m:ctrlPr>
                  <w:rPr>
                    <w:rFonts w:ascii="Cambria Math" w:hAnsi="Arial" w:cs="Arial"/>
                    <w:i/>
                    <w:sz w:val="28"/>
                    <w:szCs w:val="24"/>
                  </w:rPr>
                </m:ctrlPr>
              </m:sSupPr>
              <m:e>
                <m:r>
                  <w:rPr>
                    <w:rFonts w:ascii="Cambria Math" w:hAnsi="Cambria Math" w:cs="Arial"/>
                    <w:sz w:val="28"/>
                    <w:szCs w:val="24"/>
                  </w:rPr>
                  <m:t>e</m:t>
                </m:r>
              </m:e>
              <m:sup>
                <m:r>
                  <w:rPr>
                    <w:rFonts w:ascii="Cambria Math" w:hAnsi="Arial" w:cs="Arial"/>
                    <w:sz w:val="28"/>
                    <w:szCs w:val="24"/>
                    <w:lang w:val="en-US"/>
                  </w:rPr>
                  <m:t>2</m:t>
                </m:r>
              </m:sup>
            </m:sSup>
          </m:den>
        </m:f>
        <m:r>
          <w:rPr>
            <w:rFonts w:ascii="Cambria Math" w:hAnsi="Arial" w:cs="Arial"/>
            <w:sz w:val="28"/>
            <w:szCs w:val="24"/>
            <w:lang w:val="en-US"/>
          </w:rPr>
          <m:t xml:space="preserve">       </m:t>
        </m:r>
      </m:oMath>
      <w:r w:rsidRPr="00E959B9">
        <w:rPr>
          <w:rFonts w:ascii="Arial" w:eastAsiaTheme="minorEastAsia" w:hAnsi="Arial" w:cs="Arial"/>
          <w:sz w:val="24"/>
          <w:szCs w:val="24"/>
          <w:lang w:val="en-US"/>
        </w:rPr>
        <w:t>(Ec. 2 Ref.16)</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Y</w:t>
      </w:r>
    </w:p>
    <w:p w:rsidR="00211D12" w:rsidRPr="00E959B9" w:rsidRDefault="00211D12" w:rsidP="00211D12">
      <w:pPr>
        <w:spacing w:after="0" w:line="480" w:lineRule="auto"/>
        <w:ind w:left="1560"/>
        <w:jc w:val="both"/>
        <w:rPr>
          <w:rFonts w:ascii="Arial" w:hAnsi="Arial" w:cs="Arial"/>
          <w:i/>
          <w:sz w:val="24"/>
          <w:szCs w:val="24"/>
        </w:rPr>
      </w:pPr>
      <w:r w:rsidRPr="00E959B9">
        <w:rPr>
          <w:rFonts w:ascii="Arial" w:hAnsi="Arial" w:cs="Arial"/>
          <w:sz w:val="24"/>
          <w:szCs w:val="24"/>
        </w:rPr>
        <w:lastRenderedPageBreak/>
        <w:t xml:space="preserve"> </w:t>
      </w:r>
      <m:oMath>
        <m:r>
          <w:rPr>
            <w:rFonts w:ascii="Cambria Math" w:hAnsi="Cambria Math" w:cs="Arial"/>
            <w:sz w:val="24"/>
            <w:szCs w:val="24"/>
          </w:rPr>
          <m:t>N</m:t>
        </m:r>
        <m:r>
          <w:rPr>
            <w:rFonts w:ascii="Cambria Math" w:hAnsi="Arial" w:cs="Arial"/>
            <w:sz w:val="24"/>
            <w:szCs w:val="24"/>
          </w:rPr>
          <m:t>=</m:t>
        </m:r>
        <m:r>
          <w:rPr>
            <w:rFonts w:ascii="Cambria Math" w:hAnsi="Cambria Math" w:cs="Arial"/>
            <w:sz w:val="24"/>
            <w:szCs w:val="24"/>
          </w:rPr>
          <m:t>tama</m:t>
        </m:r>
        <m:r>
          <w:rPr>
            <w:rFonts w:ascii="Arial" w:hAnsi="Arial" w:cs="Arial"/>
            <w:sz w:val="24"/>
            <w:szCs w:val="24"/>
          </w:rPr>
          <m:t>ñ</m:t>
        </m:r>
        <m:r>
          <w:rPr>
            <w:rFonts w:ascii="Cambria Math" w:hAnsi="Cambria Math" w:cs="Arial"/>
            <w:sz w:val="24"/>
            <w:szCs w:val="24"/>
          </w:rPr>
          <m:t>o</m:t>
        </m:r>
        <m:r>
          <w:rPr>
            <w:rFonts w:ascii="Cambria Math" w:hAnsi="Arial" w:cs="Arial"/>
            <w:sz w:val="24"/>
            <w:szCs w:val="24"/>
          </w:rPr>
          <m:t xml:space="preserve"> </m:t>
        </m:r>
        <m:r>
          <w:rPr>
            <w:rFonts w:ascii="Cambria Math" w:hAnsi="Cambria Math" w:cs="Arial"/>
            <w:sz w:val="24"/>
            <w:szCs w:val="24"/>
          </w:rPr>
          <m:t>de</m:t>
        </m:r>
        <m:r>
          <w:rPr>
            <w:rFonts w:ascii="Cambria Math" w:hAnsi="Arial" w:cs="Arial"/>
            <w:sz w:val="24"/>
            <w:szCs w:val="24"/>
          </w:rPr>
          <m:t xml:space="preserve"> </m:t>
        </m:r>
        <m:r>
          <w:rPr>
            <w:rFonts w:ascii="Cambria Math" w:hAnsi="Cambria Math" w:cs="Arial"/>
            <w:sz w:val="24"/>
            <w:szCs w:val="24"/>
          </w:rPr>
          <m:t>la</m:t>
        </m:r>
        <m:r>
          <w:rPr>
            <w:rFonts w:ascii="Cambria Math" w:hAnsi="Arial" w:cs="Arial"/>
            <w:sz w:val="24"/>
            <w:szCs w:val="24"/>
          </w:rPr>
          <m:t xml:space="preserve"> </m:t>
        </m:r>
        <m:r>
          <w:rPr>
            <w:rFonts w:ascii="Cambria Math" w:hAnsi="Cambria Math" w:cs="Arial"/>
            <w:sz w:val="24"/>
            <w:szCs w:val="24"/>
          </w:rPr>
          <m:t>poblacion</m:t>
        </m:r>
      </m:oMath>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En este estudio se tomo en cuenta un nivel de confianza del 95% por lo que Z</w:t>
      </w:r>
      <w:r w:rsidRPr="00E959B9">
        <w:rPr>
          <w:rFonts w:ascii="Arial" w:hAnsi="Arial" w:cs="Arial"/>
          <w:sz w:val="24"/>
          <w:szCs w:val="24"/>
          <w:vertAlign w:val="subscript"/>
        </w:rPr>
        <w:t>∞/2</w:t>
      </w:r>
      <w:r w:rsidRPr="00E959B9">
        <w:rPr>
          <w:rFonts w:ascii="Arial" w:hAnsi="Arial" w:cs="Arial"/>
          <w:sz w:val="24"/>
          <w:szCs w:val="24"/>
        </w:rPr>
        <w:t xml:space="preserve"> es de 1.96, según la distribución normal</w:t>
      </w:r>
      <w:r>
        <w:rPr>
          <w:rFonts w:ascii="Arial" w:hAnsi="Arial" w:cs="Arial"/>
          <w:sz w:val="24"/>
          <w:szCs w:val="24"/>
        </w:rPr>
        <w:t xml:space="preserve"> (apéndice B</w:t>
      </w:r>
      <w:r w:rsidRPr="00E959B9">
        <w:rPr>
          <w:rFonts w:ascii="Arial" w:hAnsi="Arial" w:cs="Arial"/>
          <w:sz w:val="24"/>
          <w:szCs w:val="24"/>
        </w:rPr>
        <w:t>) de 2 colas, y un margen de error de 0.13. El tamaño de la población según el censo fue de 120 locales (16).</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Para la determinación</w:t>
      </w:r>
      <w:r>
        <w:rPr>
          <w:rFonts w:ascii="Arial" w:hAnsi="Arial" w:cs="Arial"/>
          <w:sz w:val="24"/>
          <w:szCs w:val="24"/>
        </w:rPr>
        <w:t xml:space="preserve"> de p, se realizó</w:t>
      </w:r>
      <w:r w:rsidRPr="00E959B9">
        <w:rPr>
          <w:rFonts w:ascii="Arial" w:hAnsi="Arial" w:cs="Arial"/>
          <w:sz w:val="24"/>
          <w:szCs w:val="24"/>
        </w:rPr>
        <w:t xml:space="preserve"> una encuesta con un tamaño de muestra piloto, en este caso el tamaño de la muestra piloto fue de 10, y se obtuvieron como resultado que 9 de 10 de los encuestados tuvieron aceptación en el producto</w:t>
      </w:r>
      <w:r>
        <w:rPr>
          <w:rFonts w:ascii="Arial" w:hAnsi="Arial" w:cs="Arial"/>
          <w:sz w:val="24"/>
          <w:szCs w:val="24"/>
        </w:rPr>
        <w:t>,</w:t>
      </w:r>
      <w:r w:rsidRPr="00E959B9">
        <w:rPr>
          <w:rFonts w:ascii="Arial" w:hAnsi="Arial" w:cs="Arial"/>
          <w:sz w:val="24"/>
          <w:szCs w:val="24"/>
        </w:rPr>
        <w:t xml:space="preserve"> por lo que el valor de p fue el siguiente:</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center"/>
        <w:rPr>
          <w:rFonts w:ascii="Arial" w:eastAsiaTheme="minorEastAsia" w:hAnsi="Arial" w:cs="Arial"/>
          <w:sz w:val="24"/>
          <w:szCs w:val="24"/>
          <w:lang w:val="en-US"/>
        </w:rPr>
      </w:pPr>
      <m:oMath>
        <m:r>
          <w:rPr>
            <w:rFonts w:ascii="Cambria Math" w:hAnsi="Cambria Math" w:cs="Arial"/>
            <w:sz w:val="24"/>
            <w:szCs w:val="24"/>
          </w:rPr>
          <m:t>p</m:t>
        </m:r>
        <m:r>
          <w:rPr>
            <w:rFonts w:ascii="Cambria Math" w:hAnsi="Arial" w:cs="Arial"/>
            <w:sz w:val="24"/>
            <w:szCs w:val="24"/>
            <w:lang w:val="en-US"/>
          </w:rPr>
          <m:t>=</m:t>
        </m:r>
        <m:f>
          <m:fPr>
            <m:ctrlPr>
              <w:rPr>
                <w:rFonts w:ascii="Cambria Math" w:hAnsi="Arial" w:cs="Arial"/>
                <w:i/>
                <w:sz w:val="24"/>
                <w:szCs w:val="24"/>
              </w:rPr>
            </m:ctrlPr>
          </m:fPr>
          <m:num>
            <m:r>
              <w:rPr>
                <w:rFonts w:ascii="Cambria Math" w:hAnsi="Cambria Math" w:cs="Arial"/>
                <w:sz w:val="24"/>
                <w:szCs w:val="24"/>
              </w:rPr>
              <m:t>encuestados</m:t>
            </m:r>
            <m:r>
              <w:rPr>
                <w:rFonts w:ascii="Cambria Math" w:hAnsi="Arial" w:cs="Arial"/>
                <w:sz w:val="24"/>
                <w:szCs w:val="24"/>
                <w:lang w:val="en-US"/>
              </w:rPr>
              <m:t xml:space="preserve"> </m:t>
            </m:r>
            <m:r>
              <w:rPr>
                <w:rFonts w:ascii="Cambria Math" w:hAnsi="Cambria Math" w:cs="Arial"/>
                <w:sz w:val="24"/>
                <w:szCs w:val="24"/>
              </w:rPr>
              <m:t>que</m:t>
            </m:r>
            <m:r>
              <w:rPr>
                <w:rFonts w:ascii="Cambria Math" w:hAnsi="Arial" w:cs="Arial"/>
                <w:sz w:val="24"/>
                <w:szCs w:val="24"/>
                <w:lang w:val="en-US"/>
              </w:rPr>
              <m:t xml:space="preserve"> </m:t>
            </m:r>
            <m:r>
              <w:rPr>
                <w:rFonts w:ascii="Cambria Math" w:hAnsi="Cambria Math" w:cs="Arial"/>
                <w:sz w:val="24"/>
                <w:szCs w:val="24"/>
              </w:rPr>
              <m:t>presentaron</m:t>
            </m:r>
            <m:r>
              <w:rPr>
                <w:rFonts w:ascii="Cambria Math" w:hAnsi="Arial" w:cs="Arial"/>
                <w:sz w:val="24"/>
                <w:szCs w:val="24"/>
                <w:lang w:val="en-US"/>
              </w:rPr>
              <m:t xml:space="preserve"> </m:t>
            </m:r>
            <m:r>
              <w:rPr>
                <w:rFonts w:ascii="Cambria Math" w:hAnsi="Cambria Math" w:cs="Arial"/>
                <w:sz w:val="24"/>
                <w:szCs w:val="24"/>
              </w:rPr>
              <m:t>preferencia</m:t>
            </m:r>
          </m:num>
          <m:den>
            <m:r>
              <w:rPr>
                <w:rFonts w:ascii="Cambria Math" w:hAnsi="Cambria Math" w:cs="Arial"/>
                <w:sz w:val="24"/>
                <w:szCs w:val="24"/>
              </w:rPr>
              <m:t>total</m:t>
            </m:r>
            <m:r>
              <w:rPr>
                <w:rFonts w:ascii="Cambria Math" w:hAnsi="Arial" w:cs="Arial"/>
                <w:sz w:val="24"/>
                <w:szCs w:val="24"/>
                <w:lang w:val="en-US"/>
              </w:rPr>
              <m:t xml:space="preserve"> </m:t>
            </m:r>
            <m:r>
              <w:rPr>
                <w:rFonts w:ascii="Cambria Math" w:hAnsi="Cambria Math" w:cs="Arial"/>
                <w:sz w:val="24"/>
                <w:szCs w:val="24"/>
              </w:rPr>
              <m:t>de</m:t>
            </m:r>
            <m:r>
              <w:rPr>
                <w:rFonts w:ascii="Cambria Math" w:hAnsi="Arial" w:cs="Arial"/>
                <w:sz w:val="24"/>
                <w:szCs w:val="24"/>
                <w:lang w:val="en-US"/>
              </w:rPr>
              <m:t xml:space="preserve"> </m:t>
            </m:r>
            <m:r>
              <w:rPr>
                <w:rFonts w:ascii="Cambria Math" w:hAnsi="Cambria Math" w:cs="Arial"/>
                <w:sz w:val="24"/>
                <w:szCs w:val="24"/>
              </w:rPr>
              <m:t>encuestados</m:t>
            </m:r>
          </m:den>
        </m:f>
      </m:oMath>
      <w:r w:rsidRPr="00E959B9">
        <w:rPr>
          <w:rFonts w:ascii="Arial" w:eastAsiaTheme="minorEastAsia" w:hAnsi="Arial" w:cs="Arial"/>
          <w:sz w:val="24"/>
          <w:szCs w:val="24"/>
          <w:lang w:val="en-US"/>
        </w:rPr>
        <w:t xml:space="preserve">        (Ec. 3 Ref. 16)</w:t>
      </w:r>
    </w:p>
    <w:p w:rsidR="00211D12" w:rsidRPr="00E959B9" w:rsidRDefault="00211D12" w:rsidP="00211D12">
      <w:pPr>
        <w:spacing w:after="0" w:line="480" w:lineRule="auto"/>
        <w:ind w:left="1560"/>
        <w:jc w:val="both"/>
        <w:rPr>
          <w:rFonts w:ascii="Arial" w:eastAsiaTheme="minorEastAsia" w:hAnsi="Arial" w:cs="Arial"/>
          <w:sz w:val="24"/>
          <w:szCs w:val="24"/>
        </w:rPr>
      </w:pPr>
      <m:oMathPara>
        <m:oMath>
          <m:r>
            <w:rPr>
              <w:rFonts w:ascii="Cambria Math" w:hAnsi="Cambria Math" w:cs="Arial"/>
              <w:sz w:val="24"/>
              <w:szCs w:val="24"/>
            </w:rPr>
            <m:t>p</m:t>
          </m:r>
          <m:r>
            <w:rPr>
              <w:rFonts w:ascii="Cambria Math" w:hAnsi="Arial" w:cs="Arial"/>
              <w:sz w:val="24"/>
              <w:szCs w:val="24"/>
            </w:rPr>
            <m:t>=</m:t>
          </m:r>
          <m:f>
            <m:fPr>
              <m:ctrlPr>
                <w:rPr>
                  <w:rFonts w:ascii="Cambria Math" w:hAnsi="Arial" w:cs="Arial"/>
                  <w:i/>
                  <w:sz w:val="24"/>
                  <w:szCs w:val="24"/>
                </w:rPr>
              </m:ctrlPr>
            </m:fPr>
            <m:num>
              <m:r>
                <w:rPr>
                  <w:rFonts w:ascii="Cambria Math" w:hAnsi="Arial" w:cs="Arial"/>
                  <w:sz w:val="24"/>
                  <w:szCs w:val="24"/>
                </w:rPr>
                <m:t>9</m:t>
              </m:r>
            </m:num>
            <m:den>
              <m:r>
                <w:rPr>
                  <w:rFonts w:ascii="Cambria Math" w:hAnsi="Arial" w:cs="Arial"/>
                  <w:sz w:val="24"/>
                  <w:szCs w:val="24"/>
                </w:rPr>
                <m:t>10</m:t>
              </m:r>
            </m:den>
          </m:f>
          <m:r>
            <w:rPr>
              <w:rFonts w:ascii="Cambria Math" w:hAnsi="Arial" w:cs="Arial"/>
              <w:sz w:val="24"/>
              <w:szCs w:val="24"/>
            </w:rPr>
            <m:t>=0.9</m:t>
          </m:r>
        </m:oMath>
      </m:oMathPara>
    </w:p>
    <w:p w:rsidR="00211D12" w:rsidRPr="00E959B9" w:rsidRDefault="00211D12" w:rsidP="00211D12">
      <w:pPr>
        <w:spacing w:after="0" w:line="480" w:lineRule="auto"/>
        <w:ind w:left="1560"/>
        <w:jc w:val="both"/>
        <w:rPr>
          <w:rFonts w:ascii="Arial" w:eastAsiaTheme="minorEastAsia" w:hAnsi="Arial" w:cs="Arial"/>
          <w:sz w:val="24"/>
          <w:szCs w:val="24"/>
        </w:rPr>
      </w:pPr>
    </w:p>
    <w:p w:rsidR="00211D12" w:rsidRPr="00E959B9" w:rsidRDefault="00211D12" w:rsidP="00211D12">
      <w:pPr>
        <w:spacing w:after="0" w:line="480" w:lineRule="auto"/>
        <w:ind w:left="1560"/>
        <w:jc w:val="both"/>
        <w:rPr>
          <w:rFonts w:ascii="Arial" w:eastAsiaTheme="minorEastAsia" w:hAnsi="Arial" w:cs="Arial"/>
          <w:sz w:val="24"/>
          <w:szCs w:val="24"/>
        </w:rPr>
      </w:pPr>
      <w:r w:rsidRPr="00E959B9">
        <w:rPr>
          <w:rFonts w:ascii="Arial" w:eastAsiaTheme="minorEastAsia" w:hAnsi="Arial" w:cs="Arial"/>
          <w:sz w:val="24"/>
          <w:szCs w:val="24"/>
        </w:rPr>
        <w:t>Entonces el valor de x fue el siguiente:</w:t>
      </w:r>
    </w:p>
    <w:p w:rsidR="00211D12" w:rsidRPr="00E959B9" w:rsidRDefault="00211D12" w:rsidP="00211D12">
      <w:pPr>
        <w:spacing w:after="0" w:line="480" w:lineRule="auto"/>
        <w:ind w:left="1560"/>
        <w:jc w:val="both"/>
        <w:rPr>
          <w:rFonts w:ascii="Arial" w:eastAsiaTheme="minorEastAsia" w:hAnsi="Arial" w:cs="Arial"/>
          <w:sz w:val="24"/>
          <w:szCs w:val="24"/>
        </w:rPr>
      </w:pPr>
    </w:p>
    <w:p w:rsidR="00211D12" w:rsidRPr="00E959B9" w:rsidRDefault="00211D12" w:rsidP="00211D12">
      <w:pPr>
        <w:spacing w:after="0" w:line="480" w:lineRule="auto"/>
        <w:ind w:left="1560"/>
        <w:jc w:val="both"/>
        <w:rPr>
          <w:rFonts w:ascii="Arial" w:eastAsiaTheme="minorEastAsia" w:hAnsi="Arial" w:cs="Arial"/>
          <w:sz w:val="24"/>
          <w:szCs w:val="24"/>
        </w:rPr>
      </w:pPr>
      <m:oMathPara>
        <m:oMath>
          <m:r>
            <w:rPr>
              <w:rFonts w:ascii="Cambria Math" w:hAnsi="Cambria Math" w:cs="Arial"/>
              <w:sz w:val="24"/>
              <w:szCs w:val="24"/>
            </w:rPr>
            <m:t>x</m:t>
          </m:r>
          <m:r>
            <w:rPr>
              <w:rFonts w:ascii="Cambria Math" w:hAnsi="Arial" w:cs="Arial"/>
              <w:sz w:val="24"/>
              <w:szCs w:val="24"/>
            </w:rPr>
            <m:t>=</m:t>
          </m:r>
          <m:f>
            <m:fPr>
              <m:ctrlPr>
                <w:rPr>
                  <w:rFonts w:ascii="Cambria Math" w:hAnsi="Arial" w:cs="Arial"/>
                  <w:i/>
                  <w:sz w:val="24"/>
                  <w:szCs w:val="24"/>
                </w:rPr>
              </m:ctrlPr>
            </m:fPr>
            <m:num>
              <m:sSup>
                <m:sSupPr>
                  <m:ctrlPr>
                    <w:rPr>
                      <w:rFonts w:ascii="Cambria Math" w:hAnsi="Arial" w:cs="Arial"/>
                      <w:i/>
                      <w:sz w:val="24"/>
                      <w:szCs w:val="24"/>
                    </w:rPr>
                  </m:ctrlPr>
                </m:sSupPr>
                <m:e>
                  <m:r>
                    <w:rPr>
                      <w:rFonts w:ascii="Cambria Math" w:hAnsi="Arial" w:cs="Arial"/>
                      <w:sz w:val="24"/>
                      <w:szCs w:val="24"/>
                    </w:rPr>
                    <m:t>1.96</m:t>
                  </m:r>
                </m:e>
                <m:sup>
                  <m:r>
                    <w:rPr>
                      <w:rFonts w:ascii="Cambria Math" w:hAnsi="Arial" w:cs="Arial"/>
                      <w:sz w:val="24"/>
                      <w:szCs w:val="24"/>
                    </w:rPr>
                    <m:t>2</m:t>
                  </m:r>
                </m:sup>
              </m:sSup>
              <m:d>
                <m:dPr>
                  <m:ctrlPr>
                    <w:rPr>
                      <w:rFonts w:ascii="Cambria Math" w:hAnsi="Arial" w:cs="Arial"/>
                      <w:i/>
                      <w:sz w:val="24"/>
                      <w:szCs w:val="24"/>
                    </w:rPr>
                  </m:ctrlPr>
                </m:dPr>
                <m:e>
                  <m:r>
                    <w:rPr>
                      <w:rFonts w:ascii="Cambria Math" w:hAnsi="Arial" w:cs="Arial"/>
                      <w:sz w:val="24"/>
                      <w:szCs w:val="24"/>
                    </w:rPr>
                    <m:t>0.9</m:t>
                  </m:r>
                </m:e>
              </m:d>
              <m:r>
                <w:rPr>
                  <w:rFonts w:ascii="Cambria Math" w:hAnsi="Arial" w:cs="Arial"/>
                  <w:sz w:val="24"/>
                  <w:szCs w:val="24"/>
                </w:rPr>
                <m:t>(1</m:t>
              </m:r>
              <m:r>
                <w:rPr>
                  <w:rFonts w:ascii="Arial" w:hAnsi="Arial" w:cs="Arial"/>
                  <w:sz w:val="24"/>
                  <w:szCs w:val="24"/>
                </w:rPr>
                <m:t>-</m:t>
              </m:r>
              <m:r>
                <w:rPr>
                  <w:rFonts w:ascii="Cambria Math" w:hAnsi="Arial" w:cs="Arial"/>
                  <w:sz w:val="24"/>
                  <w:szCs w:val="24"/>
                </w:rPr>
                <m:t>0.9)</m:t>
              </m:r>
            </m:num>
            <m:den>
              <m:sSup>
                <m:sSupPr>
                  <m:ctrlPr>
                    <w:rPr>
                      <w:rFonts w:ascii="Cambria Math" w:hAnsi="Arial" w:cs="Arial"/>
                      <w:i/>
                      <w:sz w:val="24"/>
                      <w:szCs w:val="24"/>
                    </w:rPr>
                  </m:ctrlPr>
                </m:sSupPr>
                <m:e>
                  <m:r>
                    <w:rPr>
                      <w:rFonts w:ascii="Cambria Math" w:hAnsi="Arial" w:cs="Arial"/>
                      <w:sz w:val="24"/>
                      <w:szCs w:val="24"/>
                    </w:rPr>
                    <m:t>0.13</m:t>
                  </m:r>
                </m:e>
                <m:sup>
                  <m:r>
                    <w:rPr>
                      <w:rFonts w:ascii="Cambria Math" w:hAnsi="Arial" w:cs="Arial"/>
                      <w:sz w:val="24"/>
                      <w:szCs w:val="24"/>
                    </w:rPr>
                    <m:t>2</m:t>
                  </m:r>
                </m:sup>
              </m:sSup>
            </m:den>
          </m:f>
        </m:oMath>
      </m:oMathPara>
    </w:p>
    <w:p w:rsidR="00211D12" w:rsidRPr="00E959B9" w:rsidRDefault="00211D12" w:rsidP="00211D12">
      <w:pPr>
        <w:spacing w:after="0" w:line="480" w:lineRule="auto"/>
        <w:ind w:left="1560"/>
        <w:jc w:val="both"/>
        <w:rPr>
          <w:rFonts w:ascii="Arial" w:eastAsiaTheme="minorEastAsia" w:hAnsi="Arial" w:cs="Arial"/>
          <w:sz w:val="24"/>
          <w:szCs w:val="24"/>
        </w:rPr>
      </w:pPr>
      <m:oMathPara>
        <m:oMath>
          <m:r>
            <w:rPr>
              <w:rFonts w:ascii="Cambria Math" w:eastAsiaTheme="minorEastAsia" w:hAnsi="Cambria Math" w:cs="Arial"/>
              <w:sz w:val="24"/>
              <w:szCs w:val="24"/>
            </w:rPr>
            <m:t>x</m:t>
          </m:r>
          <m:r>
            <w:rPr>
              <w:rFonts w:ascii="Cambria Math" w:eastAsiaTheme="minorEastAsia" w:hAnsi="Arial" w:cs="Arial"/>
              <w:sz w:val="24"/>
              <w:szCs w:val="24"/>
            </w:rPr>
            <m:t>=20.35</m:t>
          </m:r>
        </m:oMath>
      </m:oMathPara>
    </w:p>
    <w:p w:rsidR="00211D12" w:rsidRPr="00E959B9" w:rsidRDefault="00211D12" w:rsidP="00211D12">
      <w:pPr>
        <w:spacing w:after="0" w:line="480" w:lineRule="auto"/>
        <w:ind w:left="1560"/>
        <w:rPr>
          <w:rFonts w:ascii="Arial" w:eastAsia="Times New Roman" w:hAnsi="Arial" w:cs="Arial"/>
          <w:b/>
          <w:sz w:val="24"/>
          <w:szCs w:val="24"/>
          <w:lang w:eastAsia="es-EC"/>
        </w:rPr>
      </w:pPr>
      <w:r w:rsidRPr="00E959B9">
        <w:rPr>
          <w:rFonts w:ascii="Arial" w:eastAsia="Times New Roman" w:hAnsi="Arial" w:cs="Arial"/>
          <w:b/>
          <w:sz w:val="24"/>
          <w:szCs w:val="24"/>
          <w:lang w:eastAsia="es-EC"/>
        </w:rPr>
        <w:lastRenderedPageBreak/>
        <w:t xml:space="preserve">Quedando el tamaño de la muestra para el presente estudio el siguiente </w:t>
      </w:r>
    </w:p>
    <w:p w:rsidR="00211D12" w:rsidRPr="00E959B9" w:rsidRDefault="00211D12" w:rsidP="00211D12">
      <w:pPr>
        <w:spacing w:after="0" w:line="480" w:lineRule="auto"/>
        <w:ind w:left="2127" w:hanging="567"/>
        <w:rPr>
          <w:rFonts w:ascii="Arial" w:eastAsia="Times New Roman" w:hAnsi="Arial" w:cs="Arial"/>
          <w:b/>
          <w:sz w:val="24"/>
          <w:szCs w:val="24"/>
          <w:lang w:eastAsia="es-EC"/>
        </w:rPr>
      </w:pPr>
    </w:p>
    <w:p w:rsidR="00211D12" w:rsidRPr="00E959B9" w:rsidRDefault="00211D12" w:rsidP="00211D12">
      <w:pPr>
        <w:spacing w:after="0" w:line="480" w:lineRule="auto"/>
        <w:ind w:left="1560"/>
        <w:rPr>
          <w:rFonts w:ascii="Arial" w:eastAsia="Times New Roman" w:hAnsi="Arial" w:cs="Arial"/>
          <w:sz w:val="24"/>
          <w:szCs w:val="24"/>
          <w:lang w:eastAsia="es-EC"/>
        </w:rPr>
      </w:pPr>
      <m:oMathPara>
        <m:oMath>
          <m:r>
            <w:rPr>
              <w:rFonts w:ascii="Cambria Math" w:eastAsia="Times New Roman" w:hAnsi="Cambria Math" w:cs="Arial"/>
              <w:sz w:val="24"/>
              <w:szCs w:val="24"/>
              <w:lang w:eastAsia="es-EC"/>
            </w:rPr>
            <m:t>n</m:t>
          </m:r>
          <m:r>
            <w:rPr>
              <w:rFonts w:ascii="Cambria Math" w:eastAsia="Times New Roman" w:hAnsi="Arial" w:cs="Arial"/>
              <w:sz w:val="24"/>
              <w:szCs w:val="24"/>
              <w:lang w:eastAsia="es-EC"/>
            </w:rPr>
            <m:t>=</m:t>
          </m:r>
          <m:f>
            <m:fPr>
              <m:ctrlPr>
                <w:rPr>
                  <w:rFonts w:ascii="Cambria Math" w:eastAsia="Times New Roman" w:hAnsi="Arial" w:cs="Arial"/>
                  <w:i/>
                  <w:sz w:val="24"/>
                  <w:szCs w:val="24"/>
                  <w:lang w:eastAsia="es-EC"/>
                </w:rPr>
              </m:ctrlPr>
            </m:fPr>
            <m:num>
              <m:r>
                <w:rPr>
                  <w:rFonts w:ascii="Cambria Math" w:eastAsia="Times New Roman" w:hAnsi="Arial" w:cs="Arial"/>
                  <w:sz w:val="24"/>
                  <w:szCs w:val="24"/>
                  <w:lang w:eastAsia="es-EC"/>
                </w:rPr>
                <m:t>20.35</m:t>
              </m:r>
            </m:num>
            <m:den>
              <m:r>
                <w:rPr>
                  <w:rFonts w:ascii="Cambria Math" w:eastAsia="Times New Roman" w:hAnsi="Arial" w:cs="Arial"/>
                  <w:sz w:val="24"/>
                  <w:szCs w:val="24"/>
                  <w:lang w:eastAsia="es-EC"/>
                </w:rPr>
                <m:t>1+</m:t>
              </m:r>
              <m:f>
                <m:fPr>
                  <m:ctrlPr>
                    <w:rPr>
                      <w:rFonts w:ascii="Cambria Math" w:eastAsia="Times New Roman" w:hAnsi="Arial" w:cs="Arial"/>
                      <w:i/>
                      <w:sz w:val="24"/>
                      <w:szCs w:val="24"/>
                      <w:lang w:eastAsia="es-EC"/>
                    </w:rPr>
                  </m:ctrlPr>
                </m:fPr>
                <m:num>
                  <m:r>
                    <w:rPr>
                      <w:rFonts w:ascii="Cambria Math" w:eastAsia="Times New Roman" w:hAnsi="Arial" w:cs="Arial"/>
                      <w:sz w:val="24"/>
                      <w:szCs w:val="24"/>
                      <w:lang w:eastAsia="es-EC"/>
                    </w:rPr>
                    <m:t>20.35</m:t>
                  </m:r>
                </m:num>
                <m:den>
                  <m:r>
                    <w:rPr>
                      <w:rFonts w:ascii="Cambria Math" w:eastAsia="Times New Roman" w:hAnsi="Arial" w:cs="Arial"/>
                      <w:sz w:val="24"/>
                      <w:szCs w:val="24"/>
                      <w:lang w:eastAsia="es-EC"/>
                    </w:rPr>
                    <m:t>120</m:t>
                  </m:r>
                </m:den>
              </m:f>
            </m:den>
          </m:f>
        </m:oMath>
      </m:oMathPara>
    </w:p>
    <w:p w:rsidR="00211D12" w:rsidRPr="00E959B9" w:rsidRDefault="00211D12" w:rsidP="00211D12">
      <w:pPr>
        <w:spacing w:after="0" w:line="480" w:lineRule="auto"/>
        <w:ind w:left="1560"/>
        <w:rPr>
          <w:rFonts w:ascii="Arial" w:eastAsia="Times New Roman" w:hAnsi="Arial" w:cs="Arial"/>
          <w:b/>
          <w:sz w:val="24"/>
          <w:szCs w:val="24"/>
          <w:lang w:eastAsia="es-EC"/>
        </w:rPr>
      </w:pPr>
      <m:oMathPara>
        <m:oMath>
          <m:r>
            <m:rPr>
              <m:sty m:val="bi"/>
            </m:rPr>
            <w:rPr>
              <w:rFonts w:ascii="Cambria Math" w:eastAsia="Times New Roman" w:hAnsi="Cambria Math" w:cs="Arial"/>
              <w:sz w:val="24"/>
              <w:szCs w:val="24"/>
              <w:lang w:eastAsia="es-EC"/>
            </w:rPr>
            <m:t>n</m:t>
          </m:r>
          <m:r>
            <m:rPr>
              <m:sty m:val="bi"/>
            </m:rPr>
            <w:rPr>
              <w:rFonts w:ascii="Cambria Math" w:eastAsia="Times New Roman" w:hAnsi="Arial" w:cs="Arial"/>
              <w:sz w:val="24"/>
              <w:szCs w:val="24"/>
              <w:lang w:eastAsia="es-EC"/>
            </w:rPr>
            <m:t>=</m:t>
          </m:r>
          <m:r>
            <m:rPr>
              <m:sty m:val="bi"/>
            </m:rPr>
            <w:rPr>
              <w:rFonts w:ascii="Cambria Math" w:eastAsia="Times New Roman" w:hAnsi="Cambria Math" w:cs="Arial"/>
              <w:sz w:val="24"/>
              <w:szCs w:val="24"/>
              <w:lang w:eastAsia="es-EC"/>
            </w:rPr>
            <m:t>17</m:t>
          </m:r>
          <m:r>
            <m:rPr>
              <m:sty m:val="bi"/>
            </m:rPr>
            <w:rPr>
              <w:rFonts w:ascii="Cambria Math" w:eastAsia="Times New Roman" w:hAnsi="Arial" w:cs="Arial"/>
              <w:sz w:val="24"/>
              <w:szCs w:val="24"/>
              <w:lang w:eastAsia="es-EC"/>
            </w:rPr>
            <m:t>.</m:t>
          </m:r>
          <m:r>
            <m:rPr>
              <m:sty m:val="bi"/>
            </m:rPr>
            <w:rPr>
              <w:rFonts w:ascii="Cambria Math" w:eastAsia="Times New Roman" w:hAnsi="Cambria Math" w:cs="Arial"/>
              <w:sz w:val="24"/>
              <w:szCs w:val="24"/>
              <w:lang w:eastAsia="es-EC"/>
            </w:rPr>
            <m:t>39</m:t>
          </m:r>
          <m:r>
            <m:rPr>
              <m:sty m:val="bi"/>
            </m:rPr>
            <w:rPr>
              <w:rFonts w:ascii="Arial" w:eastAsia="Times New Roman" w:hAnsi="Arial" w:cs="Arial"/>
              <w:sz w:val="24"/>
              <w:szCs w:val="24"/>
              <w:lang w:eastAsia="es-EC"/>
            </w:rPr>
            <m:t>≈</m:t>
          </m:r>
          <m:r>
            <m:rPr>
              <m:sty m:val="bi"/>
            </m:rPr>
            <w:rPr>
              <w:rFonts w:ascii="Cambria Math" w:eastAsia="Times New Roman" w:hAnsi="Cambria Math" w:cs="Arial"/>
              <w:sz w:val="24"/>
              <w:szCs w:val="24"/>
              <w:lang w:eastAsia="es-EC"/>
            </w:rPr>
            <m:t>18</m:t>
          </m:r>
        </m:oMath>
      </m:oMathPara>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E63169">
      <w:pPr>
        <w:pStyle w:val="Prrafodelista"/>
        <w:numPr>
          <w:ilvl w:val="1"/>
          <w:numId w:val="22"/>
        </w:numPr>
        <w:spacing w:line="480" w:lineRule="auto"/>
        <w:ind w:left="1560" w:firstLine="0"/>
        <w:jc w:val="both"/>
        <w:rPr>
          <w:rFonts w:ascii="Arial" w:hAnsi="Arial" w:cs="Arial"/>
        </w:rPr>
      </w:pPr>
      <w:r w:rsidRPr="00E959B9">
        <w:rPr>
          <w:rFonts w:ascii="Arial" w:hAnsi="Arial" w:cs="Arial"/>
        </w:rPr>
        <w:t xml:space="preserve">Selección de la unidades </w:t>
      </w:r>
      <w:proofErr w:type="spellStart"/>
      <w:r w:rsidRPr="00E959B9">
        <w:rPr>
          <w:rFonts w:ascii="Arial" w:hAnsi="Arial" w:cs="Arial"/>
        </w:rPr>
        <w:t>muestrales</w:t>
      </w:r>
      <w:proofErr w:type="spellEnd"/>
    </w:p>
    <w:p w:rsidR="00211D12" w:rsidRPr="00E959B9" w:rsidRDefault="00211D12" w:rsidP="00211D12">
      <w:pPr>
        <w:pStyle w:val="Prrafodelista"/>
        <w:spacing w:line="480" w:lineRule="auto"/>
        <w:ind w:left="1560"/>
        <w:jc w:val="both"/>
        <w:rPr>
          <w:rFonts w:ascii="Arial" w:hAnsi="Arial" w:cs="Arial"/>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Como ya se mencionó anterio</w:t>
      </w:r>
      <w:r>
        <w:rPr>
          <w:rFonts w:ascii="Arial" w:hAnsi="Arial" w:cs="Arial"/>
          <w:sz w:val="24"/>
          <w:szCs w:val="24"/>
        </w:rPr>
        <w:t>rmente el tamaño de la muestra fue</w:t>
      </w:r>
      <w:r w:rsidRPr="00E959B9">
        <w:rPr>
          <w:rFonts w:ascii="Arial" w:hAnsi="Arial" w:cs="Arial"/>
          <w:sz w:val="24"/>
          <w:szCs w:val="24"/>
        </w:rPr>
        <w:t xml:space="preserve"> de 18 unidades </w:t>
      </w:r>
      <w:proofErr w:type="spellStart"/>
      <w:r w:rsidRPr="00E959B9">
        <w:rPr>
          <w:rFonts w:ascii="Arial" w:hAnsi="Arial" w:cs="Arial"/>
          <w:sz w:val="24"/>
          <w:szCs w:val="24"/>
        </w:rPr>
        <w:t>muestrales</w:t>
      </w:r>
      <w:proofErr w:type="spellEnd"/>
      <w:r w:rsidRPr="00E959B9">
        <w:rPr>
          <w:rFonts w:ascii="Arial" w:hAnsi="Arial" w:cs="Arial"/>
          <w:sz w:val="24"/>
          <w:szCs w:val="24"/>
        </w:rPr>
        <w:t>, la</w:t>
      </w:r>
      <w:r>
        <w:rPr>
          <w:rFonts w:ascii="Arial" w:hAnsi="Arial" w:cs="Arial"/>
          <w:sz w:val="24"/>
          <w:szCs w:val="24"/>
        </w:rPr>
        <w:t>s cuales se dividieron</w:t>
      </w:r>
      <w:r w:rsidRPr="00E959B9">
        <w:rPr>
          <w:rFonts w:ascii="Arial" w:hAnsi="Arial" w:cs="Arial"/>
          <w:sz w:val="24"/>
          <w:szCs w:val="24"/>
        </w:rPr>
        <w:t xml:space="preserve"> de acuerdo al porcentaje de participación en el mercado que tienen los grupos definidos (tabla 5)</w:t>
      </w:r>
    </w:p>
    <w:p w:rsidR="00211D12" w:rsidRPr="00E959B9" w:rsidRDefault="00211D12" w:rsidP="00211D12">
      <w:pPr>
        <w:spacing w:after="0" w:line="240" w:lineRule="auto"/>
        <w:ind w:left="1560"/>
        <w:jc w:val="both"/>
        <w:rPr>
          <w:rFonts w:ascii="Arial" w:hAnsi="Arial" w:cs="Arial"/>
          <w:sz w:val="24"/>
          <w:szCs w:val="24"/>
        </w:rPr>
      </w:pP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t xml:space="preserve">TABLA </w:t>
      </w:r>
      <w:r w:rsidRPr="00E959B9">
        <w:rPr>
          <w:rFonts w:ascii="Arial" w:eastAsia="Times New Roman" w:hAnsi="Arial" w:cs="Arial"/>
          <w:b/>
          <w:sz w:val="24"/>
          <w:szCs w:val="48"/>
          <w:lang w:eastAsia="es-ES"/>
        </w:rPr>
        <w:t>5</w:t>
      </w:r>
    </w:p>
    <w:p w:rsidR="00211D12" w:rsidRPr="00E959B9" w:rsidRDefault="00211D12" w:rsidP="00211D12">
      <w:pPr>
        <w:spacing w:after="0" w:line="480" w:lineRule="auto"/>
        <w:ind w:left="1560"/>
        <w:jc w:val="center"/>
        <w:rPr>
          <w:rFonts w:ascii="Arial" w:eastAsia="Times New Roman" w:hAnsi="Arial" w:cs="Arial"/>
          <w:b/>
          <w:caps/>
          <w:sz w:val="24"/>
          <w:szCs w:val="24"/>
          <w:lang w:eastAsia="es-ES"/>
        </w:rPr>
      </w:pPr>
      <w:r w:rsidRPr="00E959B9">
        <w:rPr>
          <w:rFonts w:ascii="Arial" w:eastAsia="Times New Roman" w:hAnsi="Arial" w:cs="Arial"/>
          <w:b/>
          <w:caps/>
          <w:sz w:val="24"/>
          <w:szCs w:val="24"/>
          <w:lang w:eastAsia="es-ES"/>
        </w:rPr>
        <w:t>UNIDADES MUESTRALES por gRUPO</w:t>
      </w:r>
    </w:p>
    <w:tbl>
      <w:tblPr>
        <w:tblStyle w:val="Sombreadomedio1-nfasis11"/>
        <w:tblpPr w:leftFromText="141" w:rightFromText="141" w:vertAnchor="text" w:horzAnchor="page" w:tblpX="4615" w:tblpY="83"/>
        <w:tblW w:w="0" w:type="auto"/>
        <w:tblLook w:val="04A0"/>
      </w:tblPr>
      <w:tblGrid>
        <w:gridCol w:w="1525"/>
        <w:gridCol w:w="1952"/>
        <w:gridCol w:w="1732"/>
      </w:tblGrid>
      <w:tr w:rsidR="00211D12" w:rsidRPr="00E959B9" w:rsidTr="003967F5">
        <w:trPr>
          <w:cnfStyle w:val="100000000000"/>
        </w:trPr>
        <w:tc>
          <w:tcPr>
            <w:cnfStyle w:val="001000000000"/>
            <w:tcW w:w="1506" w:type="dxa"/>
            <w:vAlign w:val="center"/>
          </w:tcPr>
          <w:p w:rsidR="00211D12" w:rsidRPr="00E959B9" w:rsidRDefault="00211D12" w:rsidP="003967F5">
            <w:pPr>
              <w:jc w:val="center"/>
              <w:rPr>
                <w:rFonts w:ascii="Arial" w:hAnsi="Arial" w:cs="Arial"/>
                <w:szCs w:val="24"/>
              </w:rPr>
            </w:pPr>
            <w:r w:rsidRPr="00E959B9">
              <w:rPr>
                <w:rFonts w:ascii="Arial" w:hAnsi="Arial" w:cs="Arial"/>
                <w:szCs w:val="24"/>
              </w:rPr>
              <w:t>GRUPOS</w:t>
            </w:r>
          </w:p>
        </w:tc>
        <w:tc>
          <w:tcPr>
            <w:tcW w:w="1908" w:type="dxa"/>
            <w:vAlign w:val="center"/>
          </w:tcPr>
          <w:p w:rsidR="00211D12" w:rsidRPr="00E959B9" w:rsidRDefault="00211D12" w:rsidP="003967F5">
            <w:pPr>
              <w:jc w:val="center"/>
              <w:cnfStyle w:val="100000000000"/>
              <w:rPr>
                <w:rFonts w:ascii="Arial" w:hAnsi="Arial" w:cs="Arial"/>
                <w:szCs w:val="24"/>
              </w:rPr>
            </w:pPr>
            <w:r w:rsidRPr="00E959B9">
              <w:rPr>
                <w:rFonts w:ascii="Arial" w:hAnsi="Arial" w:cs="Arial"/>
                <w:szCs w:val="24"/>
              </w:rPr>
              <w:t>PARTICIPACIÓN EN EL MERCADO</w:t>
            </w:r>
          </w:p>
        </w:tc>
        <w:tc>
          <w:tcPr>
            <w:tcW w:w="1653" w:type="dxa"/>
            <w:vAlign w:val="center"/>
          </w:tcPr>
          <w:p w:rsidR="00211D12" w:rsidRPr="00E959B9" w:rsidRDefault="00211D12" w:rsidP="003967F5">
            <w:pPr>
              <w:jc w:val="center"/>
              <w:cnfStyle w:val="100000000000"/>
              <w:rPr>
                <w:rFonts w:ascii="Arial" w:hAnsi="Arial" w:cs="Arial"/>
                <w:szCs w:val="24"/>
              </w:rPr>
            </w:pPr>
            <w:r w:rsidRPr="00E959B9">
              <w:rPr>
                <w:rFonts w:ascii="Arial" w:hAnsi="Arial" w:cs="Arial"/>
                <w:szCs w:val="24"/>
              </w:rPr>
              <w:t>UNIDADES MUESTRALES</w:t>
            </w:r>
          </w:p>
        </w:tc>
      </w:tr>
      <w:tr w:rsidR="00211D12" w:rsidRPr="00E959B9" w:rsidTr="003967F5">
        <w:trPr>
          <w:cnfStyle w:val="000000100000"/>
        </w:trPr>
        <w:tc>
          <w:tcPr>
            <w:cnfStyle w:val="001000000000"/>
            <w:tcW w:w="1506" w:type="dxa"/>
            <w:vAlign w:val="center"/>
          </w:tcPr>
          <w:p w:rsidR="00211D12" w:rsidRPr="00E959B9" w:rsidRDefault="00211D12" w:rsidP="003967F5">
            <w:pPr>
              <w:jc w:val="center"/>
              <w:rPr>
                <w:rFonts w:ascii="Arial" w:hAnsi="Arial" w:cs="Arial"/>
                <w:b w:val="0"/>
                <w:szCs w:val="24"/>
              </w:rPr>
            </w:pPr>
            <w:r w:rsidRPr="00E959B9">
              <w:rPr>
                <w:rFonts w:ascii="Arial" w:hAnsi="Arial" w:cs="Arial"/>
                <w:b w:val="0"/>
                <w:szCs w:val="24"/>
              </w:rPr>
              <w:t>Restaurantes de comidas varias</w:t>
            </w:r>
          </w:p>
        </w:tc>
        <w:tc>
          <w:tcPr>
            <w:tcW w:w="1908" w:type="dxa"/>
            <w:vAlign w:val="center"/>
          </w:tcPr>
          <w:p w:rsidR="00211D12" w:rsidRPr="00E959B9" w:rsidRDefault="00211D12" w:rsidP="003967F5">
            <w:pPr>
              <w:jc w:val="center"/>
              <w:cnfStyle w:val="000000100000"/>
              <w:rPr>
                <w:rFonts w:ascii="Arial" w:hAnsi="Arial" w:cs="Arial"/>
                <w:szCs w:val="24"/>
              </w:rPr>
            </w:pPr>
            <w:r w:rsidRPr="00E959B9">
              <w:rPr>
                <w:rFonts w:ascii="Arial" w:hAnsi="Arial" w:cs="Arial"/>
                <w:szCs w:val="24"/>
              </w:rPr>
              <w:t>60%</w:t>
            </w:r>
          </w:p>
        </w:tc>
        <w:tc>
          <w:tcPr>
            <w:tcW w:w="1653" w:type="dxa"/>
            <w:vAlign w:val="center"/>
          </w:tcPr>
          <w:p w:rsidR="00211D12" w:rsidRPr="00E959B9" w:rsidRDefault="00211D12" w:rsidP="003967F5">
            <w:pPr>
              <w:jc w:val="center"/>
              <w:cnfStyle w:val="000000100000"/>
              <w:rPr>
                <w:rFonts w:ascii="Arial" w:hAnsi="Arial" w:cs="Arial"/>
                <w:szCs w:val="24"/>
              </w:rPr>
            </w:pPr>
            <w:r w:rsidRPr="00E959B9">
              <w:rPr>
                <w:rFonts w:ascii="Arial" w:hAnsi="Arial" w:cs="Arial"/>
                <w:szCs w:val="24"/>
              </w:rPr>
              <w:t>11</w:t>
            </w:r>
          </w:p>
        </w:tc>
      </w:tr>
      <w:tr w:rsidR="00211D12" w:rsidRPr="00E959B9" w:rsidTr="003967F5">
        <w:trPr>
          <w:cnfStyle w:val="000000010000"/>
        </w:trPr>
        <w:tc>
          <w:tcPr>
            <w:cnfStyle w:val="001000000000"/>
            <w:tcW w:w="1506" w:type="dxa"/>
            <w:vAlign w:val="center"/>
          </w:tcPr>
          <w:p w:rsidR="00211D12" w:rsidRPr="00E959B9" w:rsidRDefault="00211D12" w:rsidP="003967F5">
            <w:pPr>
              <w:jc w:val="center"/>
              <w:rPr>
                <w:rFonts w:ascii="Arial" w:hAnsi="Arial" w:cs="Arial"/>
                <w:b w:val="0"/>
                <w:szCs w:val="24"/>
              </w:rPr>
            </w:pPr>
            <w:r w:rsidRPr="00E959B9">
              <w:rPr>
                <w:rFonts w:ascii="Arial" w:hAnsi="Arial" w:cs="Arial"/>
                <w:b w:val="0"/>
                <w:szCs w:val="24"/>
              </w:rPr>
              <w:t>Locales de comidas rápidas</w:t>
            </w:r>
          </w:p>
        </w:tc>
        <w:tc>
          <w:tcPr>
            <w:tcW w:w="1908" w:type="dxa"/>
            <w:vAlign w:val="center"/>
          </w:tcPr>
          <w:p w:rsidR="00211D12" w:rsidRPr="00E959B9" w:rsidRDefault="00211D12" w:rsidP="003967F5">
            <w:pPr>
              <w:jc w:val="center"/>
              <w:cnfStyle w:val="000000010000"/>
              <w:rPr>
                <w:rFonts w:ascii="Arial" w:hAnsi="Arial" w:cs="Arial"/>
                <w:szCs w:val="24"/>
              </w:rPr>
            </w:pPr>
            <w:r w:rsidRPr="00E959B9">
              <w:rPr>
                <w:rFonts w:ascii="Arial" w:hAnsi="Arial" w:cs="Arial"/>
                <w:szCs w:val="24"/>
              </w:rPr>
              <w:t>33%</w:t>
            </w:r>
          </w:p>
        </w:tc>
        <w:tc>
          <w:tcPr>
            <w:tcW w:w="1653" w:type="dxa"/>
            <w:vAlign w:val="center"/>
          </w:tcPr>
          <w:p w:rsidR="00211D12" w:rsidRPr="00E959B9" w:rsidRDefault="00211D12" w:rsidP="003967F5">
            <w:pPr>
              <w:jc w:val="center"/>
              <w:cnfStyle w:val="000000010000"/>
              <w:rPr>
                <w:rFonts w:ascii="Arial" w:hAnsi="Arial" w:cs="Arial"/>
                <w:szCs w:val="24"/>
              </w:rPr>
            </w:pPr>
            <w:r w:rsidRPr="00E959B9">
              <w:rPr>
                <w:rFonts w:ascii="Arial" w:hAnsi="Arial" w:cs="Arial"/>
                <w:szCs w:val="24"/>
              </w:rPr>
              <w:t>6</w:t>
            </w:r>
          </w:p>
        </w:tc>
      </w:tr>
      <w:tr w:rsidR="00211D12" w:rsidRPr="00E959B9" w:rsidTr="003967F5">
        <w:trPr>
          <w:cnfStyle w:val="000000100000"/>
        </w:trPr>
        <w:tc>
          <w:tcPr>
            <w:cnfStyle w:val="001000000000"/>
            <w:tcW w:w="1506" w:type="dxa"/>
            <w:vAlign w:val="center"/>
          </w:tcPr>
          <w:p w:rsidR="00211D12" w:rsidRPr="00E959B9" w:rsidRDefault="00211D12" w:rsidP="003967F5">
            <w:pPr>
              <w:jc w:val="center"/>
              <w:rPr>
                <w:rFonts w:ascii="Arial" w:hAnsi="Arial" w:cs="Arial"/>
                <w:b w:val="0"/>
                <w:szCs w:val="24"/>
              </w:rPr>
            </w:pPr>
            <w:r w:rsidRPr="00E959B9">
              <w:rPr>
                <w:rFonts w:ascii="Arial" w:hAnsi="Arial" w:cs="Arial"/>
                <w:b w:val="0"/>
                <w:szCs w:val="24"/>
              </w:rPr>
              <w:t>Asaderos y parrilladas</w:t>
            </w:r>
          </w:p>
        </w:tc>
        <w:tc>
          <w:tcPr>
            <w:tcW w:w="1908" w:type="dxa"/>
            <w:vAlign w:val="center"/>
          </w:tcPr>
          <w:p w:rsidR="00211D12" w:rsidRPr="00E959B9" w:rsidRDefault="00211D12" w:rsidP="003967F5">
            <w:pPr>
              <w:jc w:val="center"/>
              <w:cnfStyle w:val="000000100000"/>
              <w:rPr>
                <w:rFonts w:ascii="Arial" w:hAnsi="Arial" w:cs="Arial"/>
                <w:szCs w:val="24"/>
              </w:rPr>
            </w:pPr>
            <w:r w:rsidRPr="00E959B9">
              <w:rPr>
                <w:rFonts w:ascii="Arial" w:hAnsi="Arial" w:cs="Arial"/>
                <w:szCs w:val="24"/>
              </w:rPr>
              <w:t>8%</w:t>
            </w:r>
          </w:p>
        </w:tc>
        <w:tc>
          <w:tcPr>
            <w:tcW w:w="1653" w:type="dxa"/>
            <w:vAlign w:val="center"/>
          </w:tcPr>
          <w:p w:rsidR="00211D12" w:rsidRPr="00E959B9" w:rsidRDefault="00211D12" w:rsidP="003967F5">
            <w:pPr>
              <w:jc w:val="center"/>
              <w:cnfStyle w:val="000000100000"/>
              <w:rPr>
                <w:rFonts w:ascii="Arial" w:hAnsi="Arial" w:cs="Arial"/>
                <w:szCs w:val="24"/>
              </w:rPr>
            </w:pPr>
            <w:r w:rsidRPr="00E959B9">
              <w:rPr>
                <w:rFonts w:ascii="Arial" w:hAnsi="Arial" w:cs="Arial"/>
                <w:szCs w:val="24"/>
              </w:rPr>
              <w:t>1</w:t>
            </w:r>
          </w:p>
        </w:tc>
      </w:tr>
    </w:tbl>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080"/>
        <w:jc w:val="both"/>
        <w:rPr>
          <w:rFonts w:ascii="Arial" w:hAnsi="Arial" w:cs="Arial"/>
          <w:sz w:val="24"/>
          <w:szCs w:val="24"/>
        </w:rPr>
      </w:pPr>
    </w:p>
    <w:p w:rsidR="00211D12" w:rsidRPr="00E959B9" w:rsidRDefault="00211D12" w:rsidP="00211D12">
      <w:pPr>
        <w:spacing w:after="0" w:line="480" w:lineRule="auto"/>
        <w:ind w:left="3261"/>
        <w:jc w:val="both"/>
        <w:rPr>
          <w:rFonts w:ascii="Arial" w:hAnsi="Arial" w:cs="Arial"/>
          <w:sz w:val="24"/>
          <w:szCs w:val="24"/>
        </w:rPr>
      </w:pPr>
    </w:p>
    <w:p w:rsidR="00211D12" w:rsidRPr="00E959B9" w:rsidRDefault="00211D12" w:rsidP="00211D12">
      <w:pPr>
        <w:spacing w:after="0" w:line="480" w:lineRule="auto"/>
        <w:ind w:left="3261"/>
        <w:jc w:val="both"/>
        <w:rPr>
          <w:rFonts w:ascii="Arial" w:hAnsi="Arial" w:cs="Arial"/>
          <w:sz w:val="24"/>
          <w:szCs w:val="24"/>
        </w:rPr>
      </w:pPr>
    </w:p>
    <w:p w:rsidR="00211D12" w:rsidRPr="00E959B9" w:rsidRDefault="00211D12" w:rsidP="00211D12">
      <w:pPr>
        <w:spacing w:after="0" w:line="480" w:lineRule="auto"/>
        <w:ind w:left="3261"/>
        <w:jc w:val="both"/>
        <w:rPr>
          <w:rFonts w:ascii="Arial" w:hAnsi="Arial" w:cs="Arial"/>
          <w:sz w:val="24"/>
          <w:szCs w:val="24"/>
        </w:rPr>
      </w:pPr>
    </w:p>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lastRenderedPageBreak/>
        <w:t xml:space="preserve">De esta manera se determinó el número de unidades </w:t>
      </w:r>
      <w:proofErr w:type="spellStart"/>
      <w:r w:rsidRPr="00E959B9">
        <w:rPr>
          <w:rFonts w:ascii="Arial" w:hAnsi="Arial" w:cs="Arial"/>
          <w:sz w:val="24"/>
          <w:szCs w:val="24"/>
        </w:rPr>
        <w:t>muestrales</w:t>
      </w:r>
      <w:proofErr w:type="spellEnd"/>
      <w:r w:rsidRPr="00E959B9">
        <w:rPr>
          <w:rFonts w:ascii="Arial" w:hAnsi="Arial" w:cs="Arial"/>
          <w:sz w:val="24"/>
          <w:szCs w:val="24"/>
        </w:rPr>
        <w:t xml:space="preserve"> que deben de ser escogidas en cada grupo. Dando como resultado la selección de 11 restaurantes de comidas varias, 6 locales de comidas rápidas, y 1 asadero, los cuales fueron entrevistados. </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El siguiente paso fue escoger cuales del total de unidades deben de representar el pequeño subconjunto</w:t>
      </w:r>
      <w:r>
        <w:rPr>
          <w:rFonts w:ascii="Arial" w:hAnsi="Arial" w:cs="Arial"/>
          <w:sz w:val="24"/>
          <w:szCs w:val="24"/>
        </w:rPr>
        <w:t xml:space="preserve"> </w:t>
      </w:r>
      <w:proofErr w:type="spellStart"/>
      <w:r>
        <w:rPr>
          <w:rFonts w:ascii="Arial" w:hAnsi="Arial" w:cs="Arial"/>
          <w:sz w:val="24"/>
          <w:szCs w:val="24"/>
        </w:rPr>
        <w:t>muestral</w:t>
      </w:r>
      <w:proofErr w:type="spellEnd"/>
      <w:r>
        <w:rPr>
          <w:rFonts w:ascii="Arial" w:hAnsi="Arial" w:cs="Arial"/>
          <w:sz w:val="24"/>
          <w:szCs w:val="24"/>
        </w:rPr>
        <w:t>, para ello se utilizó</w:t>
      </w:r>
      <w:r w:rsidRPr="00E959B9">
        <w:rPr>
          <w:rFonts w:ascii="Arial" w:hAnsi="Arial" w:cs="Arial"/>
          <w:sz w:val="24"/>
          <w:szCs w:val="24"/>
        </w:rPr>
        <w:t xml:space="preserve"> la técnica de muestreo aleatorio simple, en donde la totalidad de los elementos de la población tienen la misma probabilidad de ser escogidos.</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Recolección de datos</w:t>
      </w:r>
    </w:p>
    <w:p w:rsidR="00211D12" w:rsidRPr="00E959B9" w:rsidRDefault="00211D12" w:rsidP="00211D12">
      <w:pPr>
        <w:spacing w:after="0" w:line="480" w:lineRule="auto"/>
        <w:ind w:left="1560"/>
        <w:jc w:val="both"/>
        <w:rPr>
          <w:rFonts w:ascii="Arial" w:hAnsi="Arial" w:cs="Arial"/>
          <w:sz w:val="24"/>
          <w:szCs w:val="24"/>
        </w:rPr>
      </w:pPr>
    </w:p>
    <w:p w:rsidR="00211D12"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Los datos obtenidos se separan de acuerdo a las preguntas realizadas en la encuesta ya mencionada con anterioridad. (Anexo 2)</w:t>
      </w:r>
    </w:p>
    <w:p w:rsidR="00211D12" w:rsidRDefault="00211D12" w:rsidP="00211D12">
      <w:pPr>
        <w:spacing w:after="0" w:line="480" w:lineRule="auto"/>
        <w:ind w:left="1560"/>
        <w:jc w:val="both"/>
        <w:rPr>
          <w:rFonts w:ascii="Arial" w:hAnsi="Arial" w:cs="Arial"/>
          <w:sz w:val="24"/>
          <w:szCs w:val="24"/>
        </w:rPr>
      </w:pPr>
    </w:p>
    <w:p w:rsidR="00211D12" w:rsidRPr="00E959B9" w:rsidRDefault="00211D12" w:rsidP="00E63169">
      <w:pPr>
        <w:pStyle w:val="Prrafodelista"/>
        <w:numPr>
          <w:ilvl w:val="2"/>
          <w:numId w:val="24"/>
        </w:numPr>
        <w:spacing w:line="480" w:lineRule="auto"/>
        <w:ind w:left="1560"/>
        <w:jc w:val="both"/>
        <w:rPr>
          <w:rFonts w:ascii="Arial" w:hAnsi="Arial" w:cs="Arial"/>
          <w:b/>
        </w:rPr>
      </w:pPr>
      <w:r>
        <w:rPr>
          <w:rFonts w:ascii="Arial" w:hAnsi="Arial" w:cs="Arial"/>
          <w:b/>
        </w:rPr>
        <w:t>Análisis de datos</w:t>
      </w:r>
    </w:p>
    <w:p w:rsidR="00211D12" w:rsidRPr="00E959B9" w:rsidRDefault="00211D12" w:rsidP="00211D12">
      <w:pPr>
        <w:pStyle w:val="Prrafodelista"/>
        <w:spacing w:line="480" w:lineRule="auto"/>
        <w:ind w:left="2844"/>
        <w:jc w:val="both"/>
        <w:rPr>
          <w:rFonts w:ascii="Arial" w:hAnsi="Arial" w:cs="Arial"/>
          <w:b/>
          <w:i/>
        </w:rPr>
      </w:pPr>
    </w:p>
    <w:p w:rsidR="00211D12" w:rsidRPr="00E959B9" w:rsidRDefault="00211D12" w:rsidP="00211D12">
      <w:pPr>
        <w:spacing w:after="0" w:line="480" w:lineRule="auto"/>
        <w:ind w:left="1560"/>
        <w:jc w:val="both"/>
        <w:rPr>
          <w:rFonts w:ascii="Arial" w:eastAsia="Times New Roman" w:hAnsi="Arial" w:cs="Arial"/>
          <w:b/>
          <w:sz w:val="24"/>
          <w:szCs w:val="48"/>
          <w:lang w:eastAsia="es-ES"/>
        </w:rPr>
      </w:pPr>
      <w:r w:rsidRPr="00E959B9">
        <w:rPr>
          <w:rFonts w:ascii="Arial" w:eastAsia="Times New Roman" w:hAnsi="Arial" w:cs="Arial"/>
          <w:b/>
          <w:sz w:val="24"/>
          <w:szCs w:val="48"/>
          <w:lang w:eastAsia="es-ES"/>
        </w:rPr>
        <w:t xml:space="preserve">Aceptación del producto en el mercado institucional </w:t>
      </w:r>
    </w:p>
    <w:p w:rsidR="00211D12" w:rsidRPr="00E959B9" w:rsidRDefault="00211D12" w:rsidP="00211D12">
      <w:pPr>
        <w:spacing w:after="0" w:line="480" w:lineRule="auto"/>
        <w:ind w:left="1560"/>
        <w:jc w:val="both"/>
        <w:rPr>
          <w:rFonts w:ascii="Arial" w:eastAsia="Times New Roman" w:hAnsi="Arial" w:cs="Arial"/>
          <w:b/>
          <w:sz w:val="24"/>
          <w:szCs w:val="48"/>
          <w:lang w:eastAsia="es-ES"/>
        </w:rPr>
      </w:pPr>
    </w:p>
    <w:p w:rsidR="00211D12" w:rsidRPr="00E959B9" w:rsidRDefault="00211D12" w:rsidP="00211D12">
      <w:pPr>
        <w:spacing w:after="0" w:line="240" w:lineRule="auto"/>
        <w:ind w:left="1560"/>
        <w:jc w:val="center"/>
        <w:rPr>
          <w:rFonts w:ascii="Arial" w:eastAsia="Times New Roman" w:hAnsi="Arial" w:cs="Arial"/>
          <w:b/>
          <w:caps/>
          <w:sz w:val="24"/>
          <w:szCs w:val="24"/>
          <w:lang w:eastAsia="es-ES"/>
        </w:rPr>
      </w:pPr>
      <w:r w:rsidRPr="00E959B9">
        <w:rPr>
          <w:rFonts w:ascii="Arial" w:eastAsia="Times New Roman" w:hAnsi="Arial" w:cs="Arial"/>
          <w:b/>
          <w:caps/>
          <w:noProof/>
          <w:sz w:val="24"/>
          <w:szCs w:val="24"/>
          <w:lang w:eastAsia="es-ES"/>
        </w:rPr>
        <w:lastRenderedPageBreak/>
        <w:drawing>
          <wp:inline distT="0" distB="0" distL="0" distR="0">
            <wp:extent cx="3700130" cy="2009554"/>
            <wp:effectExtent l="0" t="0" r="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211D12" w:rsidRPr="00E959B9" w:rsidRDefault="00211D12" w:rsidP="00211D12">
      <w:pPr>
        <w:spacing w:after="0"/>
        <w:ind w:left="1560"/>
        <w:jc w:val="center"/>
        <w:rPr>
          <w:rFonts w:ascii="Arial" w:eastAsia="Times New Roman" w:hAnsi="Arial" w:cs="Arial"/>
          <w:sz w:val="24"/>
          <w:szCs w:val="24"/>
          <w:lang w:eastAsia="es-EC"/>
        </w:rPr>
      </w:pPr>
      <w:r w:rsidRPr="00E959B9">
        <w:rPr>
          <w:rFonts w:ascii="Arial" w:eastAsia="Times New Roman" w:hAnsi="Arial" w:cs="Arial"/>
          <w:sz w:val="24"/>
          <w:szCs w:val="24"/>
          <w:lang w:eastAsia="es-EC"/>
        </w:rPr>
        <w:t xml:space="preserve">Figura </w:t>
      </w:r>
      <w:r>
        <w:rPr>
          <w:rFonts w:ascii="Arial" w:eastAsia="Times New Roman" w:hAnsi="Arial" w:cs="Arial"/>
          <w:sz w:val="24"/>
          <w:szCs w:val="24"/>
          <w:lang w:eastAsia="es-EC"/>
        </w:rPr>
        <w:t>2.1.5.1</w:t>
      </w:r>
      <w:r w:rsidRPr="00E959B9">
        <w:rPr>
          <w:rFonts w:ascii="Arial" w:eastAsia="Times New Roman" w:hAnsi="Arial" w:cs="Arial"/>
          <w:sz w:val="24"/>
          <w:szCs w:val="24"/>
          <w:lang w:eastAsia="es-EC"/>
        </w:rPr>
        <w:t>. Aceptación del Producto</w:t>
      </w:r>
    </w:p>
    <w:p w:rsidR="00211D12" w:rsidRPr="00E959B9" w:rsidRDefault="00211D12" w:rsidP="00211D12">
      <w:pPr>
        <w:spacing w:after="0"/>
        <w:ind w:left="1560"/>
        <w:jc w:val="both"/>
        <w:rPr>
          <w:rFonts w:ascii="Arial" w:hAnsi="Arial" w:cs="Arial"/>
          <w:sz w:val="24"/>
          <w:szCs w:val="24"/>
        </w:rPr>
      </w:pPr>
      <w:r w:rsidRPr="00E959B9">
        <w:rPr>
          <w:rFonts w:ascii="Arial" w:hAnsi="Arial" w:cs="Arial"/>
          <w:b/>
          <w:sz w:val="24"/>
          <w:szCs w:val="24"/>
        </w:rPr>
        <w:t xml:space="preserve"> </w:t>
      </w:r>
      <w:r w:rsidRPr="00E959B9">
        <w:rPr>
          <w:rFonts w:ascii="Arial" w:hAnsi="Arial" w:cs="Arial"/>
          <w:sz w:val="24"/>
          <w:szCs w:val="24"/>
        </w:rPr>
        <w:t xml:space="preserve"> Elaborado por: Andrés Mosquera – Juan José Loyola, 2009</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De acuerdo con las encuestas realizadas en 18 locales, que son el tamaño d</w:t>
      </w:r>
      <w:r>
        <w:rPr>
          <w:rFonts w:ascii="Arial" w:hAnsi="Arial" w:cs="Arial"/>
          <w:sz w:val="24"/>
          <w:szCs w:val="24"/>
        </w:rPr>
        <w:t>e la muestra del estudio de</w:t>
      </w:r>
      <w:r w:rsidRPr="00E959B9">
        <w:rPr>
          <w:rFonts w:ascii="Arial" w:hAnsi="Arial" w:cs="Arial"/>
          <w:sz w:val="24"/>
          <w:szCs w:val="24"/>
        </w:rPr>
        <w:t xml:space="preserve"> mercado  institucional de comidas, se logró determinar que la aceptación de la papa y la zanahoria mínimamente procesadas tiene un valor del 94%</w:t>
      </w:r>
      <w:r>
        <w:rPr>
          <w:rFonts w:ascii="Arial" w:hAnsi="Arial" w:cs="Arial"/>
          <w:sz w:val="24"/>
          <w:szCs w:val="24"/>
        </w:rPr>
        <w:t xml:space="preserve"> (figura 2.1.5.1</w:t>
      </w:r>
      <w:r w:rsidRPr="00E959B9">
        <w:rPr>
          <w:rFonts w:ascii="Arial" w:hAnsi="Arial" w:cs="Arial"/>
          <w:sz w:val="24"/>
          <w:szCs w:val="24"/>
        </w:rPr>
        <w:t xml:space="preserve">), es decir que 17 de los 18 locales le agradaría recibir a la papa y zanahoria mínimamente procesadas. </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 xml:space="preserve">Debido a que la población objetivo es de 120 locales (valor determinado en el censo), se pudo asumir que el 94% (porcentaje de aceptación del producto según la encuesta) de estos locales aceptaría la papa y zanahoria mínimamente procesados, teniendo como resultado un total de 113 locales, </w:t>
      </w:r>
      <w:r w:rsidRPr="00E959B9">
        <w:rPr>
          <w:rFonts w:ascii="Arial" w:hAnsi="Arial" w:cs="Arial"/>
          <w:sz w:val="24"/>
          <w:szCs w:val="24"/>
        </w:rPr>
        <w:lastRenderedPageBreak/>
        <w:t>que serían nuestros potenciales clientes en el mercado institucional.</w:t>
      </w:r>
    </w:p>
    <w:p w:rsidR="00211D12" w:rsidRPr="00E959B9" w:rsidRDefault="00211D12" w:rsidP="00211D12">
      <w:pPr>
        <w:spacing w:after="0" w:line="480" w:lineRule="auto"/>
        <w:ind w:left="1560"/>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Volúmenes de consumo de papa</w:t>
      </w:r>
    </w:p>
    <w:p w:rsidR="00211D12" w:rsidRPr="00E959B9" w:rsidRDefault="00211D12" w:rsidP="00211D12">
      <w:pPr>
        <w:spacing w:after="0" w:line="480" w:lineRule="auto"/>
        <w:ind w:left="1416" w:firstLine="2"/>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Para determinar los volúmenes de consumo promedio de papa se dividió el posible volumen de consumo en intervalos. Cada local encuestado que tenga un consumo de papa comprendido entre el</w:t>
      </w:r>
      <w:r>
        <w:rPr>
          <w:rFonts w:ascii="Arial" w:hAnsi="Arial" w:cs="Arial"/>
          <w:sz w:val="24"/>
          <w:szCs w:val="24"/>
        </w:rPr>
        <w:t xml:space="preserve"> rango de los intervalos, suma</w:t>
      </w:r>
      <w:r w:rsidRPr="00E959B9">
        <w:rPr>
          <w:rFonts w:ascii="Arial" w:hAnsi="Arial" w:cs="Arial"/>
          <w:sz w:val="24"/>
          <w:szCs w:val="24"/>
        </w:rPr>
        <w:t xml:space="preserve"> una unidad en la frecuencia de dicho intervalo.</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En la tabla 6 muestra como los 18 locales entrevistados se encuentran divididos en distintos rangos de consumo, y también nos da una idea del porcentaje que ocupa el intervalo en la totalidad de la población.</w:t>
      </w:r>
    </w:p>
    <w:p w:rsidR="00211D12" w:rsidRPr="00E959B9" w:rsidRDefault="00211D12" w:rsidP="00211D12">
      <w:pPr>
        <w:spacing w:after="0" w:line="240" w:lineRule="auto"/>
        <w:ind w:left="1560" w:firstLine="2"/>
        <w:jc w:val="both"/>
        <w:rPr>
          <w:rFonts w:ascii="Arial" w:hAnsi="Arial" w:cs="Arial"/>
          <w:b/>
          <w:sz w:val="24"/>
          <w:szCs w:val="24"/>
        </w:rPr>
      </w:pP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t>TABLA 6</w:t>
      </w:r>
    </w:p>
    <w:p w:rsidR="00211D12" w:rsidRPr="00E959B9" w:rsidRDefault="00211D12" w:rsidP="00211D12">
      <w:pPr>
        <w:spacing w:after="0" w:line="480" w:lineRule="auto"/>
        <w:ind w:left="1560"/>
        <w:jc w:val="center"/>
        <w:rPr>
          <w:rFonts w:ascii="Arial" w:eastAsia="Times New Roman" w:hAnsi="Arial" w:cs="Arial"/>
          <w:b/>
          <w:caps/>
          <w:sz w:val="24"/>
          <w:szCs w:val="24"/>
          <w:lang w:eastAsia="es-ES"/>
        </w:rPr>
      </w:pPr>
      <w:r w:rsidRPr="00E959B9">
        <w:rPr>
          <w:rFonts w:ascii="Arial" w:eastAsia="Times New Roman" w:hAnsi="Arial" w:cs="Arial"/>
          <w:b/>
          <w:caps/>
          <w:sz w:val="24"/>
          <w:szCs w:val="24"/>
          <w:lang w:eastAsia="es-ES"/>
        </w:rPr>
        <w:t>Volumenes de Consumo de Papa (lbs)</w:t>
      </w:r>
    </w:p>
    <w:tbl>
      <w:tblPr>
        <w:tblStyle w:val="Cuadrculaclara-nfasis11"/>
        <w:tblW w:w="5984" w:type="dxa"/>
        <w:tblInd w:w="1835" w:type="dxa"/>
        <w:tblLook w:val="04A0"/>
      </w:tblPr>
      <w:tblGrid>
        <w:gridCol w:w="1350"/>
        <w:gridCol w:w="1537"/>
        <w:gridCol w:w="1497"/>
        <w:gridCol w:w="1600"/>
      </w:tblGrid>
      <w:tr w:rsidR="00211D12" w:rsidRPr="00E959B9" w:rsidTr="003967F5">
        <w:trPr>
          <w:cnfStyle w:val="100000000000"/>
          <w:trHeight w:val="330"/>
        </w:trPr>
        <w:tc>
          <w:tcPr>
            <w:cnfStyle w:val="001000000000"/>
            <w:tcW w:w="5984" w:type="dxa"/>
            <w:gridSpan w:val="4"/>
            <w:noWrap/>
            <w:vAlign w:val="center"/>
            <w:hideMark/>
          </w:tcPr>
          <w:p w:rsidR="00211D12" w:rsidRPr="00E959B9" w:rsidRDefault="00211D12" w:rsidP="003967F5">
            <w:pPr>
              <w:jc w:val="center"/>
              <w:rPr>
                <w:rFonts w:ascii="Arial" w:eastAsia="Times New Roman" w:hAnsi="Arial" w:cs="Arial"/>
                <w:color w:val="000000"/>
                <w:szCs w:val="24"/>
                <w:lang w:eastAsia="es-EC"/>
              </w:rPr>
            </w:pPr>
            <w:proofErr w:type="spellStart"/>
            <w:r w:rsidRPr="00E959B9">
              <w:rPr>
                <w:rFonts w:ascii="Arial" w:eastAsia="Times New Roman" w:hAnsi="Arial" w:cs="Arial"/>
                <w:color w:val="000000"/>
                <w:szCs w:val="24"/>
                <w:lang w:eastAsia="es-EC"/>
              </w:rPr>
              <w:t>Tabla</w:t>
            </w:r>
            <w:proofErr w:type="spellEnd"/>
            <w:r w:rsidRPr="00E959B9">
              <w:rPr>
                <w:rFonts w:ascii="Arial" w:eastAsia="Times New Roman" w:hAnsi="Arial" w:cs="Arial"/>
                <w:color w:val="000000"/>
                <w:szCs w:val="24"/>
                <w:lang w:eastAsia="es-EC"/>
              </w:rPr>
              <w:t xml:space="preserve"> De </w:t>
            </w:r>
            <w:proofErr w:type="spellStart"/>
            <w:r w:rsidRPr="00E959B9">
              <w:rPr>
                <w:rFonts w:ascii="Arial" w:eastAsia="Times New Roman" w:hAnsi="Arial" w:cs="Arial"/>
                <w:color w:val="000000"/>
                <w:szCs w:val="24"/>
                <w:lang w:eastAsia="es-EC"/>
              </w:rPr>
              <w:t>Frecuencia</w:t>
            </w:r>
            <w:proofErr w:type="spellEnd"/>
          </w:p>
        </w:tc>
      </w:tr>
      <w:tr w:rsidR="00211D12" w:rsidRPr="00E959B9" w:rsidTr="003967F5">
        <w:trPr>
          <w:cnfStyle w:val="000000100000"/>
          <w:trHeight w:val="330"/>
        </w:trPr>
        <w:tc>
          <w:tcPr>
            <w:cnfStyle w:val="001000000000"/>
            <w:tcW w:w="1350" w:type="dxa"/>
            <w:noWrap/>
            <w:vAlign w:val="center"/>
            <w:hideMark/>
          </w:tcPr>
          <w:p w:rsidR="00211D12" w:rsidRPr="00E959B9" w:rsidRDefault="00211D12" w:rsidP="003967F5">
            <w:pPr>
              <w:jc w:val="center"/>
              <w:rPr>
                <w:rFonts w:ascii="Arial" w:eastAsia="Times New Roman" w:hAnsi="Arial" w:cs="Arial"/>
                <w:color w:val="000000"/>
                <w:szCs w:val="24"/>
                <w:lang w:eastAsia="es-EC"/>
              </w:rPr>
            </w:pPr>
            <w:proofErr w:type="spellStart"/>
            <w:r w:rsidRPr="00E959B9">
              <w:rPr>
                <w:rFonts w:ascii="Arial" w:eastAsia="Times New Roman" w:hAnsi="Arial" w:cs="Arial"/>
                <w:color w:val="000000"/>
                <w:szCs w:val="24"/>
                <w:lang w:eastAsia="es-EC"/>
              </w:rPr>
              <w:t>Intervalo</w:t>
            </w:r>
            <w:proofErr w:type="spellEnd"/>
          </w:p>
          <w:p w:rsidR="00211D12" w:rsidRPr="00E959B9" w:rsidRDefault="00211D12" w:rsidP="003967F5">
            <w:pPr>
              <w:jc w:val="center"/>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lb.</w:t>
            </w:r>
          </w:p>
        </w:tc>
        <w:tc>
          <w:tcPr>
            <w:tcW w:w="1537" w:type="dxa"/>
            <w:noWrap/>
            <w:vAlign w:val="center"/>
            <w:hideMark/>
          </w:tcPr>
          <w:p w:rsidR="00211D12" w:rsidRPr="00E959B9" w:rsidRDefault="00211D12" w:rsidP="003967F5">
            <w:pPr>
              <w:jc w:val="center"/>
              <w:cnfStyle w:val="000000100000"/>
              <w:rPr>
                <w:rFonts w:ascii="Arial" w:eastAsia="Times New Roman" w:hAnsi="Arial" w:cs="Arial"/>
                <w:b/>
                <w:color w:val="000000"/>
                <w:szCs w:val="24"/>
                <w:lang w:eastAsia="es-EC"/>
              </w:rPr>
            </w:pPr>
            <w:proofErr w:type="spellStart"/>
            <w:r w:rsidRPr="00E959B9">
              <w:rPr>
                <w:rFonts w:ascii="Arial" w:eastAsia="Times New Roman" w:hAnsi="Arial" w:cs="Arial"/>
                <w:b/>
                <w:color w:val="000000"/>
                <w:szCs w:val="24"/>
                <w:lang w:eastAsia="es-EC"/>
              </w:rPr>
              <w:t>Frecuencia</w:t>
            </w:r>
            <w:proofErr w:type="spellEnd"/>
          </w:p>
        </w:tc>
        <w:tc>
          <w:tcPr>
            <w:tcW w:w="1497" w:type="dxa"/>
            <w:noWrap/>
            <w:vAlign w:val="center"/>
            <w:hideMark/>
          </w:tcPr>
          <w:p w:rsidR="00211D12" w:rsidRPr="00E959B9" w:rsidRDefault="00211D12" w:rsidP="003967F5">
            <w:pPr>
              <w:jc w:val="center"/>
              <w:cnfStyle w:val="000000100000"/>
              <w:rPr>
                <w:rFonts w:ascii="Arial" w:eastAsia="Times New Roman" w:hAnsi="Arial" w:cs="Arial"/>
                <w:b/>
                <w:color w:val="000000"/>
                <w:szCs w:val="24"/>
                <w:lang w:eastAsia="es-EC"/>
              </w:rPr>
            </w:pPr>
            <w:proofErr w:type="spellStart"/>
            <w:r w:rsidRPr="00E959B9">
              <w:rPr>
                <w:rFonts w:ascii="Arial" w:eastAsia="Times New Roman" w:hAnsi="Arial" w:cs="Arial"/>
                <w:b/>
                <w:color w:val="000000"/>
                <w:szCs w:val="24"/>
                <w:lang w:eastAsia="es-EC"/>
              </w:rPr>
              <w:t>Porcentaje</w:t>
            </w:r>
            <w:proofErr w:type="spellEnd"/>
          </w:p>
        </w:tc>
        <w:tc>
          <w:tcPr>
            <w:tcW w:w="1600" w:type="dxa"/>
            <w:noWrap/>
            <w:vAlign w:val="center"/>
            <w:hideMark/>
          </w:tcPr>
          <w:p w:rsidR="00211D12" w:rsidRPr="00E959B9" w:rsidRDefault="00211D12" w:rsidP="003967F5">
            <w:pPr>
              <w:jc w:val="center"/>
              <w:cnfStyle w:val="000000100000"/>
              <w:rPr>
                <w:rFonts w:ascii="Arial" w:eastAsia="Times New Roman" w:hAnsi="Arial" w:cs="Arial"/>
                <w:b/>
                <w:color w:val="000000"/>
                <w:szCs w:val="24"/>
                <w:lang w:eastAsia="es-EC"/>
              </w:rPr>
            </w:pPr>
            <w:proofErr w:type="spellStart"/>
            <w:r w:rsidRPr="00E959B9">
              <w:rPr>
                <w:rFonts w:ascii="Arial" w:eastAsia="Times New Roman" w:hAnsi="Arial" w:cs="Arial"/>
                <w:b/>
                <w:color w:val="000000"/>
                <w:szCs w:val="24"/>
                <w:lang w:eastAsia="es-EC"/>
              </w:rPr>
              <w:t>Porcentaje</w:t>
            </w:r>
            <w:proofErr w:type="spellEnd"/>
            <w:r w:rsidRPr="00E959B9">
              <w:rPr>
                <w:rFonts w:ascii="Arial" w:eastAsia="Times New Roman" w:hAnsi="Arial" w:cs="Arial"/>
                <w:b/>
                <w:color w:val="000000"/>
                <w:szCs w:val="24"/>
                <w:lang w:eastAsia="es-EC"/>
              </w:rPr>
              <w:t xml:space="preserve"> </w:t>
            </w:r>
            <w:proofErr w:type="spellStart"/>
            <w:r w:rsidRPr="00E959B9">
              <w:rPr>
                <w:rFonts w:ascii="Arial" w:eastAsia="Times New Roman" w:hAnsi="Arial" w:cs="Arial"/>
                <w:b/>
                <w:color w:val="000000"/>
                <w:szCs w:val="24"/>
                <w:lang w:eastAsia="es-EC"/>
              </w:rPr>
              <w:t>Acumulado</w:t>
            </w:r>
            <w:proofErr w:type="spellEnd"/>
          </w:p>
        </w:tc>
      </w:tr>
      <w:tr w:rsidR="00211D12" w:rsidRPr="00E959B9" w:rsidTr="003967F5">
        <w:trPr>
          <w:cnfStyle w:val="000000010000"/>
          <w:trHeight w:val="330"/>
        </w:trPr>
        <w:tc>
          <w:tcPr>
            <w:cnfStyle w:val="001000000000"/>
            <w:tcW w:w="1350" w:type="dxa"/>
            <w:noWrap/>
            <w:vAlign w:val="center"/>
            <w:hideMark/>
          </w:tcPr>
          <w:p w:rsidR="00211D12" w:rsidRPr="00E959B9" w:rsidRDefault="00211D12" w:rsidP="003967F5">
            <w:pPr>
              <w:jc w:val="center"/>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25-35</w:t>
            </w:r>
          </w:p>
        </w:tc>
        <w:tc>
          <w:tcPr>
            <w:tcW w:w="1537" w:type="dxa"/>
            <w:vAlign w:val="center"/>
            <w:hideMark/>
          </w:tcPr>
          <w:p w:rsidR="00211D12" w:rsidRPr="00E959B9" w:rsidRDefault="00211D12" w:rsidP="003967F5">
            <w:pPr>
              <w:jc w:val="center"/>
              <w:cnfStyle w:val="00000001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6</w:t>
            </w:r>
          </w:p>
        </w:tc>
        <w:tc>
          <w:tcPr>
            <w:tcW w:w="1497" w:type="dxa"/>
            <w:vAlign w:val="center"/>
            <w:hideMark/>
          </w:tcPr>
          <w:p w:rsidR="00211D12" w:rsidRPr="00E959B9" w:rsidRDefault="00211D12" w:rsidP="003967F5">
            <w:pPr>
              <w:jc w:val="center"/>
              <w:cnfStyle w:val="00000001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33%</w:t>
            </w:r>
          </w:p>
        </w:tc>
        <w:tc>
          <w:tcPr>
            <w:tcW w:w="1600" w:type="dxa"/>
            <w:vAlign w:val="center"/>
            <w:hideMark/>
          </w:tcPr>
          <w:p w:rsidR="00211D12" w:rsidRPr="00E959B9" w:rsidRDefault="00211D12" w:rsidP="003967F5">
            <w:pPr>
              <w:jc w:val="center"/>
              <w:cnfStyle w:val="00000001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33%</w:t>
            </w:r>
          </w:p>
        </w:tc>
      </w:tr>
      <w:tr w:rsidR="00211D12" w:rsidRPr="00E959B9" w:rsidTr="003967F5">
        <w:trPr>
          <w:cnfStyle w:val="000000100000"/>
          <w:trHeight w:val="330"/>
        </w:trPr>
        <w:tc>
          <w:tcPr>
            <w:cnfStyle w:val="001000000000"/>
            <w:tcW w:w="1350" w:type="dxa"/>
            <w:noWrap/>
            <w:vAlign w:val="center"/>
            <w:hideMark/>
          </w:tcPr>
          <w:p w:rsidR="00211D12" w:rsidRPr="00E959B9" w:rsidRDefault="00211D12" w:rsidP="003967F5">
            <w:pPr>
              <w:jc w:val="center"/>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35-45</w:t>
            </w:r>
          </w:p>
        </w:tc>
        <w:tc>
          <w:tcPr>
            <w:tcW w:w="1537" w:type="dxa"/>
            <w:vAlign w:val="center"/>
            <w:hideMark/>
          </w:tcPr>
          <w:p w:rsidR="00211D12" w:rsidRPr="00E959B9" w:rsidRDefault="00211D12" w:rsidP="003967F5">
            <w:pPr>
              <w:jc w:val="center"/>
              <w:cnfStyle w:val="00000010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4</w:t>
            </w:r>
          </w:p>
        </w:tc>
        <w:tc>
          <w:tcPr>
            <w:tcW w:w="1497" w:type="dxa"/>
            <w:vAlign w:val="center"/>
            <w:hideMark/>
          </w:tcPr>
          <w:p w:rsidR="00211D12" w:rsidRPr="00E959B9" w:rsidRDefault="00211D12" w:rsidP="003967F5">
            <w:pPr>
              <w:jc w:val="center"/>
              <w:cnfStyle w:val="00000010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22%</w:t>
            </w:r>
          </w:p>
        </w:tc>
        <w:tc>
          <w:tcPr>
            <w:tcW w:w="1600" w:type="dxa"/>
            <w:vAlign w:val="center"/>
            <w:hideMark/>
          </w:tcPr>
          <w:p w:rsidR="00211D12" w:rsidRPr="00E959B9" w:rsidRDefault="00211D12" w:rsidP="003967F5">
            <w:pPr>
              <w:jc w:val="center"/>
              <w:cnfStyle w:val="00000010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55%</w:t>
            </w:r>
          </w:p>
        </w:tc>
      </w:tr>
      <w:tr w:rsidR="00211D12" w:rsidRPr="00E959B9" w:rsidTr="003967F5">
        <w:trPr>
          <w:cnfStyle w:val="000000010000"/>
          <w:trHeight w:val="330"/>
        </w:trPr>
        <w:tc>
          <w:tcPr>
            <w:cnfStyle w:val="001000000000"/>
            <w:tcW w:w="1350" w:type="dxa"/>
            <w:noWrap/>
            <w:vAlign w:val="center"/>
            <w:hideMark/>
          </w:tcPr>
          <w:p w:rsidR="00211D12" w:rsidRPr="00E959B9" w:rsidRDefault="00211D12" w:rsidP="003967F5">
            <w:pPr>
              <w:jc w:val="center"/>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45-55</w:t>
            </w:r>
          </w:p>
        </w:tc>
        <w:tc>
          <w:tcPr>
            <w:tcW w:w="1537" w:type="dxa"/>
            <w:vAlign w:val="center"/>
            <w:hideMark/>
          </w:tcPr>
          <w:p w:rsidR="00211D12" w:rsidRPr="00E959B9" w:rsidRDefault="00211D12" w:rsidP="003967F5">
            <w:pPr>
              <w:jc w:val="center"/>
              <w:cnfStyle w:val="00000001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3</w:t>
            </w:r>
          </w:p>
        </w:tc>
        <w:tc>
          <w:tcPr>
            <w:tcW w:w="1497" w:type="dxa"/>
            <w:vAlign w:val="center"/>
            <w:hideMark/>
          </w:tcPr>
          <w:p w:rsidR="00211D12" w:rsidRPr="00E959B9" w:rsidRDefault="00211D12" w:rsidP="003967F5">
            <w:pPr>
              <w:jc w:val="center"/>
              <w:cnfStyle w:val="00000001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17%</w:t>
            </w:r>
          </w:p>
        </w:tc>
        <w:tc>
          <w:tcPr>
            <w:tcW w:w="1600" w:type="dxa"/>
            <w:vAlign w:val="center"/>
            <w:hideMark/>
          </w:tcPr>
          <w:p w:rsidR="00211D12" w:rsidRPr="00E959B9" w:rsidRDefault="00211D12" w:rsidP="003967F5">
            <w:pPr>
              <w:jc w:val="center"/>
              <w:cnfStyle w:val="00000001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72%</w:t>
            </w:r>
          </w:p>
        </w:tc>
      </w:tr>
      <w:tr w:rsidR="00211D12" w:rsidRPr="00E959B9" w:rsidTr="003967F5">
        <w:trPr>
          <w:cnfStyle w:val="000000100000"/>
          <w:trHeight w:val="330"/>
        </w:trPr>
        <w:tc>
          <w:tcPr>
            <w:cnfStyle w:val="001000000000"/>
            <w:tcW w:w="1350" w:type="dxa"/>
            <w:noWrap/>
            <w:vAlign w:val="center"/>
            <w:hideMark/>
          </w:tcPr>
          <w:p w:rsidR="00211D12" w:rsidRPr="00E959B9" w:rsidRDefault="00211D12" w:rsidP="003967F5">
            <w:pPr>
              <w:jc w:val="center"/>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55-65</w:t>
            </w:r>
          </w:p>
        </w:tc>
        <w:tc>
          <w:tcPr>
            <w:tcW w:w="1537" w:type="dxa"/>
            <w:vAlign w:val="center"/>
            <w:hideMark/>
          </w:tcPr>
          <w:p w:rsidR="00211D12" w:rsidRPr="00E959B9" w:rsidRDefault="00211D12" w:rsidP="003967F5">
            <w:pPr>
              <w:jc w:val="center"/>
              <w:cnfStyle w:val="00000010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5</w:t>
            </w:r>
          </w:p>
        </w:tc>
        <w:tc>
          <w:tcPr>
            <w:tcW w:w="1497" w:type="dxa"/>
            <w:vAlign w:val="center"/>
            <w:hideMark/>
          </w:tcPr>
          <w:p w:rsidR="00211D12" w:rsidRPr="00E959B9" w:rsidRDefault="00211D12" w:rsidP="003967F5">
            <w:pPr>
              <w:jc w:val="center"/>
              <w:cnfStyle w:val="00000010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28%</w:t>
            </w:r>
          </w:p>
        </w:tc>
        <w:tc>
          <w:tcPr>
            <w:tcW w:w="1600" w:type="dxa"/>
            <w:vAlign w:val="center"/>
            <w:hideMark/>
          </w:tcPr>
          <w:p w:rsidR="00211D12" w:rsidRPr="00E959B9" w:rsidRDefault="00211D12" w:rsidP="003967F5">
            <w:pPr>
              <w:jc w:val="center"/>
              <w:cnfStyle w:val="000000100000"/>
              <w:rPr>
                <w:rFonts w:ascii="Arial" w:eastAsia="Times New Roman" w:hAnsi="Arial" w:cs="Arial"/>
                <w:color w:val="000000"/>
                <w:szCs w:val="24"/>
                <w:lang w:eastAsia="es-EC"/>
              </w:rPr>
            </w:pPr>
            <w:r w:rsidRPr="00E959B9">
              <w:rPr>
                <w:rFonts w:ascii="Arial" w:eastAsia="Times New Roman" w:hAnsi="Arial" w:cs="Arial"/>
                <w:color w:val="000000"/>
                <w:szCs w:val="24"/>
                <w:lang w:eastAsia="es-EC"/>
              </w:rPr>
              <w:t>100%</w:t>
            </w:r>
          </w:p>
        </w:tc>
      </w:tr>
    </w:tbl>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lastRenderedPageBreak/>
        <w:t>Para calcular el consumo promedio de papa, se utilizó el método de ponderación de resultados, que en este caso implica:</w:t>
      </w:r>
    </w:p>
    <w:p w:rsidR="00211D12" w:rsidRPr="00E959B9" w:rsidRDefault="00211D12" w:rsidP="00211D12">
      <w:pPr>
        <w:pStyle w:val="Prrafodelista"/>
        <w:spacing w:line="480" w:lineRule="auto"/>
        <w:ind w:left="1920"/>
        <w:jc w:val="both"/>
        <w:rPr>
          <w:rFonts w:ascii="Arial" w:hAnsi="Arial" w:cs="Arial"/>
        </w:rPr>
      </w:pPr>
    </w:p>
    <w:p w:rsidR="00211D12" w:rsidRPr="00E959B9" w:rsidRDefault="00211D12" w:rsidP="00E63169">
      <w:pPr>
        <w:pStyle w:val="Prrafodelista"/>
        <w:numPr>
          <w:ilvl w:val="1"/>
          <w:numId w:val="25"/>
        </w:numPr>
        <w:tabs>
          <w:tab w:val="left" w:pos="1843"/>
        </w:tabs>
        <w:spacing w:line="480" w:lineRule="auto"/>
        <w:ind w:left="1985" w:hanging="425"/>
        <w:jc w:val="both"/>
        <w:rPr>
          <w:rFonts w:ascii="Arial" w:hAnsi="Arial" w:cs="Arial"/>
        </w:rPr>
      </w:pPr>
      <w:r w:rsidRPr="00E959B9">
        <w:rPr>
          <w:rFonts w:ascii="Arial" w:hAnsi="Arial" w:cs="Arial"/>
        </w:rPr>
        <w:t>Cálculo de la media de cada intervalo: se toma los valores límites de cada intervalo, se los suma, y luego se los divide para el número de valores. Quedando por ejemplo para el primer intervalo mostrado en la tabla 7, los valores límites son 25 y 35 libras, quedando una media de 30 libras.</w:t>
      </w:r>
    </w:p>
    <w:p w:rsidR="00211D12" w:rsidRPr="00E959B9" w:rsidRDefault="00211D12" w:rsidP="00211D12">
      <w:pPr>
        <w:pStyle w:val="Prrafodelista"/>
        <w:tabs>
          <w:tab w:val="left" w:pos="1843"/>
        </w:tabs>
        <w:spacing w:line="480" w:lineRule="auto"/>
        <w:ind w:left="1985" w:hanging="425"/>
        <w:jc w:val="both"/>
        <w:rPr>
          <w:rFonts w:ascii="Arial" w:hAnsi="Arial" w:cs="Arial"/>
        </w:rPr>
      </w:pPr>
    </w:p>
    <w:p w:rsidR="00211D12" w:rsidRPr="00E959B9" w:rsidRDefault="00211D12" w:rsidP="00E63169">
      <w:pPr>
        <w:pStyle w:val="Prrafodelista"/>
        <w:numPr>
          <w:ilvl w:val="1"/>
          <w:numId w:val="25"/>
        </w:numPr>
        <w:tabs>
          <w:tab w:val="left" w:pos="1843"/>
        </w:tabs>
        <w:spacing w:line="480" w:lineRule="auto"/>
        <w:ind w:left="1985" w:hanging="425"/>
        <w:jc w:val="both"/>
        <w:rPr>
          <w:rFonts w:ascii="Arial" w:hAnsi="Arial" w:cs="Arial"/>
        </w:rPr>
      </w:pPr>
      <w:r w:rsidRPr="00E959B9">
        <w:rPr>
          <w:rFonts w:ascii="Arial" w:hAnsi="Arial" w:cs="Arial"/>
        </w:rPr>
        <w:t>Luego se multiplica la media de cada intervalo por el porcentaje de participación que tenga el intervalo en la población, por ejemplo el primer intervalo de la tabla 6 tiene una media de 30 libras, que se multiplica por el porcentaje de participación que es del 33%, dando una ponderación del consumo para ese intervalo de 9.9 libras.</w:t>
      </w:r>
    </w:p>
    <w:p w:rsidR="00211D12" w:rsidRPr="00E959B9" w:rsidRDefault="00211D12" w:rsidP="00211D12">
      <w:pPr>
        <w:tabs>
          <w:tab w:val="left" w:pos="1843"/>
        </w:tabs>
        <w:spacing w:after="0" w:line="480" w:lineRule="auto"/>
        <w:ind w:left="1985" w:hanging="425"/>
        <w:jc w:val="both"/>
        <w:rPr>
          <w:rFonts w:ascii="Arial" w:hAnsi="Arial" w:cs="Arial"/>
          <w:sz w:val="24"/>
          <w:szCs w:val="24"/>
        </w:rPr>
      </w:pPr>
    </w:p>
    <w:p w:rsidR="00211D12" w:rsidRPr="00E959B9" w:rsidRDefault="00211D12" w:rsidP="00E63169">
      <w:pPr>
        <w:pStyle w:val="Prrafodelista"/>
        <w:numPr>
          <w:ilvl w:val="1"/>
          <w:numId w:val="25"/>
        </w:numPr>
        <w:tabs>
          <w:tab w:val="left" w:pos="1843"/>
        </w:tabs>
        <w:spacing w:line="480" w:lineRule="auto"/>
        <w:ind w:left="1985" w:hanging="425"/>
        <w:jc w:val="both"/>
        <w:rPr>
          <w:rFonts w:ascii="Arial" w:hAnsi="Arial" w:cs="Arial"/>
        </w:rPr>
      </w:pPr>
      <w:r w:rsidRPr="00E959B9">
        <w:rPr>
          <w:rFonts w:ascii="Arial" w:hAnsi="Arial" w:cs="Arial"/>
        </w:rPr>
        <w:t>Luego que se obtuvieron todas las ponderaciones de consumo d</w:t>
      </w:r>
      <w:r>
        <w:rPr>
          <w:rFonts w:ascii="Arial" w:hAnsi="Arial" w:cs="Arial"/>
        </w:rPr>
        <w:t>e todos los intervalos, se sumó</w:t>
      </w:r>
      <w:r w:rsidRPr="00E959B9">
        <w:rPr>
          <w:rFonts w:ascii="Arial" w:hAnsi="Arial" w:cs="Arial"/>
        </w:rPr>
        <w:t xml:space="preserve"> todos estos valores, y d</w:t>
      </w:r>
      <w:r>
        <w:rPr>
          <w:rFonts w:ascii="Arial" w:hAnsi="Arial" w:cs="Arial"/>
        </w:rPr>
        <w:t>io</w:t>
      </w:r>
      <w:r w:rsidRPr="00E959B9">
        <w:rPr>
          <w:rFonts w:ascii="Arial" w:hAnsi="Arial" w:cs="Arial"/>
        </w:rPr>
        <w:t xml:space="preserve"> como resultado el volumen promedio de consumo de papa por local.</w:t>
      </w: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lastRenderedPageBreak/>
        <w:t>TABLA 7</w:t>
      </w:r>
    </w:p>
    <w:p w:rsidR="00211D12" w:rsidRPr="00E959B9" w:rsidRDefault="00211D12" w:rsidP="00211D12">
      <w:pPr>
        <w:spacing w:after="0" w:line="480" w:lineRule="auto"/>
        <w:ind w:left="1560"/>
        <w:jc w:val="center"/>
        <w:rPr>
          <w:rFonts w:ascii="Arial" w:hAnsi="Arial" w:cs="Arial"/>
          <w:b/>
          <w:sz w:val="24"/>
          <w:szCs w:val="24"/>
        </w:rPr>
      </w:pPr>
      <w:r w:rsidRPr="00E959B9">
        <w:rPr>
          <w:rFonts w:ascii="Arial" w:hAnsi="Arial" w:cs="Arial"/>
          <w:b/>
          <w:sz w:val="24"/>
          <w:szCs w:val="24"/>
        </w:rPr>
        <w:t>CONSUMO PROMEDIO DE PAPA (LBS)</w:t>
      </w:r>
    </w:p>
    <w:tbl>
      <w:tblPr>
        <w:tblStyle w:val="Cuadrculaclara-nfasis11"/>
        <w:tblW w:w="0" w:type="auto"/>
        <w:jc w:val="right"/>
        <w:tblInd w:w="476" w:type="dxa"/>
        <w:tblLook w:val="04A0"/>
      </w:tblPr>
      <w:tblGrid>
        <w:gridCol w:w="1417"/>
        <w:gridCol w:w="1471"/>
        <w:gridCol w:w="1682"/>
        <w:gridCol w:w="1682"/>
      </w:tblGrid>
      <w:tr w:rsidR="00211D12" w:rsidRPr="00E959B9" w:rsidTr="003967F5">
        <w:trPr>
          <w:cnfStyle w:val="100000000000"/>
          <w:jc w:val="right"/>
        </w:trPr>
        <w:tc>
          <w:tcPr>
            <w:cnfStyle w:val="001000000000"/>
            <w:tcW w:w="1417" w:type="dxa"/>
            <w:vAlign w:val="center"/>
          </w:tcPr>
          <w:p w:rsidR="00211D12" w:rsidRPr="00E959B9" w:rsidRDefault="00211D12" w:rsidP="003967F5">
            <w:pPr>
              <w:jc w:val="center"/>
              <w:rPr>
                <w:rFonts w:ascii="Arial" w:hAnsi="Arial" w:cs="Arial"/>
                <w:sz w:val="24"/>
                <w:szCs w:val="24"/>
              </w:rPr>
            </w:pPr>
            <w:proofErr w:type="spellStart"/>
            <w:r w:rsidRPr="00E959B9">
              <w:rPr>
                <w:rFonts w:ascii="Arial" w:hAnsi="Arial" w:cs="Arial"/>
                <w:sz w:val="24"/>
                <w:szCs w:val="24"/>
              </w:rPr>
              <w:t>Intervalo</w:t>
            </w:r>
            <w:proofErr w:type="spellEnd"/>
          </w:p>
          <w:p w:rsidR="00211D12" w:rsidRPr="00E959B9" w:rsidRDefault="00211D12" w:rsidP="003967F5">
            <w:pPr>
              <w:jc w:val="center"/>
              <w:rPr>
                <w:rFonts w:ascii="Arial" w:hAnsi="Arial" w:cs="Arial"/>
                <w:sz w:val="24"/>
                <w:szCs w:val="24"/>
              </w:rPr>
            </w:pPr>
            <w:r w:rsidRPr="00E959B9">
              <w:rPr>
                <w:rFonts w:ascii="Arial" w:hAnsi="Arial" w:cs="Arial"/>
                <w:sz w:val="24"/>
                <w:szCs w:val="24"/>
              </w:rPr>
              <w:t>Lbs.</w:t>
            </w:r>
          </w:p>
        </w:tc>
        <w:tc>
          <w:tcPr>
            <w:tcW w:w="1471" w:type="dxa"/>
            <w:vAlign w:val="center"/>
          </w:tcPr>
          <w:p w:rsidR="00211D12" w:rsidRPr="00E959B9" w:rsidRDefault="00211D12" w:rsidP="003967F5">
            <w:pPr>
              <w:jc w:val="center"/>
              <w:cnfStyle w:val="100000000000"/>
              <w:rPr>
                <w:rFonts w:ascii="Arial" w:hAnsi="Arial" w:cs="Arial"/>
                <w:sz w:val="24"/>
                <w:szCs w:val="24"/>
              </w:rPr>
            </w:pPr>
            <w:r w:rsidRPr="00E959B9">
              <w:rPr>
                <w:rFonts w:ascii="Arial" w:hAnsi="Arial" w:cs="Arial"/>
                <w:sz w:val="24"/>
                <w:szCs w:val="24"/>
              </w:rPr>
              <w:t xml:space="preserve">Media del </w:t>
            </w:r>
            <w:proofErr w:type="spellStart"/>
            <w:r w:rsidRPr="00E959B9">
              <w:rPr>
                <w:rFonts w:ascii="Arial" w:hAnsi="Arial" w:cs="Arial"/>
                <w:sz w:val="24"/>
                <w:szCs w:val="24"/>
              </w:rPr>
              <w:t>intervalo</w:t>
            </w:r>
            <w:proofErr w:type="spellEnd"/>
          </w:p>
        </w:tc>
        <w:tc>
          <w:tcPr>
            <w:tcW w:w="1682" w:type="dxa"/>
            <w:vAlign w:val="center"/>
          </w:tcPr>
          <w:p w:rsidR="00211D12" w:rsidRPr="00E959B9" w:rsidRDefault="00211D12" w:rsidP="003967F5">
            <w:pPr>
              <w:jc w:val="center"/>
              <w:cnfStyle w:val="100000000000"/>
              <w:rPr>
                <w:rFonts w:ascii="Arial" w:hAnsi="Arial" w:cs="Arial"/>
                <w:sz w:val="24"/>
                <w:szCs w:val="24"/>
              </w:rPr>
            </w:pPr>
            <w:proofErr w:type="spellStart"/>
            <w:r w:rsidRPr="00E959B9">
              <w:rPr>
                <w:rFonts w:ascii="Arial" w:hAnsi="Arial" w:cs="Arial"/>
                <w:sz w:val="24"/>
                <w:szCs w:val="24"/>
              </w:rPr>
              <w:t>Porcentaje</w:t>
            </w:r>
            <w:proofErr w:type="spellEnd"/>
            <w:r w:rsidRPr="00E959B9">
              <w:rPr>
                <w:rFonts w:ascii="Arial" w:hAnsi="Arial" w:cs="Arial"/>
                <w:sz w:val="24"/>
                <w:szCs w:val="24"/>
              </w:rPr>
              <w:t xml:space="preserve"> del </w:t>
            </w:r>
            <w:proofErr w:type="spellStart"/>
            <w:r w:rsidRPr="00E959B9">
              <w:rPr>
                <w:rFonts w:ascii="Arial" w:hAnsi="Arial" w:cs="Arial"/>
                <w:sz w:val="24"/>
                <w:szCs w:val="24"/>
              </w:rPr>
              <w:t>intervalo</w:t>
            </w:r>
            <w:proofErr w:type="spellEnd"/>
          </w:p>
        </w:tc>
        <w:tc>
          <w:tcPr>
            <w:tcW w:w="1682" w:type="dxa"/>
            <w:vAlign w:val="center"/>
          </w:tcPr>
          <w:p w:rsidR="00211D12" w:rsidRPr="00E959B9" w:rsidRDefault="00211D12" w:rsidP="003967F5">
            <w:pPr>
              <w:jc w:val="center"/>
              <w:cnfStyle w:val="100000000000"/>
              <w:rPr>
                <w:rFonts w:ascii="Arial" w:hAnsi="Arial" w:cs="Arial"/>
                <w:sz w:val="24"/>
                <w:szCs w:val="24"/>
              </w:rPr>
            </w:pPr>
            <w:proofErr w:type="spellStart"/>
            <w:r w:rsidRPr="00E959B9">
              <w:rPr>
                <w:rFonts w:ascii="Arial" w:hAnsi="Arial" w:cs="Arial"/>
                <w:sz w:val="24"/>
                <w:szCs w:val="24"/>
              </w:rPr>
              <w:t>Ponderación</w:t>
            </w:r>
            <w:proofErr w:type="spellEnd"/>
            <w:r w:rsidRPr="00E959B9">
              <w:rPr>
                <w:rFonts w:ascii="Arial" w:hAnsi="Arial" w:cs="Arial"/>
                <w:sz w:val="24"/>
                <w:szCs w:val="24"/>
              </w:rPr>
              <w:t xml:space="preserve"> de </w:t>
            </w:r>
            <w:proofErr w:type="spellStart"/>
            <w:r w:rsidRPr="00E959B9">
              <w:rPr>
                <w:rFonts w:ascii="Arial" w:hAnsi="Arial" w:cs="Arial"/>
                <w:sz w:val="24"/>
                <w:szCs w:val="24"/>
              </w:rPr>
              <w:t>consumos</w:t>
            </w:r>
            <w:proofErr w:type="spellEnd"/>
          </w:p>
        </w:tc>
      </w:tr>
      <w:tr w:rsidR="00211D12" w:rsidRPr="00E959B9" w:rsidTr="003967F5">
        <w:trPr>
          <w:cnfStyle w:val="000000100000"/>
          <w:jc w:val="right"/>
        </w:trPr>
        <w:tc>
          <w:tcPr>
            <w:cnfStyle w:val="001000000000"/>
            <w:tcW w:w="1417"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25-35</w:t>
            </w:r>
          </w:p>
        </w:tc>
        <w:tc>
          <w:tcPr>
            <w:tcW w:w="1471"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30</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33%</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9,9</w:t>
            </w:r>
          </w:p>
        </w:tc>
      </w:tr>
      <w:tr w:rsidR="00211D12" w:rsidRPr="00E959B9" w:rsidTr="003967F5">
        <w:trPr>
          <w:cnfStyle w:val="000000010000"/>
          <w:jc w:val="right"/>
        </w:trPr>
        <w:tc>
          <w:tcPr>
            <w:cnfStyle w:val="001000000000"/>
            <w:tcW w:w="1417"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35-45</w:t>
            </w:r>
          </w:p>
        </w:tc>
        <w:tc>
          <w:tcPr>
            <w:tcW w:w="1471"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40</w:t>
            </w:r>
          </w:p>
        </w:tc>
        <w:tc>
          <w:tcPr>
            <w:tcW w:w="1682"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22%</w:t>
            </w:r>
          </w:p>
        </w:tc>
        <w:tc>
          <w:tcPr>
            <w:tcW w:w="1682"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8,8</w:t>
            </w:r>
          </w:p>
        </w:tc>
      </w:tr>
      <w:tr w:rsidR="00211D12" w:rsidRPr="00E959B9" w:rsidTr="003967F5">
        <w:trPr>
          <w:cnfStyle w:val="000000100000"/>
          <w:jc w:val="right"/>
        </w:trPr>
        <w:tc>
          <w:tcPr>
            <w:cnfStyle w:val="001000000000"/>
            <w:tcW w:w="1417"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45-55</w:t>
            </w:r>
          </w:p>
        </w:tc>
        <w:tc>
          <w:tcPr>
            <w:tcW w:w="1471"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50</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17%</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8,5</w:t>
            </w:r>
          </w:p>
        </w:tc>
      </w:tr>
      <w:tr w:rsidR="00211D12" w:rsidRPr="00E959B9" w:rsidTr="003967F5">
        <w:trPr>
          <w:cnfStyle w:val="000000010000"/>
          <w:jc w:val="right"/>
        </w:trPr>
        <w:tc>
          <w:tcPr>
            <w:cnfStyle w:val="001000000000"/>
            <w:tcW w:w="1417"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55-65</w:t>
            </w:r>
          </w:p>
        </w:tc>
        <w:tc>
          <w:tcPr>
            <w:tcW w:w="1471"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60</w:t>
            </w:r>
          </w:p>
        </w:tc>
        <w:tc>
          <w:tcPr>
            <w:tcW w:w="1682"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28%</w:t>
            </w:r>
          </w:p>
        </w:tc>
        <w:tc>
          <w:tcPr>
            <w:tcW w:w="1682"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16,8</w:t>
            </w:r>
          </w:p>
        </w:tc>
      </w:tr>
      <w:tr w:rsidR="00211D12" w:rsidRPr="00E959B9" w:rsidTr="003967F5">
        <w:trPr>
          <w:cnfStyle w:val="000000100000"/>
          <w:jc w:val="right"/>
        </w:trPr>
        <w:tc>
          <w:tcPr>
            <w:cnfStyle w:val="001000000000"/>
            <w:tcW w:w="4570" w:type="dxa"/>
            <w:gridSpan w:val="3"/>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CONSUMO PROMEDIO DE PAPA</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44 LIBRAS</w:t>
            </w:r>
          </w:p>
        </w:tc>
      </w:tr>
    </w:tbl>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Pr="00E959B9" w:rsidRDefault="00211D12" w:rsidP="00211D12">
      <w:pPr>
        <w:spacing w:after="0" w:line="480" w:lineRule="auto"/>
        <w:ind w:left="1560" w:firstLine="2"/>
        <w:jc w:val="both"/>
        <w:rPr>
          <w:rFonts w:ascii="Arial" w:hAnsi="Arial" w:cs="Arial"/>
          <w:b/>
          <w:sz w:val="24"/>
          <w:szCs w:val="24"/>
        </w:rPr>
      </w:pPr>
    </w:p>
    <w:p w:rsidR="00211D12" w:rsidRPr="00E959B9" w:rsidRDefault="00211D12" w:rsidP="00211D12">
      <w:pPr>
        <w:spacing w:after="0" w:line="480" w:lineRule="auto"/>
        <w:ind w:left="1560" w:firstLine="2"/>
        <w:jc w:val="both"/>
        <w:rPr>
          <w:rFonts w:ascii="Arial" w:hAnsi="Arial" w:cs="Arial"/>
          <w:b/>
          <w:sz w:val="24"/>
          <w:szCs w:val="24"/>
        </w:rPr>
      </w:pPr>
      <w:r w:rsidRPr="00E959B9">
        <w:rPr>
          <w:rFonts w:ascii="Arial" w:hAnsi="Arial" w:cs="Arial"/>
          <w:b/>
          <w:sz w:val="24"/>
          <w:szCs w:val="24"/>
        </w:rPr>
        <w:t>Volúmenes de consumo de Zanahoria</w:t>
      </w: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Para el cálculo del volumen de consumo promedio de zanahoria, se utilizó el mismo método de ponderación, con la única diferencia que los volúmenes de consumo por local, no estaban divididos en intervalos, sino que se ubicaban en cantidades especificas de consumo, por ejemplo la primera fila de la tabla 8, da la información de 6 locales del total de encuestados tienen un consumo de 0 libras de zanahoria.</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sz w:val="24"/>
          <w:szCs w:val="24"/>
        </w:rPr>
        <w:t xml:space="preserve">Este resultado se debe a que los locales de comidas rápidas y asaderos no consumen este vegetal, y la participación en la encuesta de estos locales corresponde a 6 unidades </w:t>
      </w:r>
      <w:proofErr w:type="spellStart"/>
      <w:r>
        <w:rPr>
          <w:rFonts w:ascii="Arial" w:hAnsi="Arial" w:cs="Arial"/>
          <w:sz w:val="24"/>
          <w:szCs w:val="24"/>
        </w:rPr>
        <w:t>mue</w:t>
      </w:r>
      <w:r w:rsidRPr="00E959B9">
        <w:rPr>
          <w:rFonts w:ascii="Arial" w:hAnsi="Arial" w:cs="Arial"/>
          <w:sz w:val="24"/>
          <w:szCs w:val="24"/>
        </w:rPr>
        <w:t>strales</w:t>
      </w:r>
      <w:proofErr w:type="spellEnd"/>
      <w:r w:rsidRPr="00E959B9">
        <w:rPr>
          <w:rFonts w:ascii="Arial" w:hAnsi="Arial" w:cs="Arial"/>
          <w:sz w:val="24"/>
          <w:szCs w:val="24"/>
        </w:rPr>
        <w:t xml:space="preserve"> de la población.</w:t>
      </w: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lastRenderedPageBreak/>
        <w:t>TABLA 8</w:t>
      </w:r>
    </w:p>
    <w:p w:rsidR="00211D12" w:rsidRPr="00E959B9" w:rsidRDefault="00211D12" w:rsidP="00211D12">
      <w:pPr>
        <w:spacing w:after="0" w:line="480" w:lineRule="auto"/>
        <w:ind w:left="1560" w:firstLine="708"/>
        <w:jc w:val="both"/>
        <w:rPr>
          <w:rFonts w:ascii="Arial" w:hAnsi="Arial" w:cs="Arial"/>
          <w:b/>
          <w:sz w:val="24"/>
          <w:szCs w:val="24"/>
        </w:rPr>
      </w:pPr>
      <w:r w:rsidRPr="00E959B9">
        <w:rPr>
          <w:rFonts w:ascii="Arial" w:hAnsi="Arial" w:cs="Arial"/>
          <w:b/>
          <w:sz w:val="24"/>
          <w:szCs w:val="24"/>
        </w:rPr>
        <w:t>VOL</w:t>
      </w:r>
      <w:r>
        <w:rPr>
          <w:rFonts w:ascii="Arial" w:hAnsi="Arial" w:cs="Arial"/>
          <w:b/>
          <w:sz w:val="24"/>
          <w:szCs w:val="24"/>
        </w:rPr>
        <w:t>U</w:t>
      </w:r>
      <w:r w:rsidRPr="00E959B9">
        <w:rPr>
          <w:rFonts w:ascii="Arial" w:hAnsi="Arial" w:cs="Arial"/>
          <w:b/>
          <w:sz w:val="24"/>
          <w:szCs w:val="24"/>
        </w:rPr>
        <w:t>MENES DE CONSUMO DE ZANAHORIA (LBS)</w:t>
      </w:r>
    </w:p>
    <w:tbl>
      <w:tblPr>
        <w:tblStyle w:val="Cuadrculaclara-nfasis11"/>
        <w:tblW w:w="0" w:type="auto"/>
        <w:tblInd w:w="2173" w:type="dxa"/>
        <w:tblLayout w:type="fixed"/>
        <w:tblLook w:val="04A0"/>
      </w:tblPr>
      <w:tblGrid>
        <w:gridCol w:w="950"/>
        <w:gridCol w:w="1617"/>
        <w:gridCol w:w="1577"/>
        <w:gridCol w:w="1966"/>
      </w:tblGrid>
      <w:tr w:rsidR="00211D12" w:rsidRPr="00E959B9" w:rsidTr="003967F5">
        <w:trPr>
          <w:cnfStyle w:val="100000000000"/>
          <w:trHeight w:val="300"/>
        </w:trPr>
        <w:tc>
          <w:tcPr>
            <w:cnfStyle w:val="001000000000"/>
            <w:tcW w:w="6110" w:type="dxa"/>
            <w:gridSpan w:val="4"/>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TABLA DE FRECUENCIA</w:t>
            </w:r>
          </w:p>
        </w:tc>
      </w:tr>
      <w:tr w:rsidR="00211D12" w:rsidRPr="00E959B9" w:rsidTr="003967F5">
        <w:trPr>
          <w:cnfStyle w:val="000000100000"/>
          <w:trHeight w:val="300"/>
        </w:trPr>
        <w:tc>
          <w:tcPr>
            <w:cnfStyle w:val="001000000000"/>
            <w:tcW w:w="950"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Valor</w:t>
            </w:r>
          </w:p>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Lbs.</w:t>
            </w:r>
          </w:p>
        </w:tc>
        <w:tc>
          <w:tcPr>
            <w:tcW w:w="1617"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Frecuencia</w:t>
            </w:r>
            <w:proofErr w:type="spellEnd"/>
          </w:p>
        </w:tc>
        <w:tc>
          <w:tcPr>
            <w:tcW w:w="1577"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Porcentaje</w:t>
            </w:r>
            <w:proofErr w:type="spellEnd"/>
          </w:p>
        </w:tc>
        <w:tc>
          <w:tcPr>
            <w:tcW w:w="1966"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Porcentaje</w:t>
            </w:r>
            <w:proofErr w:type="spellEnd"/>
            <w:r w:rsidRPr="00E959B9">
              <w:rPr>
                <w:rFonts w:ascii="Arial" w:eastAsia="Times New Roman" w:hAnsi="Arial" w:cs="Arial"/>
                <w:b/>
                <w:color w:val="000000"/>
                <w:sz w:val="24"/>
                <w:szCs w:val="24"/>
                <w:lang w:eastAsia="es-EC"/>
              </w:rPr>
              <w:t xml:space="preserve"> </w:t>
            </w:r>
            <w:proofErr w:type="spellStart"/>
            <w:r w:rsidRPr="00E959B9">
              <w:rPr>
                <w:rFonts w:ascii="Arial" w:eastAsia="Times New Roman" w:hAnsi="Arial" w:cs="Arial"/>
                <w:b/>
                <w:color w:val="000000"/>
                <w:sz w:val="24"/>
                <w:szCs w:val="24"/>
                <w:lang w:eastAsia="es-EC"/>
              </w:rPr>
              <w:t>Acumulado</w:t>
            </w:r>
            <w:proofErr w:type="spellEnd"/>
          </w:p>
        </w:tc>
      </w:tr>
      <w:tr w:rsidR="00211D12" w:rsidRPr="00E959B9" w:rsidTr="003967F5">
        <w:trPr>
          <w:cnfStyle w:val="000000010000"/>
          <w:trHeight w:val="315"/>
        </w:trPr>
        <w:tc>
          <w:tcPr>
            <w:cnfStyle w:val="001000000000"/>
            <w:tcW w:w="950"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w:t>
            </w:r>
          </w:p>
        </w:tc>
        <w:tc>
          <w:tcPr>
            <w:tcW w:w="1617"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6</w:t>
            </w:r>
          </w:p>
        </w:tc>
        <w:tc>
          <w:tcPr>
            <w:tcW w:w="1577"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33%</w:t>
            </w:r>
          </w:p>
        </w:tc>
        <w:tc>
          <w:tcPr>
            <w:tcW w:w="1966"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33%</w:t>
            </w:r>
          </w:p>
        </w:tc>
      </w:tr>
      <w:tr w:rsidR="00211D12" w:rsidRPr="00E959B9" w:rsidTr="003967F5">
        <w:trPr>
          <w:cnfStyle w:val="000000100000"/>
          <w:trHeight w:val="315"/>
        </w:trPr>
        <w:tc>
          <w:tcPr>
            <w:cnfStyle w:val="001000000000"/>
            <w:tcW w:w="950"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10</w:t>
            </w:r>
          </w:p>
        </w:tc>
        <w:tc>
          <w:tcPr>
            <w:tcW w:w="1617" w:type="dxa"/>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4</w:t>
            </w:r>
          </w:p>
        </w:tc>
        <w:tc>
          <w:tcPr>
            <w:tcW w:w="1577" w:type="dxa"/>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22%</w:t>
            </w:r>
          </w:p>
        </w:tc>
        <w:tc>
          <w:tcPr>
            <w:tcW w:w="1966" w:type="dxa"/>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55%</w:t>
            </w:r>
          </w:p>
        </w:tc>
      </w:tr>
      <w:tr w:rsidR="00211D12" w:rsidRPr="00E959B9" w:rsidTr="003967F5">
        <w:trPr>
          <w:cnfStyle w:val="000000010000"/>
          <w:trHeight w:val="315"/>
        </w:trPr>
        <w:tc>
          <w:tcPr>
            <w:cnfStyle w:val="001000000000"/>
            <w:tcW w:w="950"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12</w:t>
            </w:r>
          </w:p>
        </w:tc>
        <w:tc>
          <w:tcPr>
            <w:tcW w:w="1617"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w:t>
            </w:r>
          </w:p>
        </w:tc>
        <w:tc>
          <w:tcPr>
            <w:tcW w:w="1577"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6%</w:t>
            </w:r>
          </w:p>
        </w:tc>
        <w:tc>
          <w:tcPr>
            <w:tcW w:w="1966"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61%</w:t>
            </w:r>
          </w:p>
        </w:tc>
      </w:tr>
      <w:tr w:rsidR="00211D12" w:rsidRPr="00E959B9" w:rsidTr="003967F5">
        <w:trPr>
          <w:cnfStyle w:val="000000100000"/>
          <w:trHeight w:val="315"/>
        </w:trPr>
        <w:tc>
          <w:tcPr>
            <w:cnfStyle w:val="001000000000"/>
            <w:tcW w:w="950"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15</w:t>
            </w:r>
          </w:p>
        </w:tc>
        <w:tc>
          <w:tcPr>
            <w:tcW w:w="1617" w:type="dxa"/>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5</w:t>
            </w:r>
          </w:p>
        </w:tc>
        <w:tc>
          <w:tcPr>
            <w:tcW w:w="1577" w:type="dxa"/>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28%</w:t>
            </w:r>
          </w:p>
        </w:tc>
        <w:tc>
          <w:tcPr>
            <w:tcW w:w="1966" w:type="dxa"/>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89%</w:t>
            </w:r>
          </w:p>
        </w:tc>
      </w:tr>
      <w:tr w:rsidR="00211D12" w:rsidRPr="00E959B9" w:rsidTr="003967F5">
        <w:trPr>
          <w:cnfStyle w:val="000000010000"/>
          <w:trHeight w:val="315"/>
        </w:trPr>
        <w:tc>
          <w:tcPr>
            <w:cnfStyle w:val="001000000000"/>
            <w:tcW w:w="950"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20</w:t>
            </w:r>
          </w:p>
        </w:tc>
        <w:tc>
          <w:tcPr>
            <w:tcW w:w="1617"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w:t>
            </w:r>
          </w:p>
        </w:tc>
        <w:tc>
          <w:tcPr>
            <w:tcW w:w="1577"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11%</w:t>
            </w:r>
          </w:p>
        </w:tc>
        <w:tc>
          <w:tcPr>
            <w:tcW w:w="1966" w:type="dxa"/>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100%</w:t>
            </w:r>
          </w:p>
        </w:tc>
      </w:tr>
    </w:tbl>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La tabla 9 da a conocer que en cada elemento del mercado institucional se consumen en promedio 9,32 libras de zanahoria (valor obtenido bajo el mismo método de ponderación que se utilizo en los resultados de la papa).</w:t>
      </w:r>
    </w:p>
    <w:p w:rsidR="00211D12" w:rsidRPr="00E959B9" w:rsidRDefault="00211D12" w:rsidP="00211D12">
      <w:pPr>
        <w:spacing w:after="0" w:line="240" w:lineRule="auto"/>
        <w:ind w:left="1560"/>
        <w:jc w:val="both"/>
        <w:rPr>
          <w:rFonts w:ascii="Arial" w:hAnsi="Arial" w:cs="Arial"/>
          <w:sz w:val="24"/>
          <w:szCs w:val="24"/>
        </w:rPr>
      </w:pP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t>TABLA 9</w:t>
      </w:r>
    </w:p>
    <w:p w:rsidR="00211D12" w:rsidRPr="00E959B9" w:rsidRDefault="00211D12" w:rsidP="00211D12">
      <w:pPr>
        <w:spacing w:after="0" w:line="480" w:lineRule="auto"/>
        <w:ind w:left="1560"/>
        <w:jc w:val="center"/>
        <w:rPr>
          <w:rFonts w:ascii="Arial" w:hAnsi="Arial" w:cs="Arial"/>
          <w:b/>
          <w:sz w:val="24"/>
          <w:szCs w:val="24"/>
        </w:rPr>
      </w:pPr>
      <w:r w:rsidRPr="00E959B9">
        <w:rPr>
          <w:rFonts w:ascii="Arial" w:hAnsi="Arial" w:cs="Arial"/>
          <w:b/>
          <w:sz w:val="24"/>
          <w:szCs w:val="24"/>
        </w:rPr>
        <w:t>CONSUMO PROMEDIO DE ZANAHORIA (LBS)</w:t>
      </w:r>
    </w:p>
    <w:tbl>
      <w:tblPr>
        <w:tblStyle w:val="Cuadrculaclara-nfasis11"/>
        <w:tblW w:w="0" w:type="auto"/>
        <w:tblInd w:w="2725" w:type="dxa"/>
        <w:tblLook w:val="04A0"/>
      </w:tblPr>
      <w:tblGrid>
        <w:gridCol w:w="1682"/>
        <w:gridCol w:w="1682"/>
        <w:gridCol w:w="1682"/>
      </w:tblGrid>
      <w:tr w:rsidR="00211D12" w:rsidRPr="00E959B9" w:rsidTr="003967F5">
        <w:trPr>
          <w:cnfStyle w:val="100000000000"/>
        </w:trPr>
        <w:tc>
          <w:tcPr>
            <w:cnfStyle w:val="001000000000"/>
            <w:tcW w:w="1682"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Valor</w:t>
            </w:r>
          </w:p>
        </w:tc>
        <w:tc>
          <w:tcPr>
            <w:tcW w:w="1682" w:type="dxa"/>
            <w:vAlign w:val="center"/>
          </w:tcPr>
          <w:p w:rsidR="00211D12" w:rsidRPr="00E959B9" w:rsidRDefault="00211D12" w:rsidP="003967F5">
            <w:pPr>
              <w:jc w:val="center"/>
              <w:cnfStyle w:val="100000000000"/>
              <w:rPr>
                <w:rFonts w:ascii="Arial" w:hAnsi="Arial" w:cs="Arial"/>
                <w:sz w:val="24"/>
                <w:szCs w:val="24"/>
              </w:rPr>
            </w:pPr>
            <w:proofErr w:type="spellStart"/>
            <w:r w:rsidRPr="00E959B9">
              <w:rPr>
                <w:rFonts w:ascii="Arial" w:hAnsi="Arial" w:cs="Arial"/>
                <w:sz w:val="24"/>
                <w:szCs w:val="24"/>
              </w:rPr>
              <w:t>Porcentaje</w:t>
            </w:r>
            <w:proofErr w:type="spellEnd"/>
          </w:p>
        </w:tc>
        <w:tc>
          <w:tcPr>
            <w:tcW w:w="1682" w:type="dxa"/>
            <w:vAlign w:val="center"/>
          </w:tcPr>
          <w:p w:rsidR="00211D12" w:rsidRPr="00E959B9" w:rsidRDefault="00211D12" w:rsidP="003967F5">
            <w:pPr>
              <w:jc w:val="center"/>
              <w:cnfStyle w:val="100000000000"/>
              <w:rPr>
                <w:rFonts w:ascii="Arial" w:hAnsi="Arial" w:cs="Arial"/>
                <w:sz w:val="24"/>
                <w:szCs w:val="24"/>
              </w:rPr>
            </w:pPr>
            <w:proofErr w:type="spellStart"/>
            <w:r w:rsidRPr="00E959B9">
              <w:rPr>
                <w:rFonts w:ascii="Arial" w:hAnsi="Arial" w:cs="Arial"/>
                <w:szCs w:val="24"/>
              </w:rPr>
              <w:t>Ponderación</w:t>
            </w:r>
            <w:proofErr w:type="spellEnd"/>
            <w:r w:rsidRPr="00E959B9">
              <w:rPr>
                <w:rFonts w:ascii="Arial" w:hAnsi="Arial" w:cs="Arial"/>
                <w:szCs w:val="24"/>
              </w:rPr>
              <w:t xml:space="preserve"> de </w:t>
            </w:r>
            <w:proofErr w:type="spellStart"/>
            <w:r w:rsidRPr="00E959B9">
              <w:rPr>
                <w:rFonts w:ascii="Arial" w:hAnsi="Arial" w:cs="Arial"/>
                <w:szCs w:val="24"/>
              </w:rPr>
              <w:t>consumos</w:t>
            </w:r>
            <w:proofErr w:type="spellEnd"/>
          </w:p>
        </w:tc>
      </w:tr>
      <w:tr w:rsidR="00211D12" w:rsidRPr="00E959B9" w:rsidTr="003967F5">
        <w:trPr>
          <w:cnfStyle w:val="000000100000"/>
        </w:trPr>
        <w:tc>
          <w:tcPr>
            <w:cnfStyle w:val="001000000000"/>
            <w:tcW w:w="1682"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0</w:t>
            </w:r>
          </w:p>
        </w:tc>
        <w:tc>
          <w:tcPr>
            <w:tcW w:w="1682" w:type="dxa"/>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33%</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0</w:t>
            </w:r>
          </w:p>
        </w:tc>
      </w:tr>
      <w:tr w:rsidR="00211D12" w:rsidRPr="00E959B9" w:rsidTr="003967F5">
        <w:trPr>
          <w:cnfStyle w:val="000000010000"/>
        </w:trPr>
        <w:tc>
          <w:tcPr>
            <w:cnfStyle w:val="001000000000"/>
            <w:tcW w:w="1682"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10</w:t>
            </w:r>
          </w:p>
        </w:tc>
        <w:tc>
          <w:tcPr>
            <w:tcW w:w="1682" w:type="dxa"/>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22%</w:t>
            </w:r>
          </w:p>
        </w:tc>
        <w:tc>
          <w:tcPr>
            <w:tcW w:w="1682"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2,2</w:t>
            </w:r>
          </w:p>
        </w:tc>
      </w:tr>
      <w:tr w:rsidR="00211D12" w:rsidRPr="00E959B9" w:rsidTr="003967F5">
        <w:trPr>
          <w:cnfStyle w:val="000000100000"/>
        </w:trPr>
        <w:tc>
          <w:tcPr>
            <w:cnfStyle w:val="001000000000"/>
            <w:tcW w:w="1682"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12</w:t>
            </w:r>
          </w:p>
        </w:tc>
        <w:tc>
          <w:tcPr>
            <w:tcW w:w="1682" w:type="dxa"/>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6%</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0,72</w:t>
            </w:r>
          </w:p>
        </w:tc>
      </w:tr>
      <w:tr w:rsidR="00211D12" w:rsidRPr="00E959B9" w:rsidTr="003967F5">
        <w:trPr>
          <w:cnfStyle w:val="000000010000"/>
        </w:trPr>
        <w:tc>
          <w:tcPr>
            <w:cnfStyle w:val="001000000000"/>
            <w:tcW w:w="1682"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15</w:t>
            </w:r>
          </w:p>
        </w:tc>
        <w:tc>
          <w:tcPr>
            <w:tcW w:w="1682" w:type="dxa"/>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28%</w:t>
            </w:r>
          </w:p>
        </w:tc>
        <w:tc>
          <w:tcPr>
            <w:tcW w:w="1682"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4,2</w:t>
            </w:r>
          </w:p>
        </w:tc>
      </w:tr>
      <w:tr w:rsidR="00211D12" w:rsidRPr="00E959B9" w:rsidTr="003967F5">
        <w:trPr>
          <w:cnfStyle w:val="000000100000"/>
          <w:trHeight w:val="339"/>
        </w:trPr>
        <w:tc>
          <w:tcPr>
            <w:cnfStyle w:val="001000000000"/>
            <w:tcW w:w="1682"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20</w:t>
            </w:r>
          </w:p>
        </w:tc>
        <w:tc>
          <w:tcPr>
            <w:tcW w:w="1682" w:type="dxa"/>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11%</w:t>
            </w:r>
          </w:p>
        </w:tc>
        <w:tc>
          <w:tcPr>
            <w:tcW w:w="1682"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2,2</w:t>
            </w:r>
          </w:p>
        </w:tc>
      </w:tr>
      <w:tr w:rsidR="00211D12" w:rsidRPr="00E959B9" w:rsidTr="003967F5">
        <w:trPr>
          <w:cnfStyle w:val="000000010000"/>
          <w:trHeight w:val="339"/>
        </w:trPr>
        <w:tc>
          <w:tcPr>
            <w:cnfStyle w:val="001000000000"/>
            <w:tcW w:w="3364" w:type="dxa"/>
            <w:gridSpan w:val="2"/>
            <w:vAlign w:val="center"/>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Cs w:val="24"/>
                <w:lang w:eastAsia="es-EC"/>
              </w:rPr>
              <w:t>CONSUMO DE ZANAHORIA</w:t>
            </w:r>
          </w:p>
        </w:tc>
        <w:tc>
          <w:tcPr>
            <w:tcW w:w="1682"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9,32 LIBRAS</w:t>
            </w:r>
          </w:p>
        </w:tc>
      </w:tr>
    </w:tbl>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Pr="00E959B9" w:rsidRDefault="00211D12" w:rsidP="00211D12">
      <w:pPr>
        <w:spacing w:after="0" w:line="480" w:lineRule="auto"/>
        <w:ind w:left="1560"/>
        <w:jc w:val="center"/>
        <w:rPr>
          <w:rFonts w:ascii="Arial" w:hAnsi="Arial" w:cs="Arial"/>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 xml:space="preserve">Precio Aproximado por Libra de Vegetal Natural ($) </w:t>
      </w:r>
    </w:p>
    <w:p w:rsidR="00211D12" w:rsidRPr="00E959B9" w:rsidRDefault="00211D12" w:rsidP="00211D12">
      <w:pPr>
        <w:spacing w:after="0" w:line="480" w:lineRule="auto"/>
        <w:ind w:left="1560" w:firstLine="2"/>
        <w:jc w:val="both"/>
        <w:rPr>
          <w:rFonts w:ascii="Arial" w:hAnsi="Arial" w:cs="Arial"/>
          <w:b/>
          <w:sz w:val="24"/>
          <w:szCs w:val="24"/>
        </w:rPr>
      </w:pPr>
      <w:r w:rsidRPr="00E959B9">
        <w:rPr>
          <w:rFonts w:ascii="Arial" w:hAnsi="Arial" w:cs="Arial"/>
          <w:b/>
          <w:sz w:val="24"/>
          <w:szCs w:val="24"/>
        </w:rPr>
        <w:lastRenderedPageBreak/>
        <w:t>Papa.-</w:t>
      </w: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t>TABLA 10</w:t>
      </w:r>
    </w:p>
    <w:p w:rsidR="00211D12" w:rsidRPr="00E959B9" w:rsidRDefault="00211D12" w:rsidP="00211D12">
      <w:pPr>
        <w:spacing w:after="0" w:line="480" w:lineRule="auto"/>
        <w:ind w:left="1560"/>
        <w:jc w:val="center"/>
        <w:rPr>
          <w:rFonts w:ascii="Arial" w:hAnsi="Arial" w:cs="Arial"/>
          <w:b/>
          <w:sz w:val="24"/>
          <w:szCs w:val="24"/>
        </w:rPr>
      </w:pPr>
      <w:r w:rsidRPr="00E959B9">
        <w:rPr>
          <w:rFonts w:ascii="Arial" w:hAnsi="Arial" w:cs="Arial"/>
          <w:b/>
          <w:sz w:val="24"/>
          <w:szCs w:val="24"/>
        </w:rPr>
        <w:t>PRECIO APROXIMADO POR LIBRA DE PAPA ($/lb)</w:t>
      </w:r>
    </w:p>
    <w:tbl>
      <w:tblPr>
        <w:tblStyle w:val="Cuadrculaclara-nfasis11"/>
        <w:tblW w:w="5797" w:type="dxa"/>
        <w:tblInd w:w="2501" w:type="dxa"/>
        <w:tblLook w:val="04A0"/>
      </w:tblPr>
      <w:tblGrid>
        <w:gridCol w:w="1011"/>
        <w:gridCol w:w="1484"/>
        <w:gridCol w:w="1444"/>
        <w:gridCol w:w="1858"/>
      </w:tblGrid>
      <w:tr w:rsidR="00211D12" w:rsidRPr="00E959B9" w:rsidTr="003967F5">
        <w:trPr>
          <w:cnfStyle w:val="100000000000"/>
          <w:trHeight w:val="300"/>
        </w:trPr>
        <w:tc>
          <w:tcPr>
            <w:cnfStyle w:val="001000000000"/>
            <w:tcW w:w="5797" w:type="dxa"/>
            <w:gridSpan w:val="4"/>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proofErr w:type="spellStart"/>
            <w:r w:rsidRPr="00E959B9">
              <w:rPr>
                <w:rFonts w:ascii="Arial" w:eastAsia="Times New Roman" w:hAnsi="Arial" w:cs="Arial"/>
                <w:color w:val="000000"/>
                <w:sz w:val="24"/>
                <w:szCs w:val="24"/>
                <w:lang w:eastAsia="es-EC"/>
              </w:rPr>
              <w:t>Tabla</w:t>
            </w:r>
            <w:proofErr w:type="spellEnd"/>
            <w:r w:rsidRPr="00E959B9">
              <w:rPr>
                <w:rFonts w:ascii="Arial" w:eastAsia="Times New Roman" w:hAnsi="Arial" w:cs="Arial"/>
                <w:color w:val="000000"/>
                <w:sz w:val="24"/>
                <w:szCs w:val="24"/>
                <w:lang w:eastAsia="es-EC"/>
              </w:rPr>
              <w:t xml:space="preserve"> de </w:t>
            </w:r>
            <w:proofErr w:type="spellStart"/>
            <w:r w:rsidRPr="00E959B9">
              <w:rPr>
                <w:rFonts w:ascii="Arial" w:eastAsia="Times New Roman" w:hAnsi="Arial" w:cs="Arial"/>
                <w:color w:val="000000"/>
                <w:sz w:val="24"/>
                <w:szCs w:val="24"/>
                <w:lang w:eastAsia="es-EC"/>
              </w:rPr>
              <w:t>Frecuencia</w:t>
            </w:r>
            <w:proofErr w:type="spellEnd"/>
          </w:p>
        </w:tc>
      </w:tr>
      <w:tr w:rsidR="00211D12" w:rsidRPr="00E959B9" w:rsidTr="003967F5">
        <w:trPr>
          <w:cnfStyle w:val="000000100000"/>
          <w:trHeight w:val="300"/>
        </w:trPr>
        <w:tc>
          <w:tcPr>
            <w:cnfStyle w:val="001000000000"/>
            <w:tcW w:w="1011"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Valor ($)</w:t>
            </w:r>
          </w:p>
        </w:tc>
        <w:tc>
          <w:tcPr>
            <w:tcW w:w="1484"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Frecuencia</w:t>
            </w:r>
            <w:proofErr w:type="spellEnd"/>
          </w:p>
        </w:tc>
        <w:tc>
          <w:tcPr>
            <w:tcW w:w="1444"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Porcentaje</w:t>
            </w:r>
            <w:proofErr w:type="spellEnd"/>
          </w:p>
        </w:tc>
        <w:tc>
          <w:tcPr>
            <w:tcW w:w="1858"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Porcentaje</w:t>
            </w:r>
            <w:proofErr w:type="spellEnd"/>
            <w:r w:rsidRPr="00E959B9">
              <w:rPr>
                <w:rFonts w:ascii="Arial" w:eastAsia="Times New Roman" w:hAnsi="Arial" w:cs="Arial"/>
                <w:b/>
                <w:color w:val="000000"/>
                <w:sz w:val="24"/>
                <w:szCs w:val="24"/>
                <w:lang w:eastAsia="es-EC"/>
              </w:rPr>
              <w:t xml:space="preserve"> </w:t>
            </w:r>
            <w:proofErr w:type="spellStart"/>
            <w:r w:rsidRPr="00E959B9">
              <w:rPr>
                <w:rFonts w:ascii="Arial" w:eastAsia="Times New Roman" w:hAnsi="Arial" w:cs="Arial"/>
                <w:b/>
                <w:color w:val="000000"/>
                <w:sz w:val="24"/>
                <w:szCs w:val="24"/>
                <w:lang w:eastAsia="es-EC"/>
              </w:rPr>
              <w:t>Acumulado</w:t>
            </w:r>
            <w:proofErr w:type="spellEnd"/>
          </w:p>
        </w:tc>
      </w:tr>
      <w:tr w:rsidR="00211D12" w:rsidRPr="00E959B9" w:rsidTr="003967F5">
        <w:trPr>
          <w:cnfStyle w:val="000000010000"/>
          <w:trHeight w:val="300"/>
        </w:trPr>
        <w:tc>
          <w:tcPr>
            <w:cnfStyle w:val="001000000000"/>
            <w:tcW w:w="1011"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0.25</w:t>
            </w:r>
          </w:p>
        </w:tc>
        <w:tc>
          <w:tcPr>
            <w:tcW w:w="148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w:t>
            </w:r>
          </w:p>
        </w:tc>
        <w:tc>
          <w:tcPr>
            <w:tcW w:w="144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6%</w:t>
            </w:r>
          </w:p>
        </w:tc>
        <w:tc>
          <w:tcPr>
            <w:tcW w:w="1858"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6%</w:t>
            </w:r>
          </w:p>
        </w:tc>
      </w:tr>
      <w:tr w:rsidR="00211D12" w:rsidRPr="00E959B9" w:rsidTr="003967F5">
        <w:trPr>
          <w:cnfStyle w:val="000000100000"/>
          <w:trHeight w:val="300"/>
        </w:trPr>
        <w:tc>
          <w:tcPr>
            <w:cnfStyle w:val="001000000000"/>
            <w:tcW w:w="1011"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0.3</w:t>
            </w:r>
          </w:p>
        </w:tc>
        <w:tc>
          <w:tcPr>
            <w:tcW w:w="1484"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14</w:t>
            </w:r>
          </w:p>
        </w:tc>
        <w:tc>
          <w:tcPr>
            <w:tcW w:w="1444"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78%</w:t>
            </w:r>
          </w:p>
        </w:tc>
        <w:tc>
          <w:tcPr>
            <w:tcW w:w="1858"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83%</w:t>
            </w:r>
          </w:p>
        </w:tc>
      </w:tr>
      <w:tr w:rsidR="00211D12" w:rsidRPr="00E959B9" w:rsidTr="003967F5">
        <w:trPr>
          <w:cnfStyle w:val="000000010000"/>
          <w:trHeight w:val="300"/>
        </w:trPr>
        <w:tc>
          <w:tcPr>
            <w:cnfStyle w:val="001000000000"/>
            <w:tcW w:w="1011"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0.35</w:t>
            </w:r>
          </w:p>
        </w:tc>
        <w:tc>
          <w:tcPr>
            <w:tcW w:w="148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3</w:t>
            </w:r>
          </w:p>
        </w:tc>
        <w:tc>
          <w:tcPr>
            <w:tcW w:w="144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17%</w:t>
            </w:r>
          </w:p>
        </w:tc>
        <w:tc>
          <w:tcPr>
            <w:tcW w:w="1858"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100%</w:t>
            </w:r>
          </w:p>
        </w:tc>
      </w:tr>
    </w:tbl>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En la encuesta realizada en los 18 locales del mercado institucional, se notó que los locales compran la papa en 3 distintos precios por libra, los cuales están reflejados en la tabla 10, la tabla también nos indica cuantos locales obtienen el producto en los distintos precios.</w:t>
      </w:r>
    </w:p>
    <w:p w:rsidR="00211D12" w:rsidRPr="00E959B9" w:rsidRDefault="00211D12" w:rsidP="00211D12">
      <w:pPr>
        <w:spacing w:after="0" w:line="480" w:lineRule="auto"/>
        <w:ind w:left="2124"/>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Zanahoria.-</w:t>
      </w:r>
    </w:p>
    <w:p w:rsidR="00211D12" w:rsidRPr="00E959B9" w:rsidRDefault="00211D12" w:rsidP="00211D12">
      <w:pPr>
        <w:spacing w:after="0" w:line="480" w:lineRule="auto"/>
        <w:ind w:left="1560"/>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Es importante realizar una observación en la tabla 11 de frecuencias, ya que el porcentaje se obtuvo a partir del número total de encuestados que solo consumen zanahoria (12</w:t>
      </w:r>
      <w:r>
        <w:rPr>
          <w:rFonts w:ascii="Arial" w:hAnsi="Arial" w:cs="Arial"/>
          <w:sz w:val="24"/>
          <w:szCs w:val="24"/>
        </w:rPr>
        <w:t xml:space="preserve"> unidades </w:t>
      </w:r>
      <w:proofErr w:type="spellStart"/>
      <w:r>
        <w:rPr>
          <w:rFonts w:ascii="Arial" w:hAnsi="Arial" w:cs="Arial"/>
          <w:sz w:val="24"/>
          <w:szCs w:val="24"/>
        </w:rPr>
        <w:t>mue</w:t>
      </w:r>
      <w:r w:rsidRPr="00E959B9">
        <w:rPr>
          <w:rFonts w:ascii="Arial" w:hAnsi="Arial" w:cs="Arial"/>
          <w:sz w:val="24"/>
          <w:szCs w:val="24"/>
        </w:rPr>
        <w:t>strales</w:t>
      </w:r>
      <w:proofErr w:type="spellEnd"/>
      <w:r w:rsidRPr="00E959B9">
        <w:rPr>
          <w:rFonts w:ascii="Arial" w:hAnsi="Arial" w:cs="Arial"/>
          <w:sz w:val="24"/>
          <w:szCs w:val="24"/>
        </w:rPr>
        <w:t xml:space="preserve">) y no a partir de las 18 unidades </w:t>
      </w:r>
      <w:proofErr w:type="spellStart"/>
      <w:r>
        <w:rPr>
          <w:rFonts w:ascii="Arial" w:hAnsi="Arial" w:cs="Arial"/>
          <w:sz w:val="24"/>
          <w:szCs w:val="24"/>
        </w:rPr>
        <w:t>mue</w:t>
      </w:r>
      <w:r w:rsidRPr="00E959B9">
        <w:rPr>
          <w:rFonts w:ascii="Arial" w:hAnsi="Arial" w:cs="Arial"/>
          <w:sz w:val="24"/>
          <w:szCs w:val="24"/>
        </w:rPr>
        <w:t>strales</w:t>
      </w:r>
      <w:proofErr w:type="spellEnd"/>
      <w:r w:rsidRPr="00E959B9">
        <w:rPr>
          <w:rFonts w:ascii="Arial" w:hAnsi="Arial" w:cs="Arial"/>
          <w:sz w:val="24"/>
          <w:szCs w:val="24"/>
        </w:rPr>
        <w:t>, debido a que 6 locales encuestados (asaderos y locales de comidas rápidas), no consumen este vegetal.</w:t>
      </w: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lastRenderedPageBreak/>
        <w:t>TABLA 11</w:t>
      </w:r>
    </w:p>
    <w:p w:rsidR="00211D12" w:rsidRPr="00E959B9" w:rsidRDefault="00211D12" w:rsidP="00211D12">
      <w:pPr>
        <w:spacing w:after="0" w:line="480" w:lineRule="auto"/>
        <w:ind w:left="1560"/>
        <w:jc w:val="center"/>
        <w:rPr>
          <w:rFonts w:ascii="Arial" w:hAnsi="Arial" w:cs="Arial"/>
          <w:b/>
          <w:sz w:val="24"/>
          <w:szCs w:val="24"/>
        </w:rPr>
      </w:pPr>
      <w:r w:rsidRPr="00E959B9">
        <w:rPr>
          <w:rFonts w:ascii="Arial" w:hAnsi="Arial" w:cs="Arial"/>
          <w:b/>
          <w:sz w:val="24"/>
          <w:szCs w:val="24"/>
        </w:rPr>
        <w:t>PRECIO APROXIMADO POR LIBRA DE ZANAHORIA ($/lb)</w:t>
      </w:r>
    </w:p>
    <w:tbl>
      <w:tblPr>
        <w:tblStyle w:val="Cuadrculaclara-nfasis11"/>
        <w:tblW w:w="5741" w:type="dxa"/>
        <w:tblInd w:w="2153" w:type="dxa"/>
        <w:tblLook w:val="04A0"/>
      </w:tblPr>
      <w:tblGrid>
        <w:gridCol w:w="1044"/>
        <w:gridCol w:w="1484"/>
        <w:gridCol w:w="1444"/>
        <w:gridCol w:w="1769"/>
      </w:tblGrid>
      <w:tr w:rsidR="00211D12" w:rsidRPr="00E959B9" w:rsidTr="003967F5">
        <w:trPr>
          <w:cnfStyle w:val="100000000000"/>
          <w:trHeight w:val="300"/>
        </w:trPr>
        <w:tc>
          <w:tcPr>
            <w:cnfStyle w:val="001000000000"/>
            <w:tcW w:w="5741" w:type="dxa"/>
            <w:gridSpan w:val="4"/>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proofErr w:type="spellStart"/>
            <w:r w:rsidRPr="00E959B9">
              <w:rPr>
                <w:rFonts w:ascii="Arial" w:eastAsia="Times New Roman" w:hAnsi="Arial" w:cs="Arial"/>
                <w:color w:val="000000"/>
                <w:sz w:val="24"/>
                <w:szCs w:val="24"/>
                <w:lang w:eastAsia="es-EC"/>
              </w:rPr>
              <w:t>Tabla</w:t>
            </w:r>
            <w:proofErr w:type="spellEnd"/>
            <w:r w:rsidRPr="00E959B9">
              <w:rPr>
                <w:rFonts w:ascii="Arial" w:eastAsia="Times New Roman" w:hAnsi="Arial" w:cs="Arial"/>
                <w:color w:val="000000"/>
                <w:sz w:val="24"/>
                <w:szCs w:val="24"/>
                <w:lang w:eastAsia="es-EC"/>
              </w:rPr>
              <w:t xml:space="preserve"> De </w:t>
            </w:r>
            <w:proofErr w:type="spellStart"/>
            <w:r w:rsidRPr="00E959B9">
              <w:rPr>
                <w:rFonts w:ascii="Arial" w:eastAsia="Times New Roman" w:hAnsi="Arial" w:cs="Arial"/>
                <w:color w:val="000000"/>
                <w:sz w:val="24"/>
                <w:szCs w:val="24"/>
                <w:lang w:eastAsia="es-EC"/>
              </w:rPr>
              <w:t>Frecuencia</w:t>
            </w:r>
            <w:proofErr w:type="spellEnd"/>
          </w:p>
        </w:tc>
      </w:tr>
      <w:tr w:rsidR="00211D12" w:rsidRPr="00E959B9" w:rsidTr="003967F5">
        <w:trPr>
          <w:cnfStyle w:val="000000100000"/>
          <w:trHeight w:val="300"/>
        </w:trPr>
        <w:tc>
          <w:tcPr>
            <w:cnfStyle w:val="001000000000"/>
            <w:tcW w:w="1044"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Valor ($)</w:t>
            </w:r>
          </w:p>
        </w:tc>
        <w:tc>
          <w:tcPr>
            <w:tcW w:w="1484"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Frecuencia</w:t>
            </w:r>
            <w:proofErr w:type="spellEnd"/>
          </w:p>
        </w:tc>
        <w:tc>
          <w:tcPr>
            <w:tcW w:w="1444"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Porcentaje</w:t>
            </w:r>
            <w:proofErr w:type="spellEnd"/>
          </w:p>
        </w:tc>
        <w:tc>
          <w:tcPr>
            <w:tcW w:w="1769"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Porcentaje</w:t>
            </w:r>
            <w:proofErr w:type="spellEnd"/>
            <w:r w:rsidRPr="00E959B9">
              <w:rPr>
                <w:rFonts w:ascii="Arial" w:eastAsia="Times New Roman" w:hAnsi="Arial" w:cs="Arial"/>
                <w:b/>
                <w:color w:val="000000"/>
                <w:sz w:val="24"/>
                <w:szCs w:val="24"/>
                <w:lang w:eastAsia="es-EC"/>
              </w:rPr>
              <w:t xml:space="preserve"> </w:t>
            </w:r>
            <w:proofErr w:type="spellStart"/>
            <w:r w:rsidRPr="00E959B9">
              <w:rPr>
                <w:rFonts w:ascii="Arial" w:eastAsia="Times New Roman" w:hAnsi="Arial" w:cs="Arial"/>
                <w:b/>
                <w:color w:val="000000"/>
                <w:sz w:val="24"/>
                <w:szCs w:val="24"/>
                <w:lang w:eastAsia="es-EC"/>
              </w:rPr>
              <w:t>Acumulado</w:t>
            </w:r>
            <w:proofErr w:type="spellEnd"/>
          </w:p>
        </w:tc>
      </w:tr>
      <w:tr w:rsidR="00211D12" w:rsidRPr="00E959B9" w:rsidTr="003967F5">
        <w:trPr>
          <w:cnfStyle w:val="000000010000"/>
          <w:trHeight w:val="300"/>
        </w:trPr>
        <w:tc>
          <w:tcPr>
            <w:cnfStyle w:val="001000000000"/>
            <w:tcW w:w="1044"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0.2</w:t>
            </w:r>
          </w:p>
        </w:tc>
        <w:tc>
          <w:tcPr>
            <w:tcW w:w="148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9</w:t>
            </w:r>
          </w:p>
        </w:tc>
        <w:tc>
          <w:tcPr>
            <w:tcW w:w="144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75%</w:t>
            </w:r>
          </w:p>
        </w:tc>
        <w:tc>
          <w:tcPr>
            <w:tcW w:w="1769"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75%</w:t>
            </w:r>
          </w:p>
        </w:tc>
      </w:tr>
      <w:tr w:rsidR="00211D12" w:rsidRPr="00E959B9" w:rsidTr="003967F5">
        <w:trPr>
          <w:cnfStyle w:val="000000100000"/>
          <w:trHeight w:val="300"/>
        </w:trPr>
        <w:tc>
          <w:tcPr>
            <w:cnfStyle w:val="001000000000"/>
            <w:tcW w:w="1044"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0.25</w:t>
            </w:r>
          </w:p>
        </w:tc>
        <w:tc>
          <w:tcPr>
            <w:tcW w:w="1484"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3</w:t>
            </w:r>
          </w:p>
        </w:tc>
        <w:tc>
          <w:tcPr>
            <w:tcW w:w="1444"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25%</w:t>
            </w:r>
          </w:p>
        </w:tc>
        <w:tc>
          <w:tcPr>
            <w:tcW w:w="1769"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100%</w:t>
            </w:r>
          </w:p>
        </w:tc>
      </w:tr>
    </w:tbl>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b/>
          <w:sz w:val="24"/>
          <w:szCs w:val="24"/>
        </w:rPr>
        <w:t xml:space="preserve"> </w:t>
      </w:r>
      <w:r w:rsidRPr="00E959B9">
        <w:rPr>
          <w:rFonts w:ascii="Arial" w:hAnsi="Arial" w:cs="Arial"/>
          <w:sz w:val="24"/>
          <w:szCs w:val="24"/>
        </w:rPr>
        <w:t xml:space="preserve"> Elaborado por: Andrés Mosquera – Juan José Loyola, 2009</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Con los datos obtenidos anteriormente y utilizando el mismo método de ponderación que se uso para hallar el consumo promedio de cada vegetal, se determinó que el precio promedio que se paga por libra de papa es de $0,31 y el de zanahoria es de $0,21. Resultados reflejados en la tabla 12 para papa y zanahoria.</w:t>
      </w: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t>TABLA 12</w:t>
      </w:r>
    </w:p>
    <w:p w:rsidR="00211D12" w:rsidRPr="00E959B9" w:rsidRDefault="00211D12" w:rsidP="00211D12">
      <w:pPr>
        <w:spacing w:after="0" w:line="480" w:lineRule="auto"/>
        <w:ind w:left="1560"/>
        <w:jc w:val="center"/>
        <w:rPr>
          <w:rFonts w:ascii="Arial" w:hAnsi="Arial" w:cs="Arial"/>
          <w:b/>
          <w:sz w:val="24"/>
          <w:szCs w:val="24"/>
        </w:rPr>
      </w:pPr>
      <w:r w:rsidRPr="00E959B9">
        <w:rPr>
          <w:rFonts w:ascii="Arial" w:hAnsi="Arial" w:cs="Arial"/>
          <w:b/>
          <w:sz w:val="24"/>
          <w:szCs w:val="24"/>
        </w:rPr>
        <w:t>PRECIO PROMEDIO POR LIBRA DE PAPA</w:t>
      </w:r>
      <w:r>
        <w:rPr>
          <w:rFonts w:ascii="Arial" w:hAnsi="Arial" w:cs="Arial"/>
          <w:b/>
          <w:sz w:val="24"/>
          <w:szCs w:val="24"/>
        </w:rPr>
        <w:t xml:space="preserve"> Y ZANAHORIA</w:t>
      </w:r>
    </w:p>
    <w:tbl>
      <w:tblPr>
        <w:tblStyle w:val="Cuadrculaclara-nfasis11"/>
        <w:tblW w:w="5847" w:type="dxa"/>
        <w:tblInd w:w="2035" w:type="dxa"/>
        <w:tblLayout w:type="fixed"/>
        <w:tblLook w:val="04A0"/>
      </w:tblPr>
      <w:tblGrid>
        <w:gridCol w:w="1011"/>
        <w:gridCol w:w="924"/>
        <w:gridCol w:w="1465"/>
        <w:gridCol w:w="1084"/>
        <w:gridCol w:w="1363"/>
      </w:tblGrid>
      <w:tr w:rsidR="00211D12" w:rsidRPr="00E959B9" w:rsidTr="003967F5">
        <w:trPr>
          <w:cnfStyle w:val="100000000000"/>
          <w:trHeight w:val="300"/>
        </w:trPr>
        <w:tc>
          <w:tcPr>
            <w:cnfStyle w:val="001000000000"/>
            <w:tcW w:w="1011" w:type="dxa"/>
            <w:vMerge w:val="restart"/>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Valor</w:t>
            </w:r>
          </w:p>
        </w:tc>
        <w:tc>
          <w:tcPr>
            <w:tcW w:w="2389" w:type="dxa"/>
            <w:gridSpan w:val="2"/>
            <w:tcBorders>
              <w:right w:val="single" w:sz="18" w:space="0" w:color="4F81BD" w:themeColor="accent1"/>
            </w:tcBorders>
            <w:noWrap/>
            <w:vAlign w:val="center"/>
            <w:hideMark/>
          </w:tcPr>
          <w:p w:rsidR="00211D12" w:rsidRPr="00E959B9" w:rsidRDefault="00211D12" w:rsidP="003967F5">
            <w:pPr>
              <w:jc w:val="center"/>
              <w:cnfStyle w:val="100000000000"/>
              <w:rPr>
                <w:rFonts w:ascii="Arial" w:eastAsia="Times New Roman" w:hAnsi="Arial" w:cs="Arial"/>
                <w:color w:val="000000"/>
                <w:sz w:val="24"/>
                <w:szCs w:val="24"/>
                <w:lang w:eastAsia="es-EC"/>
              </w:rPr>
            </w:pPr>
            <w:proofErr w:type="spellStart"/>
            <w:r w:rsidRPr="00E959B9">
              <w:rPr>
                <w:rFonts w:ascii="Arial" w:eastAsia="Times New Roman" w:hAnsi="Arial" w:cs="Arial"/>
                <w:color w:val="000000"/>
                <w:sz w:val="24"/>
                <w:szCs w:val="24"/>
                <w:lang w:eastAsia="es-EC"/>
              </w:rPr>
              <w:t>Porcentaje</w:t>
            </w:r>
            <w:proofErr w:type="spellEnd"/>
          </w:p>
        </w:tc>
        <w:tc>
          <w:tcPr>
            <w:tcW w:w="2447" w:type="dxa"/>
            <w:gridSpan w:val="2"/>
            <w:tcBorders>
              <w:left w:val="single" w:sz="18" w:space="0" w:color="4F81BD" w:themeColor="accent1"/>
            </w:tcBorders>
            <w:noWrap/>
            <w:vAlign w:val="center"/>
            <w:hideMark/>
          </w:tcPr>
          <w:p w:rsidR="00211D12" w:rsidRPr="00E959B9" w:rsidRDefault="00211D12" w:rsidP="003967F5">
            <w:pPr>
              <w:jc w:val="center"/>
              <w:cnfStyle w:val="100000000000"/>
              <w:rPr>
                <w:rFonts w:ascii="Arial" w:eastAsia="Times New Roman" w:hAnsi="Arial" w:cs="Arial"/>
                <w:color w:val="000000"/>
                <w:sz w:val="24"/>
                <w:szCs w:val="24"/>
                <w:lang w:eastAsia="es-EC"/>
              </w:rPr>
            </w:pPr>
            <w:proofErr w:type="spellStart"/>
            <w:r w:rsidRPr="00E959B9">
              <w:rPr>
                <w:rFonts w:ascii="Arial" w:eastAsia="Times New Roman" w:hAnsi="Arial" w:cs="Arial"/>
                <w:color w:val="000000"/>
                <w:sz w:val="24"/>
                <w:szCs w:val="24"/>
                <w:lang w:eastAsia="es-EC"/>
              </w:rPr>
              <w:t>Ponderación</w:t>
            </w:r>
            <w:proofErr w:type="spellEnd"/>
            <w:r w:rsidRPr="00E959B9">
              <w:rPr>
                <w:rFonts w:ascii="Arial" w:eastAsia="Times New Roman" w:hAnsi="Arial" w:cs="Arial"/>
                <w:color w:val="000000"/>
                <w:sz w:val="24"/>
                <w:szCs w:val="24"/>
                <w:lang w:eastAsia="es-EC"/>
              </w:rPr>
              <w:t xml:space="preserve"> de </w:t>
            </w:r>
            <w:proofErr w:type="spellStart"/>
            <w:r w:rsidRPr="00E959B9">
              <w:rPr>
                <w:rFonts w:ascii="Arial" w:eastAsia="Times New Roman" w:hAnsi="Arial" w:cs="Arial"/>
                <w:color w:val="000000"/>
                <w:sz w:val="24"/>
                <w:szCs w:val="24"/>
                <w:lang w:eastAsia="es-EC"/>
              </w:rPr>
              <w:t>precio</w:t>
            </w:r>
            <w:proofErr w:type="spellEnd"/>
            <w:r w:rsidRPr="00E959B9">
              <w:rPr>
                <w:rFonts w:ascii="Arial" w:eastAsia="Times New Roman" w:hAnsi="Arial" w:cs="Arial"/>
                <w:color w:val="000000"/>
                <w:sz w:val="24"/>
                <w:szCs w:val="24"/>
                <w:lang w:eastAsia="es-EC"/>
              </w:rPr>
              <w:t xml:space="preserve"> </w:t>
            </w:r>
          </w:p>
        </w:tc>
      </w:tr>
      <w:tr w:rsidR="00211D12" w:rsidRPr="00E959B9" w:rsidTr="003967F5">
        <w:trPr>
          <w:cnfStyle w:val="000000100000"/>
          <w:trHeight w:val="300"/>
        </w:trPr>
        <w:tc>
          <w:tcPr>
            <w:cnfStyle w:val="001000000000"/>
            <w:tcW w:w="1011" w:type="dxa"/>
            <w:vMerge/>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p>
        </w:tc>
        <w:tc>
          <w:tcPr>
            <w:tcW w:w="924" w:type="dxa"/>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r w:rsidRPr="00E959B9">
              <w:rPr>
                <w:rFonts w:ascii="Arial" w:eastAsia="Times New Roman" w:hAnsi="Arial" w:cs="Arial"/>
                <w:b/>
                <w:color w:val="000000"/>
                <w:sz w:val="24"/>
                <w:szCs w:val="24"/>
                <w:lang w:eastAsia="es-EC"/>
              </w:rPr>
              <w:t>Papa</w:t>
            </w:r>
          </w:p>
        </w:tc>
        <w:tc>
          <w:tcPr>
            <w:tcW w:w="1465" w:type="dxa"/>
            <w:tcBorders>
              <w:right w:val="single" w:sz="18" w:space="0" w:color="4F81BD" w:themeColor="accent1"/>
            </w:tcBorders>
            <w:vAlign w:val="center"/>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Zanahoria</w:t>
            </w:r>
            <w:proofErr w:type="spellEnd"/>
          </w:p>
        </w:tc>
        <w:tc>
          <w:tcPr>
            <w:tcW w:w="1084" w:type="dxa"/>
            <w:tcBorders>
              <w:left w:val="single" w:sz="18" w:space="0" w:color="4F81BD" w:themeColor="accent1"/>
            </w:tcBorders>
            <w:noWrap/>
            <w:vAlign w:val="center"/>
            <w:hideMark/>
          </w:tcPr>
          <w:p w:rsidR="00211D12" w:rsidRPr="00E959B9" w:rsidRDefault="00211D12" w:rsidP="003967F5">
            <w:pPr>
              <w:jc w:val="center"/>
              <w:cnfStyle w:val="000000100000"/>
              <w:rPr>
                <w:rFonts w:ascii="Arial" w:eastAsia="Times New Roman" w:hAnsi="Arial" w:cs="Arial"/>
                <w:b/>
                <w:color w:val="000000"/>
                <w:sz w:val="24"/>
                <w:szCs w:val="24"/>
                <w:lang w:eastAsia="es-EC"/>
              </w:rPr>
            </w:pPr>
            <w:r w:rsidRPr="00E959B9">
              <w:rPr>
                <w:rFonts w:ascii="Arial" w:eastAsia="Times New Roman" w:hAnsi="Arial" w:cs="Arial"/>
                <w:b/>
                <w:color w:val="000000"/>
                <w:sz w:val="24"/>
                <w:szCs w:val="24"/>
                <w:lang w:eastAsia="es-EC"/>
              </w:rPr>
              <w:t>Papa</w:t>
            </w:r>
          </w:p>
        </w:tc>
        <w:tc>
          <w:tcPr>
            <w:tcW w:w="1363" w:type="dxa"/>
            <w:vAlign w:val="center"/>
          </w:tcPr>
          <w:p w:rsidR="00211D12" w:rsidRPr="00E959B9" w:rsidRDefault="00211D12" w:rsidP="003967F5">
            <w:pPr>
              <w:jc w:val="center"/>
              <w:cnfStyle w:val="000000100000"/>
              <w:rPr>
                <w:rFonts w:ascii="Arial" w:eastAsia="Times New Roman" w:hAnsi="Arial" w:cs="Arial"/>
                <w:b/>
                <w:color w:val="000000"/>
                <w:sz w:val="24"/>
                <w:szCs w:val="24"/>
                <w:lang w:eastAsia="es-EC"/>
              </w:rPr>
            </w:pPr>
            <w:proofErr w:type="spellStart"/>
            <w:r w:rsidRPr="00E959B9">
              <w:rPr>
                <w:rFonts w:ascii="Arial" w:eastAsia="Times New Roman" w:hAnsi="Arial" w:cs="Arial"/>
                <w:b/>
                <w:color w:val="000000"/>
                <w:sz w:val="24"/>
                <w:szCs w:val="24"/>
                <w:lang w:eastAsia="es-EC"/>
              </w:rPr>
              <w:t>Zanahoria</w:t>
            </w:r>
            <w:proofErr w:type="spellEnd"/>
          </w:p>
        </w:tc>
      </w:tr>
      <w:tr w:rsidR="00211D12" w:rsidRPr="00E959B9" w:rsidTr="003967F5">
        <w:trPr>
          <w:cnfStyle w:val="000000010000"/>
          <w:trHeight w:val="300"/>
        </w:trPr>
        <w:tc>
          <w:tcPr>
            <w:cnfStyle w:val="001000000000"/>
            <w:tcW w:w="1011"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$0.2</w:t>
            </w:r>
          </w:p>
        </w:tc>
        <w:tc>
          <w:tcPr>
            <w:tcW w:w="92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w:t>
            </w:r>
          </w:p>
        </w:tc>
        <w:tc>
          <w:tcPr>
            <w:tcW w:w="1465" w:type="dxa"/>
            <w:tcBorders>
              <w:right w:val="single" w:sz="18" w:space="0" w:color="4F81BD" w:themeColor="accent1"/>
            </w:tcBorders>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75%</w:t>
            </w:r>
          </w:p>
        </w:tc>
        <w:tc>
          <w:tcPr>
            <w:tcW w:w="1084" w:type="dxa"/>
            <w:tcBorders>
              <w:left w:val="single" w:sz="18" w:space="0" w:color="4F81BD" w:themeColor="accent1"/>
            </w:tcBorders>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p>
        </w:tc>
        <w:tc>
          <w:tcPr>
            <w:tcW w:w="1363" w:type="dxa"/>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$0.15</w:t>
            </w:r>
          </w:p>
        </w:tc>
      </w:tr>
      <w:tr w:rsidR="00211D12" w:rsidRPr="00E959B9" w:rsidTr="003967F5">
        <w:trPr>
          <w:cnfStyle w:val="000000100000"/>
          <w:trHeight w:val="300"/>
        </w:trPr>
        <w:tc>
          <w:tcPr>
            <w:cnfStyle w:val="001000000000"/>
            <w:tcW w:w="1011" w:type="dxa"/>
            <w:vMerge w:val="restart"/>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$0.25</w:t>
            </w:r>
          </w:p>
        </w:tc>
        <w:tc>
          <w:tcPr>
            <w:tcW w:w="924"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w:t>
            </w:r>
          </w:p>
        </w:tc>
        <w:tc>
          <w:tcPr>
            <w:tcW w:w="1465" w:type="dxa"/>
            <w:tcBorders>
              <w:right w:val="single" w:sz="18" w:space="0" w:color="4F81BD" w:themeColor="accent1"/>
            </w:tcBorders>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25%</w:t>
            </w:r>
          </w:p>
        </w:tc>
        <w:tc>
          <w:tcPr>
            <w:tcW w:w="1084" w:type="dxa"/>
            <w:tcBorders>
              <w:left w:val="single" w:sz="18" w:space="0" w:color="4F81BD" w:themeColor="accent1"/>
            </w:tcBorders>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p>
        </w:tc>
        <w:tc>
          <w:tcPr>
            <w:tcW w:w="1363" w:type="dxa"/>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$0.06</w:t>
            </w:r>
          </w:p>
        </w:tc>
      </w:tr>
      <w:tr w:rsidR="00211D12" w:rsidRPr="00E959B9" w:rsidTr="003967F5">
        <w:trPr>
          <w:cnfStyle w:val="000000010000"/>
          <w:trHeight w:val="300"/>
        </w:trPr>
        <w:tc>
          <w:tcPr>
            <w:cnfStyle w:val="001000000000"/>
            <w:tcW w:w="1011" w:type="dxa"/>
            <w:vMerge/>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p>
        </w:tc>
        <w:tc>
          <w:tcPr>
            <w:tcW w:w="924" w:type="dxa"/>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6%</w:t>
            </w:r>
          </w:p>
        </w:tc>
        <w:tc>
          <w:tcPr>
            <w:tcW w:w="1465" w:type="dxa"/>
            <w:tcBorders>
              <w:right w:val="single" w:sz="18" w:space="0" w:color="4F81BD" w:themeColor="accent1"/>
            </w:tcBorders>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w:t>
            </w:r>
          </w:p>
        </w:tc>
        <w:tc>
          <w:tcPr>
            <w:tcW w:w="1084" w:type="dxa"/>
            <w:tcBorders>
              <w:left w:val="single" w:sz="18" w:space="0" w:color="4F81BD" w:themeColor="accent1"/>
            </w:tcBorders>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$0.015</w:t>
            </w:r>
          </w:p>
        </w:tc>
        <w:tc>
          <w:tcPr>
            <w:tcW w:w="1363" w:type="dxa"/>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p>
        </w:tc>
      </w:tr>
      <w:tr w:rsidR="00211D12" w:rsidRPr="00E959B9" w:rsidTr="003967F5">
        <w:trPr>
          <w:cnfStyle w:val="000000100000"/>
          <w:trHeight w:val="300"/>
        </w:trPr>
        <w:tc>
          <w:tcPr>
            <w:cnfStyle w:val="001000000000"/>
            <w:tcW w:w="1011" w:type="dxa"/>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$0.3</w:t>
            </w:r>
          </w:p>
        </w:tc>
        <w:tc>
          <w:tcPr>
            <w:tcW w:w="924" w:type="dxa"/>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78%</w:t>
            </w:r>
          </w:p>
        </w:tc>
        <w:tc>
          <w:tcPr>
            <w:tcW w:w="1465" w:type="dxa"/>
            <w:tcBorders>
              <w:right w:val="single" w:sz="18" w:space="0" w:color="4F81BD" w:themeColor="accent1"/>
            </w:tcBorders>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w:t>
            </w:r>
          </w:p>
        </w:tc>
        <w:tc>
          <w:tcPr>
            <w:tcW w:w="1084" w:type="dxa"/>
            <w:tcBorders>
              <w:left w:val="single" w:sz="18" w:space="0" w:color="4F81BD" w:themeColor="accent1"/>
            </w:tcBorders>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$0.234</w:t>
            </w:r>
          </w:p>
        </w:tc>
        <w:tc>
          <w:tcPr>
            <w:tcW w:w="1363" w:type="dxa"/>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p>
        </w:tc>
      </w:tr>
      <w:tr w:rsidR="00211D12" w:rsidRPr="00E959B9" w:rsidTr="003967F5">
        <w:trPr>
          <w:cnfStyle w:val="000000010000"/>
          <w:trHeight w:val="300"/>
        </w:trPr>
        <w:tc>
          <w:tcPr>
            <w:cnfStyle w:val="001000000000"/>
            <w:tcW w:w="1011" w:type="dxa"/>
            <w:tcBorders>
              <w:bottom w:val="single" w:sz="18" w:space="0" w:color="4F81BD" w:themeColor="accent1"/>
            </w:tcBorders>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$0.35</w:t>
            </w:r>
          </w:p>
        </w:tc>
        <w:tc>
          <w:tcPr>
            <w:tcW w:w="924" w:type="dxa"/>
            <w:tcBorders>
              <w:bottom w:val="single" w:sz="18" w:space="0" w:color="4F81BD" w:themeColor="accent1"/>
            </w:tcBorders>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17%</w:t>
            </w:r>
          </w:p>
        </w:tc>
        <w:tc>
          <w:tcPr>
            <w:tcW w:w="1465" w:type="dxa"/>
            <w:tcBorders>
              <w:bottom w:val="single" w:sz="18" w:space="0" w:color="4F81BD" w:themeColor="accent1"/>
              <w:right w:val="single" w:sz="18" w:space="0" w:color="4F81BD" w:themeColor="accent1"/>
            </w:tcBorders>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w:t>
            </w:r>
          </w:p>
        </w:tc>
        <w:tc>
          <w:tcPr>
            <w:tcW w:w="1084" w:type="dxa"/>
            <w:tcBorders>
              <w:left w:val="single" w:sz="18" w:space="0" w:color="4F81BD" w:themeColor="accent1"/>
              <w:bottom w:val="single" w:sz="18" w:space="0" w:color="4F81BD" w:themeColor="accent1"/>
            </w:tcBorders>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$0.06</w:t>
            </w:r>
          </w:p>
        </w:tc>
        <w:tc>
          <w:tcPr>
            <w:tcW w:w="1363" w:type="dxa"/>
            <w:tcBorders>
              <w:bottom w:val="single" w:sz="18" w:space="0" w:color="4F81BD" w:themeColor="accent1"/>
            </w:tcBorders>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p>
        </w:tc>
      </w:tr>
      <w:tr w:rsidR="00211D12" w:rsidRPr="00E959B9" w:rsidTr="003967F5">
        <w:trPr>
          <w:cnfStyle w:val="000000100000"/>
          <w:trHeight w:val="300"/>
        </w:trPr>
        <w:tc>
          <w:tcPr>
            <w:cnfStyle w:val="001000000000"/>
            <w:tcW w:w="1011" w:type="dxa"/>
            <w:tcBorders>
              <w:bottom w:val="single" w:sz="18" w:space="0" w:color="4F81BD" w:themeColor="accent1"/>
            </w:tcBorders>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p>
        </w:tc>
        <w:tc>
          <w:tcPr>
            <w:tcW w:w="924" w:type="dxa"/>
            <w:tcBorders>
              <w:bottom w:val="single" w:sz="18" w:space="0" w:color="4F81BD" w:themeColor="accent1"/>
            </w:tcBorders>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100%</w:t>
            </w:r>
          </w:p>
        </w:tc>
        <w:tc>
          <w:tcPr>
            <w:tcW w:w="1465" w:type="dxa"/>
            <w:tcBorders>
              <w:bottom w:val="single" w:sz="18" w:space="0" w:color="4F81BD" w:themeColor="accent1"/>
              <w:right w:val="single" w:sz="18" w:space="0" w:color="4F81BD" w:themeColor="accent1"/>
            </w:tcBorders>
            <w:vAlign w:val="center"/>
          </w:tcPr>
          <w:p w:rsidR="00211D12" w:rsidRPr="00E959B9" w:rsidRDefault="00211D12" w:rsidP="003967F5">
            <w:pPr>
              <w:jc w:val="center"/>
              <w:cnfStyle w:val="00000010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100%</w:t>
            </w:r>
          </w:p>
        </w:tc>
        <w:tc>
          <w:tcPr>
            <w:tcW w:w="2447" w:type="dxa"/>
            <w:gridSpan w:val="2"/>
            <w:tcBorders>
              <w:left w:val="single" w:sz="18" w:space="0" w:color="4F81BD" w:themeColor="accent1"/>
              <w:bottom w:val="single" w:sz="18" w:space="0" w:color="4F81BD" w:themeColor="accent1"/>
            </w:tcBorders>
            <w:noWrap/>
            <w:vAlign w:val="center"/>
            <w:hideMark/>
          </w:tcPr>
          <w:p w:rsidR="00211D12" w:rsidRPr="00E959B9" w:rsidRDefault="00211D12" w:rsidP="003967F5">
            <w:pPr>
              <w:jc w:val="center"/>
              <w:cnfStyle w:val="000000100000"/>
              <w:rPr>
                <w:rFonts w:ascii="Arial" w:eastAsia="Times New Roman" w:hAnsi="Arial" w:cs="Arial"/>
                <w:color w:val="000000"/>
                <w:sz w:val="24"/>
                <w:szCs w:val="24"/>
                <w:lang w:eastAsia="es-EC"/>
              </w:rPr>
            </w:pPr>
          </w:p>
        </w:tc>
      </w:tr>
      <w:tr w:rsidR="00211D12" w:rsidRPr="00E959B9" w:rsidTr="003967F5">
        <w:trPr>
          <w:cnfStyle w:val="000000010000"/>
          <w:trHeight w:val="300"/>
        </w:trPr>
        <w:tc>
          <w:tcPr>
            <w:cnfStyle w:val="001000000000"/>
            <w:tcW w:w="3400" w:type="dxa"/>
            <w:gridSpan w:val="3"/>
            <w:tcBorders>
              <w:top w:val="single" w:sz="18" w:space="0" w:color="4F81BD" w:themeColor="accent1"/>
              <w:right w:val="single" w:sz="18" w:space="0" w:color="4F81BD" w:themeColor="accent1"/>
            </w:tcBorders>
            <w:noWrap/>
            <w:vAlign w:val="center"/>
            <w:hideMark/>
          </w:tcPr>
          <w:p w:rsidR="00211D12" w:rsidRPr="00E959B9" w:rsidRDefault="00211D12" w:rsidP="003967F5">
            <w:pPr>
              <w:jc w:val="center"/>
              <w:rPr>
                <w:rFonts w:ascii="Arial" w:eastAsia="Times New Roman" w:hAnsi="Arial" w:cs="Arial"/>
                <w:color w:val="000000"/>
                <w:sz w:val="24"/>
                <w:szCs w:val="24"/>
                <w:lang w:eastAsia="es-EC"/>
              </w:rPr>
            </w:pPr>
            <w:proofErr w:type="spellStart"/>
            <w:r w:rsidRPr="00E959B9">
              <w:rPr>
                <w:rFonts w:ascii="Arial" w:eastAsia="Times New Roman" w:hAnsi="Arial" w:cs="Arial"/>
                <w:color w:val="000000"/>
                <w:sz w:val="24"/>
                <w:szCs w:val="24"/>
                <w:lang w:eastAsia="es-EC"/>
              </w:rPr>
              <w:t>Precio</w:t>
            </w:r>
            <w:proofErr w:type="spellEnd"/>
            <w:r w:rsidRPr="00E959B9">
              <w:rPr>
                <w:rFonts w:ascii="Arial" w:eastAsia="Times New Roman" w:hAnsi="Arial" w:cs="Arial"/>
                <w:color w:val="000000"/>
                <w:sz w:val="24"/>
                <w:szCs w:val="24"/>
                <w:lang w:eastAsia="es-EC"/>
              </w:rPr>
              <w:t xml:space="preserve"> </w:t>
            </w:r>
            <w:proofErr w:type="spellStart"/>
            <w:r w:rsidRPr="00E959B9">
              <w:rPr>
                <w:rFonts w:ascii="Arial" w:eastAsia="Times New Roman" w:hAnsi="Arial" w:cs="Arial"/>
                <w:color w:val="000000"/>
                <w:sz w:val="24"/>
                <w:szCs w:val="24"/>
                <w:lang w:eastAsia="es-EC"/>
              </w:rPr>
              <w:t>promedio</w:t>
            </w:r>
            <w:proofErr w:type="spellEnd"/>
          </w:p>
        </w:tc>
        <w:tc>
          <w:tcPr>
            <w:tcW w:w="1084" w:type="dxa"/>
            <w:tcBorders>
              <w:top w:val="single" w:sz="18" w:space="0" w:color="4F81BD" w:themeColor="accent1"/>
              <w:left w:val="single" w:sz="18" w:space="0" w:color="4F81BD" w:themeColor="accent1"/>
            </w:tcBorders>
            <w:noWrap/>
            <w:vAlign w:val="center"/>
            <w:hideMark/>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$0.31</w:t>
            </w:r>
          </w:p>
        </w:tc>
        <w:tc>
          <w:tcPr>
            <w:tcW w:w="1363" w:type="dxa"/>
            <w:tcBorders>
              <w:top w:val="single" w:sz="18" w:space="0" w:color="4F81BD" w:themeColor="accent1"/>
            </w:tcBorders>
            <w:vAlign w:val="center"/>
          </w:tcPr>
          <w:p w:rsidR="00211D12" w:rsidRPr="00E959B9" w:rsidRDefault="00211D12" w:rsidP="003967F5">
            <w:pPr>
              <w:jc w:val="center"/>
              <w:cnfStyle w:val="000000010000"/>
              <w:rPr>
                <w:rFonts w:ascii="Arial" w:eastAsia="Times New Roman" w:hAnsi="Arial" w:cs="Arial"/>
                <w:color w:val="000000"/>
                <w:sz w:val="24"/>
                <w:szCs w:val="24"/>
                <w:lang w:eastAsia="es-EC"/>
              </w:rPr>
            </w:pPr>
            <w:r w:rsidRPr="00E959B9">
              <w:rPr>
                <w:rFonts w:ascii="Arial" w:eastAsia="Times New Roman" w:hAnsi="Arial" w:cs="Arial"/>
                <w:color w:val="000000"/>
                <w:sz w:val="24"/>
                <w:szCs w:val="24"/>
                <w:lang w:eastAsia="es-EC"/>
              </w:rPr>
              <w:t>$0.21</w:t>
            </w:r>
          </w:p>
        </w:tc>
      </w:tr>
    </w:tbl>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t xml:space="preserve"> </w:t>
      </w:r>
      <w:r w:rsidRPr="00E959B9">
        <w:rPr>
          <w:rFonts w:ascii="Arial" w:hAnsi="Arial" w:cs="Arial"/>
          <w:sz w:val="24"/>
          <w:szCs w:val="24"/>
        </w:rPr>
        <w:t xml:space="preserve"> Elaborado por: Andrés Mosquera – Juan José Loyola, 2009</w:t>
      </w: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lastRenderedPageBreak/>
        <w:t>Tipos de cortes utilizados en la preparación de las comidas</w:t>
      </w:r>
    </w:p>
    <w:p w:rsidR="00211D12" w:rsidRPr="00E959B9" w:rsidRDefault="00211D12" w:rsidP="00211D12">
      <w:pPr>
        <w:spacing w:after="0" w:line="240" w:lineRule="auto"/>
        <w:ind w:left="1560"/>
        <w:jc w:val="both"/>
        <w:rPr>
          <w:rFonts w:ascii="Arial" w:hAnsi="Arial" w:cs="Arial"/>
          <w:b/>
          <w:sz w:val="24"/>
          <w:szCs w:val="24"/>
        </w:rPr>
      </w:pPr>
    </w:p>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noProof/>
          <w:sz w:val="24"/>
          <w:szCs w:val="24"/>
          <w:lang w:eastAsia="es-ES"/>
        </w:rPr>
        <w:drawing>
          <wp:inline distT="0" distB="0" distL="0" distR="0">
            <wp:extent cx="3572539" cy="2094614"/>
            <wp:effectExtent l="0" t="0" r="0" b="0"/>
            <wp:docPr id="6"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211D12" w:rsidRPr="00E959B9" w:rsidRDefault="00211D12" w:rsidP="00211D12">
      <w:pPr>
        <w:spacing w:after="0" w:line="480" w:lineRule="auto"/>
        <w:ind w:left="1560"/>
        <w:jc w:val="center"/>
        <w:rPr>
          <w:rFonts w:ascii="Arial" w:hAnsi="Arial" w:cs="Arial"/>
          <w:sz w:val="24"/>
          <w:szCs w:val="24"/>
        </w:rPr>
      </w:pPr>
      <w:r w:rsidRPr="00E959B9">
        <w:rPr>
          <w:rFonts w:ascii="Arial" w:eastAsia="Times New Roman" w:hAnsi="Arial" w:cs="Arial"/>
          <w:sz w:val="24"/>
          <w:szCs w:val="24"/>
          <w:lang w:eastAsia="es-EC"/>
        </w:rPr>
        <w:t>Figura</w:t>
      </w:r>
      <w:r w:rsidRPr="00E959B9">
        <w:rPr>
          <w:rFonts w:ascii="Arial" w:hAnsi="Arial" w:cs="Arial"/>
          <w:sz w:val="24"/>
          <w:szCs w:val="24"/>
        </w:rPr>
        <w:t xml:space="preserve"> </w:t>
      </w:r>
      <w:r w:rsidRPr="00E959B9">
        <w:rPr>
          <w:rFonts w:ascii="Arial" w:eastAsia="Times New Roman" w:hAnsi="Arial" w:cs="Arial"/>
          <w:sz w:val="24"/>
          <w:szCs w:val="24"/>
          <w:lang w:eastAsia="es-EC"/>
        </w:rPr>
        <w:t>2</w:t>
      </w:r>
      <w:r>
        <w:rPr>
          <w:rFonts w:ascii="Arial" w:eastAsia="Times New Roman" w:hAnsi="Arial" w:cs="Arial"/>
          <w:sz w:val="24"/>
          <w:szCs w:val="24"/>
          <w:lang w:eastAsia="es-EC"/>
        </w:rPr>
        <w:t>.1.5.2</w:t>
      </w:r>
      <w:r w:rsidRPr="00E959B9">
        <w:rPr>
          <w:rFonts w:ascii="Arial" w:hAnsi="Arial" w:cs="Arial"/>
          <w:sz w:val="24"/>
          <w:szCs w:val="24"/>
        </w:rPr>
        <w:t>. Tipos de corte en zanahoria</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t xml:space="preserve"> </w:t>
      </w:r>
      <w:r w:rsidRPr="00E959B9">
        <w:rPr>
          <w:rFonts w:ascii="Arial" w:hAnsi="Arial" w:cs="Arial"/>
          <w:sz w:val="24"/>
          <w:szCs w:val="24"/>
        </w:rPr>
        <w:t xml:space="preserve"> Elaborado por: Andrés Mosquera – Juan José Loyola, 2009</w:t>
      </w:r>
    </w:p>
    <w:p w:rsidR="00211D12" w:rsidRPr="00E959B9" w:rsidRDefault="00211D12" w:rsidP="00211D12">
      <w:pPr>
        <w:spacing w:after="0" w:line="480" w:lineRule="auto"/>
        <w:ind w:left="1560"/>
        <w:jc w:val="center"/>
        <w:rPr>
          <w:rFonts w:ascii="Arial" w:hAnsi="Arial" w:cs="Arial"/>
          <w:b/>
          <w:sz w:val="24"/>
          <w:szCs w:val="24"/>
        </w:rPr>
      </w:pPr>
    </w:p>
    <w:p w:rsidR="00211D12" w:rsidRPr="00E959B9" w:rsidRDefault="00211D12" w:rsidP="00211D12">
      <w:pPr>
        <w:spacing w:after="0" w:line="480" w:lineRule="auto"/>
        <w:ind w:left="1560"/>
        <w:jc w:val="center"/>
        <w:rPr>
          <w:rFonts w:ascii="Arial" w:hAnsi="Arial" w:cs="Arial"/>
          <w:sz w:val="24"/>
          <w:szCs w:val="24"/>
        </w:rPr>
      </w:pPr>
      <w:r w:rsidRPr="00E959B9">
        <w:rPr>
          <w:rFonts w:ascii="Arial" w:hAnsi="Arial" w:cs="Arial"/>
          <w:noProof/>
          <w:sz w:val="24"/>
          <w:szCs w:val="24"/>
          <w:lang w:eastAsia="es-ES"/>
        </w:rPr>
        <w:drawing>
          <wp:inline distT="0" distB="0" distL="0" distR="0">
            <wp:extent cx="3551274" cy="2317898"/>
            <wp:effectExtent l="0" t="0" r="0" b="0"/>
            <wp:docPr id="7"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11D12" w:rsidRPr="00E959B9" w:rsidRDefault="00211D12" w:rsidP="00211D12">
      <w:pPr>
        <w:spacing w:after="0" w:line="480" w:lineRule="auto"/>
        <w:ind w:left="1560"/>
        <w:jc w:val="center"/>
        <w:rPr>
          <w:rFonts w:ascii="Arial" w:hAnsi="Arial" w:cs="Arial"/>
          <w:sz w:val="24"/>
          <w:szCs w:val="24"/>
        </w:rPr>
      </w:pPr>
      <w:r w:rsidRPr="00E959B9">
        <w:rPr>
          <w:rFonts w:ascii="Arial" w:eastAsia="Times New Roman" w:hAnsi="Arial" w:cs="Arial"/>
          <w:sz w:val="24"/>
          <w:szCs w:val="24"/>
          <w:lang w:eastAsia="es-EC"/>
        </w:rPr>
        <w:t>Figura</w:t>
      </w:r>
      <w:r w:rsidRPr="00E959B9">
        <w:rPr>
          <w:rFonts w:ascii="Arial" w:hAnsi="Arial" w:cs="Arial"/>
          <w:sz w:val="24"/>
          <w:szCs w:val="24"/>
        </w:rPr>
        <w:t xml:space="preserve"> </w:t>
      </w:r>
      <w:r>
        <w:rPr>
          <w:rFonts w:ascii="Arial" w:eastAsia="Times New Roman" w:hAnsi="Arial" w:cs="Arial"/>
          <w:sz w:val="24"/>
          <w:szCs w:val="24"/>
          <w:lang w:eastAsia="es-EC"/>
        </w:rPr>
        <w:t>2.1.5.3</w:t>
      </w:r>
      <w:r w:rsidRPr="00E959B9">
        <w:rPr>
          <w:rFonts w:ascii="Arial" w:hAnsi="Arial" w:cs="Arial"/>
          <w:sz w:val="24"/>
          <w:szCs w:val="24"/>
        </w:rPr>
        <w:t>. Tipos de corte en papa</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t xml:space="preserve"> </w:t>
      </w:r>
      <w:r w:rsidRPr="00E959B9">
        <w:rPr>
          <w:rFonts w:ascii="Arial" w:hAnsi="Arial" w:cs="Arial"/>
          <w:sz w:val="24"/>
          <w:szCs w:val="24"/>
        </w:rPr>
        <w:t xml:space="preserve"> Elaborado por: Andrés Mosquera – Juan José Loyola, 2009</w:t>
      </w:r>
    </w:p>
    <w:p w:rsidR="00211D12" w:rsidRPr="00E959B9" w:rsidRDefault="00211D12" w:rsidP="00211D12">
      <w:pPr>
        <w:spacing w:after="0" w:line="480" w:lineRule="auto"/>
        <w:ind w:left="1560"/>
        <w:jc w:val="center"/>
        <w:rPr>
          <w:rFonts w:ascii="Arial" w:hAnsi="Arial" w:cs="Arial"/>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sz w:val="24"/>
          <w:szCs w:val="24"/>
        </w:rPr>
        <w:lastRenderedPageBreak/>
        <w:t>Las figuras 2</w:t>
      </w:r>
      <w:r>
        <w:rPr>
          <w:rFonts w:ascii="Arial" w:hAnsi="Arial" w:cs="Arial"/>
          <w:sz w:val="24"/>
          <w:szCs w:val="24"/>
        </w:rPr>
        <w:t>.1.5.2 y 2.1.5.3</w:t>
      </w:r>
      <w:r w:rsidRPr="00E959B9">
        <w:rPr>
          <w:rFonts w:ascii="Arial" w:hAnsi="Arial" w:cs="Arial"/>
          <w:sz w:val="24"/>
          <w:szCs w:val="24"/>
        </w:rPr>
        <w:t>, muestran el número de encuestados que utiliza cada corte, deduciendo que los cortes más comunes que se realizan en la zanahoria son rallado, cubos y rodajas. Y en la papa cubos, rodajas y en mayor proporción palitos, este dato es importante para determinar la presentación final de nuestro producto.</w:t>
      </w:r>
    </w:p>
    <w:p w:rsidR="00211D12" w:rsidRPr="00E959B9" w:rsidRDefault="00211D12" w:rsidP="00211D12">
      <w:pPr>
        <w:spacing w:after="0" w:line="480" w:lineRule="auto"/>
        <w:ind w:left="2124"/>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Peso de la Presentación del Producto</w:t>
      </w:r>
    </w:p>
    <w:p w:rsidR="00211D12" w:rsidRPr="00E959B9" w:rsidRDefault="00211D12" w:rsidP="00211D12">
      <w:pPr>
        <w:spacing w:after="0" w:line="240" w:lineRule="auto"/>
        <w:ind w:left="1560"/>
        <w:jc w:val="both"/>
        <w:rPr>
          <w:rFonts w:ascii="Arial" w:hAnsi="Arial" w:cs="Arial"/>
          <w:b/>
          <w:sz w:val="24"/>
          <w:szCs w:val="24"/>
        </w:rPr>
      </w:pPr>
    </w:p>
    <w:p w:rsidR="00211D12" w:rsidRPr="00E959B9" w:rsidRDefault="00211D12" w:rsidP="00211D12">
      <w:pPr>
        <w:spacing w:after="0" w:line="480" w:lineRule="auto"/>
        <w:ind w:left="1560"/>
        <w:jc w:val="center"/>
        <w:rPr>
          <w:rFonts w:ascii="Arial" w:hAnsi="Arial" w:cs="Arial"/>
          <w:b/>
          <w:sz w:val="24"/>
          <w:szCs w:val="24"/>
        </w:rPr>
      </w:pPr>
      <w:r w:rsidRPr="00E959B9">
        <w:rPr>
          <w:rFonts w:ascii="Arial" w:hAnsi="Arial" w:cs="Arial"/>
          <w:b/>
          <w:noProof/>
          <w:sz w:val="24"/>
          <w:szCs w:val="24"/>
          <w:lang w:eastAsia="es-ES"/>
        </w:rPr>
        <w:drawing>
          <wp:inline distT="0" distB="0" distL="0" distR="0">
            <wp:extent cx="3455582" cy="2020186"/>
            <wp:effectExtent l="0" t="0" r="0" b="0"/>
            <wp:docPr id="10"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211D12" w:rsidRPr="00E959B9" w:rsidRDefault="00211D12" w:rsidP="00211D12">
      <w:pPr>
        <w:spacing w:after="0" w:line="480" w:lineRule="auto"/>
        <w:ind w:left="1560"/>
        <w:jc w:val="center"/>
        <w:rPr>
          <w:rFonts w:ascii="Arial" w:hAnsi="Arial" w:cs="Arial"/>
          <w:sz w:val="24"/>
          <w:szCs w:val="24"/>
        </w:rPr>
      </w:pPr>
      <w:r w:rsidRPr="00E959B9">
        <w:rPr>
          <w:rFonts w:ascii="Arial" w:eastAsia="Times New Roman" w:hAnsi="Arial" w:cs="Arial"/>
          <w:sz w:val="24"/>
          <w:szCs w:val="24"/>
          <w:lang w:eastAsia="es-EC"/>
        </w:rPr>
        <w:t>Figura</w:t>
      </w:r>
      <w:r w:rsidRPr="00E959B9">
        <w:rPr>
          <w:rFonts w:ascii="Arial" w:hAnsi="Arial" w:cs="Arial"/>
          <w:sz w:val="24"/>
          <w:szCs w:val="24"/>
        </w:rPr>
        <w:t xml:space="preserve"> </w:t>
      </w:r>
      <w:r>
        <w:rPr>
          <w:rFonts w:ascii="Arial" w:eastAsia="Times New Roman" w:hAnsi="Arial" w:cs="Arial"/>
          <w:sz w:val="24"/>
          <w:szCs w:val="24"/>
          <w:lang w:eastAsia="es-EC"/>
        </w:rPr>
        <w:t>2.1.5.4</w:t>
      </w:r>
      <w:r w:rsidRPr="00E959B9">
        <w:rPr>
          <w:rFonts w:ascii="Arial" w:hAnsi="Arial" w:cs="Arial"/>
          <w:sz w:val="24"/>
          <w:szCs w:val="24"/>
        </w:rPr>
        <w:t>. Presentación de papa</w:t>
      </w:r>
    </w:p>
    <w:p w:rsidR="00211D12" w:rsidRDefault="00211D12" w:rsidP="00211D12">
      <w:pPr>
        <w:spacing w:after="0" w:line="480" w:lineRule="auto"/>
        <w:ind w:left="1560"/>
        <w:jc w:val="center"/>
        <w:rPr>
          <w:rFonts w:ascii="Arial" w:hAnsi="Arial" w:cs="Arial"/>
          <w:sz w:val="24"/>
          <w:szCs w:val="24"/>
        </w:rPr>
      </w:pPr>
      <w:r w:rsidRPr="00E959B9">
        <w:rPr>
          <w:rFonts w:ascii="Arial" w:hAnsi="Arial" w:cs="Arial"/>
          <w:sz w:val="24"/>
          <w:szCs w:val="24"/>
        </w:rPr>
        <w:t>Elaborado por: Andrés Mosquera – Juan José Loyola, 2009</w:t>
      </w:r>
    </w:p>
    <w:p w:rsidR="00211D12" w:rsidRDefault="00211D12" w:rsidP="00211D12">
      <w:pPr>
        <w:spacing w:after="0" w:line="480" w:lineRule="auto"/>
        <w:ind w:left="1560"/>
        <w:jc w:val="center"/>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Pr>
          <w:rFonts w:ascii="Arial" w:hAnsi="Arial" w:cs="Arial"/>
          <w:sz w:val="24"/>
          <w:szCs w:val="24"/>
        </w:rPr>
        <w:t xml:space="preserve">Las figuras </w:t>
      </w:r>
      <w:r>
        <w:rPr>
          <w:rFonts w:ascii="Arial" w:eastAsia="Times New Roman" w:hAnsi="Arial" w:cs="Arial"/>
          <w:sz w:val="24"/>
          <w:szCs w:val="24"/>
          <w:lang w:eastAsia="es-EC"/>
        </w:rPr>
        <w:t>2.1.5</w:t>
      </w:r>
      <w:r w:rsidRPr="00E959B9">
        <w:rPr>
          <w:rFonts w:ascii="Arial" w:hAnsi="Arial" w:cs="Arial"/>
          <w:sz w:val="24"/>
          <w:szCs w:val="24"/>
        </w:rPr>
        <w:t>.</w:t>
      </w:r>
      <w:r>
        <w:rPr>
          <w:rFonts w:ascii="Arial" w:hAnsi="Arial" w:cs="Arial"/>
          <w:sz w:val="24"/>
          <w:szCs w:val="24"/>
        </w:rPr>
        <w:t xml:space="preserve">4 y </w:t>
      </w:r>
      <w:r>
        <w:rPr>
          <w:rFonts w:ascii="Arial" w:eastAsia="Times New Roman" w:hAnsi="Arial" w:cs="Arial"/>
          <w:sz w:val="24"/>
          <w:szCs w:val="24"/>
          <w:lang w:eastAsia="es-EC"/>
        </w:rPr>
        <w:t>2.1.5</w:t>
      </w:r>
      <w:r w:rsidRPr="00E959B9">
        <w:rPr>
          <w:rFonts w:ascii="Arial" w:hAnsi="Arial" w:cs="Arial"/>
          <w:sz w:val="24"/>
          <w:szCs w:val="24"/>
        </w:rPr>
        <w:t>.</w:t>
      </w:r>
      <w:r>
        <w:rPr>
          <w:rFonts w:ascii="Arial" w:hAnsi="Arial" w:cs="Arial"/>
          <w:sz w:val="24"/>
          <w:szCs w:val="24"/>
        </w:rPr>
        <w:t>5</w:t>
      </w:r>
      <w:r w:rsidRPr="00E959B9">
        <w:rPr>
          <w:rFonts w:ascii="Arial" w:hAnsi="Arial" w:cs="Arial"/>
          <w:sz w:val="24"/>
          <w:szCs w:val="24"/>
        </w:rPr>
        <w:t xml:space="preserve">, muestran que en el caso de la papa la mayoría de los encuestados prefieren una presentación de 4kg (14 unidades muéstrales), debido a que los volúmenes de consumo del vegetal son mucho más grandes que los de la zanahoria, en donde la mayoría de los </w:t>
      </w:r>
      <w:r w:rsidRPr="00E959B9">
        <w:rPr>
          <w:rFonts w:ascii="Arial" w:hAnsi="Arial" w:cs="Arial"/>
          <w:sz w:val="24"/>
          <w:szCs w:val="24"/>
        </w:rPr>
        <w:lastRenderedPageBreak/>
        <w:t>encuestados prefieren una presentación de 2 kg (11 unidades muéstrales). En el caso de la zanahoria solo se tomó en cuenta el número de encuestados que son 12, debido a que los otros 6 no lo utilizan.</w:t>
      </w:r>
    </w:p>
    <w:p w:rsidR="00211D12" w:rsidRPr="00E959B9" w:rsidRDefault="00211D12" w:rsidP="00211D12">
      <w:pPr>
        <w:spacing w:after="0" w:line="480" w:lineRule="auto"/>
        <w:ind w:left="1560"/>
        <w:jc w:val="center"/>
        <w:rPr>
          <w:rFonts w:ascii="Arial" w:hAnsi="Arial" w:cs="Arial"/>
          <w:b/>
          <w:sz w:val="24"/>
          <w:szCs w:val="24"/>
        </w:rPr>
      </w:pPr>
    </w:p>
    <w:p w:rsidR="00211D12" w:rsidRPr="00E959B9" w:rsidRDefault="00211D12" w:rsidP="00211D12">
      <w:pPr>
        <w:spacing w:after="0" w:line="480" w:lineRule="auto"/>
        <w:ind w:left="1560"/>
        <w:jc w:val="center"/>
        <w:rPr>
          <w:rFonts w:ascii="Arial" w:hAnsi="Arial" w:cs="Arial"/>
          <w:b/>
          <w:sz w:val="24"/>
          <w:szCs w:val="24"/>
        </w:rPr>
      </w:pPr>
      <w:r w:rsidRPr="00E959B9">
        <w:rPr>
          <w:rFonts w:ascii="Arial" w:hAnsi="Arial" w:cs="Arial"/>
          <w:b/>
          <w:noProof/>
          <w:sz w:val="24"/>
          <w:szCs w:val="24"/>
          <w:lang w:eastAsia="es-ES"/>
        </w:rPr>
        <w:drawing>
          <wp:inline distT="0" distB="0" distL="0" distR="0">
            <wp:extent cx="3487479" cy="2232837"/>
            <wp:effectExtent l="0" t="0" r="0" b="0"/>
            <wp:docPr id="9"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211D12" w:rsidRPr="00E959B9" w:rsidRDefault="00211D12" w:rsidP="00211D12">
      <w:pPr>
        <w:spacing w:after="0" w:line="480" w:lineRule="auto"/>
        <w:ind w:left="1560"/>
        <w:jc w:val="center"/>
        <w:rPr>
          <w:rFonts w:ascii="Arial" w:hAnsi="Arial" w:cs="Arial"/>
          <w:sz w:val="24"/>
          <w:szCs w:val="24"/>
        </w:rPr>
      </w:pPr>
      <w:r w:rsidRPr="00E959B9">
        <w:rPr>
          <w:rFonts w:ascii="Arial" w:eastAsia="Times New Roman" w:hAnsi="Arial" w:cs="Arial"/>
          <w:sz w:val="24"/>
          <w:szCs w:val="24"/>
          <w:lang w:eastAsia="es-EC"/>
        </w:rPr>
        <w:t xml:space="preserve">Figura </w:t>
      </w:r>
      <w:r>
        <w:rPr>
          <w:rFonts w:ascii="Arial" w:eastAsia="Times New Roman" w:hAnsi="Arial" w:cs="Arial"/>
          <w:sz w:val="24"/>
          <w:szCs w:val="24"/>
          <w:lang w:eastAsia="es-EC"/>
        </w:rPr>
        <w:t>2.1.5</w:t>
      </w:r>
      <w:r w:rsidRPr="00E959B9">
        <w:rPr>
          <w:rFonts w:ascii="Arial" w:hAnsi="Arial" w:cs="Arial"/>
          <w:sz w:val="24"/>
          <w:szCs w:val="24"/>
        </w:rPr>
        <w:t>.</w:t>
      </w:r>
      <w:r>
        <w:rPr>
          <w:rFonts w:ascii="Arial" w:hAnsi="Arial" w:cs="Arial"/>
          <w:sz w:val="24"/>
          <w:szCs w:val="24"/>
        </w:rPr>
        <w:t>5.</w:t>
      </w:r>
      <w:r w:rsidRPr="00E959B9">
        <w:rPr>
          <w:rFonts w:ascii="Arial" w:hAnsi="Arial" w:cs="Arial"/>
          <w:sz w:val="24"/>
          <w:szCs w:val="24"/>
        </w:rPr>
        <w:t xml:space="preserve"> Presentación de zanahoria</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b/>
          <w:sz w:val="24"/>
          <w:szCs w:val="24"/>
        </w:rPr>
        <w:t xml:space="preserve"> </w:t>
      </w:r>
      <w:r w:rsidRPr="00E959B9">
        <w:rPr>
          <w:rFonts w:ascii="Arial" w:hAnsi="Arial" w:cs="Arial"/>
          <w:sz w:val="24"/>
          <w:szCs w:val="24"/>
        </w:rPr>
        <w:t xml:space="preserve"> Elaborado por: Andrés Mosquera – Juan José Loyola, 2009</w:t>
      </w:r>
    </w:p>
    <w:p w:rsidR="00211D12" w:rsidRPr="00E959B9" w:rsidRDefault="00211D12" w:rsidP="00211D12">
      <w:pPr>
        <w:spacing w:after="0" w:line="480" w:lineRule="auto"/>
        <w:ind w:left="1560"/>
        <w:jc w:val="center"/>
        <w:rPr>
          <w:rFonts w:ascii="Arial" w:hAnsi="Arial" w:cs="Arial"/>
          <w:b/>
          <w:sz w:val="24"/>
          <w:szCs w:val="24"/>
        </w:rPr>
      </w:pPr>
    </w:p>
    <w:p w:rsidR="00211D12" w:rsidRPr="00E959B9" w:rsidRDefault="00211D12" w:rsidP="00211D12">
      <w:pPr>
        <w:spacing w:after="0" w:line="480" w:lineRule="auto"/>
        <w:ind w:left="1560"/>
        <w:jc w:val="both"/>
        <w:rPr>
          <w:rFonts w:ascii="Arial" w:hAnsi="Arial" w:cs="Arial"/>
          <w:b/>
          <w:sz w:val="24"/>
          <w:szCs w:val="24"/>
        </w:rPr>
      </w:pPr>
      <w:r w:rsidRPr="00E959B9">
        <w:rPr>
          <w:rFonts w:ascii="Arial" w:hAnsi="Arial" w:cs="Arial"/>
          <w:b/>
          <w:sz w:val="24"/>
          <w:szCs w:val="24"/>
        </w:rPr>
        <w:t>Resumen de Resultados</w:t>
      </w:r>
    </w:p>
    <w:p w:rsidR="00211D12" w:rsidRPr="00E959B9" w:rsidRDefault="00211D12" w:rsidP="00211D12">
      <w:pPr>
        <w:spacing w:after="0" w:line="480" w:lineRule="auto"/>
        <w:jc w:val="both"/>
        <w:rPr>
          <w:rFonts w:ascii="Arial" w:hAnsi="Arial" w:cs="Arial"/>
          <w:b/>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En el presente estudio de mercado se logró concluir que la papa y la zanahoria mínimamente procesadas tienen un alto porcentaje de aceptación dentro del mercado institucional, que hace suponer que el lanzamiento de este producto tendrá una gran acogida.</w:t>
      </w: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lastRenderedPageBreak/>
        <w:t>Los volúmenes de consumo que se lograron determinar, da una idea de la capacidad de producción que debe tener la planta, pudiendo notar que la papa posee un mayor volumen de consumo que la zanahoria, debido a que la papa es utilizada en los tres grupos en que se dividió a la población objetivo, mientras que la zanahoria no es utilizada en todos los grupos.</w:t>
      </w:r>
    </w:p>
    <w:p w:rsidR="00211D12" w:rsidRPr="00E959B9" w:rsidRDefault="00211D12" w:rsidP="00211D12">
      <w:pPr>
        <w:spacing w:after="0" w:line="480" w:lineRule="auto"/>
        <w:ind w:left="1560"/>
        <w:jc w:val="center"/>
        <w:rPr>
          <w:rFonts w:ascii="Arial" w:eastAsia="Times New Roman" w:hAnsi="Arial" w:cs="Arial"/>
          <w:b/>
          <w:sz w:val="24"/>
          <w:szCs w:val="24"/>
          <w:lang w:eastAsia="es-EC"/>
        </w:rPr>
      </w:pPr>
      <w:r w:rsidRPr="00E959B9">
        <w:rPr>
          <w:rFonts w:ascii="Arial" w:eastAsia="Times New Roman" w:hAnsi="Arial" w:cs="Arial"/>
          <w:b/>
          <w:sz w:val="24"/>
          <w:szCs w:val="24"/>
          <w:lang w:eastAsia="es-EC"/>
        </w:rPr>
        <w:t>TABLA 13</w:t>
      </w:r>
    </w:p>
    <w:p w:rsidR="00211D12" w:rsidRPr="00E959B9" w:rsidRDefault="00211D12" w:rsidP="00211D12">
      <w:pPr>
        <w:spacing w:after="0" w:line="480" w:lineRule="auto"/>
        <w:ind w:left="1560"/>
        <w:jc w:val="center"/>
        <w:rPr>
          <w:rFonts w:ascii="Arial" w:eastAsia="Times New Roman" w:hAnsi="Arial" w:cs="Arial"/>
          <w:b/>
          <w:caps/>
          <w:sz w:val="24"/>
          <w:szCs w:val="24"/>
          <w:lang w:eastAsia="es-ES"/>
        </w:rPr>
      </w:pPr>
      <w:r w:rsidRPr="00E959B9">
        <w:rPr>
          <w:rFonts w:ascii="Arial" w:eastAsia="Times New Roman" w:hAnsi="Arial" w:cs="Arial"/>
          <w:b/>
          <w:caps/>
          <w:sz w:val="24"/>
          <w:szCs w:val="24"/>
          <w:lang w:eastAsia="es-ES"/>
        </w:rPr>
        <w:t>Resumen de resultados</w:t>
      </w:r>
    </w:p>
    <w:tbl>
      <w:tblPr>
        <w:tblStyle w:val="Cuadrculaclara-nfasis12"/>
        <w:tblpPr w:leftFromText="141" w:rightFromText="141" w:vertAnchor="text" w:horzAnchor="page" w:tblpX="4381" w:tblpY="266"/>
        <w:tblW w:w="0" w:type="auto"/>
        <w:tblLook w:val="04A0"/>
      </w:tblPr>
      <w:tblGrid>
        <w:gridCol w:w="2804"/>
        <w:gridCol w:w="2804"/>
      </w:tblGrid>
      <w:tr w:rsidR="00211D12" w:rsidRPr="00E959B9" w:rsidTr="003967F5">
        <w:trPr>
          <w:cnfStyle w:val="100000000000"/>
        </w:trPr>
        <w:tc>
          <w:tcPr>
            <w:cnfStyle w:val="001000000000"/>
            <w:tcW w:w="5608" w:type="dxa"/>
            <w:gridSpan w:val="2"/>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Resultado</w:t>
            </w:r>
          </w:p>
        </w:tc>
      </w:tr>
      <w:tr w:rsidR="00211D12" w:rsidRPr="00E959B9" w:rsidTr="003967F5">
        <w:trPr>
          <w:cnfStyle w:val="000000100000"/>
        </w:trPr>
        <w:tc>
          <w:tcPr>
            <w:cnfStyle w:val="001000000000"/>
            <w:tcW w:w="2804" w:type="dxa"/>
            <w:vAlign w:val="center"/>
          </w:tcPr>
          <w:p w:rsidR="00211D12" w:rsidRPr="00E959B9" w:rsidRDefault="00211D12" w:rsidP="003967F5">
            <w:pPr>
              <w:jc w:val="center"/>
              <w:rPr>
                <w:rFonts w:ascii="Arial" w:hAnsi="Arial" w:cs="Arial"/>
                <w:sz w:val="24"/>
                <w:szCs w:val="24"/>
              </w:rPr>
            </w:pPr>
            <w:r w:rsidRPr="00E959B9">
              <w:rPr>
                <w:rFonts w:ascii="Arial" w:hAnsi="Arial" w:cs="Arial"/>
                <w:sz w:val="24"/>
                <w:szCs w:val="24"/>
              </w:rPr>
              <w:t>Papa</w:t>
            </w:r>
          </w:p>
        </w:tc>
        <w:tc>
          <w:tcPr>
            <w:tcW w:w="2804" w:type="dxa"/>
            <w:vAlign w:val="center"/>
          </w:tcPr>
          <w:p w:rsidR="00211D12" w:rsidRPr="00E959B9" w:rsidRDefault="00211D12" w:rsidP="003967F5">
            <w:pPr>
              <w:jc w:val="center"/>
              <w:cnfStyle w:val="000000100000"/>
              <w:rPr>
                <w:rFonts w:ascii="Arial" w:hAnsi="Arial" w:cs="Arial"/>
                <w:b/>
                <w:sz w:val="24"/>
                <w:szCs w:val="24"/>
              </w:rPr>
            </w:pPr>
            <w:r w:rsidRPr="00E959B9">
              <w:rPr>
                <w:rFonts w:ascii="Arial" w:hAnsi="Arial" w:cs="Arial"/>
                <w:b/>
                <w:sz w:val="24"/>
                <w:szCs w:val="24"/>
              </w:rPr>
              <w:t>Zanahoria</w:t>
            </w:r>
          </w:p>
        </w:tc>
      </w:tr>
      <w:tr w:rsidR="00211D12" w:rsidRPr="00E959B9" w:rsidTr="003967F5">
        <w:trPr>
          <w:cnfStyle w:val="000000010000"/>
        </w:trPr>
        <w:tc>
          <w:tcPr>
            <w:cnfStyle w:val="001000000000"/>
            <w:tcW w:w="5608" w:type="dxa"/>
            <w:gridSpan w:val="2"/>
            <w:vAlign w:val="center"/>
          </w:tcPr>
          <w:p w:rsidR="00211D12" w:rsidRPr="00E959B9" w:rsidRDefault="00211D12" w:rsidP="003967F5">
            <w:pPr>
              <w:jc w:val="center"/>
              <w:rPr>
                <w:rFonts w:ascii="Arial" w:hAnsi="Arial" w:cs="Arial"/>
                <w:b w:val="0"/>
                <w:sz w:val="24"/>
                <w:szCs w:val="24"/>
              </w:rPr>
            </w:pPr>
            <w:r w:rsidRPr="00E959B9">
              <w:rPr>
                <w:rFonts w:ascii="Arial" w:hAnsi="Arial" w:cs="Arial"/>
                <w:b w:val="0"/>
                <w:sz w:val="24"/>
                <w:szCs w:val="24"/>
              </w:rPr>
              <w:t>94% Aceptación del producto</w:t>
            </w:r>
          </w:p>
        </w:tc>
      </w:tr>
      <w:tr w:rsidR="00211D12" w:rsidRPr="00E959B9" w:rsidTr="003967F5">
        <w:trPr>
          <w:cnfStyle w:val="000000100000"/>
        </w:trPr>
        <w:tc>
          <w:tcPr>
            <w:cnfStyle w:val="001000000000"/>
            <w:tcW w:w="2804" w:type="dxa"/>
            <w:vAlign w:val="center"/>
          </w:tcPr>
          <w:p w:rsidR="00211D12" w:rsidRPr="00E959B9" w:rsidRDefault="00211D12" w:rsidP="003967F5">
            <w:pPr>
              <w:jc w:val="center"/>
              <w:rPr>
                <w:rFonts w:ascii="Arial" w:hAnsi="Arial" w:cs="Arial"/>
                <w:b w:val="0"/>
                <w:sz w:val="24"/>
                <w:szCs w:val="24"/>
              </w:rPr>
            </w:pPr>
            <w:r w:rsidRPr="00E959B9">
              <w:rPr>
                <w:rFonts w:ascii="Arial" w:hAnsi="Arial" w:cs="Arial"/>
                <w:b w:val="0"/>
                <w:sz w:val="24"/>
                <w:szCs w:val="24"/>
              </w:rPr>
              <w:t>Consumo 44 lb/local</w:t>
            </w:r>
          </w:p>
        </w:tc>
        <w:tc>
          <w:tcPr>
            <w:tcW w:w="2804"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Consumo 9.32 lb/local</w:t>
            </w:r>
          </w:p>
        </w:tc>
      </w:tr>
      <w:tr w:rsidR="00211D12" w:rsidRPr="00E959B9" w:rsidTr="003967F5">
        <w:trPr>
          <w:cnfStyle w:val="000000010000"/>
        </w:trPr>
        <w:tc>
          <w:tcPr>
            <w:cnfStyle w:val="001000000000"/>
            <w:tcW w:w="2804" w:type="dxa"/>
            <w:vAlign w:val="center"/>
          </w:tcPr>
          <w:p w:rsidR="00211D12" w:rsidRPr="00E959B9" w:rsidRDefault="00211D12" w:rsidP="003967F5">
            <w:pPr>
              <w:jc w:val="center"/>
              <w:rPr>
                <w:rFonts w:ascii="Arial" w:hAnsi="Arial" w:cs="Arial"/>
                <w:b w:val="0"/>
                <w:sz w:val="24"/>
                <w:szCs w:val="24"/>
              </w:rPr>
            </w:pPr>
            <w:r w:rsidRPr="00E959B9">
              <w:rPr>
                <w:rFonts w:ascii="Arial" w:hAnsi="Arial" w:cs="Arial"/>
                <w:b w:val="0"/>
                <w:sz w:val="24"/>
                <w:szCs w:val="24"/>
              </w:rPr>
              <w:t>Precio Promedio $0.31/lb</w:t>
            </w:r>
          </w:p>
        </w:tc>
        <w:tc>
          <w:tcPr>
            <w:tcW w:w="2804"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Precio Promedio $0.21/lb</w:t>
            </w:r>
          </w:p>
        </w:tc>
      </w:tr>
      <w:tr w:rsidR="00211D12" w:rsidRPr="00E959B9" w:rsidTr="003967F5">
        <w:trPr>
          <w:cnfStyle w:val="000000100000"/>
        </w:trPr>
        <w:tc>
          <w:tcPr>
            <w:cnfStyle w:val="001000000000"/>
            <w:tcW w:w="2804" w:type="dxa"/>
            <w:vAlign w:val="center"/>
          </w:tcPr>
          <w:p w:rsidR="00211D12" w:rsidRPr="00E959B9" w:rsidRDefault="00211D12" w:rsidP="003967F5">
            <w:pPr>
              <w:jc w:val="center"/>
              <w:rPr>
                <w:rFonts w:ascii="Arial" w:hAnsi="Arial" w:cs="Arial"/>
                <w:b w:val="0"/>
                <w:sz w:val="24"/>
                <w:szCs w:val="24"/>
              </w:rPr>
            </w:pPr>
            <w:r w:rsidRPr="00E959B9">
              <w:rPr>
                <w:rFonts w:ascii="Arial" w:hAnsi="Arial" w:cs="Arial"/>
                <w:b w:val="0"/>
                <w:sz w:val="24"/>
                <w:szCs w:val="24"/>
              </w:rPr>
              <w:t>Presentación: Palitos (bastones) y Rodajas</w:t>
            </w:r>
          </w:p>
        </w:tc>
        <w:tc>
          <w:tcPr>
            <w:tcW w:w="2804" w:type="dxa"/>
            <w:vAlign w:val="center"/>
          </w:tcPr>
          <w:p w:rsidR="00211D12" w:rsidRPr="00E959B9" w:rsidRDefault="00211D12" w:rsidP="003967F5">
            <w:pPr>
              <w:jc w:val="center"/>
              <w:cnfStyle w:val="000000100000"/>
              <w:rPr>
                <w:rFonts w:ascii="Arial" w:hAnsi="Arial" w:cs="Arial"/>
                <w:sz w:val="24"/>
                <w:szCs w:val="24"/>
              </w:rPr>
            </w:pPr>
            <w:r w:rsidRPr="00E959B9">
              <w:rPr>
                <w:rFonts w:ascii="Arial" w:hAnsi="Arial" w:cs="Arial"/>
                <w:sz w:val="24"/>
                <w:szCs w:val="24"/>
              </w:rPr>
              <w:t>Presentación: Cubos y Rodajas</w:t>
            </w:r>
          </w:p>
        </w:tc>
      </w:tr>
      <w:tr w:rsidR="00211D12" w:rsidRPr="00E959B9" w:rsidTr="003967F5">
        <w:trPr>
          <w:cnfStyle w:val="000000010000"/>
        </w:trPr>
        <w:tc>
          <w:tcPr>
            <w:cnfStyle w:val="001000000000"/>
            <w:tcW w:w="2804" w:type="dxa"/>
            <w:vAlign w:val="center"/>
          </w:tcPr>
          <w:p w:rsidR="00211D12" w:rsidRPr="00E959B9" w:rsidRDefault="00211D12" w:rsidP="003967F5">
            <w:pPr>
              <w:jc w:val="center"/>
              <w:rPr>
                <w:rFonts w:ascii="Arial" w:hAnsi="Arial" w:cs="Arial"/>
                <w:b w:val="0"/>
                <w:sz w:val="24"/>
                <w:szCs w:val="24"/>
              </w:rPr>
            </w:pPr>
            <w:r w:rsidRPr="00E959B9">
              <w:rPr>
                <w:rFonts w:ascii="Arial" w:hAnsi="Arial" w:cs="Arial"/>
                <w:b w:val="0"/>
                <w:sz w:val="24"/>
                <w:szCs w:val="24"/>
              </w:rPr>
              <w:t>4 Kg</w:t>
            </w:r>
          </w:p>
        </w:tc>
        <w:tc>
          <w:tcPr>
            <w:tcW w:w="2804" w:type="dxa"/>
            <w:vAlign w:val="center"/>
          </w:tcPr>
          <w:p w:rsidR="00211D12" w:rsidRPr="00E959B9" w:rsidRDefault="00211D12" w:rsidP="003967F5">
            <w:pPr>
              <w:jc w:val="center"/>
              <w:cnfStyle w:val="000000010000"/>
              <w:rPr>
                <w:rFonts w:ascii="Arial" w:hAnsi="Arial" w:cs="Arial"/>
                <w:sz w:val="24"/>
                <w:szCs w:val="24"/>
              </w:rPr>
            </w:pPr>
            <w:r w:rsidRPr="00E959B9">
              <w:rPr>
                <w:rFonts w:ascii="Arial" w:hAnsi="Arial" w:cs="Arial"/>
                <w:sz w:val="24"/>
                <w:szCs w:val="24"/>
              </w:rPr>
              <w:t>2 Kg</w:t>
            </w:r>
          </w:p>
        </w:tc>
      </w:tr>
    </w:tbl>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Elaborado por: Andrés Mosquera – Juan José Loyola, 2009</w:t>
      </w:r>
    </w:p>
    <w:p w:rsidR="00211D12" w:rsidRDefault="00211D12" w:rsidP="00211D12">
      <w:pPr>
        <w:spacing w:after="0" w:line="480" w:lineRule="auto"/>
        <w:ind w:left="1560"/>
        <w:jc w:val="both"/>
        <w:rPr>
          <w:rFonts w:ascii="Arial" w:hAnsi="Arial" w:cs="Arial"/>
          <w:sz w:val="24"/>
          <w:szCs w:val="24"/>
        </w:rPr>
      </w:pPr>
    </w:p>
    <w:p w:rsidR="00211D12" w:rsidRPr="00E959B9" w:rsidRDefault="00211D12" w:rsidP="00211D12">
      <w:pPr>
        <w:spacing w:after="0" w:line="480" w:lineRule="auto"/>
        <w:ind w:left="1560"/>
        <w:jc w:val="both"/>
        <w:rPr>
          <w:rFonts w:ascii="Arial" w:hAnsi="Arial" w:cs="Arial"/>
          <w:sz w:val="24"/>
          <w:szCs w:val="24"/>
        </w:rPr>
      </w:pPr>
      <w:r w:rsidRPr="00E959B9">
        <w:rPr>
          <w:rFonts w:ascii="Arial" w:hAnsi="Arial" w:cs="Arial"/>
          <w:sz w:val="24"/>
          <w:szCs w:val="24"/>
        </w:rPr>
        <w:t>También se pudo conocer cuáles son las preferencias que tienen los clientes en cuanto al tipo de corte y el peso de la funda, lo que ayudó a determinar cuál será la presentación final del producto, que logre satisfacer las preferencias de la mayoría de los elementos de la población (tabla 13).</w:t>
      </w:r>
    </w:p>
    <w:p w:rsidR="00211D12" w:rsidRPr="007E7663" w:rsidRDefault="00211D12" w:rsidP="00211D12">
      <w:pPr>
        <w:rPr>
          <w:rFonts w:ascii="Arial" w:hAnsi="Arial" w:cs="Arial"/>
          <w:b/>
          <w:color w:val="1D1B11"/>
          <w:kern w:val="32"/>
          <w:sz w:val="28"/>
        </w:rPr>
      </w:pPr>
    </w:p>
    <w:p w:rsidR="00211D12" w:rsidRPr="006502E3" w:rsidRDefault="00211D12" w:rsidP="00211D12">
      <w:pPr>
        <w:pStyle w:val="Ttulo"/>
        <w:spacing w:line="240" w:lineRule="auto"/>
        <w:rPr>
          <w:rFonts w:cs="Arial"/>
          <w:sz w:val="48"/>
          <w:szCs w:val="48"/>
        </w:rPr>
      </w:pPr>
      <w:r>
        <w:rPr>
          <w:rFonts w:cs="Arial"/>
          <w:sz w:val="48"/>
        </w:rPr>
        <w:lastRenderedPageBreak/>
        <w:t>CAPÍ</w:t>
      </w:r>
      <w:r w:rsidRPr="006502E3">
        <w:rPr>
          <w:rFonts w:cs="Arial"/>
          <w:sz w:val="48"/>
        </w:rPr>
        <w:t>TULO</w:t>
      </w:r>
      <w:r w:rsidRPr="006502E3">
        <w:rPr>
          <w:rFonts w:cs="Arial"/>
          <w:sz w:val="24"/>
        </w:rPr>
        <w:t xml:space="preserve"> </w:t>
      </w:r>
      <w:r w:rsidRPr="006502E3">
        <w:rPr>
          <w:rFonts w:cs="Arial"/>
          <w:sz w:val="48"/>
          <w:szCs w:val="48"/>
        </w:rPr>
        <w:t xml:space="preserve">3 </w:t>
      </w:r>
    </w:p>
    <w:p w:rsidR="00211D12" w:rsidRPr="006502E3" w:rsidRDefault="00211D12" w:rsidP="00211D12">
      <w:pPr>
        <w:pStyle w:val="Ttulo"/>
        <w:spacing w:line="240" w:lineRule="auto"/>
        <w:rPr>
          <w:rFonts w:cs="Arial"/>
          <w:sz w:val="24"/>
        </w:rPr>
      </w:pPr>
    </w:p>
    <w:p w:rsidR="00211D12" w:rsidRPr="006502E3" w:rsidRDefault="00211D12" w:rsidP="00211D12">
      <w:pPr>
        <w:pStyle w:val="Ttulo"/>
        <w:spacing w:line="240" w:lineRule="auto"/>
        <w:rPr>
          <w:rFonts w:cs="Arial"/>
          <w:sz w:val="24"/>
        </w:rPr>
      </w:pPr>
    </w:p>
    <w:p w:rsidR="00211D12" w:rsidRPr="006502E3" w:rsidRDefault="00211D12" w:rsidP="00211D12">
      <w:pPr>
        <w:pStyle w:val="Ttulo"/>
        <w:spacing w:line="240" w:lineRule="auto"/>
        <w:rPr>
          <w:rFonts w:cs="Arial"/>
          <w:sz w:val="24"/>
        </w:rPr>
      </w:pPr>
    </w:p>
    <w:p w:rsidR="00211D12" w:rsidRPr="006502E3" w:rsidRDefault="00211D12" w:rsidP="00211D12">
      <w:pPr>
        <w:pStyle w:val="Ttulo"/>
        <w:spacing w:line="240" w:lineRule="auto"/>
        <w:rPr>
          <w:rFonts w:cs="Arial"/>
          <w:sz w:val="24"/>
        </w:rPr>
      </w:pPr>
    </w:p>
    <w:p w:rsidR="00211D12" w:rsidRPr="006502E3" w:rsidRDefault="00211D12" w:rsidP="00E63169">
      <w:pPr>
        <w:pStyle w:val="Prrafodelista"/>
        <w:numPr>
          <w:ilvl w:val="0"/>
          <w:numId w:val="27"/>
        </w:numPr>
        <w:jc w:val="both"/>
        <w:rPr>
          <w:rFonts w:ascii="Arial" w:hAnsi="Arial" w:cs="Arial"/>
          <w:b/>
        </w:rPr>
      </w:pPr>
      <w:r w:rsidRPr="006502E3">
        <w:rPr>
          <w:rFonts w:ascii="Arial" w:hAnsi="Arial" w:cs="Arial"/>
          <w:b/>
          <w:sz w:val="32"/>
        </w:rPr>
        <w:t>PRUEBAS PRELIMINARES</w:t>
      </w:r>
    </w:p>
    <w:p w:rsidR="00211D12" w:rsidRPr="006502E3" w:rsidRDefault="00211D12" w:rsidP="00211D12">
      <w:pPr>
        <w:jc w:val="both"/>
        <w:rPr>
          <w:rFonts w:ascii="Arial" w:hAnsi="Arial" w:cs="Arial"/>
          <w:b/>
        </w:rPr>
      </w:pPr>
    </w:p>
    <w:p w:rsidR="00211D12" w:rsidRPr="006502E3" w:rsidRDefault="00211D12" w:rsidP="00211D12">
      <w:pPr>
        <w:jc w:val="both"/>
        <w:rPr>
          <w:rFonts w:ascii="Arial" w:hAnsi="Arial" w:cs="Arial"/>
          <w:b/>
        </w:rPr>
      </w:pPr>
    </w:p>
    <w:p w:rsidR="00211D12" w:rsidRPr="006502E3" w:rsidRDefault="00211D12" w:rsidP="00211D12">
      <w:pPr>
        <w:jc w:val="both"/>
        <w:rPr>
          <w:rFonts w:ascii="Arial" w:hAnsi="Arial" w:cs="Arial"/>
          <w:b/>
        </w:rPr>
      </w:pPr>
    </w:p>
    <w:p w:rsidR="00211D12" w:rsidRPr="006502E3" w:rsidRDefault="00211D12" w:rsidP="00211D12">
      <w:pPr>
        <w:jc w:val="both"/>
        <w:rPr>
          <w:rFonts w:ascii="Arial" w:hAnsi="Arial" w:cs="Arial"/>
          <w:b/>
        </w:rPr>
      </w:pPr>
    </w:p>
    <w:p w:rsidR="00211D12" w:rsidRPr="006502E3" w:rsidRDefault="00211D12" w:rsidP="00211D12">
      <w:pPr>
        <w:ind w:firstLine="426"/>
        <w:jc w:val="both"/>
        <w:rPr>
          <w:rFonts w:ascii="Arial" w:hAnsi="Arial" w:cs="Arial"/>
          <w:b/>
        </w:rPr>
      </w:pPr>
      <w:r w:rsidRPr="006502E3">
        <w:rPr>
          <w:rFonts w:ascii="Arial" w:hAnsi="Arial" w:cs="Arial"/>
          <w:b/>
        </w:rPr>
        <w:t xml:space="preserve">Metodología de las pruebas </w:t>
      </w:r>
    </w:p>
    <w:p w:rsidR="00211D12" w:rsidRPr="006502E3" w:rsidRDefault="00211D12" w:rsidP="00211D12">
      <w:pPr>
        <w:ind w:firstLine="426"/>
        <w:jc w:val="center"/>
        <w:rPr>
          <w:rFonts w:ascii="Arial" w:hAnsi="Arial" w:cs="Arial"/>
          <w:b/>
        </w:rPr>
      </w:pPr>
      <w:r w:rsidRPr="006502E3">
        <w:rPr>
          <w:rFonts w:ascii="Arial" w:hAnsi="Arial" w:cs="Arial"/>
          <w:b/>
          <w:noProof/>
        </w:rPr>
        <w:drawing>
          <wp:inline distT="0" distB="0" distL="0" distR="0">
            <wp:extent cx="3248025" cy="3998746"/>
            <wp:effectExtent l="1905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srcRect/>
                    <a:stretch>
                      <a:fillRect/>
                    </a:stretch>
                  </pic:blipFill>
                  <pic:spPr bwMode="auto">
                    <a:xfrm>
                      <a:off x="0" y="0"/>
                      <a:ext cx="3249977" cy="4001150"/>
                    </a:xfrm>
                    <a:prstGeom prst="rect">
                      <a:avLst/>
                    </a:prstGeom>
                    <a:noFill/>
                    <a:ln w="9525">
                      <a:noFill/>
                      <a:miter lim="800000"/>
                      <a:headEnd/>
                      <a:tailEnd/>
                    </a:ln>
                  </pic:spPr>
                </pic:pic>
              </a:graphicData>
            </a:graphic>
          </wp:inline>
        </w:drawing>
      </w:r>
    </w:p>
    <w:p w:rsidR="00211D12" w:rsidRPr="006502E3" w:rsidRDefault="00211D12" w:rsidP="00211D12">
      <w:pPr>
        <w:ind w:left="426"/>
        <w:jc w:val="center"/>
        <w:rPr>
          <w:rFonts w:ascii="Arial" w:hAnsi="Arial" w:cs="Arial"/>
        </w:rPr>
      </w:pPr>
      <w:r>
        <w:rPr>
          <w:rFonts w:ascii="Arial" w:hAnsi="Arial" w:cs="Arial"/>
        </w:rPr>
        <w:t>Figura 3</w:t>
      </w:r>
      <w:r w:rsidRPr="006502E3">
        <w:rPr>
          <w:rFonts w:ascii="Arial" w:hAnsi="Arial" w:cs="Arial"/>
        </w:rPr>
        <w:t>. Metodología de las pruebas</w:t>
      </w:r>
    </w:p>
    <w:p w:rsidR="00211D12" w:rsidRPr="006502E3" w:rsidRDefault="00211D12" w:rsidP="00211D12">
      <w:pPr>
        <w:ind w:left="426"/>
        <w:jc w:val="center"/>
        <w:rPr>
          <w:rFonts w:ascii="Arial" w:hAnsi="Arial" w:cs="Arial"/>
        </w:rPr>
      </w:pPr>
      <w:r w:rsidRPr="006502E3">
        <w:rPr>
          <w:rFonts w:ascii="Arial" w:hAnsi="Arial" w:cs="Arial"/>
        </w:rPr>
        <w:t>Elaborado por: Andrés Mosquera – Juan José Loyola, 2009</w:t>
      </w:r>
    </w:p>
    <w:p w:rsidR="00211D12" w:rsidRPr="006502E3" w:rsidRDefault="00211D12" w:rsidP="00E63169">
      <w:pPr>
        <w:pStyle w:val="Prrafodelista"/>
        <w:numPr>
          <w:ilvl w:val="1"/>
          <w:numId w:val="27"/>
        </w:numPr>
        <w:spacing w:line="480" w:lineRule="auto"/>
        <w:ind w:left="851" w:hanging="425"/>
        <w:jc w:val="both"/>
        <w:rPr>
          <w:rFonts w:ascii="Arial" w:hAnsi="Arial" w:cs="Arial"/>
          <w:b/>
          <w:i/>
        </w:rPr>
      </w:pPr>
      <w:r w:rsidRPr="006502E3">
        <w:rPr>
          <w:rFonts w:ascii="Arial" w:hAnsi="Arial" w:cs="Arial"/>
          <w:b/>
        </w:rPr>
        <w:t>Pruebas de lavado</w:t>
      </w:r>
    </w:p>
    <w:p w:rsidR="00211D12" w:rsidRDefault="00211D12" w:rsidP="00211D12">
      <w:pPr>
        <w:spacing w:line="480" w:lineRule="auto"/>
        <w:ind w:left="851"/>
        <w:jc w:val="both"/>
        <w:rPr>
          <w:rFonts w:ascii="Arial" w:hAnsi="Arial" w:cs="Arial"/>
          <w:b/>
        </w:rPr>
      </w:pPr>
    </w:p>
    <w:p w:rsidR="00211D12" w:rsidRPr="006502E3" w:rsidRDefault="00211D12" w:rsidP="00211D12">
      <w:pPr>
        <w:spacing w:line="480" w:lineRule="auto"/>
        <w:ind w:left="851"/>
        <w:jc w:val="both"/>
        <w:rPr>
          <w:rFonts w:ascii="Arial" w:hAnsi="Arial" w:cs="Arial"/>
          <w:b/>
        </w:rPr>
      </w:pPr>
      <w:r w:rsidRPr="006502E3">
        <w:rPr>
          <w:rFonts w:ascii="Arial" w:hAnsi="Arial" w:cs="Arial"/>
          <w:b/>
        </w:rPr>
        <w:t>Fundamento</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rPr>
      </w:pPr>
      <w:r w:rsidRPr="006502E3">
        <w:rPr>
          <w:rFonts w:ascii="Arial" w:hAnsi="Arial" w:cs="Arial"/>
        </w:rPr>
        <w:t xml:space="preserve">Las pruebas de lavado con soluciones cloradas constituyen un proceso importante en el procesamiento de vegetales empacados </w:t>
      </w:r>
      <w:proofErr w:type="spellStart"/>
      <w:r w:rsidRPr="006502E3">
        <w:rPr>
          <w:rFonts w:ascii="Arial" w:hAnsi="Arial" w:cs="Arial"/>
        </w:rPr>
        <w:t>hipobáricamente</w:t>
      </w:r>
      <w:proofErr w:type="spellEnd"/>
      <w:r w:rsidRPr="006502E3">
        <w:rPr>
          <w:rFonts w:ascii="Arial" w:hAnsi="Arial" w:cs="Arial"/>
        </w:rPr>
        <w:t>, especialmente tubérculos, los cuales por su naturaleza, son provenientes del suelo y por tanto su manipulación puede traer consigo una elevada carga microbiana en el vegetal.</w:t>
      </w:r>
    </w:p>
    <w:p w:rsidR="00211D12" w:rsidRPr="006502E3" w:rsidRDefault="00211D12" w:rsidP="00211D12">
      <w:pPr>
        <w:spacing w:line="480" w:lineRule="auto"/>
        <w:ind w:left="851"/>
        <w:jc w:val="center"/>
        <w:rPr>
          <w:rFonts w:ascii="Arial" w:hAnsi="Arial" w:cs="Arial"/>
          <w:b/>
          <w:lang w:val="es-EC" w:eastAsia="es-EC"/>
        </w:rPr>
      </w:pPr>
      <w:r w:rsidRPr="006502E3">
        <w:rPr>
          <w:rFonts w:ascii="Arial" w:hAnsi="Arial" w:cs="Arial"/>
          <w:b/>
          <w:lang w:val="es-EC" w:eastAsia="es-EC"/>
        </w:rPr>
        <w:t>TABLA 14</w:t>
      </w:r>
    </w:p>
    <w:p w:rsidR="00211D12" w:rsidRPr="006502E3" w:rsidRDefault="00211D12" w:rsidP="00211D12">
      <w:pPr>
        <w:spacing w:line="480" w:lineRule="auto"/>
        <w:ind w:left="851"/>
        <w:jc w:val="center"/>
        <w:rPr>
          <w:rFonts w:ascii="Arial" w:hAnsi="Arial" w:cs="Arial"/>
        </w:rPr>
      </w:pPr>
      <w:r w:rsidRPr="006502E3">
        <w:rPr>
          <w:rFonts w:ascii="Arial" w:hAnsi="Arial" w:cs="Arial"/>
          <w:b/>
          <w:caps/>
          <w:lang w:val="es-EC"/>
        </w:rPr>
        <w:t>Concentración de cloro</w:t>
      </w:r>
    </w:p>
    <w:tbl>
      <w:tblPr>
        <w:tblStyle w:val="Listaclara-nfasis11"/>
        <w:tblW w:w="2529" w:type="dxa"/>
        <w:tblInd w:w="3462" w:type="dxa"/>
        <w:tblLook w:val="04A0"/>
      </w:tblPr>
      <w:tblGrid>
        <w:gridCol w:w="632"/>
        <w:gridCol w:w="1897"/>
      </w:tblGrid>
      <w:tr w:rsidR="00211D12" w:rsidRPr="006502E3" w:rsidTr="003967F5">
        <w:trPr>
          <w:cnfStyle w:val="100000000000"/>
          <w:trHeight w:val="315"/>
        </w:trPr>
        <w:tc>
          <w:tcPr>
            <w:cnfStyle w:val="001000000000"/>
            <w:tcW w:w="632" w:type="dxa"/>
          </w:tcPr>
          <w:p w:rsidR="00211D12" w:rsidRPr="006502E3" w:rsidRDefault="00211D12" w:rsidP="003967F5">
            <w:pPr>
              <w:jc w:val="center"/>
              <w:rPr>
                <w:rFonts w:ascii="Arial" w:hAnsi="Arial" w:cs="Arial"/>
                <w:color w:val="000000"/>
                <w:lang w:eastAsia="es-EC"/>
              </w:rPr>
            </w:pPr>
            <w:r w:rsidRPr="006502E3">
              <w:rPr>
                <w:rFonts w:ascii="Arial" w:hAnsi="Arial" w:cs="Arial"/>
                <w:color w:val="000000"/>
                <w:lang w:eastAsia="es-EC"/>
              </w:rPr>
              <w:t>No</w:t>
            </w:r>
          </w:p>
        </w:tc>
        <w:tc>
          <w:tcPr>
            <w:tcW w:w="1897" w:type="dxa"/>
            <w:noWrap/>
            <w:vAlign w:val="center"/>
            <w:hideMark/>
          </w:tcPr>
          <w:p w:rsidR="00211D12" w:rsidRPr="006502E3" w:rsidRDefault="00211D12" w:rsidP="003967F5">
            <w:pPr>
              <w:jc w:val="center"/>
              <w:cnfStyle w:val="100000000000"/>
              <w:rPr>
                <w:rFonts w:ascii="Arial" w:hAnsi="Arial" w:cs="Arial"/>
                <w:color w:val="000000"/>
                <w:sz w:val="24"/>
                <w:szCs w:val="24"/>
                <w:lang w:eastAsia="es-EC"/>
              </w:rPr>
            </w:pPr>
            <w:proofErr w:type="spellStart"/>
            <w:r w:rsidRPr="006502E3">
              <w:rPr>
                <w:rFonts w:ascii="Arial" w:hAnsi="Arial" w:cs="Arial"/>
                <w:color w:val="000000"/>
                <w:sz w:val="24"/>
                <w:szCs w:val="24"/>
                <w:lang w:eastAsia="es-EC"/>
              </w:rPr>
              <w:t>Concentración</w:t>
            </w:r>
            <w:proofErr w:type="spellEnd"/>
            <w:r w:rsidRPr="006502E3">
              <w:rPr>
                <w:rFonts w:ascii="Arial" w:hAnsi="Arial" w:cs="Arial"/>
                <w:color w:val="000000"/>
                <w:sz w:val="24"/>
                <w:szCs w:val="24"/>
                <w:lang w:eastAsia="es-EC"/>
              </w:rPr>
              <w:t xml:space="preserve"> (</w:t>
            </w:r>
            <w:proofErr w:type="spellStart"/>
            <w:r w:rsidRPr="006502E3">
              <w:rPr>
                <w:rFonts w:ascii="Arial" w:hAnsi="Arial" w:cs="Arial"/>
                <w:color w:val="000000"/>
                <w:sz w:val="24"/>
                <w:szCs w:val="24"/>
                <w:lang w:eastAsia="es-EC"/>
              </w:rPr>
              <w:t>ppm</w:t>
            </w:r>
            <w:proofErr w:type="spellEnd"/>
            <w:r w:rsidRPr="006502E3">
              <w:rPr>
                <w:rFonts w:ascii="Arial" w:hAnsi="Arial" w:cs="Arial"/>
                <w:color w:val="000000"/>
                <w:sz w:val="24"/>
                <w:szCs w:val="24"/>
                <w:lang w:eastAsia="es-EC"/>
              </w:rPr>
              <w:t>)</w:t>
            </w:r>
          </w:p>
        </w:tc>
      </w:tr>
      <w:tr w:rsidR="00211D12" w:rsidRPr="006502E3" w:rsidTr="003967F5">
        <w:trPr>
          <w:cnfStyle w:val="000000100000"/>
          <w:trHeight w:val="300"/>
        </w:trPr>
        <w:tc>
          <w:tcPr>
            <w:cnfStyle w:val="001000000000"/>
            <w:tcW w:w="632" w:type="dxa"/>
          </w:tcPr>
          <w:p w:rsidR="00211D12" w:rsidRPr="006502E3" w:rsidRDefault="00211D12" w:rsidP="003967F5">
            <w:pPr>
              <w:jc w:val="center"/>
              <w:rPr>
                <w:rFonts w:ascii="Arial" w:hAnsi="Arial" w:cs="Arial"/>
                <w:color w:val="000000"/>
                <w:lang w:eastAsia="es-EC"/>
              </w:rPr>
            </w:pPr>
            <w:r w:rsidRPr="006502E3">
              <w:rPr>
                <w:rFonts w:ascii="Arial" w:hAnsi="Arial" w:cs="Arial"/>
                <w:color w:val="000000"/>
                <w:lang w:eastAsia="es-EC"/>
              </w:rPr>
              <w:t>1</w:t>
            </w:r>
          </w:p>
        </w:tc>
        <w:tc>
          <w:tcPr>
            <w:tcW w:w="1897" w:type="dxa"/>
            <w:noWrap/>
            <w:vAlign w:val="center"/>
            <w:hideMark/>
          </w:tcPr>
          <w:p w:rsidR="00211D12" w:rsidRPr="006502E3" w:rsidRDefault="00211D12" w:rsidP="003967F5">
            <w:pPr>
              <w:jc w:val="center"/>
              <w:cnfStyle w:val="000000100000"/>
              <w:rPr>
                <w:rFonts w:ascii="Arial" w:hAnsi="Arial" w:cs="Arial"/>
                <w:color w:val="000000"/>
                <w:sz w:val="24"/>
                <w:szCs w:val="24"/>
                <w:lang w:eastAsia="es-EC"/>
              </w:rPr>
            </w:pPr>
            <w:r w:rsidRPr="006502E3">
              <w:rPr>
                <w:rFonts w:ascii="Arial" w:hAnsi="Arial" w:cs="Arial"/>
                <w:color w:val="000000"/>
                <w:sz w:val="24"/>
                <w:szCs w:val="24"/>
                <w:lang w:eastAsia="es-EC"/>
              </w:rPr>
              <w:t>30</w:t>
            </w:r>
          </w:p>
        </w:tc>
      </w:tr>
      <w:tr w:rsidR="00211D12" w:rsidRPr="006502E3" w:rsidTr="003967F5">
        <w:trPr>
          <w:trHeight w:val="300"/>
        </w:trPr>
        <w:tc>
          <w:tcPr>
            <w:cnfStyle w:val="001000000000"/>
            <w:tcW w:w="632" w:type="dxa"/>
          </w:tcPr>
          <w:p w:rsidR="00211D12" w:rsidRPr="006502E3" w:rsidRDefault="00211D12" w:rsidP="003967F5">
            <w:pPr>
              <w:jc w:val="center"/>
              <w:rPr>
                <w:rFonts w:ascii="Arial" w:hAnsi="Arial" w:cs="Arial"/>
                <w:color w:val="000000"/>
                <w:lang w:eastAsia="es-EC"/>
              </w:rPr>
            </w:pPr>
            <w:r w:rsidRPr="006502E3">
              <w:rPr>
                <w:rFonts w:ascii="Arial" w:hAnsi="Arial" w:cs="Arial"/>
                <w:color w:val="000000"/>
                <w:lang w:eastAsia="es-EC"/>
              </w:rPr>
              <w:t>2</w:t>
            </w:r>
          </w:p>
        </w:tc>
        <w:tc>
          <w:tcPr>
            <w:tcW w:w="1897" w:type="dxa"/>
            <w:noWrap/>
            <w:vAlign w:val="center"/>
            <w:hideMark/>
          </w:tcPr>
          <w:p w:rsidR="00211D12" w:rsidRPr="006502E3" w:rsidRDefault="00211D12" w:rsidP="003967F5">
            <w:pPr>
              <w:jc w:val="center"/>
              <w:cnfStyle w:val="000000000000"/>
              <w:rPr>
                <w:rFonts w:ascii="Arial" w:hAnsi="Arial" w:cs="Arial"/>
                <w:color w:val="000000"/>
                <w:sz w:val="24"/>
                <w:szCs w:val="24"/>
                <w:lang w:eastAsia="es-EC"/>
              </w:rPr>
            </w:pPr>
            <w:r w:rsidRPr="006502E3">
              <w:rPr>
                <w:rFonts w:ascii="Arial" w:hAnsi="Arial" w:cs="Arial"/>
                <w:color w:val="000000"/>
                <w:sz w:val="24"/>
                <w:szCs w:val="24"/>
                <w:lang w:eastAsia="es-EC"/>
              </w:rPr>
              <w:t>50</w:t>
            </w:r>
          </w:p>
        </w:tc>
      </w:tr>
      <w:tr w:rsidR="00211D12" w:rsidRPr="006502E3" w:rsidTr="003967F5">
        <w:trPr>
          <w:cnfStyle w:val="000000100000"/>
          <w:trHeight w:val="315"/>
        </w:trPr>
        <w:tc>
          <w:tcPr>
            <w:cnfStyle w:val="001000000000"/>
            <w:tcW w:w="632" w:type="dxa"/>
          </w:tcPr>
          <w:p w:rsidR="00211D12" w:rsidRPr="006502E3" w:rsidRDefault="00211D12" w:rsidP="003967F5">
            <w:pPr>
              <w:jc w:val="center"/>
              <w:rPr>
                <w:rFonts w:ascii="Arial" w:hAnsi="Arial" w:cs="Arial"/>
                <w:color w:val="000000"/>
                <w:lang w:eastAsia="es-EC"/>
              </w:rPr>
            </w:pPr>
            <w:r w:rsidRPr="006502E3">
              <w:rPr>
                <w:rFonts w:ascii="Arial" w:hAnsi="Arial" w:cs="Arial"/>
                <w:color w:val="000000"/>
                <w:lang w:eastAsia="es-EC"/>
              </w:rPr>
              <w:t>3</w:t>
            </w:r>
          </w:p>
        </w:tc>
        <w:tc>
          <w:tcPr>
            <w:tcW w:w="1897" w:type="dxa"/>
            <w:noWrap/>
            <w:vAlign w:val="center"/>
            <w:hideMark/>
          </w:tcPr>
          <w:p w:rsidR="00211D12" w:rsidRPr="006502E3" w:rsidRDefault="00211D12" w:rsidP="003967F5">
            <w:pPr>
              <w:jc w:val="center"/>
              <w:cnfStyle w:val="000000100000"/>
              <w:rPr>
                <w:rFonts w:ascii="Arial" w:hAnsi="Arial" w:cs="Arial"/>
                <w:color w:val="000000"/>
                <w:sz w:val="24"/>
                <w:szCs w:val="24"/>
                <w:lang w:eastAsia="es-EC"/>
              </w:rPr>
            </w:pPr>
            <w:r w:rsidRPr="006502E3">
              <w:rPr>
                <w:rFonts w:ascii="Arial" w:hAnsi="Arial" w:cs="Arial"/>
                <w:color w:val="000000"/>
                <w:sz w:val="24"/>
                <w:szCs w:val="24"/>
                <w:lang w:eastAsia="es-EC"/>
              </w:rPr>
              <w:t>80</w:t>
            </w:r>
          </w:p>
        </w:tc>
      </w:tr>
    </w:tbl>
    <w:p w:rsidR="00211D12" w:rsidRPr="006502E3" w:rsidRDefault="00211D12" w:rsidP="00211D12">
      <w:pPr>
        <w:ind w:left="851"/>
        <w:jc w:val="center"/>
        <w:rPr>
          <w:rFonts w:ascii="Arial" w:hAnsi="Arial" w:cs="Arial"/>
        </w:rPr>
      </w:pPr>
      <w:r w:rsidRPr="006502E3">
        <w:rPr>
          <w:rFonts w:ascii="Arial" w:hAnsi="Arial" w:cs="Arial"/>
        </w:rPr>
        <w:t>Elaborado por: Andrés Mosquera – Juan José Loyola, 2009</w:t>
      </w:r>
    </w:p>
    <w:p w:rsidR="00211D12" w:rsidRPr="006502E3" w:rsidRDefault="00211D12" w:rsidP="00211D12">
      <w:pPr>
        <w:ind w:left="851"/>
        <w:jc w:val="center"/>
        <w:rPr>
          <w:rFonts w:ascii="Arial" w:hAnsi="Arial" w:cs="Arial"/>
        </w:rPr>
      </w:pPr>
    </w:p>
    <w:p w:rsidR="00211D12" w:rsidRPr="006502E3" w:rsidRDefault="00211D12" w:rsidP="00211D12">
      <w:pPr>
        <w:ind w:left="851"/>
        <w:jc w:val="center"/>
        <w:rPr>
          <w:rFonts w:ascii="Arial" w:hAnsi="Arial" w:cs="Arial"/>
        </w:rPr>
      </w:pPr>
    </w:p>
    <w:p w:rsidR="00211D12" w:rsidRPr="006502E3" w:rsidRDefault="00211D12" w:rsidP="00211D12">
      <w:pPr>
        <w:spacing w:line="480" w:lineRule="auto"/>
        <w:ind w:left="851"/>
        <w:jc w:val="both"/>
        <w:rPr>
          <w:rFonts w:ascii="Arial" w:hAnsi="Arial" w:cs="Arial"/>
        </w:rPr>
      </w:pPr>
      <w:r w:rsidRPr="006502E3">
        <w:rPr>
          <w:rFonts w:ascii="Arial" w:hAnsi="Arial" w:cs="Arial"/>
        </w:rPr>
        <w:t>Por tanto, para disminuir dicha carga se sumerge al vegetal en soluciones cloradas a pesar de la acción oxidante del cloro en los tejidos vegetales. Se</w:t>
      </w:r>
      <w:r>
        <w:rPr>
          <w:rFonts w:ascii="Arial" w:hAnsi="Arial" w:cs="Arial"/>
        </w:rPr>
        <w:t xml:space="preserve"> tenía que</w:t>
      </w:r>
      <w:r w:rsidRPr="006502E3">
        <w:rPr>
          <w:rFonts w:ascii="Arial" w:hAnsi="Arial" w:cs="Arial"/>
        </w:rPr>
        <w:t xml:space="preserve"> encontrar una solución con una concentración que permita la mayor reducción de la carga microbiana, </w:t>
      </w:r>
      <w:r>
        <w:rPr>
          <w:rFonts w:ascii="Arial" w:hAnsi="Arial" w:cs="Arial"/>
        </w:rPr>
        <w:t>sin que é</w:t>
      </w:r>
      <w:r w:rsidRPr="006502E3">
        <w:rPr>
          <w:rFonts w:ascii="Arial" w:hAnsi="Arial" w:cs="Arial"/>
        </w:rPr>
        <w:t xml:space="preserve">sta aumente la oxidación del vegetal. En la tabla 14 se observa las concentraciones de cloro </w:t>
      </w:r>
      <w:r>
        <w:rPr>
          <w:rFonts w:ascii="Arial" w:hAnsi="Arial" w:cs="Arial"/>
        </w:rPr>
        <w:t>que fueron</w:t>
      </w:r>
      <w:r w:rsidRPr="006502E3">
        <w:rPr>
          <w:rFonts w:ascii="Arial" w:hAnsi="Arial" w:cs="Arial"/>
        </w:rPr>
        <w:t xml:space="preserve"> utilizadas para el lavado.</w:t>
      </w:r>
    </w:p>
    <w:p w:rsidR="00211D12" w:rsidRPr="006502E3" w:rsidRDefault="00211D12" w:rsidP="00211D12">
      <w:pPr>
        <w:spacing w:line="480" w:lineRule="auto"/>
        <w:ind w:left="851"/>
        <w:jc w:val="both"/>
        <w:rPr>
          <w:rFonts w:ascii="Arial" w:hAnsi="Arial" w:cs="Arial"/>
          <w:b/>
        </w:rPr>
      </w:pPr>
      <w:r w:rsidRPr="006502E3">
        <w:rPr>
          <w:rFonts w:ascii="Arial" w:hAnsi="Arial" w:cs="Arial"/>
          <w:b/>
        </w:rPr>
        <w:lastRenderedPageBreak/>
        <w:t>Objetivo de la prueba</w:t>
      </w:r>
    </w:p>
    <w:p w:rsidR="00211D12" w:rsidRPr="006502E3" w:rsidRDefault="00211D12" w:rsidP="00211D12">
      <w:pPr>
        <w:spacing w:line="480" w:lineRule="auto"/>
        <w:ind w:left="851"/>
        <w:jc w:val="both"/>
        <w:rPr>
          <w:rFonts w:ascii="Arial" w:hAnsi="Arial" w:cs="Arial"/>
          <w:b/>
        </w:rPr>
      </w:pPr>
    </w:p>
    <w:p w:rsidR="00211D12" w:rsidRPr="006502E3" w:rsidRDefault="00211D12" w:rsidP="00211D12">
      <w:pPr>
        <w:spacing w:line="480" w:lineRule="auto"/>
        <w:ind w:left="851"/>
        <w:jc w:val="both"/>
        <w:rPr>
          <w:rFonts w:ascii="Arial" w:hAnsi="Arial" w:cs="Arial"/>
        </w:rPr>
      </w:pPr>
      <w:r w:rsidRPr="006502E3">
        <w:rPr>
          <w:rFonts w:ascii="Arial" w:hAnsi="Arial" w:cs="Arial"/>
        </w:rPr>
        <w:t xml:space="preserve">El objetivo de la prueba de lavado es determinar la concentración de cloro que disminuya por lo menos un ciclo logarítmico la carga microbiana inicial sin influir en la velocidad del </w:t>
      </w:r>
      <w:proofErr w:type="spellStart"/>
      <w:r w:rsidRPr="006502E3">
        <w:rPr>
          <w:rFonts w:ascii="Arial" w:hAnsi="Arial" w:cs="Arial"/>
        </w:rPr>
        <w:t>pardeamiento</w:t>
      </w:r>
      <w:proofErr w:type="spellEnd"/>
      <w:r w:rsidRPr="006502E3">
        <w:rPr>
          <w:rFonts w:ascii="Arial" w:hAnsi="Arial" w:cs="Arial"/>
        </w:rPr>
        <w:t xml:space="preserve"> enzimático.</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rPr>
      </w:pPr>
      <w:r>
        <w:rPr>
          <w:rFonts w:ascii="Arial" w:hAnsi="Arial" w:cs="Arial"/>
        </w:rPr>
        <w:t>Se tomó</w:t>
      </w:r>
      <w:r w:rsidRPr="006502E3">
        <w:rPr>
          <w:rFonts w:ascii="Arial" w:hAnsi="Arial" w:cs="Arial"/>
        </w:rPr>
        <w:t xml:space="preserve"> como referencia una concentración de 50 ppm durante  un tiempo de inmersión de 60 segundos</w:t>
      </w:r>
      <w:r>
        <w:rPr>
          <w:rFonts w:ascii="Arial" w:hAnsi="Arial" w:cs="Arial"/>
        </w:rPr>
        <w:t xml:space="preserve"> (10) y se realizó</w:t>
      </w:r>
      <w:r w:rsidRPr="006502E3">
        <w:rPr>
          <w:rFonts w:ascii="Arial" w:hAnsi="Arial" w:cs="Arial"/>
        </w:rPr>
        <w:t xml:space="preserve"> una variación en la concentración de referencia, para determinar cuál de todas las concentraciones cumple con el objetivo planteado.</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b/>
        </w:rPr>
      </w:pPr>
      <w:r w:rsidRPr="006502E3">
        <w:rPr>
          <w:rFonts w:ascii="Arial" w:hAnsi="Arial" w:cs="Arial"/>
          <w:b/>
        </w:rPr>
        <w:t>Criterios de selección</w:t>
      </w:r>
    </w:p>
    <w:p w:rsidR="00211D12" w:rsidRPr="006502E3" w:rsidRDefault="00211D12" w:rsidP="00211D12">
      <w:pPr>
        <w:pStyle w:val="Prrafodelista"/>
        <w:spacing w:line="480" w:lineRule="auto"/>
        <w:ind w:left="1211"/>
        <w:jc w:val="both"/>
        <w:rPr>
          <w:rFonts w:ascii="Arial" w:hAnsi="Arial" w:cs="Arial"/>
        </w:rPr>
      </w:pPr>
    </w:p>
    <w:p w:rsidR="00211D12" w:rsidRPr="006502E3" w:rsidRDefault="00211D12" w:rsidP="00E63169">
      <w:pPr>
        <w:pStyle w:val="Prrafodelista"/>
        <w:numPr>
          <w:ilvl w:val="0"/>
          <w:numId w:val="31"/>
        </w:numPr>
        <w:spacing w:line="480" w:lineRule="auto"/>
        <w:jc w:val="both"/>
        <w:rPr>
          <w:rFonts w:ascii="Arial" w:hAnsi="Arial" w:cs="Arial"/>
        </w:rPr>
      </w:pPr>
      <w:r w:rsidRPr="006502E3">
        <w:rPr>
          <w:rFonts w:ascii="Arial" w:hAnsi="Arial" w:cs="Arial"/>
        </w:rPr>
        <w:t>Carga microbiana después del lavado a distintas concentraciones.</w:t>
      </w:r>
    </w:p>
    <w:p w:rsidR="00211D12" w:rsidRPr="006502E3" w:rsidRDefault="00211D12" w:rsidP="00E63169">
      <w:pPr>
        <w:pStyle w:val="Prrafodelista"/>
        <w:numPr>
          <w:ilvl w:val="0"/>
          <w:numId w:val="31"/>
        </w:numPr>
        <w:spacing w:line="480" w:lineRule="auto"/>
        <w:jc w:val="both"/>
        <w:rPr>
          <w:rFonts w:ascii="Arial" w:hAnsi="Arial" w:cs="Arial"/>
        </w:rPr>
      </w:pPr>
      <w:r w:rsidRPr="006502E3">
        <w:rPr>
          <w:rFonts w:ascii="Arial" w:hAnsi="Arial" w:cs="Arial"/>
        </w:rPr>
        <w:t>Análisis sensorial del producto después del lavado.</w:t>
      </w:r>
    </w:p>
    <w:p w:rsidR="00211D12" w:rsidRPr="006502E3" w:rsidRDefault="00211D12" w:rsidP="00211D12">
      <w:pPr>
        <w:spacing w:line="480" w:lineRule="auto"/>
        <w:jc w:val="both"/>
        <w:rPr>
          <w:rFonts w:ascii="Arial" w:hAnsi="Arial" w:cs="Arial"/>
        </w:rPr>
      </w:pPr>
    </w:p>
    <w:p w:rsidR="00211D12" w:rsidRPr="006502E3" w:rsidRDefault="00211D12" w:rsidP="00211D12">
      <w:pPr>
        <w:spacing w:line="480" w:lineRule="auto"/>
        <w:ind w:left="851"/>
        <w:jc w:val="both"/>
        <w:rPr>
          <w:rFonts w:ascii="Arial" w:hAnsi="Arial" w:cs="Arial"/>
          <w:b/>
        </w:rPr>
      </w:pPr>
      <w:r w:rsidRPr="006502E3">
        <w:rPr>
          <w:rFonts w:ascii="Arial" w:hAnsi="Arial" w:cs="Arial"/>
          <w:b/>
        </w:rPr>
        <w:t xml:space="preserve">Características del agua utilizada en las pruebas </w:t>
      </w:r>
    </w:p>
    <w:p w:rsidR="00211D12" w:rsidRPr="006502E3" w:rsidRDefault="00211D12" w:rsidP="00211D12">
      <w:pPr>
        <w:spacing w:line="480" w:lineRule="auto"/>
        <w:ind w:left="851"/>
        <w:jc w:val="both"/>
        <w:rPr>
          <w:rFonts w:ascii="Arial" w:hAnsi="Arial" w:cs="Arial"/>
          <w:b/>
        </w:rPr>
      </w:pPr>
    </w:p>
    <w:p w:rsidR="00211D12" w:rsidRPr="006502E3" w:rsidRDefault="00211D12" w:rsidP="00211D12">
      <w:pPr>
        <w:spacing w:line="480" w:lineRule="auto"/>
        <w:ind w:left="851"/>
        <w:jc w:val="both"/>
        <w:rPr>
          <w:rFonts w:ascii="Arial" w:hAnsi="Arial" w:cs="Arial"/>
        </w:rPr>
      </w:pPr>
      <w:r>
        <w:rPr>
          <w:rFonts w:ascii="Arial" w:hAnsi="Arial" w:cs="Arial"/>
        </w:rPr>
        <w:lastRenderedPageBreak/>
        <w:t>Según un informe de auditorí</w:t>
      </w:r>
      <w:r w:rsidRPr="006502E3">
        <w:rPr>
          <w:rFonts w:ascii="Arial" w:hAnsi="Arial" w:cs="Arial"/>
        </w:rPr>
        <w:t xml:space="preserve">a </w:t>
      </w:r>
      <w:r w:rsidRPr="006502E3">
        <w:rPr>
          <w:rFonts w:ascii="Arial" w:hAnsi="Arial" w:cs="Arial"/>
          <w:bCs/>
          <w:lang w:val="es-EC"/>
        </w:rPr>
        <w:t>N° IAG/IA/A6/002</w:t>
      </w:r>
      <w:r w:rsidRPr="006502E3">
        <w:rPr>
          <w:rFonts w:ascii="Arial" w:hAnsi="Arial" w:cs="Arial"/>
        </w:rPr>
        <w:t xml:space="preserve">, </w:t>
      </w:r>
      <w:r w:rsidRPr="006502E3">
        <w:rPr>
          <w:rFonts w:ascii="Arial" w:hAnsi="Arial" w:cs="Arial"/>
          <w:bCs/>
          <w:lang w:val="es-EC"/>
        </w:rPr>
        <w:t xml:space="preserve">calidad de agua librada al servicio, realizado a </w:t>
      </w:r>
      <w:proofErr w:type="spellStart"/>
      <w:r w:rsidRPr="006502E3">
        <w:rPr>
          <w:rFonts w:ascii="Arial" w:hAnsi="Arial" w:cs="Arial"/>
          <w:bCs/>
          <w:lang w:val="es-EC"/>
        </w:rPr>
        <w:t>Interagua</w:t>
      </w:r>
      <w:proofErr w:type="spellEnd"/>
      <w:r w:rsidRPr="006502E3">
        <w:rPr>
          <w:rFonts w:ascii="Arial" w:hAnsi="Arial" w:cs="Arial"/>
          <w:bCs/>
          <w:lang w:val="es-EC"/>
        </w:rPr>
        <w:t xml:space="preserve"> en el año 2006, las características físicas del agua tratada son:</w:t>
      </w:r>
    </w:p>
    <w:p w:rsidR="00211D12" w:rsidRPr="006502E3" w:rsidRDefault="00211D12" w:rsidP="00E63169">
      <w:pPr>
        <w:pStyle w:val="Prrafodelista"/>
        <w:numPr>
          <w:ilvl w:val="0"/>
          <w:numId w:val="33"/>
        </w:numPr>
        <w:spacing w:line="480" w:lineRule="auto"/>
        <w:ind w:left="1276" w:hanging="425"/>
        <w:jc w:val="both"/>
        <w:rPr>
          <w:rFonts w:ascii="Arial" w:eastAsiaTheme="minorHAnsi" w:hAnsi="Arial" w:cs="Arial"/>
          <w:lang w:val="es-EC" w:eastAsia="en-US" w:bidi="ar-SA"/>
        </w:rPr>
      </w:pPr>
      <w:proofErr w:type="spellStart"/>
      <w:r w:rsidRPr="006502E3">
        <w:rPr>
          <w:rFonts w:ascii="Arial" w:eastAsiaTheme="minorHAnsi" w:hAnsi="Arial" w:cs="Arial"/>
          <w:lang w:val="es-EC" w:eastAsia="en-US" w:bidi="ar-SA"/>
        </w:rPr>
        <w:t>ph</w:t>
      </w:r>
      <w:proofErr w:type="spellEnd"/>
      <w:r w:rsidRPr="006502E3">
        <w:rPr>
          <w:rFonts w:ascii="Arial" w:eastAsiaTheme="minorHAnsi" w:hAnsi="Arial" w:cs="Arial"/>
          <w:lang w:val="es-EC" w:eastAsia="en-US" w:bidi="ar-SA"/>
        </w:rPr>
        <w:t xml:space="preserve"> 7,3</w:t>
      </w:r>
    </w:p>
    <w:p w:rsidR="00211D12" w:rsidRPr="006502E3" w:rsidRDefault="00211D12" w:rsidP="00E63169">
      <w:pPr>
        <w:pStyle w:val="Prrafodelista"/>
        <w:numPr>
          <w:ilvl w:val="0"/>
          <w:numId w:val="33"/>
        </w:numPr>
        <w:spacing w:line="480" w:lineRule="auto"/>
        <w:ind w:left="1276" w:hanging="425"/>
        <w:jc w:val="both"/>
        <w:rPr>
          <w:rFonts w:ascii="Arial" w:eastAsiaTheme="minorHAnsi" w:hAnsi="Arial" w:cs="Arial"/>
          <w:lang w:val="es-EC" w:eastAsia="en-US" w:bidi="ar-SA"/>
        </w:rPr>
      </w:pPr>
      <w:r w:rsidRPr="006502E3">
        <w:rPr>
          <w:rFonts w:ascii="Arial" w:hAnsi="Arial" w:cs="Arial"/>
        </w:rPr>
        <w:t xml:space="preserve">1.5 ppm de cloro </w:t>
      </w:r>
    </w:p>
    <w:p w:rsidR="00211D12" w:rsidRPr="006502E3" w:rsidRDefault="00211D12" w:rsidP="00211D12">
      <w:pPr>
        <w:spacing w:line="480" w:lineRule="auto"/>
        <w:ind w:left="851"/>
        <w:jc w:val="both"/>
        <w:rPr>
          <w:rFonts w:ascii="Arial" w:hAnsi="Arial" w:cs="Arial"/>
        </w:rPr>
      </w:pPr>
    </w:p>
    <w:p w:rsidR="00211D12" w:rsidRPr="006502E3" w:rsidRDefault="00211D12" w:rsidP="00E63169">
      <w:pPr>
        <w:pStyle w:val="Subsecciondeltemario"/>
        <w:numPr>
          <w:ilvl w:val="2"/>
          <w:numId w:val="27"/>
        </w:numPr>
        <w:spacing w:before="0" w:beforeAutospacing="0" w:after="0" w:afterAutospacing="0" w:line="480" w:lineRule="auto"/>
        <w:ind w:left="1560"/>
        <w:rPr>
          <w:rFonts w:ascii="Arial" w:hAnsi="Arial" w:cs="Arial"/>
          <w:b/>
          <w:sz w:val="24"/>
          <w:szCs w:val="24"/>
        </w:rPr>
      </w:pPr>
      <w:r w:rsidRPr="006502E3">
        <w:rPr>
          <w:rFonts w:ascii="Arial" w:hAnsi="Arial" w:cs="Arial"/>
          <w:b/>
          <w:sz w:val="24"/>
          <w:szCs w:val="24"/>
        </w:rPr>
        <w:t>Metodología de prueba</w:t>
      </w:r>
    </w:p>
    <w:p w:rsidR="00211D12" w:rsidRPr="006502E3" w:rsidRDefault="00211D12" w:rsidP="00211D12">
      <w:pPr>
        <w:spacing w:line="480" w:lineRule="auto"/>
        <w:jc w:val="both"/>
        <w:rPr>
          <w:rFonts w:ascii="Arial" w:hAnsi="Arial" w:cs="Arial"/>
        </w:rPr>
      </w:pPr>
    </w:p>
    <w:p w:rsidR="00211D12" w:rsidRPr="006502E3" w:rsidRDefault="00211D12" w:rsidP="00211D12">
      <w:pPr>
        <w:spacing w:line="480" w:lineRule="auto"/>
        <w:ind w:left="1560"/>
        <w:jc w:val="both"/>
        <w:rPr>
          <w:rFonts w:ascii="Arial" w:hAnsi="Arial" w:cs="Arial"/>
          <w:b/>
        </w:rPr>
      </w:pPr>
      <w:r w:rsidRPr="006502E3">
        <w:rPr>
          <w:rFonts w:ascii="Arial" w:hAnsi="Arial" w:cs="Arial"/>
          <w:b/>
        </w:rPr>
        <w:t>Operación de lavado</w:t>
      </w:r>
    </w:p>
    <w:p w:rsidR="00211D12" w:rsidRPr="006502E3" w:rsidRDefault="00211D12" w:rsidP="00211D12">
      <w:pPr>
        <w:pStyle w:val="Prrafodelista"/>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i/>
        </w:rPr>
      </w:pPr>
      <w:r w:rsidRPr="006502E3">
        <w:rPr>
          <w:rFonts w:ascii="Arial" w:hAnsi="Arial" w:cs="Arial"/>
          <w:i/>
        </w:rPr>
        <w:t>Procedimiento</w:t>
      </w:r>
    </w:p>
    <w:p w:rsidR="00211D12" w:rsidRPr="006502E3" w:rsidRDefault="00211D12" w:rsidP="00211D12">
      <w:pPr>
        <w:spacing w:line="480" w:lineRule="auto"/>
        <w:ind w:left="1560"/>
        <w:jc w:val="both"/>
        <w:rPr>
          <w:rFonts w:ascii="Arial" w:hAnsi="Arial" w:cs="Arial"/>
          <w:i/>
        </w:rPr>
      </w:pPr>
    </w:p>
    <w:p w:rsidR="00211D12" w:rsidRPr="006502E3" w:rsidRDefault="00211D12" w:rsidP="00E63169">
      <w:pPr>
        <w:pStyle w:val="Prrafodelista"/>
        <w:numPr>
          <w:ilvl w:val="0"/>
          <w:numId w:val="26"/>
        </w:numPr>
        <w:spacing w:line="480" w:lineRule="auto"/>
        <w:ind w:left="1560" w:firstLine="0"/>
        <w:jc w:val="both"/>
        <w:rPr>
          <w:rFonts w:ascii="Arial" w:hAnsi="Arial" w:cs="Arial"/>
        </w:rPr>
      </w:pPr>
      <w:r w:rsidRPr="006502E3">
        <w:rPr>
          <w:rFonts w:ascii="Arial" w:hAnsi="Arial" w:cs="Arial"/>
        </w:rPr>
        <w:t xml:space="preserve">Pelar y cortar el vegetal </w:t>
      </w:r>
    </w:p>
    <w:p w:rsidR="00211D12" w:rsidRPr="006502E3" w:rsidRDefault="00211D12" w:rsidP="00E63169">
      <w:pPr>
        <w:pStyle w:val="Prrafodelista"/>
        <w:numPr>
          <w:ilvl w:val="0"/>
          <w:numId w:val="26"/>
        </w:numPr>
        <w:spacing w:line="480" w:lineRule="auto"/>
        <w:ind w:left="1560" w:firstLine="0"/>
        <w:jc w:val="both"/>
        <w:rPr>
          <w:rFonts w:ascii="Arial" w:hAnsi="Arial" w:cs="Arial"/>
        </w:rPr>
      </w:pPr>
      <w:r w:rsidRPr="006502E3">
        <w:rPr>
          <w:rFonts w:ascii="Arial" w:hAnsi="Arial" w:cs="Arial"/>
        </w:rPr>
        <w:t xml:space="preserve">Sumergir el vegetal en un recipiente con agua </w:t>
      </w:r>
    </w:p>
    <w:p w:rsidR="00211D12" w:rsidRPr="006502E3" w:rsidRDefault="00211D12" w:rsidP="00E63169">
      <w:pPr>
        <w:pStyle w:val="Prrafodelista"/>
        <w:numPr>
          <w:ilvl w:val="0"/>
          <w:numId w:val="26"/>
        </w:numPr>
        <w:spacing w:line="480" w:lineRule="auto"/>
        <w:ind w:left="1560" w:firstLine="0"/>
        <w:jc w:val="both"/>
        <w:rPr>
          <w:rFonts w:ascii="Arial" w:hAnsi="Arial" w:cs="Arial"/>
        </w:rPr>
      </w:pPr>
      <w:r w:rsidRPr="006502E3">
        <w:rPr>
          <w:rFonts w:ascii="Arial" w:hAnsi="Arial" w:cs="Arial"/>
        </w:rPr>
        <w:t>Retirar el vegetal del recipiente con agua</w:t>
      </w:r>
    </w:p>
    <w:p w:rsidR="00211D12" w:rsidRPr="006502E3" w:rsidRDefault="00211D12" w:rsidP="00E63169">
      <w:pPr>
        <w:pStyle w:val="Prrafodelista"/>
        <w:numPr>
          <w:ilvl w:val="0"/>
          <w:numId w:val="26"/>
        </w:numPr>
        <w:spacing w:line="480" w:lineRule="auto"/>
        <w:ind w:left="1560" w:firstLine="0"/>
        <w:jc w:val="both"/>
        <w:rPr>
          <w:rFonts w:ascii="Arial" w:hAnsi="Arial" w:cs="Arial"/>
        </w:rPr>
      </w:pPr>
      <w:r w:rsidRPr="006502E3">
        <w:rPr>
          <w:rFonts w:ascii="Arial" w:hAnsi="Arial" w:cs="Arial"/>
        </w:rPr>
        <w:t>Escurrir durante 4 segundos</w:t>
      </w:r>
    </w:p>
    <w:p w:rsidR="00211D12" w:rsidRPr="006502E3" w:rsidRDefault="00211D12" w:rsidP="00E63169">
      <w:pPr>
        <w:pStyle w:val="Prrafodelista"/>
        <w:numPr>
          <w:ilvl w:val="0"/>
          <w:numId w:val="26"/>
        </w:numPr>
        <w:spacing w:line="480" w:lineRule="auto"/>
        <w:ind w:left="2127" w:hanging="567"/>
        <w:jc w:val="both"/>
        <w:rPr>
          <w:rFonts w:ascii="Arial" w:hAnsi="Arial" w:cs="Arial"/>
        </w:rPr>
      </w:pPr>
      <w:r w:rsidRPr="006502E3">
        <w:rPr>
          <w:rFonts w:ascii="Arial" w:hAnsi="Arial" w:cs="Arial"/>
        </w:rPr>
        <w:t xml:space="preserve">Sumergir el vegetal durante 60 segundos en la solución de cloro </w:t>
      </w:r>
    </w:p>
    <w:p w:rsidR="00211D12" w:rsidRPr="006502E3" w:rsidRDefault="00211D12" w:rsidP="00E63169">
      <w:pPr>
        <w:pStyle w:val="Prrafodelista"/>
        <w:numPr>
          <w:ilvl w:val="0"/>
          <w:numId w:val="26"/>
        </w:numPr>
        <w:spacing w:line="480" w:lineRule="auto"/>
        <w:ind w:left="2127" w:hanging="567"/>
        <w:jc w:val="both"/>
        <w:rPr>
          <w:rFonts w:ascii="Arial" w:hAnsi="Arial" w:cs="Arial"/>
        </w:rPr>
      </w:pPr>
      <w:r w:rsidRPr="006502E3">
        <w:rPr>
          <w:rFonts w:ascii="Arial" w:hAnsi="Arial" w:cs="Arial"/>
        </w:rPr>
        <w:t>Escurrir durante 4 segundos</w:t>
      </w:r>
    </w:p>
    <w:p w:rsidR="00211D12" w:rsidRPr="006502E3" w:rsidRDefault="00211D12" w:rsidP="00E63169">
      <w:pPr>
        <w:pStyle w:val="Prrafodelista"/>
        <w:numPr>
          <w:ilvl w:val="0"/>
          <w:numId w:val="26"/>
        </w:numPr>
        <w:spacing w:line="480" w:lineRule="auto"/>
        <w:ind w:left="1560" w:firstLine="0"/>
        <w:jc w:val="both"/>
        <w:rPr>
          <w:rFonts w:ascii="Arial" w:hAnsi="Arial" w:cs="Arial"/>
        </w:rPr>
      </w:pPr>
      <w:r w:rsidRPr="006502E3">
        <w:rPr>
          <w:rFonts w:ascii="Arial" w:hAnsi="Arial" w:cs="Arial"/>
        </w:rPr>
        <w:t xml:space="preserve">Empacar en fundas de polietileno </w:t>
      </w:r>
    </w:p>
    <w:p w:rsidR="00211D12" w:rsidRPr="006502E3" w:rsidRDefault="00211D12" w:rsidP="00E63169">
      <w:pPr>
        <w:pStyle w:val="Prrafodelista"/>
        <w:numPr>
          <w:ilvl w:val="0"/>
          <w:numId w:val="26"/>
        </w:numPr>
        <w:spacing w:line="480" w:lineRule="auto"/>
        <w:ind w:left="1560" w:firstLine="0"/>
        <w:jc w:val="both"/>
        <w:rPr>
          <w:rFonts w:ascii="Arial" w:hAnsi="Arial" w:cs="Arial"/>
        </w:rPr>
      </w:pPr>
      <w:r w:rsidRPr="006502E3">
        <w:rPr>
          <w:rFonts w:ascii="Arial" w:hAnsi="Arial" w:cs="Arial"/>
        </w:rPr>
        <w:t>Sembrar microbiológicamente</w:t>
      </w:r>
    </w:p>
    <w:p w:rsidR="00211D12" w:rsidRPr="006502E3" w:rsidRDefault="00211D12" w:rsidP="00211D12">
      <w:pPr>
        <w:pStyle w:val="Prrafodelista"/>
        <w:spacing w:line="480" w:lineRule="auto"/>
        <w:ind w:left="1560"/>
        <w:jc w:val="both"/>
        <w:rPr>
          <w:rFonts w:ascii="Arial" w:hAnsi="Arial" w:cs="Arial"/>
        </w:rPr>
      </w:pPr>
    </w:p>
    <w:p w:rsidR="00211D12" w:rsidRPr="006502E3" w:rsidRDefault="00211D12" w:rsidP="00211D12">
      <w:pPr>
        <w:pStyle w:val="Prrafodelista"/>
        <w:spacing w:line="480" w:lineRule="auto"/>
        <w:ind w:left="1560"/>
        <w:jc w:val="both"/>
        <w:rPr>
          <w:rFonts w:ascii="Arial" w:hAnsi="Arial" w:cs="Arial"/>
        </w:rPr>
      </w:pPr>
      <w:r w:rsidRPr="006502E3">
        <w:rPr>
          <w:rFonts w:ascii="Arial" w:hAnsi="Arial" w:cs="Arial"/>
        </w:rPr>
        <w:t>Se sigu</w:t>
      </w:r>
      <w:r>
        <w:rPr>
          <w:rFonts w:ascii="Arial" w:hAnsi="Arial" w:cs="Arial"/>
        </w:rPr>
        <w:t>ió</w:t>
      </w:r>
      <w:r w:rsidRPr="006502E3">
        <w:rPr>
          <w:rFonts w:ascii="Arial" w:hAnsi="Arial" w:cs="Arial"/>
        </w:rPr>
        <w:t xml:space="preserve"> el mismo procedimiento para todas las concentraciones de cloro.</w:t>
      </w:r>
    </w:p>
    <w:p w:rsidR="00211D12" w:rsidRPr="006502E3" w:rsidRDefault="00211D12" w:rsidP="00211D12">
      <w:pPr>
        <w:pStyle w:val="Prrafodelista"/>
        <w:spacing w:line="480" w:lineRule="auto"/>
        <w:ind w:left="1560"/>
        <w:jc w:val="both"/>
        <w:rPr>
          <w:rFonts w:ascii="Arial" w:hAnsi="Arial" w:cs="Arial"/>
          <w:lang w:val="es-EC"/>
        </w:rPr>
      </w:pPr>
      <w:r w:rsidRPr="006502E3">
        <w:rPr>
          <w:rFonts w:ascii="Arial" w:hAnsi="Arial" w:cs="Arial"/>
        </w:rPr>
        <w:t>La relación que exist</w:t>
      </w:r>
      <w:r>
        <w:rPr>
          <w:rFonts w:ascii="Arial" w:hAnsi="Arial" w:cs="Arial"/>
        </w:rPr>
        <w:t>ió</w:t>
      </w:r>
      <w:r w:rsidRPr="006502E3">
        <w:rPr>
          <w:rFonts w:ascii="Arial" w:hAnsi="Arial" w:cs="Arial"/>
        </w:rPr>
        <w:t xml:space="preserve"> entre masa de vegetal y solución clorada es de 0.2 kg de vegetal / litro de solución </w:t>
      </w:r>
      <w:r w:rsidRPr="006502E3">
        <w:rPr>
          <w:rFonts w:ascii="Arial" w:hAnsi="Arial" w:cs="Arial"/>
          <w:lang w:val="es-EC"/>
        </w:rPr>
        <w:t>clorada.</w:t>
      </w:r>
    </w:p>
    <w:p w:rsidR="00211D12" w:rsidRPr="006502E3" w:rsidRDefault="00211D12" w:rsidP="00211D12">
      <w:pPr>
        <w:pStyle w:val="Prrafodelista"/>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i/>
          <w:lang w:val="es-EC"/>
        </w:rPr>
      </w:pPr>
      <w:r w:rsidRPr="006502E3">
        <w:rPr>
          <w:rFonts w:ascii="Arial" w:hAnsi="Arial" w:cs="Arial"/>
          <w:i/>
          <w:lang w:val="es-EC"/>
        </w:rPr>
        <w:t>Las pruebas se realiz</w:t>
      </w:r>
      <w:r>
        <w:rPr>
          <w:rFonts w:ascii="Arial" w:hAnsi="Arial" w:cs="Arial"/>
          <w:i/>
          <w:lang w:val="es-EC"/>
        </w:rPr>
        <w:t>aron a temperatura ambiente (28</w:t>
      </w:r>
      <w:r>
        <w:rPr>
          <w:rFonts w:ascii="Arial" w:hAnsi="Arial" w:cs="Aharoni" w:hint="cs"/>
          <w:i/>
          <w:lang w:val="es-EC"/>
        </w:rPr>
        <w:t>°</w:t>
      </w:r>
      <w:r w:rsidRPr="006502E3">
        <w:rPr>
          <w:rFonts w:ascii="Arial" w:hAnsi="Arial" w:cs="Arial"/>
          <w:i/>
          <w:lang w:val="es-EC"/>
        </w:rPr>
        <w:t>C)</w:t>
      </w:r>
    </w:p>
    <w:p w:rsidR="00211D12" w:rsidRPr="006502E3" w:rsidRDefault="00211D12" w:rsidP="00211D12">
      <w:pPr>
        <w:pStyle w:val="Subsecciondeltemario"/>
        <w:numPr>
          <w:ilvl w:val="0"/>
          <w:numId w:val="0"/>
        </w:numPr>
        <w:spacing w:before="0" w:beforeAutospacing="0" w:after="0" w:afterAutospacing="0" w:line="480" w:lineRule="auto"/>
        <w:ind w:left="1560"/>
        <w:rPr>
          <w:rFonts w:ascii="Arial" w:hAnsi="Arial" w:cs="Arial"/>
          <w:i/>
          <w:sz w:val="24"/>
          <w:szCs w:val="24"/>
          <w:lang w:val="es-ES"/>
        </w:rPr>
      </w:pPr>
    </w:p>
    <w:p w:rsidR="00211D12" w:rsidRPr="006502E3" w:rsidRDefault="00211D12" w:rsidP="00211D12">
      <w:pPr>
        <w:pStyle w:val="Subsecciondeltemario"/>
        <w:numPr>
          <w:ilvl w:val="0"/>
          <w:numId w:val="0"/>
        </w:numPr>
        <w:spacing w:before="0" w:beforeAutospacing="0" w:after="0" w:afterAutospacing="0" w:line="480" w:lineRule="auto"/>
        <w:ind w:left="1560"/>
        <w:rPr>
          <w:rFonts w:ascii="Arial" w:hAnsi="Arial" w:cs="Arial"/>
          <w:i/>
          <w:sz w:val="24"/>
          <w:szCs w:val="24"/>
          <w:lang w:val="es-ES"/>
        </w:rPr>
      </w:pPr>
      <w:r w:rsidRPr="006502E3">
        <w:rPr>
          <w:rFonts w:ascii="Arial" w:hAnsi="Arial" w:cs="Arial"/>
          <w:i/>
          <w:sz w:val="24"/>
          <w:szCs w:val="24"/>
          <w:lang w:val="es-ES"/>
        </w:rPr>
        <w:t>Tabla de resultados</w:t>
      </w:r>
    </w:p>
    <w:p w:rsidR="00211D12" w:rsidRPr="006502E3" w:rsidRDefault="00211D12" w:rsidP="00211D12">
      <w:pPr>
        <w:spacing w:line="480" w:lineRule="auto"/>
        <w:ind w:left="1560"/>
        <w:jc w:val="center"/>
        <w:rPr>
          <w:rFonts w:ascii="Arial" w:hAnsi="Arial" w:cs="Arial"/>
          <w:b/>
          <w:lang w:val="es-EC" w:eastAsia="es-EC"/>
        </w:rPr>
      </w:pPr>
    </w:p>
    <w:p w:rsidR="00211D12" w:rsidRPr="006502E3" w:rsidRDefault="00211D12" w:rsidP="00211D12">
      <w:pPr>
        <w:spacing w:line="480" w:lineRule="auto"/>
        <w:ind w:left="1560"/>
        <w:jc w:val="center"/>
        <w:rPr>
          <w:rFonts w:ascii="Arial" w:hAnsi="Arial" w:cs="Arial"/>
          <w:b/>
          <w:lang w:val="es-EC" w:eastAsia="es-EC"/>
        </w:rPr>
      </w:pPr>
      <w:r w:rsidRPr="006502E3">
        <w:rPr>
          <w:rFonts w:ascii="Arial" w:hAnsi="Arial" w:cs="Arial"/>
          <w:b/>
          <w:lang w:val="es-EC" w:eastAsia="es-EC"/>
        </w:rPr>
        <w:t>TABLA 15</w:t>
      </w:r>
    </w:p>
    <w:p w:rsidR="00211D12" w:rsidRPr="006502E3" w:rsidRDefault="00211D12" w:rsidP="00211D12">
      <w:pPr>
        <w:spacing w:line="480" w:lineRule="auto"/>
        <w:ind w:left="1560"/>
        <w:jc w:val="center"/>
        <w:rPr>
          <w:rFonts w:ascii="Arial" w:hAnsi="Arial" w:cs="Arial"/>
          <w:b/>
          <w:caps/>
          <w:lang w:val="es-EC"/>
        </w:rPr>
      </w:pPr>
      <w:r w:rsidRPr="006502E3">
        <w:rPr>
          <w:rFonts w:ascii="Arial" w:hAnsi="Arial" w:cs="Arial"/>
          <w:b/>
          <w:caps/>
          <w:lang w:val="es-EC"/>
        </w:rPr>
        <w:t>Efecto de la concentración de cloro en bacterias</w:t>
      </w:r>
    </w:p>
    <w:tbl>
      <w:tblPr>
        <w:tblW w:w="3021" w:type="dxa"/>
        <w:tblInd w:w="3408" w:type="dxa"/>
        <w:tblCellMar>
          <w:left w:w="70" w:type="dxa"/>
          <w:right w:w="70" w:type="dxa"/>
        </w:tblCellMar>
        <w:tblLook w:val="04A0"/>
      </w:tblPr>
      <w:tblGrid>
        <w:gridCol w:w="1821"/>
        <w:gridCol w:w="1200"/>
      </w:tblGrid>
      <w:tr w:rsidR="00211D12" w:rsidRPr="006502E3" w:rsidTr="003967F5">
        <w:trPr>
          <w:trHeight w:val="330"/>
        </w:trPr>
        <w:tc>
          <w:tcPr>
            <w:tcW w:w="1821" w:type="dxa"/>
            <w:tcBorders>
              <w:top w:val="single" w:sz="8" w:space="0" w:color="4F81BD"/>
              <w:left w:val="single" w:sz="8" w:space="0" w:color="4F81BD"/>
              <w:bottom w:val="single" w:sz="12" w:space="0" w:color="4F81BD"/>
              <w:right w:val="single" w:sz="8" w:space="0" w:color="4F81BD"/>
            </w:tcBorders>
            <w:shd w:val="clear" w:color="auto" w:fill="auto"/>
            <w:noWrap/>
            <w:vAlign w:val="bottom"/>
            <w:hideMark/>
          </w:tcPr>
          <w:p w:rsidR="00211D12" w:rsidRPr="006502E3" w:rsidRDefault="00211D12" w:rsidP="003967F5">
            <w:pPr>
              <w:jc w:val="center"/>
              <w:rPr>
                <w:rFonts w:ascii="Arial" w:hAnsi="Arial" w:cs="Arial"/>
                <w:b/>
                <w:bCs/>
                <w:color w:val="000000"/>
                <w:lang w:val="es-EC" w:eastAsia="es-EC"/>
              </w:rPr>
            </w:pPr>
            <w:r w:rsidRPr="006502E3">
              <w:rPr>
                <w:rFonts w:ascii="Arial" w:hAnsi="Arial" w:cs="Arial"/>
                <w:b/>
                <w:bCs/>
                <w:color w:val="000000"/>
                <w:lang w:eastAsia="es-EC"/>
              </w:rPr>
              <w:t>Concentración</w:t>
            </w:r>
          </w:p>
        </w:tc>
        <w:tc>
          <w:tcPr>
            <w:tcW w:w="1200" w:type="dxa"/>
            <w:tcBorders>
              <w:top w:val="single" w:sz="8" w:space="0" w:color="4F81BD"/>
              <w:left w:val="nil"/>
              <w:bottom w:val="single" w:sz="12" w:space="0" w:color="4F81BD"/>
              <w:right w:val="single" w:sz="8" w:space="0" w:color="4F81BD"/>
            </w:tcBorders>
            <w:shd w:val="clear" w:color="auto" w:fill="auto"/>
            <w:noWrap/>
            <w:vAlign w:val="bottom"/>
            <w:hideMark/>
          </w:tcPr>
          <w:p w:rsidR="00211D12" w:rsidRPr="006502E3" w:rsidRDefault="00211D12" w:rsidP="003967F5">
            <w:pPr>
              <w:jc w:val="center"/>
              <w:rPr>
                <w:rFonts w:ascii="Arial" w:hAnsi="Arial" w:cs="Arial"/>
                <w:b/>
                <w:bCs/>
                <w:color w:val="000000"/>
                <w:lang w:val="es-EC" w:eastAsia="es-EC"/>
              </w:rPr>
            </w:pPr>
            <w:r w:rsidRPr="006502E3">
              <w:rPr>
                <w:rFonts w:ascii="Arial" w:hAnsi="Arial" w:cs="Arial"/>
                <w:b/>
                <w:bCs/>
                <w:color w:val="000000"/>
                <w:lang w:eastAsia="es-EC"/>
              </w:rPr>
              <w:t>UFC</w:t>
            </w:r>
          </w:p>
        </w:tc>
      </w:tr>
      <w:tr w:rsidR="00211D12" w:rsidRPr="006502E3" w:rsidTr="003967F5">
        <w:trPr>
          <w:trHeight w:val="345"/>
        </w:trPr>
        <w:tc>
          <w:tcPr>
            <w:tcW w:w="1821" w:type="dxa"/>
            <w:tcBorders>
              <w:top w:val="nil"/>
              <w:left w:val="single" w:sz="8" w:space="0" w:color="4F81BD"/>
              <w:bottom w:val="single" w:sz="8" w:space="0" w:color="4F81BD"/>
              <w:right w:val="single" w:sz="8" w:space="0" w:color="4F81BD"/>
            </w:tcBorders>
            <w:shd w:val="clear" w:color="000000" w:fill="D3DFEE"/>
            <w:noWrap/>
            <w:vAlign w:val="bottom"/>
            <w:hideMark/>
          </w:tcPr>
          <w:p w:rsidR="00211D12" w:rsidRPr="006502E3" w:rsidRDefault="00211D12" w:rsidP="003967F5">
            <w:pPr>
              <w:jc w:val="center"/>
              <w:rPr>
                <w:rFonts w:ascii="Arial" w:hAnsi="Arial" w:cs="Arial"/>
                <w:b/>
                <w:bCs/>
                <w:color w:val="000000"/>
                <w:lang w:val="es-EC" w:eastAsia="es-EC"/>
              </w:rPr>
            </w:pPr>
            <w:r w:rsidRPr="006502E3">
              <w:rPr>
                <w:rFonts w:ascii="Arial" w:hAnsi="Arial" w:cs="Arial"/>
                <w:b/>
                <w:bCs/>
                <w:color w:val="000000"/>
                <w:lang w:eastAsia="es-EC"/>
              </w:rPr>
              <w:t>0</w:t>
            </w:r>
          </w:p>
        </w:tc>
        <w:tc>
          <w:tcPr>
            <w:tcW w:w="1200" w:type="dxa"/>
            <w:tcBorders>
              <w:top w:val="nil"/>
              <w:left w:val="nil"/>
              <w:bottom w:val="single" w:sz="8" w:space="0" w:color="4F81BD"/>
              <w:right w:val="single" w:sz="8" w:space="0" w:color="4F81BD"/>
            </w:tcBorders>
            <w:shd w:val="clear" w:color="000000" w:fill="D3DFEE"/>
            <w:noWrap/>
            <w:vAlign w:val="bottom"/>
            <w:hideMark/>
          </w:tcPr>
          <w:p w:rsidR="00211D12" w:rsidRPr="006502E3" w:rsidRDefault="00211D12" w:rsidP="003967F5">
            <w:pPr>
              <w:jc w:val="center"/>
              <w:rPr>
                <w:rFonts w:ascii="Arial" w:hAnsi="Arial" w:cs="Arial"/>
                <w:color w:val="000000"/>
                <w:lang w:val="es-EC" w:eastAsia="es-EC"/>
              </w:rPr>
            </w:pPr>
            <w:r w:rsidRPr="006502E3">
              <w:rPr>
                <w:rFonts w:ascii="Arial" w:hAnsi="Arial" w:cs="Arial"/>
                <w:color w:val="000000"/>
                <w:lang w:eastAsia="es-EC"/>
              </w:rPr>
              <w:t>1100</w:t>
            </w:r>
          </w:p>
        </w:tc>
      </w:tr>
      <w:tr w:rsidR="00211D12" w:rsidRPr="006502E3" w:rsidTr="003967F5">
        <w:trPr>
          <w:trHeight w:val="330"/>
        </w:trPr>
        <w:tc>
          <w:tcPr>
            <w:tcW w:w="1821" w:type="dxa"/>
            <w:tcBorders>
              <w:top w:val="nil"/>
              <w:left w:val="single" w:sz="8" w:space="0" w:color="4F81BD"/>
              <w:bottom w:val="single" w:sz="8" w:space="0" w:color="4F81BD"/>
              <w:right w:val="single" w:sz="8" w:space="0" w:color="4F81BD"/>
            </w:tcBorders>
            <w:shd w:val="clear" w:color="auto" w:fill="auto"/>
            <w:noWrap/>
            <w:vAlign w:val="bottom"/>
            <w:hideMark/>
          </w:tcPr>
          <w:p w:rsidR="00211D12" w:rsidRPr="006502E3" w:rsidRDefault="00211D12" w:rsidP="003967F5">
            <w:pPr>
              <w:jc w:val="center"/>
              <w:rPr>
                <w:rFonts w:ascii="Arial" w:hAnsi="Arial" w:cs="Arial"/>
                <w:b/>
                <w:bCs/>
                <w:color w:val="000000"/>
                <w:lang w:val="es-EC" w:eastAsia="es-EC"/>
              </w:rPr>
            </w:pPr>
            <w:r w:rsidRPr="006502E3">
              <w:rPr>
                <w:rFonts w:ascii="Arial" w:hAnsi="Arial" w:cs="Arial"/>
                <w:b/>
                <w:bCs/>
                <w:color w:val="000000"/>
                <w:lang w:eastAsia="es-EC"/>
              </w:rPr>
              <w:t>30</w:t>
            </w:r>
          </w:p>
        </w:tc>
        <w:tc>
          <w:tcPr>
            <w:tcW w:w="1200" w:type="dxa"/>
            <w:tcBorders>
              <w:top w:val="nil"/>
              <w:left w:val="nil"/>
              <w:bottom w:val="single" w:sz="8" w:space="0" w:color="4F81BD"/>
              <w:right w:val="single" w:sz="8" w:space="0" w:color="4F81BD"/>
            </w:tcBorders>
            <w:shd w:val="clear" w:color="auto" w:fill="auto"/>
            <w:noWrap/>
            <w:vAlign w:val="bottom"/>
            <w:hideMark/>
          </w:tcPr>
          <w:p w:rsidR="00211D12" w:rsidRPr="006502E3" w:rsidRDefault="00211D12" w:rsidP="003967F5">
            <w:pPr>
              <w:jc w:val="center"/>
              <w:rPr>
                <w:rFonts w:ascii="Arial" w:hAnsi="Arial" w:cs="Arial"/>
                <w:color w:val="000000"/>
                <w:lang w:val="es-EC" w:eastAsia="es-EC"/>
              </w:rPr>
            </w:pPr>
            <w:r w:rsidRPr="006502E3">
              <w:rPr>
                <w:rFonts w:ascii="Arial" w:hAnsi="Arial" w:cs="Arial"/>
                <w:color w:val="000000"/>
                <w:lang w:eastAsia="es-EC"/>
              </w:rPr>
              <w:t>600</w:t>
            </w:r>
          </w:p>
        </w:tc>
      </w:tr>
      <w:tr w:rsidR="00211D12" w:rsidRPr="006502E3" w:rsidTr="003967F5">
        <w:trPr>
          <w:trHeight w:val="330"/>
        </w:trPr>
        <w:tc>
          <w:tcPr>
            <w:tcW w:w="1821" w:type="dxa"/>
            <w:tcBorders>
              <w:top w:val="nil"/>
              <w:left w:val="single" w:sz="8" w:space="0" w:color="4F81BD"/>
              <w:bottom w:val="single" w:sz="8" w:space="0" w:color="4F81BD"/>
              <w:right w:val="single" w:sz="8" w:space="0" w:color="4F81BD"/>
            </w:tcBorders>
            <w:shd w:val="clear" w:color="auto" w:fill="auto"/>
            <w:noWrap/>
            <w:vAlign w:val="bottom"/>
            <w:hideMark/>
          </w:tcPr>
          <w:p w:rsidR="00211D12" w:rsidRPr="006502E3" w:rsidRDefault="00211D12" w:rsidP="003967F5">
            <w:pPr>
              <w:jc w:val="center"/>
              <w:rPr>
                <w:rFonts w:ascii="Arial" w:hAnsi="Arial" w:cs="Arial"/>
                <w:b/>
                <w:bCs/>
                <w:color w:val="000000"/>
                <w:lang w:val="es-EC" w:eastAsia="es-EC"/>
              </w:rPr>
            </w:pPr>
            <w:r w:rsidRPr="006502E3">
              <w:rPr>
                <w:rFonts w:ascii="Arial" w:hAnsi="Arial" w:cs="Arial"/>
                <w:b/>
                <w:bCs/>
                <w:color w:val="000000"/>
                <w:lang w:eastAsia="es-EC"/>
              </w:rPr>
              <w:t>50</w:t>
            </w:r>
          </w:p>
        </w:tc>
        <w:tc>
          <w:tcPr>
            <w:tcW w:w="1200" w:type="dxa"/>
            <w:tcBorders>
              <w:top w:val="nil"/>
              <w:left w:val="nil"/>
              <w:bottom w:val="single" w:sz="8" w:space="0" w:color="4F81BD"/>
              <w:right w:val="single" w:sz="8" w:space="0" w:color="4F81BD"/>
            </w:tcBorders>
            <w:shd w:val="clear" w:color="auto" w:fill="auto"/>
            <w:noWrap/>
            <w:vAlign w:val="bottom"/>
            <w:hideMark/>
          </w:tcPr>
          <w:p w:rsidR="00211D12" w:rsidRPr="006502E3" w:rsidRDefault="00211D12" w:rsidP="003967F5">
            <w:pPr>
              <w:jc w:val="center"/>
              <w:rPr>
                <w:rFonts w:ascii="Arial" w:hAnsi="Arial" w:cs="Arial"/>
                <w:color w:val="000000"/>
                <w:lang w:val="es-EC" w:eastAsia="es-EC"/>
              </w:rPr>
            </w:pPr>
            <w:r w:rsidRPr="006502E3">
              <w:rPr>
                <w:rFonts w:ascii="Arial" w:hAnsi="Arial" w:cs="Arial"/>
                <w:color w:val="000000"/>
                <w:lang w:eastAsia="es-EC"/>
              </w:rPr>
              <w:t>94</w:t>
            </w:r>
          </w:p>
        </w:tc>
      </w:tr>
      <w:tr w:rsidR="00211D12" w:rsidRPr="006502E3" w:rsidTr="003967F5">
        <w:trPr>
          <w:trHeight w:val="330"/>
        </w:trPr>
        <w:tc>
          <w:tcPr>
            <w:tcW w:w="1821" w:type="dxa"/>
            <w:tcBorders>
              <w:top w:val="nil"/>
              <w:left w:val="single" w:sz="8" w:space="0" w:color="4F81BD"/>
              <w:bottom w:val="single" w:sz="8" w:space="0" w:color="4F81BD"/>
              <w:right w:val="single" w:sz="8" w:space="0" w:color="4F81BD"/>
            </w:tcBorders>
            <w:shd w:val="clear" w:color="000000" w:fill="D3DFEE"/>
            <w:noWrap/>
            <w:vAlign w:val="bottom"/>
            <w:hideMark/>
          </w:tcPr>
          <w:p w:rsidR="00211D12" w:rsidRPr="006502E3" w:rsidRDefault="00211D12" w:rsidP="003967F5">
            <w:pPr>
              <w:jc w:val="center"/>
              <w:rPr>
                <w:rFonts w:ascii="Arial" w:hAnsi="Arial" w:cs="Arial"/>
                <w:b/>
                <w:bCs/>
                <w:color w:val="000000"/>
                <w:lang w:val="es-EC" w:eastAsia="es-EC"/>
              </w:rPr>
            </w:pPr>
            <w:r w:rsidRPr="006502E3">
              <w:rPr>
                <w:rFonts w:ascii="Arial" w:hAnsi="Arial" w:cs="Arial"/>
                <w:b/>
                <w:bCs/>
                <w:color w:val="000000"/>
                <w:lang w:eastAsia="es-EC"/>
              </w:rPr>
              <w:t>80</w:t>
            </w:r>
          </w:p>
        </w:tc>
        <w:tc>
          <w:tcPr>
            <w:tcW w:w="1200" w:type="dxa"/>
            <w:tcBorders>
              <w:top w:val="nil"/>
              <w:left w:val="nil"/>
              <w:bottom w:val="single" w:sz="8" w:space="0" w:color="4F81BD"/>
              <w:right w:val="single" w:sz="8" w:space="0" w:color="4F81BD"/>
            </w:tcBorders>
            <w:shd w:val="clear" w:color="000000" w:fill="D3DFEE"/>
            <w:noWrap/>
            <w:vAlign w:val="bottom"/>
            <w:hideMark/>
          </w:tcPr>
          <w:p w:rsidR="00211D12" w:rsidRPr="006502E3" w:rsidRDefault="00211D12" w:rsidP="003967F5">
            <w:pPr>
              <w:jc w:val="center"/>
              <w:rPr>
                <w:rFonts w:ascii="Arial" w:hAnsi="Arial" w:cs="Arial"/>
                <w:color w:val="000000"/>
                <w:lang w:val="es-EC" w:eastAsia="es-EC"/>
              </w:rPr>
            </w:pPr>
            <w:r w:rsidRPr="006502E3">
              <w:rPr>
                <w:rFonts w:ascii="Arial" w:hAnsi="Arial" w:cs="Arial"/>
                <w:color w:val="000000"/>
                <w:lang w:eastAsia="es-EC"/>
              </w:rPr>
              <w:t>75</w:t>
            </w:r>
          </w:p>
        </w:tc>
      </w:tr>
    </w:tbl>
    <w:p w:rsidR="00211D12" w:rsidRPr="006502E3" w:rsidRDefault="00211D12" w:rsidP="00211D12">
      <w:pPr>
        <w:ind w:left="1560"/>
        <w:jc w:val="center"/>
        <w:rPr>
          <w:rFonts w:ascii="Arial" w:hAnsi="Arial" w:cs="Arial"/>
        </w:rPr>
      </w:pPr>
      <w:r w:rsidRPr="006502E3">
        <w:rPr>
          <w:rFonts w:ascii="Arial" w:hAnsi="Arial" w:cs="Arial"/>
        </w:rPr>
        <w:t>Elaborado por: Andrés Mosquera – Juan José Loyola, 2009</w:t>
      </w:r>
    </w:p>
    <w:p w:rsidR="00211D12" w:rsidRPr="006502E3" w:rsidRDefault="00211D12" w:rsidP="00211D12">
      <w:pPr>
        <w:pStyle w:val="Subsecciondeltemario"/>
        <w:numPr>
          <w:ilvl w:val="0"/>
          <w:numId w:val="0"/>
        </w:numPr>
        <w:spacing w:before="0" w:beforeAutospacing="0" w:after="0" w:afterAutospacing="0" w:line="480" w:lineRule="auto"/>
        <w:ind w:left="1560" w:hanging="504"/>
        <w:rPr>
          <w:rFonts w:ascii="Arial" w:hAnsi="Arial" w:cs="Arial"/>
          <w:i/>
          <w:sz w:val="24"/>
          <w:szCs w:val="24"/>
          <w:lang w:val="es-ES"/>
        </w:rPr>
      </w:pP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lang w:val="es-ES"/>
        </w:rPr>
      </w:pPr>
      <w:r w:rsidRPr="006502E3">
        <w:rPr>
          <w:rFonts w:ascii="Arial" w:hAnsi="Arial" w:cs="Arial"/>
          <w:sz w:val="24"/>
          <w:szCs w:val="24"/>
          <w:lang w:val="es-ES"/>
        </w:rPr>
        <w:t>La tabla 15</w:t>
      </w:r>
      <w:r>
        <w:rPr>
          <w:rFonts w:ascii="Arial" w:hAnsi="Arial" w:cs="Arial"/>
          <w:sz w:val="24"/>
          <w:szCs w:val="24"/>
          <w:lang w:val="es-ES"/>
        </w:rPr>
        <w:t xml:space="preserve"> </w:t>
      </w:r>
      <w:r w:rsidRPr="006502E3">
        <w:rPr>
          <w:rFonts w:ascii="Arial" w:hAnsi="Arial" w:cs="Arial"/>
          <w:sz w:val="24"/>
          <w:szCs w:val="24"/>
          <w:lang w:val="es-ES"/>
        </w:rPr>
        <w:t>muestra los resultados del número de colonias después de sufrir un proceso de lavado a las concentraciones indicadas.</w:t>
      </w: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lang w:val="es-ES"/>
        </w:rPr>
      </w:pPr>
    </w:p>
    <w:p w:rsidR="00211D12" w:rsidRPr="006502E3" w:rsidRDefault="00211D12" w:rsidP="00211D12">
      <w:pPr>
        <w:spacing w:line="480" w:lineRule="auto"/>
        <w:ind w:left="1560"/>
        <w:jc w:val="both"/>
        <w:rPr>
          <w:rFonts w:ascii="Arial" w:hAnsi="Arial" w:cs="Arial"/>
          <w:lang w:eastAsia="es-EC"/>
        </w:rPr>
      </w:pPr>
      <w:r>
        <w:rPr>
          <w:rFonts w:ascii="Arial" w:hAnsi="Arial" w:cs="Arial"/>
          <w:lang w:eastAsia="es-EC"/>
        </w:rPr>
        <w:t>Se puede notar en la figura 3.1.1.1</w:t>
      </w:r>
      <w:r w:rsidRPr="006502E3">
        <w:rPr>
          <w:rFonts w:ascii="Arial" w:hAnsi="Arial" w:cs="Arial"/>
          <w:lang w:eastAsia="es-EC"/>
        </w:rPr>
        <w:t xml:space="preserve"> que las concentraciones de 50 y 80 ppm, son las únicas que cumplen con el objetivo de al menos bajar la carga microbiana inicial en un ciclo logarítmico</w:t>
      </w: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lang w:val="es-ES"/>
        </w:rPr>
      </w:pPr>
    </w:p>
    <w:p w:rsidR="00211D12" w:rsidRPr="006502E3" w:rsidRDefault="00211D12" w:rsidP="00211D12">
      <w:pPr>
        <w:spacing w:line="480" w:lineRule="auto"/>
        <w:ind w:left="1560"/>
        <w:jc w:val="both"/>
        <w:rPr>
          <w:rFonts w:ascii="Arial" w:hAnsi="Arial" w:cs="Arial"/>
          <w:lang w:val="es-EC" w:eastAsia="es-EC"/>
        </w:rPr>
      </w:pPr>
      <w:r w:rsidRPr="006502E3">
        <w:rPr>
          <w:rFonts w:ascii="Arial" w:hAnsi="Arial" w:cs="Arial"/>
          <w:noProof/>
        </w:rPr>
        <w:drawing>
          <wp:inline distT="0" distB="0" distL="0" distR="0">
            <wp:extent cx="4295775" cy="2686050"/>
            <wp:effectExtent l="19050" t="0" r="9525" b="0"/>
            <wp:docPr id="3"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11D12" w:rsidRPr="006502E3" w:rsidRDefault="00211D12" w:rsidP="00211D12">
      <w:pPr>
        <w:spacing w:line="480" w:lineRule="auto"/>
        <w:ind w:left="1560"/>
        <w:jc w:val="center"/>
        <w:rPr>
          <w:rFonts w:ascii="Arial" w:hAnsi="Arial" w:cs="Arial"/>
          <w:lang w:eastAsia="es-EC"/>
        </w:rPr>
      </w:pPr>
      <w:r>
        <w:rPr>
          <w:rFonts w:ascii="Arial" w:hAnsi="Arial" w:cs="Arial"/>
          <w:lang w:eastAsia="es-EC"/>
        </w:rPr>
        <w:t>Figura 3.1.1</w:t>
      </w:r>
      <w:r w:rsidRPr="006502E3">
        <w:rPr>
          <w:rFonts w:ascii="Arial" w:hAnsi="Arial" w:cs="Arial"/>
          <w:lang w:eastAsia="es-EC"/>
        </w:rPr>
        <w:t>.</w:t>
      </w:r>
      <w:r>
        <w:rPr>
          <w:rFonts w:ascii="Arial" w:hAnsi="Arial" w:cs="Arial"/>
          <w:lang w:eastAsia="es-EC"/>
        </w:rPr>
        <w:t>1</w:t>
      </w:r>
      <w:r w:rsidRPr="006502E3">
        <w:rPr>
          <w:rFonts w:ascii="Arial" w:hAnsi="Arial" w:cs="Arial"/>
          <w:lang w:eastAsia="es-EC"/>
        </w:rPr>
        <w:t xml:space="preserve"> Curva de reducción bacteriana</w:t>
      </w:r>
    </w:p>
    <w:p w:rsidR="00211D12" w:rsidRPr="006502E3" w:rsidRDefault="00211D12" w:rsidP="00211D12">
      <w:pPr>
        <w:spacing w:line="480" w:lineRule="auto"/>
        <w:ind w:left="1560"/>
        <w:jc w:val="center"/>
        <w:rPr>
          <w:rFonts w:ascii="Arial" w:hAnsi="Arial" w:cs="Arial"/>
        </w:rPr>
      </w:pPr>
      <w:r w:rsidRPr="006502E3">
        <w:rPr>
          <w:rFonts w:ascii="Arial" w:hAnsi="Arial" w:cs="Arial"/>
        </w:rPr>
        <w:t>Elaborado por: Andrés Mosquera – Juan José Loyola, 2009</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b/>
        </w:rPr>
      </w:pPr>
      <w:r w:rsidRPr="006502E3">
        <w:rPr>
          <w:rFonts w:ascii="Arial" w:hAnsi="Arial" w:cs="Arial"/>
          <w:b/>
        </w:rPr>
        <w:t xml:space="preserve">Análisis sensorial en las pruebas de lavado </w:t>
      </w:r>
    </w:p>
    <w:p w:rsidR="00211D12" w:rsidRPr="006502E3" w:rsidRDefault="00211D12" w:rsidP="00211D12">
      <w:pPr>
        <w:spacing w:line="480" w:lineRule="auto"/>
        <w:ind w:left="1560"/>
        <w:jc w:val="both"/>
        <w:rPr>
          <w:rFonts w:ascii="Arial" w:hAnsi="Arial" w:cs="Arial"/>
          <w:b/>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Este análisis se basó en la observación de las muestras de vegetal que se han sometido a un proceso de lavado con concentraciones de 0, 30, 50, 80 ppm. </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i/>
        </w:rPr>
      </w:pPr>
      <w:r w:rsidRPr="006502E3">
        <w:rPr>
          <w:rFonts w:ascii="Arial" w:hAnsi="Arial" w:cs="Arial"/>
          <w:i/>
        </w:rPr>
        <w:t xml:space="preserve">Objetivo de la prueba </w:t>
      </w:r>
    </w:p>
    <w:p w:rsidR="00211D12" w:rsidRPr="006502E3" w:rsidRDefault="00211D12" w:rsidP="00211D12">
      <w:pPr>
        <w:spacing w:line="480" w:lineRule="auto"/>
        <w:ind w:left="1560"/>
        <w:jc w:val="both"/>
        <w:rPr>
          <w:rFonts w:ascii="Arial" w:hAnsi="Arial" w:cs="Arial"/>
          <w:b/>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Determinar si existe diferencia significativa entre los niveles de </w:t>
      </w:r>
      <w:proofErr w:type="spellStart"/>
      <w:r w:rsidRPr="006502E3">
        <w:rPr>
          <w:rFonts w:ascii="Arial" w:hAnsi="Arial" w:cs="Arial"/>
        </w:rPr>
        <w:t>pardeamiento</w:t>
      </w:r>
      <w:proofErr w:type="spellEnd"/>
      <w:r w:rsidRPr="006502E3">
        <w:rPr>
          <w:rFonts w:ascii="Arial" w:hAnsi="Arial" w:cs="Arial"/>
        </w:rPr>
        <w:t xml:space="preserve"> de cada muestra a distintas concentraciones de cloro.</w:t>
      </w:r>
    </w:p>
    <w:p w:rsidR="00211D12" w:rsidRPr="006502E3" w:rsidRDefault="00211D12" w:rsidP="00211D12">
      <w:pPr>
        <w:spacing w:line="480" w:lineRule="auto"/>
        <w:ind w:left="1560"/>
        <w:jc w:val="both"/>
        <w:rPr>
          <w:rFonts w:ascii="Arial" w:hAnsi="Arial" w:cs="Arial"/>
          <w:i/>
        </w:rPr>
      </w:pPr>
      <w:r w:rsidRPr="006502E3">
        <w:rPr>
          <w:rFonts w:ascii="Arial" w:hAnsi="Arial" w:cs="Arial"/>
          <w:i/>
        </w:rPr>
        <w:t>Forma de presentación de las muestras en la prueba</w:t>
      </w: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 </w:t>
      </w:r>
    </w:p>
    <w:p w:rsidR="00211D12" w:rsidRPr="006502E3" w:rsidRDefault="00211D12" w:rsidP="00211D12">
      <w:pPr>
        <w:spacing w:line="480" w:lineRule="auto"/>
        <w:ind w:left="1560"/>
        <w:jc w:val="both"/>
        <w:rPr>
          <w:rFonts w:ascii="Arial" w:hAnsi="Arial" w:cs="Arial"/>
        </w:rPr>
      </w:pPr>
      <w:r w:rsidRPr="006502E3">
        <w:rPr>
          <w:rFonts w:ascii="Arial" w:hAnsi="Arial" w:cs="Arial"/>
        </w:rPr>
        <w:t>Las muestras tuvieron los siguientes códigos y representaron a una concentración de cloro:</w:t>
      </w:r>
    </w:p>
    <w:p w:rsidR="00211D12" w:rsidRPr="006502E3" w:rsidRDefault="00211D12" w:rsidP="00211D12">
      <w:pPr>
        <w:spacing w:line="480" w:lineRule="auto"/>
        <w:ind w:left="1560"/>
        <w:jc w:val="both"/>
        <w:rPr>
          <w:rFonts w:ascii="Arial" w:hAnsi="Arial" w:cs="Arial"/>
        </w:rPr>
      </w:pPr>
      <w:r w:rsidRPr="006502E3">
        <w:rPr>
          <w:rFonts w:ascii="Arial" w:hAnsi="Arial" w:cs="Arial"/>
        </w:rPr>
        <w:t>203 = 50 ppm</w:t>
      </w:r>
    </w:p>
    <w:p w:rsidR="00211D12" w:rsidRPr="006502E3" w:rsidRDefault="00211D12" w:rsidP="00211D12">
      <w:pPr>
        <w:spacing w:line="480" w:lineRule="auto"/>
        <w:ind w:left="1560"/>
        <w:jc w:val="both"/>
        <w:rPr>
          <w:rFonts w:ascii="Arial" w:hAnsi="Arial" w:cs="Arial"/>
        </w:rPr>
      </w:pPr>
      <w:r w:rsidRPr="006502E3">
        <w:rPr>
          <w:rFonts w:ascii="Arial" w:hAnsi="Arial" w:cs="Arial"/>
        </w:rPr>
        <w:t>304 = 0 ppm</w:t>
      </w:r>
    </w:p>
    <w:p w:rsidR="00211D12" w:rsidRPr="006502E3" w:rsidRDefault="00211D12" w:rsidP="00211D12">
      <w:pPr>
        <w:spacing w:line="480" w:lineRule="auto"/>
        <w:ind w:left="1560"/>
        <w:jc w:val="both"/>
        <w:rPr>
          <w:rFonts w:ascii="Arial" w:hAnsi="Arial" w:cs="Arial"/>
        </w:rPr>
      </w:pPr>
      <w:r w:rsidRPr="006502E3">
        <w:rPr>
          <w:rFonts w:ascii="Arial" w:hAnsi="Arial" w:cs="Arial"/>
        </w:rPr>
        <w:t>103 = 30 ppm</w:t>
      </w:r>
    </w:p>
    <w:p w:rsidR="00211D12" w:rsidRPr="006502E3" w:rsidRDefault="00211D12" w:rsidP="00211D12">
      <w:pPr>
        <w:spacing w:line="480" w:lineRule="auto"/>
        <w:ind w:left="1560"/>
        <w:jc w:val="both"/>
        <w:rPr>
          <w:rFonts w:ascii="Arial" w:hAnsi="Arial" w:cs="Arial"/>
        </w:rPr>
      </w:pPr>
      <w:r w:rsidRPr="006502E3">
        <w:rPr>
          <w:rFonts w:ascii="Arial" w:hAnsi="Arial" w:cs="Arial"/>
        </w:rPr>
        <w:t>805 = 80 ppm</w:t>
      </w:r>
    </w:p>
    <w:p w:rsidR="00211D12" w:rsidRDefault="00211D12">
      <w:pPr>
        <w:rPr>
          <w:rFonts w:ascii="Arial" w:hAnsi="Arial" w:cs="Arial"/>
          <w:i/>
        </w:rPr>
      </w:pPr>
      <w:r>
        <w:rPr>
          <w:rFonts w:ascii="Arial" w:hAnsi="Arial" w:cs="Arial"/>
          <w:i/>
        </w:rPr>
        <w:br w:type="page"/>
      </w:r>
    </w:p>
    <w:p w:rsidR="00211D12" w:rsidRPr="006502E3" w:rsidRDefault="00211D12" w:rsidP="00211D12">
      <w:pPr>
        <w:spacing w:line="480" w:lineRule="auto"/>
        <w:ind w:left="1560"/>
        <w:jc w:val="both"/>
        <w:rPr>
          <w:rFonts w:ascii="Arial" w:hAnsi="Arial" w:cs="Arial"/>
          <w:i/>
        </w:rPr>
      </w:pPr>
      <w:r w:rsidRPr="006502E3">
        <w:rPr>
          <w:rFonts w:ascii="Arial" w:hAnsi="Arial" w:cs="Arial"/>
          <w:i/>
        </w:rPr>
        <w:lastRenderedPageBreak/>
        <w:t>Número de catadores</w:t>
      </w:r>
    </w:p>
    <w:p w:rsidR="00211D12" w:rsidRPr="006502E3" w:rsidRDefault="00211D12" w:rsidP="00211D12">
      <w:pPr>
        <w:spacing w:line="480" w:lineRule="auto"/>
        <w:ind w:left="1560"/>
        <w:jc w:val="both"/>
        <w:rPr>
          <w:rFonts w:ascii="Arial" w:hAnsi="Arial" w:cs="Arial"/>
          <w:i/>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Para ello se realizó la siguiente encuesta a 18 personas.</w:t>
      </w:r>
    </w:p>
    <w:p w:rsidR="00211D12" w:rsidRPr="006502E3" w:rsidRDefault="00211D12" w:rsidP="00211D12">
      <w:pPr>
        <w:spacing w:line="480" w:lineRule="auto"/>
        <w:ind w:left="1560"/>
        <w:jc w:val="both"/>
        <w:rPr>
          <w:rFonts w:ascii="Arial" w:hAnsi="Arial" w:cs="Arial"/>
        </w:rPr>
      </w:pPr>
      <w:r w:rsidRPr="004F06E9">
        <w:rPr>
          <w:rFonts w:ascii="Arial" w:hAnsi="Arial" w:cs="Arial"/>
          <w:noProof/>
          <w:lang w:val="es-EC" w:eastAsia="es-EC"/>
        </w:rPr>
        <w:pict>
          <v:shapetype id="_x0000_t202" coordsize="21600,21600" o:spt="202" path="m,l,21600r21600,l21600,xe">
            <v:stroke joinstyle="miter"/>
            <v:path gradientshapeok="t" o:connecttype="rect"/>
          </v:shapetype>
          <v:shape id="_x0000_s1026" type="#_x0000_t202" style="position:absolute;left:0;text-align:left;margin-left:84.15pt;margin-top:14.45pt;width:317.4pt;height:219.95pt;z-index:251660288;mso-width-relative:margin;mso-height-relative:margin" fillcolor="white [3201]" strokecolor="#4f81bd [3204]" strokeweight="2.5pt">
            <v:shadow color="#868686"/>
            <v:textbox>
              <w:txbxContent>
                <w:p w:rsidR="00211D12" w:rsidRDefault="00211D12" w:rsidP="00211D12">
                  <w:pPr>
                    <w:jc w:val="center"/>
                  </w:pPr>
                  <w:r>
                    <w:t>Nombre: _________________________Fecha:___________</w:t>
                  </w:r>
                </w:p>
                <w:p w:rsidR="00211D12" w:rsidRDefault="00211D12" w:rsidP="00211D12"/>
                <w:p w:rsidR="00211D12" w:rsidRDefault="00211D12" w:rsidP="00211D12">
                  <w:pPr>
                    <w:jc w:val="both"/>
                  </w:pPr>
                  <w:r>
                    <w:t xml:space="preserve">Observe las muestras en el siguiente orden 203, 304, 103, 805. Ordénelas de mayor a menor nivel de </w:t>
                  </w:r>
                  <w:proofErr w:type="spellStart"/>
                  <w:r>
                    <w:t>pardeamiento</w:t>
                  </w:r>
                  <w:proofErr w:type="spellEnd"/>
                  <w:r>
                    <w:t xml:space="preserve"> enzimático.</w:t>
                  </w:r>
                </w:p>
                <w:p w:rsidR="00211D12" w:rsidRDefault="00211D12" w:rsidP="00211D12">
                  <w:pPr>
                    <w:jc w:val="center"/>
                    <w:rPr>
                      <w:b/>
                    </w:rPr>
                  </w:pPr>
                </w:p>
                <w:tbl>
                  <w:tblPr>
                    <w:tblStyle w:val="Tablaconcuadrcula"/>
                    <w:tblW w:w="0" w:type="auto"/>
                    <w:tblLook w:val="04A0"/>
                  </w:tblPr>
                  <w:tblGrid>
                    <w:gridCol w:w="1212"/>
                    <w:gridCol w:w="1212"/>
                    <w:gridCol w:w="1212"/>
                    <w:gridCol w:w="1212"/>
                    <w:gridCol w:w="1212"/>
                  </w:tblGrid>
                  <w:tr w:rsidR="00211D12" w:rsidTr="00E20BE6">
                    <w:tc>
                      <w:tcPr>
                        <w:tcW w:w="1212" w:type="dxa"/>
                        <w:vAlign w:val="center"/>
                      </w:tcPr>
                      <w:p w:rsidR="00211D12" w:rsidRDefault="00211D12" w:rsidP="00E20BE6">
                        <w:pPr>
                          <w:jc w:val="center"/>
                        </w:pPr>
                        <w:proofErr w:type="spellStart"/>
                        <w:r>
                          <w:t>Orden</w:t>
                        </w:r>
                        <w:proofErr w:type="spellEnd"/>
                        <w:r>
                          <w:t xml:space="preserve"> </w:t>
                        </w:r>
                        <w:proofErr w:type="spellStart"/>
                        <w:r>
                          <w:t>decidido</w:t>
                        </w:r>
                        <w:proofErr w:type="spellEnd"/>
                      </w:p>
                    </w:tc>
                    <w:tc>
                      <w:tcPr>
                        <w:tcW w:w="1212" w:type="dxa"/>
                        <w:vAlign w:val="center"/>
                      </w:tcPr>
                      <w:p w:rsidR="00211D12" w:rsidRDefault="00211D12" w:rsidP="00E20BE6">
                        <w:pPr>
                          <w:jc w:val="center"/>
                        </w:pPr>
                        <w:r>
                          <w:t>1era</w:t>
                        </w:r>
                      </w:p>
                    </w:tc>
                    <w:tc>
                      <w:tcPr>
                        <w:tcW w:w="1212" w:type="dxa"/>
                        <w:vAlign w:val="center"/>
                      </w:tcPr>
                      <w:p w:rsidR="00211D12" w:rsidRDefault="00211D12" w:rsidP="00E20BE6">
                        <w:pPr>
                          <w:jc w:val="center"/>
                        </w:pPr>
                        <w:r>
                          <w:t>2da</w:t>
                        </w:r>
                      </w:p>
                    </w:tc>
                    <w:tc>
                      <w:tcPr>
                        <w:tcW w:w="1212" w:type="dxa"/>
                        <w:vAlign w:val="center"/>
                      </w:tcPr>
                      <w:p w:rsidR="00211D12" w:rsidRDefault="00211D12" w:rsidP="00E20BE6">
                        <w:pPr>
                          <w:jc w:val="center"/>
                        </w:pPr>
                        <w:r>
                          <w:t>3era</w:t>
                        </w:r>
                      </w:p>
                    </w:tc>
                    <w:tc>
                      <w:tcPr>
                        <w:tcW w:w="1212" w:type="dxa"/>
                        <w:vAlign w:val="center"/>
                      </w:tcPr>
                      <w:p w:rsidR="00211D12" w:rsidRDefault="00211D12" w:rsidP="00E20BE6">
                        <w:pPr>
                          <w:jc w:val="center"/>
                        </w:pPr>
                        <w:r>
                          <w:t>4ta</w:t>
                        </w:r>
                      </w:p>
                    </w:tc>
                  </w:tr>
                  <w:tr w:rsidR="00211D12" w:rsidTr="00A26535">
                    <w:tc>
                      <w:tcPr>
                        <w:tcW w:w="1212" w:type="dxa"/>
                      </w:tcPr>
                      <w:p w:rsidR="00211D12" w:rsidRDefault="00211D12" w:rsidP="002F0523">
                        <w:pPr>
                          <w:jc w:val="both"/>
                        </w:pPr>
                        <w:proofErr w:type="spellStart"/>
                        <w:r>
                          <w:t>Numero</w:t>
                        </w:r>
                        <w:proofErr w:type="spellEnd"/>
                        <w:r>
                          <w:t xml:space="preserve"> de </w:t>
                        </w:r>
                        <w:proofErr w:type="spellStart"/>
                        <w:r>
                          <w:t>muestra</w:t>
                        </w:r>
                        <w:proofErr w:type="spellEnd"/>
                      </w:p>
                    </w:tc>
                    <w:tc>
                      <w:tcPr>
                        <w:tcW w:w="1212" w:type="dxa"/>
                      </w:tcPr>
                      <w:p w:rsidR="00211D12" w:rsidRDefault="00211D12" w:rsidP="002F0523">
                        <w:pPr>
                          <w:jc w:val="both"/>
                        </w:pPr>
                      </w:p>
                    </w:tc>
                    <w:tc>
                      <w:tcPr>
                        <w:tcW w:w="1212" w:type="dxa"/>
                      </w:tcPr>
                      <w:p w:rsidR="00211D12" w:rsidRDefault="00211D12" w:rsidP="002F0523">
                        <w:pPr>
                          <w:jc w:val="both"/>
                        </w:pPr>
                      </w:p>
                    </w:tc>
                    <w:tc>
                      <w:tcPr>
                        <w:tcW w:w="1212" w:type="dxa"/>
                      </w:tcPr>
                      <w:p w:rsidR="00211D12" w:rsidRDefault="00211D12" w:rsidP="002F0523">
                        <w:pPr>
                          <w:jc w:val="both"/>
                        </w:pPr>
                      </w:p>
                    </w:tc>
                    <w:tc>
                      <w:tcPr>
                        <w:tcW w:w="1212" w:type="dxa"/>
                      </w:tcPr>
                      <w:p w:rsidR="00211D12" w:rsidRDefault="00211D12" w:rsidP="002F0523">
                        <w:pPr>
                          <w:jc w:val="both"/>
                        </w:pPr>
                      </w:p>
                    </w:tc>
                  </w:tr>
                </w:tbl>
                <w:p w:rsidR="00211D12" w:rsidRDefault="00211D12" w:rsidP="00211D12">
                  <w:pPr>
                    <w:jc w:val="both"/>
                  </w:pPr>
                </w:p>
                <w:p w:rsidR="00211D12" w:rsidRPr="009A6D8D" w:rsidRDefault="00211D12" w:rsidP="00211D12">
                  <w:pPr>
                    <w:jc w:val="both"/>
                  </w:pPr>
                  <w:r>
                    <w:t>C</w:t>
                  </w:r>
                  <w:r w:rsidRPr="009A6D8D">
                    <w:t>omentarios: __________________________________________________________________________________________________</w:t>
                  </w:r>
                </w:p>
                <w:p w:rsidR="00211D12" w:rsidRPr="009A6D8D" w:rsidRDefault="00211D12" w:rsidP="00211D12">
                  <w:pPr>
                    <w:jc w:val="center"/>
                  </w:pPr>
                  <w:r w:rsidRPr="009A6D8D">
                    <w:t>Muchas gracias</w:t>
                  </w:r>
                </w:p>
              </w:txbxContent>
            </v:textbox>
          </v:shape>
        </w:pic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p>
    <w:p w:rsidR="00211D12" w:rsidRPr="006502E3" w:rsidRDefault="00211D12" w:rsidP="00211D12">
      <w:pPr>
        <w:ind w:left="1560"/>
        <w:jc w:val="both"/>
        <w:rPr>
          <w:rFonts w:ascii="Arial" w:hAnsi="Arial" w:cs="Arial"/>
        </w:rPr>
      </w:pPr>
    </w:p>
    <w:p w:rsidR="00211D12" w:rsidRPr="006502E3" w:rsidRDefault="00211D12" w:rsidP="00211D12">
      <w:pPr>
        <w:spacing w:line="480" w:lineRule="auto"/>
        <w:ind w:left="1560"/>
        <w:jc w:val="center"/>
        <w:rPr>
          <w:rFonts w:ascii="Arial" w:hAnsi="Arial" w:cs="Arial"/>
        </w:rPr>
      </w:pPr>
    </w:p>
    <w:p w:rsidR="00211D12" w:rsidRPr="006502E3" w:rsidRDefault="00211D12" w:rsidP="00211D12">
      <w:pPr>
        <w:spacing w:line="480" w:lineRule="auto"/>
        <w:ind w:left="1560"/>
        <w:jc w:val="center"/>
        <w:rPr>
          <w:rFonts w:ascii="Arial" w:hAnsi="Arial" w:cs="Arial"/>
        </w:rPr>
      </w:pPr>
    </w:p>
    <w:p w:rsidR="00211D12" w:rsidRPr="006502E3" w:rsidRDefault="00211D12" w:rsidP="00211D12">
      <w:pPr>
        <w:spacing w:line="480" w:lineRule="auto"/>
        <w:ind w:left="1560"/>
        <w:jc w:val="center"/>
        <w:rPr>
          <w:rFonts w:ascii="Arial" w:hAnsi="Arial" w:cs="Arial"/>
        </w:rPr>
      </w:pPr>
    </w:p>
    <w:p w:rsidR="00211D12" w:rsidRDefault="00211D12" w:rsidP="00211D12">
      <w:pPr>
        <w:spacing w:line="480" w:lineRule="auto"/>
        <w:ind w:left="1560"/>
        <w:jc w:val="center"/>
        <w:rPr>
          <w:rFonts w:ascii="Arial" w:hAnsi="Arial" w:cs="Arial"/>
        </w:rPr>
      </w:pPr>
      <w:r>
        <w:rPr>
          <w:rFonts w:ascii="Arial" w:hAnsi="Arial" w:cs="Arial"/>
        </w:rPr>
        <w:t>Figura 3.1.1.2 Encuesta Sensorial</w:t>
      </w:r>
    </w:p>
    <w:p w:rsidR="00211D12" w:rsidRPr="006502E3" w:rsidRDefault="00211D12" w:rsidP="00211D12">
      <w:pPr>
        <w:spacing w:line="480" w:lineRule="auto"/>
        <w:ind w:left="1560"/>
        <w:jc w:val="center"/>
        <w:rPr>
          <w:rFonts w:ascii="Arial" w:hAnsi="Arial" w:cs="Arial"/>
        </w:rPr>
      </w:pPr>
      <w:r w:rsidRPr="006502E3">
        <w:rPr>
          <w:rFonts w:ascii="Arial" w:hAnsi="Arial" w:cs="Arial"/>
        </w:rPr>
        <w:t>Elaborado por: Andrés Mosquera – Juan José Loyola, 2009</w:t>
      </w:r>
    </w:p>
    <w:p w:rsidR="00211D12" w:rsidRPr="006502E3" w:rsidRDefault="00211D12" w:rsidP="00211D12">
      <w:pPr>
        <w:spacing w:line="480" w:lineRule="auto"/>
        <w:ind w:left="1560"/>
        <w:jc w:val="both"/>
        <w:rPr>
          <w:rFonts w:ascii="Arial" w:hAnsi="Arial" w:cs="Arial"/>
          <w:i/>
        </w:rPr>
      </w:pPr>
      <w:r w:rsidRPr="006502E3">
        <w:rPr>
          <w:rFonts w:ascii="Arial" w:hAnsi="Arial" w:cs="Arial"/>
          <w:i/>
        </w:rPr>
        <w:t>Resultados</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En esta </w:t>
      </w:r>
      <w:r>
        <w:rPr>
          <w:rFonts w:ascii="Arial" w:hAnsi="Arial" w:cs="Arial"/>
        </w:rPr>
        <w:t>prueba se le asignó</w:t>
      </w:r>
      <w:r w:rsidRPr="006502E3">
        <w:rPr>
          <w:rFonts w:ascii="Arial" w:hAnsi="Arial" w:cs="Arial"/>
        </w:rPr>
        <w:t xml:space="preserve"> un valor de 4 puntos a la muestra que presentaba el mayor </w:t>
      </w:r>
      <w:proofErr w:type="spellStart"/>
      <w:r w:rsidRPr="006502E3">
        <w:rPr>
          <w:rFonts w:ascii="Arial" w:hAnsi="Arial" w:cs="Arial"/>
        </w:rPr>
        <w:t>pardeamiento</w:t>
      </w:r>
      <w:proofErr w:type="spellEnd"/>
      <w:r w:rsidRPr="006502E3">
        <w:rPr>
          <w:rFonts w:ascii="Arial" w:hAnsi="Arial" w:cs="Arial"/>
        </w:rPr>
        <w:t xml:space="preserve">, 3 a la segunda, 2 a la tercera, y </w:t>
      </w:r>
      <w:r w:rsidRPr="006502E3">
        <w:rPr>
          <w:rFonts w:ascii="Arial" w:hAnsi="Arial" w:cs="Arial"/>
        </w:rPr>
        <w:lastRenderedPageBreak/>
        <w:t>1 a la cuarta, quedando los siguientes resultados para una encuesta en 18 personas.</w:t>
      </w: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 </w:t>
      </w:r>
    </w:p>
    <w:p w:rsidR="00211D12" w:rsidRPr="006502E3" w:rsidRDefault="00211D12" w:rsidP="00211D12">
      <w:pPr>
        <w:spacing w:line="480" w:lineRule="auto"/>
        <w:ind w:left="1560"/>
        <w:jc w:val="both"/>
        <w:rPr>
          <w:rFonts w:ascii="Arial" w:hAnsi="Arial" w:cs="Arial"/>
        </w:rPr>
      </w:pPr>
      <w:r w:rsidRPr="006502E3">
        <w:rPr>
          <w:rFonts w:ascii="Arial" w:hAnsi="Arial" w:cs="Arial"/>
        </w:rPr>
        <w:t>Puntuaciones de las muestras:</w:t>
      </w: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805 = 66 puntos </w:t>
      </w:r>
    </w:p>
    <w:p w:rsidR="00211D12" w:rsidRPr="006502E3" w:rsidRDefault="00211D12" w:rsidP="00211D12">
      <w:pPr>
        <w:spacing w:line="480" w:lineRule="auto"/>
        <w:ind w:left="1560"/>
        <w:jc w:val="both"/>
        <w:rPr>
          <w:rFonts w:ascii="Arial" w:hAnsi="Arial" w:cs="Arial"/>
        </w:rPr>
      </w:pPr>
      <w:r w:rsidRPr="006502E3">
        <w:rPr>
          <w:rFonts w:ascii="Arial" w:hAnsi="Arial" w:cs="Arial"/>
        </w:rPr>
        <w:t>304 = 28 puntos</w:t>
      </w: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103 = 46 puntos </w:t>
      </w: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203 = 38 puntos </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Según la tabla de </w:t>
      </w:r>
      <w:proofErr w:type="spellStart"/>
      <w:r w:rsidRPr="006502E3">
        <w:rPr>
          <w:rFonts w:ascii="Arial" w:hAnsi="Arial" w:cs="Arial"/>
        </w:rPr>
        <w:t>Kramer</w:t>
      </w:r>
      <w:proofErr w:type="spellEnd"/>
      <w:r>
        <w:rPr>
          <w:rFonts w:ascii="Arial" w:hAnsi="Arial" w:cs="Arial"/>
        </w:rPr>
        <w:t xml:space="preserve"> (ver apéndice D)</w:t>
      </w:r>
      <w:r w:rsidRPr="006502E3">
        <w:rPr>
          <w:rFonts w:ascii="Arial" w:hAnsi="Arial" w:cs="Arial"/>
        </w:rPr>
        <w:t xml:space="preserve"> de categorías totales necesarias para una significación, del libro introducción al análisis sensorial de alimentos por </w:t>
      </w:r>
      <w:r>
        <w:rPr>
          <w:rFonts w:ascii="Arial" w:hAnsi="Arial" w:cs="Arial"/>
        </w:rPr>
        <w:t>J. Sancho, los valores que estaban</w:t>
      </w:r>
      <w:r w:rsidRPr="006502E3">
        <w:rPr>
          <w:rFonts w:ascii="Arial" w:hAnsi="Arial" w:cs="Arial"/>
        </w:rPr>
        <w:t xml:space="preserve"> dentro del siguiente intervalo de puntuación (37-58), no presenta</w:t>
      </w:r>
      <w:r>
        <w:rPr>
          <w:rFonts w:ascii="Arial" w:hAnsi="Arial" w:cs="Arial"/>
        </w:rPr>
        <w:t>ba</w:t>
      </w:r>
      <w:r w:rsidRPr="006502E3">
        <w:rPr>
          <w:rFonts w:ascii="Arial" w:hAnsi="Arial" w:cs="Arial"/>
        </w:rPr>
        <w:t xml:space="preserve">n diferencias significativas en el nivel de </w:t>
      </w:r>
      <w:proofErr w:type="spellStart"/>
      <w:r w:rsidRPr="006502E3">
        <w:rPr>
          <w:rFonts w:ascii="Arial" w:hAnsi="Arial" w:cs="Arial"/>
        </w:rPr>
        <w:t>pardeamiento</w:t>
      </w:r>
      <w:proofErr w:type="spellEnd"/>
      <w:r w:rsidRPr="006502E3">
        <w:rPr>
          <w:rFonts w:ascii="Arial" w:hAnsi="Arial" w:cs="Arial"/>
        </w:rPr>
        <w:t>.</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Por lo tanto se determinó que las concentraciones de 30 y 50 ppm, que pertenecen a l</w:t>
      </w:r>
      <w:r>
        <w:rPr>
          <w:rFonts w:ascii="Arial" w:hAnsi="Arial" w:cs="Arial"/>
        </w:rPr>
        <w:t>as muestras 203 y 103, no tenían</w:t>
      </w:r>
      <w:r w:rsidRPr="006502E3">
        <w:rPr>
          <w:rFonts w:ascii="Arial" w:hAnsi="Arial" w:cs="Arial"/>
        </w:rPr>
        <w:t xml:space="preserve"> una diferencia significativa en cuanto al nivel de </w:t>
      </w:r>
      <w:proofErr w:type="spellStart"/>
      <w:r w:rsidRPr="006502E3">
        <w:rPr>
          <w:rFonts w:ascii="Arial" w:hAnsi="Arial" w:cs="Arial"/>
        </w:rPr>
        <w:t>pardeamiento</w:t>
      </w:r>
      <w:proofErr w:type="spellEnd"/>
      <w:r w:rsidRPr="006502E3">
        <w:rPr>
          <w:rFonts w:ascii="Arial" w:hAnsi="Arial" w:cs="Arial"/>
        </w:rPr>
        <w:t xml:space="preserve">, mientras que las muestras 304 y 805, con concentraciones de cloro de 0 ppm y 80 </w:t>
      </w:r>
      <w:r w:rsidRPr="006502E3">
        <w:rPr>
          <w:rFonts w:ascii="Arial" w:hAnsi="Arial" w:cs="Arial"/>
        </w:rPr>
        <w:lastRenderedPageBreak/>
        <w:t>ppm, si presenta</w:t>
      </w:r>
      <w:r>
        <w:rPr>
          <w:rFonts w:ascii="Arial" w:hAnsi="Arial" w:cs="Arial"/>
        </w:rPr>
        <w:t>ban</w:t>
      </w:r>
      <w:r w:rsidRPr="006502E3">
        <w:rPr>
          <w:rFonts w:ascii="Arial" w:hAnsi="Arial" w:cs="Arial"/>
        </w:rPr>
        <w:t xml:space="preserve"> diferencias significativas de </w:t>
      </w:r>
      <w:proofErr w:type="spellStart"/>
      <w:r w:rsidRPr="006502E3">
        <w:rPr>
          <w:rFonts w:ascii="Arial" w:hAnsi="Arial" w:cs="Arial"/>
        </w:rPr>
        <w:t>pardeamiento</w:t>
      </w:r>
      <w:proofErr w:type="spellEnd"/>
      <w:r w:rsidRPr="006502E3">
        <w:rPr>
          <w:rFonts w:ascii="Arial" w:hAnsi="Arial" w:cs="Arial"/>
        </w:rPr>
        <w:t xml:space="preserve"> enzimático.</w:t>
      </w:r>
    </w:p>
    <w:p w:rsidR="00211D12" w:rsidRPr="006502E3" w:rsidRDefault="00211D12" w:rsidP="00211D12">
      <w:pPr>
        <w:spacing w:line="480" w:lineRule="auto"/>
        <w:ind w:left="1560"/>
        <w:jc w:val="both"/>
        <w:rPr>
          <w:rFonts w:ascii="Arial" w:hAnsi="Arial" w:cs="Arial"/>
          <w:b/>
        </w:rPr>
      </w:pPr>
    </w:p>
    <w:p w:rsidR="00211D12" w:rsidRPr="006502E3" w:rsidRDefault="00211D12" w:rsidP="00E63169">
      <w:pPr>
        <w:pStyle w:val="Subsecciondeltemario"/>
        <w:numPr>
          <w:ilvl w:val="2"/>
          <w:numId w:val="27"/>
        </w:numPr>
        <w:spacing w:before="0" w:beforeAutospacing="0" w:after="0" w:afterAutospacing="0" w:line="480" w:lineRule="auto"/>
        <w:ind w:left="1560" w:hanging="709"/>
        <w:rPr>
          <w:rFonts w:ascii="Arial" w:hAnsi="Arial" w:cs="Arial"/>
          <w:b/>
          <w:sz w:val="24"/>
          <w:szCs w:val="24"/>
        </w:rPr>
      </w:pPr>
      <w:r w:rsidRPr="006502E3">
        <w:rPr>
          <w:rFonts w:ascii="Arial" w:hAnsi="Arial" w:cs="Arial"/>
          <w:b/>
          <w:sz w:val="24"/>
          <w:szCs w:val="24"/>
        </w:rPr>
        <w:t>Análisis de Prueba</w:t>
      </w:r>
    </w:p>
    <w:p w:rsidR="00211D12" w:rsidRPr="006502E3" w:rsidRDefault="00211D12" w:rsidP="00211D12">
      <w:pPr>
        <w:spacing w:line="480" w:lineRule="auto"/>
        <w:ind w:left="1560"/>
        <w:jc w:val="both"/>
        <w:rPr>
          <w:rFonts w:ascii="Arial" w:hAnsi="Arial" w:cs="Arial"/>
          <w:i/>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Según el análisis sensorial del producto las concentra</w:t>
      </w:r>
      <w:r>
        <w:rPr>
          <w:rFonts w:ascii="Arial" w:hAnsi="Arial" w:cs="Arial"/>
        </w:rPr>
        <w:t>ciones de cloro que no presentaban</w:t>
      </w:r>
      <w:r w:rsidRPr="006502E3">
        <w:rPr>
          <w:rFonts w:ascii="Arial" w:hAnsi="Arial" w:cs="Arial"/>
        </w:rPr>
        <w:t xml:space="preserve"> una diferencia s</w:t>
      </w:r>
      <w:r>
        <w:rPr>
          <w:rFonts w:ascii="Arial" w:hAnsi="Arial" w:cs="Arial"/>
        </w:rPr>
        <w:t xml:space="preserve">ignificativa de </w:t>
      </w:r>
      <w:proofErr w:type="spellStart"/>
      <w:r>
        <w:rPr>
          <w:rFonts w:ascii="Arial" w:hAnsi="Arial" w:cs="Arial"/>
        </w:rPr>
        <w:t>pardeamiento</w:t>
      </w:r>
      <w:proofErr w:type="spellEnd"/>
      <w:r>
        <w:rPr>
          <w:rFonts w:ascii="Arial" w:hAnsi="Arial" w:cs="Arial"/>
        </w:rPr>
        <w:t xml:space="preserve"> eran</w:t>
      </w:r>
      <w:r w:rsidRPr="006502E3">
        <w:rPr>
          <w:rFonts w:ascii="Arial" w:hAnsi="Arial" w:cs="Arial"/>
        </w:rPr>
        <w:t xml:space="preserve"> las de 30 ppm y 50 ppm, pero en cuanto a la reducción mi</w:t>
      </w:r>
      <w:r>
        <w:rPr>
          <w:rFonts w:ascii="Arial" w:hAnsi="Arial" w:cs="Arial"/>
        </w:rPr>
        <w:t>crobiana la de 50 ppm cumplía</w:t>
      </w:r>
      <w:r w:rsidRPr="006502E3">
        <w:rPr>
          <w:rFonts w:ascii="Arial" w:hAnsi="Arial" w:cs="Arial"/>
        </w:rPr>
        <w:t xml:space="preserve"> con el objetivo de reducir la carga microbiana en un ciclo logarítmico comparado con la concentración de 30 ppm que no </w:t>
      </w:r>
      <w:r>
        <w:rPr>
          <w:rFonts w:ascii="Arial" w:hAnsi="Arial" w:cs="Arial"/>
        </w:rPr>
        <w:t>lo cumplía</w:t>
      </w:r>
      <w:r w:rsidRPr="006502E3">
        <w:rPr>
          <w:rFonts w:ascii="Arial" w:hAnsi="Arial" w:cs="Arial"/>
        </w:rPr>
        <w:t>. Por lo que la mejor concentración para la etapa de</w:t>
      </w:r>
      <w:r>
        <w:rPr>
          <w:rFonts w:ascii="Arial" w:hAnsi="Arial" w:cs="Arial"/>
        </w:rPr>
        <w:t xml:space="preserve"> lavado fue de 50 ppm, que cumplía</w:t>
      </w:r>
      <w:r w:rsidRPr="006502E3">
        <w:rPr>
          <w:rFonts w:ascii="Arial" w:hAnsi="Arial" w:cs="Arial"/>
        </w:rPr>
        <w:t xml:space="preserve"> con los objetivos planteados.</w:t>
      </w:r>
    </w:p>
    <w:p w:rsidR="00211D12" w:rsidRPr="006502E3" w:rsidRDefault="00211D12" w:rsidP="00211D12">
      <w:pPr>
        <w:spacing w:line="480" w:lineRule="auto"/>
        <w:jc w:val="both"/>
        <w:rPr>
          <w:rFonts w:ascii="Arial" w:hAnsi="Arial" w:cs="Arial"/>
        </w:rPr>
      </w:pPr>
    </w:p>
    <w:p w:rsidR="00211D12" w:rsidRPr="006502E3" w:rsidRDefault="00211D12" w:rsidP="00E63169">
      <w:pPr>
        <w:pStyle w:val="Prrafodelista"/>
        <w:numPr>
          <w:ilvl w:val="1"/>
          <w:numId w:val="27"/>
        </w:numPr>
        <w:spacing w:line="480" w:lineRule="auto"/>
        <w:ind w:left="851" w:hanging="425"/>
        <w:jc w:val="both"/>
        <w:rPr>
          <w:rFonts w:ascii="Arial" w:hAnsi="Arial" w:cs="Arial"/>
          <w:b/>
          <w:i/>
        </w:rPr>
      </w:pPr>
      <w:r w:rsidRPr="006502E3">
        <w:rPr>
          <w:rFonts w:ascii="Arial" w:hAnsi="Arial" w:cs="Arial"/>
          <w:b/>
        </w:rPr>
        <w:t xml:space="preserve">Pruebas de escaldado químico </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851"/>
        <w:jc w:val="both"/>
        <w:rPr>
          <w:rFonts w:ascii="Arial" w:hAnsi="Arial" w:cs="Arial"/>
          <w:i/>
        </w:rPr>
      </w:pPr>
      <w:r w:rsidRPr="006502E3">
        <w:rPr>
          <w:rFonts w:ascii="Arial" w:hAnsi="Arial" w:cs="Arial"/>
          <w:i/>
        </w:rPr>
        <w:t xml:space="preserve">Fundamento </w:t>
      </w:r>
    </w:p>
    <w:p w:rsidR="00211D12" w:rsidRPr="006502E3" w:rsidRDefault="00211D12" w:rsidP="00211D12">
      <w:pPr>
        <w:spacing w:line="480" w:lineRule="auto"/>
        <w:ind w:left="851"/>
        <w:jc w:val="both"/>
        <w:rPr>
          <w:rFonts w:ascii="Arial" w:hAnsi="Arial" w:cs="Arial"/>
          <w:i/>
        </w:rPr>
      </w:pPr>
    </w:p>
    <w:p w:rsidR="00211D12" w:rsidRPr="006502E3" w:rsidRDefault="00211D12" w:rsidP="00211D12">
      <w:pPr>
        <w:spacing w:line="480" w:lineRule="auto"/>
        <w:ind w:left="851"/>
        <w:jc w:val="both"/>
        <w:rPr>
          <w:rFonts w:ascii="Arial" w:hAnsi="Arial" w:cs="Arial"/>
        </w:rPr>
      </w:pPr>
      <w:r w:rsidRPr="006502E3">
        <w:rPr>
          <w:rFonts w:ascii="Arial" w:hAnsi="Arial" w:cs="Arial"/>
        </w:rPr>
        <w:t>El escaldado de un vegetal tiene como objetivo principal la inactivación de la acción enzimática, con el fin de preservar las características organolépticas y retrasar degradaciones que se puedan producir.</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rPr>
      </w:pPr>
      <w:r w:rsidRPr="006502E3">
        <w:rPr>
          <w:rFonts w:ascii="Arial" w:hAnsi="Arial" w:cs="Arial"/>
        </w:rPr>
        <w:t>En el caso del escaldado químico en algunas ocasiones están presentes otras sustancias que aparte de la inactivación enzimática también tienen efectos fungicidas y bactericidas.</w:t>
      </w:r>
    </w:p>
    <w:p w:rsidR="00211D12" w:rsidRPr="006502E3" w:rsidRDefault="00211D12" w:rsidP="00211D12">
      <w:pPr>
        <w:spacing w:line="480" w:lineRule="auto"/>
        <w:ind w:left="851"/>
        <w:jc w:val="both"/>
        <w:rPr>
          <w:rFonts w:ascii="Arial" w:hAnsi="Arial" w:cs="Arial"/>
        </w:rPr>
      </w:pPr>
    </w:p>
    <w:p w:rsidR="00211D12" w:rsidRPr="00507ACF" w:rsidRDefault="00211D12" w:rsidP="00211D12">
      <w:pPr>
        <w:pStyle w:val="Sinespaciado"/>
        <w:spacing w:line="480" w:lineRule="auto"/>
        <w:ind w:left="851"/>
        <w:jc w:val="both"/>
        <w:rPr>
          <w:rFonts w:ascii="Arial" w:hAnsi="Arial" w:cs="Arial"/>
          <w:sz w:val="24"/>
          <w:szCs w:val="24"/>
          <w:lang w:val="es-EC" w:eastAsia="es-ES"/>
        </w:rPr>
      </w:pPr>
      <w:r w:rsidRPr="00507ACF">
        <w:rPr>
          <w:rFonts w:ascii="Arial" w:hAnsi="Arial" w:cs="Arial"/>
          <w:sz w:val="24"/>
          <w:szCs w:val="24"/>
        </w:rPr>
        <w:t>Para la realización de esta prueba se tomaron como referencia tratamiento</w:t>
      </w:r>
      <w:r>
        <w:rPr>
          <w:rFonts w:ascii="Arial" w:hAnsi="Arial" w:cs="Arial"/>
          <w:sz w:val="24"/>
          <w:szCs w:val="24"/>
        </w:rPr>
        <w:t xml:space="preserve">s de </w:t>
      </w:r>
      <w:proofErr w:type="gramStart"/>
      <w:r>
        <w:rPr>
          <w:rFonts w:ascii="Arial" w:hAnsi="Arial" w:cs="Arial"/>
          <w:sz w:val="24"/>
          <w:szCs w:val="24"/>
        </w:rPr>
        <w:t>escaldado(</w:t>
      </w:r>
      <w:proofErr w:type="gramEnd"/>
      <w:r>
        <w:rPr>
          <w:rFonts w:ascii="Arial" w:hAnsi="Arial" w:cs="Arial"/>
          <w:sz w:val="24"/>
          <w:szCs w:val="24"/>
        </w:rPr>
        <w:t>18),</w:t>
      </w:r>
      <w:r w:rsidRPr="00507ACF">
        <w:rPr>
          <w:rFonts w:ascii="Arial" w:hAnsi="Arial" w:cs="Arial"/>
          <w:sz w:val="24"/>
          <w:szCs w:val="24"/>
        </w:rPr>
        <w:t xml:space="preserve"> los cuales tenían un mejor perfil microbiológico después de 12 días refrigerados a </w:t>
      </w:r>
      <w:r>
        <w:rPr>
          <w:rFonts w:ascii="Arial" w:hAnsi="Arial" w:cs="Arial"/>
          <w:sz w:val="24"/>
          <w:szCs w:val="24"/>
        </w:rPr>
        <w:t>4</w:t>
      </w:r>
      <w:r>
        <w:rPr>
          <w:rFonts w:ascii="Arial" w:hAnsi="Arial" w:cs="Aharoni" w:hint="cs"/>
          <w:sz w:val="24"/>
          <w:szCs w:val="24"/>
        </w:rPr>
        <w:t>°</w:t>
      </w:r>
      <w:r w:rsidRPr="00507ACF">
        <w:rPr>
          <w:rFonts w:ascii="Arial" w:hAnsi="Arial" w:cs="Arial"/>
          <w:sz w:val="24"/>
          <w:szCs w:val="24"/>
        </w:rPr>
        <w:t>C y presentaban un menor costo de reactivos, los tratamientos que cumplían con estas condiciones fueron los siguientes:</w:t>
      </w:r>
    </w:p>
    <w:p w:rsidR="00211D12" w:rsidRDefault="00211D12" w:rsidP="00211D12">
      <w:pPr>
        <w:pStyle w:val="Prrafodelista"/>
        <w:spacing w:line="480" w:lineRule="auto"/>
        <w:ind w:left="1134"/>
        <w:jc w:val="both"/>
        <w:rPr>
          <w:rFonts w:ascii="Arial" w:hAnsi="Arial" w:cs="Arial"/>
          <w:lang w:val="es-EC"/>
        </w:rPr>
      </w:pPr>
    </w:p>
    <w:p w:rsidR="00211D12" w:rsidRPr="006502E3" w:rsidRDefault="00211D12" w:rsidP="00E63169">
      <w:pPr>
        <w:pStyle w:val="Prrafodelista"/>
        <w:numPr>
          <w:ilvl w:val="0"/>
          <w:numId w:val="30"/>
        </w:numPr>
        <w:spacing w:line="480" w:lineRule="auto"/>
        <w:ind w:left="1134" w:hanging="283"/>
        <w:jc w:val="both"/>
        <w:rPr>
          <w:rFonts w:ascii="Arial" w:hAnsi="Arial" w:cs="Arial"/>
          <w:lang w:val="es-EC"/>
        </w:rPr>
      </w:pPr>
      <w:r w:rsidRPr="006502E3">
        <w:rPr>
          <w:rFonts w:ascii="Arial" w:hAnsi="Arial" w:cs="Arial"/>
          <w:lang w:val="es-EC"/>
        </w:rPr>
        <w:t>Tratamiento C: 0,01</w:t>
      </w:r>
      <w:r>
        <w:rPr>
          <w:rFonts w:ascii="Arial" w:hAnsi="Arial" w:cs="Arial"/>
          <w:lang w:val="es-EC"/>
        </w:rPr>
        <w:t xml:space="preserve">% </w:t>
      </w:r>
      <w:proofErr w:type="spellStart"/>
      <w:r>
        <w:rPr>
          <w:rFonts w:ascii="Arial" w:hAnsi="Arial" w:cs="Arial"/>
          <w:lang w:val="es-EC"/>
        </w:rPr>
        <w:t>metabisulfito</w:t>
      </w:r>
      <w:proofErr w:type="spellEnd"/>
      <w:r>
        <w:rPr>
          <w:rFonts w:ascii="Arial" w:hAnsi="Arial" w:cs="Arial"/>
          <w:lang w:val="es-EC"/>
        </w:rPr>
        <w:t xml:space="preserve"> + 1,5% á</w:t>
      </w:r>
      <w:r w:rsidRPr="006502E3">
        <w:rPr>
          <w:rFonts w:ascii="Arial" w:hAnsi="Arial" w:cs="Arial"/>
          <w:lang w:val="es-EC"/>
        </w:rPr>
        <w:t>cido cítrico</w:t>
      </w:r>
    </w:p>
    <w:p w:rsidR="00211D12" w:rsidRPr="006502E3" w:rsidRDefault="00211D12" w:rsidP="00E63169">
      <w:pPr>
        <w:pStyle w:val="Prrafodelista"/>
        <w:numPr>
          <w:ilvl w:val="0"/>
          <w:numId w:val="30"/>
        </w:numPr>
        <w:spacing w:line="480" w:lineRule="auto"/>
        <w:ind w:left="1134" w:hanging="283"/>
        <w:jc w:val="both"/>
        <w:rPr>
          <w:rFonts w:ascii="Arial" w:hAnsi="Arial" w:cs="Arial"/>
          <w:lang w:val="es-EC"/>
        </w:rPr>
      </w:pPr>
      <w:r w:rsidRPr="006502E3">
        <w:rPr>
          <w:rFonts w:ascii="Arial" w:hAnsi="Arial" w:cs="Arial"/>
          <w:lang w:val="es-EC"/>
        </w:rPr>
        <w:t>Tratamiento E: 0</w:t>
      </w:r>
      <w:r>
        <w:rPr>
          <w:rFonts w:ascii="Arial" w:hAnsi="Arial" w:cs="Arial"/>
          <w:lang w:val="es-EC"/>
        </w:rPr>
        <w:t xml:space="preserve">,02% </w:t>
      </w:r>
      <w:proofErr w:type="spellStart"/>
      <w:r>
        <w:rPr>
          <w:rFonts w:ascii="Arial" w:hAnsi="Arial" w:cs="Arial"/>
          <w:lang w:val="es-EC"/>
        </w:rPr>
        <w:t>sorbato</w:t>
      </w:r>
      <w:proofErr w:type="spellEnd"/>
      <w:r>
        <w:rPr>
          <w:rFonts w:ascii="Arial" w:hAnsi="Arial" w:cs="Arial"/>
          <w:lang w:val="es-EC"/>
        </w:rPr>
        <w:t xml:space="preserve"> de potasio + 1,5% á</w:t>
      </w:r>
      <w:r w:rsidRPr="006502E3">
        <w:rPr>
          <w:rFonts w:ascii="Arial" w:hAnsi="Arial" w:cs="Arial"/>
          <w:lang w:val="es-EC"/>
        </w:rPr>
        <w:t xml:space="preserve">cido cítrico </w:t>
      </w:r>
    </w:p>
    <w:p w:rsidR="00211D12" w:rsidRPr="006502E3" w:rsidRDefault="00211D12" w:rsidP="00E63169">
      <w:pPr>
        <w:pStyle w:val="Prrafodelista"/>
        <w:numPr>
          <w:ilvl w:val="0"/>
          <w:numId w:val="30"/>
        </w:numPr>
        <w:spacing w:line="480" w:lineRule="auto"/>
        <w:ind w:left="1134" w:hanging="283"/>
        <w:jc w:val="both"/>
        <w:rPr>
          <w:rFonts w:ascii="Arial" w:hAnsi="Arial" w:cs="Arial"/>
          <w:lang w:val="es-EC"/>
        </w:rPr>
      </w:pPr>
      <w:r w:rsidRPr="006502E3">
        <w:rPr>
          <w:rFonts w:ascii="Arial" w:hAnsi="Arial" w:cs="Arial"/>
          <w:lang w:val="es-EC"/>
        </w:rPr>
        <w:t xml:space="preserve">Tratamiento F: 0,02% </w:t>
      </w:r>
      <w:proofErr w:type="spellStart"/>
      <w:r w:rsidRPr="006502E3">
        <w:rPr>
          <w:rFonts w:ascii="Arial" w:hAnsi="Arial" w:cs="Arial"/>
          <w:lang w:val="es-EC"/>
        </w:rPr>
        <w:t>sorbato</w:t>
      </w:r>
      <w:proofErr w:type="spellEnd"/>
      <w:r w:rsidRPr="006502E3">
        <w:rPr>
          <w:rFonts w:ascii="Arial" w:hAnsi="Arial" w:cs="Arial"/>
          <w:lang w:val="es-EC"/>
        </w:rPr>
        <w:t xml:space="preserve"> de potasio + 0,02% benzoato de sodio.</w:t>
      </w:r>
    </w:p>
    <w:p w:rsidR="00211D12" w:rsidRPr="006502E3" w:rsidRDefault="00211D12" w:rsidP="00211D12">
      <w:pPr>
        <w:spacing w:line="480" w:lineRule="auto"/>
        <w:ind w:left="851"/>
        <w:jc w:val="both"/>
        <w:rPr>
          <w:rFonts w:ascii="Arial" w:hAnsi="Arial" w:cs="Arial"/>
          <w:i/>
          <w:lang w:val="es-EC"/>
        </w:rPr>
      </w:pPr>
    </w:p>
    <w:p w:rsidR="00211D12" w:rsidRPr="006502E3" w:rsidRDefault="00211D12" w:rsidP="00211D12">
      <w:pPr>
        <w:spacing w:line="480" w:lineRule="auto"/>
        <w:ind w:left="851"/>
        <w:jc w:val="both"/>
        <w:rPr>
          <w:rFonts w:ascii="Arial" w:hAnsi="Arial" w:cs="Arial"/>
          <w:i/>
        </w:rPr>
      </w:pPr>
      <w:r w:rsidRPr="006502E3">
        <w:rPr>
          <w:rFonts w:ascii="Arial" w:hAnsi="Arial" w:cs="Arial"/>
          <w:i/>
        </w:rPr>
        <w:t>Objetivo de la prueba</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rPr>
      </w:pPr>
      <w:r w:rsidRPr="006502E3">
        <w:rPr>
          <w:rFonts w:ascii="Arial" w:hAnsi="Arial" w:cs="Arial"/>
        </w:rPr>
        <w:t>En este estudio, las pruebas prelimina</w:t>
      </w:r>
      <w:r>
        <w:rPr>
          <w:rFonts w:ascii="Arial" w:hAnsi="Arial" w:cs="Arial"/>
        </w:rPr>
        <w:t>res de escaldado se fundamentaro</w:t>
      </w:r>
      <w:r w:rsidRPr="006502E3">
        <w:rPr>
          <w:rFonts w:ascii="Arial" w:hAnsi="Arial" w:cs="Arial"/>
        </w:rPr>
        <w:t xml:space="preserve">n en la elección de la mejor combinación de reactivos que permitan obtener un vegetal totalmente inocuo para el consumo, que logre preservar por </w:t>
      </w:r>
      <w:r w:rsidRPr="006502E3">
        <w:rPr>
          <w:rFonts w:ascii="Arial" w:hAnsi="Arial" w:cs="Arial"/>
        </w:rPr>
        <w:lastRenderedPageBreak/>
        <w:t>mayor tiempo una calidad microbiológica adecuada dentro de los límites permisibles de consumo.</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i/>
          <w:lang w:val="es-EC"/>
        </w:rPr>
      </w:pPr>
      <w:r w:rsidRPr="006502E3">
        <w:rPr>
          <w:rFonts w:ascii="Arial" w:hAnsi="Arial" w:cs="Arial"/>
          <w:i/>
          <w:lang w:val="es-EC"/>
        </w:rPr>
        <w:t>Criterios de selección</w:t>
      </w:r>
    </w:p>
    <w:p w:rsidR="00211D12" w:rsidRPr="006502E3" w:rsidRDefault="00211D12" w:rsidP="00211D12">
      <w:pPr>
        <w:spacing w:line="480" w:lineRule="auto"/>
        <w:ind w:left="851"/>
        <w:jc w:val="both"/>
        <w:rPr>
          <w:rFonts w:ascii="Arial" w:hAnsi="Arial" w:cs="Arial"/>
          <w:i/>
          <w:lang w:val="es-EC"/>
        </w:rPr>
      </w:pPr>
    </w:p>
    <w:p w:rsidR="00211D12" w:rsidRPr="006502E3" w:rsidRDefault="00211D12" w:rsidP="00211D12">
      <w:pPr>
        <w:spacing w:line="480" w:lineRule="auto"/>
        <w:ind w:left="851"/>
        <w:jc w:val="both"/>
        <w:rPr>
          <w:rFonts w:ascii="Arial" w:hAnsi="Arial" w:cs="Arial"/>
          <w:lang w:val="es-EC"/>
        </w:rPr>
      </w:pPr>
      <w:r w:rsidRPr="006502E3">
        <w:rPr>
          <w:rFonts w:ascii="Arial" w:hAnsi="Arial" w:cs="Arial"/>
          <w:lang w:val="es-EC"/>
        </w:rPr>
        <w:t xml:space="preserve">Se escogió el tratamiento que presenta una carga microbiana inferior a los límites establecidos para aerobios y mohos y levaduras del </w:t>
      </w:r>
      <w:r w:rsidRPr="0065122E">
        <w:rPr>
          <w:rFonts w:ascii="Arial" w:hAnsi="Arial" w:cs="Arial"/>
        </w:rPr>
        <w:t>Reglamento Sanitario de los Alimentos de Chile</w:t>
      </w:r>
      <w:r w:rsidRPr="0065122E">
        <w:rPr>
          <w:rFonts w:ascii="Arial" w:hAnsi="Arial" w:cs="Arial"/>
          <w:lang w:val="es-EC"/>
        </w:rPr>
        <w:t>.</w:t>
      </w:r>
    </w:p>
    <w:p w:rsidR="00211D12" w:rsidRPr="006502E3" w:rsidRDefault="00211D12" w:rsidP="00211D12">
      <w:pPr>
        <w:spacing w:line="480" w:lineRule="auto"/>
        <w:jc w:val="both"/>
        <w:rPr>
          <w:rFonts w:ascii="Arial" w:hAnsi="Arial" w:cs="Arial"/>
          <w:i/>
          <w:lang w:val="es-EC"/>
        </w:rPr>
      </w:pPr>
    </w:p>
    <w:p w:rsidR="00211D12" w:rsidRPr="006502E3" w:rsidRDefault="00211D12" w:rsidP="00E63169">
      <w:pPr>
        <w:pStyle w:val="Subsecciondeltemario"/>
        <w:numPr>
          <w:ilvl w:val="2"/>
          <w:numId w:val="27"/>
        </w:numPr>
        <w:spacing w:before="0" w:beforeAutospacing="0" w:after="0" w:afterAutospacing="0" w:line="480" w:lineRule="auto"/>
        <w:ind w:left="1560" w:hanging="709"/>
        <w:rPr>
          <w:rFonts w:ascii="Arial" w:hAnsi="Arial" w:cs="Arial"/>
          <w:b/>
          <w:sz w:val="24"/>
          <w:szCs w:val="24"/>
        </w:rPr>
      </w:pPr>
      <w:r w:rsidRPr="006502E3">
        <w:rPr>
          <w:rFonts w:ascii="Arial" w:hAnsi="Arial" w:cs="Arial"/>
          <w:b/>
          <w:sz w:val="24"/>
          <w:szCs w:val="24"/>
        </w:rPr>
        <w:t xml:space="preserve">Metodología de pruebas </w:t>
      </w:r>
    </w:p>
    <w:p w:rsidR="00211D12" w:rsidRPr="006502E3"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rPr>
      </w:pPr>
    </w:p>
    <w:p w:rsidR="00211D12" w:rsidRPr="006502E3" w:rsidRDefault="00211D12" w:rsidP="00211D12">
      <w:pPr>
        <w:spacing w:line="480" w:lineRule="auto"/>
        <w:ind w:left="1560"/>
        <w:jc w:val="both"/>
        <w:rPr>
          <w:rFonts w:ascii="Arial" w:hAnsi="Arial" w:cs="Arial"/>
          <w:i/>
          <w:lang w:val="es-EC"/>
        </w:rPr>
      </w:pPr>
      <w:r w:rsidRPr="006502E3">
        <w:rPr>
          <w:rFonts w:ascii="Arial" w:hAnsi="Arial" w:cs="Arial"/>
          <w:i/>
          <w:lang w:val="es-EC"/>
        </w:rPr>
        <w:t>Procedimiento de escaldado y empaque</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lang w:val="es-EC"/>
        </w:rPr>
        <w:t xml:space="preserve">Pelar y cortar el vegetal </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lang w:val="es-EC"/>
        </w:rPr>
        <w:t>Sumergir el vegetal en un recipiente con agua</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Retirar el vegetal del recipiente con un cedazo</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Escurrir el vegetal durante 4 segundos</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Sumergir el vegetal en la solución de cloro durante 60 segundos</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Escurrir el vegetal durante 4 segundos</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lastRenderedPageBreak/>
        <w:t>Sumergir el vegetal en el tratamiento de escaldado durante 30 segundos</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Escurrir el vegetal durante 4 segundos</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Empacar en fundas de polietileno</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Sellar al vacio</w:t>
      </w:r>
    </w:p>
    <w:p w:rsidR="00211D12" w:rsidRPr="006502E3" w:rsidRDefault="00211D12" w:rsidP="00E63169">
      <w:pPr>
        <w:pStyle w:val="Prrafodelista"/>
        <w:numPr>
          <w:ilvl w:val="0"/>
          <w:numId w:val="28"/>
        </w:numPr>
        <w:spacing w:line="480" w:lineRule="auto"/>
        <w:ind w:left="2127" w:hanging="567"/>
        <w:jc w:val="both"/>
        <w:rPr>
          <w:rFonts w:ascii="Arial" w:hAnsi="Arial" w:cs="Arial"/>
        </w:rPr>
      </w:pPr>
      <w:r w:rsidRPr="006502E3">
        <w:rPr>
          <w:rFonts w:ascii="Arial" w:hAnsi="Arial" w:cs="Arial"/>
        </w:rPr>
        <w:t>Almacenar en refrigeración a 7C.</w:t>
      </w:r>
    </w:p>
    <w:p w:rsidR="00211D12" w:rsidRPr="006502E3" w:rsidRDefault="00211D12" w:rsidP="00211D12">
      <w:pPr>
        <w:pStyle w:val="Prrafodelista"/>
        <w:spacing w:line="480" w:lineRule="auto"/>
        <w:ind w:left="2127"/>
        <w:jc w:val="both"/>
        <w:rPr>
          <w:rFonts w:ascii="Arial" w:hAnsi="Arial" w:cs="Arial"/>
        </w:rPr>
      </w:pPr>
    </w:p>
    <w:p w:rsidR="00211D12" w:rsidRPr="006502E3" w:rsidRDefault="00211D12" w:rsidP="00211D12">
      <w:pPr>
        <w:pStyle w:val="Prrafodelista"/>
        <w:spacing w:line="480" w:lineRule="auto"/>
        <w:ind w:left="1560"/>
        <w:jc w:val="both"/>
        <w:rPr>
          <w:rFonts w:ascii="Arial" w:hAnsi="Arial" w:cs="Arial"/>
          <w:lang w:val="es-EC"/>
        </w:rPr>
      </w:pPr>
      <w:r w:rsidRPr="006502E3">
        <w:rPr>
          <w:rFonts w:ascii="Arial" w:hAnsi="Arial" w:cs="Arial"/>
        </w:rPr>
        <w:t>La relación que exist</w:t>
      </w:r>
      <w:r>
        <w:rPr>
          <w:rFonts w:ascii="Arial" w:hAnsi="Arial" w:cs="Arial"/>
        </w:rPr>
        <w:t>ía</w:t>
      </w:r>
      <w:r w:rsidRPr="006502E3">
        <w:rPr>
          <w:rFonts w:ascii="Arial" w:hAnsi="Arial" w:cs="Arial"/>
        </w:rPr>
        <w:t xml:space="preserve"> entre masa de vegetal y solución de escaldado es de 0.2 kg de vegetal / litro de solución </w:t>
      </w:r>
      <w:r w:rsidRPr="006502E3">
        <w:rPr>
          <w:rFonts w:ascii="Arial" w:hAnsi="Arial" w:cs="Arial"/>
          <w:lang w:val="es-EC"/>
        </w:rPr>
        <w:t xml:space="preserve">clorada. </w:t>
      </w:r>
      <w:r w:rsidRPr="006502E3">
        <w:rPr>
          <w:rFonts w:ascii="Arial" w:hAnsi="Arial" w:cs="Arial"/>
          <w:i/>
          <w:lang w:val="es-EC"/>
        </w:rPr>
        <w:t>Las pruebas se realizaron a temperatura ambiente (28 C)</w:t>
      </w:r>
    </w:p>
    <w:p w:rsidR="00211D12" w:rsidRPr="006502E3" w:rsidRDefault="00211D12" w:rsidP="00211D12">
      <w:pPr>
        <w:spacing w:line="480" w:lineRule="auto"/>
        <w:ind w:left="1560"/>
        <w:jc w:val="both"/>
        <w:rPr>
          <w:rFonts w:ascii="Arial" w:hAnsi="Arial" w:cs="Arial"/>
          <w:i/>
          <w:lang w:val="es-EC"/>
        </w:rPr>
      </w:pPr>
    </w:p>
    <w:p w:rsidR="00211D12" w:rsidRPr="006502E3" w:rsidRDefault="00211D12" w:rsidP="00211D12">
      <w:pPr>
        <w:spacing w:line="480" w:lineRule="auto"/>
        <w:ind w:left="1560"/>
        <w:jc w:val="both"/>
        <w:rPr>
          <w:rFonts w:ascii="Arial" w:hAnsi="Arial" w:cs="Arial"/>
          <w:i/>
          <w:lang w:val="es-EC"/>
        </w:rPr>
      </w:pPr>
      <w:r w:rsidRPr="006502E3">
        <w:rPr>
          <w:rFonts w:ascii="Arial" w:hAnsi="Arial" w:cs="Arial"/>
          <w:i/>
          <w:lang w:val="es-EC"/>
        </w:rPr>
        <w:t>Planificación de pruebas microbiológicas</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t>La toma de muestras para el estudio del</w:t>
      </w:r>
      <w:r>
        <w:rPr>
          <w:rFonts w:ascii="Arial" w:hAnsi="Arial" w:cs="Arial"/>
          <w:lang w:val="es-EC"/>
        </w:rPr>
        <w:t xml:space="preserve"> análisis microbiológico se hizo</w:t>
      </w:r>
      <w:r w:rsidRPr="006502E3">
        <w:rPr>
          <w:rFonts w:ascii="Arial" w:hAnsi="Arial" w:cs="Arial"/>
          <w:lang w:val="es-EC"/>
        </w:rPr>
        <w:t xml:space="preserve"> en los días: día 0, día 1 y día 3.</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i/>
          <w:lang w:val="es-EC"/>
        </w:rPr>
      </w:pPr>
      <w:r w:rsidRPr="006502E3">
        <w:rPr>
          <w:rFonts w:ascii="Arial" w:hAnsi="Arial" w:cs="Arial"/>
          <w:i/>
          <w:lang w:val="es-EC"/>
        </w:rPr>
        <w:t xml:space="preserve">Tabla de resultados </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t>Las tablas 16 y 17 indican los resultados del anális</w:t>
      </w:r>
      <w:r>
        <w:rPr>
          <w:rFonts w:ascii="Arial" w:hAnsi="Arial" w:cs="Arial"/>
          <w:lang w:val="es-EC"/>
        </w:rPr>
        <w:t>is microbiológico que se realizó</w:t>
      </w:r>
      <w:r w:rsidRPr="006502E3">
        <w:rPr>
          <w:rFonts w:ascii="Arial" w:hAnsi="Arial" w:cs="Arial"/>
          <w:lang w:val="es-EC"/>
        </w:rPr>
        <w:t xml:space="preserve"> para cada tratamiento y de acuerdo a la planificación de los días para cada vegetal.</w:t>
      </w:r>
    </w:p>
    <w:p w:rsidR="00211D12" w:rsidRDefault="00211D12" w:rsidP="00211D12">
      <w:pPr>
        <w:spacing w:line="480" w:lineRule="auto"/>
        <w:ind w:left="1560"/>
        <w:jc w:val="center"/>
        <w:rPr>
          <w:rFonts w:ascii="Arial" w:hAnsi="Arial" w:cs="Arial"/>
          <w:b/>
          <w:lang w:val="es-EC" w:eastAsia="es-EC"/>
        </w:rPr>
      </w:pPr>
    </w:p>
    <w:p w:rsidR="00211D12" w:rsidRPr="006502E3" w:rsidRDefault="00211D12" w:rsidP="00211D12">
      <w:pPr>
        <w:spacing w:line="480" w:lineRule="auto"/>
        <w:ind w:left="1560"/>
        <w:jc w:val="center"/>
        <w:rPr>
          <w:rFonts w:ascii="Arial" w:hAnsi="Arial" w:cs="Arial"/>
          <w:b/>
          <w:lang w:val="es-EC" w:eastAsia="es-EC"/>
        </w:rPr>
      </w:pPr>
      <w:r w:rsidRPr="006502E3">
        <w:rPr>
          <w:rFonts w:ascii="Arial" w:hAnsi="Arial" w:cs="Arial"/>
          <w:b/>
          <w:lang w:val="es-EC" w:eastAsia="es-EC"/>
        </w:rPr>
        <w:t>TABLA 16</w:t>
      </w:r>
    </w:p>
    <w:p w:rsidR="00211D12" w:rsidRPr="006502E3" w:rsidRDefault="00211D12" w:rsidP="00211D12">
      <w:pPr>
        <w:spacing w:line="480" w:lineRule="auto"/>
        <w:ind w:left="1560"/>
        <w:jc w:val="center"/>
        <w:rPr>
          <w:rFonts w:ascii="Arial" w:hAnsi="Arial" w:cs="Arial"/>
          <w:b/>
          <w:caps/>
          <w:lang w:val="es-EC"/>
        </w:rPr>
      </w:pPr>
      <w:r w:rsidRPr="006502E3">
        <w:rPr>
          <w:rFonts w:ascii="Arial" w:hAnsi="Arial" w:cs="Arial"/>
          <w:b/>
          <w:caps/>
          <w:lang w:val="es-EC"/>
        </w:rPr>
        <w:t>Conteo de aerobios Y mOHOS después del escaldado y empaque en papa</w:t>
      </w:r>
    </w:p>
    <w:tbl>
      <w:tblPr>
        <w:tblStyle w:val="Cuadrculaclara-nfasis11"/>
        <w:tblpPr w:leftFromText="141" w:rightFromText="141" w:vertAnchor="text" w:horzAnchor="margin" w:tblpXSpec="right" w:tblpY="199"/>
        <w:tblW w:w="0" w:type="auto"/>
        <w:tblLayout w:type="fixed"/>
        <w:tblLook w:val="04A0"/>
      </w:tblPr>
      <w:tblGrid>
        <w:gridCol w:w="1486"/>
        <w:gridCol w:w="749"/>
        <w:gridCol w:w="708"/>
        <w:gridCol w:w="851"/>
        <w:gridCol w:w="850"/>
        <w:gridCol w:w="993"/>
        <w:gridCol w:w="992"/>
      </w:tblGrid>
      <w:tr w:rsidR="00211D12" w:rsidRPr="006502E3" w:rsidTr="003967F5">
        <w:trPr>
          <w:cnfStyle w:val="100000000000"/>
        </w:trPr>
        <w:tc>
          <w:tcPr>
            <w:cnfStyle w:val="001000000000"/>
            <w:tcW w:w="1486" w:type="dxa"/>
            <w:vMerge w:val="restart"/>
            <w:vAlign w:val="center"/>
          </w:tcPr>
          <w:p w:rsidR="00211D12" w:rsidRPr="006502E3" w:rsidRDefault="00211D12" w:rsidP="003967F5">
            <w:pPr>
              <w:jc w:val="center"/>
              <w:rPr>
                <w:rFonts w:ascii="Arial" w:hAnsi="Arial" w:cs="Arial"/>
                <w:lang w:val="es-EC"/>
              </w:rPr>
            </w:pPr>
            <w:r w:rsidRPr="006502E3">
              <w:rPr>
                <w:rFonts w:ascii="Arial" w:hAnsi="Arial" w:cs="Arial"/>
                <w:lang w:val="es-EC"/>
              </w:rPr>
              <w:t>Tratamiento</w:t>
            </w:r>
          </w:p>
        </w:tc>
        <w:tc>
          <w:tcPr>
            <w:tcW w:w="1457" w:type="dxa"/>
            <w:gridSpan w:val="2"/>
            <w:vAlign w:val="center"/>
          </w:tcPr>
          <w:p w:rsidR="00211D12" w:rsidRPr="006502E3" w:rsidRDefault="00211D12" w:rsidP="003967F5">
            <w:pPr>
              <w:jc w:val="center"/>
              <w:cnfStyle w:val="100000000000"/>
              <w:rPr>
                <w:rFonts w:ascii="Arial" w:hAnsi="Arial" w:cs="Arial"/>
                <w:lang w:val="es-EC"/>
              </w:rPr>
            </w:pPr>
            <w:r w:rsidRPr="006502E3">
              <w:rPr>
                <w:rFonts w:ascii="Arial" w:hAnsi="Arial" w:cs="Arial"/>
                <w:lang w:val="es-EC"/>
              </w:rPr>
              <w:t>Día 0</w:t>
            </w:r>
          </w:p>
        </w:tc>
        <w:tc>
          <w:tcPr>
            <w:tcW w:w="1701" w:type="dxa"/>
            <w:gridSpan w:val="2"/>
            <w:vAlign w:val="center"/>
          </w:tcPr>
          <w:p w:rsidR="00211D12" w:rsidRPr="006502E3" w:rsidRDefault="00211D12" w:rsidP="003967F5">
            <w:pPr>
              <w:jc w:val="center"/>
              <w:cnfStyle w:val="100000000000"/>
              <w:rPr>
                <w:rFonts w:ascii="Arial" w:hAnsi="Arial" w:cs="Arial"/>
                <w:lang w:val="es-EC"/>
              </w:rPr>
            </w:pPr>
            <w:r w:rsidRPr="006502E3">
              <w:rPr>
                <w:rFonts w:ascii="Arial" w:hAnsi="Arial" w:cs="Arial"/>
                <w:lang w:val="es-EC"/>
              </w:rPr>
              <w:t>Día 1</w:t>
            </w:r>
          </w:p>
        </w:tc>
        <w:tc>
          <w:tcPr>
            <w:tcW w:w="1985" w:type="dxa"/>
            <w:gridSpan w:val="2"/>
            <w:vAlign w:val="center"/>
          </w:tcPr>
          <w:p w:rsidR="00211D12" w:rsidRPr="006502E3" w:rsidRDefault="00211D12" w:rsidP="003967F5">
            <w:pPr>
              <w:jc w:val="center"/>
              <w:cnfStyle w:val="100000000000"/>
              <w:rPr>
                <w:rFonts w:ascii="Arial" w:hAnsi="Arial" w:cs="Arial"/>
                <w:lang w:val="es-EC"/>
              </w:rPr>
            </w:pPr>
            <w:r w:rsidRPr="006502E3">
              <w:rPr>
                <w:rFonts w:ascii="Arial" w:hAnsi="Arial" w:cs="Arial"/>
                <w:lang w:val="es-EC"/>
              </w:rPr>
              <w:t>Día 3</w:t>
            </w:r>
          </w:p>
        </w:tc>
      </w:tr>
      <w:tr w:rsidR="00211D12" w:rsidRPr="006502E3" w:rsidTr="003967F5">
        <w:trPr>
          <w:cnfStyle w:val="000000100000"/>
        </w:trPr>
        <w:tc>
          <w:tcPr>
            <w:cnfStyle w:val="001000000000"/>
            <w:tcW w:w="1486" w:type="dxa"/>
            <w:vMerge/>
            <w:vAlign w:val="center"/>
          </w:tcPr>
          <w:p w:rsidR="00211D12" w:rsidRPr="006502E3" w:rsidRDefault="00211D12" w:rsidP="003967F5">
            <w:pPr>
              <w:jc w:val="center"/>
              <w:rPr>
                <w:rFonts w:ascii="Arial" w:hAnsi="Arial" w:cs="Arial"/>
                <w:lang w:val="es-EC"/>
              </w:rPr>
            </w:pPr>
          </w:p>
        </w:tc>
        <w:tc>
          <w:tcPr>
            <w:tcW w:w="749"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A</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708"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M</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851"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A</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850"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M</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993"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A</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992"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M</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r>
      <w:tr w:rsidR="00211D12" w:rsidRPr="006502E3" w:rsidTr="003967F5">
        <w:trPr>
          <w:cnfStyle w:val="000000010000"/>
        </w:trPr>
        <w:tc>
          <w:tcPr>
            <w:cnfStyle w:val="001000000000"/>
            <w:tcW w:w="1486" w:type="dxa"/>
            <w:vAlign w:val="center"/>
          </w:tcPr>
          <w:p w:rsidR="00211D12" w:rsidRPr="006502E3" w:rsidRDefault="00211D12" w:rsidP="003967F5">
            <w:pPr>
              <w:jc w:val="center"/>
              <w:rPr>
                <w:rFonts w:ascii="Arial" w:hAnsi="Arial" w:cs="Arial"/>
                <w:szCs w:val="24"/>
                <w:lang w:val="es-EC"/>
              </w:rPr>
            </w:pPr>
            <w:r w:rsidRPr="006502E3">
              <w:rPr>
                <w:rFonts w:ascii="Arial" w:hAnsi="Arial" w:cs="Arial"/>
                <w:szCs w:val="24"/>
                <w:lang w:val="es-EC"/>
              </w:rPr>
              <w:t>C</w:t>
            </w:r>
          </w:p>
        </w:tc>
        <w:tc>
          <w:tcPr>
            <w:tcW w:w="749"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0</w:t>
            </w:r>
          </w:p>
        </w:tc>
        <w:tc>
          <w:tcPr>
            <w:tcW w:w="708"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0</w:t>
            </w:r>
          </w:p>
        </w:tc>
        <w:tc>
          <w:tcPr>
            <w:tcW w:w="851"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5</w:t>
            </w:r>
          </w:p>
        </w:tc>
        <w:tc>
          <w:tcPr>
            <w:tcW w:w="850"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5</w:t>
            </w:r>
          </w:p>
        </w:tc>
        <w:tc>
          <w:tcPr>
            <w:tcW w:w="993"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150</w:t>
            </w:r>
          </w:p>
        </w:tc>
        <w:tc>
          <w:tcPr>
            <w:tcW w:w="992"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75</w:t>
            </w:r>
          </w:p>
        </w:tc>
      </w:tr>
      <w:tr w:rsidR="00211D12" w:rsidRPr="006502E3" w:rsidTr="003967F5">
        <w:trPr>
          <w:cnfStyle w:val="000000100000"/>
        </w:trPr>
        <w:tc>
          <w:tcPr>
            <w:cnfStyle w:val="001000000000"/>
            <w:tcW w:w="1486" w:type="dxa"/>
            <w:vAlign w:val="center"/>
          </w:tcPr>
          <w:p w:rsidR="00211D12" w:rsidRPr="006502E3" w:rsidRDefault="00211D12" w:rsidP="003967F5">
            <w:pPr>
              <w:jc w:val="center"/>
              <w:rPr>
                <w:rFonts w:ascii="Arial" w:hAnsi="Arial" w:cs="Arial"/>
                <w:szCs w:val="24"/>
                <w:lang w:val="es-EC"/>
              </w:rPr>
            </w:pPr>
            <w:r w:rsidRPr="006502E3">
              <w:rPr>
                <w:rFonts w:ascii="Arial" w:hAnsi="Arial" w:cs="Arial"/>
                <w:szCs w:val="24"/>
                <w:lang w:val="es-EC"/>
              </w:rPr>
              <w:t>E</w:t>
            </w:r>
          </w:p>
        </w:tc>
        <w:tc>
          <w:tcPr>
            <w:tcW w:w="749" w:type="dxa"/>
            <w:vAlign w:val="center"/>
          </w:tcPr>
          <w:p w:rsidR="00211D12" w:rsidRPr="006502E3" w:rsidRDefault="00211D12" w:rsidP="003967F5">
            <w:pPr>
              <w:jc w:val="center"/>
              <w:cnfStyle w:val="000000100000"/>
              <w:rPr>
                <w:rFonts w:ascii="Arial" w:hAnsi="Arial" w:cs="Arial"/>
                <w:sz w:val="24"/>
                <w:lang w:val="es-EC"/>
              </w:rPr>
            </w:pPr>
            <w:r w:rsidRPr="006502E3">
              <w:rPr>
                <w:rFonts w:ascii="Arial" w:hAnsi="Arial" w:cs="Arial"/>
                <w:sz w:val="24"/>
                <w:lang w:val="es-EC"/>
              </w:rPr>
              <w:t>40</w:t>
            </w:r>
          </w:p>
        </w:tc>
        <w:tc>
          <w:tcPr>
            <w:tcW w:w="708" w:type="dxa"/>
            <w:vAlign w:val="center"/>
          </w:tcPr>
          <w:p w:rsidR="00211D12" w:rsidRPr="006502E3" w:rsidRDefault="00211D12" w:rsidP="003967F5">
            <w:pPr>
              <w:jc w:val="center"/>
              <w:cnfStyle w:val="000000100000"/>
              <w:rPr>
                <w:rFonts w:ascii="Arial" w:hAnsi="Arial" w:cs="Arial"/>
                <w:sz w:val="24"/>
                <w:lang w:val="es-EC"/>
              </w:rPr>
            </w:pPr>
            <w:r w:rsidRPr="006502E3">
              <w:rPr>
                <w:rFonts w:ascii="Arial" w:hAnsi="Arial" w:cs="Arial"/>
                <w:sz w:val="24"/>
                <w:lang w:val="es-EC"/>
              </w:rPr>
              <w:t>1</w:t>
            </w:r>
          </w:p>
        </w:tc>
        <w:tc>
          <w:tcPr>
            <w:tcW w:w="851" w:type="dxa"/>
            <w:vAlign w:val="center"/>
          </w:tcPr>
          <w:p w:rsidR="00211D12" w:rsidRPr="006502E3" w:rsidRDefault="00211D12" w:rsidP="003967F5">
            <w:pPr>
              <w:jc w:val="center"/>
              <w:cnfStyle w:val="000000100000"/>
              <w:rPr>
                <w:rFonts w:ascii="Arial" w:hAnsi="Arial" w:cs="Arial"/>
                <w:sz w:val="24"/>
                <w:lang w:val="es-EC"/>
              </w:rPr>
            </w:pPr>
            <w:r w:rsidRPr="006502E3">
              <w:rPr>
                <w:rFonts w:ascii="Arial" w:hAnsi="Arial" w:cs="Arial"/>
                <w:sz w:val="24"/>
                <w:lang w:val="es-EC"/>
              </w:rPr>
              <w:t>165</w:t>
            </w:r>
          </w:p>
        </w:tc>
        <w:tc>
          <w:tcPr>
            <w:tcW w:w="850" w:type="dxa"/>
            <w:vAlign w:val="center"/>
          </w:tcPr>
          <w:p w:rsidR="00211D12" w:rsidRPr="006502E3" w:rsidRDefault="00211D12" w:rsidP="003967F5">
            <w:pPr>
              <w:jc w:val="center"/>
              <w:cnfStyle w:val="000000100000"/>
              <w:rPr>
                <w:rFonts w:ascii="Arial" w:hAnsi="Arial" w:cs="Arial"/>
                <w:sz w:val="24"/>
                <w:lang w:val="es-EC"/>
              </w:rPr>
            </w:pPr>
            <w:r w:rsidRPr="006502E3">
              <w:rPr>
                <w:rFonts w:ascii="Arial" w:hAnsi="Arial" w:cs="Arial"/>
                <w:sz w:val="24"/>
                <w:lang w:val="es-EC"/>
              </w:rPr>
              <w:t>25</w:t>
            </w:r>
          </w:p>
        </w:tc>
        <w:tc>
          <w:tcPr>
            <w:tcW w:w="993" w:type="dxa"/>
            <w:vAlign w:val="center"/>
          </w:tcPr>
          <w:p w:rsidR="00211D12" w:rsidRPr="006502E3" w:rsidRDefault="00211D12" w:rsidP="003967F5">
            <w:pPr>
              <w:jc w:val="center"/>
              <w:cnfStyle w:val="000000100000"/>
              <w:rPr>
                <w:rFonts w:ascii="Arial" w:hAnsi="Arial" w:cs="Arial"/>
                <w:sz w:val="24"/>
                <w:lang w:val="es-EC"/>
              </w:rPr>
            </w:pPr>
            <w:r w:rsidRPr="006502E3">
              <w:rPr>
                <w:rFonts w:ascii="Arial" w:hAnsi="Arial" w:cs="Arial"/>
                <w:sz w:val="24"/>
                <w:lang w:val="es-EC"/>
              </w:rPr>
              <w:t>1300</w:t>
            </w:r>
          </w:p>
        </w:tc>
        <w:tc>
          <w:tcPr>
            <w:tcW w:w="992" w:type="dxa"/>
            <w:vAlign w:val="center"/>
          </w:tcPr>
          <w:p w:rsidR="00211D12" w:rsidRPr="006502E3" w:rsidRDefault="00211D12" w:rsidP="003967F5">
            <w:pPr>
              <w:jc w:val="center"/>
              <w:cnfStyle w:val="000000100000"/>
              <w:rPr>
                <w:rFonts w:ascii="Arial" w:hAnsi="Arial" w:cs="Arial"/>
                <w:sz w:val="24"/>
                <w:lang w:val="es-EC"/>
              </w:rPr>
            </w:pPr>
            <w:r w:rsidRPr="006502E3">
              <w:rPr>
                <w:rFonts w:ascii="Arial" w:hAnsi="Arial" w:cs="Arial"/>
                <w:sz w:val="24"/>
                <w:lang w:val="es-EC"/>
              </w:rPr>
              <w:t>280</w:t>
            </w:r>
          </w:p>
        </w:tc>
      </w:tr>
      <w:tr w:rsidR="00211D12" w:rsidRPr="006502E3" w:rsidTr="003967F5">
        <w:trPr>
          <w:cnfStyle w:val="000000010000"/>
        </w:trPr>
        <w:tc>
          <w:tcPr>
            <w:cnfStyle w:val="001000000000"/>
            <w:tcW w:w="1486" w:type="dxa"/>
            <w:vAlign w:val="center"/>
          </w:tcPr>
          <w:p w:rsidR="00211D12" w:rsidRPr="006502E3" w:rsidRDefault="00211D12" w:rsidP="003967F5">
            <w:pPr>
              <w:jc w:val="center"/>
              <w:rPr>
                <w:rFonts w:ascii="Arial" w:hAnsi="Arial" w:cs="Arial"/>
                <w:szCs w:val="24"/>
                <w:lang w:val="es-EC"/>
              </w:rPr>
            </w:pPr>
            <w:r w:rsidRPr="006502E3">
              <w:rPr>
                <w:rFonts w:ascii="Arial" w:hAnsi="Arial" w:cs="Arial"/>
                <w:szCs w:val="24"/>
                <w:lang w:val="es-EC"/>
              </w:rPr>
              <w:t>F</w:t>
            </w:r>
          </w:p>
        </w:tc>
        <w:tc>
          <w:tcPr>
            <w:tcW w:w="749"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250</w:t>
            </w:r>
          </w:p>
        </w:tc>
        <w:tc>
          <w:tcPr>
            <w:tcW w:w="708"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16</w:t>
            </w:r>
          </w:p>
        </w:tc>
        <w:tc>
          <w:tcPr>
            <w:tcW w:w="851"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1600</w:t>
            </w:r>
          </w:p>
        </w:tc>
        <w:tc>
          <w:tcPr>
            <w:tcW w:w="850"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145</w:t>
            </w:r>
          </w:p>
        </w:tc>
        <w:tc>
          <w:tcPr>
            <w:tcW w:w="993"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25000</w:t>
            </w:r>
          </w:p>
        </w:tc>
        <w:tc>
          <w:tcPr>
            <w:tcW w:w="992" w:type="dxa"/>
            <w:vAlign w:val="center"/>
          </w:tcPr>
          <w:p w:rsidR="00211D12" w:rsidRPr="006502E3" w:rsidRDefault="00211D12" w:rsidP="003967F5">
            <w:pPr>
              <w:jc w:val="center"/>
              <w:cnfStyle w:val="000000010000"/>
              <w:rPr>
                <w:rFonts w:ascii="Arial" w:hAnsi="Arial" w:cs="Arial"/>
                <w:sz w:val="24"/>
                <w:lang w:val="es-EC"/>
              </w:rPr>
            </w:pPr>
            <w:r w:rsidRPr="006502E3">
              <w:rPr>
                <w:rFonts w:ascii="Arial" w:hAnsi="Arial" w:cs="Arial"/>
                <w:sz w:val="24"/>
                <w:lang w:val="es-EC"/>
              </w:rPr>
              <w:t>2100</w:t>
            </w:r>
          </w:p>
        </w:tc>
      </w:tr>
    </w:tbl>
    <w:p w:rsidR="00211D12" w:rsidRPr="006502E3" w:rsidRDefault="00211D12" w:rsidP="00211D12">
      <w:pPr>
        <w:jc w:val="both"/>
        <w:rPr>
          <w:rFonts w:ascii="Arial" w:hAnsi="Arial" w:cs="Arial"/>
          <w:lang w:val="es-EC"/>
        </w:rPr>
      </w:pPr>
    </w:p>
    <w:p w:rsidR="00211D12" w:rsidRPr="006502E3" w:rsidRDefault="00211D12" w:rsidP="00211D12">
      <w:pPr>
        <w:jc w:val="both"/>
        <w:rPr>
          <w:rFonts w:ascii="Arial" w:hAnsi="Arial" w:cs="Arial"/>
          <w:lang w:val="es-EC"/>
        </w:rPr>
      </w:pPr>
    </w:p>
    <w:p w:rsidR="00211D12" w:rsidRPr="006502E3" w:rsidRDefault="00211D12" w:rsidP="00211D12">
      <w:pPr>
        <w:spacing w:line="480" w:lineRule="auto"/>
        <w:ind w:left="1560"/>
        <w:jc w:val="center"/>
        <w:rPr>
          <w:rFonts w:ascii="Arial" w:hAnsi="Arial" w:cs="Arial"/>
          <w:b/>
          <w:lang w:val="es-EC" w:eastAsia="es-EC"/>
        </w:rPr>
      </w:pPr>
    </w:p>
    <w:p w:rsidR="00211D12" w:rsidRPr="006502E3" w:rsidRDefault="00211D12" w:rsidP="00211D12">
      <w:pPr>
        <w:ind w:left="1560"/>
        <w:jc w:val="center"/>
        <w:rPr>
          <w:rFonts w:ascii="Arial" w:hAnsi="Arial" w:cs="Arial"/>
          <w:b/>
          <w:lang w:val="es-EC" w:eastAsia="es-EC"/>
        </w:rPr>
      </w:pPr>
    </w:p>
    <w:p w:rsidR="00211D12" w:rsidRPr="006502E3" w:rsidRDefault="00211D12" w:rsidP="00211D12">
      <w:pPr>
        <w:spacing w:line="480" w:lineRule="auto"/>
        <w:ind w:left="1560"/>
        <w:jc w:val="center"/>
        <w:rPr>
          <w:rFonts w:ascii="Arial" w:hAnsi="Arial" w:cs="Arial"/>
          <w:b/>
          <w:lang w:val="es-EC" w:eastAsia="es-EC"/>
        </w:rPr>
      </w:pPr>
    </w:p>
    <w:p w:rsidR="00211D12" w:rsidRPr="006502E3" w:rsidRDefault="00211D12" w:rsidP="00211D12">
      <w:pPr>
        <w:ind w:left="1560"/>
        <w:jc w:val="center"/>
        <w:rPr>
          <w:rFonts w:ascii="Arial" w:hAnsi="Arial" w:cs="Arial"/>
        </w:rPr>
      </w:pPr>
      <w:r w:rsidRPr="006502E3">
        <w:rPr>
          <w:rFonts w:ascii="Arial" w:hAnsi="Arial" w:cs="Arial"/>
        </w:rPr>
        <w:t>Elaborado por: Andrés Mosquera – Juan José Loyola, 2009</w:t>
      </w:r>
    </w:p>
    <w:p w:rsidR="00211D12" w:rsidRPr="006502E3" w:rsidRDefault="00211D12" w:rsidP="00211D12">
      <w:pPr>
        <w:spacing w:line="480" w:lineRule="auto"/>
        <w:ind w:left="1560"/>
        <w:jc w:val="center"/>
        <w:rPr>
          <w:rFonts w:ascii="Arial" w:hAnsi="Arial" w:cs="Arial"/>
          <w:b/>
          <w:lang w:eastAsia="es-EC"/>
        </w:rPr>
      </w:pPr>
    </w:p>
    <w:p w:rsidR="00211D12" w:rsidRPr="006502E3" w:rsidRDefault="00211D12" w:rsidP="00211D12">
      <w:pPr>
        <w:spacing w:line="480" w:lineRule="auto"/>
        <w:ind w:left="1560"/>
        <w:jc w:val="center"/>
        <w:rPr>
          <w:rFonts w:ascii="Arial" w:hAnsi="Arial" w:cs="Arial"/>
          <w:b/>
          <w:lang w:val="es-EC" w:eastAsia="es-EC"/>
        </w:rPr>
      </w:pPr>
      <w:r w:rsidRPr="006502E3">
        <w:rPr>
          <w:rFonts w:ascii="Arial" w:hAnsi="Arial" w:cs="Arial"/>
          <w:b/>
          <w:lang w:val="es-EC" w:eastAsia="es-EC"/>
        </w:rPr>
        <w:t>TABLA 17</w:t>
      </w:r>
    </w:p>
    <w:p w:rsidR="00211D12" w:rsidRPr="006502E3" w:rsidRDefault="00211D12" w:rsidP="00211D12">
      <w:pPr>
        <w:spacing w:line="480" w:lineRule="auto"/>
        <w:ind w:left="1560"/>
        <w:jc w:val="center"/>
        <w:rPr>
          <w:rFonts w:ascii="Arial" w:hAnsi="Arial" w:cs="Arial"/>
          <w:b/>
          <w:caps/>
          <w:lang w:val="es-EC"/>
        </w:rPr>
      </w:pPr>
      <w:r w:rsidRPr="006502E3">
        <w:rPr>
          <w:rFonts w:ascii="Arial" w:hAnsi="Arial" w:cs="Arial"/>
          <w:b/>
          <w:caps/>
          <w:lang w:val="es-EC"/>
        </w:rPr>
        <w:t>Conteo de aerobios y mohos después del escaldado y empaque en ZANAHORIA</w:t>
      </w:r>
    </w:p>
    <w:tbl>
      <w:tblPr>
        <w:tblStyle w:val="Cuadrculaclara-nfasis11"/>
        <w:tblpPr w:leftFromText="141" w:rightFromText="141" w:vertAnchor="text" w:horzAnchor="margin" w:tblpXSpec="right" w:tblpY="73"/>
        <w:tblW w:w="0" w:type="auto"/>
        <w:tblLayout w:type="fixed"/>
        <w:tblLook w:val="04A0"/>
      </w:tblPr>
      <w:tblGrid>
        <w:gridCol w:w="1480"/>
        <w:gridCol w:w="815"/>
        <w:gridCol w:w="815"/>
        <w:gridCol w:w="884"/>
        <w:gridCol w:w="815"/>
        <w:gridCol w:w="1017"/>
        <w:gridCol w:w="884"/>
      </w:tblGrid>
      <w:tr w:rsidR="00211D12" w:rsidRPr="006502E3" w:rsidTr="003967F5">
        <w:trPr>
          <w:cnfStyle w:val="100000000000"/>
        </w:trPr>
        <w:tc>
          <w:tcPr>
            <w:cnfStyle w:val="001000000000"/>
            <w:tcW w:w="1480" w:type="dxa"/>
            <w:vMerge w:val="restart"/>
            <w:vAlign w:val="center"/>
          </w:tcPr>
          <w:p w:rsidR="00211D12" w:rsidRPr="006502E3" w:rsidRDefault="00211D12" w:rsidP="003967F5">
            <w:pPr>
              <w:jc w:val="center"/>
              <w:rPr>
                <w:rFonts w:ascii="Arial" w:hAnsi="Arial" w:cs="Arial"/>
                <w:lang w:val="es-EC"/>
              </w:rPr>
            </w:pPr>
            <w:r w:rsidRPr="006502E3">
              <w:rPr>
                <w:rFonts w:ascii="Arial" w:hAnsi="Arial" w:cs="Arial"/>
                <w:lang w:val="es-EC"/>
              </w:rPr>
              <w:t>Tratamiento</w:t>
            </w:r>
          </w:p>
        </w:tc>
        <w:tc>
          <w:tcPr>
            <w:tcW w:w="1630" w:type="dxa"/>
            <w:gridSpan w:val="2"/>
            <w:vAlign w:val="center"/>
          </w:tcPr>
          <w:p w:rsidR="00211D12" w:rsidRPr="006502E3" w:rsidRDefault="00211D12" w:rsidP="003967F5">
            <w:pPr>
              <w:jc w:val="center"/>
              <w:cnfStyle w:val="100000000000"/>
              <w:rPr>
                <w:rFonts w:ascii="Arial" w:hAnsi="Arial" w:cs="Arial"/>
                <w:lang w:val="es-EC"/>
              </w:rPr>
            </w:pPr>
            <w:r w:rsidRPr="006502E3">
              <w:rPr>
                <w:rFonts w:ascii="Arial" w:hAnsi="Arial" w:cs="Arial"/>
                <w:lang w:val="es-EC"/>
              </w:rPr>
              <w:t>Día 0</w:t>
            </w:r>
          </w:p>
        </w:tc>
        <w:tc>
          <w:tcPr>
            <w:tcW w:w="1699" w:type="dxa"/>
            <w:gridSpan w:val="2"/>
            <w:vAlign w:val="center"/>
          </w:tcPr>
          <w:p w:rsidR="00211D12" w:rsidRPr="006502E3" w:rsidRDefault="00211D12" w:rsidP="003967F5">
            <w:pPr>
              <w:jc w:val="center"/>
              <w:cnfStyle w:val="100000000000"/>
              <w:rPr>
                <w:rFonts w:ascii="Arial" w:hAnsi="Arial" w:cs="Arial"/>
                <w:lang w:val="es-EC"/>
              </w:rPr>
            </w:pPr>
            <w:r w:rsidRPr="006502E3">
              <w:rPr>
                <w:rFonts w:ascii="Arial" w:hAnsi="Arial" w:cs="Arial"/>
                <w:lang w:val="es-EC"/>
              </w:rPr>
              <w:t>Día 3</w:t>
            </w:r>
          </w:p>
        </w:tc>
        <w:tc>
          <w:tcPr>
            <w:tcW w:w="1901" w:type="dxa"/>
            <w:gridSpan w:val="2"/>
            <w:vAlign w:val="center"/>
          </w:tcPr>
          <w:p w:rsidR="00211D12" w:rsidRPr="006502E3" w:rsidRDefault="00211D12" w:rsidP="003967F5">
            <w:pPr>
              <w:jc w:val="center"/>
              <w:cnfStyle w:val="100000000000"/>
              <w:rPr>
                <w:rFonts w:ascii="Arial" w:hAnsi="Arial" w:cs="Arial"/>
                <w:lang w:val="es-EC"/>
              </w:rPr>
            </w:pPr>
            <w:r w:rsidRPr="006502E3">
              <w:rPr>
                <w:rFonts w:ascii="Arial" w:hAnsi="Arial" w:cs="Arial"/>
                <w:lang w:val="es-EC"/>
              </w:rPr>
              <w:t>Día 5</w:t>
            </w:r>
          </w:p>
        </w:tc>
      </w:tr>
      <w:tr w:rsidR="00211D12" w:rsidRPr="006502E3" w:rsidTr="003967F5">
        <w:trPr>
          <w:cnfStyle w:val="000000100000"/>
        </w:trPr>
        <w:tc>
          <w:tcPr>
            <w:cnfStyle w:val="001000000000"/>
            <w:tcW w:w="1480" w:type="dxa"/>
            <w:vMerge/>
            <w:vAlign w:val="center"/>
          </w:tcPr>
          <w:p w:rsidR="00211D12" w:rsidRPr="006502E3" w:rsidRDefault="00211D12" w:rsidP="003967F5">
            <w:pPr>
              <w:jc w:val="center"/>
              <w:rPr>
                <w:rFonts w:ascii="Arial" w:hAnsi="Arial" w:cs="Arial"/>
                <w:lang w:val="es-EC"/>
              </w:rPr>
            </w:pPr>
          </w:p>
        </w:tc>
        <w:tc>
          <w:tcPr>
            <w:tcW w:w="815"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A</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815"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M</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884"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A</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815"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M</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1017"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A</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c>
          <w:tcPr>
            <w:tcW w:w="884" w:type="dxa"/>
            <w:vAlign w:val="center"/>
          </w:tcPr>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M</w:t>
            </w:r>
          </w:p>
          <w:p w:rsidR="00211D12" w:rsidRPr="006502E3" w:rsidRDefault="00211D12" w:rsidP="003967F5">
            <w:pPr>
              <w:jc w:val="center"/>
              <w:cnfStyle w:val="000000100000"/>
              <w:rPr>
                <w:rFonts w:ascii="Arial" w:hAnsi="Arial" w:cs="Arial"/>
                <w:b/>
                <w:lang w:val="es-EC"/>
              </w:rPr>
            </w:pPr>
            <w:r w:rsidRPr="006502E3">
              <w:rPr>
                <w:rFonts w:ascii="Arial" w:hAnsi="Arial" w:cs="Arial"/>
                <w:b/>
                <w:lang w:val="es-EC"/>
              </w:rPr>
              <w:t>(</w:t>
            </w:r>
            <w:proofErr w:type="spellStart"/>
            <w:r w:rsidRPr="006502E3">
              <w:rPr>
                <w:rFonts w:ascii="Arial" w:hAnsi="Arial" w:cs="Arial"/>
                <w:b/>
                <w:lang w:val="es-EC"/>
              </w:rPr>
              <w:t>ufc</w:t>
            </w:r>
            <w:proofErr w:type="spellEnd"/>
            <w:r w:rsidRPr="006502E3">
              <w:rPr>
                <w:rFonts w:ascii="Arial" w:hAnsi="Arial" w:cs="Arial"/>
                <w:b/>
                <w:lang w:val="es-EC"/>
              </w:rPr>
              <w:t>)</w:t>
            </w:r>
          </w:p>
        </w:tc>
      </w:tr>
      <w:tr w:rsidR="00211D12" w:rsidRPr="006502E3" w:rsidTr="003967F5">
        <w:trPr>
          <w:cnfStyle w:val="000000010000"/>
        </w:trPr>
        <w:tc>
          <w:tcPr>
            <w:cnfStyle w:val="001000000000"/>
            <w:tcW w:w="1480" w:type="dxa"/>
            <w:vAlign w:val="center"/>
          </w:tcPr>
          <w:p w:rsidR="00211D12" w:rsidRPr="006502E3" w:rsidRDefault="00211D12" w:rsidP="003967F5">
            <w:pPr>
              <w:jc w:val="center"/>
              <w:rPr>
                <w:rFonts w:ascii="Arial" w:hAnsi="Arial" w:cs="Arial"/>
                <w:szCs w:val="24"/>
                <w:lang w:val="es-EC"/>
              </w:rPr>
            </w:pPr>
            <w:r w:rsidRPr="006502E3">
              <w:rPr>
                <w:rFonts w:ascii="Arial" w:hAnsi="Arial" w:cs="Arial"/>
                <w:szCs w:val="24"/>
                <w:lang w:val="es-EC"/>
              </w:rPr>
              <w:t>C</w:t>
            </w:r>
          </w:p>
        </w:tc>
        <w:tc>
          <w:tcPr>
            <w:tcW w:w="815"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0</w:t>
            </w:r>
          </w:p>
        </w:tc>
        <w:tc>
          <w:tcPr>
            <w:tcW w:w="815"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0</w:t>
            </w:r>
          </w:p>
        </w:tc>
        <w:tc>
          <w:tcPr>
            <w:tcW w:w="884"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9</w:t>
            </w:r>
          </w:p>
        </w:tc>
        <w:tc>
          <w:tcPr>
            <w:tcW w:w="815"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8</w:t>
            </w:r>
          </w:p>
        </w:tc>
        <w:tc>
          <w:tcPr>
            <w:tcW w:w="1017"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185</w:t>
            </w:r>
          </w:p>
        </w:tc>
        <w:tc>
          <w:tcPr>
            <w:tcW w:w="884"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85</w:t>
            </w:r>
          </w:p>
        </w:tc>
      </w:tr>
      <w:tr w:rsidR="00211D12" w:rsidRPr="006502E3" w:rsidTr="003967F5">
        <w:trPr>
          <w:cnfStyle w:val="000000100000"/>
        </w:trPr>
        <w:tc>
          <w:tcPr>
            <w:cnfStyle w:val="001000000000"/>
            <w:tcW w:w="1480" w:type="dxa"/>
            <w:vAlign w:val="center"/>
          </w:tcPr>
          <w:p w:rsidR="00211D12" w:rsidRPr="006502E3" w:rsidRDefault="00211D12" w:rsidP="003967F5">
            <w:pPr>
              <w:jc w:val="center"/>
              <w:rPr>
                <w:rFonts w:ascii="Arial" w:hAnsi="Arial" w:cs="Arial"/>
                <w:szCs w:val="24"/>
                <w:lang w:val="es-EC"/>
              </w:rPr>
            </w:pPr>
            <w:r w:rsidRPr="006502E3">
              <w:rPr>
                <w:rFonts w:ascii="Arial" w:hAnsi="Arial" w:cs="Arial"/>
                <w:szCs w:val="24"/>
                <w:lang w:val="es-EC"/>
              </w:rPr>
              <w:t>E</w:t>
            </w:r>
          </w:p>
        </w:tc>
        <w:tc>
          <w:tcPr>
            <w:tcW w:w="815" w:type="dxa"/>
            <w:vAlign w:val="center"/>
          </w:tcPr>
          <w:p w:rsidR="00211D12" w:rsidRPr="006502E3" w:rsidRDefault="00211D12" w:rsidP="003967F5">
            <w:pPr>
              <w:jc w:val="center"/>
              <w:cnfStyle w:val="000000100000"/>
              <w:rPr>
                <w:rFonts w:ascii="Arial" w:hAnsi="Arial" w:cs="Arial"/>
                <w:sz w:val="24"/>
                <w:szCs w:val="24"/>
                <w:lang w:val="es-EC"/>
              </w:rPr>
            </w:pPr>
            <w:r w:rsidRPr="006502E3">
              <w:rPr>
                <w:rFonts w:ascii="Arial" w:hAnsi="Arial" w:cs="Arial"/>
                <w:sz w:val="24"/>
                <w:szCs w:val="24"/>
                <w:lang w:val="es-EC"/>
              </w:rPr>
              <w:t>38</w:t>
            </w:r>
          </w:p>
        </w:tc>
        <w:tc>
          <w:tcPr>
            <w:tcW w:w="815" w:type="dxa"/>
            <w:vAlign w:val="center"/>
          </w:tcPr>
          <w:p w:rsidR="00211D12" w:rsidRPr="006502E3" w:rsidRDefault="00211D12" w:rsidP="003967F5">
            <w:pPr>
              <w:jc w:val="center"/>
              <w:cnfStyle w:val="000000100000"/>
              <w:rPr>
                <w:rFonts w:ascii="Arial" w:hAnsi="Arial" w:cs="Arial"/>
                <w:sz w:val="24"/>
                <w:szCs w:val="24"/>
                <w:lang w:val="es-EC"/>
              </w:rPr>
            </w:pPr>
            <w:r w:rsidRPr="006502E3">
              <w:rPr>
                <w:rFonts w:ascii="Arial" w:hAnsi="Arial" w:cs="Arial"/>
                <w:sz w:val="24"/>
                <w:szCs w:val="24"/>
                <w:lang w:val="es-EC"/>
              </w:rPr>
              <w:t>0</w:t>
            </w:r>
          </w:p>
        </w:tc>
        <w:tc>
          <w:tcPr>
            <w:tcW w:w="884" w:type="dxa"/>
            <w:vAlign w:val="center"/>
          </w:tcPr>
          <w:p w:rsidR="00211D12" w:rsidRPr="006502E3" w:rsidRDefault="00211D12" w:rsidP="003967F5">
            <w:pPr>
              <w:jc w:val="center"/>
              <w:cnfStyle w:val="000000100000"/>
              <w:rPr>
                <w:rFonts w:ascii="Arial" w:hAnsi="Arial" w:cs="Arial"/>
                <w:sz w:val="24"/>
                <w:szCs w:val="24"/>
                <w:lang w:val="es-EC"/>
              </w:rPr>
            </w:pPr>
            <w:r w:rsidRPr="006502E3">
              <w:rPr>
                <w:rFonts w:ascii="Arial" w:hAnsi="Arial" w:cs="Arial"/>
                <w:sz w:val="24"/>
                <w:szCs w:val="24"/>
                <w:lang w:val="es-EC"/>
              </w:rPr>
              <w:t>180</w:t>
            </w:r>
          </w:p>
        </w:tc>
        <w:tc>
          <w:tcPr>
            <w:tcW w:w="815" w:type="dxa"/>
            <w:vAlign w:val="center"/>
          </w:tcPr>
          <w:p w:rsidR="00211D12" w:rsidRPr="006502E3" w:rsidRDefault="00211D12" w:rsidP="003967F5">
            <w:pPr>
              <w:jc w:val="center"/>
              <w:cnfStyle w:val="000000100000"/>
              <w:rPr>
                <w:rFonts w:ascii="Arial" w:hAnsi="Arial" w:cs="Arial"/>
                <w:sz w:val="24"/>
                <w:szCs w:val="24"/>
                <w:lang w:val="es-EC"/>
              </w:rPr>
            </w:pPr>
            <w:r w:rsidRPr="006502E3">
              <w:rPr>
                <w:rFonts w:ascii="Arial" w:hAnsi="Arial" w:cs="Arial"/>
                <w:sz w:val="24"/>
                <w:szCs w:val="24"/>
                <w:lang w:val="es-EC"/>
              </w:rPr>
              <w:t>15</w:t>
            </w:r>
          </w:p>
        </w:tc>
        <w:tc>
          <w:tcPr>
            <w:tcW w:w="1017" w:type="dxa"/>
            <w:vAlign w:val="center"/>
          </w:tcPr>
          <w:p w:rsidR="00211D12" w:rsidRPr="006502E3" w:rsidRDefault="00211D12" w:rsidP="003967F5">
            <w:pPr>
              <w:jc w:val="center"/>
              <w:cnfStyle w:val="000000100000"/>
              <w:rPr>
                <w:rFonts w:ascii="Arial" w:hAnsi="Arial" w:cs="Arial"/>
                <w:sz w:val="24"/>
                <w:szCs w:val="24"/>
                <w:lang w:val="es-EC"/>
              </w:rPr>
            </w:pPr>
            <w:r w:rsidRPr="006502E3">
              <w:rPr>
                <w:rFonts w:ascii="Arial" w:hAnsi="Arial" w:cs="Arial"/>
                <w:sz w:val="24"/>
                <w:szCs w:val="24"/>
                <w:lang w:val="es-EC"/>
              </w:rPr>
              <w:t>1500</w:t>
            </w:r>
          </w:p>
        </w:tc>
        <w:tc>
          <w:tcPr>
            <w:tcW w:w="884" w:type="dxa"/>
            <w:vAlign w:val="center"/>
          </w:tcPr>
          <w:p w:rsidR="00211D12" w:rsidRPr="006502E3" w:rsidRDefault="00211D12" w:rsidP="003967F5">
            <w:pPr>
              <w:jc w:val="center"/>
              <w:cnfStyle w:val="000000100000"/>
              <w:rPr>
                <w:rFonts w:ascii="Arial" w:hAnsi="Arial" w:cs="Arial"/>
                <w:sz w:val="24"/>
                <w:szCs w:val="24"/>
                <w:lang w:val="es-EC"/>
              </w:rPr>
            </w:pPr>
            <w:r w:rsidRPr="006502E3">
              <w:rPr>
                <w:rFonts w:ascii="Arial" w:hAnsi="Arial" w:cs="Arial"/>
                <w:sz w:val="24"/>
                <w:szCs w:val="24"/>
                <w:lang w:val="es-EC"/>
              </w:rPr>
              <w:t>250</w:t>
            </w:r>
          </w:p>
        </w:tc>
      </w:tr>
      <w:tr w:rsidR="00211D12" w:rsidRPr="006502E3" w:rsidTr="003967F5">
        <w:trPr>
          <w:cnfStyle w:val="000000010000"/>
        </w:trPr>
        <w:tc>
          <w:tcPr>
            <w:cnfStyle w:val="001000000000"/>
            <w:tcW w:w="1480" w:type="dxa"/>
            <w:vAlign w:val="center"/>
          </w:tcPr>
          <w:p w:rsidR="00211D12" w:rsidRPr="006502E3" w:rsidRDefault="00211D12" w:rsidP="003967F5">
            <w:pPr>
              <w:jc w:val="center"/>
              <w:rPr>
                <w:rFonts w:ascii="Arial" w:hAnsi="Arial" w:cs="Arial"/>
                <w:szCs w:val="24"/>
                <w:lang w:val="es-EC"/>
              </w:rPr>
            </w:pPr>
            <w:r w:rsidRPr="006502E3">
              <w:rPr>
                <w:rFonts w:ascii="Arial" w:hAnsi="Arial" w:cs="Arial"/>
                <w:szCs w:val="24"/>
                <w:lang w:val="es-EC"/>
              </w:rPr>
              <w:t>F</w:t>
            </w:r>
          </w:p>
        </w:tc>
        <w:tc>
          <w:tcPr>
            <w:tcW w:w="815"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220</w:t>
            </w:r>
          </w:p>
        </w:tc>
        <w:tc>
          <w:tcPr>
            <w:tcW w:w="815"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20</w:t>
            </w:r>
          </w:p>
        </w:tc>
        <w:tc>
          <w:tcPr>
            <w:tcW w:w="884"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1600</w:t>
            </w:r>
          </w:p>
        </w:tc>
        <w:tc>
          <w:tcPr>
            <w:tcW w:w="815"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130</w:t>
            </w:r>
          </w:p>
        </w:tc>
        <w:tc>
          <w:tcPr>
            <w:tcW w:w="1017"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21000</w:t>
            </w:r>
          </w:p>
        </w:tc>
        <w:tc>
          <w:tcPr>
            <w:tcW w:w="884" w:type="dxa"/>
            <w:vAlign w:val="center"/>
          </w:tcPr>
          <w:p w:rsidR="00211D12" w:rsidRPr="006502E3" w:rsidRDefault="00211D12" w:rsidP="003967F5">
            <w:pPr>
              <w:jc w:val="center"/>
              <w:cnfStyle w:val="000000010000"/>
              <w:rPr>
                <w:rFonts w:ascii="Arial" w:hAnsi="Arial" w:cs="Arial"/>
                <w:sz w:val="24"/>
                <w:szCs w:val="24"/>
                <w:lang w:val="es-EC"/>
              </w:rPr>
            </w:pPr>
            <w:r w:rsidRPr="006502E3">
              <w:rPr>
                <w:rFonts w:ascii="Arial" w:hAnsi="Arial" w:cs="Arial"/>
                <w:sz w:val="24"/>
                <w:szCs w:val="24"/>
                <w:lang w:val="es-EC"/>
              </w:rPr>
              <w:t>2300</w:t>
            </w:r>
          </w:p>
        </w:tc>
      </w:tr>
    </w:tbl>
    <w:p w:rsidR="00211D12" w:rsidRPr="006502E3" w:rsidRDefault="00211D12" w:rsidP="00211D12">
      <w:pPr>
        <w:spacing w:line="480" w:lineRule="auto"/>
        <w:ind w:left="1560"/>
        <w:jc w:val="center"/>
        <w:rPr>
          <w:rFonts w:ascii="Arial" w:hAnsi="Arial" w:cs="Arial"/>
          <w:b/>
          <w:caps/>
          <w:lang w:val="es-EC"/>
        </w:rPr>
      </w:pPr>
    </w:p>
    <w:p w:rsidR="00211D12" w:rsidRPr="006502E3" w:rsidRDefault="00211D12" w:rsidP="00211D12">
      <w:pPr>
        <w:spacing w:line="480" w:lineRule="auto"/>
        <w:ind w:left="1560"/>
        <w:jc w:val="center"/>
        <w:rPr>
          <w:rFonts w:ascii="Arial" w:hAnsi="Arial" w:cs="Arial"/>
          <w:b/>
          <w:caps/>
          <w:lang w:val="es-EC"/>
        </w:rPr>
      </w:pPr>
    </w:p>
    <w:p w:rsidR="00211D12" w:rsidRPr="006502E3" w:rsidRDefault="00211D12" w:rsidP="00211D12">
      <w:pPr>
        <w:spacing w:line="480" w:lineRule="auto"/>
        <w:ind w:left="1560"/>
        <w:jc w:val="center"/>
        <w:rPr>
          <w:rFonts w:ascii="Arial" w:hAnsi="Arial" w:cs="Arial"/>
          <w:b/>
          <w:caps/>
          <w:lang w:val="es-EC"/>
        </w:rPr>
      </w:pPr>
    </w:p>
    <w:p w:rsidR="00211D12" w:rsidRPr="006502E3" w:rsidRDefault="00211D12" w:rsidP="00211D12">
      <w:pPr>
        <w:ind w:left="1560"/>
        <w:jc w:val="center"/>
        <w:rPr>
          <w:rFonts w:ascii="Arial" w:hAnsi="Arial" w:cs="Arial"/>
          <w:b/>
          <w:caps/>
          <w:lang w:val="es-EC"/>
        </w:rPr>
      </w:pPr>
    </w:p>
    <w:p w:rsidR="00211D12" w:rsidRPr="006502E3" w:rsidRDefault="00211D12" w:rsidP="00211D12">
      <w:pPr>
        <w:ind w:left="1560"/>
        <w:jc w:val="center"/>
        <w:rPr>
          <w:rFonts w:ascii="Arial" w:hAnsi="Arial" w:cs="Arial"/>
        </w:rPr>
      </w:pPr>
      <w:r w:rsidRPr="006502E3">
        <w:rPr>
          <w:rFonts w:ascii="Arial" w:hAnsi="Arial" w:cs="Arial"/>
        </w:rPr>
        <w:t>Elaborado por: Andrés Mosquera – Juan José Loyola, 2009</w:t>
      </w:r>
    </w:p>
    <w:p w:rsidR="00211D12" w:rsidRPr="006502E3" w:rsidRDefault="00211D12" w:rsidP="00211D12">
      <w:pPr>
        <w:spacing w:line="480" w:lineRule="auto"/>
        <w:ind w:left="1560"/>
        <w:jc w:val="center"/>
        <w:rPr>
          <w:rFonts w:ascii="Arial" w:hAnsi="Arial" w:cs="Arial"/>
          <w:b/>
          <w:caps/>
        </w:rPr>
      </w:pPr>
    </w:p>
    <w:p w:rsidR="00211D12" w:rsidRPr="006502E3" w:rsidRDefault="00211D12" w:rsidP="00E63169">
      <w:pPr>
        <w:pStyle w:val="Subsecciondeltemario"/>
        <w:numPr>
          <w:ilvl w:val="2"/>
          <w:numId w:val="27"/>
        </w:numPr>
        <w:spacing w:before="0" w:beforeAutospacing="0" w:after="0" w:afterAutospacing="0" w:line="480" w:lineRule="auto"/>
        <w:ind w:left="1560" w:hanging="709"/>
        <w:rPr>
          <w:rFonts w:ascii="Arial" w:hAnsi="Arial" w:cs="Arial"/>
          <w:b/>
          <w:sz w:val="24"/>
          <w:szCs w:val="24"/>
        </w:rPr>
      </w:pPr>
      <w:r w:rsidRPr="006502E3">
        <w:rPr>
          <w:rFonts w:ascii="Arial" w:hAnsi="Arial" w:cs="Arial"/>
          <w:b/>
          <w:sz w:val="24"/>
          <w:szCs w:val="24"/>
        </w:rPr>
        <w:lastRenderedPageBreak/>
        <w:t xml:space="preserve">Análisis y selección de las combinaciones del escaldado. </w:t>
      </w: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sidRPr="0065122E">
        <w:rPr>
          <w:rFonts w:ascii="Arial" w:hAnsi="Arial" w:cs="Arial"/>
          <w:sz w:val="24"/>
          <w:szCs w:val="24"/>
        </w:rPr>
        <w:t xml:space="preserve">De acuerdo a los criterios de selección establecidos anteriormente, los límites máximos que pueden tener los vegetales en cuanto al recuento de aerobios totales es de 500 </w:t>
      </w:r>
      <w:proofErr w:type="spellStart"/>
      <w:r w:rsidRPr="0065122E">
        <w:rPr>
          <w:rFonts w:ascii="Arial" w:hAnsi="Arial" w:cs="Arial"/>
          <w:sz w:val="24"/>
          <w:szCs w:val="24"/>
        </w:rPr>
        <w:t>ufc</w:t>
      </w:r>
      <w:proofErr w:type="spellEnd"/>
      <w:r w:rsidRPr="0065122E">
        <w:rPr>
          <w:rFonts w:ascii="Arial" w:hAnsi="Arial" w:cs="Arial"/>
          <w:sz w:val="24"/>
          <w:szCs w:val="24"/>
        </w:rPr>
        <w:t xml:space="preserve"> y en mohos y levaduras es de 100 </w:t>
      </w:r>
      <w:proofErr w:type="spellStart"/>
      <w:r w:rsidRPr="0065122E">
        <w:rPr>
          <w:rFonts w:ascii="Arial" w:hAnsi="Arial" w:cs="Arial"/>
          <w:sz w:val="24"/>
          <w:szCs w:val="24"/>
        </w:rPr>
        <w:t>ufc</w:t>
      </w:r>
      <w:proofErr w:type="spellEnd"/>
      <w:r w:rsidRPr="0065122E">
        <w:rPr>
          <w:rFonts w:ascii="Arial" w:hAnsi="Arial" w:cs="Arial"/>
          <w:sz w:val="24"/>
          <w:szCs w:val="24"/>
        </w:rPr>
        <w:t>.</w:t>
      </w:r>
      <w:r w:rsidRPr="006502E3">
        <w:rPr>
          <w:rFonts w:ascii="Arial" w:hAnsi="Arial" w:cs="Arial"/>
          <w:sz w:val="24"/>
          <w:szCs w:val="24"/>
        </w:rPr>
        <w:t xml:space="preserve"> </w:t>
      </w: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sidRPr="006502E3">
        <w:rPr>
          <w:rFonts w:ascii="Arial" w:hAnsi="Arial" w:cs="Arial"/>
          <w:sz w:val="24"/>
          <w:szCs w:val="24"/>
        </w:rPr>
        <w:t>Se puede notar en las tablas 16 y 17</w:t>
      </w:r>
      <w:r>
        <w:rPr>
          <w:rFonts w:ascii="Arial" w:hAnsi="Arial" w:cs="Arial"/>
          <w:sz w:val="24"/>
          <w:szCs w:val="24"/>
        </w:rPr>
        <w:t>,</w:t>
      </w:r>
      <w:r w:rsidRPr="006502E3">
        <w:rPr>
          <w:rFonts w:ascii="Arial" w:hAnsi="Arial" w:cs="Arial"/>
          <w:sz w:val="24"/>
          <w:szCs w:val="24"/>
        </w:rPr>
        <w:t xml:space="preserve"> que p</w:t>
      </w:r>
      <w:r>
        <w:rPr>
          <w:rFonts w:ascii="Arial" w:hAnsi="Arial" w:cs="Arial"/>
          <w:sz w:val="24"/>
          <w:szCs w:val="24"/>
        </w:rPr>
        <w:t>ara un perí</w:t>
      </w:r>
      <w:r w:rsidRPr="006502E3">
        <w:rPr>
          <w:rFonts w:ascii="Arial" w:hAnsi="Arial" w:cs="Arial"/>
          <w:sz w:val="24"/>
          <w:szCs w:val="24"/>
        </w:rPr>
        <w:t>odo de vida útil de 3 días,</w:t>
      </w:r>
      <w:r>
        <w:rPr>
          <w:rFonts w:ascii="Arial" w:hAnsi="Arial" w:cs="Arial"/>
          <w:sz w:val="24"/>
          <w:szCs w:val="24"/>
        </w:rPr>
        <w:t xml:space="preserve"> el único tratamiento que cumplía</w:t>
      </w:r>
      <w:r w:rsidRPr="006502E3">
        <w:rPr>
          <w:rFonts w:ascii="Arial" w:hAnsi="Arial" w:cs="Arial"/>
          <w:sz w:val="24"/>
          <w:szCs w:val="24"/>
        </w:rPr>
        <w:t xml:space="preserve"> con este requisito es el C. Por ende la combinación de aditivos a utilizar</w:t>
      </w:r>
      <w:r>
        <w:rPr>
          <w:rFonts w:ascii="Arial" w:hAnsi="Arial" w:cs="Arial"/>
          <w:sz w:val="24"/>
          <w:szCs w:val="24"/>
        </w:rPr>
        <w:t xml:space="preserve"> fue</w:t>
      </w:r>
      <w:r w:rsidRPr="006502E3">
        <w:rPr>
          <w:rFonts w:ascii="Arial" w:hAnsi="Arial" w:cs="Arial"/>
          <w:sz w:val="24"/>
          <w:szCs w:val="24"/>
        </w:rPr>
        <w:t xml:space="preserve"> la siguiente:</w:t>
      </w: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p>
    <w:p w:rsidR="00211D12" w:rsidRPr="006502E3"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Pr>
          <w:rFonts w:ascii="Arial" w:hAnsi="Arial" w:cs="Arial"/>
          <w:sz w:val="24"/>
          <w:szCs w:val="24"/>
        </w:rPr>
        <w:t>Tratamiento C: 1.5% de á</w:t>
      </w:r>
      <w:r w:rsidRPr="006502E3">
        <w:rPr>
          <w:rFonts w:ascii="Arial" w:hAnsi="Arial" w:cs="Arial"/>
          <w:sz w:val="24"/>
          <w:szCs w:val="24"/>
        </w:rPr>
        <w:t xml:space="preserve">cido cítrico + 0.01% de </w:t>
      </w:r>
      <w:proofErr w:type="spellStart"/>
      <w:r w:rsidRPr="006502E3">
        <w:rPr>
          <w:rFonts w:ascii="Arial" w:hAnsi="Arial" w:cs="Arial"/>
          <w:sz w:val="24"/>
          <w:szCs w:val="24"/>
        </w:rPr>
        <w:t>metabisulfito</w:t>
      </w:r>
      <w:proofErr w:type="spellEnd"/>
      <w:r w:rsidRPr="006502E3">
        <w:rPr>
          <w:rFonts w:ascii="Arial" w:hAnsi="Arial" w:cs="Arial"/>
          <w:sz w:val="24"/>
          <w:szCs w:val="24"/>
        </w:rPr>
        <w:t xml:space="preserve"> </w:t>
      </w:r>
    </w:p>
    <w:p w:rsidR="00211D12" w:rsidRPr="006502E3" w:rsidRDefault="00211D12" w:rsidP="00211D12">
      <w:pPr>
        <w:pStyle w:val="SecciondelTemario"/>
        <w:numPr>
          <w:ilvl w:val="0"/>
          <w:numId w:val="0"/>
        </w:numPr>
        <w:spacing w:before="0" w:beforeAutospacing="0" w:after="0" w:afterAutospacing="0" w:line="480" w:lineRule="auto"/>
        <w:ind w:left="792"/>
        <w:rPr>
          <w:rFonts w:ascii="Arial" w:hAnsi="Arial" w:cs="Arial"/>
          <w:i w:val="0"/>
        </w:rPr>
      </w:pPr>
    </w:p>
    <w:p w:rsidR="00211D12" w:rsidRPr="006502E3" w:rsidRDefault="00211D12" w:rsidP="00E63169">
      <w:pPr>
        <w:pStyle w:val="Prrafodelista"/>
        <w:numPr>
          <w:ilvl w:val="1"/>
          <w:numId w:val="27"/>
        </w:numPr>
        <w:spacing w:line="480" w:lineRule="auto"/>
        <w:ind w:left="851" w:hanging="425"/>
        <w:jc w:val="both"/>
        <w:rPr>
          <w:rFonts w:ascii="Arial" w:hAnsi="Arial" w:cs="Arial"/>
          <w:b/>
        </w:rPr>
      </w:pPr>
      <w:r w:rsidRPr="006502E3">
        <w:rPr>
          <w:rFonts w:ascii="Arial" w:hAnsi="Arial" w:cs="Arial"/>
          <w:b/>
        </w:rPr>
        <w:t xml:space="preserve">Selección de empaque </w:t>
      </w:r>
    </w:p>
    <w:p w:rsidR="00211D12" w:rsidRPr="006502E3" w:rsidRDefault="00211D12" w:rsidP="00211D12">
      <w:pPr>
        <w:spacing w:line="480" w:lineRule="auto"/>
        <w:jc w:val="both"/>
        <w:rPr>
          <w:rFonts w:ascii="Arial" w:hAnsi="Arial" w:cs="Arial"/>
        </w:rPr>
      </w:pPr>
    </w:p>
    <w:p w:rsidR="00211D12" w:rsidRPr="006502E3" w:rsidRDefault="00211D12" w:rsidP="00211D12">
      <w:pPr>
        <w:spacing w:line="480" w:lineRule="auto"/>
        <w:ind w:left="851"/>
        <w:jc w:val="both"/>
        <w:rPr>
          <w:rFonts w:ascii="Arial" w:hAnsi="Arial" w:cs="Arial"/>
          <w:b/>
        </w:rPr>
      </w:pPr>
      <w:r w:rsidRPr="006502E3">
        <w:rPr>
          <w:rFonts w:ascii="Arial" w:hAnsi="Arial" w:cs="Arial"/>
          <w:b/>
        </w:rPr>
        <w:t xml:space="preserve">Fundamento </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rPr>
      </w:pPr>
      <w:r w:rsidRPr="006502E3">
        <w:rPr>
          <w:rFonts w:ascii="Arial" w:hAnsi="Arial" w:cs="Arial"/>
        </w:rPr>
        <w:t xml:space="preserve">En el caso de la papa y la zanahoria, estos vegetales están compuestos por grandes cantidades de carbohidratos altamente fermentables e hidrosolubles, así como también poseen enzimas que aceleran el </w:t>
      </w:r>
      <w:proofErr w:type="spellStart"/>
      <w:r w:rsidRPr="006502E3">
        <w:rPr>
          <w:rFonts w:ascii="Arial" w:hAnsi="Arial" w:cs="Arial"/>
        </w:rPr>
        <w:t>pardeamiento</w:t>
      </w:r>
      <w:proofErr w:type="spellEnd"/>
      <w:r w:rsidRPr="006502E3">
        <w:rPr>
          <w:rFonts w:ascii="Arial" w:hAnsi="Arial" w:cs="Arial"/>
        </w:rPr>
        <w:t xml:space="preserve"> y la degradación organoléptica del vegetal. </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i/>
        </w:rPr>
      </w:pPr>
      <w:r w:rsidRPr="006502E3">
        <w:rPr>
          <w:rFonts w:ascii="Arial" w:hAnsi="Arial" w:cs="Arial"/>
          <w:i/>
        </w:rPr>
        <w:t>Objetivo de la prueba</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rPr>
      </w:pPr>
      <w:r w:rsidRPr="006502E3">
        <w:rPr>
          <w:rFonts w:ascii="Arial" w:hAnsi="Arial" w:cs="Arial"/>
        </w:rPr>
        <w:t>Específicamente en este estudio se determinó</w:t>
      </w:r>
      <w:r>
        <w:rPr>
          <w:rFonts w:ascii="Arial" w:hAnsi="Arial" w:cs="Arial"/>
        </w:rPr>
        <w:t xml:space="preserve"> que empaque permitía </w:t>
      </w:r>
      <w:r w:rsidRPr="006502E3">
        <w:rPr>
          <w:rFonts w:ascii="Arial" w:hAnsi="Arial" w:cs="Arial"/>
        </w:rPr>
        <w:t xml:space="preserve">una permeabilidad adecuada de oxígeno para que se cumpla el metabolismo básico que necesita el vegetal para no producir fermentaciones y para evitar el </w:t>
      </w:r>
      <w:proofErr w:type="spellStart"/>
      <w:r w:rsidRPr="006502E3">
        <w:rPr>
          <w:rFonts w:ascii="Arial" w:hAnsi="Arial" w:cs="Arial"/>
        </w:rPr>
        <w:t>pardeamiento</w:t>
      </w:r>
      <w:proofErr w:type="spellEnd"/>
      <w:r w:rsidRPr="006502E3">
        <w:rPr>
          <w:rFonts w:ascii="Arial" w:hAnsi="Arial" w:cs="Arial"/>
        </w:rPr>
        <w:t xml:space="preserve"> enzimático en un tiempo determinado de acuerdo a las necesidades de comercialización del producto.</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i/>
        </w:rPr>
      </w:pPr>
      <w:r w:rsidRPr="006502E3">
        <w:rPr>
          <w:rFonts w:ascii="Arial" w:hAnsi="Arial" w:cs="Arial"/>
          <w:i/>
        </w:rPr>
        <w:t>Criterios de selección</w:t>
      </w:r>
    </w:p>
    <w:p w:rsidR="00211D12" w:rsidRPr="006502E3" w:rsidRDefault="00211D12" w:rsidP="00211D12">
      <w:pPr>
        <w:spacing w:line="480" w:lineRule="auto"/>
        <w:ind w:left="851"/>
        <w:jc w:val="both"/>
        <w:rPr>
          <w:rFonts w:ascii="Arial" w:hAnsi="Arial" w:cs="Arial"/>
        </w:rPr>
      </w:pPr>
    </w:p>
    <w:p w:rsidR="00211D12" w:rsidRPr="006502E3" w:rsidRDefault="00211D12" w:rsidP="00211D12">
      <w:pPr>
        <w:spacing w:line="480" w:lineRule="auto"/>
        <w:ind w:left="851"/>
        <w:jc w:val="both"/>
        <w:rPr>
          <w:rFonts w:ascii="Arial" w:hAnsi="Arial" w:cs="Arial"/>
        </w:rPr>
      </w:pPr>
      <w:r>
        <w:rPr>
          <w:rFonts w:ascii="Arial" w:hAnsi="Arial" w:cs="Arial"/>
        </w:rPr>
        <w:t>Pé</w:t>
      </w:r>
      <w:r w:rsidRPr="006502E3">
        <w:rPr>
          <w:rFonts w:ascii="Arial" w:hAnsi="Arial" w:cs="Arial"/>
        </w:rPr>
        <w:t>rdida de vacío y presencia de gas de fermentación.</w:t>
      </w:r>
    </w:p>
    <w:p w:rsidR="00211D12" w:rsidRPr="006502E3"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lang w:val="es-ES"/>
        </w:rPr>
      </w:pPr>
    </w:p>
    <w:p w:rsidR="00211D12" w:rsidRPr="006502E3" w:rsidRDefault="00211D12" w:rsidP="00E63169">
      <w:pPr>
        <w:pStyle w:val="Subsecciondeltemario"/>
        <w:numPr>
          <w:ilvl w:val="2"/>
          <w:numId w:val="27"/>
        </w:numPr>
        <w:spacing w:before="0" w:beforeAutospacing="0" w:after="0" w:afterAutospacing="0" w:line="480" w:lineRule="auto"/>
        <w:ind w:left="1560" w:hanging="709"/>
        <w:rPr>
          <w:rFonts w:ascii="Arial" w:hAnsi="Arial" w:cs="Arial"/>
          <w:b/>
          <w:sz w:val="24"/>
          <w:szCs w:val="24"/>
        </w:rPr>
      </w:pPr>
      <w:r w:rsidRPr="006502E3">
        <w:rPr>
          <w:rFonts w:ascii="Arial" w:hAnsi="Arial" w:cs="Arial"/>
          <w:b/>
          <w:sz w:val="24"/>
          <w:szCs w:val="24"/>
        </w:rPr>
        <w:t xml:space="preserve">Metodología de pruebas </w:t>
      </w:r>
    </w:p>
    <w:p w:rsidR="00211D12" w:rsidRPr="006502E3" w:rsidRDefault="00211D12" w:rsidP="00211D12">
      <w:pPr>
        <w:spacing w:line="480" w:lineRule="auto"/>
        <w:ind w:left="1560"/>
        <w:jc w:val="both"/>
        <w:rPr>
          <w:rFonts w:ascii="Arial" w:hAnsi="Arial" w:cs="Arial"/>
          <w:i/>
        </w:rPr>
      </w:pPr>
    </w:p>
    <w:p w:rsidR="00211D12" w:rsidRPr="006502E3" w:rsidRDefault="00211D12" w:rsidP="00211D12">
      <w:pPr>
        <w:spacing w:line="480" w:lineRule="auto"/>
        <w:ind w:left="1560"/>
        <w:jc w:val="both"/>
        <w:rPr>
          <w:rFonts w:ascii="Arial" w:hAnsi="Arial" w:cs="Arial"/>
          <w:i/>
        </w:rPr>
      </w:pPr>
      <w:r w:rsidRPr="006502E3">
        <w:rPr>
          <w:rFonts w:ascii="Arial" w:hAnsi="Arial" w:cs="Arial"/>
          <w:i/>
        </w:rPr>
        <w:t>Materiales de empaque utilizados</w:t>
      </w:r>
    </w:p>
    <w:p w:rsidR="00211D12" w:rsidRPr="006502E3" w:rsidRDefault="00211D12" w:rsidP="00211D12">
      <w:pPr>
        <w:spacing w:line="480" w:lineRule="auto"/>
        <w:ind w:left="1560"/>
        <w:jc w:val="both"/>
        <w:rPr>
          <w:rFonts w:ascii="Arial" w:hAnsi="Arial" w:cs="Arial"/>
          <w:i/>
        </w:rPr>
      </w:pPr>
    </w:p>
    <w:p w:rsidR="00211D12" w:rsidRPr="006502E3" w:rsidRDefault="00211D12" w:rsidP="00E63169">
      <w:pPr>
        <w:pStyle w:val="Prrafodelista"/>
        <w:numPr>
          <w:ilvl w:val="0"/>
          <w:numId w:val="29"/>
        </w:numPr>
        <w:spacing w:line="480" w:lineRule="auto"/>
        <w:ind w:left="1560" w:firstLine="0"/>
        <w:jc w:val="both"/>
        <w:rPr>
          <w:rFonts w:ascii="Arial" w:hAnsi="Arial" w:cs="Arial"/>
        </w:rPr>
      </w:pPr>
      <w:r w:rsidRPr="006502E3">
        <w:rPr>
          <w:rFonts w:ascii="Arial" w:hAnsi="Arial" w:cs="Arial"/>
        </w:rPr>
        <w:t>Polietileno de baja densidad espesor 0.052 mm.</w:t>
      </w:r>
    </w:p>
    <w:p w:rsidR="00211D12" w:rsidRPr="006502E3" w:rsidRDefault="00211D12" w:rsidP="00E63169">
      <w:pPr>
        <w:pStyle w:val="Prrafodelista"/>
        <w:numPr>
          <w:ilvl w:val="0"/>
          <w:numId w:val="29"/>
        </w:numPr>
        <w:spacing w:line="480" w:lineRule="auto"/>
        <w:ind w:left="1560" w:firstLine="0"/>
        <w:jc w:val="both"/>
        <w:rPr>
          <w:rFonts w:ascii="Arial" w:hAnsi="Arial" w:cs="Arial"/>
        </w:rPr>
      </w:pPr>
      <w:r w:rsidRPr="006502E3">
        <w:rPr>
          <w:rFonts w:ascii="Arial" w:hAnsi="Arial" w:cs="Arial"/>
        </w:rPr>
        <w:t xml:space="preserve">Fundas de baja permeabilidad a gases </w:t>
      </w:r>
    </w:p>
    <w:p w:rsidR="00211D12" w:rsidRPr="006502E3" w:rsidRDefault="00211D12" w:rsidP="00211D12">
      <w:pPr>
        <w:pStyle w:val="Prrafodelista"/>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i/>
        </w:rPr>
      </w:pPr>
      <w:r w:rsidRPr="006502E3">
        <w:rPr>
          <w:rFonts w:ascii="Arial" w:hAnsi="Arial" w:cs="Arial"/>
          <w:i/>
        </w:rPr>
        <w:t xml:space="preserve">Parámetros de medición </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t>Debido a que el volumen de los gases producidos por la fermentación es difícil medir, el parámetro de inicio de fermentación</w:t>
      </w:r>
      <w:r>
        <w:rPr>
          <w:rFonts w:ascii="Arial" w:hAnsi="Arial" w:cs="Arial"/>
          <w:lang w:val="es-EC"/>
        </w:rPr>
        <w:t xml:space="preserve"> se hizo</w:t>
      </w:r>
      <w:r w:rsidRPr="006502E3">
        <w:rPr>
          <w:rFonts w:ascii="Arial" w:hAnsi="Arial" w:cs="Arial"/>
          <w:lang w:val="es-EC"/>
        </w:rPr>
        <w:t xml:space="preserve"> observando si existe o no presencia de gas de fermentación en la funda.</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i/>
          <w:lang w:val="es-EC"/>
        </w:rPr>
      </w:pPr>
      <w:r w:rsidRPr="006502E3">
        <w:rPr>
          <w:rFonts w:ascii="Arial" w:hAnsi="Arial" w:cs="Arial"/>
          <w:i/>
          <w:lang w:val="es-EC"/>
        </w:rPr>
        <w:t xml:space="preserve">Procedimiento </w:t>
      </w: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t xml:space="preserve">Se realizó el mismo procedimiento de escaldado, ya descrito con anterioridad, con la única diferencia que solo se </w:t>
      </w:r>
      <w:r>
        <w:rPr>
          <w:rFonts w:ascii="Arial" w:hAnsi="Arial" w:cs="Arial"/>
          <w:lang w:val="es-EC"/>
        </w:rPr>
        <w:t>utilizó</w:t>
      </w:r>
      <w:r w:rsidRPr="006502E3">
        <w:rPr>
          <w:rFonts w:ascii="Arial" w:hAnsi="Arial" w:cs="Arial"/>
          <w:highlight w:val="yellow"/>
          <w:lang w:val="es-EC"/>
        </w:rPr>
        <w:t xml:space="preserve"> </w:t>
      </w:r>
      <w:r w:rsidRPr="006502E3">
        <w:rPr>
          <w:rFonts w:ascii="Arial" w:hAnsi="Arial" w:cs="Arial"/>
          <w:lang w:val="es-EC"/>
        </w:rPr>
        <w:t xml:space="preserve">como método de escaldado el tratamiento C, porque es el que se </w:t>
      </w:r>
      <w:r>
        <w:rPr>
          <w:rFonts w:ascii="Arial" w:hAnsi="Arial" w:cs="Arial"/>
          <w:lang w:val="es-EC"/>
        </w:rPr>
        <w:t>seleccionó</w:t>
      </w:r>
      <w:r w:rsidRPr="006502E3">
        <w:rPr>
          <w:rFonts w:ascii="Arial" w:hAnsi="Arial" w:cs="Arial"/>
          <w:lang w:val="es-EC"/>
        </w:rPr>
        <w:t xml:space="preserve"> en las pruebas anteriores. </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t>Se empacó en dos tipos de fundas:</w:t>
      </w:r>
    </w:p>
    <w:p w:rsidR="00211D12" w:rsidRPr="006502E3" w:rsidRDefault="00211D12" w:rsidP="00E63169">
      <w:pPr>
        <w:pStyle w:val="Prrafodelista"/>
        <w:numPr>
          <w:ilvl w:val="0"/>
          <w:numId w:val="32"/>
        </w:numPr>
        <w:spacing w:line="480" w:lineRule="auto"/>
        <w:jc w:val="both"/>
        <w:rPr>
          <w:rFonts w:ascii="Arial" w:hAnsi="Arial" w:cs="Arial"/>
          <w:lang w:val="es-EC"/>
        </w:rPr>
      </w:pPr>
      <w:r w:rsidRPr="006502E3">
        <w:rPr>
          <w:rFonts w:ascii="Arial" w:hAnsi="Arial" w:cs="Arial"/>
          <w:lang w:val="es-EC"/>
        </w:rPr>
        <w:t>Polietileno de 0.052 mm.</w:t>
      </w:r>
    </w:p>
    <w:p w:rsidR="00211D12" w:rsidRPr="006502E3" w:rsidRDefault="00211D12" w:rsidP="00E63169">
      <w:pPr>
        <w:pStyle w:val="Prrafodelista"/>
        <w:numPr>
          <w:ilvl w:val="0"/>
          <w:numId w:val="32"/>
        </w:numPr>
        <w:spacing w:line="480" w:lineRule="auto"/>
        <w:jc w:val="both"/>
        <w:rPr>
          <w:rFonts w:ascii="Arial" w:hAnsi="Arial" w:cs="Arial"/>
          <w:lang w:val="es-EC"/>
        </w:rPr>
      </w:pPr>
      <w:r w:rsidRPr="006502E3">
        <w:rPr>
          <w:rFonts w:ascii="Arial" w:hAnsi="Arial" w:cs="Arial"/>
          <w:lang w:val="es-EC"/>
        </w:rPr>
        <w:t>Funda de baja permeabilidad</w:t>
      </w:r>
    </w:p>
    <w:p w:rsidR="00211D12" w:rsidRPr="006502E3" w:rsidRDefault="00211D12" w:rsidP="00211D12">
      <w:pPr>
        <w:spacing w:line="480" w:lineRule="auto"/>
        <w:ind w:left="1560"/>
        <w:jc w:val="both"/>
        <w:rPr>
          <w:rFonts w:ascii="Arial" w:hAnsi="Arial" w:cs="Arial"/>
          <w:i/>
          <w:lang w:val="es-EC"/>
        </w:rPr>
      </w:pPr>
    </w:p>
    <w:p w:rsidR="00211D12" w:rsidRPr="006502E3" w:rsidRDefault="00211D12" w:rsidP="00211D12">
      <w:pPr>
        <w:spacing w:line="480" w:lineRule="auto"/>
        <w:ind w:left="1560"/>
        <w:jc w:val="both"/>
        <w:rPr>
          <w:rFonts w:ascii="Arial" w:hAnsi="Arial" w:cs="Arial"/>
          <w:i/>
          <w:lang w:val="es-EC"/>
        </w:rPr>
      </w:pPr>
      <w:r w:rsidRPr="006502E3">
        <w:rPr>
          <w:rFonts w:ascii="Arial" w:hAnsi="Arial" w:cs="Arial"/>
          <w:i/>
          <w:lang w:val="es-EC"/>
        </w:rPr>
        <w:t>Tabla de resultados</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lastRenderedPageBreak/>
        <w:t>Los resultados obtenidos</w:t>
      </w:r>
      <w:r>
        <w:rPr>
          <w:rFonts w:ascii="Arial" w:hAnsi="Arial" w:cs="Arial"/>
          <w:lang w:val="es-EC"/>
        </w:rPr>
        <w:t xml:space="preserve"> se basaron</w:t>
      </w:r>
      <w:r w:rsidRPr="006502E3">
        <w:rPr>
          <w:rFonts w:ascii="Arial" w:hAnsi="Arial" w:cs="Arial"/>
          <w:lang w:val="es-EC"/>
        </w:rPr>
        <w:t xml:space="preserve"> en la observación de la papa, puesto que este vegetal presenta mayor posibilidades de fermentación por su alto contenido de almidón.</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t xml:space="preserve"> La producción de gas en la zanahoria </w:t>
      </w:r>
      <w:r>
        <w:rPr>
          <w:rFonts w:ascii="Arial" w:hAnsi="Arial" w:cs="Arial"/>
          <w:lang w:val="es-EC"/>
        </w:rPr>
        <w:t>fue</w:t>
      </w:r>
      <w:r w:rsidRPr="006502E3">
        <w:rPr>
          <w:rFonts w:ascii="Arial" w:hAnsi="Arial" w:cs="Arial"/>
          <w:lang w:val="es-EC"/>
        </w:rPr>
        <w:t xml:space="preserve"> más tardía que el de la papa, pero para efectos de estandarización del proceso y debido a la diferencia de los costos del empaque, </w:t>
      </w:r>
      <w:r>
        <w:rPr>
          <w:rFonts w:ascii="Arial" w:hAnsi="Arial" w:cs="Arial"/>
          <w:lang w:val="es-EC"/>
        </w:rPr>
        <w:t>se analizó</w:t>
      </w:r>
      <w:r w:rsidRPr="006502E3">
        <w:rPr>
          <w:rFonts w:ascii="Arial" w:hAnsi="Arial" w:cs="Arial"/>
          <w:lang w:val="es-EC"/>
        </w:rPr>
        <w:t xml:space="preserve"> solo el resultado de la papa.</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lang w:val="es-EC"/>
        </w:rPr>
      </w:pPr>
      <w:r w:rsidRPr="006502E3">
        <w:rPr>
          <w:rFonts w:ascii="Arial" w:hAnsi="Arial" w:cs="Arial"/>
          <w:lang w:val="es-EC"/>
        </w:rPr>
        <w:t>La tabla 18 indica el día de inicio de la producción de gas, en el caso del polietileno, hasta el día 6 analizado, no existió producción de gas, diferente a lo ocurrido con el empaque de baja permeabilidad, el cual tuvo una producción de gas y pérdida</w:t>
      </w:r>
      <w:r>
        <w:rPr>
          <w:rFonts w:ascii="Arial" w:hAnsi="Arial" w:cs="Arial"/>
          <w:lang w:val="es-EC"/>
        </w:rPr>
        <w:t xml:space="preserve"> de vací</w:t>
      </w:r>
      <w:r w:rsidRPr="006502E3">
        <w:rPr>
          <w:rFonts w:ascii="Arial" w:hAnsi="Arial" w:cs="Arial"/>
          <w:lang w:val="es-EC"/>
        </w:rPr>
        <w:t xml:space="preserve">o al día 3 de la prueba </w:t>
      </w:r>
    </w:p>
    <w:p w:rsidR="00211D12" w:rsidRPr="006502E3" w:rsidRDefault="00211D12" w:rsidP="00211D12">
      <w:pPr>
        <w:spacing w:line="480" w:lineRule="auto"/>
        <w:ind w:left="1560"/>
        <w:jc w:val="center"/>
        <w:rPr>
          <w:rFonts w:ascii="Arial" w:hAnsi="Arial" w:cs="Arial"/>
          <w:b/>
          <w:lang w:val="es-EC" w:eastAsia="es-EC"/>
        </w:rPr>
      </w:pPr>
    </w:p>
    <w:p w:rsidR="00211D12" w:rsidRPr="006502E3" w:rsidRDefault="00211D12" w:rsidP="00211D12">
      <w:pPr>
        <w:spacing w:line="480" w:lineRule="auto"/>
        <w:ind w:left="1560"/>
        <w:jc w:val="center"/>
        <w:rPr>
          <w:rFonts w:ascii="Arial" w:hAnsi="Arial" w:cs="Arial"/>
          <w:b/>
          <w:lang w:val="es-EC" w:eastAsia="es-EC"/>
        </w:rPr>
      </w:pPr>
      <w:r w:rsidRPr="006502E3">
        <w:rPr>
          <w:rFonts w:ascii="Arial" w:hAnsi="Arial" w:cs="Arial"/>
          <w:b/>
          <w:lang w:val="es-EC" w:eastAsia="es-EC"/>
        </w:rPr>
        <w:t>TABLA 18</w:t>
      </w:r>
    </w:p>
    <w:p w:rsidR="00211D12" w:rsidRPr="006502E3" w:rsidRDefault="00211D12" w:rsidP="00211D12">
      <w:pPr>
        <w:spacing w:line="480" w:lineRule="auto"/>
        <w:ind w:left="1560"/>
        <w:jc w:val="center"/>
        <w:rPr>
          <w:rFonts w:ascii="Arial" w:hAnsi="Arial" w:cs="Arial"/>
          <w:b/>
          <w:caps/>
          <w:lang w:val="es-EC"/>
        </w:rPr>
      </w:pPr>
      <w:r w:rsidRPr="006502E3">
        <w:rPr>
          <w:rFonts w:ascii="Arial" w:hAnsi="Arial" w:cs="Arial"/>
          <w:b/>
          <w:caps/>
          <w:lang w:val="es-EC"/>
        </w:rPr>
        <w:t>Presencia de gas dentro del empaque</w:t>
      </w:r>
    </w:p>
    <w:tbl>
      <w:tblPr>
        <w:tblStyle w:val="Cuadrculaclara-nfasis11"/>
        <w:tblpPr w:leftFromText="141" w:rightFromText="141" w:vertAnchor="text" w:horzAnchor="margin" w:tblpXSpec="right" w:tblpY="95"/>
        <w:tblW w:w="6428" w:type="dxa"/>
        <w:tblLook w:val="04A0"/>
      </w:tblPr>
      <w:tblGrid>
        <w:gridCol w:w="2150"/>
        <w:gridCol w:w="592"/>
        <w:gridCol w:w="592"/>
        <w:gridCol w:w="591"/>
        <w:gridCol w:w="730"/>
        <w:gridCol w:w="591"/>
        <w:gridCol w:w="591"/>
        <w:gridCol w:w="591"/>
      </w:tblGrid>
      <w:tr w:rsidR="00211D12" w:rsidRPr="006502E3" w:rsidTr="003967F5">
        <w:trPr>
          <w:cnfStyle w:val="100000000000"/>
          <w:trHeight w:val="315"/>
        </w:trPr>
        <w:tc>
          <w:tcPr>
            <w:cnfStyle w:val="001000000000"/>
            <w:tcW w:w="6428" w:type="dxa"/>
            <w:gridSpan w:val="8"/>
            <w:noWrap/>
            <w:vAlign w:val="center"/>
            <w:hideMark/>
          </w:tcPr>
          <w:p w:rsidR="00211D12" w:rsidRPr="006502E3" w:rsidRDefault="00211D12" w:rsidP="003967F5">
            <w:pPr>
              <w:jc w:val="center"/>
              <w:rPr>
                <w:rFonts w:ascii="Arial" w:hAnsi="Arial" w:cs="Arial"/>
                <w:b w:val="0"/>
                <w:bCs w:val="0"/>
                <w:color w:val="000000"/>
                <w:sz w:val="24"/>
                <w:szCs w:val="24"/>
                <w:lang w:eastAsia="es-EC"/>
              </w:rPr>
            </w:pPr>
            <w:r w:rsidRPr="006502E3">
              <w:rPr>
                <w:rFonts w:ascii="Arial" w:hAnsi="Arial" w:cs="Arial"/>
                <w:color w:val="000000"/>
                <w:sz w:val="24"/>
                <w:szCs w:val="24"/>
                <w:lang w:eastAsia="es-EC"/>
              </w:rPr>
              <w:t>INICIO DE FERMENTACION</w:t>
            </w:r>
          </w:p>
        </w:tc>
      </w:tr>
      <w:tr w:rsidR="00211D12" w:rsidRPr="006502E3" w:rsidTr="003967F5">
        <w:trPr>
          <w:cnfStyle w:val="000000100000"/>
          <w:trHeight w:val="315"/>
        </w:trPr>
        <w:tc>
          <w:tcPr>
            <w:cnfStyle w:val="001000000000"/>
            <w:tcW w:w="2150" w:type="dxa"/>
            <w:noWrap/>
            <w:vAlign w:val="center"/>
            <w:hideMark/>
          </w:tcPr>
          <w:p w:rsidR="00211D12" w:rsidRPr="006502E3" w:rsidRDefault="00211D12" w:rsidP="003967F5">
            <w:pPr>
              <w:jc w:val="center"/>
              <w:rPr>
                <w:rFonts w:ascii="Arial" w:hAnsi="Arial" w:cs="Arial"/>
                <w:bCs w:val="0"/>
                <w:color w:val="000000"/>
                <w:sz w:val="24"/>
                <w:szCs w:val="24"/>
                <w:lang w:eastAsia="es-EC"/>
              </w:rPr>
            </w:pPr>
            <w:proofErr w:type="spellStart"/>
            <w:r w:rsidRPr="006502E3">
              <w:rPr>
                <w:rFonts w:ascii="Arial" w:hAnsi="Arial" w:cs="Arial"/>
                <w:color w:val="000000"/>
                <w:sz w:val="24"/>
                <w:szCs w:val="24"/>
                <w:lang w:eastAsia="es-EC"/>
              </w:rPr>
              <w:t>Días</w:t>
            </w:r>
            <w:proofErr w:type="spellEnd"/>
          </w:p>
        </w:tc>
        <w:tc>
          <w:tcPr>
            <w:tcW w:w="592" w:type="dxa"/>
            <w:noWrap/>
            <w:vAlign w:val="center"/>
            <w:hideMark/>
          </w:tcPr>
          <w:p w:rsidR="00211D12" w:rsidRPr="006502E3" w:rsidRDefault="00211D12" w:rsidP="003967F5">
            <w:pPr>
              <w:jc w:val="center"/>
              <w:cnfStyle w:val="000000100000"/>
              <w:rPr>
                <w:rFonts w:ascii="Arial" w:hAnsi="Arial" w:cs="Arial"/>
                <w:b/>
                <w:color w:val="000000"/>
                <w:sz w:val="24"/>
                <w:szCs w:val="24"/>
                <w:lang w:eastAsia="es-EC"/>
              </w:rPr>
            </w:pPr>
            <w:r w:rsidRPr="006502E3">
              <w:rPr>
                <w:rFonts w:ascii="Arial" w:hAnsi="Arial" w:cs="Arial"/>
                <w:b/>
                <w:color w:val="000000"/>
                <w:sz w:val="24"/>
                <w:szCs w:val="24"/>
                <w:lang w:eastAsia="es-EC"/>
              </w:rPr>
              <w:t>0</w:t>
            </w:r>
          </w:p>
        </w:tc>
        <w:tc>
          <w:tcPr>
            <w:tcW w:w="592" w:type="dxa"/>
            <w:noWrap/>
            <w:vAlign w:val="center"/>
            <w:hideMark/>
          </w:tcPr>
          <w:p w:rsidR="00211D12" w:rsidRPr="006502E3" w:rsidRDefault="00211D12" w:rsidP="003967F5">
            <w:pPr>
              <w:jc w:val="center"/>
              <w:cnfStyle w:val="000000100000"/>
              <w:rPr>
                <w:rFonts w:ascii="Arial" w:hAnsi="Arial" w:cs="Arial"/>
                <w:b/>
                <w:color w:val="000000"/>
                <w:sz w:val="24"/>
                <w:szCs w:val="24"/>
                <w:lang w:eastAsia="es-EC"/>
              </w:rPr>
            </w:pPr>
            <w:r w:rsidRPr="006502E3">
              <w:rPr>
                <w:rFonts w:ascii="Arial" w:hAnsi="Arial" w:cs="Arial"/>
                <w:b/>
                <w:color w:val="000000"/>
                <w:sz w:val="24"/>
                <w:szCs w:val="24"/>
                <w:lang w:eastAsia="es-EC"/>
              </w:rPr>
              <w:t>1</w:t>
            </w:r>
          </w:p>
        </w:tc>
        <w:tc>
          <w:tcPr>
            <w:tcW w:w="591" w:type="dxa"/>
            <w:noWrap/>
            <w:vAlign w:val="center"/>
            <w:hideMark/>
          </w:tcPr>
          <w:p w:rsidR="00211D12" w:rsidRPr="006502E3" w:rsidRDefault="00211D12" w:rsidP="003967F5">
            <w:pPr>
              <w:jc w:val="center"/>
              <w:cnfStyle w:val="000000100000"/>
              <w:rPr>
                <w:rFonts w:ascii="Arial" w:hAnsi="Arial" w:cs="Arial"/>
                <w:b/>
                <w:color w:val="000000"/>
                <w:sz w:val="24"/>
                <w:szCs w:val="24"/>
                <w:lang w:eastAsia="es-EC"/>
              </w:rPr>
            </w:pPr>
            <w:r w:rsidRPr="006502E3">
              <w:rPr>
                <w:rFonts w:ascii="Arial" w:hAnsi="Arial" w:cs="Arial"/>
                <w:b/>
                <w:color w:val="000000"/>
                <w:sz w:val="24"/>
                <w:szCs w:val="24"/>
                <w:lang w:eastAsia="es-EC"/>
              </w:rPr>
              <w:t>2</w:t>
            </w:r>
          </w:p>
        </w:tc>
        <w:tc>
          <w:tcPr>
            <w:tcW w:w="730" w:type="dxa"/>
            <w:noWrap/>
            <w:vAlign w:val="center"/>
            <w:hideMark/>
          </w:tcPr>
          <w:p w:rsidR="00211D12" w:rsidRPr="006502E3" w:rsidRDefault="00211D12" w:rsidP="003967F5">
            <w:pPr>
              <w:jc w:val="center"/>
              <w:cnfStyle w:val="000000100000"/>
              <w:rPr>
                <w:rFonts w:ascii="Arial" w:hAnsi="Arial" w:cs="Arial"/>
                <w:b/>
                <w:color w:val="000000"/>
                <w:sz w:val="24"/>
                <w:szCs w:val="24"/>
                <w:lang w:eastAsia="es-EC"/>
              </w:rPr>
            </w:pPr>
            <w:r w:rsidRPr="006502E3">
              <w:rPr>
                <w:rFonts w:ascii="Arial" w:hAnsi="Arial" w:cs="Arial"/>
                <w:b/>
                <w:color w:val="000000"/>
                <w:sz w:val="24"/>
                <w:szCs w:val="24"/>
                <w:lang w:eastAsia="es-EC"/>
              </w:rPr>
              <w:t>3</w:t>
            </w:r>
          </w:p>
        </w:tc>
        <w:tc>
          <w:tcPr>
            <w:tcW w:w="591" w:type="dxa"/>
            <w:noWrap/>
            <w:vAlign w:val="center"/>
            <w:hideMark/>
          </w:tcPr>
          <w:p w:rsidR="00211D12" w:rsidRPr="006502E3" w:rsidRDefault="00211D12" w:rsidP="003967F5">
            <w:pPr>
              <w:jc w:val="center"/>
              <w:cnfStyle w:val="000000100000"/>
              <w:rPr>
                <w:rFonts w:ascii="Arial" w:hAnsi="Arial" w:cs="Arial"/>
                <w:b/>
                <w:color w:val="000000"/>
                <w:sz w:val="24"/>
                <w:szCs w:val="24"/>
                <w:lang w:eastAsia="es-EC"/>
              </w:rPr>
            </w:pPr>
            <w:r w:rsidRPr="006502E3">
              <w:rPr>
                <w:rFonts w:ascii="Arial" w:hAnsi="Arial" w:cs="Arial"/>
                <w:b/>
                <w:color w:val="000000"/>
                <w:sz w:val="24"/>
                <w:szCs w:val="24"/>
                <w:lang w:eastAsia="es-EC"/>
              </w:rPr>
              <w:t>4</w:t>
            </w:r>
          </w:p>
        </w:tc>
        <w:tc>
          <w:tcPr>
            <w:tcW w:w="591" w:type="dxa"/>
            <w:noWrap/>
            <w:vAlign w:val="center"/>
            <w:hideMark/>
          </w:tcPr>
          <w:p w:rsidR="00211D12" w:rsidRPr="006502E3" w:rsidRDefault="00211D12" w:rsidP="003967F5">
            <w:pPr>
              <w:jc w:val="center"/>
              <w:cnfStyle w:val="000000100000"/>
              <w:rPr>
                <w:rFonts w:ascii="Arial" w:hAnsi="Arial" w:cs="Arial"/>
                <w:b/>
                <w:color w:val="000000"/>
                <w:sz w:val="24"/>
                <w:szCs w:val="24"/>
                <w:lang w:eastAsia="es-EC"/>
              </w:rPr>
            </w:pPr>
            <w:r w:rsidRPr="006502E3">
              <w:rPr>
                <w:rFonts w:ascii="Arial" w:hAnsi="Arial" w:cs="Arial"/>
                <w:b/>
                <w:color w:val="000000"/>
                <w:sz w:val="24"/>
                <w:szCs w:val="24"/>
                <w:lang w:eastAsia="es-EC"/>
              </w:rPr>
              <w:t>5</w:t>
            </w:r>
          </w:p>
        </w:tc>
        <w:tc>
          <w:tcPr>
            <w:tcW w:w="591" w:type="dxa"/>
            <w:noWrap/>
            <w:vAlign w:val="center"/>
            <w:hideMark/>
          </w:tcPr>
          <w:p w:rsidR="00211D12" w:rsidRPr="006502E3" w:rsidRDefault="00211D12" w:rsidP="003967F5">
            <w:pPr>
              <w:jc w:val="center"/>
              <w:cnfStyle w:val="000000100000"/>
              <w:rPr>
                <w:rFonts w:ascii="Arial" w:hAnsi="Arial" w:cs="Arial"/>
                <w:b/>
                <w:color w:val="000000"/>
                <w:sz w:val="24"/>
                <w:szCs w:val="24"/>
                <w:lang w:eastAsia="es-EC"/>
              </w:rPr>
            </w:pPr>
            <w:r w:rsidRPr="006502E3">
              <w:rPr>
                <w:rFonts w:ascii="Arial" w:hAnsi="Arial" w:cs="Arial"/>
                <w:b/>
                <w:color w:val="000000"/>
                <w:sz w:val="24"/>
                <w:szCs w:val="24"/>
                <w:lang w:eastAsia="es-EC"/>
              </w:rPr>
              <w:t>6</w:t>
            </w:r>
          </w:p>
        </w:tc>
      </w:tr>
      <w:tr w:rsidR="00211D12" w:rsidRPr="006502E3" w:rsidTr="003967F5">
        <w:trPr>
          <w:cnfStyle w:val="000000010000"/>
          <w:trHeight w:val="300"/>
        </w:trPr>
        <w:tc>
          <w:tcPr>
            <w:cnfStyle w:val="001000000000"/>
            <w:tcW w:w="2150" w:type="dxa"/>
            <w:noWrap/>
            <w:vAlign w:val="center"/>
            <w:hideMark/>
          </w:tcPr>
          <w:p w:rsidR="00211D12" w:rsidRPr="006502E3" w:rsidRDefault="00211D12" w:rsidP="003967F5">
            <w:pPr>
              <w:jc w:val="center"/>
              <w:rPr>
                <w:rFonts w:ascii="Arial" w:hAnsi="Arial" w:cs="Arial"/>
                <w:bCs w:val="0"/>
                <w:color w:val="000000"/>
                <w:sz w:val="24"/>
                <w:szCs w:val="24"/>
                <w:lang w:eastAsia="es-EC"/>
              </w:rPr>
            </w:pPr>
            <w:proofErr w:type="spellStart"/>
            <w:r w:rsidRPr="006502E3">
              <w:rPr>
                <w:rFonts w:ascii="Arial" w:hAnsi="Arial" w:cs="Arial"/>
                <w:color w:val="000000"/>
                <w:sz w:val="24"/>
                <w:szCs w:val="24"/>
                <w:lang w:eastAsia="es-EC"/>
              </w:rPr>
              <w:t>Polietileno</w:t>
            </w:r>
            <w:proofErr w:type="spellEnd"/>
            <w:r w:rsidRPr="006502E3">
              <w:rPr>
                <w:rFonts w:ascii="Arial" w:hAnsi="Arial" w:cs="Arial"/>
                <w:color w:val="000000"/>
                <w:sz w:val="24"/>
                <w:szCs w:val="24"/>
                <w:lang w:eastAsia="es-EC"/>
              </w:rPr>
              <w:t xml:space="preserve"> 1</w:t>
            </w:r>
          </w:p>
        </w:tc>
        <w:tc>
          <w:tcPr>
            <w:tcW w:w="592" w:type="dxa"/>
            <w:noWrap/>
            <w:vAlign w:val="center"/>
            <w:hideMark/>
          </w:tcPr>
          <w:p w:rsidR="00211D12" w:rsidRPr="006502E3" w:rsidRDefault="00211D12" w:rsidP="003967F5">
            <w:pPr>
              <w:jc w:val="center"/>
              <w:cnfStyle w:val="000000010000"/>
              <w:rPr>
                <w:rFonts w:ascii="Arial" w:hAnsi="Arial" w:cs="Arial"/>
                <w:color w:val="000000"/>
                <w:sz w:val="24"/>
                <w:szCs w:val="24"/>
                <w:lang w:eastAsia="es-EC"/>
              </w:rPr>
            </w:pPr>
            <w:r w:rsidRPr="006502E3">
              <w:rPr>
                <w:rFonts w:ascii="Arial" w:hAnsi="Arial" w:cs="Arial"/>
                <w:color w:val="000000"/>
                <w:sz w:val="24"/>
                <w:szCs w:val="24"/>
                <w:lang w:eastAsia="es-EC"/>
              </w:rPr>
              <w:t>-</w:t>
            </w:r>
          </w:p>
        </w:tc>
        <w:tc>
          <w:tcPr>
            <w:tcW w:w="592" w:type="dxa"/>
            <w:noWrap/>
            <w:vAlign w:val="center"/>
            <w:hideMark/>
          </w:tcPr>
          <w:p w:rsidR="00211D12" w:rsidRPr="006502E3" w:rsidRDefault="00211D12" w:rsidP="003967F5">
            <w:pPr>
              <w:jc w:val="center"/>
              <w:cnfStyle w:val="000000010000"/>
              <w:rPr>
                <w:rFonts w:ascii="Arial" w:hAnsi="Arial" w:cs="Arial"/>
                <w:color w:val="000000"/>
                <w:sz w:val="24"/>
                <w:szCs w:val="24"/>
                <w:lang w:eastAsia="es-EC"/>
              </w:rPr>
            </w:pPr>
            <w:r w:rsidRPr="006502E3">
              <w:rPr>
                <w:rFonts w:ascii="Arial" w:hAnsi="Arial" w:cs="Arial"/>
                <w:color w:val="000000"/>
                <w:sz w:val="24"/>
                <w:szCs w:val="24"/>
                <w:lang w:eastAsia="es-EC"/>
              </w:rPr>
              <w:t>-</w:t>
            </w:r>
          </w:p>
        </w:tc>
        <w:tc>
          <w:tcPr>
            <w:tcW w:w="591" w:type="dxa"/>
            <w:noWrap/>
            <w:vAlign w:val="center"/>
            <w:hideMark/>
          </w:tcPr>
          <w:p w:rsidR="00211D12" w:rsidRPr="006502E3" w:rsidRDefault="00211D12" w:rsidP="003967F5">
            <w:pPr>
              <w:jc w:val="center"/>
              <w:cnfStyle w:val="000000010000"/>
              <w:rPr>
                <w:rFonts w:ascii="Arial" w:hAnsi="Arial" w:cs="Arial"/>
                <w:color w:val="000000"/>
                <w:sz w:val="24"/>
                <w:szCs w:val="24"/>
                <w:lang w:eastAsia="es-EC"/>
              </w:rPr>
            </w:pPr>
            <w:r w:rsidRPr="006502E3">
              <w:rPr>
                <w:rFonts w:ascii="Arial" w:hAnsi="Arial" w:cs="Arial"/>
                <w:color w:val="000000"/>
                <w:sz w:val="24"/>
                <w:szCs w:val="24"/>
                <w:lang w:eastAsia="es-EC"/>
              </w:rPr>
              <w:t>-</w:t>
            </w:r>
          </w:p>
        </w:tc>
        <w:tc>
          <w:tcPr>
            <w:tcW w:w="730" w:type="dxa"/>
            <w:noWrap/>
            <w:vAlign w:val="center"/>
            <w:hideMark/>
          </w:tcPr>
          <w:p w:rsidR="00211D12" w:rsidRPr="006502E3" w:rsidRDefault="00211D12" w:rsidP="003967F5">
            <w:pPr>
              <w:jc w:val="center"/>
              <w:cnfStyle w:val="000000010000"/>
              <w:rPr>
                <w:rFonts w:ascii="Arial" w:hAnsi="Arial" w:cs="Arial"/>
                <w:color w:val="000000"/>
                <w:sz w:val="24"/>
                <w:szCs w:val="24"/>
                <w:lang w:eastAsia="es-EC"/>
              </w:rPr>
            </w:pPr>
            <w:r w:rsidRPr="006502E3">
              <w:rPr>
                <w:rFonts w:ascii="Arial" w:hAnsi="Arial" w:cs="Arial"/>
                <w:color w:val="000000"/>
                <w:sz w:val="24"/>
                <w:szCs w:val="24"/>
                <w:lang w:eastAsia="es-EC"/>
              </w:rPr>
              <w:t>-</w:t>
            </w:r>
          </w:p>
        </w:tc>
        <w:tc>
          <w:tcPr>
            <w:tcW w:w="591" w:type="dxa"/>
            <w:noWrap/>
            <w:vAlign w:val="center"/>
            <w:hideMark/>
          </w:tcPr>
          <w:p w:rsidR="00211D12" w:rsidRPr="006502E3" w:rsidRDefault="00211D12" w:rsidP="003967F5">
            <w:pPr>
              <w:jc w:val="center"/>
              <w:cnfStyle w:val="000000010000"/>
              <w:rPr>
                <w:rFonts w:ascii="Arial" w:hAnsi="Arial" w:cs="Arial"/>
                <w:color w:val="000000"/>
                <w:sz w:val="24"/>
                <w:szCs w:val="24"/>
                <w:lang w:eastAsia="es-EC"/>
              </w:rPr>
            </w:pPr>
            <w:r w:rsidRPr="006502E3">
              <w:rPr>
                <w:rFonts w:ascii="Arial" w:hAnsi="Arial" w:cs="Arial"/>
                <w:color w:val="000000"/>
                <w:sz w:val="24"/>
                <w:szCs w:val="24"/>
                <w:lang w:eastAsia="es-EC"/>
              </w:rPr>
              <w:t>-</w:t>
            </w:r>
          </w:p>
        </w:tc>
        <w:tc>
          <w:tcPr>
            <w:tcW w:w="591" w:type="dxa"/>
            <w:noWrap/>
            <w:vAlign w:val="center"/>
            <w:hideMark/>
          </w:tcPr>
          <w:p w:rsidR="00211D12" w:rsidRPr="006502E3" w:rsidRDefault="00211D12" w:rsidP="003967F5">
            <w:pPr>
              <w:jc w:val="center"/>
              <w:cnfStyle w:val="000000010000"/>
              <w:rPr>
                <w:rFonts w:ascii="Arial" w:hAnsi="Arial" w:cs="Arial"/>
                <w:color w:val="000000"/>
                <w:sz w:val="24"/>
                <w:szCs w:val="24"/>
                <w:lang w:eastAsia="es-EC"/>
              </w:rPr>
            </w:pPr>
            <w:r w:rsidRPr="006502E3">
              <w:rPr>
                <w:rFonts w:ascii="Arial" w:hAnsi="Arial" w:cs="Arial"/>
                <w:color w:val="000000"/>
                <w:sz w:val="24"/>
                <w:szCs w:val="24"/>
                <w:lang w:eastAsia="es-EC"/>
              </w:rPr>
              <w:t xml:space="preserve">- </w:t>
            </w:r>
          </w:p>
        </w:tc>
        <w:tc>
          <w:tcPr>
            <w:tcW w:w="591" w:type="dxa"/>
            <w:noWrap/>
            <w:vAlign w:val="center"/>
            <w:hideMark/>
          </w:tcPr>
          <w:p w:rsidR="00211D12" w:rsidRPr="006502E3" w:rsidRDefault="00211D12" w:rsidP="003967F5">
            <w:pPr>
              <w:jc w:val="center"/>
              <w:cnfStyle w:val="000000010000"/>
              <w:rPr>
                <w:rFonts w:ascii="Arial" w:hAnsi="Arial" w:cs="Arial"/>
                <w:color w:val="000000"/>
                <w:sz w:val="24"/>
                <w:szCs w:val="24"/>
                <w:lang w:eastAsia="es-EC"/>
              </w:rPr>
            </w:pPr>
          </w:p>
        </w:tc>
      </w:tr>
      <w:tr w:rsidR="00211D12" w:rsidRPr="006502E3" w:rsidTr="003967F5">
        <w:trPr>
          <w:cnfStyle w:val="000000100000"/>
          <w:trHeight w:val="300"/>
        </w:trPr>
        <w:tc>
          <w:tcPr>
            <w:cnfStyle w:val="001000000000"/>
            <w:tcW w:w="2150" w:type="dxa"/>
            <w:noWrap/>
            <w:vAlign w:val="center"/>
            <w:hideMark/>
          </w:tcPr>
          <w:p w:rsidR="00211D12" w:rsidRPr="006502E3" w:rsidRDefault="00211D12" w:rsidP="003967F5">
            <w:pPr>
              <w:jc w:val="center"/>
              <w:rPr>
                <w:rFonts w:ascii="Arial" w:hAnsi="Arial" w:cs="Arial"/>
                <w:color w:val="000000"/>
                <w:lang w:eastAsia="es-EC"/>
              </w:rPr>
            </w:pPr>
            <w:proofErr w:type="spellStart"/>
            <w:r w:rsidRPr="006502E3">
              <w:rPr>
                <w:rFonts w:ascii="Arial" w:hAnsi="Arial" w:cs="Arial"/>
                <w:bCs w:val="0"/>
                <w:color w:val="000000"/>
                <w:sz w:val="24"/>
                <w:lang w:eastAsia="es-EC"/>
              </w:rPr>
              <w:t>Funda</w:t>
            </w:r>
            <w:proofErr w:type="spellEnd"/>
            <w:r w:rsidRPr="006502E3">
              <w:rPr>
                <w:rFonts w:ascii="Arial" w:hAnsi="Arial" w:cs="Arial"/>
                <w:bCs w:val="0"/>
                <w:color w:val="000000"/>
                <w:sz w:val="24"/>
                <w:lang w:eastAsia="es-EC"/>
              </w:rPr>
              <w:t xml:space="preserve"> </w:t>
            </w:r>
            <w:proofErr w:type="spellStart"/>
            <w:r w:rsidRPr="006502E3">
              <w:rPr>
                <w:rFonts w:ascii="Arial" w:hAnsi="Arial" w:cs="Arial"/>
                <w:bCs w:val="0"/>
                <w:color w:val="000000"/>
                <w:sz w:val="24"/>
                <w:lang w:eastAsia="es-EC"/>
              </w:rPr>
              <w:t>baja</w:t>
            </w:r>
            <w:proofErr w:type="spellEnd"/>
            <w:r w:rsidRPr="006502E3">
              <w:rPr>
                <w:rFonts w:ascii="Arial" w:hAnsi="Arial" w:cs="Arial"/>
                <w:bCs w:val="0"/>
                <w:color w:val="000000"/>
                <w:sz w:val="24"/>
                <w:lang w:eastAsia="es-EC"/>
              </w:rPr>
              <w:t xml:space="preserve"> </w:t>
            </w:r>
            <w:proofErr w:type="spellStart"/>
            <w:r w:rsidRPr="006502E3">
              <w:rPr>
                <w:rFonts w:ascii="Arial" w:hAnsi="Arial" w:cs="Arial"/>
                <w:bCs w:val="0"/>
                <w:color w:val="000000"/>
                <w:sz w:val="24"/>
                <w:lang w:eastAsia="es-EC"/>
              </w:rPr>
              <w:t>permeabilidad</w:t>
            </w:r>
            <w:proofErr w:type="spellEnd"/>
          </w:p>
        </w:tc>
        <w:tc>
          <w:tcPr>
            <w:tcW w:w="592" w:type="dxa"/>
            <w:noWrap/>
            <w:vAlign w:val="center"/>
            <w:hideMark/>
          </w:tcPr>
          <w:p w:rsidR="00211D12" w:rsidRPr="006502E3" w:rsidRDefault="00211D12" w:rsidP="003967F5">
            <w:pPr>
              <w:jc w:val="center"/>
              <w:cnfStyle w:val="000000100000"/>
              <w:rPr>
                <w:rFonts w:ascii="Arial" w:hAnsi="Arial" w:cs="Arial"/>
                <w:color w:val="000000"/>
                <w:lang w:eastAsia="es-EC"/>
              </w:rPr>
            </w:pPr>
            <w:r w:rsidRPr="006502E3">
              <w:rPr>
                <w:rFonts w:ascii="Arial" w:hAnsi="Arial" w:cs="Arial"/>
                <w:color w:val="000000"/>
                <w:lang w:eastAsia="es-EC"/>
              </w:rPr>
              <w:t>-</w:t>
            </w:r>
          </w:p>
        </w:tc>
        <w:tc>
          <w:tcPr>
            <w:tcW w:w="592" w:type="dxa"/>
            <w:noWrap/>
            <w:vAlign w:val="center"/>
            <w:hideMark/>
          </w:tcPr>
          <w:p w:rsidR="00211D12" w:rsidRPr="006502E3" w:rsidRDefault="00211D12" w:rsidP="003967F5">
            <w:pPr>
              <w:jc w:val="center"/>
              <w:cnfStyle w:val="000000100000"/>
              <w:rPr>
                <w:rFonts w:ascii="Arial" w:hAnsi="Arial" w:cs="Arial"/>
                <w:color w:val="000000"/>
                <w:lang w:eastAsia="es-EC"/>
              </w:rPr>
            </w:pPr>
            <w:r w:rsidRPr="006502E3">
              <w:rPr>
                <w:rFonts w:ascii="Arial" w:hAnsi="Arial" w:cs="Arial"/>
                <w:color w:val="000000"/>
                <w:lang w:eastAsia="es-EC"/>
              </w:rPr>
              <w:t>-</w:t>
            </w:r>
          </w:p>
        </w:tc>
        <w:tc>
          <w:tcPr>
            <w:tcW w:w="591" w:type="dxa"/>
            <w:noWrap/>
            <w:vAlign w:val="center"/>
            <w:hideMark/>
          </w:tcPr>
          <w:p w:rsidR="00211D12" w:rsidRPr="006502E3" w:rsidRDefault="00211D12" w:rsidP="003967F5">
            <w:pPr>
              <w:jc w:val="center"/>
              <w:cnfStyle w:val="000000100000"/>
              <w:rPr>
                <w:rFonts w:ascii="Arial" w:hAnsi="Arial" w:cs="Arial"/>
                <w:color w:val="000000"/>
                <w:lang w:eastAsia="es-EC"/>
              </w:rPr>
            </w:pPr>
            <w:r w:rsidRPr="006502E3">
              <w:rPr>
                <w:rFonts w:ascii="Arial" w:hAnsi="Arial" w:cs="Arial"/>
                <w:color w:val="000000"/>
                <w:lang w:eastAsia="es-EC"/>
              </w:rPr>
              <w:t>-</w:t>
            </w:r>
          </w:p>
        </w:tc>
        <w:tc>
          <w:tcPr>
            <w:tcW w:w="730" w:type="dxa"/>
            <w:noWrap/>
            <w:vAlign w:val="center"/>
            <w:hideMark/>
          </w:tcPr>
          <w:p w:rsidR="00211D12" w:rsidRPr="006502E3" w:rsidRDefault="00211D12" w:rsidP="003967F5">
            <w:pPr>
              <w:jc w:val="center"/>
              <w:cnfStyle w:val="000000100000"/>
              <w:rPr>
                <w:rFonts w:ascii="Arial" w:hAnsi="Arial" w:cs="Arial"/>
                <w:color w:val="000000"/>
                <w:lang w:eastAsia="es-EC"/>
              </w:rPr>
            </w:pPr>
            <w:r w:rsidRPr="006502E3">
              <w:rPr>
                <w:rFonts w:ascii="Arial" w:hAnsi="Arial" w:cs="Arial"/>
                <w:color w:val="000000"/>
                <w:lang w:eastAsia="es-EC"/>
              </w:rPr>
              <w:t>X</w:t>
            </w:r>
          </w:p>
        </w:tc>
        <w:tc>
          <w:tcPr>
            <w:tcW w:w="591" w:type="dxa"/>
            <w:noWrap/>
            <w:vAlign w:val="center"/>
            <w:hideMark/>
          </w:tcPr>
          <w:p w:rsidR="00211D12" w:rsidRPr="006502E3" w:rsidRDefault="00211D12" w:rsidP="003967F5">
            <w:pPr>
              <w:jc w:val="center"/>
              <w:cnfStyle w:val="000000100000"/>
              <w:rPr>
                <w:rFonts w:ascii="Arial" w:hAnsi="Arial" w:cs="Arial"/>
                <w:color w:val="000000"/>
                <w:lang w:eastAsia="es-EC"/>
              </w:rPr>
            </w:pPr>
            <w:r w:rsidRPr="006502E3">
              <w:rPr>
                <w:rFonts w:ascii="Arial" w:hAnsi="Arial" w:cs="Arial"/>
                <w:color w:val="000000"/>
                <w:lang w:eastAsia="es-EC"/>
              </w:rPr>
              <w:t>x</w:t>
            </w:r>
          </w:p>
        </w:tc>
        <w:tc>
          <w:tcPr>
            <w:tcW w:w="591" w:type="dxa"/>
            <w:noWrap/>
            <w:vAlign w:val="center"/>
            <w:hideMark/>
          </w:tcPr>
          <w:p w:rsidR="00211D12" w:rsidRPr="006502E3" w:rsidRDefault="00211D12" w:rsidP="003967F5">
            <w:pPr>
              <w:jc w:val="center"/>
              <w:cnfStyle w:val="000000100000"/>
              <w:rPr>
                <w:rFonts w:ascii="Arial" w:hAnsi="Arial" w:cs="Arial"/>
                <w:color w:val="000000"/>
                <w:lang w:eastAsia="es-EC"/>
              </w:rPr>
            </w:pPr>
            <w:r w:rsidRPr="006502E3">
              <w:rPr>
                <w:rFonts w:ascii="Arial" w:hAnsi="Arial" w:cs="Arial"/>
                <w:color w:val="000000"/>
                <w:lang w:eastAsia="es-EC"/>
              </w:rPr>
              <w:t>X</w:t>
            </w:r>
          </w:p>
        </w:tc>
        <w:tc>
          <w:tcPr>
            <w:tcW w:w="591" w:type="dxa"/>
            <w:noWrap/>
            <w:vAlign w:val="center"/>
            <w:hideMark/>
          </w:tcPr>
          <w:p w:rsidR="00211D12" w:rsidRPr="006502E3" w:rsidRDefault="00211D12" w:rsidP="003967F5">
            <w:pPr>
              <w:jc w:val="center"/>
              <w:cnfStyle w:val="000000100000"/>
              <w:rPr>
                <w:rFonts w:ascii="Arial" w:hAnsi="Arial" w:cs="Arial"/>
                <w:color w:val="000000"/>
                <w:lang w:eastAsia="es-EC"/>
              </w:rPr>
            </w:pPr>
            <w:r w:rsidRPr="006502E3">
              <w:rPr>
                <w:rFonts w:ascii="Arial" w:hAnsi="Arial" w:cs="Arial"/>
                <w:color w:val="000000"/>
                <w:lang w:eastAsia="es-EC"/>
              </w:rPr>
              <w:t>x</w:t>
            </w:r>
          </w:p>
        </w:tc>
      </w:tr>
    </w:tbl>
    <w:p w:rsidR="00211D12" w:rsidRPr="006502E3" w:rsidRDefault="00211D12" w:rsidP="00211D12">
      <w:pPr>
        <w:pStyle w:val="Subsecciondeltemario"/>
        <w:numPr>
          <w:ilvl w:val="0"/>
          <w:numId w:val="0"/>
        </w:numPr>
        <w:spacing w:before="0" w:beforeAutospacing="0" w:after="0" w:afterAutospacing="0"/>
        <w:ind w:left="1418"/>
        <w:rPr>
          <w:rFonts w:ascii="Arial" w:hAnsi="Arial" w:cs="Arial"/>
          <w:sz w:val="24"/>
          <w:szCs w:val="24"/>
        </w:rPr>
      </w:pPr>
    </w:p>
    <w:p w:rsidR="00211D12" w:rsidRPr="006502E3" w:rsidRDefault="00211D12" w:rsidP="00211D12">
      <w:pPr>
        <w:pStyle w:val="Subsecciondeltemario"/>
        <w:numPr>
          <w:ilvl w:val="0"/>
          <w:numId w:val="0"/>
        </w:numPr>
        <w:spacing w:before="0" w:beforeAutospacing="0" w:after="0" w:afterAutospacing="0" w:line="480" w:lineRule="auto"/>
        <w:ind w:left="1418"/>
        <w:rPr>
          <w:rFonts w:ascii="Arial" w:hAnsi="Arial" w:cs="Arial"/>
          <w:sz w:val="24"/>
          <w:szCs w:val="24"/>
        </w:rPr>
      </w:pPr>
    </w:p>
    <w:p w:rsidR="00211D12" w:rsidRPr="006502E3" w:rsidRDefault="00211D12" w:rsidP="00211D12">
      <w:pPr>
        <w:pStyle w:val="Subsecciondeltemario"/>
        <w:numPr>
          <w:ilvl w:val="0"/>
          <w:numId w:val="0"/>
        </w:numPr>
        <w:spacing w:before="0" w:beforeAutospacing="0" w:after="0" w:afterAutospacing="0"/>
        <w:ind w:left="1418"/>
        <w:rPr>
          <w:rFonts w:ascii="Arial" w:hAnsi="Arial" w:cs="Arial"/>
          <w:sz w:val="24"/>
          <w:szCs w:val="24"/>
        </w:rPr>
      </w:pPr>
    </w:p>
    <w:p w:rsidR="00211D12" w:rsidRPr="006502E3" w:rsidRDefault="00211D12" w:rsidP="00211D12">
      <w:pPr>
        <w:ind w:left="1560"/>
        <w:jc w:val="center"/>
        <w:rPr>
          <w:rFonts w:ascii="Arial" w:hAnsi="Arial" w:cs="Arial"/>
        </w:rPr>
      </w:pPr>
    </w:p>
    <w:p w:rsidR="00211D12" w:rsidRPr="006502E3" w:rsidRDefault="00211D12" w:rsidP="00211D12">
      <w:pPr>
        <w:ind w:left="1560"/>
        <w:jc w:val="center"/>
        <w:rPr>
          <w:rFonts w:ascii="Arial" w:hAnsi="Arial" w:cs="Arial"/>
        </w:rPr>
      </w:pPr>
    </w:p>
    <w:p w:rsidR="00211D12" w:rsidRPr="006502E3" w:rsidRDefault="00211D12" w:rsidP="00211D12">
      <w:pPr>
        <w:ind w:left="1560"/>
        <w:jc w:val="center"/>
        <w:rPr>
          <w:rFonts w:ascii="Arial" w:hAnsi="Arial" w:cs="Arial"/>
        </w:rPr>
      </w:pPr>
    </w:p>
    <w:p w:rsidR="00211D12" w:rsidRPr="006502E3" w:rsidRDefault="00211D12" w:rsidP="00211D12">
      <w:pPr>
        <w:ind w:left="1560"/>
        <w:jc w:val="center"/>
        <w:rPr>
          <w:rFonts w:ascii="Arial" w:hAnsi="Arial" w:cs="Arial"/>
        </w:rPr>
      </w:pPr>
      <w:r w:rsidRPr="006502E3">
        <w:rPr>
          <w:rFonts w:ascii="Arial" w:hAnsi="Arial" w:cs="Arial"/>
        </w:rPr>
        <w:t>Elaborado por: Andrés Mosquera – Juan José Loyola, 2009</w:t>
      </w:r>
    </w:p>
    <w:p w:rsidR="00211D12" w:rsidRPr="006502E3" w:rsidRDefault="00211D12" w:rsidP="00211D12">
      <w:pPr>
        <w:spacing w:line="480" w:lineRule="auto"/>
        <w:ind w:left="1560"/>
        <w:jc w:val="center"/>
        <w:rPr>
          <w:rFonts w:ascii="Arial" w:hAnsi="Arial" w:cs="Arial"/>
        </w:rPr>
      </w:pPr>
    </w:p>
    <w:p w:rsidR="00211D12" w:rsidRPr="006502E3" w:rsidRDefault="00211D12" w:rsidP="00E63169">
      <w:pPr>
        <w:pStyle w:val="Subsecciondeltemario"/>
        <w:numPr>
          <w:ilvl w:val="2"/>
          <w:numId w:val="27"/>
        </w:numPr>
        <w:spacing w:before="0" w:beforeAutospacing="0" w:after="0" w:afterAutospacing="0" w:line="480" w:lineRule="auto"/>
        <w:ind w:left="1560" w:hanging="709"/>
        <w:rPr>
          <w:rFonts w:ascii="Arial" w:hAnsi="Arial" w:cs="Arial"/>
          <w:b/>
          <w:sz w:val="24"/>
          <w:szCs w:val="24"/>
        </w:rPr>
      </w:pPr>
      <w:r w:rsidRPr="006502E3">
        <w:rPr>
          <w:rFonts w:ascii="Arial" w:hAnsi="Arial" w:cs="Arial"/>
          <w:b/>
          <w:sz w:val="24"/>
          <w:szCs w:val="24"/>
        </w:rPr>
        <w:t>Análisis y selección de empaque</w:t>
      </w:r>
    </w:p>
    <w:p w:rsidR="00211D12" w:rsidRPr="006502E3" w:rsidRDefault="00211D12" w:rsidP="00211D12">
      <w:pPr>
        <w:spacing w:line="480" w:lineRule="auto"/>
        <w:ind w:left="1560"/>
        <w:jc w:val="both"/>
        <w:rPr>
          <w:rFonts w:ascii="Arial" w:hAnsi="Arial" w:cs="Arial"/>
          <w:lang w:val="es-EC"/>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En los resultados de la selección del mejor empaque, se pudo observar que el mejor empaque entre la funda de baja permeabilidad y la funda de polietileno de acuerdo a las condiciones de vida útil esperadas para este</w:t>
      </w:r>
      <w:r>
        <w:rPr>
          <w:rFonts w:ascii="Arial" w:hAnsi="Arial" w:cs="Arial"/>
        </w:rPr>
        <w:t xml:space="preserve"> estudio, el polietileno resultó</w:t>
      </w:r>
      <w:r w:rsidRPr="006502E3">
        <w:rPr>
          <w:rFonts w:ascii="Arial" w:hAnsi="Arial" w:cs="Arial"/>
        </w:rPr>
        <w:t xml:space="preserve"> ser el mejor. El empaque de baja permeabilidad</w:t>
      </w:r>
      <w:r>
        <w:rPr>
          <w:rFonts w:ascii="Arial" w:hAnsi="Arial" w:cs="Arial"/>
        </w:rPr>
        <w:t xml:space="preserve"> poseía</w:t>
      </w:r>
      <w:r w:rsidRPr="006502E3">
        <w:rPr>
          <w:rFonts w:ascii="Arial" w:hAnsi="Arial" w:cs="Arial"/>
        </w:rPr>
        <w:t xml:space="preserve"> una gran ba</w:t>
      </w:r>
      <w:r>
        <w:rPr>
          <w:rFonts w:ascii="Arial" w:hAnsi="Arial" w:cs="Arial"/>
        </w:rPr>
        <w:t>rrera para el paso del oxí</w:t>
      </w:r>
      <w:r w:rsidRPr="006502E3">
        <w:rPr>
          <w:rFonts w:ascii="Arial" w:hAnsi="Arial" w:cs="Arial"/>
        </w:rPr>
        <w:t>geno lo que proporciona</w:t>
      </w:r>
      <w:r>
        <w:rPr>
          <w:rFonts w:ascii="Arial" w:hAnsi="Arial" w:cs="Arial"/>
        </w:rPr>
        <w:t>ba</w:t>
      </w:r>
      <w:r w:rsidRPr="006502E3">
        <w:rPr>
          <w:rFonts w:ascii="Arial" w:hAnsi="Arial" w:cs="Arial"/>
        </w:rPr>
        <w:t xml:space="preserve"> efectividad en el contro</w:t>
      </w:r>
      <w:r>
        <w:rPr>
          <w:rFonts w:ascii="Arial" w:hAnsi="Arial" w:cs="Arial"/>
        </w:rPr>
        <w:t xml:space="preserve">l del </w:t>
      </w:r>
      <w:proofErr w:type="spellStart"/>
      <w:r>
        <w:rPr>
          <w:rFonts w:ascii="Arial" w:hAnsi="Arial" w:cs="Arial"/>
        </w:rPr>
        <w:t>pardeamiento</w:t>
      </w:r>
      <w:proofErr w:type="spellEnd"/>
      <w:r>
        <w:rPr>
          <w:rFonts w:ascii="Arial" w:hAnsi="Arial" w:cs="Arial"/>
        </w:rPr>
        <w:t xml:space="preserve"> aú</w:t>
      </w:r>
      <w:r w:rsidRPr="006502E3">
        <w:rPr>
          <w:rFonts w:ascii="Arial" w:hAnsi="Arial" w:cs="Arial"/>
        </w:rPr>
        <w:t>n sin pasar por un proceso de escaldado, pero esta excesiva barrera casi impermeable</w:t>
      </w:r>
      <w:r>
        <w:rPr>
          <w:rFonts w:ascii="Arial" w:hAnsi="Arial" w:cs="Arial"/>
        </w:rPr>
        <w:t xml:space="preserve"> conllevó</w:t>
      </w:r>
      <w:r w:rsidRPr="006502E3">
        <w:rPr>
          <w:rFonts w:ascii="Arial" w:hAnsi="Arial" w:cs="Arial"/>
        </w:rPr>
        <w:t xml:space="preserve"> a un problema, la fermentación o producción de gas. </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 xml:space="preserve">Los vegetales deben de tener disponibilidades de oxígeno mínimas para no iniciar un proceso fermentativo, la funda de baja permeabilidad </w:t>
      </w:r>
      <w:r>
        <w:rPr>
          <w:rFonts w:ascii="Arial" w:hAnsi="Arial" w:cs="Arial"/>
        </w:rPr>
        <w:t>no permitía</w:t>
      </w:r>
      <w:r w:rsidRPr="006502E3">
        <w:rPr>
          <w:rFonts w:ascii="Arial" w:hAnsi="Arial" w:cs="Arial"/>
        </w:rPr>
        <w:t xml:space="preserve"> el p</w:t>
      </w:r>
      <w:r>
        <w:rPr>
          <w:rFonts w:ascii="Arial" w:hAnsi="Arial" w:cs="Arial"/>
        </w:rPr>
        <w:t>aso de ese mínimo volumen de oxígeno, puesto que al terc</w:t>
      </w:r>
      <w:r w:rsidRPr="006502E3">
        <w:rPr>
          <w:rFonts w:ascii="Arial" w:hAnsi="Arial" w:cs="Arial"/>
        </w:rPr>
        <w:t>er día de la experimentación se pudo notar presencia de gas dentro de la funda producto de la fermentación de los carbohidratos.</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r w:rsidRPr="006502E3">
        <w:rPr>
          <w:rFonts w:ascii="Arial" w:hAnsi="Arial" w:cs="Arial"/>
        </w:rPr>
        <w:lastRenderedPageBreak/>
        <w:t>L</w:t>
      </w:r>
      <w:r>
        <w:rPr>
          <w:rFonts w:ascii="Arial" w:hAnsi="Arial" w:cs="Arial"/>
        </w:rPr>
        <w:t>a barrera de oxí</w:t>
      </w:r>
      <w:r w:rsidRPr="006502E3">
        <w:rPr>
          <w:rFonts w:ascii="Arial" w:hAnsi="Arial" w:cs="Arial"/>
        </w:rPr>
        <w:t>geno que pre</w:t>
      </w:r>
      <w:r>
        <w:rPr>
          <w:rFonts w:ascii="Arial" w:hAnsi="Arial" w:cs="Arial"/>
        </w:rPr>
        <w:t>senta la funda de polietileno fue</w:t>
      </w:r>
      <w:r w:rsidRPr="006502E3">
        <w:rPr>
          <w:rFonts w:ascii="Arial" w:hAnsi="Arial" w:cs="Arial"/>
        </w:rPr>
        <w:t xml:space="preserve"> mucho menor a la de la funda de baja permeabilidad, puesto </w:t>
      </w:r>
      <w:r>
        <w:rPr>
          <w:rFonts w:ascii="Arial" w:hAnsi="Arial" w:cs="Arial"/>
        </w:rPr>
        <w:t>que los volúmenes mínimos de oxí</w:t>
      </w:r>
      <w:r w:rsidRPr="006502E3">
        <w:rPr>
          <w:rFonts w:ascii="Arial" w:hAnsi="Arial" w:cs="Arial"/>
        </w:rPr>
        <w:t>geno necesar</w:t>
      </w:r>
      <w:r>
        <w:rPr>
          <w:rFonts w:ascii="Arial" w:hAnsi="Arial" w:cs="Arial"/>
        </w:rPr>
        <w:t>ios si eran</w:t>
      </w:r>
      <w:r w:rsidRPr="006502E3">
        <w:rPr>
          <w:rFonts w:ascii="Arial" w:hAnsi="Arial" w:cs="Arial"/>
        </w:rPr>
        <w:t xml:space="preserve"> cumplidos, por tanto</w:t>
      </w:r>
      <w:r>
        <w:rPr>
          <w:rFonts w:ascii="Arial" w:hAnsi="Arial" w:cs="Arial"/>
        </w:rPr>
        <w:t xml:space="preserve"> no se inició</w:t>
      </w:r>
      <w:r w:rsidRPr="006502E3">
        <w:rPr>
          <w:rFonts w:ascii="Arial" w:hAnsi="Arial" w:cs="Arial"/>
        </w:rPr>
        <w:t xml:space="preserve"> el proceso fermentativo. </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El problema al utilizar este tipo de plásticos es la alta permeabilidad, lo que favorece al incremento de la actividad enzimática y a la degradación de características organolépticas. Al realizarse un proceso de escaldado, antes del empacado, se pudo lograr el tiempo de vida útil mínimo requerido para la comercialización del producto.</w:t>
      </w:r>
    </w:p>
    <w:p w:rsidR="00211D12" w:rsidRPr="006502E3" w:rsidRDefault="00211D12" w:rsidP="00211D12">
      <w:pPr>
        <w:spacing w:line="480" w:lineRule="auto"/>
        <w:ind w:left="1560"/>
        <w:jc w:val="both"/>
        <w:rPr>
          <w:rFonts w:ascii="Arial" w:hAnsi="Arial" w:cs="Arial"/>
        </w:rPr>
      </w:pPr>
    </w:p>
    <w:p w:rsidR="00211D12" w:rsidRPr="006502E3" w:rsidRDefault="00211D12" w:rsidP="00211D12">
      <w:pPr>
        <w:spacing w:line="480" w:lineRule="auto"/>
        <w:ind w:left="1560"/>
        <w:jc w:val="both"/>
        <w:rPr>
          <w:rFonts w:ascii="Arial" w:hAnsi="Arial" w:cs="Arial"/>
        </w:rPr>
      </w:pPr>
      <w:r w:rsidRPr="006502E3">
        <w:rPr>
          <w:rFonts w:ascii="Arial" w:hAnsi="Arial" w:cs="Arial"/>
        </w:rPr>
        <w:t>Otro factor que influye en la selección del polietileno es el costo, el cual es mucho menor con relación a la funda  de baja permeabilidad.</w:t>
      </w:r>
    </w:p>
    <w:p w:rsidR="00211D12" w:rsidRPr="006502E3" w:rsidRDefault="00211D12" w:rsidP="00211D12">
      <w:pPr>
        <w:spacing w:line="480" w:lineRule="auto"/>
        <w:ind w:left="1560"/>
        <w:jc w:val="both"/>
        <w:rPr>
          <w:rFonts w:ascii="Arial" w:hAnsi="Arial" w:cs="Arial"/>
        </w:rPr>
      </w:pPr>
    </w:p>
    <w:p w:rsidR="00211D12" w:rsidRPr="004E7234" w:rsidRDefault="00211D12" w:rsidP="00211D12">
      <w:pPr>
        <w:pStyle w:val="NormalWeb"/>
        <w:spacing w:before="0" w:beforeAutospacing="0" w:after="0" w:afterAutospacing="0" w:line="480" w:lineRule="auto"/>
        <w:ind w:left="1559"/>
        <w:jc w:val="both"/>
        <w:rPr>
          <w:rFonts w:ascii="Arial" w:hAnsi="Arial" w:cs="Arial"/>
          <w:b/>
          <w:lang w:val="es-ES"/>
        </w:rPr>
      </w:pPr>
      <w:r w:rsidRPr="004E7234">
        <w:rPr>
          <w:rFonts w:ascii="Arial" w:hAnsi="Arial" w:cs="Arial"/>
          <w:b/>
          <w:lang w:val="es-ES"/>
        </w:rPr>
        <w:t>Fermentación de vegetales</w:t>
      </w:r>
    </w:p>
    <w:p w:rsidR="00211D12" w:rsidRPr="004E7234" w:rsidRDefault="00211D12" w:rsidP="00211D12">
      <w:pPr>
        <w:pStyle w:val="NormalWeb"/>
        <w:spacing w:before="0" w:beforeAutospacing="0" w:after="0" w:afterAutospacing="0" w:line="480" w:lineRule="auto"/>
        <w:ind w:left="1559"/>
        <w:jc w:val="both"/>
        <w:rPr>
          <w:rFonts w:ascii="Arial" w:hAnsi="Arial" w:cs="Arial"/>
          <w:b/>
          <w:lang w:val="es-ES"/>
        </w:rPr>
      </w:pP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r w:rsidRPr="004E7234">
        <w:rPr>
          <w:rFonts w:ascii="Arial" w:hAnsi="Arial" w:cs="Arial"/>
          <w:lang w:val="es-ES"/>
        </w:rPr>
        <w:t xml:space="preserve">La </w:t>
      </w:r>
      <w:r w:rsidRPr="004E7234">
        <w:rPr>
          <w:rFonts w:ascii="Arial" w:hAnsi="Arial" w:cs="Arial"/>
          <w:bCs/>
          <w:lang w:val="es-ES"/>
        </w:rPr>
        <w:t>fermentación</w:t>
      </w:r>
      <w:r w:rsidRPr="004E7234">
        <w:rPr>
          <w:rFonts w:ascii="Arial" w:hAnsi="Arial" w:cs="Arial"/>
          <w:lang w:val="es-ES"/>
        </w:rPr>
        <w:t xml:space="preserve"> es un proceso </w:t>
      </w:r>
      <w:hyperlink r:id="rId17" w:tooltip="Catabolismo" w:history="1">
        <w:r w:rsidRPr="004E7234">
          <w:rPr>
            <w:rStyle w:val="Hipervnculo"/>
            <w:rFonts w:ascii="Arial" w:hAnsi="Arial" w:cs="Arial"/>
            <w:lang w:val="es-ES"/>
          </w:rPr>
          <w:t>catabólico</w:t>
        </w:r>
      </w:hyperlink>
      <w:r w:rsidRPr="004E7234">
        <w:rPr>
          <w:rFonts w:ascii="Arial" w:hAnsi="Arial" w:cs="Arial"/>
          <w:lang w:val="es-ES"/>
        </w:rPr>
        <w:t xml:space="preserve"> de </w:t>
      </w:r>
      <w:hyperlink r:id="rId18" w:tooltip="Oxidación" w:history="1">
        <w:r w:rsidRPr="004E7234">
          <w:rPr>
            <w:rStyle w:val="Hipervnculo"/>
            <w:rFonts w:ascii="Arial" w:hAnsi="Arial" w:cs="Arial"/>
            <w:lang w:val="es-ES"/>
          </w:rPr>
          <w:t>oxidación</w:t>
        </w:r>
      </w:hyperlink>
      <w:r w:rsidRPr="004E7234">
        <w:rPr>
          <w:rFonts w:ascii="Arial" w:hAnsi="Arial" w:cs="Arial"/>
          <w:lang w:val="es-ES"/>
        </w:rPr>
        <w:t xml:space="preserve"> incompleta, totalmente </w:t>
      </w:r>
      <w:hyperlink r:id="rId19" w:tooltip="Anaeróbico" w:history="1">
        <w:r w:rsidRPr="004E7234">
          <w:rPr>
            <w:rStyle w:val="Hipervnculo"/>
            <w:rFonts w:ascii="Arial" w:hAnsi="Arial" w:cs="Arial"/>
            <w:lang w:val="es-ES"/>
          </w:rPr>
          <w:t>anaeróbico</w:t>
        </w:r>
      </w:hyperlink>
      <w:r w:rsidRPr="004E7234">
        <w:rPr>
          <w:rFonts w:ascii="Arial" w:hAnsi="Arial" w:cs="Arial"/>
          <w:lang w:val="es-ES"/>
        </w:rPr>
        <w:t xml:space="preserve">, siendo el producto final un </w:t>
      </w:r>
      <w:r w:rsidRPr="004E7234">
        <w:rPr>
          <w:rFonts w:ascii="Arial" w:hAnsi="Arial" w:cs="Arial"/>
          <w:lang w:val="es-ES"/>
        </w:rPr>
        <w:lastRenderedPageBreak/>
        <w:t>compuesto orgánico. Estos productos finales son los que caracterizan los diversos tipos de fermentaciones (13).</w:t>
      </w: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r w:rsidRPr="004E7234">
        <w:rPr>
          <w:rFonts w:ascii="Arial" w:hAnsi="Arial" w:cs="Arial"/>
          <w:lang w:val="es-ES"/>
        </w:rPr>
        <w:t xml:space="preserve">Fue descubierta por </w:t>
      </w:r>
      <w:hyperlink r:id="rId20" w:tooltip="Louis Pasteur" w:history="1">
        <w:r w:rsidRPr="004E7234">
          <w:rPr>
            <w:rStyle w:val="Hipervnculo"/>
            <w:rFonts w:ascii="Arial" w:hAnsi="Arial" w:cs="Arial"/>
            <w:lang w:val="es-ES"/>
          </w:rPr>
          <w:t>Louis Pasteur</w:t>
        </w:r>
      </w:hyperlink>
      <w:r w:rsidRPr="004E7234">
        <w:rPr>
          <w:rFonts w:ascii="Arial" w:hAnsi="Arial" w:cs="Arial"/>
          <w:lang w:val="es-ES"/>
        </w:rPr>
        <w:t xml:space="preserve">, que la describió como </w:t>
      </w:r>
      <w:r w:rsidRPr="004E7234">
        <w:rPr>
          <w:rFonts w:ascii="Arial" w:hAnsi="Arial" w:cs="Arial"/>
          <w:i/>
          <w:iCs/>
          <w:lang w:val="es-ES"/>
        </w:rPr>
        <w:t xml:space="preserve">la </w:t>
      </w:r>
      <w:proofErr w:type="spellStart"/>
      <w:r w:rsidRPr="004E7234">
        <w:rPr>
          <w:rFonts w:ascii="Arial" w:hAnsi="Arial" w:cs="Arial"/>
          <w:i/>
          <w:iCs/>
          <w:lang w:val="es-ES"/>
        </w:rPr>
        <w:t>vie</w:t>
      </w:r>
      <w:proofErr w:type="spellEnd"/>
      <w:r w:rsidRPr="004E7234">
        <w:rPr>
          <w:rFonts w:ascii="Arial" w:hAnsi="Arial" w:cs="Arial"/>
          <w:i/>
          <w:iCs/>
          <w:lang w:val="es-ES"/>
        </w:rPr>
        <w:t xml:space="preserve"> </w:t>
      </w:r>
      <w:proofErr w:type="spellStart"/>
      <w:r w:rsidRPr="004E7234">
        <w:rPr>
          <w:rFonts w:ascii="Arial" w:hAnsi="Arial" w:cs="Arial"/>
          <w:i/>
          <w:iCs/>
          <w:lang w:val="es-ES"/>
        </w:rPr>
        <w:t>sans</w:t>
      </w:r>
      <w:proofErr w:type="spellEnd"/>
      <w:r w:rsidRPr="004E7234">
        <w:rPr>
          <w:rFonts w:ascii="Arial" w:hAnsi="Arial" w:cs="Arial"/>
          <w:i/>
          <w:iCs/>
          <w:lang w:val="es-ES"/>
        </w:rPr>
        <w:t xml:space="preserve"> </w:t>
      </w:r>
      <w:proofErr w:type="spellStart"/>
      <w:r w:rsidRPr="004E7234">
        <w:rPr>
          <w:rFonts w:ascii="Arial" w:hAnsi="Arial" w:cs="Arial"/>
          <w:i/>
          <w:iCs/>
          <w:lang w:val="es-ES"/>
        </w:rPr>
        <w:t>l´air</w:t>
      </w:r>
      <w:proofErr w:type="spellEnd"/>
      <w:r w:rsidRPr="004E7234">
        <w:rPr>
          <w:rFonts w:ascii="Arial" w:hAnsi="Arial" w:cs="Arial"/>
          <w:lang w:val="es-ES"/>
        </w:rPr>
        <w:t xml:space="preserve"> (la vida sin el aire). La fermentación típica es llevada a cabo por las </w:t>
      </w:r>
      <w:hyperlink r:id="rId21" w:tooltip="Levadura" w:history="1">
        <w:r w:rsidRPr="004E7234">
          <w:rPr>
            <w:rStyle w:val="Hipervnculo"/>
            <w:rFonts w:ascii="Arial" w:hAnsi="Arial" w:cs="Arial"/>
            <w:lang w:val="es-ES"/>
          </w:rPr>
          <w:t>levaduras</w:t>
        </w:r>
      </w:hyperlink>
      <w:r w:rsidRPr="004E7234">
        <w:rPr>
          <w:rFonts w:ascii="Arial" w:hAnsi="Arial" w:cs="Arial"/>
          <w:lang w:val="es-ES"/>
        </w:rPr>
        <w:t xml:space="preserve">. También algunos </w:t>
      </w:r>
      <w:hyperlink r:id="rId22" w:tooltip="Metazoos" w:history="1">
        <w:r w:rsidRPr="004E7234">
          <w:rPr>
            <w:rStyle w:val="Hipervnculo"/>
            <w:rFonts w:ascii="Arial" w:hAnsi="Arial" w:cs="Arial"/>
            <w:lang w:val="es-ES"/>
          </w:rPr>
          <w:t>metazoos</w:t>
        </w:r>
      </w:hyperlink>
      <w:r w:rsidRPr="004E7234">
        <w:rPr>
          <w:rFonts w:ascii="Arial" w:hAnsi="Arial" w:cs="Arial"/>
          <w:lang w:val="es-ES"/>
        </w:rPr>
        <w:t xml:space="preserve"> y </w:t>
      </w:r>
      <w:hyperlink r:id="rId23" w:tooltip="Protista" w:history="1">
        <w:r w:rsidRPr="004E7234">
          <w:rPr>
            <w:rStyle w:val="Hipervnculo"/>
            <w:rFonts w:ascii="Arial" w:hAnsi="Arial" w:cs="Arial"/>
            <w:lang w:val="es-ES"/>
          </w:rPr>
          <w:t>protistas</w:t>
        </w:r>
      </w:hyperlink>
      <w:r w:rsidRPr="004E7234">
        <w:rPr>
          <w:rFonts w:ascii="Arial" w:hAnsi="Arial" w:cs="Arial"/>
          <w:lang w:val="es-ES"/>
        </w:rPr>
        <w:t xml:space="preserve"> son capaces de realizarla (13).</w:t>
      </w: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r w:rsidRPr="004E7234">
        <w:rPr>
          <w:rFonts w:ascii="Arial" w:hAnsi="Arial" w:cs="Arial"/>
          <w:lang w:val="es-ES"/>
        </w:rPr>
        <w:t>El proceso de fermentación es anaeróbico</w:t>
      </w:r>
      <w:r>
        <w:rPr>
          <w:rFonts w:ascii="Arial" w:hAnsi="Arial" w:cs="Arial"/>
          <w:lang w:val="es-ES"/>
        </w:rPr>
        <w:t>,</w:t>
      </w:r>
      <w:r w:rsidRPr="004E7234">
        <w:rPr>
          <w:rFonts w:ascii="Arial" w:hAnsi="Arial" w:cs="Arial"/>
          <w:lang w:val="es-ES"/>
        </w:rPr>
        <w:t xml:space="preserve"> ya que se produce en ausencia de </w:t>
      </w:r>
      <w:hyperlink r:id="rId24" w:tooltip="Oxígeno" w:history="1">
        <w:r w:rsidRPr="004E7234">
          <w:rPr>
            <w:rStyle w:val="Hipervnculo"/>
            <w:rFonts w:ascii="Arial" w:hAnsi="Arial" w:cs="Arial"/>
            <w:lang w:val="es-ES"/>
          </w:rPr>
          <w:t>oxígeno</w:t>
        </w:r>
      </w:hyperlink>
      <w:r w:rsidRPr="004E7234">
        <w:rPr>
          <w:rFonts w:ascii="Arial" w:hAnsi="Arial" w:cs="Arial"/>
          <w:lang w:val="es-ES"/>
        </w:rPr>
        <w:t xml:space="preserve">; ello significa que el aceptor final de los </w:t>
      </w:r>
      <w:hyperlink r:id="rId25" w:tooltip="Electrón" w:history="1">
        <w:r w:rsidRPr="004E7234">
          <w:rPr>
            <w:rStyle w:val="Hipervnculo"/>
            <w:rFonts w:ascii="Arial" w:hAnsi="Arial" w:cs="Arial"/>
            <w:lang w:val="es-ES"/>
          </w:rPr>
          <w:t>electrones</w:t>
        </w:r>
      </w:hyperlink>
      <w:r w:rsidRPr="004E7234">
        <w:rPr>
          <w:rFonts w:ascii="Arial" w:hAnsi="Arial" w:cs="Arial"/>
          <w:lang w:val="es-ES"/>
        </w:rPr>
        <w:t xml:space="preserve"> del </w:t>
      </w:r>
      <w:hyperlink r:id="rId26" w:tooltip="Nicotinamida adenina dinucleótido" w:history="1">
        <w:r w:rsidRPr="004E7234">
          <w:rPr>
            <w:rStyle w:val="Hipervnculo"/>
            <w:rFonts w:ascii="Arial" w:hAnsi="Arial" w:cs="Arial"/>
            <w:lang w:val="es-ES"/>
          </w:rPr>
          <w:t>NADH</w:t>
        </w:r>
      </w:hyperlink>
      <w:r w:rsidRPr="004E7234">
        <w:rPr>
          <w:rFonts w:ascii="Arial" w:hAnsi="Arial" w:cs="Arial"/>
          <w:lang w:val="es-ES"/>
        </w:rPr>
        <w:t xml:space="preserve"> producido en la </w:t>
      </w:r>
      <w:hyperlink r:id="rId27" w:tooltip="Glucólisis" w:history="1">
        <w:r w:rsidRPr="004E7234">
          <w:rPr>
            <w:rStyle w:val="Hipervnculo"/>
            <w:rFonts w:ascii="Arial" w:hAnsi="Arial" w:cs="Arial"/>
            <w:lang w:val="es-ES"/>
          </w:rPr>
          <w:t>glucólisis</w:t>
        </w:r>
      </w:hyperlink>
      <w:r w:rsidRPr="004E7234">
        <w:rPr>
          <w:rFonts w:ascii="Arial" w:hAnsi="Arial" w:cs="Arial"/>
          <w:lang w:val="es-ES"/>
        </w:rPr>
        <w:t xml:space="preserve"> no es el oxígeno, sino un </w:t>
      </w:r>
      <w:hyperlink r:id="rId28" w:tooltip="Compuesto orgánico" w:history="1">
        <w:r w:rsidRPr="004E7234">
          <w:rPr>
            <w:rStyle w:val="Hipervnculo"/>
            <w:rFonts w:ascii="Arial" w:hAnsi="Arial" w:cs="Arial"/>
            <w:lang w:val="es-ES"/>
          </w:rPr>
          <w:t>compuesto orgánico</w:t>
        </w:r>
      </w:hyperlink>
      <w:r w:rsidRPr="004E7234">
        <w:rPr>
          <w:rFonts w:ascii="Arial" w:hAnsi="Arial" w:cs="Arial"/>
          <w:lang w:val="es-ES"/>
        </w:rPr>
        <w:t xml:space="preserve"> que se </w:t>
      </w:r>
      <w:hyperlink r:id="rId29" w:tooltip="Reducción" w:history="1">
        <w:r w:rsidRPr="004E7234">
          <w:rPr>
            <w:rStyle w:val="Hipervnculo"/>
            <w:rFonts w:ascii="Arial" w:hAnsi="Arial" w:cs="Arial"/>
            <w:lang w:val="es-ES"/>
          </w:rPr>
          <w:t>reducirá</w:t>
        </w:r>
      </w:hyperlink>
      <w:r w:rsidRPr="004E7234">
        <w:rPr>
          <w:rFonts w:ascii="Arial" w:hAnsi="Arial" w:cs="Arial"/>
          <w:lang w:val="es-ES"/>
        </w:rPr>
        <w:t xml:space="preserve"> para poder </w:t>
      </w:r>
      <w:hyperlink r:id="rId30" w:tooltip="Oxidación" w:history="1">
        <w:proofErr w:type="spellStart"/>
        <w:r w:rsidRPr="004E7234">
          <w:rPr>
            <w:rStyle w:val="Hipervnculo"/>
            <w:rFonts w:ascii="Arial" w:hAnsi="Arial" w:cs="Arial"/>
            <w:lang w:val="es-ES"/>
          </w:rPr>
          <w:t>reoxidar</w:t>
        </w:r>
        <w:proofErr w:type="spellEnd"/>
      </w:hyperlink>
      <w:r w:rsidRPr="004E7234">
        <w:rPr>
          <w:rFonts w:ascii="Arial" w:hAnsi="Arial" w:cs="Arial"/>
          <w:lang w:val="es-ES"/>
        </w:rPr>
        <w:t xml:space="preserve"> el NADH a NAD</w:t>
      </w:r>
      <w:r w:rsidRPr="004E7234">
        <w:rPr>
          <w:rFonts w:ascii="Arial" w:hAnsi="Arial" w:cs="Arial"/>
          <w:vertAlign w:val="superscript"/>
          <w:lang w:val="es-ES"/>
        </w:rPr>
        <w:t>+</w:t>
      </w:r>
      <w:r w:rsidRPr="004E7234">
        <w:rPr>
          <w:rFonts w:ascii="Arial" w:hAnsi="Arial" w:cs="Arial"/>
          <w:lang w:val="es-ES"/>
        </w:rPr>
        <w:t>. El compuesto orgánico que se reduce (</w:t>
      </w:r>
      <w:hyperlink r:id="rId31" w:tooltip="Acetaldehído" w:history="1">
        <w:r w:rsidRPr="004E7234">
          <w:rPr>
            <w:rStyle w:val="Hipervnculo"/>
            <w:rFonts w:ascii="Arial" w:hAnsi="Arial" w:cs="Arial"/>
            <w:lang w:val="es-ES"/>
          </w:rPr>
          <w:t>acetaldehído</w:t>
        </w:r>
      </w:hyperlink>
      <w:r w:rsidRPr="004E7234">
        <w:rPr>
          <w:rFonts w:ascii="Arial" w:hAnsi="Arial" w:cs="Arial"/>
          <w:lang w:val="es-ES"/>
        </w:rPr>
        <w:t xml:space="preserve">, </w:t>
      </w:r>
      <w:hyperlink r:id="rId32" w:tooltip="Piruvato" w:history="1">
        <w:r w:rsidRPr="004E7234">
          <w:rPr>
            <w:rStyle w:val="Hipervnculo"/>
            <w:rFonts w:ascii="Arial" w:hAnsi="Arial" w:cs="Arial"/>
            <w:lang w:val="es-ES"/>
          </w:rPr>
          <w:t>piruvato</w:t>
        </w:r>
      </w:hyperlink>
      <w:r w:rsidRPr="004E7234">
        <w:rPr>
          <w:rFonts w:ascii="Arial" w:hAnsi="Arial" w:cs="Arial"/>
          <w:lang w:val="es-ES"/>
        </w:rPr>
        <w:t>) es un derivado del sustrato que se ha oxidado anteriormente.</w:t>
      </w: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r w:rsidRPr="004E7234">
        <w:rPr>
          <w:rFonts w:ascii="Arial" w:hAnsi="Arial" w:cs="Arial"/>
          <w:lang w:val="es-ES"/>
        </w:rPr>
        <w:t xml:space="preserve">En los </w:t>
      </w:r>
      <w:hyperlink r:id="rId33" w:tooltip="Ser vivo" w:history="1">
        <w:r w:rsidRPr="004E7234">
          <w:rPr>
            <w:rStyle w:val="Hipervnculo"/>
            <w:rFonts w:ascii="Arial" w:hAnsi="Arial" w:cs="Arial"/>
            <w:lang w:val="es-ES"/>
          </w:rPr>
          <w:t>seres vivos</w:t>
        </w:r>
      </w:hyperlink>
      <w:r w:rsidRPr="004E7234">
        <w:rPr>
          <w:rFonts w:ascii="Arial" w:hAnsi="Arial" w:cs="Arial"/>
          <w:lang w:val="es-ES"/>
        </w:rPr>
        <w:t xml:space="preserve">, la fermentación es un proceso anaeróbico y en él no interviene la </w:t>
      </w:r>
      <w:hyperlink r:id="rId34" w:tooltip="Mitocondria" w:history="1">
        <w:r w:rsidRPr="004E7234">
          <w:rPr>
            <w:rStyle w:val="Hipervnculo"/>
            <w:rFonts w:ascii="Arial" w:hAnsi="Arial" w:cs="Arial"/>
            <w:lang w:val="es-ES"/>
          </w:rPr>
          <w:t>mitocondria</w:t>
        </w:r>
      </w:hyperlink>
      <w:r w:rsidRPr="004E7234">
        <w:rPr>
          <w:rFonts w:ascii="Arial" w:hAnsi="Arial" w:cs="Arial"/>
          <w:lang w:val="es-ES"/>
        </w:rPr>
        <w:t xml:space="preserve"> ni la </w:t>
      </w:r>
      <w:hyperlink r:id="rId35" w:tooltip="Cadena respiratoria" w:history="1">
        <w:r w:rsidRPr="004E7234">
          <w:rPr>
            <w:rStyle w:val="Hipervnculo"/>
            <w:rFonts w:ascii="Arial" w:hAnsi="Arial" w:cs="Arial"/>
            <w:lang w:val="es-ES"/>
          </w:rPr>
          <w:t>cadena respiratoria</w:t>
        </w:r>
      </w:hyperlink>
      <w:r w:rsidRPr="004E7234">
        <w:rPr>
          <w:rFonts w:ascii="Arial" w:hAnsi="Arial" w:cs="Arial"/>
          <w:lang w:val="es-ES"/>
        </w:rPr>
        <w:t xml:space="preserve">. Son propias de los </w:t>
      </w:r>
      <w:hyperlink r:id="rId36" w:tooltip="Microorganismo" w:history="1">
        <w:r w:rsidRPr="004E7234">
          <w:rPr>
            <w:rStyle w:val="Hipervnculo"/>
            <w:rFonts w:ascii="Arial" w:hAnsi="Arial" w:cs="Arial"/>
            <w:lang w:val="es-ES"/>
          </w:rPr>
          <w:t>microorganismos</w:t>
        </w:r>
      </w:hyperlink>
      <w:r w:rsidRPr="004E7234">
        <w:rPr>
          <w:rFonts w:ascii="Arial" w:hAnsi="Arial" w:cs="Arial"/>
          <w:lang w:val="es-ES"/>
        </w:rPr>
        <w:t xml:space="preserve">, como algunas </w:t>
      </w:r>
      <w:hyperlink r:id="rId37" w:tooltip="Bacteria" w:history="1">
        <w:r w:rsidRPr="004E7234">
          <w:rPr>
            <w:rStyle w:val="Hipervnculo"/>
            <w:rFonts w:ascii="Arial" w:hAnsi="Arial" w:cs="Arial"/>
            <w:lang w:val="es-ES"/>
          </w:rPr>
          <w:t>bacterias</w:t>
        </w:r>
      </w:hyperlink>
      <w:r w:rsidRPr="004E7234">
        <w:rPr>
          <w:rFonts w:ascii="Arial" w:hAnsi="Arial" w:cs="Arial"/>
          <w:lang w:val="es-ES"/>
        </w:rPr>
        <w:t xml:space="preserve"> y </w:t>
      </w:r>
      <w:hyperlink r:id="rId38" w:tooltip="Levadura" w:history="1">
        <w:r w:rsidRPr="004E7234">
          <w:rPr>
            <w:rStyle w:val="Hipervnculo"/>
            <w:rFonts w:ascii="Arial" w:hAnsi="Arial" w:cs="Arial"/>
            <w:lang w:val="es-ES"/>
          </w:rPr>
          <w:t>levaduras</w:t>
        </w:r>
      </w:hyperlink>
      <w:r w:rsidRPr="004E7234">
        <w:rPr>
          <w:rFonts w:ascii="Arial" w:hAnsi="Arial" w:cs="Arial"/>
          <w:lang w:val="es-ES"/>
        </w:rPr>
        <w:t xml:space="preserve">. </w:t>
      </w:r>
    </w:p>
    <w:p w:rsidR="00211D12" w:rsidRPr="004E7234" w:rsidRDefault="00211D12" w:rsidP="00211D12">
      <w:pPr>
        <w:pStyle w:val="NormalWeb"/>
        <w:spacing w:before="0" w:beforeAutospacing="0" w:after="0" w:afterAutospacing="0" w:line="480" w:lineRule="auto"/>
        <w:ind w:left="1560"/>
        <w:jc w:val="both"/>
        <w:rPr>
          <w:rFonts w:ascii="Arial" w:hAnsi="Arial" w:cs="Arial"/>
          <w:lang w:val="es-ES"/>
        </w:rPr>
      </w:pPr>
    </w:p>
    <w:p w:rsidR="00211D12" w:rsidRPr="00211D12" w:rsidRDefault="00211D12" w:rsidP="00211D12">
      <w:pPr>
        <w:pStyle w:val="NormalWeb"/>
        <w:spacing w:before="0" w:beforeAutospacing="0" w:after="0" w:afterAutospacing="0" w:line="480" w:lineRule="auto"/>
        <w:ind w:left="1560"/>
        <w:jc w:val="both"/>
        <w:rPr>
          <w:rFonts w:ascii="Arial" w:hAnsi="Arial" w:cs="Arial"/>
          <w:lang w:val="es-ES"/>
        </w:rPr>
      </w:pPr>
      <w:r w:rsidRPr="004E7234">
        <w:rPr>
          <w:rFonts w:ascii="Arial" w:hAnsi="Arial" w:cs="Arial"/>
          <w:lang w:val="es-ES"/>
        </w:rPr>
        <w:lastRenderedPageBreak/>
        <w:t>En la fermentación siempre existe como producto resultante el dióx</w:t>
      </w:r>
      <w:r>
        <w:rPr>
          <w:rFonts w:ascii="Arial" w:hAnsi="Arial" w:cs="Arial"/>
          <w:lang w:val="es-ES"/>
        </w:rPr>
        <w:t>ido de carbono, lo que justificó</w:t>
      </w:r>
      <w:r w:rsidRPr="004E7234">
        <w:rPr>
          <w:rFonts w:ascii="Arial" w:hAnsi="Arial" w:cs="Arial"/>
          <w:lang w:val="es-ES"/>
        </w:rPr>
        <w:t xml:space="preserve"> la presencia de gas dentro del empaque (13).</w:t>
      </w:r>
    </w:p>
    <w:p w:rsidR="00211D12" w:rsidRPr="006502E3" w:rsidRDefault="00211D12" w:rsidP="00211D12">
      <w:pPr>
        <w:rPr>
          <w:rFonts w:ascii="Arial" w:hAnsi="Arial" w:cs="Arial"/>
          <w:b/>
          <w:lang w:val="es-EC" w:eastAsia="es-EC"/>
        </w:rPr>
      </w:pPr>
    </w:p>
    <w:p w:rsidR="00211D12" w:rsidRDefault="00211D12">
      <w:pPr>
        <w:rPr>
          <w:rFonts w:ascii="Arial" w:hAnsi="Arial" w:cs="Arial"/>
          <w:b/>
          <w:sz w:val="28"/>
          <w:szCs w:val="28"/>
          <w:lang w:val="es-EC"/>
        </w:rPr>
      </w:pPr>
      <w:r>
        <w:rPr>
          <w:rFonts w:ascii="Arial" w:hAnsi="Arial" w:cs="Arial"/>
          <w:b/>
          <w:sz w:val="28"/>
          <w:szCs w:val="28"/>
          <w:lang w:val="es-EC"/>
        </w:rPr>
        <w:br w:type="page"/>
      </w: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48"/>
          <w:szCs w:val="48"/>
        </w:rPr>
      </w:pPr>
      <w:r w:rsidRPr="00727F07">
        <w:rPr>
          <w:rFonts w:cs="Arial"/>
          <w:sz w:val="48"/>
          <w:szCs w:val="48"/>
        </w:rPr>
        <w:t>CAPÍTULO 4</w:t>
      </w: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szCs w:val="48"/>
        </w:rPr>
      </w:pPr>
    </w:p>
    <w:p w:rsidR="00211D12" w:rsidRPr="00727F07" w:rsidRDefault="00211D12" w:rsidP="00211D12">
      <w:pPr>
        <w:pStyle w:val="Ttulo"/>
        <w:spacing w:line="240" w:lineRule="auto"/>
        <w:rPr>
          <w:rFonts w:cs="Arial"/>
          <w:sz w:val="24"/>
        </w:rPr>
      </w:pPr>
    </w:p>
    <w:p w:rsidR="00211D12" w:rsidRPr="00727F07" w:rsidRDefault="00211D12" w:rsidP="00E63169">
      <w:pPr>
        <w:pStyle w:val="Estilo3"/>
        <w:numPr>
          <w:ilvl w:val="0"/>
          <w:numId w:val="35"/>
        </w:numPr>
        <w:spacing w:before="0" w:after="0"/>
        <w:ind w:left="426" w:hanging="426"/>
        <w:rPr>
          <w:b w:val="0"/>
          <w:sz w:val="24"/>
          <w:szCs w:val="24"/>
        </w:rPr>
      </w:pPr>
      <w:r w:rsidRPr="00727F07">
        <w:t>DETERMINACIÓN DE VIDA ÚTIL</w:t>
      </w:r>
      <w:r w:rsidRPr="00727F07">
        <w:rPr>
          <w:b w:val="0"/>
          <w:sz w:val="24"/>
          <w:szCs w:val="24"/>
        </w:rPr>
        <w:t xml:space="preserve">  </w:t>
      </w:r>
    </w:p>
    <w:p w:rsidR="00211D12" w:rsidRPr="00727F07" w:rsidRDefault="00211D12" w:rsidP="00211D12">
      <w:pPr>
        <w:pStyle w:val="Capitulo"/>
        <w:numPr>
          <w:ilvl w:val="0"/>
          <w:numId w:val="0"/>
        </w:numPr>
        <w:spacing w:before="0" w:after="0" w:afterAutospacing="0"/>
        <w:ind w:left="360" w:hanging="360"/>
        <w:rPr>
          <w:rFonts w:ascii="Arial" w:hAnsi="Arial" w:cs="Arial"/>
          <w:color w:val="auto"/>
          <w:sz w:val="24"/>
          <w:szCs w:val="24"/>
        </w:rPr>
      </w:pPr>
    </w:p>
    <w:p w:rsidR="00211D12" w:rsidRPr="00727F07" w:rsidRDefault="00211D12" w:rsidP="00211D12">
      <w:pPr>
        <w:pStyle w:val="Capitulo"/>
        <w:numPr>
          <w:ilvl w:val="0"/>
          <w:numId w:val="0"/>
        </w:numPr>
        <w:spacing w:before="0" w:after="0" w:afterAutospacing="0"/>
        <w:ind w:left="360" w:hanging="360"/>
        <w:rPr>
          <w:rFonts w:ascii="Arial" w:hAnsi="Arial" w:cs="Arial"/>
          <w:b w:val="0"/>
          <w:color w:val="auto"/>
          <w:sz w:val="24"/>
          <w:szCs w:val="24"/>
        </w:rPr>
      </w:pPr>
    </w:p>
    <w:p w:rsidR="00211D12" w:rsidRPr="00727F07" w:rsidRDefault="00211D12" w:rsidP="00211D12">
      <w:pPr>
        <w:pStyle w:val="Capitulo"/>
        <w:numPr>
          <w:ilvl w:val="0"/>
          <w:numId w:val="0"/>
        </w:numPr>
        <w:spacing w:before="0" w:after="0" w:afterAutospacing="0"/>
        <w:ind w:left="360" w:hanging="360"/>
        <w:rPr>
          <w:rFonts w:ascii="Arial" w:hAnsi="Arial" w:cs="Arial"/>
          <w:b w:val="0"/>
          <w:color w:val="auto"/>
          <w:sz w:val="24"/>
          <w:szCs w:val="24"/>
        </w:rPr>
      </w:pPr>
    </w:p>
    <w:p w:rsidR="00211D12" w:rsidRPr="00727F07" w:rsidRDefault="00211D12" w:rsidP="00211D12">
      <w:pPr>
        <w:pStyle w:val="Capitulo"/>
        <w:numPr>
          <w:ilvl w:val="0"/>
          <w:numId w:val="0"/>
        </w:numPr>
        <w:spacing w:before="0" w:after="0" w:afterAutospacing="0"/>
        <w:ind w:left="360" w:hanging="360"/>
        <w:rPr>
          <w:rFonts w:ascii="Arial" w:hAnsi="Arial" w:cs="Arial"/>
          <w:b w:val="0"/>
          <w:color w:val="auto"/>
          <w:sz w:val="24"/>
          <w:szCs w:val="24"/>
        </w:rPr>
      </w:pPr>
    </w:p>
    <w:p w:rsidR="00211D12" w:rsidRPr="00727F07" w:rsidRDefault="00211D12" w:rsidP="00E63169">
      <w:pPr>
        <w:pStyle w:val="SecciondelTemario"/>
        <w:numPr>
          <w:ilvl w:val="1"/>
          <w:numId w:val="35"/>
        </w:numPr>
        <w:spacing w:before="0" w:beforeAutospacing="0" w:after="0" w:afterAutospacing="0" w:line="480" w:lineRule="auto"/>
        <w:ind w:left="851" w:hanging="425"/>
        <w:rPr>
          <w:rFonts w:ascii="Arial" w:hAnsi="Arial" w:cs="Arial"/>
          <w:b/>
          <w:i w:val="0"/>
        </w:rPr>
      </w:pPr>
      <w:r w:rsidRPr="00727F07">
        <w:rPr>
          <w:rFonts w:ascii="Arial" w:hAnsi="Arial" w:cs="Arial"/>
          <w:b/>
          <w:i w:val="0"/>
        </w:rPr>
        <w:t>Influencia de concentración del aditivo seleccionado y del espesor de empaque</w:t>
      </w:r>
    </w:p>
    <w:p w:rsidR="00211D12" w:rsidRPr="00727F07" w:rsidRDefault="00211D12" w:rsidP="00211D12">
      <w:pPr>
        <w:pStyle w:val="SecciondelTemario"/>
        <w:numPr>
          <w:ilvl w:val="0"/>
          <w:numId w:val="0"/>
        </w:numPr>
        <w:spacing w:before="0" w:beforeAutospacing="0" w:after="0" w:afterAutospacing="0" w:line="480" w:lineRule="auto"/>
        <w:ind w:left="851"/>
        <w:rPr>
          <w:rFonts w:ascii="Arial" w:hAnsi="Arial" w:cs="Arial"/>
          <w:b/>
          <w:i w:val="0"/>
        </w:rPr>
      </w:pPr>
    </w:p>
    <w:p w:rsidR="00211D12" w:rsidRPr="00727F07" w:rsidRDefault="00211D12" w:rsidP="00211D12">
      <w:pPr>
        <w:spacing w:line="480" w:lineRule="auto"/>
        <w:ind w:left="851"/>
        <w:jc w:val="both"/>
        <w:rPr>
          <w:rFonts w:ascii="Arial" w:hAnsi="Arial" w:cs="Arial"/>
          <w:b/>
        </w:rPr>
      </w:pPr>
      <w:r w:rsidRPr="00727F07">
        <w:rPr>
          <w:rFonts w:ascii="Arial" w:hAnsi="Arial" w:cs="Arial"/>
          <w:b/>
        </w:rPr>
        <w:t>Fundamento de la prueba</w:t>
      </w:r>
    </w:p>
    <w:p w:rsidR="00211D12" w:rsidRPr="00727F07" w:rsidRDefault="00211D12" w:rsidP="00211D12">
      <w:pPr>
        <w:spacing w:line="480" w:lineRule="auto"/>
        <w:ind w:left="851"/>
        <w:jc w:val="both"/>
        <w:rPr>
          <w:rFonts w:ascii="Arial" w:hAnsi="Arial" w:cs="Arial"/>
        </w:rPr>
      </w:pPr>
    </w:p>
    <w:p w:rsidR="00211D12" w:rsidRPr="00727F07" w:rsidRDefault="00211D12" w:rsidP="00211D12">
      <w:pPr>
        <w:spacing w:line="480" w:lineRule="auto"/>
        <w:ind w:left="851"/>
        <w:jc w:val="both"/>
        <w:rPr>
          <w:rFonts w:ascii="Arial" w:hAnsi="Arial" w:cs="Arial"/>
        </w:rPr>
      </w:pPr>
      <w:r>
        <w:rPr>
          <w:rFonts w:ascii="Arial" w:hAnsi="Arial" w:cs="Arial"/>
        </w:rPr>
        <w:t>Esta prueba tuvo</w:t>
      </w:r>
      <w:r w:rsidRPr="00727F07">
        <w:rPr>
          <w:rFonts w:ascii="Arial" w:hAnsi="Arial" w:cs="Arial"/>
        </w:rPr>
        <w:t xml:space="preserve"> como objetivo aumentar la concentración de </w:t>
      </w:r>
      <w:proofErr w:type="spellStart"/>
      <w:r w:rsidRPr="00727F07">
        <w:rPr>
          <w:rFonts w:ascii="Arial" w:hAnsi="Arial" w:cs="Arial"/>
        </w:rPr>
        <w:t>metabisulfito</w:t>
      </w:r>
      <w:proofErr w:type="spellEnd"/>
      <w:r w:rsidRPr="00727F07">
        <w:rPr>
          <w:rFonts w:ascii="Arial" w:hAnsi="Arial" w:cs="Arial"/>
        </w:rPr>
        <w:t xml:space="preserve"> y espesor del empaque, para aumentar la vida útil del producto en 5 días.</w:t>
      </w:r>
    </w:p>
    <w:p w:rsidR="00211D12" w:rsidRPr="00727F07" w:rsidRDefault="00211D12" w:rsidP="00211D12">
      <w:pPr>
        <w:spacing w:line="480" w:lineRule="auto"/>
        <w:ind w:left="851"/>
        <w:jc w:val="both"/>
        <w:rPr>
          <w:rFonts w:ascii="Arial" w:hAnsi="Arial" w:cs="Arial"/>
        </w:rPr>
      </w:pPr>
    </w:p>
    <w:p w:rsidR="00211D12" w:rsidRPr="00727F07" w:rsidRDefault="00211D12" w:rsidP="00211D12">
      <w:pPr>
        <w:spacing w:line="480" w:lineRule="auto"/>
        <w:ind w:left="851"/>
        <w:jc w:val="both"/>
        <w:rPr>
          <w:rFonts w:ascii="Arial" w:hAnsi="Arial" w:cs="Arial"/>
          <w:b/>
        </w:rPr>
      </w:pPr>
      <w:r w:rsidRPr="00727F07">
        <w:rPr>
          <w:rFonts w:ascii="Arial" w:hAnsi="Arial" w:cs="Arial"/>
          <w:b/>
        </w:rPr>
        <w:t>Interacción quími</w:t>
      </w:r>
      <w:r>
        <w:rPr>
          <w:rFonts w:ascii="Arial" w:hAnsi="Arial" w:cs="Arial"/>
          <w:b/>
        </w:rPr>
        <w:t xml:space="preserve">ca entre el </w:t>
      </w:r>
      <w:proofErr w:type="spellStart"/>
      <w:r>
        <w:rPr>
          <w:rFonts w:ascii="Arial" w:hAnsi="Arial" w:cs="Arial"/>
          <w:b/>
        </w:rPr>
        <w:t>metabisulfito</w:t>
      </w:r>
      <w:proofErr w:type="spellEnd"/>
      <w:r>
        <w:rPr>
          <w:rFonts w:ascii="Arial" w:hAnsi="Arial" w:cs="Arial"/>
          <w:b/>
        </w:rPr>
        <w:t xml:space="preserve"> y el á</w:t>
      </w:r>
      <w:r w:rsidRPr="00727F07">
        <w:rPr>
          <w:rFonts w:ascii="Arial" w:hAnsi="Arial" w:cs="Arial"/>
          <w:b/>
        </w:rPr>
        <w:t>cido cítrico</w:t>
      </w:r>
    </w:p>
    <w:p w:rsidR="00211D12" w:rsidRPr="00727F07" w:rsidRDefault="00211D12" w:rsidP="00211D12">
      <w:pPr>
        <w:spacing w:line="480" w:lineRule="auto"/>
        <w:ind w:left="851"/>
        <w:jc w:val="both"/>
        <w:rPr>
          <w:rFonts w:ascii="Arial" w:hAnsi="Arial" w:cs="Arial"/>
          <w:b/>
        </w:rPr>
      </w:pPr>
    </w:p>
    <w:p w:rsidR="00211D12" w:rsidRPr="00727F07" w:rsidRDefault="00211D12" w:rsidP="00E63169">
      <w:pPr>
        <w:pStyle w:val="Prrafodelista"/>
        <w:numPr>
          <w:ilvl w:val="3"/>
          <w:numId w:val="41"/>
        </w:numPr>
        <w:spacing w:line="480" w:lineRule="auto"/>
        <w:ind w:left="1134" w:hanging="283"/>
        <w:jc w:val="both"/>
        <w:rPr>
          <w:rFonts w:ascii="Arial" w:hAnsi="Arial" w:cs="Arial"/>
        </w:rPr>
      </w:pPr>
      <w:r>
        <w:rPr>
          <w:rFonts w:ascii="Arial" w:hAnsi="Arial" w:cs="Arial"/>
        </w:rPr>
        <w:t>El á</w:t>
      </w:r>
      <w:r w:rsidRPr="00727F07">
        <w:rPr>
          <w:rFonts w:ascii="Arial" w:hAnsi="Arial" w:cs="Arial"/>
        </w:rPr>
        <w:t>cido cítr</w:t>
      </w:r>
      <w:r>
        <w:rPr>
          <w:rFonts w:ascii="Arial" w:hAnsi="Arial" w:cs="Arial"/>
        </w:rPr>
        <w:t>ico reduce el pH de la solución;</w:t>
      </w:r>
      <w:r w:rsidRPr="00727F07">
        <w:rPr>
          <w:rFonts w:ascii="Arial" w:hAnsi="Arial" w:cs="Arial"/>
        </w:rPr>
        <w:t xml:space="preserve"> el </w:t>
      </w:r>
      <w:proofErr w:type="spellStart"/>
      <w:r w:rsidRPr="00727F07">
        <w:rPr>
          <w:rFonts w:ascii="Arial" w:hAnsi="Arial" w:cs="Arial"/>
        </w:rPr>
        <w:t>metabisulfito</w:t>
      </w:r>
      <w:proofErr w:type="spellEnd"/>
      <w:r w:rsidRPr="00727F07">
        <w:rPr>
          <w:rFonts w:ascii="Arial" w:hAnsi="Arial" w:cs="Arial"/>
        </w:rPr>
        <w:t xml:space="preserve"> a pH bajo tiene una mayor acción antimicrobiana.</w:t>
      </w:r>
    </w:p>
    <w:p w:rsidR="00211D12" w:rsidRPr="00727F07" w:rsidRDefault="00211D12" w:rsidP="00E63169">
      <w:pPr>
        <w:pStyle w:val="Prrafodelista"/>
        <w:numPr>
          <w:ilvl w:val="0"/>
          <w:numId w:val="41"/>
        </w:numPr>
        <w:spacing w:line="480" w:lineRule="auto"/>
        <w:ind w:left="1134" w:hanging="283"/>
        <w:jc w:val="both"/>
        <w:rPr>
          <w:rFonts w:ascii="Arial" w:hAnsi="Arial" w:cs="Arial"/>
        </w:rPr>
      </w:pPr>
      <w:r>
        <w:rPr>
          <w:rFonts w:ascii="Arial" w:hAnsi="Arial" w:cs="Arial"/>
        </w:rPr>
        <w:lastRenderedPageBreak/>
        <w:t>La combinación de á</w:t>
      </w:r>
      <w:r w:rsidRPr="00727F07">
        <w:rPr>
          <w:rFonts w:ascii="Arial" w:hAnsi="Arial" w:cs="Arial"/>
        </w:rPr>
        <w:t xml:space="preserve">cido cítrico junto con el </w:t>
      </w:r>
      <w:proofErr w:type="spellStart"/>
      <w:r w:rsidRPr="00727F07">
        <w:rPr>
          <w:rFonts w:ascii="Arial" w:hAnsi="Arial" w:cs="Arial"/>
        </w:rPr>
        <w:t>metabisulfito</w:t>
      </w:r>
      <w:proofErr w:type="spellEnd"/>
      <w:r w:rsidRPr="00727F07">
        <w:rPr>
          <w:rFonts w:ascii="Arial" w:hAnsi="Arial" w:cs="Arial"/>
        </w:rPr>
        <w:t>, presentan una acción sinérgica evitando la oxidación.</w:t>
      </w:r>
    </w:p>
    <w:p w:rsidR="00211D12" w:rsidRPr="00727F07" w:rsidRDefault="00211D12" w:rsidP="00211D12">
      <w:pPr>
        <w:pStyle w:val="Prrafodelista"/>
        <w:spacing w:line="480" w:lineRule="auto"/>
        <w:ind w:left="1134"/>
        <w:jc w:val="both"/>
        <w:rPr>
          <w:rFonts w:ascii="Arial" w:hAnsi="Arial" w:cs="Arial"/>
        </w:rPr>
      </w:pPr>
    </w:p>
    <w:p w:rsidR="00211D12" w:rsidRPr="00727F07" w:rsidRDefault="00211D12" w:rsidP="00E63169">
      <w:pPr>
        <w:pStyle w:val="Prrafodelista"/>
        <w:numPr>
          <w:ilvl w:val="0"/>
          <w:numId w:val="41"/>
        </w:numPr>
        <w:spacing w:line="480" w:lineRule="auto"/>
        <w:ind w:left="1134" w:hanging="283"/>
        <w:jc w:val="both"/>
        <w:rPr>
          <w:rFonts w:ascii="Arial" w:hAnsi="Arial" w:cs="Arial"/>
        </w:rPr>
      </w:pPr>
      <w:r>
        <w:rPr>
          <w:rFonts w:ascii="Arial" w:hAnsi="Arial" w:cs="Arial"/>
        </w:rPr>
        <w:t>El á</w:t>
      </w:r>
      <w:r w:rsidRPr="00727F07">
        <w:rPr>
          <w:rFonts w:ascii="Arial" w:hAnsi="Arial" w:cs="Arial"/>
        </w:rPr>
        <w:t xml:space="preserve">cido cítrico actúa como </w:t>
      </w:r>
      <w:proofErr w:type="spellStart"/>
      <w:r w:rsidRPr="00727F07">
        <w:rPr>
          <w:rFonts w:ascii="Arial" w:hAnsi="Arial" w:cs="Arial"/>
        </w:rPr>
        <w:t>quelante</w:t>
      </w:r>
      <w:proofErr w:type="spellEnd"/>
      <w:r w:rsidRPr="00727F07">
        <w:rPr>
          <w:rFonts w:ascii="Arial" w:hAnsi="Arial" w:cs="Arial"/>
        </w:rPr>
        <w:t xml:space="preserve"> de metales, que sirven para iniciar reacciones bioquímicas en las enzimas de los vegetales(15)</w:t>
      </w:r>
    </w:p>
    <w:p w:rsidR="00211D12" w:rsidRPr="00727F07" w:rsidRDefault="00211D12" w:rsidP="00211D12">
      <w:pPr>
        <w:spacing w:line="480" w:lineRule="auto"/>
        <w:ind w:left="851"/>
        <w:jc w:val="both"/>
        <w:rPr>
          <w:rFonts w:ascii="Arial" w:hAnsi="Arial" w:cs="Arial"/>
          <w:b/>
        </w:rPr>
      </w:pPr>
    </w:p>
    <w:p w:rsidR="00211D12" w:rsidRPr="00727F07" w:rsidRDefault="00211D12" w:rsidP="00E63169">
      <w:pPr>
        <w:pStyle w:val="Subsecciondeltemario"/>
        <w:numPr>
          <w:ilvl w:val="2"/>
          <w:numId w:val="35"/>
        </w:numPr>
        <w:spacing w:before="0" w:beforeAutospacing="0" w:after="0" w:afterAutospacing="0" w:line="480" w:lineRule="auto"/>
        <w:ind w:left="1560"/>
        <w:rPr>
          <w:rFonts w:ascii="Arial" w:hAnsi="Arial" w:cs="Arial"/>
          <w:b/>
          <w:sz w:val="24"/>
          <w:szCs w:val="24"/>
        </w:rPr>
      </w:pPr>
      <w:r w:rsidRPr="00727F07">
        <w:rPr>
          <w:rFonts w:ascii="Arial" w:hAnsi="Arial" w:cs="Arial"/>
          <w:b/>
          <w:sz w:val="24"/>
          <w:szCs w:val="24"/>
        </w:rPr>
        <w:t>Metodología de las pruebas</w:t>
      </w: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sidRPr="00727F07">
        <w:rPr>
          <w:rFonts w:ascii="Arial" w:hAnsi="Arial" w:cs="Arial"/>
          <w:sz w:val="24"/>
          <w:szCs w:val="24"/>
        </w:rPr>
        <w:t>La metodología de estas pruebas es la misma del capítulo de pruebas de escaldado, con la diferencia que se usaron las combinaciones de reactivos y espesor de empaque que se mencionan a continuación:</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highlight w:val="yellow"/>
        </w:rPr>
      </w:pPr>
    </w:p>
    <w:p w:rsidR="00211D12" w:rsidRPr="00727F07" w:rsidRDefault="00211D12" w:rsidP="00211D12">
      <w:pPr>
        <w:pStyle w:val="Subsecciondeltemario"/>
        <w:numPr>
          <w:ilvl w:val="0"/>
          <w:numId w:val="0"/>
        </w:numPr>
        <w:spacing w:before="0" w:beforeAutospacing="0" w:after="0" w:afterAutospacing="0" w:line="480" w:lineRule="auto"/>
        <w:ind w:left="2694" w:hanging="1134"/>
        <w:jc w:val="both"/>
        <w:rPr>
          <w:rFonts w:ascii="Arial" w:hAnsi="Arial" w:cs="Arial"/>
          <w:sz w:val="24"/>
          <w:szCs w:val="24"/>
        </w:rPr>
      </w:pPr>
      <w:r w:rsidRPr="00727F07">
        <w:rPr>
          <w:rFonts w:ascii="Arial" w:hAnsi="Arial" w:cs="Arial"/>
          <w:b/>
          <w:sz w:val="24"/>
          <w:szCs w:val="24"/>
        </w:rPr>
        <w:t>Prueba 1:</w:t>
      </w:r>
      <w:r w:rsidRPr="00727F07">
        <w:rPr>
          <w:rFonts w:ascii="Arial" w:hAnsi="Arial" w:cs="Arial"/>
          <w:sz w:val="24"/>
          <w:szCs w:val="24"/>
        </w:rPr>
        <w:t xml:space="preserve"> ácido cítrico 1.5% + </w:t>
      </w:r>
      <w:proofErr w:type="spellStart"/>
      <w:r w:rsidRPr="00727F07">
        <w:rPr>
          <w:rFonts w:ascii="Arial" w:hAnsi="Arial" w:cs="Arial"/>
          <w:sz w:val="24"/>
          <w:szCs w:val="24"/>
        </w:rPr>
        <w:t>metabisulfito</w:t>
      </w:r>
      <w:proofErr w:type="spellEnd"/>
      <w:r w:rsidRPr="00727F07">
        <w:rPr>
          <w:rFonts w:ascii="Arial" w:hAnsi="Arial" w:cs="Arial"/>
          <w:sz w:val="24"/>
          <w:szCs w:val="24"/>
        </w:rPr>
        <w:t xml:space="preserve"> 0.04% + polietileno espesor 0.075 mm </w:t>
      </w:r>
    </w:p>
    <w:p w:rsidR="00211D12" w:rsidRPr="00727F07" w:rsidRDefault="00211D12" w:rsidP="00211D12">
      <w:pPr>
        <w:pStyle w:val="Subsecciondeltemario"/>
        <w:numPr>
          <w:ilvl w:val="0"/>
          <w:numId w:val="0"/>
        </w:numPr>
        <w:spacing w:before="0" w:beforeAutospacing="0" w:after="0" w:afterAutospacing="0" w:line="480" w:lineRule="auto"/>
        <w:ind w:left="2694" w:hanging="1134"/>
        <w:jc w:val="both"/>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2694" w:hanging="1134"/>
        <w:jc w:val="both"/>
        <w:rPr>
          <w:rFonts w:ascii="Arial" w:hAnsi="Arial" w:cs="Arial"/>
          <w:sz w:val="24"/>
          <w:szCs w:val="24"/>
        </w:rPr>
      </w:pPr>
      <w:r w:rsidRPr="00727F07">
        <w:rPr>
          <w:rFonts w:ascii="Arial" w:hAnsi="Arial" w:cs="Arial"/>
          <w:b/>
          <w:sz w:val="24"/>
          <w:szCs w:val="24"/>
        </w:rPr>
        <w:t xml:space="preserve">Prueba 2: </w:t>
      </w:r>
      <w:r w:rsidRPr="00727F07">
        <w:rPr>
          <w:rFonts w:ascii="Arial" w:hAnsi="Arial" w:cs="Arial"/>
          <w:sz w:val="24"/>
          <w:szCs w:val="24"/>
        </w:rPr>
        <w:t xml:space="preserve">ácido cítrico 1.5% + </w:t>
      </w:r>
      <w:proofErr w:type="spellStart"/>
      <w:r w:rsidRPr="00727F07">
        <w:rPr>
          <w:rFonts w:ascii="Arial" w:hAnsi="Arial" w:cs="Arial"/>
          <w:sz w:val="24"/>
          <w:szCs w:val="24"/>
        </w:rPr>
        <w:t>metabisulfito</w:t>
      </w:r>
      <w:proofErr w:type="spellEnd"/>
      <w:r w:rsidRPr="00727F07">
        <w:rPr>
          <w:rFonts w:ascii="Arial" w:hAnsi="Arial" w:cs="Arial"/>
          <w:sz w:val="24"/>
          <w:szCs w:val="24"/>
        </w:rPr>
        <w:t xml:space="preserve"> 0.02% + polietileno espesor 0.075 mm</w:t>
      </w:r>
    </w:p>
    <w:p w:rsidR="00211D12" w:rsidRPr="00727F07" w:rsidRDefault="00211D12" w:rsidP="00211D12">
      <w:pPr>
        <w:pStyle w:val="Subsecciondeltemario"/>
        <w:numPr>
          <w:ilvl w:val="0"/>
          <w:numId w:val="0"/>
        </w:numPr>
        <w:spacing w:before="0" w:beforeAutospacing="0" w:after="0" w:afterAutospacing="0" w:line="480" w:lineRule="auto"/>
        <w:ind w:left="2694" w:hanging="1134"/>
        <w:jc w:val="both"/>
        <w:rPr>
          <w:rFonts w:ascii="Arial" w:hAnsi="Arial" w:cs="Arial"/>
          <w:b/>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2694" w:hanging="1134"/>
        <w:jc w:val="both"/>
        <w:rPr>
          <w:rFonts w:ascii="Arial" w:hAnsi="Arial" w:cs="Arial"/>
          <w:sz w:val="24"/>
          <w:szCs w:val="24"/>
        </w:rPr>
      </w:pPr>
      <w:r w:rsidRPr="00727F07">
        <w:rPr>
          <w:rFonts w:ascii="Arial" w:hAnsi="Arial" w:cs="Arial"/>
          <w:b/>
          <w:sz w:val="24"/>
          <w:szCs w:val="24"/>
        </w:rPr>
        <w:t xml:space="preserve">Prueba 3: </w:t>
      </w:r>
      <w:r w:rsidRPr="00727F07">
        <w:rPr>
          <w:rFonts w:ascii="Arial" w:hAnsi="Arial" w:cs="Arial"/>
          <w:sz w:val="24"/>
          <w:szCs w:val="24"/>
        </w:rPr>
        <w:t xml:space="preserve">ácido cítrico 1.5% + </w:t>
      </w:r>
      <w:proofErr w:type="spellStart"/>
      <w:r w:rsidRPr="00727F07">
        <w:rPr>
          <w:rFonts w:ascii="Arial" w:hAnsi="Arial" w:cs="Arial"/>
          <w:sz w:val="24"/>
          <w:szCs w:val="24"/>
        </w:rPr>
        <w:t>metabisulfito</w:t>
      </w:r>
      <w:proofErr w:type="spellEnd"/>
      <w:r w:rsidRPr="00727F07">
        <w:rPr>
          <w:rFonts w:ascii="Arial" w:hAnsi="Arial" w:cs="Arial"/>
          <w:sz w:val="24"/>
          <w:szCs w:val="24"/>
        </w:rPr>
        <w:t xml:space="preserve"> 0.04% + polietileno espesor 0.052 mm</w:t>
      </w:r>
    </w:p>
    <w:p w:rsidR="00211D12" w:rsidRPr="00727F07" w:rsidRDefault="00211D12" w:rsidP="00211D12">
      <w:pPr>
        <w:pStyle w:val="Subsecciondeltemario"/>
        <w:numPr>
          <w:ilvl w:val="0"/>
          <w:numId w:val="0"/>
        </w:numPr>
        <w:spacing w:before="0" w:beforeAutospacing="0" w:after="0" w:afterAutospacing="0" w:line="480" w:lineRule="auto"/>
        <w:ind w:left="2694" w:hanging="1134"/>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2694" w:hanging="1134"/>
        <w:jc w:val="both"/>
        <w:rPr>
          <w:rFonts w:ascii="Arial" w:hAnsi="Arial" w:cs="Arial"/>
          <w:sz w:val="24"/>
          <w:szCs w:val="24"/>
        </w:rPr>
      </w:pPr>
      <w:r w:rsidRPr="00727F07">
        <w:rPr>
          <w:rFonts w:ascii="Arial" w:hAnsi="Arial" w:cs="Arial"/>
          <w:b/>
          <w:sz w:val="24"/>
          <w:szCs w:val="24"/>
        </w:rPr>
        <w:lastRenderedPageBreak/>
        <w:t xml:space="preserve">Prueba 4: </w:t>
      </w:r>
      <w:r w:rsidRPr="00727F07">
        <w:rPr>
          <w:rFonts w:ascii="Arial" w:hAnsi="Arial" w:cs="Arial"/>
          <w:sz w:val="24"/>
          <w:szCs w:val="24"/>
        </w:rPr>
        <w:t xml:space="preserve">ácido cítrico 1.5% + </w:t>
      </w:r>
      <w:proofErr w:type="spellStart"/>
      <w:r w:rsidRPr="00727F07">
        <w:rPr>
          <w:rFonts w:ascii="Arial" w:hAnsi="Arial" w:cs="Arial"/>
          <w:sz w:val="24"/>
          <w:szCs w:val="24"/>
        </w:rPr>
        <w:t>metabisulfito</w:t>
      </w:r>
      <w:proofErr w:type="spellEnd"/>
      <w:r w:rsidRPr="00727F07">
        <w:rPr>
          <w:rFonts w:ascii="Arial" w:hAnsi="Arial" w:cs="Arial"/>
          <w:sz w:val="24"/>
          <w:szCs w:val="24"/>
        </w:rPr>
        <w:t xml:space="preserve"> 0.02% + polietileno espesor 0.052 mm.</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sidRPr="00727F07">
        <w:rPr>
          <w:rFonts w:ascii="Arial" w:hAnsi="Arial" w:cs="Arial"/>
          <w:sz w:val="24"/>
          <w:szCs w:val="24"/>
        </w:rPr>
        <w:t>Las pruebas se realizaron a una temperatura de 7°C.</w:t>
      </w:r>
      <w:r>
        <w:rPr>
          <w:rFonts w:ascii="Arial" w:hAnsi="Arial" w:cs="Arial"/>
          <w:sz w:val="24"/>
          <w:szCs w:val="24"/>
        </w:rPr>
        <w:t xml:space="preserve"> É</w:t>
      </w:r>
      <w:r w:rsidRPr="00727F07">
        <w:rPr>
          <w:rFonts w:ascii="Arial" w:hAnsi="Arial" w:cs="Arial"/>
          <w:sz w:val="24"/>
          <w:szCs w:val="24"/>
        </w:rPr>
        <w:t>stas se repitieron</w:t>
      </w:r>
      <w:r>
        <w:rPr>
          <w:rFonts w:ascii="Arial" w:hAnsi="Arial" w:cs="Arial"/>
          <w:sz w:val="24"/>
          <w:szCs w:val="24"/>
        </w:rPr>
        <w:t xml:space="preserve"> 4 veces, para conseguir</w:t>
      </w:r>
      <w:r w:rsidRPr="00727F07">
        <w:rPr>
          <w:rFonts w:ascii="Arial" w:hAnsi="Arial" w:cs="Arial"/>
          <w:sz w:val="24"/>
          <w:szCs w:val="24"/>
        </w:rPr>
        <w:t xml:space="preserve"> una mayor cantidad de datos para el diseño experimental.</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rPr>
      </w:pPr>
      <w:r w:rsidRPr="00727F07">
        <w:rPr>
          <w:rFonts w:ascii="Arial" w:hAnsi="Arial" w:cs="Arial"/>
          <w:b/>
          <w:sz w:val="24"/>
          <w:szCs w:val="24"/>
        </w:rPr>
        <w:t xml:space="preserve">Planificación de las pruebas </w:t>
      </w:r>
    </w:p>
    <w:p w:rsidR="00211D12" w:rsidRPr="00727F07" w:rsidRDefault="00211D12" w:rsidP="00211D12">
      <w:pPr>
        <w:pStyle w:val="Subsecciondeltemario"/>
        <w:numPr>
          <w:ilvl w:val="0"/>
          <w:numId w:val="0"/>
        </w:numPr>
        <w:spacing w:before="0" w:beforeAutospacing="0" w:after="0" w:afterAutospacing="0" w:line="480" w:lineRule="auto"/>
        <w:ind w:left="2127"/>
        <w:rPr>
          <w:rFonts w:ascii="Arial" w:hAnsi="Arial" w:cs="Arial"/>
          <w:sz w:val="24"/>
          <w:szCs w:val="24"/>
        </w:rPr>
      </w:pPr>
    </w:p>
    <w:p w:rsidR="00211D12" w:rsidRPr="00727F07" w:rsidRDefault="00211D12" w:rsidP="00E63169">
      <w:pPr>
        <w:pStyle w:val="Subsecciondeltemario"/>
        <w:numPr>
          <w:ilvl w:val="0"/>
          <w:numId w:val="34"/>
        </w:numPr>
        <w:spacing w:before="0" w:beforeAutospacing="0" w:after="0" w:afterAutospacing="0" w:line="480" w:lineRule="auto"/>
        <w:ind w:left="2127" w:hanging="567"/>
        <w:jc w:val="both"/>
        <w:rPr>
          <w:rFonts w:ascii="Arial" w:hAnsi="Arial" w:cs="Arial"/>
          <w:sz w:val="24"/>
          <w:szCs w:val="24"/>
        </w:rPr>
      </w:pPr>
      <w:r w:rsidRPr="00727F07">
        <w:rPr>
          <w:rFonts w:ascii="Arial" w:hAnsi="Arial" w:cs="Arial"/>
          <w:sz w:val="24"/>
          <w:szCs w:val="24"/>
        </w:rPr>
        <w:t>Para cada prueba se empacaron 3 fundas, para el análisis microbiológico en el día 0, 3 y 5.</w:t>
      </w:r>
    </w:p>
    <w:p w:rsidR="00211D12" w:rsidRPr="00727F07" w:rsidRDefault="00211D12" w:rsidP="00211D12">
      <w:pPr>
        <w:pStyle w:val="Subsecciondeltemario"/>
        <w:numPr>
          <w:ilvl w:val="0"/>
          <w:numId w:val="0"/>
        </w:numPr>
        <w:spacing w:before="0" w:beforeAutospacing="0" w:after="0" w:afterAutospacing="0" w:line="480" w:lineRule="auto"/>
        <w:ind w:left="2127" w:hanging="567"/>
        <w:rPr>
          <w:rFonts w:ascii="Arial" w:hAnsi="Arial" w:cs="Arial"/>
          <w:sz w:val="24"/>
          <w:szCs w:val="24"/>
        </w:rPr>
      </w:pPr>
    </w:p>
    <w:p w:rsidR="00211D12" w:rsidRPr="00727F07" w:rsidRDefault="00211D12" w:rsidP="00E63169">
      <w:pPr>
        <w:pStyle w:val="Subsecciondeltemario"/>
        <w:numPr>
          <w:ilvl w:val="0"/>
          <w:numId w:val="34"/>
        </w:numPr>
        <w:spacing w:before="0" w:beforeAutospacing="0" w:after="0" w:afterAutospacing="0" w:line="480" w:lineRule="auto"/>
        <w:ind w:left="2127" w:hanging="567"/>
        <w:jc w:val="both"/>
        <w:rPr>
          <w:rFonts w:ascii="Arial" w:hAnsi="Arial" w:cs="Arial"/>
          <w:sz w:val="24"/>
          <w:szCs w:val="24"/>
        </w:rPr>
      </w:pPr>
      <w:r w:rsidRPr="00727F07">
        <w:rPr>
          <w:rFonts w:ascii="Arial" w:hAnsi="Arial" w:cs="Arial"/>
          <w:sz w:val="24"/>
          <w:szCs w:val="24"/>
        </w:rPr>
        <w:t>En total se empacaron 48 fundas por vegetal para esta prueba.</w:t>
      </w:r>
    </w:p>
    <w:p w:rsidR="00211D12" w:rsidRPr="00727F07" w:rsidRDefault="00211D12" w:rsidP="00211D12">
      <w:pPr>
        <w:pStyle w:val="Subsecciondeltemario"/>
        <w:numPr>
          <w:ilvl w:val="0"/>
          <w:numId w:val="0"/>
        </w:numPr>
        <w:spacing w:before="0" w:beforeAutospacing="0" w:after="0" w:afterAutospacing="0" w:line="480" w:lineRule="auto"/>
        <w:ind w:left="1560" w:hanging="504"/>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rPr>
      </w:pPr>
      <w:r w:rsidRPr="00727F07">
        <w:rPr>
          <w:rFonts w:ascii="Arial" w:hAnsi="Arial" w:cs="Arial"/>
          <w:b/>
          <w:sz w:val="24"/>
          <w:szCs w:val="24"/>
        </w:rPr>
        <w:t xml:space="preserve">Tabla de resultados </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eastAsia="Times New Roman" w:hAnsi="Arial" w:cs="Arial"/>
          <w:b/>
          <w:sz w:val="24"/>
          <w:szCs w:val="24"/>
          <w:lang w:eastAsia="es-EC"/>
        </w:rPr>
      </w:pPr>
      <w:r w:rsidRPr="00727F07">
        <w:rPr>
          <w:rFonts w:ascii="Arial" w:hAnsi="Arial" w:cs="Arial"/>
          <w:sz w:val="24"/>
          <w:szCs w:val="24"/>
        </w:rPr>
        <w:t xml:space="preserve">Las tablas 19 y 20 muestran los promedios en la recolección de datos del análisis microbiológico, aerobios totales, mohos y levaduras, de papa y zanahoria, con el fin </w:t>
      </w:r>
      <w:r>
        <w:rPr>
          <w:rFonts w:ascii="Arial" w:hAnsi="Arial" w:cs="Arial"/>
          <w:sz w:val="24"/>
          <w:szCs w:val="24"/>
        </w:rPr>
        <w:t>de hacer más sencilla</w:t>
      </w:r>
      <w:r w:rsidRPr="00727F07">
        <w:rPr>
          <w:rFonts w:ascii="Arial" w:hAnsi="Arial" w:cs="Arial"/>
          <w:sz w:val="24"/>
          <w:szCs w:val="24"/>
        </w:rPr>
        <w:t xml:space="preserve"> la lectura de las mismas. Estos resultados sirvieron para la elección de la prueba</w:t>
      </w:r>
      <w:r>
        <w:rPr>
          <w:rFonts w:ascii="Arial" w:hAnsi="Arial" w:cs="Arial"/>
          <w:sz w:val="24"/>
          <w:szCs w:val="24"/>
        </w:rPr>
        <w:t xml:space="preserve"> que cumplía</w:t>
      </w:r>
      <w:r w:rsidRPr="00727F07">
        <w:rPr>
          <w:rFonts w:ascii="Arial" w:hAnsi="Arial" w:cs="Arial"/>
          <w:sz w:val="24"/>
          <w:szCs w:val="24"/>
        </w:rPr>
        <w:t xml:space="preserve"> con el objetivo, </w:t>
      </w:r>
      <w:r w:rsidRPr="00727F07">
        <w:rPr>
          <w:rFonts w:ascii="Arial" w:hAnsi="Arial" w:cs="Arial"/>
          <w:sz w:val="24"/>
          <w:szCs w:val="24"/>
        </w:rPr>
        <w:lastRenderedPageBreak/>
        <w:t>mediante un d</w:t>
      </w:r>
      <w:r>
        <w:rPr>
          <w:rFonts w:ascii="Arial" w:hAnsi="Arial" w:cs="Arial"/>
          <w:sz w:val="24"/>
          <w:szCs w:val="24"/>
        </w:rPr>
        <w:t>iseño experimental, el cual es</w:t>
      </w:r>
      <w:r w:rsidRPr="00727F07">
        <w:rPr>
          <w:rFonts w:ascii="Arial" w:hAnsi="Arial" w:cs="Arial"/>
          <w:sz w:val="24"/>
          <w:szCs w:val="24"/>
        </w:rPr>
        <w:t xml:space="preserve"> descrito en el siguiente numeral.</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sz w:val="24"/>
          <w:szCs w:val="24"/>
        </w:rPr>
      </w:pPr>
      <w:r w:rsidRPr="00727F07">
        <w:rPr>
          <w:rFonts w:ascii="Arial" w:eastAsia="Times New Roman" w:hAnsi="Arial" w:cs="Arial"/>
          <w:b/>
          <w:sz w:val="24"/>
          <w:szCs w:val="24"/>
          <w:lang w:eastAsia="es-EC"/>
        </w:rPr>
        <w:t>TABLA 19</w:t>
      </w:r>
    </w:p>
    <w:p w:rsidR="00211D12" w:rsidRPr="00727F07" w:rsidRDefault="00211D12" w:rsidP="00211D12">
      <w:pPr>
        <w:spacing w:line="480" w:lineRule="auto"/>
        <w:ind w:left="1560"/>
        <w:jc w:val="center"/>
        <w:rPr>
          <w:rFonts w:ascii="Arial" w:hAnsi="Arial" w:cs="Arial"/>
          <w:b/>
          <w:caps/>
          <w:lang w:val="es-EC"/>
        </w:rPr>
      </w:pPr>
      <w:r w:rsidRPr="00727F07">
        <w:rPr>
          <w:rFonts w:ascii="Arial" w:hAnsi="Arial" w:cs="Arial"/>
          <w:b/>
          <w:caps/>
          <w:lang w:val="es-EC"/>
        </w:rPr>
        <w:t>Recuento de aerobios y Mohos en pruebas de influencia de aditivo en papa</w:t>
      </w:r>
    </w:p>
    <w:tbl>
      <w:tblPr>
        <w:tblStyle w:val="Cuadrculaclara-nfasis11"/>
        <w:tblpPr w:leftFromText="141" w:rightFromText="141" w:vertAnchor="text" w:horzAnchor="margin" w:tblpXSpec="right" w:tblpY="54"/>
        <w:tblW w:w="0" w:type="auto"/>
        <w:tblLayout w:type="fixed"/>
        <w:tblLook w:val="04A0"/>
      </w:tblPr>
      <w:tblGrid>
        <w:gridCol w:w="1486"/>
        <w:gridCol w:w="749"/>
        <w:gridCol w:w="708"/>
        <w:gridCol w:w="851"/>
        <w:gridCol w:w="850"/>
        <w:gridCol w:w="993"/>
        <w:gridCol w:w="992"/>
      </w:tblGrid>
      <w:tr w:rsidR="00211D12" w:rsidRPr="00727F07" w:rsidTr="003967F5">
        <w:trPr>
          <w:cnfStyle w:val="100000000000"/>
        </w:trPr>
        <w:tc>
          <w:tcPr>
            <w:cnfStyle w:val="001000000000"/>
            <w:tcW w:w="1486" w:type="dxa"/>
            <w:vMerge w:val="restart"/>
            <w:vAlign w:val="center"/>
          </w:tcPr>
          <w:p w:rsidR="00211D12" w:rsidRPr="00727F07" w:rsidRDefault="00211D12" w:rsidP="003967F5">
            <w:pPr>
              <w:jc w:val="center"/>
              <w:rPr>
                <w:rFonts w:ascii="Arial" w:hAnsi="Arial" w:cs="Arial"/>
                <w:lang w:val="es-EC"/>
              </w:rPr>
            </w:pPr>
            <w:r w:rsidRPr="00727F07">
              <w:rPr>
                <w:rFonts w:ascii="Arial" w:hAnsi="Arial" w:cs="Arial"/>
                <w:sz w:val="24"/>
                <w:szCs w:val="24"/>
              </w:rPr>
              <w:t>Prueba</w:t>
            </w:r>
          </w:p>
        </w:tc>
        <w:tc>
          <w:tcPr>
            <w:tcW w:w="1457" w:type="dxa"/>
            <w:gridSpan w:val="2"/>
            <w:vAlign w:val="center"/>
          </w:tcPr>
          <w:p w:rsidR="00211D12" w:rsidRPr="00727F07" w:rsidRDefault="00211D12" w:rsidP="003967F5">
            <w:pPr>
              <w:jc w:val="center"/>
              <w:cnfStyle w:val="100000000000"/>
              <w:rPr>
                <w:rFonts w:ascii="Arial" w:hAnsi="Arial" w:cs="Arial"/>
                <w:lang w:val="es-EC"/>
              </w:rPr>
            </w:pPr>
            <w:r w:rsidRPr="00727F07">
              <w:rPr>
                <w:rFonts w:ascii="Arial" w:hAnsi="Arial" w:cs="Arial"/>
                <w:lang w:val="es-EC"/>
              </w:rPr>
              <w:t>Día 0</w:t>
            </w:r>
          </w:p>
        </w:tc>
        <w:tc>
          <w:tcPr>
            <w:tcW w:w="1701" w:type="dxa"/>
            <w:gridSpan w:val="2"/>
            <w:vAlign w:val="center"/>
          </w:tcPr>
          <w:p w:rsidR="00211D12" w:rsidRPr="00727F07" w:rsidRDefault="00211D12" w:rsidP="003967F5">
            <w:pPr>
              <w:jc w:val="center"/>
              <w:cnfStyle w:val="100000000000"/>
              <w:rPr>
                <w:rFonts w:ascii="Arial" w:hAnsi="Arial" w:cs="Arial"/>
                <w:lang w:val="es-EC"/>
              </w:rPr>
            </w:pPr>
            <w:r w:rsidRPr="00727F07">
              <w:rPr>
                <w:rFonts w:ascii="Arial" w:hAnsi="Arial" w:cs="Arial"/>
                <w:lang w:val="es-EC"/>
              </w:rPr>
              <w:t>Día 3</w:t>
            </w:r>
          </w:p>
        </w:tc>
        <w:tc>
          <w:tcPr>
            <w:tcW w:w="1985" w:type="dxa"/>
            <w:gridSpan w:val="2"/>
            <w:vAlign w:val="center"/>
          </w:tcPr>
          <w:p w:rsidR="00211D12" w:rsidRPr="00727F07" w:rsidRDefault="00211D12" w:rsidP="003967F5">
            <w:pPr>
              <w:jc w:val="center"/>
              <w:cnfStyle w:val="100000000000"/>
              <w:rPr>
                <w:rFonts w:ascii="Arial" w:hAnsi="Arial" w:cs="Arial"/>
                <w:lang w:val="es-EC"/>
              </w:rPr>
            </w:pPr>
            <w:r w:rsidRPr="00727F07">
              <w:rPr>
                <w:rFonts w:ascii="Arial" w:hAnsi="Arial" w:cs="Arial"/>
                <w:lang w:val="es-EC"/>
              </w:rPr>
              <w:t>Día 5</w:t>
            </w:r>
          </w:p>
        </w:tc>
      </w:tr>
      <w:tr w:rsidR="00211D12" w:rsidRPr="00727F07" w:rsidTr="003967F5">
        <w:trPr>
          <w:cnfStyle w:val="000000100000"/>
        </w:trPr>
        <w:tc>
          <w:tcPr>
            <w:cnfStyle w:val="001000000000"/>
            <w:tcW w:w="1486" w:type="dxa"/>
            <w:vMerge/>
            <w:vAlign w:val="center"/>
          </w:tcPr>
          <w:p w:rsidR="00211D12" w:rsidRPr="00727F07" w:rsidRDefault="00211D12" w:rsidP="003967F5">
            <w:pPr>
              <w:jc w:val="center"/>
              <w:rPr>
                <w:rFonts w:ascii="Arial" w:hAnsi="Arial" w:cs="Arial"/>
                <w:lang w:val="es-EC"/>
              </w:rPr>
            </w:pPr>
          </w:p>
        </w:tc>
        <w:tc>
          <w:tcPr>
            <w:tcW w:w="749"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A</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708"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M</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851"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A</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850"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M</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993"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A</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992"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M</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r>
      <w:tr w:rsidR="00211D12" w:rsidRPr="00727F07" w:rsidTr="003967F5">
        <w:trPr>
          <w:cnfStyle w:val="000000010000"/>
        </w:trPr>
        <w:tc>
          <w:tcPr>
            <w:cnfStyle w:val="001000000000"/>
            <w:tcW w:w="1486" w:type="dxa"/>
            <w:vAlign w:val="center"/>
          </w:tcPr>
          <w:p w:rsidR="00211D12" w:rsidRPr="00727F07" w:rsidRDefault="00211D12" w:rsidP="003967F5">
            <w:pPr>
              <w:jc w:val="center"/>
              <w:rPr>
                <w:rFonts w:ascii="Arial" w:hAnsi="Arial" w:cs="Arial"/>
                <w:szCs w:val="24"/>
                <w:lang w:val="es-EC"/>
              </w:rPr>
            </w:pPr>
            <w:r w:rsidRPr="00727F07">
              <w:rPr>
                <w:rFonts w:ascii="Arial" w:hAnsi="Arial" w:cs="Arial"/>
                <w:szCs w:val="24"/>
                <w:lang w:val="es-EC"/>
              </w:rPr>
              <w:t>1</w:t>
            </w:r>
          </w:p>
        </w:tc>
        <w:tc>
          <w:tcPr>
            <w:tcW w:w="749"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851"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 xml:space="preserve">4 </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3</w:t>
            </w:r>
          </w:p>
        </w:tc>
        <w:tc>
          <w:tcPr>
            <w:tcW w:w="993"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228</w:t>
            </w:r>
          </w:p>
        </w:tc>
        <w:tc>
          <w:tcPr>
            <w:tcW w:w="992"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61</w:t>
            </w:r>
          </w:p>
        </w:tc>
      </w:tr>
      <w:tr w:rsidR="00211D12" w:rsidRPr="00727F07" w:rsidTr="003967F5">
        <w:trPr>
          <w:cnfStyle w:val="000000100000"/>
        </w:trPr>
        <w:tc>
          <w:tcPr>
            <w:cnfStyle w:val="001000000000"/>
            <w:tcW w:w="1486" w:type="dxa"/>
            <w:vAlign w:val="center"/>
          </w:tcPr>
          <w:p w:rsidR="00211D12" w:rsidRPr="00727F07" w:rsidRDefault="00211D12" w:rsidP="003967F5">
            <w:pPr>
              <w:jc w:val="center"/>
              <w:rPr>
                <w:rFonts w:ascii="Arial" w:hAnsi="Arial" w:cs="Arial"/>
                <w:szCs w:val="24"/>
                <w:lang w:val="es-EC"/>
              </w:rPr>
            </w:pPr>
            <w:r w:rsidRPr="00727F07">
              <w:rPr>
                <w:rFonts w:ascii="Arial" w:hAnsi="Arial" w:cs="Arial"/>
                <w:szCs w:val="24"/>
                <w:lang w:val="es-EC"/>
              </w:rPr>
              <w:t>2</w:t>
            </w:r>
          </w:p>
        </w:tc>
        <w:tc>
          <w:tcPr>
            <w:tcW w:w="749"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10</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0</w:t>
            </w:r>
          </w:p>
        </w:tc>
        <w:tc>
          <w:tcPr>
            <w:tcW w:w="851"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120</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20</w:t>
            </w:r>
          </w:p>
        </w:tc>
        <w:tc>
          <w:tcPr>
            <w:tcW w:w="993"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755</w:t>
            </w:r>
          </w:p>
        </w:tc>
        <w:tc>
          <w:tcPr>
            <w:tcW w:w="992"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178</w:t>
            </w:r>
          </w:p>
        </w:tc>
      </w:tr>
      <w:tr w:rsidR="00211D12" w:rsidRPr="00727F07" w:rsidTr="003967F5">
        <w:trPr>
          <w:cnfStyle w:val="000000010000"/>
        </w:trPr>
        <w:tc>
          <w:tcPr>
            <w:cnfStyle w:val="001000000000"/>
            <w:tcW w:w="1486" w:type="dxa"/>
            <w:vAlign w:val="center"/>
          </w:tcPr>
          <w:p w:rsidR="00211D12" w:rsidRPr="00727F07" w:rsidRDefault="00211D12" w:rsidP="003967F5">
            <w:pPr>
              <w:jc w:val="center"/>
              <w:rPr>
                <w:rFonts w:ascii="Arial" w:hAnsi="Arial" w:cs="Arial"/>
                <w:szCs w:val="24"/>
                <w:lang w:val="es-EC"/>
              </w:rPr>
            </w:pPr>
            <w:r w:rsidRPr="00727F07">
              <w:rPr>
                <w:rFonts w:ascii="Arial" w:hAnsi="Arial" w:cs="Arial"/>
                <w:szCs w:val="24"/>
                <w:lang w:val="es-EC"/>
              </w:rPr>
              <w:t>3</w:t>
            </w:r>
          </w:p>
        </w:tc>
        <w:tc>
          <w:tcPr>
            <w:tcW w:w="749"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851"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110</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30</w:t>
            </w:r>
          </w:p>
        </w:tc>
        <w:tc>
          <w:tcPr>
            <w:tcW w:w="993"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473</w:t>
            </w:r>
          </w:p>
        </w:tc>
        <w:tc>
          <w:tcPr>
            <w:tcW w:w="992" w:type="dxa"/>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98</w:t>
            </w:r>
          </w:p>
        </w:tc>
      </w:tr>
      <w:tr w:rsidR="00211D12" w:rsidRPr="00727F07" w:rsidTr="003967F5">
        <w:trPr>
          <w:cnfStyle w:val="000000100000"/>
        </w:trPr>
        <w:tc>
          <w:tcPr>
            <w:cnfStyle w:val="001000000000"/>
            <w:tcW w:w="1486" w:type="dxa"/>
            <w:vAlign w:val="center"/>
          </w:tcPr>
          <w:p w:rsidR="00211D12" w:rsidRPr="00727F07" w:rsidRDefault="00211D12" w:rsidP="003967F5">
            <w:pPr>
              <w:jc w:val="center"/>
              <w:rPr>
                <w:rFonts w:ascii="Arial" w:hAnsi="Arial" w:cs="Arial"/>
                <w:lang w:val="es-EC"/>
              </w:rPr>
            </w:pPr>
            <w:r w:rsidRPr="00727F07">
              <w:rPr>
                <w:rFonts w:ascii="Arial" w:hAnsi="Arial" w:cs="Arial"/>
                <w:lang w:val="es-EC"/>
              </w:rPr>
              <w:t>4</w:t>
            </w:r>
          </w:p>
        </w:tc>
        <w:tc>
          <w:tcPr>
            <w:tcW w:w="749"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10</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0</w:t>
            </w:r>
          </w:p>
        </w:tc>
        <w:tc>
          <w:tcPr>
            <w:tcW w:w="851"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200</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55</w:t>
            </w:r>
          </w:p>
        </w:tc>
        <w:tc>
          <w:tcPr>
            <w:tcW w:w="993"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1288</w:t>
            </w:r>
          </w:p>
        </w:tc>
        <w:tc>
          <w:tcPr>
            <w:tcW w:w="992" w:type="dxa"/>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548</w:t>
            </w:r>
          </w:p>
        </w:tc>
      </w:tr>
    </w:tbl>
    <w:p w:rsidR="00211D12" w:rsidRPr="00727F07" w:rsidRDefault="00211D12" w:rsidP="00211D12">
      <w:pPr>
        <w:spacing w:line="480" w:lineRule="auto"/>
        <w:ind w:left="1560"/>
        <w:jc w:val="center"/>
        <w:rPr>
          <w:rFonts w:ascii="Arial" w:hAnsi="Arial" w:cs="Arial"/>
          <w:b/>
          <w:caps/>
          <w:lang w:val="es-EC"/>
        </w:rPr>
      </w:pPr>
    </w:p>
    <w:p w:rsidR="00211D12" w:rsidRPr="00727F07" w:rsidRDefault="00211D12" w:rsidP="00211D12">
      <w:pPr>
        <w:spacing w:line="480" w:lineRule="auto"/>
        <w:ind w:left="1560"/>
        <w:jc w:val="center"/>
        <w:rPr>
          <w:rFonts w:ascii="Arial" w:hAnsi="Arial" w:cs="Arial"/>
          <w:b/>
          <w:caps/>
          <w:lang w:val="es-EC"/>
        </w:rPr>
      </w:pPr>
    </w:p>
    <w:p w:rsidR="00211D12" w:rsidRPr="00727F07" w:rsidRDefault="00211D12" w:rsidP="00211D12">
      <w:pPr>
        <w:spacing w:line="480" w:lineRule="auto"/>
        <w:ind w:left="1560"/>
        <w:jc w:val="center"/>
        <w:rPr>
          <w:rFonts w:ascii="Arial" w:hAnsi="Arial" w:cs="Arial"/>
          <w:b/>
          <w:caps/>
          <w:lang w:val="es-EC"/>
        </w:rPr>
      </w:pPr>
    </w:p>
    <w:p w:rsidR="00211D12" w:rsidRPr="00727F07" w:rsidRDefault="00211D12" w:rsidP="00211D12">
      <w:pPr>
        <w:pStyle w:val="Subsecciondeltemario"/>
        <w:numPr>
          <w:ilvl w:val="0"/>
          <w:numId w:val="0"/>
        </w:numPr>
        <w:spacing w:before="0" w:beforeAutospacing="0" w:after="0" w:afterAutospacing="0" w:line="480" w:lineRule="auto"/>
        <w:ind w:left="3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sz w:val="24"/>
          <w:szCs w:val="24"/>
        </w:rPr>
      </w:pPr>
      <w:r w:rsidRPr="00727F07">
        <w:rPr>
          <w:rFonts w:ascii="Arial" w:eastAsia="Times New Roman" w:hAnsi="Arial" w:cs="Arial"/>
          <w:b/>
          <w:sz w:val="24"/>
          <w:szCs w:val="24"/>
          <w:lang w:eastAsia="es-EC"/>
        </w:rPr>
        <w:t>TABLA 20</w:t>
      </w:r>
    </w:p>
    <w:p w:rsidR="00211D12" w:rsidRPr="00727F07" w:rsidRDefault="00211D12" w:rsidP="00211D12">
      <w:pPr>
        <w:spacing w:line="480" w:lineRule="auto"/>
        <w:ind w:left="1560"/>
        <w:jc w:val="center"/>
        <w:rPr>
          <w:rFonts w:ascii="Arial" w:hAnsi="Arial" w:cs="Arial"/>
          <w:b/>
          <w:caps/>
          <w:lang w:val="es-EC"/>
        </w:rPr>
      </w:pPr>
      <w:r w:rsidRPr="00727F07">
        <w:rPr>
          <w:rFonts w:ascii="Arial" w:hAnsi="Arial" w:cs="Arial"/>
          <w:b/>
          <w:caps/>
          <w:lang w:val="es-EC"/>
        </w:rPr>
        <w:t>Recuento de aerobios y mohos en pruebas de influencia de aditivo en ZANAHORIA</w:t>
      </w:r>
    </w:p>
    <w:tbl>
      <w:tblPr>
        <w:tblStyle w:val="Cuadrculaclara-nfasis11"/>
        <w:tblpPr w:leftFromText="141" w:rightFromText="141" w:vertAnchor="text" w:horzAnchor="margin" w:tblpXSpec="right" w:tblpY="54"/>
        <w:tblW w:w="0" w:type="auto"/>
        <w:tblLayout w:type="fixed"/>
        <w:tblLook w:val="04A0"/>
      </w:tblPr>
      <w:tblGrid>
        <w:gridCol w:w="1486"/>
        <w:gridCol w:w="749"/>
        <w:gridCol w:w="708"/>
        <w:gridCol w:w="851"/>
        <w:gridCol w:w="850"/>
        <w:gridCol w:w="993"/>
        <w:gridCol w:w="992"/>
      </w:tblGrid>
      <w:tr w:rsidR="00211D12" w:rsidRPr="00727F07" w:rsidTr="003967F5">
        <w:trPr>
          <w:cnfStyle w:val="100000000000"/>
        </w:trPr>
        <w:tc>
          <w:tcPr>
            <w:cnfStyle w:val="001000000000"/>
            <w:tcW w:w="1486" w:type="dxa"/>
            <w:vMerge w:val="restart"/>
            <w:vAlign w:val="center"/>
          </w:tcPr>
          <w:p w:rsidR="00211D12" w:rsidRPr="00727F07" w:rsidRDefault="00211D12" w:rsidP="003967F5">
            <w:pPr>
              <w:jc w:val="center"/>
              <w:rPr>
                <w:rFonts w:ascii="Arial" w:hAnsi="Arial" w:cs="Arial"/>
                <w:lang w:val="es-EC"/>
              </w:rPr>
            </w:pPr>
            <w:r w:rsidRPr="00727F07">
              <w:rPr>
                <w:rFonts w:ascii="Arial" w:hAnsi="Arial" w:cs="Arial"/>
                <w:sz w:val="24"/>
                <w:szCs w:val="24"/>
              </w:rPr>
              <w:t>Prueba</w:t>
            </w:r>
          </w:p>
        </w:tc>
        <w:tc>
          <w:tcPr>
            <w:tcW w:w="1457" w:type="dxa"/>
            <w:gridSpan w:val="2"/>
            <w:vAlign w:val="center"/>
          </w:tcPr>
          <w:p w:rsidR="00211D12" w:rsidRPr="00727F07" w:rsidRDefault="00211D12" w:rsidP="003967F5">
            <w:pPr>
              <w:jc w:val="center"/>
              <w:cnfStyle w:val="100000000000"/>
              <w:rPr>
                <w:rFonts w:ascii="Arial" w:hAnsi="Arial" w:cs="Arial"/>
                <w:lang w:val="es-EC"/>
              </w:rPr>
            </w:pPr>
            <w:r w:rsidRPr="00727F07">
              <w:rPr>
                <w:rFonts w:ascii="Arial" w:hAnsi="Arial" w:cs="Arial"/>
                <w:lang w:val="es-EC"/>
              </w:rPr>
              <w:t>Día 0</w:t>
            </w:r>
          </w:p>
        </w:tc>
        <w:tc>
          <w:tcPr>
            <w:tcW w:w="1701" w:type="dxa"/>
            <w:gridSpan w:val="2"/>
            <w:vAlign w:val="center"/>
          </w:tcPr>
          <w:p w:rsidR="00211D12" w:rsidRPr="00727F07" w:rsidRDefault="00211D12" w:rsidP="003967F5">
            <w:pPr>
              <w:jc w:val="center"/>
              <w:cnfStyle w:val="100000000000"/>
              <w:rPr>
                <w:rFonts w:ascii="Arial" w:hAnsi="Arial" w:cs="Arial"/>
                <w:lang w:val="es-EC"/>
              </w:rPr>
            </w:pPr>
            <w:r w:rsidRPr="00727F07">
              <w:rPr>
                <w:rFonts w:ascii="Arial" w:hAnsi="Arial" w:cs="Arial"/>
                <w:lang w:val="es-EC"/>
              </w:rPr>
              <w:t>Día 3</w:t>
            </w:r>
          </w:p>
        </w:tc>
        <w:tc>
          <w:tcPr>
            <w:tcW w:w="1985" w:type="dxa"/>
            <w:gridSpan w:val="2"/>
            <w:vAlign w:val="center"/>
          </w:tcPr>
          <w:p w:rsidR="00211D12" w:rsidRPr="00727F07" w:rsidRDefault="00211D12" w:rsidP="003967F5">
            <w:pPr>
              <w:jc w:val="center"/>
              <w:cnfStyle w:val="100000000000"/>
              <w:rPr>
                <w:rFonts w:ascii="Arial" w:hAnsi="Arial" w:cs="Arial"/>
                <w:lang w:val="es-EC"/>
              </w:rPr>
            </w:pPr>
            <w:r w:rsidRPr="00727F07">
              <w:rPr>
                <w:rFonts w:ascii="Arial" w:hAnsi="Arial" w:cs="Arial"/>
                <w:lang w:val="es-EC"/>
              </w:rPr>
              <w:t>Día 5</w:t>
            </w:r>
          </w:p>
        </w:tc>
      </w:tr>
      <w:tr w:rsidR="00211D12" w:rsidRPr="00727F07" w:rsidTr="003967F5">
        <w:trPr>
          <w:cnfStyle w:val="000000100000"/>
        </w:trPr>
        <w:tc>
          <w:tcPr>
            <w:cnfStyle w:val="001000000000"/>
            <w:tcW w:w="1486" w:type="dxa"/>
            <w:vMerge/>
            <w:vAlign w:val="center"/>
          </w:tcPr>
          <w:p w:rsidR="00211D12" w:rsidRPr="00727F07" w:rsidRDefault="00211D12" w:rsidP="003967F5">
            <w:pPr>
              <w:jc w:val="center"/>
              <w:rPr>
                <w:rFonts w:ascii="Arial" w:hAnsi="Arial" w:cs="Arial"/>
                <w:lang w:val="es-EC"/>
              </w:rPr>
            </w:pPr>
          </w:p>
        </w:tc>
        <w:tc>
          <w:tcPr>
            <w:tcW w:w="749"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A</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708"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M</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851"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A</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850"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M</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993"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A</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c>
          <w:tcPr>
            <w:tcW w:w="992" w:type="dxa"/>
            <w:vAlign w:val="center"/>
          </w:tcPr>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M</w:t>
            </w:r>
          </w:p>
          <w:p w:rsidR="00211D12" w:rsidRPr="00727F07" w:rsidRDefault="00211D12" w:rsidP="003967F5">
            <w:pPr>
              <w:jc w:val="center"/>
              <w:cnfStyle w:val="000000100000"/>
              <w:rPr>
                <w:rFonts w:ascii="Arial" w:hAnsi="Arial" w:cs="Arial"/>
                <w:b/>
                <w:lang w:val="es-EC"/>
              </w:rPr>
            </w:pPr>
            <w:r w:rsidRPr="00727F07">
              <w:rPr>
                <w:rFonts w:ascii="Arial" w:hAnsi="Arial" w:cs="Arial"/>
                <w:b/>
                <w:lang w:val="es-EC"/>
              </w:rPr>
              <w:t>(</w:t>
            </w:r>
            <w:proofErr w:type="spellStart"/>
            <w:r w:rsidRPr="00727F07">
              <w:rPr>
                <w:rFonts w:ascii="Arial" w:hAnsi="Arial" w:cs="Arial"/>
                <w:b/>
                <w:lang w:val="es-EC"/>
              </w:rPr>
              <w:t>ufc</w:t>
            </w:r>
            <w:proofErr w:type="spellEnd"/>
            <w:r w:rsidRPr="00727F07">
              <w:rPr>
                <w:rFonts w:ascii="Arial" w:hAnsi="Arial" w:cs="Arial"/>
                <w:b/>
                <w:lang w:val="es-EC"/>
              </w:rPr>
              <w:t>)</w:t>
            </w:r>
          </w:p>
        </w:tc>
      </w:tr>
      <w:tr w:rsidR="00211D12" w:rsidRPr="00727F07" w:rsidTr="003967F5">
        <w:trPr>
          <w:cnfStyle w:val="000000010000"/>
        </w:trPr>
        <w:tc>
          <w:tcPr>
            <w:cnfStyle w:val="001000000000"/>
            <w:tcW w:w="1486" w:type="dxa"/>
            <w:vAlign w:val="center"/>
          </w:tcPr>
          <w:p w:rsidR="00211D12" w:rsidRPr="00727F07" w:rsidRDefault="00211D12" w:rsidP="003967F5">
            <w:pPr>
              <w:jc w:val="center"/>
              <w:rPr>
                <w:rFonts w:ascii="Arial" w:hAnsi="Arial" w:cs="Arial"/>
                <w:szCs w:val="24"/>
                <w:lang w:val="es-EC"/>
              </w:rPr>
            </w:pPr>
            <w:r w:rsidRPr="00727F07">
              <w:rPr>
                <w:rFonts w:ascii="Arial" w:hAnsi="Arial" w:cs="Arial"/>
                <w:szCs w:val="24"/>
                <w:lang w:val="es-EC"/>
              </w:rPr>
              <w:t>1</w:t>
            </w:r>
          </w:p>
        </w:tc>
        <w:tc>
          <w:tcPr>
            <w:tcW w:w="749"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851"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7</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8</w:t>
            </w:r>
          </w:p>
        </w:tc>
        <w:tc>
          <w:tcPr>
            <w:tcW w:w="993"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200</w:t>
            </w:r>
          </w:p>
        </w:tc>
        <w:tc>
          <w:tcPr>
            <w:tcW w:w="992"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90</w:t>
            </w:r>
          </w:p>
        </w:tc>
      </w:tr>
      <w:tr w:rsidR="00211D12" w:rsidRPr="00727F07" w:rsidTr="003967F5">
        <w:trPr>
          <w:cnfStyle w:val="000000100000"/>
        </w:trPr>
        <w:tc>
          <w:tcPr>
            <w:cnfStyle w:val="001000000000"/>
            <w:tcW w:w="1486" w:type="dxa"/>
            <w:vAlign w:val="center"/>
          </w:tcPr>
          <w:p w:rsidR="00211D12" w:rsidRPr="00727F07" w:rsidRDefault="00211D12" w:rsidP="003967F5">
            <w:pPr>
              <w:jc w:val="center"/>
              <w:rPr>
                <w:rFonts w:ascii="Arial" w:hAnsi="Arial" w:cs="Arial"/>
                <w:szCs w:val="24"/>
                <w:lang w:val="es-EC"/>
              </w:rPr>
            </w:pPr>
            <w:r w:rsidRPr="00727F07">
              <w:rPr>
                <w:rFonts w:ascii="Arial" w:hAnsi="Arial" w:cs="Arial"/>
                <w:szCs w:val="24"/>
                <w:lang w:val="es-EC"/>
              </w:rPr>
              <w:t>2</w:t>
            </w:r>
          </w:p>
        </w:tc>
        <w:tc>
          <w:tcPr>
            <w:tcW w:w="749"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8</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0</w:t>
            </w:r>
          </w:p>
        </w:tc>
        <w:tc>
          <w:tcPr>
            <w:tcW w:w="851"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110</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25</w:t>
            </w:r>
          </w:p>
        </w:tc>
        <w:tc>
          <w:tcPr>
            <w:tcW w:w="993"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683</w:t>
            </w:r>
          </w:p>
        </w:tc>
        <w:tc>
          <w:tcPr>
            <w:tcW w:w="992"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183</w:t>
            </w:r>
          </w:p>
        </w:tc>
      </w:tr>
      <w:tr w:rsidR="00211D12" w:rsidRPr="00727F07" w:rsidTr="003967F5">
        <w:trPr>
          <w:cnfStyle w:val="000000010000"/>
        </w:trPr>
        <w:tc>
          <w:tcPr>
            <w:cnfStyle w:val="001000000000"/>
            <w:tcW w:w="1486" w:type="dxa"/>
            <w:vAlign w:val="center"/>
          </w:tcPr>
          <w:p w:rsidR="00211D12" w:rsidRPr="00727F07" w:rsidRDefault="00211D12" w:rsidP="003967F5">
            <w:pPr>
              <w:jc w:val="center"/>
              <w:rPr>
                <w:rFonts w:ascii="Arial" w:hAnsi="Arial" w:cs="Arial"/>
                <w:szCs w:val="24"/>
                <w:lang w:val="es-EC"/>
              </w:rPr>
            </w:pPr>
            <w:r w:rsidRPr="00727F07">
              <w:rPr>
                <w:rFonts w:ascii="Arial" w:hAnsi="Arial" w:cs="Arial"/>
                <w:szCs w:val="24"/>
                <w:lang w:val="es-EC"/>
              </w:rPr>
              <w:t>3</w:t>
            </w:r>
          </w:p>
        </w:tc>
        <w:tc>
          <w:tcPr>
            <w:tcW w:w="749"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0</w:t>
            </w:r>
          </w:p>
        </w:tc>
        <w:tc>
          <w:tcPr>
            <w:tcW w:w="851"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150</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42</w:t>
            </w:r>
          </w:p>
        </w:tc>
        <w:tc>
          <w:tcPr>
            <w:tcW w:w="993"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500</w:t>
            </w:r>
          </w:p>
        </w:tc>
        <w:tc>
          <w:tcPr>
            <w:tcW w:w="992"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10000"/>
              <w:rPr>
                <w:rFonts w:ascii="Arial" w:hAnsi="Arial" w:cs="Arial"/>
                <w:sz w:val="24"/>
                <w:szCs w:val="24"/>
              </w:rPr>
            </w:pPr>
            <w:r w:rsidRPr="00727F07">
              <w:rPr>
                <w:rFonts w:ascii="Arial" w:hAnsi="Arial" w:cs="Arial"/>
                <w:sz w:val="24"/>
                <w:szCs w:val="24"/>
              </w:rPr>
              <w:t>98</w:t>
            </w:r>
          </w:p>
        </w:tc>
      </w:tr>
      <w:tr w:rsidR="00211D12" w:rsidRPr="00727F07" w:rsidTr="003967F5">
        <w:trPr>
          <w:cnfStyle w:val="000000100000"/>
        </w:trPr>
        <w:tc>
          <w:tcPr>
            <w:cnfStyle w:val="001000000000"/>
            <w:tcW w:w="1486" w:type="dxa"/>
            <w:vAlign w:val="center"/>
          </w:tcPr>
          <w:p w:rsidR="00211D12" w:rsidRPr="00727F07" w:rsidRDefault="00211D12" w:rsidP="003967F5">
            <w:pPr>
              <w:jc w:val="center"/>
              <w:rPr>
                <w:rFonts w:ascii="Arial" w:hAnsi="Arial" w:cs="Arial"/>
                <w:lang w:val="es-EC"/>
              </w:rPr>
            </w:pPr>
            <w:r w:rsidRPr="00727F07">
              <w:rPr>
                <w:rFonts w:ascii="Arial" w:hAnsi="Arial" w:cs="Arial"/>
                <w:lang w:val="es-EC"/>
              </w:rPr>
              <w:t>4</w:t>
            </w:r>
          </w:p>
        </w:tc>
        <w:tc>
          <w:tcPr>
            <w:tcW w:w="749"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10</w:t>
            </w:r>
          </w:p>
        </w:tc>
        <w:tc>
          <w:tcPr>
            <w:tcW w:w="708"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0</w:t>
            </w:r>
          </w:p>
        </w:tc>
        <w:tc>
          <w:tcPr>
            <w:tcW w:w="851"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350</w:t>
            </w:r>
          </w:p>
        </w:tc>
        <w:tc>
          <w:tcPr>
            <w:tcW w:w="850"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65</w:t>
            </w:r>
          </w:p>
        </w:tc>
        <w:tc>
          <w:tcPr>
            <w:tcW w:w="993"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1213</w:t>
            </w:r>
          </w:p>
        </w:tc>
        <w:tc>
          <w:tcPr>
            <w:tcW w:w="992"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sz w:val="24"/>
                <w:szCs w:val="24"/>
              </w:rPr>
            </w:pPr>
            <w:r w:rsidRPr="00727F07">
              <w:rPr>
                <w:rFonts w:ascii="Arial" w:hAnsi="Arial" w:cs="Arial"/>
                <w:sz w:val="24"/>
                <w:szCs w:val="24"/>
              </w:rPr>
              <w:t>568</w:t>
            </w:r>
          </w:p>
        </w:tc>
      </w:tr>
    </w:tbl>
    <w:p w:rsidR="00211D12" w:rsidRPr="00727F07" w:rsidRDefault="00211D12" w:rsidP="00211D12">
      <w:pPr>
        <w:spacing w:line="480" w:lineRule="auto"/>
        <w:ind w:left="1560"/>
        <w:jc w:val="center"/>
        <w:rPr>
          <w:rFonts w:ascii="Arial" w:hAnsi="Arial" w:cs="Arial"/>
          <w:b/>
          <w:caps/>
          <w:lang w:val="es-EC"/>
        </w:rPr>
      </w:pPr>
    </w:p>
    <w:p w:rsidR="00211D12" w:rsidRPr="00727F07" w:rsidRDefault="00211D12" w:rsidP="00211D12">
      <w:pPr>
        <w:pStyle w:val="Subsecciondeltemario"/>
        <w:numPr>
          <w:ilvl w:val="0"/>
          <w:numId w:val="0"/>
        </w:numPr>
        <w:spacing w:before="0" w:beforeAutospacing="0" w:after="0" w:afterAutospacing="0" w:line="480" w:lineRule="auto"/>
        <w:ind w:left="3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3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3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pStyle w:val="Subsecciondeltemario"/>
        <w:numPr>
          <w:ilvl w:val="0"/>
          <w:numId w:val="0"/>
        </w:numPr>
        <w:spacing w:before="0" w:beforeAutospacing="0" w:after="0" w:afterAutospacing="0" w:line="480" w:lineRule="auto"/>
        <w:ind w:left="360"/>
        <w:rPr>
          <w:rFonts w:ascii="Arial" w:hAnsi="Arial" w:cs="Arial"/>
          <w:sz w:val="24"/>
          <w:szCs w:val="24"/>
        </w:rPr>
      </w:pPr>
    </w:p>
    <w:p w:rsidR="00211D12" w:rsidRPr="00727F07" w:rsidRDefault="00211D12" w:rsidP="00E63169">
      <w:pPr>
        <w:pStyle w:val="Subsecciondeltemario"/>
        <w:numPr>
          <w:ilvl w:val="2"/>
          <w:numId w:val="35"/>
        </w:numPr>
        <w:spacing w:before="0" w:beforeAutospacing="0" w:after="0" w:afterAutospacing="0" w:line="480" w:lineRule="auto"/>
        <w:ind w:left="1560" w:hanging="709"/>
        <w:rPr>
          <w:rFonts w:ascii="Arial" w:hAnsi="Arial" w:cs="Arial"/>
          <w:b/>
          <w:sz w:val="24"/>
          <w:szCs w:val="24"/>
        </w:rPr>
      </w:pPr>
      <w:r w:rsidRPr="00727F07">
        <w:rPr>
          <w:rFonts w:ascii="Arial" w:hAnsi="Arial" w:cs="Arial"/>
          <w:b/>
          <w:sz w:val="24"/>
          <w:szCs w:val="24"/>
        </w:rPr>
        <w:lastRenderedPageBreak/>
        <w:t>Diseño experimental</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rPr>
      </w:pPr>
      <w:r w:rsidRPr="00727F07">
        <w:rPr>
          <w:rFonts w:ascii="Arial" w:hAnsi="Arial" w:cs="Arial"/>
          <w:b/>
          <w:sz w:val="24"/>
          <w:szCs w:val="24"/>
        </w:rPr>
        <w:t>Fundamento</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b/>
          <w:sz w:val="24"/>
          <w:szCs w:val="24"/>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sidRPr="00727F07">
        <w:rPr>
          <w:rFonts w:ascii="Arial" w:hAnsi="Arial" w:cs="Arial"/>
        </w:rPr>
        <w:t xml:space="preserve">El diseño experimental en el presente estudio se realizó por medio de la herramienta estadística MINITAB, la cual ayudó a </w:t>
      </w:r>
      <w:r w:rsidRPr="00727F07">
        <w:rPr>
          <w:rFonts w:ascii="Arial" w:hAnsi="Arial" w:cs="Arial"/>
          <w:lang w:val="es-MX"/>
        </w:rPr>
        <w:t>obtener datos importantes, los cuales proporcionaron evidencias que permitieron responder las interrogantes</w:t>
      </w:r>
      <w:r>
        <w:rPr>
          <w:rFonts w:ascii="Arial" w:hAnsi="Arial" w:cs="Arial"/>
          <w:lang w:val="es-MX"/>
        </w:rPr>
        <w:t xml:space="preserve"> planteadas, en este caso especí</w:t>
      </w:r>
      <w:r w:rsidRPr="00727F07">
        <w:rPr>
          <w:rFonts w:ascii="Arial" w:hAnsi="Arial" w:cs="Arial"/>
          <w:lang w:val="es-MX"/>
        </w:rPr>
        <w:t>fico fue la concentración de aditivo y el espesor adecuado del empaque para obtener una vida útil de 5 días. (Tabla 21).</w:t>
      </w:r>
    </w:p>
    <w:p w:rsidR="00211D12" w:rsidRPr="00727F07" w:rsidRDefault="00211D12" w:rsidP="00211D12">
      <w:pPr>
        <w:autoSpaceDE w:val="0"/>
        <w:autoSpaceDN w:val="0"/>
        <w:adjustRightInd w:val="0"/>
        <w:ind w:left="1560"/>
        <w:jc w:val="both"/>
        <w:rPr>
          <w:rFonts w:ascii="Arial" w:hAnsi="Arial" w:cs="Arial"/>
          <w:lang w:val="es-MX"/>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sz w:val="24"/>
          <w:szCs w:val="24"/>
        </w:rPr>
      </w:pPr>
      <w:r w:rsidRPr="00727F07">
        <w:rPr>
          <w:rFonts w:ascii="Arial" w:eastAsia="Times New Roman" w:hAnsi="Arial" w:cs="Arial"/>
          <w:b/>
          <w:sz w:val="24"/>
          <w:szCs w:val="24"/>
          <w:lang w:eastAsia="es-EC"/>
        </w:rPr>
        <w:t>TABLA 21</w:t>
      </w:r>
    </w:p>
    <w:p w:rsidR="00211D12" w:rsidRPr="00727F07" w:rsidRDefault="00211D12" w:rsidP="00211D12">
      <w:pPr>
        <w:spacing w:line="480" w:lineRule="auto"/>
        <w:ind w:left="1560"/>
        <w:jc w:val="center"/>
        <w:rPr>
          <w:rFonts w:ascii="Arial" w:hAnsi="Arial" w:cs="Arial"/>
          <w:b/>
          <w:caps/>
          <w:lang w:val="es-EC"/>
        </w:rPr>
      </w:pPr>
      <w:r>
        <w:rPr>
          <w:rFonts w:ascii="Arial" w:hAnsi="Arial" w:cs="Arial"/>
          <w:b/>
          <w:caps/>
          <w:lang w:val="es-EC"/>
        </w:rPr>
        <w:t>DiseÑ</w:t>
      </w:r>
      <w:r w:rsidRPr="00727F07">
        <w:rPr>
          <w:rFonts w:ascii="Arial" w:hAnsi="Arial" w:cs="Arial"/>
          <w:b/>
          <w:caps/>
          <w:lang w:val="es-EC"/>
        </w:rPr>
        <w:t>o experimental</w:t>
      </w:r>
    </w:p>
    <w:tbl>
      <w:tblPr>
        <w:tblStyle w:val="Sombreadoclaro-nfasis1"/>
        <w:tblW w:w="0" w:type="auto"/>
        <w:jc w:val="right"/>
        <w:tblInd w:w="861" w:type="dxa"/>
        <w:tblLook w:val="04A0"/>
      </w:tblPr>
      <w:tblGrid>
        <w:gridCol w:w="1671"/>
        <w:gridCol w:w="2844"/>
        <w:gridCol w:w="2311"/>
      </w:tblGrid>
      <w:tr w:rsidR="00211D12" w:rsidRPr="00727F07" w:rsidTr="003967F5">
        <w:trPr>
          <w:cnfStyle w:val="100000000000"/>
          <w:jc w:val="right"/>
        </w:trPr>
        <w:tc>
          <w:tcPr>
            <w:cnfStyle w:val="001000000000"/>
            <w:tcW w:w="1671" w:type="dxa"/>
            <w:vAlign w:val="center"/>
          </w:tcPr>
          <w:p w:rsidR="00211D12" w:rsidRPr="00727F07" w:rsidRDefault="00211D12" w:rsidP="003967F5">
            <w:pPr>
              <w:pStyle w:val="Subsecciondeltemario"/>
              <w:numPr>
                <w:ilvl w:val="0"/>
                <w:numId w:val="0"/>
              </w:numPr>
              <w:spacing w:before="0" w:beforeAutospacing="0" w:after="0" w:afterAutospacing="0"/>
              <w:jc w:val="center"/>
              <w:rPr>
                <w:rFonts w:ascii="Arial" w:hAnsi="Arial" w:cs="Arial"/>
                <w:color w:val="auto"/>
                <w:sz w:val="24"/>
                <w:szCs w:val="24"/>
              </w:rPr>
            </w:pPr>
            <w:r w:rsidRPr="00727F07">
              <w:rPr>
                <w:rFonts w:ascii="Arial" w:hAnsi="Arial" w:cs="Arial"/>
                <w:color w:val="auto"/>
                <w:sz w:val="24"/>
                <w:szCs w:val="24"/>
              </w:rPr>
              <w:t>Variable de Resultado</w:t>
            </w:r>
          </w:p>
        </w:tc>
        <w:tc>
          <w:tcPr>
            <w:tcW w:w="2844" w:type="dxa"/>
            <w:vAlign w:val="center"/>
          </w:tcPr>
          <w:p w:rsidR="00211D12" w:rsidRPr="00727F07" w:rsidRDefault="00211D12" w:rsidP="003967F5">
            <w:pPr>
              <w:pStyle w:val="Subsecciondeltemario"/>
              <w:numPr>
                <w:ilvl w:val="0"/>
                <w:numId w:val="0"/>
              </w:numPr>
              <w:spacing w:before="0" w:beforeAutospacing="0" w:after="0" w:afterAutospacing="0"/>
              <w:jc w:val="center"/>
              <w:cnfStyle w:val="100000000000"/>
              <w:rPr>
                <w:rFonts w:ascii="Arial" w:hAnsi="Arial" w:cs="Arial"/>
                <w:color w:val="auto"/>
                <w:sz w:val="24"/>
                <w:szCs w:val="24"/>
              </w:rPr>
            </w:pPr>
            <w:r w:rsidRPr="00727F07">
              <w:rPr>
                <w:rFonts w:ascii="Arial" w:hAnsi="Arial" w:cs="Arial"/>
                <w:color w:val="auto"/>
                <w:sz w:val="24"/>
                <w:szCs w:val="24"/>
              </w:rPr>
              <w:t>Factores</w:t>
            </w:r>
          </w:p>
        </w:tc>
        <w:tc>
          <w:tcPr>
            <w:tcW w:w="2311" w:type="dxa"/>
            <w:vAlign w:val="center"/>
          </w:tcPr>
          <w:p w:rsidR="00211D12" w:rsidRPr="00727F07" w:rsidRDefault="00211D12" w:rsidP="003967F5">
            <w:pPr>
              <w:pStyle w:val="Subsecciondeltemario"/>
              <w:numPr>
                <w:ilvl w:val="0"/>
                <w:numId w:val="0"/>
              </w:numPr>
              <w:spacing w:before="0" w:beforeAutospacing="0" w:after="0" w:afterAutospacing="0"/>
              <w:jc w:val="center"/>
              <w:cnfStyle w:val="100000000000"/>
              <w:rPr>
                <w:rFonts w:ascii="Arial" w:hAnsi="Arial" w:cs="Arial"/>
                <w:color w:val="auto"/>
                <w:sz w:val="24"/>
                <w:szCs w:val="24"/>
              </w:rPr>
            </w:pPr>
            <w:r w:rsidRPr="00727F07">
              <w:rPr>
                <w:rFonts w:ascii="Arial" w:hAnsi="Arial" w:cs="Arial"/>
                <w:color w:val="auto"/>
                <w:sz w:val="24"/>
                <w:szCs w:val="24"/>
              </w:rPr>
              <w:t>Niveles</w:t>
            </w:r>
          </w:p>
        </w:tc>
      </w:tr>
      <w:tr w:rsidR="00211D12" w:rsidRPr="00727F07" w:rsidTr="003967F5">
        <w:trPr>
          <w:cnfStyle w:val="000000100000"/>
          <w:jc w:val="right"/>
        </w:trPr>
        <w:tc>
          <w:tcPr>
            <w:cnfStyle w:val="001000000000"/>
            <w:tcW w:w="1671" w:type="dxa"/>
            <w:vAlign w:val="center"/>
          </w:tcPr>
          <w:p w:rsidR="00211D12" w:rsidRPr="00727F07" w:rsidRDefault="00211D12" w:rsidP="003967F5">
            <w:pPr>
              <w:pStyle w:val="Subsecciondeltemario"/>
              <w:numPr>
                <w:ilvl w:val="0"/>
                <w:numId w:val="0"/>
              </w:numPr>
              <w:spacing w:before="0" w:beforeAutospacing="0" w:after="0" w:afterAutospacing="0"/>
              <w:jc w:val="center"/>
              <w:rPr>
                <w:rFonts w:ascii="Arial" w:hAnsi="Arial" w:cs="Arial"/>
                <w:color w:val="auto"/>
                <w:sz w:val="24"/>
                <w:szCs w:val="24"/>
              </w:rPr>
            </w:pPr>
            <w:r w:rsidRPr="00727F07">
              <w:rPr>
                <w:rFonts w:ascii="Arial" w:hAnsi="Arial" w:cs="Arial"/>
                <w:color w:val="auto"/>
                <w:sz w:val="24"/>
                <w:szCs w:val="24"/>
              </w:rPr>
              <w:t xml:space="preserve">Vida </w:t>
            </w:r>
            <w:r>
              <w:rPr>
                <w:rFonts w:ascii="Arial" w:hAnsi="Arial" w:cs="Arial"/>
                <w:color w:val="auto"/>
                <w:sz w:val="24"/>
                <w:szCs w:val="24"/>
              </w:rPr>
              <w:t>ú</w:t>
            </w:r>
            <w:r w:rsidRPr="00727F07">
              <w:rPr>
                <w:rFonts w:ascii="Arial" w:hAnsi="Arial" w:cs="Arial"/>
                <w:color w:val="auto"/>
                <w:sz w:val="24"/>
                <w:szCs w:val="24"/>
              </w:rPr>
              <w:t>til</w:t>
            </w:r>
          </w:p>
        </w:tc>
        <w:tc>
          <w:tcPr>
            <w:tcW w:w="2844" w:type="dxa"/>
            <w:vAlign w:val="center"/>
          </w:tcPr>
          <w:p w:rsidR="00211D12" w:rsidRPr="00727F07" w:rsidRDefault="00211D12" w:rsidP="00E63169">
            <w:pPr>
              <w:pStyle w:val="Subsecciondeltemario"/>
              <w:numPr>
                <w:ilvl w:val="0"/>
                <w:numId w:val="40"/>
              </w:numPr>
              <w:spacing w:before="0" w:beforeAutospacing="0" w:after="0" w:afterAutospacing="0"/>
              <w:cnfStyle w:val="000000100000"/>
              <w:rPr>
                <w:rFonts w:ascii="Arial" w:hAnsi="Arial" w:cs="Arial"/>
                <w:color w:val="auto"/>
                <w:sz w:val="24"/>
                <w:szCs w:val="24"/>
              </w:rPr>
            </w:pPr>
            <w:r w:rsidRPr="00727F07">
              <w:rPr>
                <w:rFonts w:ascii="Arial" w:hAnsi="Arial" w:cs="Arial"/>
                <w:color w:val="auto"/>
                <w:sz w:val="24"/>
                <w:szCs w:val="24"/>
              </w:rPr>
              <w:t xml:space="preserve">Concentración de </w:t>
            </w:r>
            <w:proofErr w:type="spellStart"/>
            <w:r w:rsidRPr="00727F07">
              <w:rPr>
                <w:rFonts w:ascii="Arial" w:hAnsi="Arial" w:cs="Arial"/>
                <w:color w:val="auto"/>
                <w:sz w:val="24"/>
                <w:szCs w:val="24"/>
              </w:rPr>
              <w:t>Metabisulfito</w:t>
            </w:r>
            <w:proofErr w:type="spellEnd"/>
          </w:p>
          <w:p w:rsidR="00211D12" w:rsidRPr="00727F07" w:rsidRDefault="00211D12" w:rsidP="003967F5">
            <w:pPr>
              <w:pStyle w:val="Subsecciondeltemario"/>
              <w:numPr>
                <w:ilvl w:val="0"/>
                <w:numId w:val="0"/>
              </w:numPr>
              <w:spacing w:before="0" w:beforeAutospacing="0" w:after="0" w:afterAutospacing="0"/>
              <w:ind w:left="720"/>
              <w:cnfStyle w:val="000000100000"/>
              <w:rPr>
                <w:rFonts w:ascii="Arial" w:hAnsi="Arial" w:cs="Arial"/>
                <w:color w:val="auto"/>
                <w:sz w:val="24"/>
                <w:szCs w:val="24"/>
              </w:rPr>
            </w:pPr>
          </w:p>
          <w:p w:rsidR="00211D12" w:rsidRPr="00727F07" w:rsidRDefault="00211D12" w:rsidP="00E63169">
            <w:pPr>
              <w:pStyle w:val="Subsecciondeltemario"/>
              <w:numPr>
                <w:ilvl w:val="0"/>
                <w:numId w:val="40"/>
              </w:numPr>
              <w:spacing w:before="0" w:beforeAutospacing="0" w:after="0" w:afterAutospacing="0"/>
              <w:cnfStyle w:val="000000100000"/>
              <w:rPr>
                <w:rFonts w:ascii="Arial" w:hAnsi="Arial" w:cs="Arial"/>
                <w:color w:val="auto"/>
                <w:sz w:val="24"/>
                <w:szCs w:val="24"/>
              </w:rPr>
            </w:pPr>
            <w:r w:rsidRPr="00727F07">
              <w:rPr>
                <w:rFonts w:ascii="Arial" w:hAnsi="Arial" w:cs="Arial"/>
                <w:color w:val="auto"/>
                <w:sz w:val="24"/>
                <w:szCs w:val="24"/>
              </w:rPr>
              <w:t>Espesor de Empaque</w:t>
            </w:r>
          </w:p>
        </w:tc>
        <w:tc>
          <w:tcPr>
            <w:tcW w:w="2311" w:type="dxa"/>
            <w:vAlign w:val="center"/>
          </w:tcPr>
          <w:p w:rsidR="00211D12" w:rsidRPr="00727F07" w:rsidRDefault="00211D12" w:rsidP="00E63169">
            <w:pPr>
              <w:pStyle w:val="Subsecciondeltemario"/>
              <w:numPr>
                <w:ilvl w:val="0"/>
                <w:numId w:val="39"/>
              </w:numPr>
              <w:spacing w:before="0" w:beforeAutospacing="0" w:after="0" w:afterAutospacing="0"/>
              <w:jc w:val="center"/>
              <w:cnfStyle w:val="000000100000"/>
              <w:rPr>
                <w:rFonts w:ascii="Arial" w:hAnsi="Arial" w:cs="Arial"/>
                <w:color w:val="auto"/>
                <w:sz w:val="24"/>
                <w:szCs w:val="24"/>
              </w:rPr>
            </w:pPr>
            <w:r w:rsidRPr="00727F07">
              <w:rPr>
                <w:rFonts w:ascii="Arial" w:hAnsi="Arial" w:cs="Arial"/>
                <w:color w:val="auto"/>
                <w:sz w:val="24"/>
                <w:szCs w:val="24"/>
              </w:rPr>
              <w:t>Aerobios Totales</w:t>
            </w:r>
          </w:p>
          <w:p w:rsidR="00211D12" w:rsidRPr="00727F07" w:rsidRDefault="00211D12" w:rsidP="003967F5">
            <w:pPr>
              <w:pStyle w:val="Subsecciondeltemario"/>
              <w:numPr>
                <w:ilvl w:val="0"/>
                <w:numId w:val="0"/>
              </w:numPr>
              <w:spacing w:before="0" w:beforeAutospacing="0" w:after="0" w:afterAutospacing="0"/>
              <w:ind w:left="720"/>
              <w:cnfStyle w:val="000000100000"/>
              <w:rPr>
                <w:rFonts w:ascii="Arial" w:hAnsi="Arial" w:cs="Arial"/>
                <w:color w:val="auto"/>
                <w:sz w:val="24"/>
                <w:szCs w:val="24"/>
              </w:rPr>
            </w:pPr>
          </w:p>
          <w:p w:rsidR="00211D12" w:rsidRPr="00727F07" w:rsidRDefault="00211D12" w:rsidP="00E63169">
            <w:pPr>
              <w:pStyle w:val="Subsecciondeltemario"/>
              <w:numPr>
                <w:ilvl w:val="0"/>
                <w:numId w:val="39"/>
              </w:numPr>
              <w:spacing w:before="0" w:beforeAutospacing="0" w:after="0" w:afterAutospacing="0"/>
              <w:jc w:val="center"/>
              <w:cnfStyle w:val="000000100000"/>
              <w:rPr>
                <w:rFonts w:ascii="Arial" w:hAnsi="Arial" w:cs="Arial"/>
                <w:color w:val="auto"/>
                <w:sz w:val="24"/>
                <w:szCs w:val="24"/>
              </w:rPr>
            </w:pPr>
            <w:r w:rsidRPr="00727F07">
              <w:rPr>
                <w:rFonts w:ascii="Arial" w:hAnsi="Arial" w:cs="Arial"/>
                <w:color w:val="auto"/>
                <w:sz w:val="24"/>
                <w:szCs w:val="24"/>
              </w:rPr>
              <w:t>Mohos y Levaduras</w:t>
            </w:r>
          </w:p>
        </w:tc>
      </w:tr>
      <w:tr w:rsidR="00211D12" w:rsidRPr="00727F07" w:rsidTr="003967F5">
        <w:trPr>
          <w:jc w:val="right"/>
        </w:trPr>
        <w:tc>
          <w:tcPr>
            <w:cnfStyle w:val="001000000000"/>
            <w:tcW w:w="1671" w:type="dxa"/>
            <w:vAlign w:val="center"/>
          </w:tcPr>
          <w:p w:rsidR="00211D12" w:rsidRPr="00727F07" w:rsidRDefault="00211D12" w:rsidP="003967F5">
            <w:pPr>
              <w:pStyle w:val="Subsecciondeltemario"/>
              <w:numPr>
                <w:ilvl w:val="0"/>
                <w:numId w:val="0"/>
              </w:numPr>
              <w:spacing w:before="0" w:beforeAutospacing="0" w:after="0" w:afterAutospacing="0"/>
              <w:jc w:val="center"/>
              <w:rPr>
                <w:rFonts w:ascii="Arial" w:hAnsi="Arial" w:cs="Arial"/>
                <w:color w:val="auto"/>
                <w:sz w:val="24"/>
                <w:szCs w:val="24"/>
              </w:rPr>
            </w:pPr>
            <w:r w:rsidRPr="00727F07">
              <w:rPr>
                <w:rFonts w:ascii="Arial" w:hAnsi="Arial" w:cs="Arial"/>
                <w:color w:val="auto"/>
                <w:sz w:val="24"/>
                <w:szCs w:val="24"/>
              </w:rPr>
              <w:t>Nivel de Confianza</w:t>
            </w:r>
          </w:p>
        </w:tc>
        <w:tc>
          <w:tcPr>
            <w:tcW w:w="2844"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00000"/>
              <w:rPr>
                <w:rFonts w:ascii="Arial" w:hAnsi="Arial" w:cs="Arial"/>
                <w:color w:val="auto"/>
                <w:sz w:val="24"/>
                <w:szCs w:val="24"/>
              </w:rPr>
            </w:pPr>
            <w:r w:rsidRPr="00727F07">
              <w:rPr>
                <w:rFonts w:ascii="Arial" w:hAnsi="Arial" w:cs="Arial"/>
                <w:color w:val="auto"/>
                <w:sz w:val="24"/>
                <w:szCs w:val="24"/>
              </w:rPr>
              <w:t>α = 0.05</w:t>
            </w:r>
          </w:p>
        </w:tc>
        <w:tc>
          <w:tcPr>
            <w:tcW w:w="2311"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000000"/>
              <w:rPr>
                <w:rFonts w:ascii="Arial" w:hAnsi="Arial" w:cs="Arial"/>
                <w:color w:val="auto"/>
                <w:sz w:val="24"/>
                <w:szCs w:val="24"/>
              </w:rPr>
            </w:pPr>
            <w:r w:rsidRPr="00727F07">
              <w:rPr>
                <w:rFonts w:ascii="Arial" w:hAnsi="Arial" w:cs="Arial"/>
                <w:color w:val="auto"/>
                <w:sz w:val="24"/>
                <w:szCs w:val="24"/>
              </w:rPr>
              <w:t>95%</w:t>
            </w:r>
          </w:p>
        </w:tc>
      </w:tr>
      <w:tr w:rsidR="00211D12" w:rsidRPr="00727F07" w:rsidTr="003967F5">
        <w:trPr>
          <w:cnfStyle w:val="000000100000"/>
          <w:jc w:val="right"/>
        </w:trPr>
        <w:tc>
          <w:tcPr>
            <w:cnfStyle w:val="001000000000"/>
            <w:tcW w:w="4515" w:type="dxa"/>
            <w:gridSpan w:val="2"/>
            <w:vAlign w:val="center"/>
          </w:tcPr>
          <w:p w:rsidR="00211D12" w:rsidRPr="00727F07" w:rsidRDefault="00211D12" w:rsidP="003967F5">
            <w:pPr>
              <w:pStyle w:val="Subsecciondeltemario"/>
              <w:numPr>
                <w:ilvl w:val="0"/>
                <w:numId w:val="0"/>
              </w:numPr>
              <w:spacing w:before="0" w:beforeAutospacing="0" w:after="0" w:afterAutospacing="0"/>
              <w:jc w:val="center"/>
              <w:rPr>
                <w:rFonts w:ascii="Arial" w:hAnsi="Arial" w:cs="Arial"/>
                <w:color w:val="auto"/>
                <w:sz w:val="24"/>
                <w:szCs w:val="24"/>
              </w:rPr>
            </w:pPr>
            <w:r w:rsidRPr="00727F07">
              <w:rPr>
                <w:rFonts w:ascii="Arial" w:hAnsi="Arial" w:cs="Arial"/>
                <w:color w:val="auto"/>
                <w:sz w:val="24"/>
                <w:szCs w:val="24"/>
              </w:rPr>
              <w:t>Repeticiones Experimentales</w:t>
            </w:r>
          </w:p>
        </w:tc>
        <w:tc>
          <w:tcPr>
            <w:tcW w:w="2311" w:type="dxa"/>
            <w:vAlign w:val="center"/>
          </w:tcPr>
          <w:p w:rsidR="00211D12" w:rsidRPr="00727F07" w:rsidRDefault="00211D12" w:rsidP="003967F5">
            <w:pPr>
              <w:pStyle w:val="Subsecciondeltemario"/>
              <w:numPr>
                <w:ilvl w:val="0"/>
                <w:numId w:val="0"/>
              </w:numPr>
              <w:spacing w:before="0" w:beforeAutospacing="0" w:after="0" w:afterAutospacing="0"/>
              <w:jc w:val="center"/>
              <w:cnfStyle w:val="000000100000"/>
              <w:rPr>
                <w:rFonts w:ascii="Arial" w:hAnsi="Arial" w:cs="Arial"/>
                <w:color w:val="auto"/>
                <w:sz w:val="24"/>
                <w:szCs w:val="24"/>
              </w:rPr>
            </w:pPr>
            <w:r w:rsidRPr="00727F07">
              <w:rPr>
                <w:rFonts w:ascii="Arial" w:hAnsi="Arial" w:cs="Arial"/>
                <w:color w:val="auto"/>
                <w:sz w:val="24"/>
                <w:szCs w:val="24"/>
              </w:rPr>
              <w:t>4</w:t>
            </w:r>
          </w:p>
        </w:tc>
      </w:tr>
    </w:tbl>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sz w:val="24"/>
          <w:szCs w:val="24"/>
        </w:rPr>
      </w:pPr>
      <w:r w:rsidRPr="00727F07">
        <w:rPr>
          <w:rFonts w:ascii="Arial" w:hAnsi="Arial" w:cs="Arial"/>
          <w:sz w:val="24"/>
          <w:szCs w:val="24"/>
        </w:rPr>
        <w:t>Elaborado por: Andrés Mosquera – Juan José Loyola, 2009</w:t>
      </w:r>
    </w:p>
    <w:p w:rsidR="00211D12" w:rsidRPr="00727F07" w:rsidRDefault="00211D12" w:rsidP="00211D12">
      <w:pPr>
        <w:autoSpaceDE w:val="0"/>
        <w:autoSpaceDN w:val="0"/>
        <w:adjustRightInd w:val="0"/>
        <w:ind w:left="1560"/>
        <w:jc w:val="both"/>
        <w:rPr>
          <w:rFonts w:ascii="Arial" w:hAnsi="Arial" w:cs="Arial"/>
          <w:lang w:val="es-EC"/>
        </w:rPr>
      </w:pPr>
    </w:p>
    <w:p w:rsidR="00211D12"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lang w:val="es-MX"/>
        </w:rPr>
      </w:pPr>
      <w:r w:rsidRPr="00727F07">
        <w:rPr>
          <w:rFonts w:ascii="Arial" w:hAnsi="Arial" w:cs="Arial"/>
          <w:sz w:val="24"/>
          <w:szCs w:val="24"/>
        </w:rPr>
        <w:t xml:space="preserve">Como ya fue mencionado en el capítulo 3, se tomó como referencia ciertas combinaciones de aditivos encontrados en un estudio realizado por la </w:t>
      </w:r>
      <w:r w:rsidRPr="00727F07">
        <w:rPr>
          <w:rFonts w:ascii="Arial" w:hAnsi="Arial" w:cs="Arial"/>
          <w:sz w:val="24"/>
          <w:lang w:eastAsia="es-ES"/>
        </w:rPr>
        <w:t xml:space="preserve">Universidad Técnica de Ambato, </w:t>
      </w:r>
      <w:r w:rsidRPr="00727F07">
        <w:rPr>
          <w:rFonts w:ascii="Arial" w:hAnsi="Arial" w:cs="Arial"/>
          <w:sz w:val="24"/>
          <w:lang w:eastAsia="es-ES"/>
        </w:rPr>
        <w:lastRenderedPageBreak/>
        <w:t>2007</w:t>
      </w:r>
      <w:r w:rsidRPr="00727F07">
        <w:rPr>
          <w:rFonts w:ascii="Arial" w:hAnsi="Arial" w:cs="Arial"/>
          <w:sz w:val="24"/>
          <w:szCs w:val="24"/>
        </w:rPr>
        <w:t>. Lo que se buscó al realizar este diseño experimental</w:t>
      </w:r>
      <w:r>
        <w:rPr>
          <w:rFonts w:ascii="Arial" w:hAnsi="Arial" w:cs="Arial"/>
          <w:sz w:val="24"/>
          <w:szCs w:val="24"/>
        </w:rPr>
        <w:t>,</w:t>
      </w:r>
      <w:r w:rsidRPr="00727F07">
        <w:rPr>
          <w:rFonts w:ascii="Arial" w:hAnsi="Arial" w:cs="Arial"/>
          <w:sz w:val="24"/>
          <w:szCs w:val="24"/>
        </w:rPr>
        <w:t xml:space="preserve"> fue la posibilidad de aumentar la vida útil del producto de 3 días a 5 días, incrementando las concentraciones de </w:t>
      </w:r>
      <w:proofErr w:type="spellStart"/>
      <w:r w:rsidRPr="00727F07">
        <w:rPr>
          <w:rFonts w:ascii="Arial" w:hAnsi="Arial" w:cs="Arial"/>
          <w:sz w:val="24"/>
          <w:szCs w:val="24"/>
        </w:rPr>
        <w:t>metabisulfito</w:t>
      </w:r>
      <w:proofErr w:type="spellEnd"/>
      <w:r w:rsidRPr="00727F07">
        <w:rPr>
          <w:rFonts w:ascii="Arial" w:hAnsi="Arial" w:cs="Arial"/>
          <w:sz w:val="24"/>
          <w:szCs w:val="24"/>
        </w:rPr>
        <w:t xml:space="preserve"> a 0.02% y 0.04% y del espesor del empaque de 0.052mm y 0.075mm.</w:t>
      </w:r>
      <w:r>
        <w:rPr>
          <w:rFonts w:ascii="Arial" w:hAnsi="Arial" w:cs="Arial"/>
          <w:sz w:val="24"/>
          <w:szCs w:val="24"/>
        </w:rPr>
        <w:t xml:space="preserve"> U</w:t>
      </w:r>
      <w:r w:rsidRPr="00267493">
        <w:rPr>
          <w:rFonts w:ascii="Arial" w:hAnsi="Arial" w:cs="Arial"/>
          <w:sz w:val="24"/>
          <w:lang w:val="es-MX"/>
        </w:rPr>
        <w:t>n diseño experimental tiene varias etapas para su planeación y ejecución</w:t>
      </w:r>
      <w:r>
        <w:rPr>
          <w:rFonts w:ascii="Arial" w:hAnsi="Arial" w:cs="Arial"/>
          <w:sz w:val="24"/>
          <w:lang w:val="es-MX"/>
        </w:rPr>
        <w:t xml:space="preserve"> (figura 4.1.2)</w:t>
      </w:r>
      <w:r w:rsidRPr="00267493">
        <w:rPr>
          <w:rFonts w:ascii="Arial" w:hAnsi="Arial" w:cs="Arial"/>
          <w:sz w:val="24"/>
          <w:lang w:val="es-MX"/>
        </w:rPr>
        <w:t>:</w:t>
      </w: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lang w:val="es-MX"/>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Pr>
          <w:rFonts w:ascii="Arial" w:hAnsi="Arial" w:cs="Arial"/>
          <w:noProof/>
        </w:rPr>
        <w:pict>
          <v:group id="_x0000_s1028" style="position:absolute;left:0;text-align:left;margin-left:82.15pt;margin-top:.05pt;width:330.55pt;height:366.75pt;z-index:251664384" coordorigin="3911,3373" coordsize="6611,7335">
            <v:roundrect id="_x0000_s1029" style="position:absolute;left:3989;top:3491;width:2625;height:1110" arcsize="10923f" fillcolor="white [3201]" strokecolor="#4f81bd [3204]" strokeweight="2.5pt">
              <v:shadow on="t" color="#868686" opacity=".5" offset="-6pt,-6pt"/>
              <v:textbox style="mso-next-textbox:#_x0000_s1029">
                <w:txbxContent>
                  <w:p w:rsidR="00211D12" w:rsidRPr="006C4CBF" w:rsidRDefault="00211D12" w:rsidP="00211D12">
                    <w:pPr>
                      <w:ind w:left="284" w:hanging="284"/>
                      <w:rPr>
                        <w:rFonts w:ascii="Arial" w:hAnsi="Arial" w:cs="Arial"/>
                        <w:lang w:val="es-MX"/>
                      </w:rPr>
                    </w:pPr>
                    <w:r>
                      <w:rPr>
                        <w:rFonts w:ascii="Arial" w:hAnsi="Arial" w:cs="Arial"/>
                        <w:lang w:val="es-MX"/>
                      </w:rPr>
                      <w:t xml:space="preserve">1.- </w:t>
                    </w:r>
                    <w:r w:rsidRPr="006C4CBF">
                      <w:rPr>
                        <w:rFonts w:ascii="Arial" w:hAnsi="Arial" w:cs="Arial"/>
                        <w:lang w:val="es-MX"/>
                      </w:rPr>
                      <w:t>Entender y delimitar el problema</w:t>
                    </w:r>
                    <w:r>
                      <w:rPr>
                        <w:rFonts w:ascii="Arial" w:hAnsi="Arial" w:cs="Arial"/>
                        <w:lang w:val="es-MX"/>
                      </w:rPr>
                      <w:t>.</w:t>
                    </w:r>
                  </w:p>
                </w:txbxContent>
              </v:textbox>
            </v:roundrect>
            <v:roundrect id="_x0000_s1030" style="position:absolute;left:7599;top:3373;width:2923;height:1435" arcsize="10923f" fillcolor="white [3201]" strokecolor="#4f81bd [3204]" strokeweight="2.5pt">
              <v:shadow on="t" color="#868686" opacity=".5" offset="-6pt,-6pt"/>
              <v:textbox style="mso-next-textbox:#_x0000_s1030">
                <w:txbxContent>
                  <w:p w:rsidR="00211D12" w:rsidRPr="006C4CBF" w:rsidRDefault="00211D12" w:rsidP="00211D12">
                    <w:pPr>
                      <w:jc w:val="center"/>
                      <w:rPr>
                        <w:rFonts w:ascii="Arial" w:hAnsi="Arial" w:cs="Arial"/>
                        <w:lang w:val="es-MX"/>
                      </w:rPr>
                    </w:pPr>
                    <w:r>
                      <w:rPr>
                        <w:rFonts w:ascii="Arial" w:hAnsi="Arial" w:cs="Arial"/>
                        <w:lang w:val="es-MX"/>
                      </w:rPr>
                      <w:t>Determinar la mejor combinación de aditivo y empaque para lograr la vida útil esperada.</w:t>
                    </w:r>
                  </w:p>
                </w:txbxContent>
              </v:textbox>
            </v:roundrect>
            <v:roundrect id="_x0000_s1031" style="position:absolute;left:3989;top:5441;width:2517;height:1053" arcsize="10923f" fillcolor="white [3201]" strokecolor="#4f81bd [3204]" strokeweight="2.5pt">
              <v:shadow on="t" color="#868686" opacity=".5" offset="-6pt,-6pt"/>
              <v:textbox style="mso-next-textbox:#_x0000_s1031">
                <w:txbxContent>
                  <w:p w:rsidR="00211D12" w:rsidRPr="006C4CBF" w:rsidRDefault="00211D12" w:rsidP="00211D12">
                    <w:pPr>
                      <w:tabs>
                        <w:tab w:val="left" w:pos="284"/>
                      </w:tabs>
                      <w:ind w:left="284" w:hanging="284"/>
                      <w:rPr>
                        <w:rFonts w:ascii="Arial" w:hAnsi="Arial" w:cs="Arial"/>
                        <w:lang w:val="es-MX"/>
                      </w:rPr>
                    </w:pPr>
                    <w:r>
                      <w:rPr>
                        <w:rFonts w:ascii="Arial" w:hAnsi="Arial" w:cs="Arial"/>
                        <w:lang w:val="es-MX"/>
                      </w:rPr>
                      <w:t>2.- Escoger la variable de respuesta.</w:t>
                    </w:r>
                  </w:p>
                </w:txbxContent>
              </v:textbox>
            </v:roundrect>
            <v:roundrect id="_x0000_s1032" style="position:absolute;left:7599;top:5336;width:2923;height:1379" arcsize="10923f" fillcolor="white [3201]" strokecolor="#4f81bd [3204]" strokeweight="2.5pt">
              <v:shadow on="t" color="#868686" opacity=".5" offset="-6pt,-6pt"/>
              <v:textbox style="mso-next-textbox:#_x0000_s1032">
                <w:txbxContent>
                  <w:p w:rsidR="00211D12" w:rsidRDefault="00211D12" w:rsidP="00211D12">
                    <w:pPr>
                      <w:rPr>
                        <w:rFonts w:ascii="Arial" w:hAnsi="Arial" w:cs="Arial"/>
                        <w:lang w:val="es-MX"/>
                      </w:rPr>
                    </w:pPr>
                    <w:r>
                      <w:rPr>
                        <w:rFonts w:ascii="Arial" w:hAnsi="Arial" w:cs="Arial"/>
                        <w:lang w:val="es-MX"/>
                      </w:rPr>
                      <w:t>Crecimiento microbiano:</w:t>
                    </w:r>
                  </w:p>
                  <w:p w:rsidR="00211D12" w:rsidRPr="006C4CBF" w:rsidRDefault="00211D12" w:rsidP="00211D12">
                    <w:pPr>
                      <w:jc w:val="center"/>
                      <w:rPr>
                        <w:rFonts w:ascii="Arial" w:hAnsi="Arial" w:cs="Arial"/>
                        <w:lang w:val="es-MX"/>
                      </w:rPr>
                    </w:pPr>
                    <w:r>
                      <w:rPr>
                        <w:rFonts w:ascii="Arial" w:hAnsi="Arial" w:cs="Arial"/>
                        <w:lang w:val="es-MX"/>
                      </w:rPr>
                      <w:t>Aerobios - Mohos y Levaduras</w:t>
                    </w:r>
                  </w:p>
                </w:txbxContent>
              </v:textbox>
            </v:roundrect>
            <v:roundrect id="_x0000_s1033" style="position:absolute;left:3989;top:7307;width:2517;height:1439" arcsize="10923f" fillcolor="white [3201]" strokecolor="#4f81bd [3204]" strokeweight="2.5pt">
              <v:shadow on="t" color="#868686" opacity=".5" offset="-6pt,-6pt"/>
              <v:textbox style="mso-next-textbox:#_x0000_s1033">
                <w:txbxContent>
                  <w:p w:rsidR="00211D12" w:rsidRPr="006C4CBF" w:rsidRDefault="00211D12" w:rsidP="00211D12">
                    <w:pPr>
                      <w:ind w:left="284" w:hanging="284"/>
                      <w:rPr>
                        <w:rFonts w:ascii="Arial" w:hAnsi="Arial" w:cs="Arial"/>
                        <w:lang w:val="es-MX"/>
                      </w:rPr>
                    </w:pPr>
                    <w:r>
                      <w:rPr>
                        <w:rFonts w:ascii="Arial" w:hAnsi="Arial" w:cs="Arial"/>
                        <w:lang w:val="es-MX"/>
                      </w:rPr>
                      <w:t>3.- Factores que influyen sobre la variable de respuesta.</w:t>
                    </w:r>
                  </w:p>
                </w:txbxContent>
              </v:textbox>
            </v:roundrect>
            <v:roundrect id="_x0000_s1034" style="position:absolute;left:7599;top:7494;width:2923;height:1095" arcsize="10923f" fillcolor="white [3201]" strokecolor="#4f81bd [3204]" strokeweight="2.5pt">
              <v:shadow on="t" color="#868686" opacity=".5" offset="-6pt,-6pt"/>
              <v:textbox style="mso-next-textbox:#_x0000_s1034">
                <w:txbxContent>
                  <w:p w:rsidR="00211D12" w:rsidRPr="00216CD8" w:rsidRDefault="00211D12" w:rsidP="00E63169">
                    <w:pPr>
                      <w:pStyle w:val="Prrafodelista"/>
                      <w:numPr>
                        <w:ilvl w:val="0"/>
                        <w:numId w:val="37"/>
                      </w:numPr>
                      <w:ind w:left="142" w:hanging="284"/>
                      <w:rPr>
                        <w:rFonts w:ascii="Arial" w:hAnsi="Arial" w:cs="Arial"/>
                        <w:lang w:val="es-MX"/>
                      </w:rPr>
                    </w:pPr>
                    <w:r w:rsidRPr="00216CD8">
                      <w:rPr>
                        <w:rFonts w:ascii="Arial" w:hAnsi="Arial" w:cs="Arial"/>
                        <w:lang w:val="es-MX"/>
                      </w:rPr>
                      <w:t xml:space="preserve">Concentración de </w:t>
                    </w:r>
                    <w:proofErr w:type="spellStart"/>
                    <w:r w:rsidRPr="00216CD8">
                      <w:rPr>
                        <w:rFonts w:ascii="Arial" w:hAnsi="Arial" w:cs="Arial"/>
                        <w:lang w:val="es-MX"/>
                      </w:rPr>
                      <w:t>metabisulfito</w:t>
                    </w:r>
                    <w:proofErr w:type="spellEnd"/>
                  </w:p>
                  <w:p w:rsidR="00211D12" w:rsidRPr="00216CD8" w:rsidRDefault="00211D12" w:rsidP="00E63169">
                    <w:pPr>
                      <w:pStyle w:val="Prrafodelista"/>
                      <w:numPr>
                        <w:ilvl w:val="0"/>
                        <w:numId w:val="37"/>
                      </w:numPr>
                      <w:ind w:left="142" w:hanging="284"/>
                      <w:rPr>
                        <w:rFonts w:ascii="Arial" w:hAnsi="Arial" w:cs="Arial"/>
                        <w:lang w:val="es-MX"/>
                      </w:rPr>
                    </w:pPr>
                    <w:r w:rsidRPr="00216CD8">
                      <w:rPr>
                        <w:rFonts w:ascii="Arial" w:hAnsi="Arial" w:cs="Arial"/>
                        <w:lang w:val="es-MX"/>
                      </w:rPr>
                      <w:t>Espesor de Empaque</w:t>
                    </w:r>
                  </w:p>
                </w:txbxContent>
              </v:textbox>
            </v:roundrect>
            <v:roundrect id="_x0000_s1035" style="position:absolute;left:3911;top:9595;width:2595;height:900" arcsize="10923f" fillcolor="white [3201]" strokecolor="#4f81bd [3204]" strokeweight="2.5pt">
              <v:shadow on="t" color="#868686" opacity=".5" offset="-6pt,-6pt"/>
              <v:textbox style="mso-next-textbox:#_x0000_s1035">
                <w:txbxContent>
                  <w:p w:rsidR="00211D12" w:rsidRPr="006C4CBF" w:rsidRDefault="00211D12" w:rsidP="00211D12">
                    <w:pPr>
                      <w:ind w:left="284" w:hanging="284"/>
                      <w:rPr>
                        <w:rFonts w:ascii="Arial" w:hAnsi="Arial" w:cs="Arial"/>
                        <w:lang w:val="es-MX"/>
                      </w:rPr>
                    </w:pPr>
                    <w:r>
                      <w:rPr>
                        <w:rFonts w:ascii="Arial" w:hAnsi="Arial" w:cs="Arial"/>
                        <w:lang w:val="es-MX"/>
                      </w:rPr>
                      <w:t>4.- Niveles de cada factor.</w:t>
                    </w:r>
                  </w:p>
                </w:txbxContent>
              </v:textbox>
            </v:roundrect>
            <v:roundrect id="_x0000_s1036" style="position:absolute;left:7667;top:9305;width:2855;height:1403" arcsize="10923f" fillcolor="white [3201]" strokecolor="#4f81bd [3204]" strokeweight="2.5pt">
              <v:shadow on="t" color="#868686" opacity=".5" offset="-6pt,-6pt"/>
              <v:textbox style="mso-next-textbox:#_x0000_s1036">
                <w:txbxContent>
                  <w:p w:rsidR="00211D12" w:rsidRPr="00216CD8" w:rsidRDefault="00211D12" w:rsidP="00E63169">
                    <w:pPr>
                      <w:pStyle w:val="Prrafodelista"/>
                      <w:numPr>
                        <w:ilvl w:val="0"/>
                        <w:numId w:val="38"/>
                      </w:numPr>
                      <w:ind w:left="142" w:hanging="284"/>
                      <w:rPr>
                        <w:rFonts w:ascii="Arial" w:hAnsi="Arial" w:cs="Arial"/>
                        <w:lang w:val="es-MX"/>
                      </w:rPr>
                    </w:pPr>
                    <w:r w:rsidRPr="00216CD8">
                      <w:rPr>
                        <w:rFonts w:ascii="Arial" w:hAnsi="Arial" w:cs="Arial"/>
                        <w:lang w:val="es-MX"/>
                      </w:rPr>
                      <w:t>C</w:t>
                    </w:r>
                    <w:r>
                      <w:rPr>
                        <w:rFonts w:ascii="Arial" w:hAnsi="Arial" w:cs="Arial"/>
                        <w:lang w:val="es-MX"/>
                      </w:rPr>
                      <w:t xml:space="preserve">.de </w:t>
                    </w:r>
                    <w:r w:rsidRPr="00216CD8">
                      <w:rPr>
                        <w:rFonts w:ascii="Arial" w:hAnsi="Arial" w:cs="Arial"/>
                        <w:lang w:val="es-MX"/>
                      </w:rPr>
                      <w:t xml:space="preserve"> </w:t>
                    </w:r>
                    <w:proofErr w:type="spellStart"/>
                    <w:r w:rsidRPr="00216CD8">
                      <w:rPr>
                        <w:rFonts w:ascii="Arial" w:hAnsi="Arial" w:cs="Arial"/>
                        <w:lang w:val="es-MX"/>
                      </w:rPr>
                      <w:t>Metabisulfito</w:t>
                    </w:r>
                    <w:proofErr w:type="spellEnd"/>
                    <w:r w:rsidRPr="00216CD8">
                      <w:rPr>
                        <w:rFonts w:ascii="Arial" w:hAnsi="Arial" w:cs="Arial"/>
                        <w:lang w:val="es-MX"/>
                      </w:rPr>
                      <w:t>: 0.02% y 0.04%</w:t>
                    </w:r>
                  </w:p>
                  <w:p w:rsidR="00211D12" w:rsidRPr="00216CD8" w:rsidRDefault="00211D12" w:rsidP="00E63169">
                    <w:pPr>
                      <w:pStyle w:val="Prrafodelista"/>
                      <w:numPr>
                        <w:ilvl w:val="0"/>
                        <w:numId w:val="38"/>
                      </w:numPr>
                      <w:ind w:left="142" w:hanging="284"/>
                      <w:rPr>
                        <w:rFonts w:ascii="Arial" w:hAnsi="Arial" w:cs="Arial"/>
                        <w:lang w:val="es-MX"/>
                      </w:rPr>
                    </w:pPr>
                    <w:r w:rsidRPr="00216CD8">
                      <w:rPr>
                        <w:rFonts w:ascii="Arial" w:hAnsi="Arial" w:cs="Arial"/>
                        <w:lang w:val="es-MX"/>
                      </w:rPr>
                      <w:t>Espesor Emp</w:t>
                    </w:r>
                    <w:r>
                      <w:rPr>
                        <w:rFonts w:ascii="Arial" w:hAnsi="Arial" w:cs="Arial"/>
                        <w:lang w:val="es-MX"/>
                      </w:rPr>
                      <w:t>a</w:t>
                    </w:r>
                    <w:r w:rsidRPr="00216CD8">
                      <w:rPr>
                        <w:rFonts w:ascii="Arial" w:hAnsi="Arial" w:cs="Arial"/>
                        <w:lang w:val="es-MX"/>
                      </w:rPr>
                      <w:t>que: 0.075mm y 0.052mm</w:t>
                    </w:r>
                  </w:p>
                </w:txbxContent>
              </v:textbox>
            </v:roundre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37" type="#_x0000_t13" style="position:absolute;left:6778;top:3929;width:782;height:300" fillcolor="white [3201]" strokecolor="#4f81bd [3204]" strokeweight="2.5pt">
              <v:shadow on="t" color="#868686" opacity=".5" offset="-6pt,-6pt"/>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38" type="#_x0000_t67" style="position:absolute;left:5096;top:4754;width:285;height:541" fillcolor="white [3201]" strokecolor="#4f81bd [3204]" strokeweight="2.5pt">
              <v:shadow on="t" color="#868686" opacity=".5" offset="-6pt,-6pt"/>
            </v:shape>
            <v:shape id="_x0000_s1039" type="#_x0000_t67" style="position:absolute;left:5096;top:6635;width:285;height:541" fillcolor="white [3201]" strokecolor="#4f81bd [3204]" strokeweight="2.5pt">
              <v:shadow on="t" color="#868686" opacity=".5" offset="-6pt,-6pt"/>
            </v:shape>
            <v:shape id="_x0000_s1040" type="#_x0000_t67" style="position:absolute;left:5051;top:8880;width:285;height:541" fillcolor="white [3201]" strokecolor="#4f81bd [3204]" strokeweight="2.5pt">
              <v:shadow on="t" color="#868686" opacity=".5" offset="-6pt,-6pt"/>
            </v:shape>
            <v:shape id="_x0000_s1041" type="#_x0000_t13" style="position:absolute;left:6697;top:7838;width:782;height:300" fillcolor="white [3201]" strokecolor="#4f81bd [3204]" strokeweight="2.5pt">
              <v:shadow on="t" color="#868686" opacity=".5" offset="-6pt,-6pt"/>
            </v:shape>
            <v:shape id="_x0000_s1042" type="#_x0000_t13" style="position:absolute;left:6714;top:5802;width:782;height:300" fillcolor="white [3201]" strokecolor="#4f81bd [3204]" strokeweight="2.5pt">
              <v:shadow on="t" color="#868686" opacity=".5" offset="-6pt,-6pt"/>
            </v:shape>
            <v:shape id="_x0000_s1043" type="#_x0000_t13" style="position:absolute;left:6697;top:9841;width:782;height:300" fillcolor="white [3201]" strokecolor="#4f81bd [3204]" strokeweight="2.5pt">
              <v:shadow on="t" color="#868686" opacity=".5" offset="-6pt,-6pt"/>
            </v:shape>
          </v:group>
        </w:pict>
      </w: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r w:rsidRPr="00727F07">
        <w:rPr>
          <w:rFonts w:ascii="Arial" w:hAnsi="Arial" w:cs="Arial"/>
          <w:lang w:val="es-MX"/>
        </w:rPr>
        <w:t xml:space="preserve"> </w:t>
      </w:r>
    </w:p>
    <w:p w:rsidR="00211D12" w:rsidRPr="00727F07" w:rsidRDefault="00211D12" w:rsidP="00211D12">
      <w:pPr>
        <w:tabs>
          <w:tab w:val="left" w:pos="3969"/>
        </w:tabs>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autoSpaceDE w:val="0"/>
        <w:autoSpaceDN w:val="0"/>
        <w:adjustRightInd w:val="0"/>
        <w:spacing w:line="480" w:lineRule="auto"/>
        <w:jc w:val="both"/>
        <w:rPr>
          <w:rFonts w:ascii="Arial" w:hAnsi="Arial" w:cs="Arial"/>
          <w:lang w:val="es-MX"/>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Pr>
          <w:rFonts w:ascii="Arial" w:eastAsia="Times New Roman" w:hAnsi="Arial" w:cs="Arial"/>
          <w:sz w:val="24"/>
          <w:szCs w:val="24"/>
          <w:lang w:eastAsia="es-EC"/>
        </w:rPr>
        <w:t>Figura 4.1.2 Metodología del diseño de experimento</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sidRPr="00727F07">
        <w:rPr>
          <w:rFonts w:ascii="Arial" w:hAnsi="Arial" w:cs="Arial"/>
          <w:sz w:val="24"/>
          <w:szCs w:val="24"/>
        </w:rPr>
        <w:t>Se realizaron 4 corridas de cada prueba para efecto de tener una mayor cantidad de datos posible para obtener un resultado más confiable.</w:t>
      </w: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sidRPr="00727F07">
        <w:rPr>
          <w:rFonts w:ascii="Arial" w:hAnsi="Arial" w:cs="Arial"/>
          <w:lang w:val="es-MX"/>
        </w:rPr>
        <w:t>Se escogió el diseño experimental más adecuado para el presente estudio y fue el experimento factorial 2</w:t>
      </w:r>
      <w:r w:rsidRPr="00727F07">
        <w:rPr>
          <w:rFonts w:ascii="Arial" w:hAnsi="Arial" w:cs="Arial"/>
          <w:vertAlign w:val="superscript"/>
          <w:lang w:val="es-MX"/>
        </w:rPr>
        <w:t>f</w:t>
      </w:r>
      <w:r w:rsidRPr="00727F07">
        <w:rPr>
          <w:rFonts w:ascii="Arial" w:hAnsi="Arial" w:cs="Arial"/>
          <w:lang w:val="es-MX"/>
        </w:rPr>
        <w:t>. Se realizaron 4 diseños de experimentos, dos para cada vegetal, papa y zanahoria, donde se de</w:t>
      </w:r>
      <w:r>
        <w:rPr>
          <w:rFonts w:ascii="Arial" w:hAnsi="Arial" w:cs="Arial"/>
          <w:lang w:val="es-MX"/>
        </w:rPr>
        <w:t>terminó</w:t>
      </w:r>
      <w:r w:rsidRPr="00727F07">
        <w:rPr>
          <w:rFonts w:ascii="Arial" w:hAnsi="Arial" w:cs="Arial"/>
          <w:lang w:val="es-MX"/>
        </w:rPr>
        <w:t xml:space="preserve"> el mejor tratamiento tanto para aerobios, mohos y levaduras individualmente. Luego se analizaron los resultados, obteniendo el tratamiento que cumpla con el objetivo.</w:t>
      </w:r>
    </w:p>
    <w:p w:rsidR="00211D12" w:rsidRPr="00727F07" w:rsidRDefault="00211D12" w:rsidP="00211D12">
      <w:pPr>
        <w:autoSpaceDE w:val="0"/>
        <w:autoSpaceDN w:val="0"/>
        <w:adjustRightInd w:val="0"/>
        <w:spacing w:line="480" w:lineRule="auto"/>
        <w:ind w:left="1560"/>
        <w:jc w:val="both"/>
        <w:rPr>
          <w:rFonts w:ascii="Arial" w:hAnsi="Arial" w:cs="Arial"/>
          <w:lang w:val="es-MX"/>
        </w:rPr>
      </w:pPr>
    </w:p>
    <w:p w:rsidR="00211D12" w:rsidRPr="00727F07" w:rsidRDefault="00211D12" w:rsidP="00E63169">
      <w:pPr>
        <w:pStyle w:val="Subsecciondeltemario"/>
        <w:numPr>
          <w:ilvl w:val="2"/>
          <w:numId w:val="35"/>
        </w:numPr>
        <w:spacing w:before="0" w:beforeAutospacing="0" w:after="0" w:afterAutospacing="0" w:line="480" w:lineRule="auto"/>
        <w:ind w:left="1560" w:hanging="709"/>
        <w:rPr>
          <w:rFonts w:ascii="Arial" w:hAnsi="Arial" w:cs="Arial"/>
          <w:b/>
          <w:sz w:val="24"/>
          <w:szCs w:val="24"/>
        </w:rPr>
      </w:pPr>
      <w:r w:rsidRPr="00727F07">
        <w:rPr>
          <w:rFonts w:ascii="Arial" w:hAnsi="Arial" w:cs="Arial"/>
          <w:b/>
          <w:sz w:val="24"/>
          <w:szCs w:val="24"/>
        </w:rPr>
        <w:t>Análisis y selección de concentración del aditivo y del espesor de empaque</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sidRPr="00727F07">
        <w:rPr>
          <w:rFonts w:ascii="Arial" w:hAnsi="Arial" w:cs="Arial"/>
          <w:lang w:val="es-MX"/>
        </w:rPr>
        <w:t>Además de los dat</w:t>
      </w:r>
      <w:r>
        <w:rPr>
          <w:rFonts w:ascii="Arial" w:hAnsi="Arial" w:cs="Arial"/>
          <w:lang w:val="es-MX"/>
        </w:rPr>
        <w:t>os estadísticos que se muestran</w:t>
      </w:r>
      <w:r w:rsidRPr="00727F07">
        <w:rPr>
          <w:rFonts w:ascii="Arial" w:hAnsi="Arial" w:cs="Arial"/>
          <w:lang w:val="es-MX"/>
        </w:rPr>
        <w:t xml:space="preserve"> en la tabla 20, es importante conocer la nomenclatura utilizada en el diseño experimental (tabla 22), para que no exista algún tipo de confusión al momento de leer los resultados. </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sidRPr="00727F07">
        <w:rPr>
          <w:rFonts w:ascii="Arial" w:hAnsi="Arial" w:cs="Arial"/>
          <w:lang w:val="es-MX"/>
        </w:rPr>
        <w:t>Para determinar en el diseño experimental 2</w:t>
      </w:r>
      <w:r w:rsidRPr="00727F07">
        <w:rPr>
          <w:rFonts w:ascii="Arial" w:hAnsi="Arial" w:cs="Arial"/>
          <w:vertAlign w:val="superscript"/>
          <w:lang w:val="es-MX"/>
        </w:rPr>
        <w:t>f</w:t>
      </w:r>
      <w:r w:rsidRPr="00727F07">
        <w:rPr>
          <w:rFonts w:ascii="Arial" w:hAnsi="Arial" w:cs="Arial"/>
          <w:lang w:val="es-MX"/>
        </w:rPr>
        <w:t xml:space="preserve"> si el aumento de la concentración de </w:t>
      </w:r>
      <w:proofErr w:type="spellStart"/>
      <w:r w:rsidRPr="00727F07">
        <w:rPr>
          <w:rFonts w:ascii="Arial" w:hAnsi="Arial" w:cs="Arial"/>
          <w:lang w:val="es-MX"/>
        </w:rPr>
        <w:t>metabisulfito</w:t>
      </w:r>
      <w:proofErr w:type="spellEnd"/>
      <w:r w:rsidRPr="00727F07">
        <w:rPr>
          <w:rFonts w:ascii="Arial" w:hAnsi="Arial" w:cs="Arial"/>
          <w:lang w:val="es-MX"/>
        </w:rPr>
        <w:t xml:space="preserve"> y del espesor del empaque </w:t>
      </w:r>
      <w:proofErr w:type="gramStart"/>
      <w:r>
        <w:rPr>
          <w:rFonts w:ascii="Arial" w:hAnsi="Arial" w:cs="Arial"/>
          <w:lang w:val="es-MX"/>
        </w:rPr>
        <w:t>ejercían</w:t>
      </w:r>
      <w:proofErr w:type="gramEnd"/>
      <w:r w:rsidRPr="00727F07">
        <w:rPr>
          <w:rFonts w:ascii="Arial" w:hAnsi="Arial" w:cs="Arial"/>
          <w:lang w:val="es-MX"/>
        </w:rPr>
        <w:t xml:space="preserve"> diferencias significativas en el producto, se obtuvo los siguientes resultados expresados en la tabla 23.</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val="es-MX" w:eastAsia="es-EC"/>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sz w:val="24"/>
          <w:szCs w:val="24"/>
        </w:rPr>
      </w:pPr>
      <w:r w:rsidRPr="00727F07">
        <w:rPr>
          <w:rFonts w:ascii="Arial" w:eastAsia="Times New Roman" w:hAnsi="Arial" w:cs="Arial"/>
          <w:b/>
          <w:sz w:val="24"/>
          <w:szCs w:val="24"/>
          <w:lang w:eastAsia="es-EC"/>
        </w:rPr>
        <w:t>TABLA 22</w:t>
      </w:r>
    </w:p>
    <w:p w:rsidR="00211D12" w:rsidRPr="00727F07" w:rsidRDefault="00211D12" w:rsidP="00211D12">
      <w:pPr>
        <w:spacing w:line="480" w:lineRule="auto"/>
        <w:ind w:left="1560"/>
        <w:jc w:val="center"/>
        <w:rPr>
          <w:rFonts w:ascii="Arial" w:hAnsi="Arial" w:cs="Arial"/>
          <w:b/>
          <w:caps/>
          <w:lang w:val="es-EC"/>
        </w:rPr>
      </w:pPr>
      <w:r w:rsidRPr="00727F07">
        <w:rPr>
          <w:rFonts w:ascii="Arial" w:hAnsi="Arial" w:cs="Arial"/>
          <w:b/>
          <w:caps/>
          <w:lang w:val="es-EC"/>
        </w:rPr>
        <w:t xml:space="preserve">Nomenclatura Utilizada en el diseño </w:t>
      </w:r>
    </w:p>
    <w:tbl>
      <w:tblPr>
        <w:tblStyle w:val="Cuadrculaclara-nfasis11"/>
        <w:tblpPr w:leftFromText="141" w:rightFromText="141" w:vertAnchor="text" w:horzAnchor="page" w:tblpX="4816" w:tblpY="268"/>
        <w:tblW w:w="0" w:type="auto"/>
        <w:tblLook w:val="04A0"/>
      </w:tblPr>
      <w:tblGrid>
        <w:gridCol w:w="2390"/>
        <w:gridCol w:w="2373"/>
      </w:tblGrid>
      <w:tr w:rsidR="00211D12" w:rsidRPr="00727F07" w:rsidTr="003967F5">
        <w:trPr>
          <w:cnfStyle w:val="100000000000"/>
        </w:trPr>
        <w:tc>
          <w:tcPr>
            <w:cnfStyle w:val="001000000000"/>
            <w:tcW w:w="2390" w:type="dxa"/>
            <w:vAlign w:val="center"/>
          </w:tcPr>
          <w:p w:rsidR="00211D12" w:rsidRPr="00727F07" w:rsidRDefault="00211D12" w:rsidP="003967F5">
            <w:pPr>
              <w:pStyle w:val="Prrafodelista"/>
              <w:autoSpaceDE w:val="0"/>
              <w:autoSpaceDN w:val="0"/>
              <w:adjustRightInd w:val="0"/>
              <w:ind w:left="0"/>
              <w:jc w:val="center"/>
              <w:rPr>
                <w:rFonts w:ascii="Arial" w:hAnsi="Arial" w:cs="Arial"/>
                <w:lang w:val="es-MX"/>
              </w:rPr>
            </w:pPr>
            <w:r w:rsidRPr="00727F07">
              <w:rPr>
                <w:rFonts w:ascii="Arial" w:hAnsi="Arial" w:cs="Arial"/>
                <w:lang w:val="es-MX"/>
              </w:rPr>
              <w:t>Factores</w:t>
            </w:r>
          </w:p>
        </w:tc>
        <w:tc>
          <w:tcPr>
            <w:tcW w:w="2373" w:type="dxa"/>
            <w:vAlign w:val="center"/>
          </w:tcPr>
          <w:p w:rsidR="00211D12" w:rsidRPr="00727F07" w:rsidRDefault="00211D12" w:rsidP="003967F5">
            <w:pPr>
              <w:pStyle w:val="Prrafodelista"/>
              <w:autoSpaceDE w:val="0"/>
              <w:autoSpaceDN w:val="0"/>
              <w:adjustRightInd w:val="0"/>
              <w:ind w:left="0"/>
              <w:jc w:val="center"/>
              <w:cnfStyle w:val="100000000000"/>
              <w:rPr>
                <w:rFonts w:ascii="Arial" w:hAnsi="Arial" w:cs="Arial"/>
                <w:lang w:val="es-MX"/>
              </w:rPr>
            </w:pPr>
            <w:r w:rsidRPr="00727F07">
              <w:rPr>
                <w:rFonts w:ascii="Arial" w:hAnsi="Arial" w:cs="Arial"/>
                <w:lang w:val="es-MX"/>
              </w:rPr>
              <w:t>Nomenclatura</w:t>
            </w:r>
          </w:p>
        </w:tc>
      </w:tr>
      <w:tr w:rsidR="00211D12" w:rsidRPr="00727F07" w:rsidTr="003967F5">
        <w:trPr>
          <w:cnfStyle w:val="000000100000"/>
        </w:trPr>
        <w:tc>
          <w:tcPr>
            <w:cnfStyle w:val="001000000000"/>
            <w:tcW w:w="2390" w:type="dxa"/>
            <w:vAlign w:val="center"/>
          </w:tcPr>
          <w:p w:rsidR="00211D12" w:rsidRPr="00727F07" w:rsidRDefault="00211D12" w:rsidP="003967F5">
            <w:pPr>
              <w:pStyle w:val="Prrafodelista"/>
              <w:autoSpaceDE w:val="0"/>
              <w:autoSpaceDN w:val="0"/>
              <w:adjustRightInd w:val="0"/>
              <w:ind w:left="0"/>
              <w:jc w:val="center"/>
              <w:rPr>
                <w:rFonts w:ascii="Arial" w:hAnsi="Arial" w:cs="Arial"/>
                <w:lang w:val="es-MX"/>
              </w:rPr>
            </w:pPr>
            <w:r w:rsidRPr="00727F07">
              <w:rPr>
                <w:rFonts w:ascii="Arial" w:hAnsi="Arial" w:cs="Arial"/>
                <w:lang w:val="es-MX"/>
              </w:rPr>
              <w:t xml:space="preserve">Concentración de </w:t>
            </w:r>
            <w:proofErr w:type="spellStart"/>
            <w:r w:rsidRPr="00727F07">
              <w:rPr>
                <w:rFonts w:ascii="Arial" w:hAnsi="Arial" w:cs="Arial"/>
                <w:lang w:val="es-MX"/>
              </w:rPr>
              <w:t>metabisulfito</w:t>
            </w:r>
            <w:proofErr w:type="spellEnd"/>
            <w:r w:rsidRPr="00727F07">
              <w:rPr>
                <w:rFonts w:ascii="Arial" w:hAnsi="Arial" w:cs="Arial"/>
                <w:lang w:val="es-MX"/>
              </w:rPr>
              <w:t xml:space="preserve"> de 0.04%</w:t>
            </w:r>
          </w:p>
        </w:tc>
        <w:tc>
          <w:tcPr>
            <w:tcW w:w="2373" w:type="dxa"/>
            <w:vAlign w:val="center"/>
          </w:tcPr>
          <w:p w:rsidR="00211D12" w:rsidRPr="00727F07" w:rsidRDefault="00211D12" w:rsidP="003967F5">
            <w:pPr>
              <w:pStyle w:val="Prrafodelista"/>
              <w:autoSpaceDE w:val="0"/>
              <w:autoSpaceDN w:val="0"/>
              <w:adjustRightInd w:val="0"/>
              <w:ind w:left="0"/>
              <w:jc w:val="center"/>
              <w:cnfStyle w:val="000000100000"/>
              <w:rPr>
                <w:rFonts w:ascii="Arial" w:hAnsi="Arial" w:cs="Arial"/>
                <w:lang w:val="es-MX"/>
              </w:rPr>
            </w:pPr>
            <w:r w:rsidRPr="00727F07">
              <w:rPr>
                <w:rFonts w:ascii="Arial" w:hAnsi="Arial" w:cs="Arial"/>
                <w:lang w:val="es-MX"/>
              </w:rPr>
              <w:t>Meta 0.04</w:t>
            </w:r>
          </w:p>
        </w:tc>
      </w:tr>
      <w:tr w:rsidR="00211D12" w:rsidRPr="00727F07" w:rsidTr="003967F5">
        <w:trPr>
          <w:cnfStyle w:val="000000010000"/>
        </w:trPr>
        <w:tc>
          <w:tcPr>
            <w:cnfStyle w:val="001000000000"/>
            <w:tcW w:w="2390" w:type="dxa"/>
            <w:vAlign w:val="center"/>
          </w:tcPr>
          <w:p w:rsidR="00211D12" w:rsidRPr="00727F07" w:rsidRDefault="00211D12" w:rsidP="003967F5">
            <w:pPr>
              <w:pStyle w:val="Prrafodelista"/>
              <w:autoSpaceDE w:val="0"/>
              <w:autoSpaceDN w:val="0"/>
              <w:adjustRightInd w:val="0"/>
              <w:ind w:left="0"/>
              <w:jc w:val="center"/>
              <w:rPr>
                <w:rFonts w:ascii="Arial" w:hAnsi="Arial" w:cs="Arial"/>
                <w:lang w:val="es-MX"/>
              </w:rPr>
            </w:pPr>
            <w:r w:rsidRPr="00727F07">
              <w:rPr>
                <w:rFonts w:ascii="Arial" w:hAnsi="Arial" w:cs="Arial"/>
                <w:lang w:val="es-MX"/>
              </w:rPr>
              <w:t xml:space="preserve">Concentración de </w:t>
            </w:r>
            <w:proofErr w:type="spellStart"/>
            <w:r w:rsidRPr="00727F07">
              <w:rPr>
                <w:rFonts w:ascii="Arial" w:hAnsi="Arial" w:cs="Arial"/>
                <w:lang w:val="es-MX"/>
              </w:rPr>
              <w:t>metabisulfito</w:t>
            </w:r>
            <w:proofErr w:type="spellEnd"/>
            <w:r w:rsidRPr="00727F07">
              <w:rPr>
                <w:rFonts w:ascii="Arial" w:hAnsi="Arial" w:cs="Arial"/>
                <w:lang w:val="es-MX"/>
              </w:rPr>
              <w:t xml:space="preserve"> de 0.02%</w:t>
            </w:r>
          </w:p>
        </w:tc>
        <w:tc>
          <w:tcPr>
            <w:tcW w:w="2373" w:type="dxa"/>
            <w:vAlign w:val="center"/>
          </w:tcPr>
          <w:p w:rsidR="00211D12" w:rsidRPr="00727F07" w:rsidRDefault="00211D12" w:rsidP="003967F5">
            <w:pPr>
              <w:pStyle w:val="Prrafodelista"/>
              <w:autoSpaceDE w:val="0"/>
              <w:autoSpaceDN w:val="0"/>
              <w:adjustRightInd w:val="0"/>
              <w:ind w:left="0"/>
              <w:jc w:val="center"/>
              <w:cnfStyle w:val="000000010000"/>
              <w:rPr>
                <w:rFonts w:ascii="Arial" w:hAnsi="Arial" w:cs="Arial"/>
                <w:lang w:val="es-MX"/>
              </w:rPr>
            </w:pPr>
            <w:r w:rsidRPr="00727F07">
              <w:rPr>
                <w:rFonts w:ascii="Arial" w:hAnsi="Arial" w:cs="Arial"/>
                <w:lang w:val="es-MX"/>
              </w:rPr>
              <w:t>Meta 0.02</w:t>
            </w:r>
          </w:p>
        </w:tc>
      </w:tr>
      <w:tr w:rsidR="00211D12" w:rsidRPr="00727F07" w:rsidTr="003967F5">
        <w:trPr>
          <w:cnfStyle w:val="000000100000"/>
        </w:trPr>
        <w:tc>
          <w:tcPr>
            <w:cnfStyle w:val="001000000000"/>
            <w:tcW w:w="2390" w:type="dxa"/>
            <w:vAlign w:val="center"/>
          </w:tcPr>
          <w:p w:rsidR="00211D12" w:rsidRPr="00727F07" w:rsidRDefault="00211D12" w:rsidP="003967F5">
            <w:pPr>
              <w:pStyle w:val="Prrafodelista"/>
              <w:autoSpaceDE w:val="0"/>
              <w:autoSpaceDN w:val="0"/>
              <w:adjustRightInd w:val="0"/>
              <w:ind w:left="0"/>
              <w:jc w:val="center"/>
              <w:rPr>
                <w:rFonts w:ascii="Arial" w:hAnsi="Arial" w:cs="Arial"/>
                <w:lang w:val="es-MX"/>
              </w:rPr>
            </w:pPr>
            <w:r w:rsidRPr="00727F07">
              <w:rPr>
                <w:rFonts w:ascii="Arial" w:hAnsi="Arial" w:cs="Arial"/>
                <w:lang w:val="es-MX"/>
              </w:rPr>
              <w:t>Espesor de 0.075 mm</w:t>
            </w:r>
          </w:p>
        </w:tc>
        <w:tc>
          <w:tcPr>
            <w:tcW w:w="2373" w:type="dxa"/>
            <w:vAlign w:val="center"/>
          </w:tcPr>
          <w:p w:rsidR="00211D12" w:rsidRPr="00727F07" w:rsidRDefault="00211D12" w:rsidP="003967F5">
            <w:pPr>
              <w:pStyle w:val="Prrafodelista"/>
              <w:autoSpaceDE w:val="0"/>
              <w:autoSpaceDN w:val="0"/>
              <w:adjustRightInd w:val="0"/>
              <w:ind w:left="0"/>
              <w:jc w:val="center"/>
              <w:cnfStyle w:val="000000100000"/>
              <w:rPr>
                <w:rFonts w:ascii="Arial" w:hAnsi="Arial" w:cs="Arial"/>
                <w:lang w:val="es-MX"/>
              </w:rPr>
            </w:pPr>
            <w:proofErr w:type="spellStart"/>
            <w:r w:rsidRPr="00727F07">
              <w:rPr>
                <w:rFonts w:ascii="Arial" w:hAnsi="Arial" w:cs="Arial"/>
                <w:lang w:val="es-MX"/>
              </w:rPr>
              <w:t>Esp</w:t>
            </w:r>
            <w:proofErr w:type="spellEnd"/>
            <w:r w:rsidRPr="00727F07">
              <w:rPr>
                <w:rFonts w:ascii="Arial" w:hAnsi="Arial" w:cs="Arial"/>
                <w:lang w:val="es-MX"/>
              </w:rPr>
              <w:t xml:space="preserve"> 1</w:t>
            </w:r>
          </w:p>
        </w:tc>
      </w:tr>
      <w:tr w:rsidR="00211D12" w:rsidRPr="00727F07" w:rsidTr="003967F5">
        <w:trPr>
          <w:cnfStyle w:val="000000010000"/>
        </w:trPr>
        <w:tc>
          <w:tcPr>
            <w:cnfStyle w:val="001000000000"/>
            <w:tcW w:w="2390" w:type="dxa"/>
            <w:vAlign w:val="center"/>
          </w:tcPr>
          <w:p w:rsidR="00211D12" w:rsidRPr="00727F07" w:rsidRDefault="00211D12" w:rsidP="003967F5">
            <w:pPr>
              <w:pStyle w:val="Prrafodelista"/>
              <w:autoSpaceDE w:val="0"/>
              <w:autoSpaceDN w:val="0"/>
              <w:adjustRightInd w:val="0"/>
              <w:ind w:left="0"/>
              <w:jc w:val="center"/>
              <w:rPr>
                <w:rFonts w:ascii="Arial" w:hAnsi="Arial" w:cs="Arial"/>
                <w:lang w:val="es-MX"/>
              </w:rPr>
            </w:pPr>
            <w:r w:rsidRPr="00727F07">
              <w:rPr>
                <w:rFonts w:ascii="Arial" w:hAnsi="Arial" w:cs="Arial"/>
                <w:lang w:val="es-MX"/>
              </w:rPr>
              <w:t>Espesor de empaque de 0.052</w:t>
            </w:r>
          </w:p>
        </w:tc>
        <w:tc>
          <w:tcPr>
            <w:tcW w:w="2373" w:type="dxa"/>
            <w:vAlign w:val="center"/>
          </w:tcPr>
          <w:p w:rsidR="00211D12" w:rsidRPr="00727F07" w:rsidRDefault="00211D12" w:rsidP="003967F5">
            <w:pPr>
              <w:pStyle w:val="Prrafodelista"/>
              <w:autoSpaceDE w:val="0"/>
              <w:autoSpaceDN w:val="0"/>
              <w:adjustRightInd w:val="0"/>
              <w:ind w:left="0"/>
              <w:jc w:val="center"/>
              <w:cnfStyle w:val="000000010000"/>
              <w:rPr>
                <w:rFonts w:ascii="Arial" w:hAnsi="Arial" w:cs="Arial"/>
                <w:lang w:val="es-MX"/>
              </w:rPr>
            </w:pPr>
            <w:proofErr w:type="spellStart"/>
            <w:r w:rsidRPr="00727F07">
              <w:rPr>
                <w:rFonts w:ascii="Arial" w:hAnsi="Arial" w:cs="Arial"/>
                <w:lang w:val="es-MX"/>
              </w:rPr>
              <w:t>Esp</w:t>
            </w:r>
            <w:proofErr w:type="spellEnd"/>
            <w:r w:rsidRPr="00727F07">
              <w:rPr>
                <w:rFonts w:ascii="Arial" w:hAnsi="Arial" w:cs="Arial"/>
                <w:lang w:val="es-MX"/>
              </w:rPr>
              <w:t xml:space="preserve"> 2</w:t>
            </w:r>
          </w:p>
        </w:tc>
      </w:tr>
    </w:tbl>
    <w:p w:rsidR="00211D12" w:rsidRPr="00727F07" w:rsidRDefault="00211D12" w:rsidP="00211D12">
      <w:pPr>
        <w:autoSpaceDE w:val="0"/>
        <w:autoSpaceDN w:val="0"/>
        <w:adjustRightInd w:val="0"/>
        <w:ind w:left="1560"/>
        <w:jc w:val="both"/>
        <w:rPr>
          <w:rFonts w:ascii="Arial" w:hAnsi="Arial" w:cs="Arial"/>
          <w:lang w:val="es-MX"/>
        </w:rPr>
      </w:pPr>
    </w:p>
    <w:p w:rsidR="00211D12" w:rsidRPr="00727F07" w:rsidRDefault="00211D12" w:rsidP="00211D12">
      <w:pPr>
        <w:pStyle w:val="Prrafodelista"/>
        <w:autoSpaceDE w:val="0"/>
        <w:autoSpaceDN w:val="0"/>
        <w:adjustRightInd w:val="0"/>
        <w:spacing w:line="480" w:lineRule="auto"/>
        <w:ind w:left="1843"/>
        <w:jc w:val="both"/>
        <w:rPr>
          <w:rFonts w:ascii="Arial" w:hAnsi="Arial" w:cs="Arial"/>
          <w:lang w:val="es-MX"/>
        </w:rPr>
      </w:pPr>
    </w:p>
    <w:p w:rsidR="00211D12" w:rsidRPr="00727F07" w:rsidRDefault="00211D12" w:rsidP="00211D12">
      <w:pPr>
        <w:pStyle w:val="Prrafodelista"/>
        <w:autoSpaceDE w:val="0"/>
        <w:autoSpaceDN w:val="0"/>
        <w:adjustRightInd w:val="0"/>
        <w:spacing w:line="480" w:lineRule="auto"/>
        <w:ind w:left="1843"/>
        <w:jc w:val="both"/>
        <w:rPr>
          <w:rFonts w:ascii="Arial" w:hAnsi="Arial" w:cs="Arial"/>
          <w:lang w:val="es-MX"/>
        </w:rPr>
      </w:pPr>
      <w:r w:rsidRPr="00727F07">
        <w:rPr>
          <w:rFonts w:ascii="Arial" w:hAnsi="Arial" w:cs="Arial"/>
          <w:lang w:val="es-MX"/>
        </w:rPr>
        <w:t xml:space="preserve">: </w:t>
      </w:r>
    </w:p>
    <w:p w:rsidR="00211D12" w:rsidRPr="00727F07" w:rsidRDefault="00211D12" w:rsidP="00211D12">
      <w:pPr>
        <w:pStyle w:val="Prrafodelista"/>
        <w:autoSpaceDE w:val="0"/>
        <w:autoSpaceDN w:val="0"/>
        <w:adjustRightInd w:val="0"/>
        <w:spacing w:line="480" w:lineRule="auto"/>
        <w:ind w:left="1843"/>
        <w:jc w:val="both"/>
        <w:rPr>
          <w:rFonts w:ascii="Arial" w:hAnsi="Arial" w:cs="Arial"/>
          <w:lang w:val="es-MX"/>
        </w:rPr>
      </w:pPr>
    </w:p>
    <w:p w:rsidR="00211D12" w:rsidRPr="00727F07" w:rsidRDefault="00211D12" w:rsidP="00211D12">
      <w:pPr>
        <w:pStyle w:val="Prrafodelista"/>
        <w:autoSpaceDE w:val="0"/>
        <w:autoSpaceDN w:val="0"/>
        <w:adjustRightInd w:val="0"/>
        <w:spacing w:line="480" w:lineRule="auto"/>
        <w:ind w:left="1843"/>
        <w:jc w:val="both"/>
        <w:rPr>
          <w:rFonts w:ascii="Arial" w:hAnsi="Arial" w:cs="Arial"/>
          <w:lang w:val="es-MX"/>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pStyle w:val="Subsecciondeltemario"/>
        <w:numPr>
          <w:ilvl w:val="0"/>
          <w:numId w:val="0"/>
        </w:numPr>
        <w:spacing w:before="0" w:beforeAutospacing="0" w:after="0" w:afterAutospacing="0"/>
        <w:ind w:left="1560"/>
        <w:jc w:val="center"/>
        <w:rPr>
          <w:rFonts w:ascii="Arial" w:eastAsia="Times New Roman" w:hAnsi="Arial" w:cs="Arial"/>
          <w:b/>
          <w:sz w:val="24"/>
          <w:szCs w:val="24"/>
          <w:lang w:val="es-MX" w:eastAsia="es-EC"/>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sz w:val="24"/>
          <w:szCs w:val="24"/>
        </w:rPr>
      </w:pPr>
      <w:r w:rsidRPr="00727F07">
        <w:rPr>
          <w:rFonts w:ascii="Arial" w:eastAsia="Times New Roman" w:hAnsi="Arial" w:cs="Arial"/>
          <w:b/>
          <w:sz w:val="24"/>
          <w:szCs w:val="24"/>
          <w:lang w:eastAsia="es-EC"/>
        </w:rPr>
        <w:t>TABLA 23</w:t>
      </w:r>
    </w:p>
    <w:p w:rsidR="00211D12" w:rsidRPr="00727F07" w:rsidRDefault="00211D12" w:rsidP="00211D12">
      <w:pPr>
        <w:spacing w:line="480" w:lineRule="auto"/>
        <w:ind w:left="1560"/>
        <w:jc w:val="center"/>
        <w:rPr>
          <w:rFonts w:ascii="Arial" w:hAnsi="Arial" w:cs="Arial"/>
          <w:b/>
          <w:caps/>
          <w:lang w:val="es-EC"/>
        </w:rPr>
      </w:pPr>
      <w:r w:rsidRPr="00727F07">
        <w:rPr>
          <w:rFonts w:ascii="Arial" w:hAnsi="Arial" w:cs="Arial"/>
          <w:b/>
          <w:lang w:val="es-MX"/>
        </w:rPr>
        <w:t>VALORES DE P DEL DISEÑO EXPERIMENTAL</w:t>
      </w:r>
    </w:p>
    <w:tbl>
      <w:tblPr>
        <w:tblStyle w:val="Cuadrculaclara-nfasis11"/>
        <w:tblW w:w="0" w:type="auto"/>
        <w:tblInd w:w="1668" w:type="dxa"/>
        <w:tblLook w:val="04A0"/>
      </w:tblPr>
      <w:tblGrid>
        <w:gridCol w:w="1937"/>
        <w:gridCol w:w="1284"/>
        <w:gridCol w:w="1069"/>
        <w:gridCol w:w="1268"/>
        <w:gridCol w:w="1268"/>
      </w:tblGrid>
      <w:tr w:rsidR="00211D12" w:rsidRPr="00727F07" w:rsidTr="003967F5">
        <w:trPr>
          <w:cnfStyle w:val="100000000000"/>
        </w:trPr>
        <w:tc>
          <w:tcPr>
            <w:cnfStyle w:val="001000000000"/>
            <w:tcW w:w="1795" w:type="dxa"/>
            <w:vMerge w:val="restart"/>
            <w:vAlign w:val="center"/>
          </w:tcPr>
          <w:p w:rsidR="00211D12" w:rsidRPr="00727F07" w:rsidRDefault="00211D12" w:rsidP="003967F5">
            <w:pPr>
              <w:autoSpaceDE w:val="0"/>
              <w:autoSpaceDN w:val="0"/>
              <w:adjustRightInd w:val="0"/>
              <w:jc w:val="center"/>
              <w:rPr>
                <w:rFonts w:ascii="Arial" w:hAnsi="Arial" w:cs="Arial"/>
                <w:b w:val="0"/>
                <w:sz w:val="24"/>
                <w:szCs w:val="24"/>
                <w:lang w:val="es-MX"/>
              </w:rPr>
            </w:pPr>
            <w:r w:rsidRPr="00727F07">
              <w:rPr>
                <w:rFonts w:ascii="Arial" w:hAnsi="Arial" w:cs="Arial"/>
                <w:sz w:val="24"/>
                <w:szCs w:val="24"/>
                <w:lang w:val="es-MX"/>
              </w:rPr>
              <w:t>Factores</w:t>
            </w:r>
          </w:p>
        </w:tc>
        <w:tc>
          <w:tcPr>
            <w:tcW w:w="4906" w:type="dxa"/>
            <w:gridSpan w:val="4"/>
            <w:vAlign w:val="center"/>
          </w:tcPr>
          <w:p w:rsidR="00211D12" w:rsidRPr="00727F07" w:rsidRDefault="00211D12" w:rsidP="003967F5">
            <w:pPr>
              <w:autoSpaceDE w:val="0"/>
              <w:autoSpaceDN w:val="0"/>
              <w:adjustRightInd w:val="0"/>
              <w:jc w:val="center"/>
              <w:cnfStyle w:val="100000000000"/>
              <w:rPr>
                <w:rFonts w:ascii="Arial" w:hAnsi="Arial" w:cs="Arial"/>
                <w:b w:val="0"/>
                <w:lang w:val="es-MX"/>
              </w:rPr>
            </w:pPr>
            <w:r w:rsidRPr="00727F07">
              <w:rPr>
                <w:rFonts w:ascii="Arial" w:hAnsi="Arial" w:cs="Arial"/>
                <w:sz w:val="24"/>
                <w:szCs w:val="24"/>
                <w:lang w:val="es-MX"/>
              </w:rPr>
              <w:t>Valores P</w:t>
            </w:r>
          </w:p>
        </w:tc>
      </w:tr>
      <w:tr w:rsidR="00211D12" w:rsidRPr="00727F07" w:rsidTr="003967F5">
        <w:trPr>
          <w:cnfStyle w:val="000000100000"/>
        </w:trPr>
        <w:tc>
          <w:tcPr>
            <w:cnfStyle w:val="001000000000"/>
            <w:tcW w:w="1795" w:type="dxa"/>
            <w:vMerge/>
            <w:vAlign w:val="center"/>
          </w:tcPr>
          <w:p w:rsidR="00211D12" w:rsidRPr="00727F07" w:rsidRDefault="00211D12" w:rsidP="003967F5">
            <w:pPr>
              <w:autoSpaceDE w:val="0"/>
              <w:autoSpaceDN w:val="0"/>
              <w:adjustRightInd w:val="0"/>
              <w:jc w:val="center"/>
              <w:rPr>
                <w:rFonts w:ascii="Arial" w:hAnsi="Arial" w:cs="Arial"/>
                <w:lang w:val="es-MX"/>
              </w:rPr>
            </w:pPr>
          </w:p>
        </w:tc>
        <w:tc>
          <w:tcPr>
            <w:tcW w:w="1292" w:type="dxa"/>
            <w:vAlign w:val="center"/>
          </w:tcPr>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Papa</w:t>
            </w:r>
          </w:p>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Aerobios</w:t>
            </w:r>
          </w:p>
        </w:tc>
        <w:tc>
          <w:tcPr>
            <w:tcW w:w="1078" w:type="dxa"/>
            <w:vAlign w:val="center"/>
          </w:tcPr>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Papa</w:t>
            </w:r>
          </w:p>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Mohos</w:t>
            </w:r>
          </w:p>
        </w:tc>
        <w:tc>
          <w:tcPr>
            <w:tcW w:w="1268" w:type="dxa"/>
            <w:vAlign w:val="center"/>
          </w:tcPr>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Zanahoria</w:t>
            </w:r>
          </w:p>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Aerobios</w:t>
            </w:r>
          </w:p>
        </w:tc>
        <w:tc>
          <w:tcPr>
            <w:tcW w:w="1268" w:type="dxa"/>
            <w:vAlign w:val="center"/>
          </w:tcPr>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Zanahoria</w:t>
            </w:r>
          </w:p>
          <w:p w:rsidR="00211D12" w:rsidRPr="00727F07" w:rsidRDefault="00211D12" w:rsidP="003967F5">
            <w:pPr>
              <w:autoSpaceDE w:val="0"/>
              <w:autoSpaceDN w:val="0"/>
              <w:adjustRightInd w:val="0"/>
              <w:jc w:val="center"/>
              <w:cnfStyle w:val="000000100000"/>
              <w:rPr>
                <w:rFonts w:ascii="Arial" w:hAnsi="Arial" w:cs="Arial"/>
                <w:b/>
                <w:lang w:val="es-MX"/>
              </w:rPr>
            </w:pPr>
            <w:r w:rsidRPr="00727F07">
              <w:rPr>
                <w:rFonts w:ascii="Arial" w:hAnsi="Arial" w:cs="Arial"/>
                <w:b/>
                <w:lang w:val="es-MX"/>
              </w:rPr>
              <w:t>Mohos</w:t>
            </w:r>
          </w:p>
        </w:tc>
      </w:tr>
      <w:tr w:rsidR="00211D12" w:rsidRPr="00727F07" w:rsidTr="003967F5">
        <w:trPr>
          <w:cnfStyle w:val="000000010000"/>
        </w:trPr>
        <w:tc>
          <w:tcPr>
            <w:cnfStyle w:val="001000000000"/>
            <w:tcW w:w="1795" w:type="dxa"/>
            <w:vAlign w:val="center"/>
          </w:tcPr>
          <w:p w:rsidR="00211D12" w:rsidRPr="00727F07" w:rsidRDefault="00211D12" w:rsidP="003967F5">
            <w:pPr>
              <w:autoSpaceDE w:val="0"/>
              <w:autoSpaceDN w:val="0"/>
              <w:adjustRightInd w:val="0"/>
              <w:jc w:val="center"/>
              <w:rPr>
                <w:rFonts w:ascii="Arial" w:hAnsi="Arial" w:cs="Arial"/>
                <w:sz w:val="24"/>
                <w:szCs w:val="24"/>
                <w:lang w:val="es-MX"/>
              </w:rPr>
            </w:pPr>
            <w:proofErr w:type="spellStart"/>
            <w:r w:rsidRPr="00727F07">
              <w:rPr>
                <w:rFonts w:ascii="Arial" w:hAnsi="Arial" w:cs="Arial"/>
                <w:sz w:val="24"/>
                <w:szCs w:val="24"/>
                <w:lang w:val="es-MX"/>
              </w:rPr>
              <w:t>Esp</w:t>
            </w:r>
            <w:proofErr w:type="spellEnd"/>
          </w:p>
          <w:p w:rsidR="00211D12" w:rsidRPr="00727F07" w:rsidRDefault="00211D12" w:rsidP="003967F5">
            <w:pPr>
              <w:autoSpaceDE w:val="0"/>
              <w:autoSpaceDN w:val="0"/>
              <w:adjustRightInd w:val="0"/>
              <w:jc w:val="center"/>
              <w:rPr>
                <w:rFonts w:ascii="Arial" w:hAnsi="Arial" w:cs="Arial"/>
                <w:sz w:val="24"/>
                <w:szCs w:val="24"/>
                <w:lang w:val="es-MX"/>
              </w:rPr>
            </w:pPr>
            <w:r w:rsidRPr="00727F07">
              <w:rPr>
                <w:rFonts w:ascii="Arial" w:hAnsi="Arial" w:cs="Arial"/>
                <w:sz w:val="24"/>
                <w:szCs w:val="24"/>
                <w:lang w:val="es-MX"/>
              </w:rPr>
              <w:t>(espesor de empaque)</w:t>
            </w:r>
          </w:p>
        </w:tc>
        <w:tc>
          <w:tcPr>
            <w:tcW w:w="1292" w:type="dxa"/>
            <w:vAlign w:val="center"/>
          </w:tcPr>
          <w:p w:rsidR="00211D12" w:rsidRPr="00727F07" w:rsidRDefault="00211D12" w:rsidP="003967F5">
            <w:pPr>
              <w:autoSpaceDE w:val="0"/>
              <w:autoSpaceDN w:val="0"/>
              <w:adjustRightInd w:val="0"/>
              <w:jc w:val="center"/>
              <w:cnfStyle w:val="000000010000"/>
              <w:rPr>
                <w:rFonts w:ascii="Arial" w:hAnsi="Arial" w:cs="Arial"/>
                <w:sz w:val="24"/>
                <w:szCs w:val="24"/>
                <w:lang w:val="es-MX"/>
              </w:rPr>
            </w:pPr>
            <w:r w:rsidRPr="00727F07">
              <w:rPr>
                <w:rFonts w:ascii="Arial" w:hAnsi="Arial" w:cs="Arial"/>
                <w:sz w:val="24"/>
                <w:szCs w:val="24"/>
                <w:lang w:val="es-MX"/>
              </w:rPr>
              <w:t>0.000</w:t>
            </w:r>
          </w:p>
        </w:tc>
        <w:tc>
          <w:tcPr>
            <w:tcW w:w="1078" w:type="dxa"/>
            <w:vAlign w:val="center"/>
          </w:tcPr>
          <w:p w:rsidR="00211D12" w:rsidRPr="00727F07" w:rsidRDefault="00211D12" w:rsidP="003967F5">
            <w:pPr>
              <w:jc w:val="center"/>
              <w:cnfStyle w:val="000000010000"/>
              <w:rPr>
                <w:rFonts w:ascii="Arial" w:hAnsi="Arial" w:cs="Arial"/>
              </w:rPr>
            </w:pPr>
            <w:r w:rsidRPr="00727F07">
              <w:rPr>
                <w:rFonts w:ascii="Arial" w:hAnsi="Arial" w:cs="Arial"/>
                <w:sz w:val="24"/>
                <w:szCs w:val="24"/>
                <w:lang w:val="es-MX"/>
              </w:rPr>
              <w:t>0.000</w:t>
            </w:r>
          </w:p>
        </w:tc>
        <w:tc>
          <w:tcPr>
            <w:tcW w:w="1268" w:type="dxa"/>
            <w:vAlign w:val="center"/>
          </w:tcPr>
          <w:p w:rsidR="00211D12" w:rsidRPr="00727F07" w:rsidRDefault="00211D12" w:rsidP="003967F5">
            <w:pPr>
              <w:jc w:val="center"/>
              <w:cnfStyle w:val="000000010000"/>
              <w:rPr>
                <w:rFonts w:ascii="Arial" w:hAnsi="Arial" w:cs="Arial"/>
              </w:rPr>
            </w:pPr>
            <w:r w:rsidRPr="00727F07">
              <w:rPr>
                <w:rFonts w:ascii="Arial" w:hAnsi="Arial" w:cs="Arial"/>
                <w:sz w:val="24"/>
                <w:szCs w:val="24"/>
                <w:lang w:val="es-MX"/>
              </w:rPr>
              <w:t>0.000</w:t>
            </w:r>
          </w:p>
        </w:tc>
        <w:tc>
          <w:tcPr>
            <w:tcW w:w="1268" w:type="dxa"/>
            <w:vAlign w:val="center"/>
          </w:tcPr>
          <w:p w:rsidR="00211D12" w:rsidRPr="00727F07" w:rsidRDefault="00211D12" w:rsidP="003967F5">
            <w:pPr>
              <w:jc w:val="center"/>
              <w:cnfStyle w:val="000000010000"/>
              <w:rPr>
                <w:rFonts w:ascii="Arial" w:hAnsi="Arial" w:cs="Arial"/>
              </w:rPr>
            </w:pPr>
            <w:r w:rsidRPr="00727F07">
              <w:rPr>
                <w:rFonts w:ascii="Arial" w:hAnsi="Arial" w:cs="Arial"/>
                <w:sz w:val="24"/>
                <w:szCs w:val="24"/>
                <w:lang w:val="es-MX"/>
              </w:rPr>
              <w:t>0.000</w:t>
            </w:r>
          </w:p>
        </w:tc>
      </w:tr>
      <w:tr w:rsidR="00211D12" w:rsidRPr="00727F07" w:rsidTr="003967F5">
        <w:trPr>
          <w:cnfStyle w:val="000000100000"/>
        </w:trPr>
        <w:tc>
          <w:tcPr>
            <w:cnfStyle w:val="001000000000"/>
            <w:tcW w:w="1795" w:type="dxa"/>
            <w:vAlign w:val="center"/>
          </w:tcPr>
          <w:p w:rsidR="00211D12" w:rsidRPr="00727F07" w:rsidRDefault="00211D12" w:rsidP="003967F5">
            <w:pPr>
              <w:autoSpaceDE w:val="0"/>
              <w:autoSpaceDN w:val="0"/>
              <w:adjustRightInd w:val="0"/>
              <w:jc w:val="center"/>
              <w:rPr>
                <w:rFonts w:ascii="Arial" w:hAnsi="Arial" w:cs="Arial"/>
                <w:sz w:val="24"/>
                <w:szCs w:val="24"/>
                <w:lang w:val="es-MX"/>
              </w:rPr>
            </w:pPr>
            <w:r w:rsidRPr="00727F07">
              <w:rPr>
                <w:rFonts w:ascii="Arial" w:hAnsi="Arial" w:cs="Arial"/>
                <w:sz w:val="24"/>
                <w:szCs w:val="24"/>
                <w:lang w:val="es-MX"/>
              </w:rPr>
              <w:t>Meta</w:t>
            </w:r>
          </w:p>
          <w:p w:rsidR="00211D12" w:rsidRPr="00727F07" w:rsidRDefault="00211D12" w:rsidP="003967F5">
            <w:pPr>
              <w:autoSpaceDE w:val="0"/>
              <w:autoSpaceDN w:val="0"/>
              <w:adjustRightInd w:val="0"/>
              <w:jc w:val="center"/>
              <w:rPr>
                <w:rFonts w:ascii="Arial" w:hAnsi="Arial" w:cs="Arial"/>
                <w:sz w:val="24"/>
                <w:szCs w:val="24"/>
                <w:lang w:val="es-MX"/>
              </w:rPr>
            </w:pPr>
            <w:r w:rsidRPr="00727F07">
              <w:rPr>
                <w:rFonts w:ascii="Arial" w:hAnsi="Arial" w:cs="Arial"/>
                <w:sz w:val="24"/>
                <w:szCs w:val="24"/>
                <w:lang w:val="es-MX"/>
              </w:rPr>
              <w:lastRenderedPageBreak/>
              <w:t xml:space="preserve">(concentración de </w:t>
            </w:r>
            <w:proofErr w:type="spellStart"/>
            <w:r w:rsidRPr="00727F07">
              <w:rPr>
                <w:rFonts w:ascii="Arial" w:hAnsi="Arial" w:cs="Arial"/>
                <w:sz w:val="24"/>
                <w:szCs w:val="24"/>
                <w:lang w:val="es-MX"/>
              </w:rPr>
              <w:t>metabisulfito</w:t>
            </w:r>
            <w:proofErr w:type="spellEnd"/>
            <w:r w:rsidRPr="00727F07">
              <w:rPr>
                <w:rFonts w:ascii="Arial" w:hAnsi="Arial" w:cs="Arial"/>
                <w:sz w:val="24"/>
                <w:szCs w:val="24"/>
                <w:lang w:val="es-MX"/>
              </w:rPr>
              <w:t>)</w:t>
            </w:r>
          </w:p>
        </w:tc>
        <w:tc>
          <w:tcPr>
            <w:tcW w:w="1292" w:type="dxa"/>
            <w:vAlign w:val="center"/>
          </w:tcPr>
          <w:p w:rsidR="00211D12" w:rsidRPr="00727F07" w:rsidRDefault="00211D12" w:rsidP="003967F5">
            <w:pPr>
              <w:autoSpaceDE w:val="0"/>
              <w:autoSpaceDN w:val="0"/>
              <w:adjustRightInd w:val="0"/>
              <w:jc w:val="center"/>
              <w:cnfStyle w:val="000000100000"/>
              <w:rPr>
                <w:rFonts w:ascii="Arial" w:hAnsi="Arial" w:cs="Arial"/>
                <w:sz w:val="24"/>
                <w:szCs w:val="24"/>
                <w:lang w:val="es-MX"/>
              </w:rPr>
            </w:pPr>
            <w:r w:rsidRPr="00727F07">
              <w:rPr>
                <w:rFonts w:ascii="Arial" w:hAnsi="Arial" w:cs="Arial"/>
                <w:sz w:val="24"/>
                <w:szCs w:val="24"/>
                <w:lang w:val="es-MX"/>
              </w:rPr>
              <w:lastRenderedPageBreak/>
              <w:t>0.000</w:t>
            </w:r>
          </w:p>
        </w:tc>
        <w:tc>
          <w:tcPr>
            <w:tcW w:w="1078" w:type="dxa"/>
            <w:vAlign w:val="center"/>
          </w:tcPr>
          <w:p w:rsidR="00211D12" w:rsidRPr="00727F07" w:rsidRDefault="00211D12" w:rsidP="003967F5">
            <w:pPr>
              <w:jc w:val="center"/>
              <w:cnfStyle w:val="000000100000"/>
              <w:rPr>
                <w:rFonts w:ascii="Arial" w:hAnsi="Arial" w:cs="Arial"/>
              </w:rPr>
            </w:pPr>
            <w:r w:rsidRPr="00727F07">
              <w:rPr>
                <w:rFonts w:ascii="Arial" w:hAnsi="Arial" w:cs="Arial"/>
                <w:sz w:val="24"/>
                <w:szCs w:val="24"/>
                <w:lang w:val="es-MX"/>
              </w:rPr>
              <w:t>0.000</w:t>
            </w:r>
          </w:p>
        </w:tc>
        <w:tc>
          <w:tcPr>
            <w:tcW w:w="1268" w:type="dxa"/>
            <w:vAlign w:val="center"/>
          </w:tcPr>
          <w:p w:rsidR="00211D12" w:rsidRPr="00727F07" w:rsidRDefault="00211D12" w:rsidP="003967F5">
            <w:pPr>
              <w:jc w:val="center"/>
              <w:cnfStyle w:val="000000100000"/>
              <w:rPr>
                <w:rFonts w:ascii="Arial" w:hAnsi="Arial" w:cs="Arial"/>
              </w:rPr>
            </w:pPr>
            <w:r w:rsidRPr="00727F07">
              <w:rPr>
                <w:rFonts w:ascii="Arial" w:hAnsi="Arial" w:cs="Arial"/>
                <w:sz w:val="24"/>
                <w:szCs w:val="24"/>
                <w:lang w:val="es-MX"/>
              </w:rPr>
              <w:t>0.000</w:t>
            </w:r>
          </w:p>
        </w:tc>
        <w:tc>
          <w:tcPr>
            <w:tcW w:w="1268" w:type="dxa"/>
            <w:vAlign w:val="center"/>
          </w:tcPr>
          <w:p w:rsidR="00211D12" w:rsidRPr="00727F07" w:rsidRDefault="00211D12" w:rsidP="003967F5">
            <w:pPr>
              <w:jc w:val="center"/>
              <w:cnfStyle w:val="000000100000"/>
              <w:rPr>
                <w:rFonts w:ascii="Arial" w:hAnsi="Arial" w:cs="Arial"/>
              </w:rPr>
            </w:pPr>
            <w:r w:rsidRPr="00727F07">
              <w:rPr>
                <w:rFonts w:ascii="Arial" w:hAnsi="Arial" w:cs="Arial"/>
                <w:sz w:val="24"/>
                <w:szCs w:val="24"/>
                <w:lang w:val="es-MX"/>
              </w:rPr>
              <w:t>0.000</w:t>
            </w:r>
          </w:p>
        </w:tc>
      </w:tr>
      <w:tr w:rsidR="00211D12" w:rsidRPr="00727F07" w:rsidTr="003967F5">
        <w:trPr>
          <w:cnfStyle w:val="000000010000"/>
        </w:trPr>
        <w:tc>
          <w:tcPr>
            <w:cnfStyle w:val="001000000000"/>
            <w:tcW w:w="1795" w:type="dxa"/>
            <w:vAlign w:val="center"/>
          </w:tcPr>
          <w:p w:rsidR="00211D12" w:rsidRPr="00727F07" w:rsidRDefault="00211D12" w:rsidP="003967F5">
            <w:pPr>
              <w:autoSpaceDE w:val="0"/>
              <w:autoSpaceDN w:val="0"/>
              <w:adjustRightInd w:val="0"/>
              <w:jc w:val="center"/>
              <w:rPr>
                <w:rFonts w:ascii="Arial" w:hAnsi="Arial" w:cs="Arial"/>
                <w:sz w:val="24"/>
                <w:szCs w:val="24"/>
                <w:lang w:val="es-MX"/>
              </w:rPr>
            </w:pPr>
            <w:proofErr w:type="spellStart"/>
            <w:r w:rsidRPr="00727F07">
              <w:rPr>
                <w:rFonts w:ascii="Arial" w:hAnsi="Arial" w:cs="Arial"/>
                <w:sz w:val="24"/>
                <w:szCs w:val="24"/>
                <w:lang w:val="es-MX"/>
              </w:rPr>
              <w:lastRenderedPageBreak/>
              <w:t>Esp</w:t>
            </w:r>
            <w:proofErr w:type="spellEnd"/>
            <w:r w:rsidRPr="00727F07">
              <w:rPr>
                <w:rFonts w:ascii="Arial" w:hAnsi="Arial" w:cs="Arial"/>
                <w:sz w:val="24"/>
                <w:szCs w:val="24"/>
                <w:lang w:val="es-MX"/>
              </w:rPr>
              <w:t>*Meta</w:t>
            </w:r>
          </w:p>
          <w:p w:rsidR="00211D12" w:rsidRPr="00727F07" w:rsidRDefault="00211D12" w:rsidP="003967F5">
            <w:pPr>
              <w:autoSpaceDE w:val="0"/>
              <w:autoSpaceDN w:val="0"/>
              <w:adjustRightInd w:val="0"/>
              <w:jc w:val="center"/>
              <w:rPr>
                <w:rFonts w:ascii="Arial" w:hAnsi="Arial" w:cs="Arial"/>
                <w:sz w:val="24"/>
                <w:szCs w:val="24"/>
                <w:lang w:val="es-MX"/>
              </w:rPr>
            </w:pPr>
            <w:r w:rsidRPr="00727F07">
              <w:rPr>
                <w:rFonts w:ascii="Arial" w:hAnsi="Arial" w:cs="Arial"/>
                <w:sz w:val="24"/>
                <w:szCs w:val="24"/>
                <w:lang w:val="es-MX"/>
              </w:rPr>
              <w:t>(interacción de los 2)</w:t>
            </w:r>
          </w:p>
        </w:tc>
        <w:tc>
          <w:tcPr>
            <w:tcW w:w="1292" w:type="dxa"/>
            <w:vAlign w:val="center"/>
          </w:tcPr>
          <w:p w:rsidR="00211D12" w:rsidRPr="00727F07" w:rsidRDefault="00211D12" w:rsidP="003967F5">
            <w:pPr>
              <w:autoSpaceDE w:val="0"/>
              <w:autoSpaceDN w:val="0"/>
              <w:adjustRightInd w:val="0"/>
              <w:jc w:val="center"/>
              <w:cnfStyle w:val="000000010000"/>
              <w:rPr>
                <w:rFonts w:ascii="Arial" w:hAnsi="Arial" w:cs="Arial"/>
                <w:sz w:val="24"/>
                <w:szCs w:val="24"/>
                <w:lang w:val="es-MX"/>
              </w:rPr>
            </w:pPr>
            <w:r w:rsidRPr="00727F07">
              <w:rPr>
                <w:rFonts w:ascii="Arial" w:hAnsi="Arial" w:cs="Arial"/>
                <w:sz w:val="24"/>
                <w:szCs w:val="24"/>
                <w:lang w:val="es-MX"/>
              </w:rPr>
              <w:t>0.019</w:t>
            </w:r>
          </w:p>
        </w:tc>
        <w:tc>
          <w:tcPr>
            <w:tcW w:w="1078" w:type="dxa"/>
            <w:vAlign w:val="center"/>
          </w:tcPr>
          <w:p w:rsidR="00211D12" w:rsidRPr="00727F07" w:rsidRDefault="00211D12" w:rsidP="003967F5">
            <w:pPr>
              <w:jc w:val="center"/>
              <w:cnfStyle w:val="000000010000"/>
              <w:rPr>
                <w:rFonts w:ascii="Arial" w:hAnsi="Arial" w:cs="Arial"/>
              </w:rPr>
            </w:pPr>
            <w:r w:rsidRPr="00727F07">
              <w:rPr>
                <w:rFonts w:ascii="Arial" w:hAnsi="Arial" w:cs="Arial"/>
                <w:sz w:val="24"/>
                <w:szCs w:val="24"/>
                <w:lang w:val="es-MX"/>
              </w:rPr>
              <w:t>0.000</w:t>
            </w:r>
          </w:p>
        </w:tc>
        <w:tc>
          <w:tcPr>
            <w:tcW w:w="1268" w:type="dxa"/>
            <w:vAlign w:val="center"/>
          </w:tcPr>
          <w:p w:rsidR="00211D12" w:rsidRPr="00727F07" w:rsidRDefault="00211D12" w:rsidP="003967F5">
            <w:pPr>
              <w:autoSpaceDE w:val="0"/>
              <w:autoSpaceDN w:val="0"/>
              <w:adjustRightInd w:val="0"/>
              <w:jc w:val="center"/>
              <w:cnfStyle w:val="000000010000"/>
              <w:rPr>
                <w:rFonts w:ascii="Arial" w:hAnsi="Arial" w:cs="Arial"/>
                <w:lang w:val="es-MX"/>
              </w:rPr>
            </w:pPr>
            <w:r w:rsidRPr="00727F07">
              <w:rPr>
                <w:rFonts w:ascii="Arial" w:hAnsi="Arial" w:cs="Arial"/>
                <w:lang w:val="es-MX"/>
              </w:rPr>
              <w:t>0.027</w:t>
            </w:r>
          </w:p>
        </w:tc>
        <w:tc>
          <w:tcPr>
            <w:tcW w:w="1268" w:type="dxa"/>
            <w:vAlign w:val="center"/>
          </w:tcPr>
          <w:p w:rsidR="00211D12" w:rsidRPr="00727F07" w:rsidRDefault="00211D12" w:rsidP="003967F5">
            <w:pPr>
              <w:jc w:val="center"/>
              <w:cnfStyle w:val="000000010000"/>
              <w:rPr>
                <w:rFonts w:ascii="Arial" w:hAnsi="Arial" w:cs="Arial"/>
              </w:rPr>
            </w:pPr>
            <w:r w:rsidRPr="00727F07">
              <w:rPr>
                <w:rFonts w:ascii="Arial" w:hAnsi="Arial" w:cs="Arial"/>
                <w:sz w:val="24"/>
                <w:szCs w:val="24"/>
                <w:lang w:val="es-MX"/>
              </w:rPr>
              <w:t>0.000</w:t>
            </w:r>
          </w:p>
        </w:tc>
      </w:tr>
    </w:tbl>
    <w:p w:rsidR="00211D12" w:rsidRPr="00727F07" w:rsidRDefault="00211D12" w:rsidP="00211D12">
      <w:pPr>
        <w:spacing w:line="480" w:lineRule="auto"/>
        <w:ind w:left="1560"/>
        <w:jc w:val="center"/>
        <w:rPr>
          <w:rFonts w:ascii="Arial" w:hAnsi="Arial" w:cs="Arial"/>
          <w:caps/>
          <w:lang w:val="es-EC"/>
        </w:rPr>
      </w:pPr>
      <w:r w:rsidRPr="00727F07">
        <w:rPr>
          <w:rFonts w:ascii="Arial" w:hAnsi="Arial" w:cs="Arial"/>
          <w:lang w:val="es-EC"/>
        </w:rPr>
        <w:t>Elaborado por: Andrés Mosquera – Juan José Loyola, 2009</w:t>
      </w:r>
    </w:p>
    <w:p w:rsidR="00211D12" w:rsidRPr="00727F07" w:rsidRDefault="00211D12" w:rsidP="00211D12">
      <w:pPr>
        <w:autoSpaceDE w:val="0"/>
        <w:autoSpaceDN w:val="0"/>
        <w:adjustRightInd w:val="0"/>
        <w:spacing w:line="480" w:lineRule="auto"/>
        <w:ind w:left="1560"/>
        <w:jc w:val="both"/>
        <w:rPr>
          <w:rFonts w:ascii="Arial" w:hAnsi="Arial" w:cs="Arial"/>
          <w:lang w:val="es-EC"/>
        </w:rPr>
      </w:pPr>
      <w:r w:rsidRPr="00727F07">
        <w:rPr>
          <w:rFonts w:ascii="Arial" w:hAnsi="Arial" w:cs="Arial"/>
          <w:lang w:val="es-EC"/>
        </w:rPr>
        <w:t>Se puede apreciar que todos los valores P son menor</w:t>
      </w:r>
      <w:r>
        <w:rPr>
          <w:rFonts w:ascii="Arial" w:hAnsi="Arial" w:cs="Arial"/>
          <w:lang w:val="es-EC"/>
        </w:rPr>
        <w:t>es a α, por lo tanto todos tenía</w:t>
      </w:r>
      <w:r w:rsidRPr="00727F07">
        <w:rPr>
          <w:rFonts w:ascii="Arial" w:hAnsi="Arial" w:cs="Arial"/>
          <w:lang w:val="es-EC"/>
        </w:rPr>
        <w:t xml:space="preserve">n un efecto significativo en la variable de respuesta, ya sean que Espesor y </w:t>
      </w:r>
      <w:proofErr w:type="spellStart"/>
      <w:r w:rsidRPr="00727F07">
        <w:rPr>
          <w:rFonts w:ascii="Arial" w:hAnsi="Arial" w:cs="Arial"/>
          <w:lang w:val="es-EC"/>
        </w:rPr>
        <w:t>Metabisulfito</w:t>
      </w:r>
      <w:proofErr w:type="spellEnd"/>
      <w:r w:rsidRPr="00727F07">
        <w:rPr>
          <w:rFonts w:ascii="Arial" w:hAnsi="Arial" w:cs="Arial"/>
          <w:lang w:val="es-EC"/>
        </w:rPr>
        <w:t xml:space="preserve"> trabajen por separado o en conjunto.</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lang w:val="es-MX"/>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Pr>
          <w:rFonts w:ascii="Arial" w:hAnsi="Arial" w:cs="Arial"/>
          <w:lang w:val="es-MX"/>
        </w:rPr>
        <w:t>En el APENDICE</w:t>
      </w:r>
      <w:r w:rsidRPr="00727F07">
        <w:rPr>
          <w:rFonts w:ascii="Arial" w:hAnsi="Arial" w:cs="Arial"/>
          <w:lang w:val="es-MX"/>
        </w:rPr>
        <w:t xml:space="preserve"> </w:t>
      </w:r>
      <w:r>
        <w:rPr>
          <w:rFonts w:ascii="Arial" w:hAnsi="Arial" w:cs="Arial"/>
          <w:lang w:val="es-MX"/>
        </w:rPr>
        <w:t>E</w:t>
      </w:r>
      <w:r w:rsidRPr="00727F07">
        <w:rPr>
          <w:rFonts w:ascii="Arial" w:hAnsi="Arial" w:cs="Arial"/>
          <w:lang w:val="es-MX"/>
        </w:rPr>
        <w:t xml:space="preserve"> se presentan los diagramas de </w:t>
      </w:r>
      <w:proofErr w:type="spellStart"/>
      <w:r w:rsidRPr="00727F07">
        <w:rPr>
          <w:rFonts w:ascii="Arial" w:hAnsi="Arial" w:cs="Arial"/>
          <w:lang w:val="es-MX"/>
        </w:rPr>
        <w:t>pareto</w:t>
      </w:r>
      <w:proofErr w:type="spellEnd"/>
      <w:r w:rsidRPr="00727F07">
        <w:rPr>
          <w:rFonts w:ascii="Arial" w:hAnsi="Arial" w:cs="Arial"/>
          <w:lang w:val="es-MX"/>
        </w:rPr>
        <w:t xml:space="preserve"> donde se puede apreciar mejor los resultados obtenidos, observando que las barras tanto del Espesor, </w:t>
      </w:r>
      <w:proofErr w:type="spellStart"/>
      <w:r w:rsidRPr="00727F07">
        <w:rPr>
          <w:rFonts w:ascii="Arial" w:hAnsi="Arial" w:cs="Arial"/>
          <w:lang w:val="es-MX"/>
        </w:rPr>
        <w:t>Metabisulfito</w:t>
      </w:r>
      <w:proofErr w:type="spellEnd"/>
      <w:r w:rsidRPr="00727F07">
        <w:rPr>
          <w:rFonts w:ascii="Arial" w:hAnsi="Arial" w:cs="Arial"/>
          <w:lang w:val="es-MX"/>
        </w:rPr>
        <w:t xml:space="preserve"> y como Espesor*</w:t>
      </w:r>
      <w:proofErr w:type="spellStart"/>
      <w:r w:rsidRPr="00727F07">
        <w:rPr>
          <w:rFonts w:ascii="Arial" w:hAnsi="Arial" w:cs="Arial"/>
          <w:lang w:val="es-MX"/>
        </w:rPr>
        <w:t>Metabisulfito</w:t>
      </w:r>
      <w:proofErr w:type="spellEnd"/>
      <w:r w:rsidRPr="00727F07">
        <w:rPr>
          <w:rFonts w:ascii="Arial" w:hAnsi="Arial" w:cs="Arial"/>
          <w:lang w:val="es-MX"/>
        </w:rPr>
        <w:t xml:space="preserve"> sobrepasan la línea roja, lo que quiere decir que esos factores son significativos en la respuesta. Esto confirma los valores P obtenidos anteriormente y que expresaban diferencias significativas en la respuesta.</w:t>
      </w:r>
    </w:p>
    <w:p w:rsidR="00211D12" w:rsidRPr="00727F07" w:rsidRDefault="00211D12" w:rsidP="00211D12">
      <w:pPr>
        <w:autoSpaceDE w:val="0"/>
        <w:autoSpaceDN w:val="0"/>
        <w:adjustRightInd w:val="0"/>
        <w:spacing w:line="480" w:lineRule="auto"/>
        <w:ind w:left="1560"/>
        <w:jc w:val="both"/>
        <w:rPr>
          <w:rFonts w:ascii="Arial" w:hAnsi="Arial" w:cs="Arial"/>
          <w:lang w:val="es-MX"/>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sidRPr="00727F07">
        <w:rPr>
          <w:rFonts w:ascii="Arial" w:hAnsi="Arial" w:cs="Arial"/>
          <w:lang w:val="es-EC"/>
        </w:rPr>
        <w:t>En l</w:t>
      </w:r>
      <w:r w:rsidRPr="00727F07">
        <w:rPr>
          <w:rFonts w:ascii="Arial" w:hAnsi="Arial" w:cs="Arial"/>
          <w:lang w:val="es-MX"/>
        </w:rPr>
        <w:t xml:space="preserve">a figura </w:t>
      </w:r>
      <w:r>
        <w:rPr>
          <w:rFonts w:ascii="Arial" w:hAnsi="Arial" w:cs="Arial"/>
          <w:lang w:val="es-MX"/>
        </w:rPr>
        <w:t>4.1.3.1</w:t>
      </w:r>
      <w:r w:rsidRPr="00727F07">
        <w:rPr>
          <w:rFonts w:ascii="Arial" w:hAnsi="Arial" w:cs="Arial"/>
          <w:lang w:val="es-MX"/>
        </w:rPr>
        <w:t xml:space="preserve"> se pueden comparar los resultados del diseño experimental en papa y zanahoria con respecto a aerobios, donde la interacción de </w:t>
      </w:r>
      <w:proofErr w:type="spellStart"/>
      <w:r w:rsidRPr="00727F07">
        <w:rPr>
          <w:rFonts w:ascii="Arial" w:hAnsi="Arial" w:cs="Arial"/>
          <w:lang w:val="es-MX"/>
        </w:rPr>
        <w:t>Esp</w:t>
      </w:r>
      <w:proofErr w:type="spellEnd"/>
      <w:r w:rsidRPr="00727F07">
        <w:rPr>
          <w:rFonts w:ascii="Arial" w:hAnsi="Arial" w:cs="Arial"/>
          <w:lang w:val="es-MX"/>
        </w:rPr>
        <w:t xml:space="preserve"> 1 y Meta 0.04 da</w:t>
      </w:r>
      <w:r>
        <w:rPr>
          <w:rFonts w:ascii="Arial" w:hAnsi="Arial" w:cs="Arial"/>
          <w:lang w:val="es-MX"/>
        </w:rPr>
        <w:t>ba</w:t>
      </w:r>
      <w:r w:rsidRPr="00727F07">
        <w:rPr>
          <w:rFonts w:ascii="Arial" w:hAnsi="Arial" w:cs="Arial"/>
          <w:lang w:val="es-MX"/>
        </w:rPr>
        <w:t xml:space="preserve"> un mejor resultado en la reducción microbiana en ambos vegetales.</w:t>
      </w:r>
    </w:p>
    <w:p w:rsidR="00211D12" w:rsidRPr="00727F07" w:rsidRDefault="00211D12" w:rsidP="00211D12">
      <w:pPr>
        <w:autoSpaceDE w:val="0"/>
        <w:autoSpaceDN w:val="0"/>
        <w:adjustRightInd w:val="0"/>
        <w:spacing w:line="480" w:lineRule="auto"/>
        <w:ind w:left="1560"/>
        <w:jc w:val="both"/>
        <w:rPr>
          <w:rFonts w:ascii="Arial" w:hAnsi="Arial" w:cs="Arial"/>
          <w:lang w:val="es-MX"/>
        </w:rPr>
      </w:pPr>
    </w:p>
    <w:p w:rsidR="00211D12" w:rsidRPr="00727F07" w:rsidRDefault="00211D12" w:rsidP="00211D12">
      <w:pPr>
        <w:autoSpaceDE w:val="0"/>
        <w:autoSpaceDN w:val="0"/>
        <w:adjustRightInd w:val="0"/>
        <w:spacing w:line="480" w:lineRule="auto"/>
        <w:ind w:left="1560"/>
        <w:jc w:val="both"/>
        <w:rPr>
          <w:rFonts w:ascii="Arial" w:hAnsi="Arial" w:cs="Arial"/>
        </w:rPr>
      </w:pPr>
      <w:r w:rsidRPr="00727F07">
        <w:rPr>
          <w:rFonts w:ascii="Arial" w:hAnsi="Arial" w:cs="Arial"/>
          <w:noProof/>
        </w:rPr>
        <w:lastRenderedPageBreak/>
        <w:drawing>
          <wp:anchor distT="0" distB="0" distL="114300" distR="114300" simplePos="0" relativeHeight="251663360" behindDoc="0" locked="0" layoutInCell="1" allowOverlap="1">
            <wp:simplePos x="0" y="0"/>
            <wp:positionH relativeFrom="margin">
              <wp:posOffset>1083945</wp:posOffset>
            </wp:positionH>
            <wp:positionV relativeFrom="margin">
              <wp:posOffset>-62865</wp:posOffset>
            </wp:positionV>
            <wp:extent cx="3709670" cy="5307965"/>
            <wp:effectExtent l="19050" t="0" r="5080" b="0"/>
            <wp:wrapSquare wrapText="bothSides"/>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39" cstate="print"/>
                    <a:srcRect/>
                    <a:stretch>
                      <a:fillRect/>
                    </a:stretch>
                  </pic:blipFill>
                  <pic:spPr bwMode="auto">
                    <a:xfrm>
                      <a:off x="0" y="0"/>
                      <a:ext cx="3709670" cy="5307965"/>
                    </a:xfrm>
                    <a:prstGeom prst="rect">
                      <a:avLst/>
                    </a:prstGeom>
                    <a:noFill/>
                    <a:ln w="9525">
                      <a:noFill/>
                      <a:miter lim="800000"/>
                      <a:headEnd/>
                      <a:tailEnd/>
                    </a:ln>
                  </pic:spPr>
                </pic:pic>
              </a:graphicData>
            </a:graphic>
          </wp:anchor>
        </w:drawing>
      </w: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rPr>
      </w:pPr>
    </w:p>
    <w:p w:rsidR="00211D12" w:rsidRPr="00727F07" w:rsidRDefault="00211D12" w:rsidP="00211D12">
      <w:pPr>
        <w:autoSpaceDE w:val="0"/>
        <w:autoSpaceDN w:val="0"/>
        <w:adjustRightInd w:val="0"/>
        <w:spacing w:line="480" w:lineRule="auto"/>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spacing w:line="480" w:lineRule="auto"/>
        <w:ind w:left="1560"/>
        <w:jc w:val="center"/>
        <w:rPr>
          <w:rFonts w:ascii="Arial" w:hAnsi="Arial" w:cs="Arial"/>
          <w:lang w:val="es-EC"/>
        </w:rPr>
      </w:pPr>
      <w:r>
        <w:rPr>
          <w:rFonts w:ascii="Arial" w:hAnsi="Arial" w:cs="Arial"/>
          <w:lang w:val="es-EC"/>
        </w:rPr>
        <w:lastRenderedPageBreak/>
        <w:t xml:space="preserve">Figura </w:t>
      </w:r>
      <w:r>
        <w:rPr>
          <w:rFonts w:ascii="Arial" w:hAnsi="Arial" w:cs="Arial"/>
          <w:lang w:val="es-MX"/>
        </w:rPr>
        <w:t>4.1.3.1</w:t>
      </w:r>
      <w:r w:rsidRPr="00727F07">
        <w:rPr>
          <w:rFonts w:ascii="Arial" w:hAnsi="Arial" w:cs="Arial"/>
          <w:lang w:val="es-EC"/>
        </w:rPr>
        <w:t>. Interacción de resultados del diseño experimental en papa y zanahoria con respecto a aerobios totales.</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pStyle w:val="Subsecciondeltemario"/>
        <w:numPr>
          <w:ilvl w:val="0"/>
          <w:numId w:val="0"/>
        </w:numPr>
        <w:spacing w:before="0" w:beforeAutospacing="0" w:after="0" w:afterAutospacing="0"/>
        <w:ind w:left="1560"/>
        <w:rPr>
          <w:rFonts w:ascii="Arial" w:hAnsi="Arial" w:cs="Arial"/>
          <w:sz w:val="24"/>
          <w:szCs w:val="24"/>
          <w:lang w:val="es-MX"/>
        </w:rPr>
      </w:pPr>
    </w:p>
    <w:p w:rsidR="00211D12" w:rsidRPr="00727F07" w:rsidRDefault="00211D12" w:rsidP="00211D12">
      <w:pPr>
        <w:autoSpaceDE w:val="0"/>
        <w:autoSpaceDN w:val="0"/>
        <w:adjustRightInd w:val="0"/>
        <w:spacing w:line="480" w:lineRule="auto"/>
        <w:ind w:left="1560"/>
        <w:jc w:val="both"/>
        <w:rPr>
          <w:rFonts w:ascii="Arial" w:hAnsi="Arial" w:cs="Arial"/>
          <w:lang w:val="es-MX"/>
        </w:rPr>
      </w:pPr>
      <w:r w:rsidRPr="00727F07">
        <w:rPr>
          <w:rFonts w:ascii="Arial" w:hAnsi="Arial" w:cs="Arial"/>
          <w:lang w:val="es-EC"/>
        </w:rPr>
        <w:t>Por otro lado, en l</w:t>
      </w:r>
      <w:r>
        <w:rPr>
          <w:rFonts w:ascii="Arial" w:hAnsi="Arial" w:cs="Arial"/>
          <w:lang w:val="es-MX"/>
        </w:rPr>
        <w:t>a figura 4.1.3.2</w:t>
      </w:r>
      <w:r w:rsidRPr="00727F07">
        <w:rPr>
          <w:rFonts w:ascii="Arial" w:hAnsi="Arial" w:cs="Arial"/>
          <w:lang w:val="es-MX"/>
        </w:rPr>
        <w:t xml:space="preserve"> se comparan los resultados del diseño de experimentos en papa y zanahoria con respecto a mohos y levaduras, donde la interacción de Espesor 1 y </w:t>
      </w:r>
      <w:proofErr w:type="spellStart"/>
      <w:r w:rsidRPr="00727F07">
        <w:rPr>
          <w:rFonts w:ascii="Arial" w:hAnsi="Arial" w:cs="Arial"/>
          <w:lang w:val="es-MX"/>
        </w:rPr>
        <w:t>Metabisulfito</w:t>
      </w:r>
      <w:proofErr w:type="spellEnd"/>
      <w:r w:rsidRPr="00727F07">
        <w:rPr>
          <w:rFonts w:ascii="Arial" w:hAnsi="Arial" w:cs="Arial"/>
          <w:lang w:val="es-MX"/>
        </w:rPr>
        <w:t xml:space="preserve"> al 0.04%, al igual que en aerobios, da un mejor resultado en la reducción microbiana en ambos vegetales.</w:t>
      </w:r>
    </w:p>
    <w:p w:rsidR="00211D12" w:rsidRPr="00727F07" w:rsidRDefault="00211D12" w:rsidP="00211D12">
      <w:pPr>
        <w:spacing w:line="480" w:lineRule="auto"/>
        <w:ind w:left="1560"/>
        <w:jc w:val="center"/>
        <w:rPr>
          <w:rFonts w:ascii="Arial" w:hAnsi="Arial" w:cs="Arial"/>
          <w:b/>
          <w:lang w:val="es-MX"/>
        </w:rPr>
      </w:pPr>
      <w:r w:rsidRPr="00727F07">
        <w:rPr>
          <w:rFonts w:ascii="Arial" w:hAnsi="Arial" w:cs="Arial"/>
          <w:b/>
          <w:noProof/>
        </w:rPr>
        <w:lastRenderedPageBreak/>
        <w:drawing>
          <wp:anchor distT="0" distB="0" distL="114300" distR="114300" simplePos="0" relativeHeight="251665408" behindDoc="0" locked="0" layoutInCell="1" allowOverlap="1">
            <wp:simplePos x="0" y="0"/>
            <wp:positionH relativeFrom="margin">
              <wp:posOffset>1093470</wp:posOffset>
            </wp:positionH>
            <wp:positionV relativeFrom="margin">
              <wp:posOffset>845820</wp:posOffset>
            </wp:positionV>
            <wp:extent cx="3867150" cy="5400675"/>
            <wp:effectExtent l="19050" t="0" r="0" b="0"/>
            <wp:wrapSquare wrapText="bothSides"/>
            <wp:docPr id="4"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40" cstate="print"/>
                    <a:srcRect/>
                    <a:stretch>
                      <a:fillRect/>
                    </a:stretch>
                  </pic:blipFill>
                  <pic:spPr bwMode="auto">
                    <a:xfrm>
                      <a:off x="0" y="0"/>
                      <a:ext cx="3867150" cy="5400675"/>
                    </a:xfrm>
                    <a:prstGeom prst="rect">
                      <a:avLst/>
                    </a:prstGeom>
                    <a:noFill/>
                    <a:ln w="9525">
                      <a:noFill/>
                      <a:miter lim="800000"/>
                      <a:headEnd/>
                      <a:tailEnd/>
                    </a:ln>
                  </pic:spPr>
                </pic:pic>
              </a:graphicData>
            </a:graphic>
          </wp:anchor>
        </w:drawing>
      </w: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spacing w:line="480" w:lineRule="auto"/>
        <w:ind w:left="1560"/>
        <w:jc w:val="center"/>
        <w:rPr>
          <w:rFonts w:ascii="Arial" w:hAnsi="Arial" w:cs="Arial"/>
          <w:b/>
          <w:lang w:val="es-MX"/>
        </w:rPr>
      </w:pP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lang w:val="es-MX"/>
        </w:rPr>
      </w:pP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lang w:val="es-MX"/>
        </w:rPr>
      </w:pP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lang w:val="es-MX"/>
        </w:rPr>
      </w:pP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sz w:val="24"/>
          <w:szCs w:val="24"/>
          <w:lang w:val="es-MX"/>
        </w:rPr>
      </w:pPr>
    </w:p>
    <w:p w:rsidR="00211D12" w:rsidRPr="00727F07" w:rsidRDefault="00211D12" w:rsidP="00211D12">
      <w:pPr>
        <w:autoSpaceDE w:val="0"/>
        <w:autoSpaceDN w:val="0"/>
        <w:adjustRightInd w:val="0"/>
        <w:ind w:left="1560"/>
        <w:jc w:val="both"/>
        <w:rPr>
          <w:rFonts w:ascii="Arial" w:hAnsi="Arial" w:cs="Arial"/>
          <w:lang w:val="es-EC"/>
        </w:rPr>
      </w:pPr>
    </w:p>
    <w:p w:rsidR="00211D12" w:rsidRPr="00727F07" w:rsidRDefault="00211D12" w:rsidP="00211D12">
      <w:pPr>
        <w:autoSpaceDE w:val="0"/>
        <w:autoSpaceDN w:val="0"/>
        <w:adjustRightInd w:val="0"/>
        <w:spacing w:line="480" w:lineRule="auto"/>
        <w:ind w:left="1560"/>
        <w:jc w:val="center"/>
        <w:rPr>
          <w:rFonts w:ascii="Arial" w:hAnsi="Arial" w:cs="Arial"/>
          <w:lang w:val="es-EC"/>
        </w:rPr>
      </w:pPr>
      <w:r w:rsidRPr="00727F07">
        <w:rPr>
          <w:rFonts w:ascii="Arial" w:hAnsi="Arial" w:cs="Arial"/>
          <w:lang w:val="es-EC"/>
        </w:rPr>
        <w:t xml:space="preserve">Figura </w:t>
      </w:r>
      <w:r>
        <w:rPr>
          <w:rFonts w:ascii="Arial" w:hAnsi="Arial" w:cs="Arial"/>
          <w:lang w:val="es-MX"/>
        </w:rPr>
        <w:t>4.1.3.2</w:t>
      </w:r>
      <w:r w:rsidRPr="00727F07">
        <w:rPr>
          <w:rFonts w:ascii="Arial" w:hAnsi="Arial" w:cs="Arial"/>
          <w:lang w:val="es-EC"/>
        </w:rPr>
        <w:t>. Interacción de resultados del diseño experimental en papa y zanahoria con respecto a mohos y levaduras.</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lastRenderedPageBreak/>
        <w:t>Elaborado por: Andrés Mosquera – Juan José Loyola, 2009</w:t>
      </w: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lang w:val="es-MX"/>
        </w:rPr>
      </w:pPr>
      <w:r w:rsidRPr="00727F07">
        <w:rPr>
          <w:rFonts w:ascii="Arial" w:hAnsi="Arial" w:cs="Arial"/>
          <w:sz w:val="24"/>
          <w:szCs w:val="24"/>
          <w:lang w:val="es-MX"/>
        </w:rPr>
        <w:t xml:space="preserve">Una vez analizado los datos de todo el diseño de experimento realizado, se pudo concluir que la concentración de </w:t>
      </w:r>
      <w:proofErr w:type="spellStart"/>
      <w:r w:rsidRPr="00727F07">
        <w:rPr>
          <w:rFonts w:ascii="Arial" w:hAnsi="Arial" w:cs="Arial"/>
          <w:sz w:val="24"/>
          <w:szCs w:val="24"/>
          <w:lang w:val="es-MX"/>
        </w:rPr>
        <w:t>metabisulfito</w:t>
      </w:r>
      <w:proofErr w:type="spellEnd"/>
      <w:r w:rsidRPr="00727F07">
        <w:rPr>
          <w:rFonts w:ascii="Arial" w:hAnsi="Arial" w:cs="Arial"/>
          <w:sz w:val="24"/>
          <w:szCs w:val="24"/>
          <w:lang w:val="es-MX"/>
        </w:rPr>
        <w:t xml:space="preserve"> de 0.04% y de espesor del empaque 0.075mm brinda</w:t>
      </w:r>
      <w:r>
        <w:rPr>
          <w:rFonts w:ascii="Arial" w:hAnsi="Arial" w:cs="Arial"/>
          <w:sz w:val="24"/>
          <w:szCs w:val="24"/>
          <w:lang w:val="es-MX"/>
        </w:rPr>
        <w:t>ba</w:t>
      </w:r>
      <w:r w:rsidRPr="00727F07">
        <w:rPr>
          <w:rFonts w:ascii="Arial" w:hAnsi="Arial" w:cs="Arial"/>
          <w:sz w:val="24"/>
          <w:szCs w:val="24"/>
          <w:lang w:val="es-MX"/>
        </w:rPr>
        <w:t xml:space="preserve"> una mayor protección al producto, lo</w:t>
      </w:r>
      <w:r>
        <w:rPr>
          <w:rFonts w:ascii="Arial" w:hAnsi="Arial" w:cs="Arial"/>
          <w:sz w:val="24"/>
          <w:szCs w:val="24"/>
          <w:lang w:val="es-MX"/>
        </w:rPr>
        <w:t xml:space="preserve"> cual consiguió </w:t>
      </w:r>
      <w:r w:rsidRPr="00727F07">
        <w:rPr>
          <w:rFonts w:ascii="Arial" w:hAnsi="Arial" w:cs="Arial"/>
          <w:sz w:val="24"/>
          <w:szCs w:val="24"/>
          <w:lang w:val="es-MX"/>
        </w:rPr>
        <w:t>un aumento de la vida útil del producto a 5 días.</w:t>
      </w: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lang w:val="es-MX"/>
        </w:rPr>
      </w:pPr>
    </w:p>
    <w:p w:rsidR="00211D12" w:rsidRPr="00727F07" w:rsidRDefault="00211D12" w:rsidP="00E63169">
      <w:pPr>
        <w:pStyle w:val="SecciondelTemario"/>
        <w:numPr>
          <w:ilvl w:val="1"/>
          <w:numId w:val="35"/>
        </w:numPr>
        <w:spacing w:line="480" w:lineRule="auto"/>
        <w:ind w:left="851" w:hanging="425"/>
        <w:rPr>
          <w:rFonts w:ascii="Arial" w:hAnsi="Arial" w:cs="Arial"/>
          <w:b/>
          <w:i w:val="0"/>
        </w:rPr>
      </w:pPr>
      <w:r w:rsidRPr="00727F07">
        <w:rPr>
          <w:rFonts w:ascii="Arial" w:hAnsi="Arial" w:cs="Arial"/>
          <w:b/>
          <w:i w:val="0"/>
        </w:rPr>
        <w:t>Influencia de la temperatura</w:t>
      </w:r>
    </w:p>
    <w:p w:rsidR="00211D12" w:rsidRPr="00727F07" w:rsidRDefault="00211D12" w:rsidP="00211D12">
      <w:pPr>
        <w:pStyle w:val="Subsecciondeltemario"/>
        <w:numPr>
          <w:ilvl w:val="0"/>
          <w:numId w:val="0"/>
        </w:numPr>
        <w:spacing w:line="480" w:lineRule="auto"/>
        <w:ind w:left="851"/>
        <w:rPr>
          <w:rFonts w:ascii="Arial" w:hAnsi="Arial" w:cs="Arial"/>
          <w:b/>
          <w:sz w:val="24"/>
          <w:szCs w:val="24"/>
        </w:rPr>
      </w:pPr>
    </w:p>
    <w:p w:rsidR="00211D12" w:rsidRPr="00727F07" w:rsidRDefault="00211D12" w:rsidP="00211D12">
      <w:pPr>
        <w:pStyle w:val="Subsecciondeltemario"/>
        <w:numPr>
          <w:ilvl w:val="0"/>
          <w:numId w:val="0"/>
        </w:numPr>
        <w:spacing w:line="480" w:lineRule="auto"/>
        <w:ind w:left="851"/>
        <w:rPr>
          <w:rFonts w:ascii="Arial" w:hAnsi="Arial" w:cs="Arial"/>
          <w:b/>
          <w:sz w:val="24"/>
          <w:szCs w:val="24"/>
        </w:rPr>
      </w:pPr>
      <w:r w:rsidRPr="00727F07">
        <w:rPr>
          <w:rFonts w:ascii="Arial" w:hAnsi="Arial" w:cs="Arial"/>
          <w:b/>
          <w:sz w:val="24"/>
          <w:szCs w:val="24"/>
        </w:rPr>
        <w:t>Fundamento</w:t>
      </w:r>
    </w:p>
    <w:p w:rsidR="00211D12" w:rsidRPr="00727F07" w:rsidRDefault="00211D12" w:rsidP="00211D12">
      <w:pPr>
        <w:pStyle w:val="Subsecciondeltemario"/>
        <w:numPr>
          <w:ilvl w:val="0"/>
          <w:numId w:val="0"/>
        </w:numPr>
        <w:spacing w:line="480" w:lineRule="auto"/>
        <w:ind w:left="851"/>
        <w:rPr>
          <w:rFonts w:ascii="Arial" w:hAnsi="Arial" w:cs="Arial"/>
          <w:b/>
          <w:sz w:val="24"/>
          <w:szCs w:val="24"/>
        </w:rPr>
      </w:pPr>
    </w:p>
    <w:p w:rsidR="00211D12" w:rsidRPr="00727F07" w:rsidRDefault="00211D12" w:rsidP="00211D12">
      <w:pPr>
        <w:pStyle w:val="Subsecciondeltemario"/>
        <w:numPr>
          <w:ilvl w:val="0"/>
          <w:numId w:val="0"/>
        </w:numPr>
        <w:spacing w:line="480" w:lineRule="auto"/>
        <w:ind w:left="851"/>
        <w:jc w:val="both"/>
        <w:rPr>
          <w:rFonts w:ascii="Arial" w:hAnsi="Arial" w:cs="Arial"/>
          <w:sz w:val="24"/>
          <w:szCs w:val="24"/>
        </w:rPr>
      </w:pPr>
      <w:r w:rsidRPr="00727F07">
        <w:rPr>
          <w:rFonts w:ascii="Arial" w:hAnsi="Arial" w:cs="Arial"/>
          <w:sz w:val="24"/>
          <w:szCs w:val="24"/>
        </w:rPr>
        <w:t>Debido a que en el almacenamiento</w:t>
      </w:r>
      <w:r>
        <w:rPr>
          <w:rFonts w:ascii="Arial" w:hAnsi="Arial" w:cs="Arial"/>
          <w:sz w:val="24"/>
          <w:szCs w:val="24"/>
        </w:rPr>
        <w:t>,</w:t>
      </w:r>
      <w:r w:rsidRPr="00727F07">
        <w:rPr>
          <w:rFonts w:ascii="Arial" w:hAnsi="Arial" w:cs="Arial"/>
          <w:sz w:val="24"/>
          <w:szCs w:val="24"/>
        </w:rPr>
        <w:t xml:space="preserve"> el producto puede estar bajo distintas condiciones de temperatura hasta llegar al consumo final, se hace necesario determinar cuál es el tiempo de vida útil que tiene el vegetal a temperaturas referenciales, emulando a las que estaría en el almacenamiento.</w:t>
      </w:r>
    </w:p>
    <w:p w:rsidR="00211D12" w:rsidRPr="00727F07" w:rsidRDefault="00211D12" w:rsidP="00211D12">
      <w:pPr>
        <w:pStyle w:val="Subsecciondeltemario"/>
        <w:numPr>
          <w:ilvl w:val="0"/>
          <w:numId w:val="0"/>
        </w:numPr>
        <w:spacing w:line="480" w:lineRule="auto"/>
        <w:ind w:left="851"/>
        <w:jc w:val="both"/>
        <w:rPr>
          <w:rFonts w:ascii="Arial" w:hAnsi="Arial" w:cs="Arial"/>
          <w:sz w:val="24"/>
          <w:szCs w:val="24"/>
        </w:rPr>
      </w:pPr>
    </w:p>
    <w:p w:rsidR="00211D12" w:rsidRPr="00727F07" w:rsidRDefault="00211D12" w:rsidP="00E63169">
      <w:pPr>
        <w:pStyle w:val="Subsecciondeltemario"/>
        <w:numPr>
          <w:ilvl w:val="2"/>
          <w:numId w:val="35"/>
        </w:numPr>
        <w:spacing w:line="480" w:lineRule="auto"/>
        <w:ind w:left="1560"/>
        <w:rPr>
          <w:rFonts w:ascii="Arial" w:hAnsi="Arial" w:cs="Arial"/>
          <w:b/>
          <w:sz w:val="24"/>
          <w:szCs w:val="24"/>
        </w:rPr>
      </w:pPr>
      <w:r w:rsidRPr="00727F07">
        <w:rPr>
          <w:rFonts w:ascii="Arial" w:hAnsi="Arial" w:cs="Arial"/>
          <w:b/>
          <w:sz w:val="24"/>
          <w:szCs w:val="24"/>
        </w:rPr>
        <w:t>Metodología de la prueba</w:t>
      </w:r>
    </w:p>
    <w:p w:rsidR="00211D12" w:rsidRPr="00727F07" w:rsidRDefault="00211D12" w:rsidP="00211D12">
      <w:pPr>
        <w:pStyle w:val="Subsecciondeltemario"/>
        <w:numPr>
          <w:ilvl w:val="0"/>
          <w:numId w:val="0"/>
        </w:numPr>
        <w:spacing w:line="480" w:lineRule="auto"/>
        <w:ind w:left="1560"/>
        <w:rPr>
          <w:rFonts w:ascii="Arial" w:hAnsi="Arial" w:cs="Arial"/>
          <w:b/>
          <w:sz w:val="24"/>
          <w:szCs w:val="24"/>
        </w:rPr>
      </w:pP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r>
        <w:rPr>
          <w:rFonts w:ascii="Arial" w:hAnsi="Arial" w:cs="Arial"/>
          <w:sz w:val="24"/>
          <w:szCs w:val="24"/>
        </w:rPr>
        <w:t>Se usó</w:t>
      </w:r>
      <w:r w:rsidRPr="00727F07">
        <w:rPr>
          <w:rFonts w:ascii="Arial" w:hAnsi="Arial" w:cs="Arial"/>
          <w:sz w:val="24"/>
          <w:szCs w:val="24"/>
        </w:rPr>
        <w:t xml:space="preserve"> la misma metodología del procedimiento de escaldado químico utilizando una </w:t>
      </w:r>
      <w:proofErr w:type="spellStart"/>
      <w:r w:rsidRPr="00727F07">
        <w:rPr>
          <w:rFonts w:ascii="Arial" w:hAnsi="Arial" w:cs="Arial"/>
          <w:sz w:val="24"/>
          <w:szCs w:val="24"/>
        </w:rPr>
        <w:t>concentracion</w:t>
      </w:r>
      <w:proofErr w:type="spellEnd"/>
      <w:r w:rsidRPr="00727F07">
        <w:rPr>
          <w:rFonts w:ascii="Arial" w:hAnsi="Arial" w:cs="Arial"/>
          <w:sz w:val="24"/>
          <w:szCs w:val="24"/>
        </w:rPr>
        <w:t xml:space="preserve"> de </w:t>
      </w:r>
      <w:proofErr w:type="spellStart"/>
      <w:r w:rsidRPr="00727F07">
        <w:rPr>
          <w:rFonts w:ascii="Arial" w:hAnsi="Arial" w:cs="Arial"/>
          <w:sz w:val="24"/>
          <w:szCs w:val="24"/>
        </w:rPr>
        <w:t>metabisulfito</w:t>
      </w:r>
      <w:proofErr w:type="spellEnd"/>
      <w:r w:rsidRPr="00727F07">
        <w:rPr>
          <w:rFonts w:ascii="Arial" w:hAnsi="Arial" w:cs="Arial"/>
          <w:sz w:val="24"/>
          <w:szCs w:val="24"/>
        </w:rPr>
        <w:t xml:space="preserve"> de </w:t>
      </w:r>
      <w:r w:rsidRPr="00727F07">
        <w:rPr>
          <w:rFonts w:ascii="Arial" w:hAnsi="Arial" w:cs="Arial"/>
          <w:sz w:val="24"/>
          <w:szCs w:val="24"/>
        </w:rPr>
        <w:lastRenderedPageBreak/>
        <w:t>0.04% y 1.5% de acido cítrico con un espesor de empaque de 0.075</w:t>
      </w:r>
      <w:r>
        <w:rPr>
          <w:rFonts w:ascii="Arial" w:hAnsi="Arial" w:cs="Arial"/>
          <w:sz w:val="24"/>
          <w:szCs w:val="24"/>
        </w:rPr>
        <w:t xml:space="preserve"> </w:t>
      </w:r>
      <w:r w:rsidRPr="00727F07">
        <w:rPr>
          <w:rFonts w:ascii="Arial" w:hAnsi="Arial" w:cs="Arial"/>
          <w:sz w:val="24"/>
          <w:szCs w:val="24"/>
        </w:rPr>
        <w:t xml:space="preserve">mm y </w:t>
      </w:r>
      <w:r>
        <w:rPr>
          <w:rFonts w:ascii="Arial" w:hAnsi="Arial" w:cs="Arial"/>
          <w:sz w:val="24"/>
          <w:szCs w:val="24"/>
        </w:rPr>
        <w:t>se sometieron</w:t>
      </w:r>
      <w:r w:rsidRPr="00727F07">
        <w:rPr>
          <w:rFonts w:ascii="Arial" w:hAnsi="Arial" w:cs="Arial"/>
          <w:sz w:val="24"/>
          <w:szCs w:val="24"/>
        </w:rPr>
        <w:t xml:space="preserve"> a conservación a las siguientes temperaturas:</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r w:rsidRPr="00727F07">
        <w:rPr>
          <w:rFonts w:ascii="Arial" w:hAnsi="Arial" w:cs="Arial"/>
          <w:sz w:val="24"/>
          <w:szCs w:val="24"/>
        </w:rPr>
        <w:t>Temperatura 1: 5 °C</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r w:rsidRPr="00727F07">
        <w:rPr>
          <w:rFonts w:ascii="Arial" w:hAnsi="Arial" w:cs="Arial"/>
          <w:sz w:val="24"/>
          <w:szCs w:val="24"/>
        </w:rPr>
        <w:t xml:space="preserve">Temperatura 2: 15°C </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r w:rsidRPr="00727F07">
        <w:rPr>
          <w:rFonts w:ascii="Arial" w:hAnsi="Arial" w:cs="Arial"/>
          <w:sz w:val="24"/>
          <w:szCs w:val="24"/>
        </w:rPr>
        <w:t>Temperatura 3: 25 °C</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p>
    <w:p w:rsidR="00211D12" w:rsidRPr="00727F07" w:rsidRDefault="00211D12" w:rsidP="00211D12">
      <w:pPr>
        <w:pStyle w:val="Subsecciondeltemario"/>
        <w:numPr>
          <w:ilvl w:val="0"/>
          <w:numId w:val="0"/>
        </w:numPr>
        <w:spacing w:line="480" w:lineRule="auto"/>
        <w:ind w:left="1560"/>
        <w:jc w:val="both"/>
        <w:rPr>
          <w:rFonts w:ascii="Arial" w:hAnsi="Arial" w:cs="Arial"/>
          <w:i/>
          <w:sz w:val="24"/>
          <w:szCs w:val="24"/>
        </w:rPr>
      </w:pPr>
      <w:r w:rsidRPr="00727F07">
        <w:rPr>
          <w:rFonts w:ascii="Arial" w:hAnsi="Arial" w:cs="Arial"/>
          <w:i/>
          <w:sz w:val="24"/>
          <w:szCs w:val="24"/>
        </w:rPr>
        <w:t xml:space="preserve">Planificación de las pruebas </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r w:rsidRPr="00727F07">
        <w:rPr>
          <w:rFonts w:ascii="Arial" w:hAnsi="Arial" w:cs="Arial"/>
          <w:sz w:val="24"/>
          <w:szCs w:val="24"/>
        </w:rPr>
        <w:t>Para la temperatura 1 se empacó 3 fundas para realizar el análisis microbiológico a las 72, 144 y 192 horas después del empacado.</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r w:rsidRPr="00727F07">
        <w:rPr>
          <w:rFonts w:ascii="Arial" w:hAnsi="Arial" w:cs="Arial"/>
          <w:sz w:val="24"/>
          <w:szCs w:val="24"/>
        </w:rPr>
        <w:t>Para la temperatura 2 se empacó 2 fundas para el análisis microbiológico a las 24 y 48 horas después del empacado.</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r w:rsidRPr="00727F07">
        <w:rPr>
          <w:rFonts w:ascii="Arial" w:hAnsi="Arial" w:cs="Arial"/>
          <w:sz w:val="24"/>
          <w:szCs w:val="24"/>
        </w:rPr>
        <w:t>Para la temperatura 3 se empacó 2 fundas para el análisis microbiológico a las 8 y 24 horas después del empacado.</w:t>
      </w:r>
    </w:p>
    <w:p w:rsidR="00211D12" w:rsidRPr="00727F07" w:rsidRDefault="00211D12" w:rsidP="00211D12">
      <w:pPr>
        <w:pStyle w:val="Subsecciondeltemario"/>
        <w:numPr>
          <w:ilvl w:val="0"/>
          <w:numId w:val="0"/>
        </w:numPr>
        <w:spacing w:line="480" w:lineRule="auto"/>
        <w:ind w:left="1560"/>
        <w:jc w:val="both"/>
        <w:rPr>
          <w:rFonts w:ascii="Arial" w:hAnsi="Arial" w:cs="Arial"/>
          <w:sz w:val="24"/>
          <w:szCs w:val="24"/>
        </w:rPr>
      </w:pP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sidRPr="00727F07">
        <w:rPr>
          <w:rFonts w:ascii="Arial" w:hAnsi="Arial" w:cs="Arial"/>
          <w:sz w:val="24"/>
          <w:szCs w:val="24"/>
        </w:rPr>
        <w:t>Aparte se empacó una funda adicional para determinar el análisis microbiológico en el día 0.</w:t>
      </w:r>
    </w:p>
    <w:p w:rsidR="00211D12" w:rsidRPr="00727F07" w:rsidRDefault="00211D12" w:rsidP="00211D12">
      <w:pPr>
        <w:pStyle w:val="SecciondelTemario"/>
        <w:numPr>
          <w:ilvl w:val="0"/>
          <w:numId w:val="0"/>
        </w:numPr>
        <w:spacing w:before="0" w:beforeAutospacing="0" w:after="0" w:afterAutospacing="0" w:line="480" w:lineRule="auto"/>
        <w:ind w:left="1560"/>
        <w:rPr>
          <w:rFonts w:ascii="Arial" w:hAnsi="Arial" w:cs="Arial"/>
          <w:i w:val="0"/>
        </w:rPr>
      </w:pPr>
    </w:p>
    <w:p w:rsidR="00211D12" w:rsidRPr="00727F07" w:rsidRDefault="00211D12" w:rsidP="00211D12">
      <w:pPr>
        <w:pStyle w:val="SecciondelTemario"/>
        <w:numPr>
          <w:ilvl w:val="0"/>
          <w:numId w:val="0"/>
        </w:numPr>
        <w:spacing w:before="0" w:beforeAutospacing="0" w:after="0" w:afterAutospacing="0" w:line="480" w:lineRule="auto"/>
        <w:ind w:left="1560"/>
        <w:rPr>
          <w:rFonts w:ascii="Arial" w:hAnsi="Arial" w:cs="Arial"/>
        </w:rPr>
      </w:pPr>
      <w:r w:rsidRPr="00727F07">
        <w:rPr>
          <w:rFonts w:ascii="Arial" w:hAnsi="Arial" w:cs="Arial"/>
        </w:rPr>
        <w:lastRenderedPageBreak/>
        <w:t xml:space="preserve">Resultados </w:t>
      </w: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Pr>
          <w:rFonts w:ascii="Arial" w:hAnsi="Arial" w:cs="Arial"/>
          <w:sz w:val="24"/>
          <w:szCs w:val="24"/>
        </w:rPr>
        <w:t>La figura 4.2.1.1</w:t>
      </w:r>
      <w:r w:rsidRPr="00727F07">
        <w:rPr>
          <w:rFonts w:ascii="Arial" w:hAnsi="Arial" w:cs="Arial"/>
          <w:sz w:val="24"/>
          <w:szCs w:val="24"/>
        </w:rPr>
        <w:t xml:space="preserve"> muestra las curvas de crecimiento microbiano para cada temperatura de conservación y tiempos establecidos, correspondientes a las pruebas de aerobios totales, mohos y levaduras. Estos resultados sirvieron para obtener la curva de vida útil del vegetal según las fluctuaciones de temperaturas posibles.</w:t>
      </w:r>
    </w:p>
    <w:p w:rsidR="00211D12" w:rsidRPr="00727F07" w:rsidRDefault="00211D12" w:rsidP="00211D12">
      <w:pPr>
        <w:pStyle w:val="SecciondelTemario"/>
        <w:numPr>
          <w:ilvl w:val="0"/>
          <w:numId w:val="0"/>
        </w:numPr>
        <w:spacing w:before="0" w:beforeAutospacing="0" w:after="0" w:afterAutospacing="0" w:line="480" w:lineRule="auto"/>
        <w:ind w:left="1560"/>
        <w:rPr>
          <w:rFonts w:ascii="Arial" w:hAnsi="Arial" w:cs="Arial"/>
        </w:rPr>
      </w:pPr>
    </w:p>
    <w:p w:rsidR="00211D12" w:rsidRPr="00727F07" w:rsidRDefault="00211D12" w:rsidP="00211D12">
      <w:pPr>
        <w:pStyle w:val="Subsecciondeltemario"/>
        <w:numPr>
          <w:ilvl w:val="0"/>
          <w:numId w:val="0"/>
        </w:numPr>
        <w:spacing w:before="0" w:beforeAutospacing="0" w:after="0" w:afterAutospacing="0" w:line="480" w:lineRule="auto"/>
        <w:ind w:left="1560"/>
        <w:jc w:val="both"/>
        <w:rPr>
          <w:rFonts w:ascii="Arial" w:hAnsi="Arial" w:cs="Arial"/>
          <w:sz w:val="24"/>
          <w:szCs w:val="24"/>
        </w:rPr>
      </w:pPr>
      <w:r w:rsidRPr="00727F07">
        <w:rPr>
          <w:rFonts w:ascii="Arial" w:hAnsi="Arial" w:cs="Arial"/>
          <w:noProof/>
          <w:sz w:val="24"/>
          <w:szCs w:val="24"/>
          <w:lang w:val="es-ES" w:eastAsia="es-ES"/>
        </w:rPr>
        <w:drawing>
          <wp:inline distT="0" distB="0" distL="0" distR="0">
            <wp:extent cx="4170178" cy="3317358"/>
            <wp:effectExtent l="19050" t="0" r="20822" b="0"/>
            <wp:docPr id="5"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211D12" w:rsidRPr="00727F07" w:rsidRDefault="00211D12" w:rsidP="00211D12">
      <w:pPr>
        <w:spacing w:line="480" w:lineRule="auto"/>
        <w:ind w:left="1560" w:firstLine="2"/>
        <w:jc w:val="center"/>
        <w:rPr>
          <w:rFonts w:ascii="Arial" w:hAnsi="Arial" w:cs="Arial"/>
          <w:lang w:val="es-EC"/>
        </w:rPr>
      </w:pPr>
      <w:r>
        <w:rPr>
          <w:rFonts w:ascii="Arial" w:hAnsi="Arial" w:cs="Arial"/>
          <w:lang w:val="es-EC"/>
        </w:rPr>
        <w:t>Figura 4.2.1</w:t>
      </w:r>
      <w:r w:rsidRPr="00727F07">
        <w:rPr>
          <w:rFonts w:ascii="Arial" w:hAnsi="Arial" w:cs="Arial"/>
          <w:lang w:val="es-EC"/>
        </w:rPr>
        <w:t>.</w:t>
      </w:r>
      <w:r>
        <w:rPr>
          <w:rFonts w:ascii="Arial" w:hAnsi="Arial" w:cs="Arial"/>
          <w:lang w:val="es-EC"/>
        </w:rPr>
        <w:t>1</w:t>
      </w:r>
      <w:r w:rsidRPr="00727F07">
        <w:rPr>
          <w:rFonts w:ascii="Arial" w:hAnsi="Arial" w:cs="Arial"/>
          <w:lang w:val="es-EC"/>
        </w:rPr>
        <w:t xml:space="preserve"> Curvas de</w:t>
      </w:r>
      <w:r>
        <w:rPr>
          <w:rFonts w:ascii="Arial" w:hAnsi="Arial" w:cs="Arial"/>
          <w:lang w:val="es-EC"/>
        </w:rPr>
        <w:t xml:space="preserve"> </w:t>
      </w:r>
      <w:r w:rsidRPr="00727F07">
        <w:rPr>
          <w:rFonts w:ascii="Arial" w:hAnsi="Arial" w:cs="Arial"/>
          <w:lang w:val="es-EC"/>
        </w:rPr>
        <w:t>crecimiento microbiano según influencia de temperatura</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pStyle w:val="Prrafodelista"/>
        <w:spacing w:line="480" w:lineRule="auto"/>
        <w:ind w:left="792"/>
        <w:rPr>
          <w:rFonts w:ascii="Arial" w:hAnsi="Arial" w:cs="Arial"/>
          <w:b/>
          <w:highlight w:val="yellow"/>
        </w:rPr>
      </w:pPr>
    </w:p>
    <w:p w:rsidR="00211D12" w:rsidRPr="00727F07" w:rsidRDefault="00211D12" w:rsidP="00211D12">
      <w:pPr>
        <w:pStyle w:val="Prrafodelista"/>
        <w:spacing w:line="480" w:lineRule="auto"/>
        <w:ind w:left="1560"/>
        <w:jc w:val="both"/>
        <w:rPr>
          <w:rFonts w:ascii="Arial" w:hAnsi="Arial" w:cs="Arial"/>
          <w:lang w:val="es-EC"/>
        </w:rPr>
      </w:pPr>
      <w:r w:rsidRPr="00727F07">
        <w:rPr>
          <w:rFonts w:ascii="Arial" w:hAnsi="Arial" w:cs="Arial"/>
        </w:rPr>
        <w:lastRenderedPageBreak/>
        <w:t>Para determinar la vida útil de los vegetales a las d</w:t>
      </w:r>
      <w:r>
        <w:rPr>
          <w:rFonts w:ascii="Arial" w:hAnsi="Arial" w:cs="Arial"/>
        </w:rPr>
        <w:t>istintas temperaturas se realizó</w:t>
      </w:r>
      <w:r w:rsidRPr="00727F07">
        <w:rPr>
          <w:rFonts w:ascii="Arial" w:hAnsi="Arial" w:cs="Arial"/>
        </w:rPr>
        <w:t xml:space="preserve"> el siguiente procedimiento</w:t>
      </w:r>
      <w:r w:rsidRPr="00727F07">
        <w:rPr>
          <w:rFonts w:ascii="Arial" w:hAnsi="Arial" w:cs="Arial"/>
          <w:lang w:val="es-EC"/>
        </w:rPr>
        <w:t>:</w:t>
      </w:r>
    </w:p>
    <w:p w:rsidR="00211D12" w:rsidRPr="00727F07" w:rsidRDefault="00211D12" w:rsidP="00211D12">
      <w:pPr>
        <w:pStyle w:val="Prrafodelista"/>
        <w:spacing w:line="480" w:lineRule="auto"/>
        <w:ind w:left="1560"/>
        <w:jc w:val="both"/>
        <w:rPr>
          <w:rFonts w:ascii="Arial" w:hAnsi="Arial" w:cs="Arial"/>
          <w:lang w:val="es-EC"/>
        </w:rPr>
      </w:pPr>
    </w:p>
    <w:p w:rsidR="00211D12" w:rsidRPr="00727F07" w:rsidRDefault="00211D12" w:rsidP="00211D12">
      <w:pPr>
        <w:spacing w:line="480" w:lineRule="auto"/>
        <w:ind w:left="1843" w:hanging="283"/>
        <w:jc w:val="both"/>
        <w:rPr>
          <w:rFonts w:ascii="Arial" w:hAnsi="Arial" w:cs="Arial"/>
          <w:lang w:val="es-EC"/>
        </w:rPr>
      </w:pPr>
      <w:r w:rsidRPr="00727F07">
        <w:rPr>
          <w:rFonts w:ascii="Arial" w:hAnsi="Arial" w:cs="Arial"/>
          <w:lang w:val="es-EC"/>
        </w:rPr>
        <w:t xml:space="preserve">A. Se determinó cuales son los límites máximos aceptables de aerobios, mohos y levaduras. Los cuales son </w:t>
      </w:r>
    </w:p>
    <w:p w:rsidR="00211D12" w:rsidRPr="00727F07" w:rsidRDefault="00211D12" w:rsidP="00E63169">
      <w:pPr>
        <w:pStyle w:val="Prrafodelista"/>
        <w:numPr>
          <w:ilvl w:val="0"/>
          <w:numId w:val="36"/>
        </w:numPr>
        <w:spacing w:line="480" w:lineRule="auto"/>
        <w:ind w:left="2127" w:hanging="284"/>
        <w:jc w:val="both"/>
        <w:rPr>
          <w:rFonts w:ascii="Arial" w:hAnsi="Arial" w:cs="Arial"/>
          <w:lang w:val="es-EC"/>
        </w:rPr>
      </w:pPr>
      <w:r w:rsidRPr="00727F07">
        <w:rPr>
          <w:rFonts w:ascii="Arial" w:hAnsi="Arial" w:cs="Arial"/>
          <w:lang w:val="es-EC"/>
        </w:rPr>
        <w:t>Aerobios 500 UFC</w:t>
      </w:r>
    </w:p>
    <w:p w:rsidR="00211D12" w:rsidRPr="00727F07" w:rsidRDefault="00211D12" w:rsidP="00E63169">
      <w:pPr>
        <w:pStyle w:val="Prrafodelista"/>
        <w:numPr>
          <w:ilvl w:val="0"/>
          <w:numId w:val="36"/>
        </w:numPr>
        <w:spacing w:line="480" w:lineRule="auto"/>
        <w:ind w:left="2127" w:hanging="284"/>
        <w:jc w:val="both"/>
        <w:rPr>
          <w:rFonts w:ascii="Arial" w:hAnsi="Arial" w:cs="Arial"/>
          <w:lang w:val="es-EC"/>
        </w:rPr>
      </w:pPr>
      <w:r w:rsidRPr="00727F07">
        <w:rPr>
          <w:rFonts w:ascii="Arial" w:hAnsi="Arial" w:cs="Arial"/>
          <w:lang w:val="es-EC"/>
        </w:rPr>
        <w:t>Mohos y levaduras 100 UFC</w:t>
      </w:r>
    </w:p>
    <w:p w:rsidR="00211D12" w:rsidRPr="00727F07" w:rsidRDefault="00211D12" w:rsidP="00211D12">
      <w:pPr>
        <w:pStyle w:val="Prrafodelista"/>
        <w:spacing w:line="480" w:lineRule="auto"/>
        <w:ind w:left="2127"/>
        <w:jc w:val="both"/>
        <w:rPr>
          <w:rFonts w:ascii="Arial" w:hAnsi="Arial" w:cs="Arial"/>
          <w:lang w:val="es-EC"/>
        </w:rPr>
      </w:pPr>
    </w:p>
    <w:p w:rsidR="00211D12" w:rsidRPr="00727F07" w:rsidRDefault="00211D12" w:rsidP="00211D12">
      <w:pPr>
        <w:pStyle w:val="Prrafodelista"/>
        <w:spacing w:line="480" w:lineRule="auto"/>
        <w:ind w:left="1843" w:hanging="283"/>
        <w:jc w:val="both"/>
        <w:rPr>
          <w:rFonts w:ascii="Arial" w:hAnsi="Arial" w:cs="Arial"/>
          <w:lang w:val="es-EC"/>
        </w:rPr>
      </w:pPr>
      <w:r w:rsidRPr="00727F07">
        <w:rPr>
          <w:rFonts w:ascii="Arial" w:hAnsi="Arial" w:cs="Arial"/>
          <w:lang w:val="es-EC"/>
        </w:rPr>
        <w:t>B. Con los límites</w:t>
      </w:r>
      <w:r>
        <w:rPr>
          <w:rFonts w:ascii="Arial" w:hAnsi="Arial" w:cs="Arial"/>
          <w:lang w:val="es-EC"/>
        </w:rPr>
        <w:t xml:space="preserve"> establecidos se ingresó</w:t>
      </w:r>
      <w:r w:rsidRPr="00727F07">
        <w:rPr>
          <w:rFonts w:ascii="Arial" w:hAnsi="Arial" w:cs="Arial"/>
          <w:lang w:val="es-EC"/>
        </w:rPr>
        <w:t xml:space="preserve"> por el eje de las </w:t>
      </w:r>
      <w:r w:rsidRPr="00727F07">
        <w:rPr>
          <w:rFonts w:ascii="Arial" w:hAnsi="Arial" w:cs="Arial"/>
          <w:i/>
          <w:lang w:val="es-EC"/>
        </w:rPr>
        <w:t>Y</w:t>
      </w:r>
      <w:r w:rsidRPr="00727F07">
        <w:rPr>
          <w:rFonts w:ascii="Arial" w:hAnsi="Arial" w:cs="Arial"/>
          <w:lang w:val="es-EC"/>
        </w:rPr>
        <w:t xml:space="preserve">, en el grafico 4.1., y se </w:t>
      </w:r>
      <w:r>
        <w:rPr>
          <w:rFonts w:ascii="Arial" w:hAnsi="Arial" w:cs="Arial"/>
          <w:lang w:val="es-EC"/>
        </w:rPr>
        <w:t>procedió</w:t>
      </w:r>
      <w:r w:rsidRPr="00727F07">
        <w:rPr>
          <w:rFonts w:ascii="Arial" w:hAnsi="Arial" w:cs="Arial"/>
          <w:lang w:val="es-EC"/>
        </w:rPr>
        <w:t xml:space="preserve"> a leer, en el eje de las </w:t>
      </w:r>
      <w:r w:rsidRPr="00727F07">
        <w:rPr>
          <w:rFonts w:ascii="Arial" w:hAnsi="Arial" w:cs="Arial"/>
          <w:i/>
          <w:lang w:val="es-EC"/>
        </w:rPr>
        <w:t>X,</w:t>
      </w:r>
      <w:r w:rsidRPr="00727F07">
        <w:rPr>
          <w:rFonts w:ascii="Arial" w:hAnsi="Arial" w:cs="Arial"/>
          <w:lang w:val="es-EC"/>
        </w:rPr>
        <w:t xml:space="preserve"> el tiempo, en horas.</w:t>
      </w:r>
    </w:p>
    <w:p w:rsidR="00211D12" w:rsidRPr="00727F07" w:rsidRDefault="00211D12" w:rsidP="00211D12">
      <w:pPr>
        <w:pStyle w:val="Prrafodelista"/>
        <w:spacing w:line="480" w:lineRule="auto"/>
        <w:ind w:left="1843" w:hanging="283"/>
        <w:jc w:val="both"/>
        <w:rPr>
          <w:rFonts w:ascii="Arial" w:hAnsi="Arial" w:cs="Arial"/>
          <w:lang w:val="es-EC"/>
        </w:rPr>
      </w:pPr>
    </w:p>
    <w:p w:rsidR="00211D12" w:rsidRPr="00727F07" w:rsidRDefault="00211D12" w:rsidP="00211D12">
      <w:pPr>
        <w:pStyle w:val="Prrafodelista"/>
        <w:spacing w:line="480" w:lineRule="auto"/>
        <w:ind w:left="1843" w:hanging="283"/>
        <w:jc w:val="both"/>
        <w:rPr>
          <w:rFonts w:ascii="Arial" w:hAnsi="Arial" w:cs="Arial"/>
          <w:lang w:val="es-EC"/>
        </w:rPr>
      </w:pPr>
      <w:r w:rsidRPr="00727F07">
        <w:rPr>
          <w:rFonts w:ascii="Arial" w:hAnsi="Arial" w:cs="Arial"/>
          <w:lang w:val="es-EC"/>
        </w:rPr>
        <w:t xml:space="preserve">C. Como existen dos valores de tiempo, el que resulta de aerobios y otro de mohos y levaduras, se escogió el de menor duración, </w:t>
      </w:r>
      <w:r>
        <w:rPr>
          <w:rFonts w:ascii="Arial" w:hAnsi="Arial" w:cs="Arial"/>
          <w:lang w:val="es-EC"/>
        </w:rPr>
        <w:t>ya que é</w:t>
      </w:r>
      <w:r w:rsidRPr="00727F07">
        <w:rPr>
          <w:rFonts w:ascii="Arial" w:hAnsi="Arial" w:cs="Arial"/>
          <w:lang w:val="es-EC"/>
        </w:rPr>
        <w:t xml:space="preserve">ste marcó el tiempo mínimo de vida útil del producto </w:t>
      </w:r>
    </w:p>
    <w:p w:rsidR="00211D12" w:rsidRPr="00727F07" w:rsidRDefault="00211D12" w:rsidP="00211D12">
      <w:pPr>
        <w:pStyle w:val="Prrafodelista"/>
        <w:spacing w:line="480" w:lineRule="auto"/>
        <w:ind w:left="1843" w:hanging="283"/>
        <w:jc w:val="both"/>
        <w:rPr>
          <w:rFonts w:ascii="Arial" w:hAnsi="Arial" w:cs="Arial"/>
          <w:lang w:val="es-EC"/>
        </w:rPr>
      </w:pP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Como resultado a estas lecturas se obtuvo:</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A 5 °C:</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Aerobios = 188 horas</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lastRenderedPageBreak/>
        <w:t>Mohos y Levaduras = 186 horas</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 xml:space="preserve">Vida útil a 5 °C = 186 horas </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i/>
          <w:lang w:val="es-EC"/>
        </w:rPr>
        <w:t>A 15 °C:</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Aerobios = 26 horas</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Mohos y levaduras = 27 horas</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 xml:space="preserve">Vida útil a 15 °C = 26 horas </w:t>
      </w:r>
    </w:p>
    <w:p w:rsidR="00211D12" w:rsidRPr="00727F07" w:rsidRDefault="00211D12" w:rsidP="00211D12">
      <w:pPr>
        <w:spacing w:line="480" w:lineRule="auto"/>
        <w:ind w:left="1560"/>
        <w:jc w:val="both"/>
        <w:rPr>
          <w:rFonts w:ascii="Arial" w:hAnsi="Arial" w:cs="Arial"/>
          <w:lang w:val="es-EC"/>
        </w:rPr>
      </w:pP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i/>
          <w:lang w:val="es-EC"/>
        </w:rPr>
        <w:t>A 25 °C:</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Aerobios = 2.5 horas</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 xml:space="preserve">Mohos y levaduras = 1 hora </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Vida útil a 25 °C = 1 hora</w:t>
      </w:r>
    </w:p>
    <w:p w:rsidR="00211D12" w:rsidRPr="00727F07" w:rsidRDefault="00211D12" w:rsidP="00211D12">
      <w:pPr>
        <w:spacing w:line="480" w:lineRule="auto"/>
        <w:ind w:left="1560"/>
        <w:jc w:val="both"/>
        <w:rPr>
          <w:rFonts w:ascii="Arial" w:hAnsi="Arial" w:cs="Arial"/>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Análisis de Resultados</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Con los datos obtenidos</w:t>
      </w:r>
      <w:r>
        <w:rPr>
          <w:rFonts w:ascii="Arial" w:hAnsi="Arial" w:cs="Arial"/>
          <w:lang w:val="es-EC"/>
        </w:rPr>
        <w:t xml:space="preserve"> de vida útil se realizó</w:t>
      </w:r>
      <w:r w:rsidRPr="00727F07">
        <w:rPr>
          <w:rFonts w:ascii="Arial" w:hAnsi="Arial" w:cs="Arial"/>
          <w:lang w:val="es-EC"/>
        </w:rPr>
        <w:t xml:space="preserve"> la curva de vida útil de los vegetales a distintas temperaturas (figura </w:t>
      </w:r>
      <w:r>
        <w:rPr>
          <w:rFonts w:ascii="Arial" w:hAnsi="Arial" w:cs="Arial"/>
          <w:lang w:val="es-EC"/>
        </w:rPr>
        <w:t>4.2.</w:t>
      </w:r>
      <w:r w:rsidRPr="00727F07">
        <w:rPr>
          <w:rFonts w:ascii="Arial" w:hAnsi="Arial" w:cs="Arial"/>
          <w:lang w:val="es-EC"/>
        </w:rPr>
        <w:t>1</w:t>
      </w:r>
      <w:r>
        <w:rPr>
          <w:rFonts w:ascii="Arial" w:hAnsi="Arial" w:cs="Arial"/>
          <w:lang w:val="es-EC"/>
        </w:rPr>
        <w:t>.2</w:t>
      </w:r>
      <w:r w:rsidRPr="00727F07">
        <w:rPr>
          <w:rFonts w:ascii="Arial" w:hAnsi="Arial" w:cs="Arial"/>
          <w:lang w:val="es-EC"/>
        </w:rPr>
        <w:t xml:space="preserve">), dato </w:t>
      </w:r>
      <w:r>
        <w:rPr>
          <w:rFonts w:ascii="Arial" w:hAnsi="Arial" w:cs="Arial"/>
          <w:lang w:val="es-EC"/>
        </w:rPr>
        <w:t xml:space="preserve">que </w:t>
      </w:r>
      <w:r>
        <w:rPr>
          <w:rFonts w:ascii="Arial" w:hAnsi="Arial" w:cs="Arial"/>
          <w:lang w:val="es-EC"/>
        </w:rPr>
        <w:lastRenderedPageBreak/>
        <w:t>sirvió</w:t>
      </w:r>
      <w:r w:rsidRPr="00727F07">
        <w:rPr>
          <w:rFonts w:ascii="Arial" w:hAnsi="Arial" w:cs="Arial"/>
          <w:lang w:val="es-EC"/>
        </w:rPr>
        <w:t xml:space="preserve"> para establecer las condiciones de almacenamiento, de acuerdo a los tiempos de esta etapa en el proceso productivo </w:t>
      </w:r>
    </w:p>
    <w:p w:rsidR="00211D12" w:rsidRPr="00C00C86" w:rsidRDefault="00211D12" w:rsidP="00211D12">
      <w:pPr>
        <w:pStyle w:val="Prrafodelista"/>
        <w:spacing w:line="480" w:lineRule="auto"/>
        <w:ind w:left="1560"/>
        <w:jc w:val="both"/>
        <w:rPr>
          <w:rFonts w:ascii="Arial" w:hAnsi="Arial" w:cs="Arial"/>
          <w:b/>
          <w:lang w:val="es-EC"/>
        </w:rPr>
      </w:pPr>
    </w:p>
    <w:p w:rsidR="00211D12" w:rsidRPr="00727F07" w:rsidRDefault="00211D12" w:rsidP="00211D12">
      <w:pPr>
        <w:pStyle w:val="Prrafodelista"/>
        <w:spacing w:line="480" w:lineRule="auto"/>
        <w:ind w:left="1560"/>
        <w:jc w:val="both"/>
        <w:rPr>
          <w:rFonts w:ascii="Arial" w:hAnsi="Arial" w:cs="Arial"/>
          <w:b/>
        </w:rPr>
      </w:pPr>
      <w:r w:rsidRPr="00727F07">
        <w:rPr>
          <w:rFonts w:ascii="Arial" w:hAnsi="Arial" w:cs="Arial"/>
          <w:b/>
        </w:rPr>
        <w:t>Análisis de aceptación de la muestra del día 5</w:t>
      </w:r>
    </w:p>
    <w:p w:rsidR="00211D12" w:rsidRPr="00727F07" w:rsidRDefault="00211D12" w:rsidP="00211D12">
      <w:pPr>
        <w:spacing w:line="480" w:lineRule="auto"/>
        <w:ind w:left="1560"/>
        <w:jc w:val="both"/>
        <w:rPr>
          <w:rFonts w:ascii="Arial" w:hAnsi="Arial" w:cs="Arial"/>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Objetivo de la prueba</w:t>
      </w:r>
    </w:p>
    <w:p w:rsidR="00211D12" w:rsidRPr="00727F07" w:rsidRDefault="00211D12" w:rsidP="00211D12">
      <w:pPr>
        <w:spacing w:line="480" w:lineRule="auto"/>
        <w:ind w:left="1560"/>
        <w:jc w:val="both"/>
        <w:rPr>
          <w:rFonts w:ascii="Arial" w:hAnsi="Arial" w:cs="Arial"/>
          <w:lang w:val="es-EC"/>
        </w:rPr>
      </w:pPr>
    </w:p>
    <w:p w:rsidR="00211D12" w:rsidRPr="00727F07" w:rsidRDefault="00211D12" w:rsidP="00211D12">
      <w:pPr>
        <w:pStyle w:val="Prrafodelista"/>
        <w:spacing w:after="200" w:line="480" w:lineRule="auto"/>
        <w:ind w:left="1560"/>
        <w:jc w:val="both"/>
        <w:rPr>
          <w:rFonts w:ascii="Arial" w:hAnsi="Arial" w:cs="Arial"/>
          <w:lang w:val="es-EC"/>
        </w:rPr>
      </w:pPr>
      <w:r w:rsidRPr="00727F07">
        <w:rPr>
          <w:rFonts w:ascii="Arial" w:hAnsi="Arial" w:cs="Arial"/>
          <w:lang w:val="es-EC"/>
        </w:rPr>
        <w:t xml:space="preserve">Conocer si los catadores pueden identificar cambios organolépticos entre el producto tratado químicamente después de 5 días de empacado </w:t>
      </w:r>
      <w:proofErr w:type="spellStart"/>
      <w:r w:rsidRPr="00727F07">
        <w:rPr>
          <w:rFonts w:ascii="Arial" w:hAnsi="Arial" w:cs="Arial"/>
          <w:lang w:val="es-EC"/>
        </w:rPr>
        <w:t>hipobáricamente</w:t>
      </w:r>
      <w:proofErr w:type="spellEnd"/>
      <w:r w:rsidRPr="00727F07">
        <w:rPr>
          <w:rFonts w:ascii="Arial" w:hAnsi="Arial" w:cs="Arial"/>
          <w:lang w:val="es-EC"/>
        </w:rPr>
        <w:t xml:space="preserve"> con el producto fresco.</w:t>
      </w:r>
    </w:p>
    <w:p w:rsidR="00211D12" w:rsidRPr="00727F07" w:rsidRDefault="00211D12" w:rsidP="00211D12">
      <w:pPr>
        <w:pStyle w:val="Prrafodelista"/>
        <w:spacing w:after="200"/>
        <w:ind w:left="1560"/>
        <w:jc w:val="both"/>
        <w:rPr>
          <w:rFonts w:ascii="Arial" w:hAnsi="Arial" w:cs="Arial"/>
          <w:lang w:val="es-EC"/>
        </w:rPr>
      </w:pPr>
      <w:r w:rsidRPr="00727F07">
        <w:rPr>
          <w:rFonts w:ascii="Arial" w:hAnsi="Arial" w:cs="Arial"/>
          <w:noProof/>
          <w:lang w:bidi="ar-SA"/>
        </w:rPr>
        <w:drawing>
          <wp:inline distT="0" distB="0" distL="0" distR="0">
            <wp:extent cx="4352925" cy="2457450"/>
            <wp:effectExtent l="19050" t="0" r="9525" b="0"/>
            <wp:docPr id="8"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211D12" w:rsidRPr="00727F07" w:rsidRDefault="00211D12" w:rsidP="00211D12">
      <w:pPr>
        <w:spacing w:line="480" w:lineRule="auto"/>
        <w:ind w:left="1560"/>
        <w:jc w:val="center"/>
        <w:rPr>
          <w:rFonts w:ascii="Arial" w:hAnsi="Arial" w:cs="Arial"/>
          <w:lang w:val="es-EC"/>
        </w:rPr>
      </w:pPr>
      <w:r w:rsidRPr="00727F07">
        <w:rPr>
          <w:rFonts w:ascii="Arial" w:hAnsi="Arial" w:cs="Arial"/>
          <w:lang w:val="es-EC"/>
        </w:rPr>
        <w:t xml:space="preserve">Figura </w:t>
      </w:r>
      <w:r>
        <w:rPr>
          <w:rFonts w:ascii="Arial" w:hAnsi="Arial" w:cs="Arial"/>
          <w:lang w:val="es-EC"/>
        </w:rPr>
        <w:t>4.2.</w:t>
      </w:r>
      <w:r w:rsidRPr="00727F07">
        <w:rPr>
          <w:rFonts w:ascii="Arial" w:hAnsi="Arial" w:cs="Arial"/>
          <w:lang w:val="es-EC"/>
        </w:rPr>
        <w:t>1</w:t>
      </w:r>
      <w:r>
        <w:rPr>
          <w:rFonts w:ascii="Arial" w:hAnsi="Arial" w:cs="Arial"/>
          <w:lang w:val="es-EC"/>
        </w:rPr>
        <w:t>.2</w:t>
      </w:r>
      <w:r w:rsidRPr="00727F07">
        <w:rPr>
          <w:rFonts w:ascii="Arial" w:hAnsi="Arial" w:cs="Arial"/>
          <w:lang w:val="es-EC"/>
        </w:rPr>
        <w:t>. Curva de vida útil a distintas temperaturas</w:t>
      </w:r>
    </w:p>
    <w:p w:rsidR="00211D12" w:rsidRPr="00727F07" w:rsidRDefault="00211D12" w:rsidP="00211D12">
      <w:pPr>
        <w:pStyle w:val="Subsecciondeltemario"/>
        <w:numPr>
          <w:ilvl w:val="0"/>
          <w:numId w:val="0"/>
        </w:numPr>
        <w:spacing w:before="0" w:beforeAutospacing="0" w:after="0" w:afterAutospacing="0"/>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spacing w:line="480" w:lineRule="auto"/>
        <w:ind w:left="1560"/>
        <w:jc w:val="both"/>
        <w:rPr>
          <w:rFonts w:ascii="Arial" w:hAnsi="Arial" w:cs="Arial"/>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lastRenderedPageBreak/>
        <w:t xml:space="preserve">Forma de presentación de las muestras en la prueba </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Las muestras se presentaron</w:t>
      </w:r>
      <w:r>
        <w:rPr>
          <w:rFonts w:ascii="Arial" w:hAnsi="Arial" w:cs="Arial"/>
          <w:lang w:val="es-EC"/>
        </w:rPr>
        <w:t xml:space="preserve"> en forma de un triá</w:t>
      </w:r>
      <w:r w:rsidRPr="00727F07">
        <w:rPr>
          <w:rFonts w:ascii="Arial" w:hAnsi="Arial" w:cs="Arial"/>
          <w:lang w:val="es-EC"/>
        </w:rPr>
        <w:t>ngulo, cada mue</w:t>
      </w:r>
      <w:r>
        <w:rPr>
          <w:rFonts w:ascii="Arial" w:hAnsi="Arial" w:cs="Arial"/>
          <w:lang w:val="es-EC"/>
        </w:rPr>
        <w:t>stra ocupa el vértice de un triá</w:t>
      </w:r>
      <w:r w:rsidRPr="00727F07">
        <w:rPr>
          <w:rFonts w:ascii="Arial" w:hAnsi="Arial" w:cs="Arial"/>
          <w:lang w:val="es-EC"/>
        </w:rPr>
        <w:t>ngulo. En donde dos muestras fueron iguales y una fue diferente.</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Metodología de las pruebas sensoriales</w:t>
      </w: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 xml:space="preserve"> </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Número de catadores para cada vegetal = 42 catadores</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Codificación de las muestras</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 xml:space="preserve">Las muestras empacadas </w:t>
      </w:r>
      <w:proofErr w:type="spellStart"/>
      <w:r w:rsidRPr="00727F07">
        <w:rPr>
          <w:rFonts w:ascii="Arial" w:hAnsi="Arial" w:cs="Arial"/>
          <w:lang w:val="es-EC"/>
        </w:rPr>
        <w:t>hipobáricamente</w:t>
      </w:r>
      <w:proofErr w:type="spellEnd"/>
      <w:r w:rsidRPr="00727F07">
        <w:rPr>
          <w:rFonts w:ascii="Arial" w:hAnsi="Arial" w:cs="Arial"/>
          <w:lang w:val="es-EC"/>
        </w:rPr>
        <w:t xml:space="preserve"> se codificaron con los números 867 y 250, y las muestras de producto fresco con 546.</w:t>
      </w:r>
    </w:p>
    <w:p w:rsidR="00211D12" w:rsidRPr="00727F07" w:rsidRDefault="00211D12" w:rsidP="00211D12">
      <w:pPr>
        <w:spacing w:line="480" w:lineRule="auto"/>
        <w:ind w:left="1560"/>
        <w:jc w:val="both"/>
        <w:rPr>
          <w:rFonts w:ascii="Arial" w:hAnsi="Arial" w:cs="Arial"/>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 xml:space="preserve">Diseño de la encuesta </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lang w:val="es-EC"/>
        </w:rPr>
      </w:pPr>
      <w:r w:rsidRPr="00544FB7">
        <w:rPr>
          <w:rFonts w:ascii="Arial" w:hAnsi="Arial" w:cs="Arial"/>
          <w:noProof/>
          <w:lang w:val="es-EC" w:bidi="he-IL"/>
        </w:rPr>
        <w:pict>
          <v:shape id="_x0000_s1027" type="#_x0000_t202" style="position:absolute;left:0;text-align:left;margin-left:86.75pt;margin-top:.4pt;width:317.4pt;height:195.25pt;z-index:251662336;mso-width-relative:margin;mso-height-relative:margin" fillcolor="white [3201]" strokecolor="#4f81bd [3204]" strokeweight="5pt">
            <v:stroke linestyle="thickThin"/>
            <v:shadow color="#868686"/>
            <v:textbox>
              <w:txbxContent>
                <w:p w:rsidR="00211D12" w:rsidRDefault="00211D12" w:rsidP="00211D12">
                  <w:pPr>
                    <w:jc w:val="center"/>
                  </w:pPr>
                  <w:r>
                    <w:t>Nombre: _________________________Fecha:___________</w:t>
                  </w:r>
                </w:p>
                <w:p w:rsidR="00211D12" w:rsidRDefault="00211D12" w:rsidP="00211D12"/>
                <w:p w:rsidR="00211D12" w:rsidRPr="009A6D8D" w:rsidRDefault="00211D12" w:rsidP="00211D12">
                  <w:pPr>
                    <w:rPr>
                      <w:b/>
                    </w:rPr>
                  </w:pPr>
                  <w:r>
                    <w:t>Ante usted hay tres muestras, d</w:t>
                  </w:r>
                  <w:r w:rsidRPr="00AC3134">
                    <w:t>os de ellas son iguales entre</w:t>
                  </w:r>
                  <w:r w:rsidRPr="009A6D8D">
                    <w:rPr>
                      <w:b/>
                    </w:rPr>
                    <w:t xml:space="preserve"> </w:t>
                  </w:r>
                  <w:r w:rsidRPr="00AC3134">
                    <w:t>sí</w:t>
                  </w:r>
                  <w:r w:rsidRPr="009A6D8D">
                    <w:rPr>
                      <w:b/>
                    </w:rPr>
                    <w:t>.</w:t>
                  </w:r>
                </w:p>
                <w:p w:rsidR="00211D12" w:rsidRDefault="00211D12" w:rsidP="00211D12">
                  <w:pPr>
                    <w:jc w:val="both"/>
                  </w:pPr>
                  <w:r>
                    <w:t>Obsérvelas con detenimiento,</w:t>
                  </w:r>
                  <w:r w:rsidRPr="00AC3134">
                    <w:t xml:space="preserve"> e indique cual es la muestra diferente</w:t>
                  </w:r>
                  <w:r>
                    <w:t>.</w:t>
                  </w:r>
                </w:p>
                <w:p w:rsidR="00211D12" w:rsidRDefault="00211D12" w:rsidP="00211D12">
                  <w:pPr>
                    <w:jc w:val="center"/>
                    <w:rPr>
                      <w:b/>
                    </w:rPr>
                  </w:pPr>
                </w:p>
                <w:p w:rsidR="00211D12" w:rsidRDefault="00211D12" w:rsidP="00211D12">
                  <w:pPr>
                    <w:jc w:val="center"/>
                  </w:pPr>
                  <w:r w:rsidRPr="009A6D8D">
                    <w:t>MARQUE CON UNA X LA CLAVE DE LA MUESTRA DIFERENTE</w:t>
                  </w:r>
                </w:p>
                <w:p w:rsidR="00211D12" w:rsidRPr="009A6D8D" w:rsidRDefault="00211D12" w:rsidP="00211D12">
                  <w:pPr>
                    <w:jc w:val="center"/>
                  </w:pPr>
                </w:p>
                <w:p w:rsidR="00211D12" w:rsidRPr="009A6D8D" w:rsidRDefault="00211D12" w:rsidP="00211D12">
                  <w:pPr>
                    <w:jc w:val="center"/>
                  </w:pPr>
                  <w:r w:rsidRPr="009A6D8D">
                    <w:t>867</w:t>
                  </w:r>
                  <w:r w:rsidRPr="009A6D8D">
                    <w:tab/>
                    <w:t>250</w:t>
                  </w:r>
                  <w:r w:rsidRPr="009A6D8D">
                    <w:tab/>
                    <w:t>546</w:t>
                  </w:r>
                </w:p>
                <w:p w:rsidR="00211D12" w:rsidRPr="009A6D8D" w:rsidRDefault="00211D12" w:rsidP="00211D12">
                  <w:pPr>
                    <w:jc w:val="both"/>
                  </w:pPr>
                  <w:r w:rsidRPr="009A6D8D">
                    <w:t>Comentarios: ____________________________</w:t>
                  </w:r>
                  <w:r>
                    <w:t>_____________________</w:t>
                  </w:r>
                </w:p>
                <w:p w:rsidR="00211D12" w:rsidRPr="009A6D8D" w:rsidRDefault="00211D12" w:rsidP="00211D12">
                  <w:pPr>
                    <w:jc w:val="center"/>
                  </w:pPr>
                  <w:r w:rsidRPr="009A6D8D">
                    <w:t>Muchas gracias</w:t>
                  </w:r>
                </w:p>
              </w:txbxContent>
            </v:textbox>
          </v:shape>
        </w:pict>
      </w: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spacing w:line="480" w:lineRule="auto"/>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Pr="00727F07" w:rsidRDefault="00211D12" w:rsidP="00211D12">
      <w:pPr>
        <w:ind w:left="1560"/>
        <w:jc w:val="both"/>
        <w:rPr>
          <w:rFonts w:ascii="Arial" w:hAnsi="Arial" w:cs="Arial"/>
          <w:lang w:val="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Pr>
          <w:rFonts w:ascii="Arial" w:eastAsia="Times New Roman" w:hAnsi="Arial" w:cs="Arial"/>
          <w:sz w:val="24"/>
          <w:szCs w:val="24"/>
          <w:lang w:eastAsia="es-EC"/>
        </w:rPr>
        <w:t xml:space="preserve">Figura 4.2.1.3 Encuesta Triangular </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spacing w:line="480" w:lineRule="auto"/>
        <w:ind w:left="1560"/>
        <w:jc w:val="both"/>
        <w:rPr>
          <w:rFonts w:ascii="Arial" w:hAnsi="Arial" w:cs="Arial"/>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Resultados</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 xml:space="preserve">31 personas no lograron detectar la muestra diferente </w:t>
      </w: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t>11 lograron detectar la muestra diferente</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i/>
          <w:lang w:val="es-EC"/>
        </w:rPr>
      </w:pPr>
      <w:r w:rsidRPr="00727F07">
        <w:rPr>
          <w:rFonts w:ascii="Arial" w:hAnsi="Arial" w:cs="Arial"/>
          <w:i/>
          <w:lang w:val="es-EC"/>
        </w:rPr>
        <w:t>Conclusiones</w:t>
      </w:r>
    </w:p>
    <w:p w:rsidR="00211D12" w:rsidRPr="00727F07" w:rsidRDefault="00211D12" w:rsidP="00211D12">
      <w:pPr>
        <w:spacing w:line="480" w:lineRule="auto"/>
        <w:ind w:left="1560"/>
        <w:jc w:val="both"/>
        <w:rPr>
          <w:rFonts w:ascii="Arial" w:hAnsi="Arial" w:cs="Arial"/>
          <w:i/>
          <w:lang w:val="es-EC"/>
        </w:rPr>
      </w:pPr>
    </w:p>
    <w:p w:rsidR="00211D12" w:rsidRPr="00727F07" w:rsidRDefault="00211D12" w:rsidP="00211D12">
      <w:pPr>
        <w:spacing w:line="480" w:lineRule="auto"/>
        <w:ind w:left="1560"/>
        <w:jc w:val="both"/>
        <w:rPr>
          <w:rFonts w:ascii="Arial" w:hAnsi="Arial" w:cs="Arial"/>
          <w:lang w:val="es-EC"/>
        </w:rPr>
      </w:pPr>
      <w:r w:rsidRPr="00727F07">
        <w:rPr>
          <w:rFonts w:ascii="Arial" w:hAnsi="Arial" w:cs="Arial"/>
          <w:lang w:val="es-EC"/>
        </w:rPr>
        <w:lastRenderedPageBreak/>
        <w:t>De acuerdo al Apéndice</w:t>
      </w:r>
      <w:r>
        <w:rPr>
          <w:rFonts w:ascii="Arial" w:hAnsi="Arial" w:cs="Arial"/>
          <w:lang w:val="es-EC"/>
        </w:rPr>
        <w:t xml:space="preserve"> F</w:t>
      </w:r>
      <w:r w:rsidRPr="00727F07">
        <w:rPr>
          <w:rFonts w:ascii="Arial" w:hAnsi="Arial" w:cs="Arial"/>
          <w:lang w:val="es-EC"/>
        </w:rPr>
        <w:t>, del libro Introducción al Análisis Sensorial de los Alimentos por J. Sancho, con un nivel de significancia del 1%, el número mínimo de aciertos para establecer una diferencia significativa para las dos muestras es de 22</w:t>
      </w:r>
      <w:r w:rsidRPr="00727F07">
        <w:rPr>
          <w:rFonts w:ascii="Arial" w:hAnsi="Arial" w:cs="Arial"/>
          <w:b/>
          <w:lang w:val="es-EC"/>
        </w:rPr>
        <w:t>.</w:t>
      </w:r>
      <w:r w:rsidRPr="00727F07">
        <w:rPr>
          <w:rFonts w:ascii="Arial" w:hAnsi="Arial" w:cs="Arial"/>
          <w:lang w:val="es-EC"/>
        </w:rPr>
        <w:t xml:space="preserve">  En este caso apenas 11 catadores lograron detectar la muestra diferente</w:t>
      </w:r>
      <w:r>
        <w:rPr>
          <w:rFonts w:ascii="Arial" w:hAnsi="Arial" w:cs="Arial"/>
          <w:lang w:val="es-EC"/>
        </w:rPr>
        <w:t>, lo que establece que no existió</w:t>
      </w:r>
      <w:r w:rsidRPr="00727F07">
        <w:rPr>
          <w:rFonts w:ascii="Arial" w:hAnsi="Arial" w:cs="Arial"/>
          <w:lang w:val="es-EC"/>
        </w:rPr>
        <w:t xml:space="preserve"> diferencia significativa entre el producto y el vegetal fresco.</w:t>
      </w:r>
    </w:p>
    <w:p w:rsidR="00211D12" w:rsidRPr="00727F07" w:rsidRDefault="00211D12" w:rsidP="00211D12">
      <w:pPr>
        <w:pStyle w:val="Prrafodelista"/>
        <w:spacing w:line="480" w:lineRule="auto"/>
        <w:ind w:left="792"/>
        <w:rPr>
          <w:rFonts w:ascii="Arial" w:hAnsi="Arial" w:cs="Arial"/>
          <w:lang w:val="es-EC"/>
        </w:rPr>
      </w:pPr>
    </w:p>
    <w:p w:rsidR="00211D12" w:rsidRPr="00727F07" w:rsidRDefault="00211D12" w:rsidP="00E63169">
      <w:pPr>
        <w:pStyle w:val="SecciondelTemario"/>
        <w:numPr>
          <w:ilvl w:val="1"/>
          <w:numId w:val="35"/>
        </w:numPr>
        <w:spacing w:before="0" w:beforeAutospacing="0" w:after="0" w:afterAutospacing="0" w:line="480" w:lineRule="auto"/>
        <w:ind w:left="851" w:hanging="425"/>
        <w:rPr>
          <w:rFonts w:ascii="Arial" w:hAnsi="Arial" w:cs="Arial"/>
          <w:b/>
          <w:i w:val="0"/>
        </w:rPr>
      </w:pPr>
      <w:r w:rsidRPr="00727F07">
        <w:rPr>
          <w:rFonts w:ascii="Arial" w:hAnsi="Arial" w:cs="Arial"/>
          <w:b/>
          <w:i w:val="0"/>
        </w:rPr>
        <w:t>Análisis de resultados de vida útil</w:t>
      </w:r>
    </w:p>
    <w:p w:rsidR="00211D12" w:rsidRPr="00727F07" w:rsidRDefault="00211D12" w:rsidP="00211D12">
      <w:pPr>
        <w:pStyle w:val="SecciondelTemario"/>
        <w:numPr>
          <w:ilvl w:val="0"/>
          <w:numId w:val="0"/>
        </w:numPr>
        <w:spacing w:before="0" w:beforeAutospacing="0" w:after="0" w:afterAutospacing="0" w:line="480" w:lineRule="auto"/>
        <w:ind w:left="851"/>
        <w:rPr>
          <w:rFonts w:ascii="Arial" w:hAnsi="Arial" w:cs="Arial"/>
          <w:b/>
          <w:i w:val="0"/>
        </w:rPr>
      </w:pPr>
    </w:p>
    <w:p w:rsidR="00211D12" w:rsidRPr="00727F07" w:rsidRDefault="00211D12" w:rsidP="00211D12">
      <w:pPr>
        <w:pStyle w:val="Prrafodelista"/>
        <w:spacing w:line="480" w:lineRule="auto"/>
        <w:ind w:left="792"/>
        <w:jc w:val="both"/>
        <w:rPr>
          <w:rFonts w:ascii="Arial" w:hAnsi="Arial" w:cs="Arial"/>
        </w:rPr>
      </w:pPr>
      <w:r w:rsidRPr="00727F07">
        <w:rPr>
          <w:rFonts w:ascii="Arial" w:hAnsi="Arial" w:cs="Arial"/>
        </w:rPr>
        <w:t>De acuerdo al diseño experimental realizado se concluyó, que estadísticamente el tratamiento que permite obtener una vida útil de 5 días con respecto a seguridad microbiológica</w:t>
      </w:r>
      <w:r>
        <w:rPr>
          <w:rFonts w:ascii="Arial" w:hAnsi="Arial" w:cs="Arial"/>
        </w:rPr>
        <w:t xml:space="preserve"> es: á</w:t>
      </w:r>
      <w:r w:rsidRPr="00727F07">
        <w:rPr>
          <w:rFonts w:ascii="Arial" w:hAnsi="Arial" w:cs="Arial"/>
        </w:rPr>
        <w:t xml:space="preserve">cido cítrico 1.5 % y </w:t>
      </w:r>
      <w:proofErr w:type="spellStart"/>
      <w:r w:rsidRPr="00727F07">
        <w:rPr>
          <w:rFonts w:ascii="Arial" w:hAnsi="Arial" w:cs="Arial"/>
        </w:rPr>
        <w:t>metabisulfito</w:t>
      </w:r>
      <w:proofErr w:type="spellEnd"/>
      <w:r w:rsidRPr="00727F07">
        <w:rPr>
          <w:rFonts w:ascii="Arial" w:hAnsi="Arial" w:cs="Arial"/>
        </w:rPr>
        <w:t xml:space="preserve"> 0.04% con funda de 0.075 mm de espesor. Aparte a este tratamiento se le realizó un análisis sensorial, para determinar si su aspecto final se asemeja al producto fresco, lo que se obtuvo que después de 5 días de empacado </w:t>
      </w:r>
      <w:proofErr w:type="spellStart"/>
      <w:r>
        <w:rPr>
          <w:rFonts w:ascii="Arial" w:hAnsi="Arial" w:cs="Arial"/>
        </w:rPr>
        <w:t>hipobá</w:t>
      </w:r>
      <w:r w:rsidRPr="00727F07">
        <w:rPr>
          <w:rFonts w:ascii="Arial" w:hAnsi="Arial" w:cs="Arial"/>
        </w:rPr>
        <w:t>ricamente</w:t>
      </w:r>
      <w:proofErr w:type="spellEnd"/>
      <w:r w:rsidRPr="00727F07">
        <w:rPr>
          <w:rFonts w:ascii="Arial" w:hAnsi="Arial" w:cs="Arial"/>
        </w:rPr>
        <w:t xml:space="preserve"> el producto previamente escaldado, conservaba las características de producto fresco,</w:t>
      </w:r>
      <w:r>
        <w:rPr>
          <w:rFonts w:ascii="Arial" w:hAnsi="Arial" w:cs="Arial"/>
        </w:rPr>
        <w:t xml:space="preserve"> por lo que se concluye</w:t>
      </w:r>
      <w:r w:rsidRPr="00727F07">
        <w:rPr>
          <w:rFonts w:ascii="Arial" w:hAnsi="Arial" w:cs="Arial"/>
        </w:rPr>
        <w:t xml:space="preserve"> que la vida útil final del producto es de 5 días</w:t>
      </w:r>
      <w:r>
        <w:rPr>
          <w:rFonts w:ascii="Arial" w:hAnsi="Arial" w:cs="Arial"/>
        </w:rPr>
        <w:t xml:space="preserve"> a una temperatura de 7</w:t>
      </w:r>
      <w:r>
        <w:rPr>
          <w:rFonts w:ascii="Arial" w:hAnsi="Arial" w:cs="Aharoni" w:hint="cs"/>
        </w:rPr>
        <w:t>°</w:t>
      </w:r>
      <w:r w:rsidRPr="00727F07">
        <w:rPr>
          <w:rFonts w:ascii="Arial" w:hAnsi="Arial" w:cs="Arial"/>
        </w:rPr>
        <w:t>C.</w:t>
      </w:r>
    </w:p>
    <w:p w:rsidR="00211D12" w:rsidRPr="00727F07" w:rsidRDefault="00211D12" w:rsidP="00211D12">
      <w:pPr>
        <w:pStyle w:val="Prrafodelista"/>
        <w:spacing w:line="480" w:lineRule="auto"/>
        <w:ind w:left="851"/>
        <w:rPr>
          <w:rFonts w:ascii="Arial" w:hAnsi="Arial" w:cs="Arial"/>
          <w:b/>
        </w:rPr>
      </w:pPr>
    </w:p>
    <w:p w:rsidR="00211D12" w:rsidRPr="00727F07" w:rsidRDefault="00211D12" w:rsidP="00E63169">
      <w:pPr>
        <w:pStyle w:val="Prrafodelista"/>
        <w:numPr>
          <w:ilvl w:val="1"/>
          <w:numId w:val="35"/>
        </w:numPr>
        <w:spacing w:line="480" w:lineRule="auto"/>
        <w:ind w:left="851" w:hanging="425"/>
        <w:rPr>
          <w:rFonts w:ascii="Arial" w:hAnsi="Arial" w:cs="Arial"/>
          <w:b/>
        </w:rPr>
      </w:pPr>
      <w:r w:rsidRPr="00727F07">
        <w:rPr>
          <w:rFonts w:ascii="Arial" w:hAnsi="Arial" w:cs="Arial"/>
          <w:b/>
        </w:rPr>
        <w:t xml:space="preserve">Caracterización del producto final </w:t>
      </w:r>
    </w:p>
    <w:p w:rsidR="00211D12" w:rsidRPr="00727F07" w:rsidRDefault="00211D12" w:rsidP="00211D12">
      <w:pPr>
        <w:spacing w:line="480" w:lineRule="auto"/>
        <w:ind w:left="851"/>
        <w:jc w:val="both"/>
        <w:rPr>
          <w:rFonts w:ascii="Arial" w:hAnsi="Arial" w:cs="Arial"/>
          <w:b/>
        </w:rPr>
      </w:pPr>
    </w:p>
    <w:p w:rsidR="00211D12" w:rsidRPr="00727F07" w:rsidRDefault="00211D12" w:rsidP="00211D12">
      <w:pPr>
        <w:spacing w:line="480" w:lineRule="auto"/>
        <w:ind w:left="851"/>
        <w:jc w:val="both"/>
        <w:rPr>
          <w:rFonts w:ascii="Arial" w:hAnsi="Arial" w:cs="Arial"/>
          <w:b/>
        </w:rPr>
      </w:pPr>
      <w:r w:rsidRPr="00727F07">
        <w:rPr>
          <w:rFonts w:ascii="Arial" w:hAnsi="Arial" w:cs="Arial"/>
          <w:b/>
        </w:rPr>
        <w:lastRenderedPageBreak/>
        <w:t xml:space="preserve">Características Generales </w:t>
      </w:r>
    </w:p>
    <w:p w:rsidR="00211D12" w:rsidRPr="00727F07" w:rsidRDefault="00211D12" w:rsidP="00211D12">
      <w:pPr>
        <w:spacing w:line="480" w:lineRule="auto"/>
        <w:ind w:left="851"/>
        <w:jc w:val="both"/>
        <w:rPr>
          <w:rFonts w:ascii="Arial" w:hAnsi="Arial" w:cs="Arial"/>
        </w:rPr>
      </w:pPr>
    </w:p>
    <w:p w:rsidR="00211D12" w:rsidRPr="00727F07" w:rsidRDefault="00211D12" w:rsidP="00211D12">
      <w:pPr>
        <w:spacing w:line="480" w:lineRule="auto"/>
        <w:ind w:left="851"/>
        <w:jc w:val="both"/>
        <w:rPr>
          <w:rFonts w:ascii="Arial" w:hAnsi="Arial" w:cs="Arial"/>
        </w:rPr>
      </w:pPr>
      <w:r w:rsidRPr="00727F07">
        <w:rPr>
          <w:rFonts w:ascii="Arial" w:hAnsi="Arial" w:cs="Arial"/>
        </w:rPr>
        <w:t>De acuerdo a los resultados obtenidos a lo largo de este capítulo y los capítulos 2 y 3, se pudo caracterizar el producto final de la siguiente manera, ver tabla 24 y 25.</w:t>
      </w:r>
    </w:p>
    <w:p w:rsidR="00211D12" w:rsidRPr="00727F07" w:rsidRDefault="00211D12" w:rsidP="00211D12">
      <w:pPr>
        <w:spacing w:line="480" w:lineRule="auto"/>
        <w:ind w:left="851"/>
        <w:jc w:val="both"/>
        <w:rPr>
          <w:rFonts w:ascii="Arial" w:hAnsi="Arial" w:cs="Arial"/>
        </w:rPr>
      </w:pPr>
    </w:p>
    <w:p w:rsidR="00211D12" w:rsidRPr="00727F07" w:rsidRDefault="00211D12" w:rsidP="00211D12">
      <w:pPr>
        <w:pStyle w:val="Subsecciondeltemario"/>
        <w:numPr>
          <w:ilvl w:val="0"/>
          <w:numId w:val="0"/>
        </w:numPr>
        <w:spacing w:before="0" w:beforeAutospacing="0" w:after="0" w:afterAutospacing="0" w:line="480" w:lineRule="auto"/>
        <w:ind w:left="851"/>
        <w:jc w:val="center"/>
        <w:rPr>
          <w:rFonts w:ascii="Arial" w:hAnsi="Arial" w:cs="Arial"/>
          <w:sz w:val="24"/>
          <w:szCs w:val="24"/>
        </w:rPr>
      </w:pPr>
      <w:r w:rsidRPr="00727F07">
        <w:rPr>
          <w:rFonts w:ascii="Arial" w:eastAsia="Times New Roman" w:hAnsi="Arial" w:cs="Arial"/>
          <w:b/>
          <w:sz w:val="24"/>
          <w:szCs w:val="24"/>
          <w:lang w:eastAsia="es-EC"/>
        </w:rPr>
        <w:t>TABLA 24</w:t>
      </w:r>
    </w:p>
    <w:p w:rsidR="00211D12" w:rsidRPr="00727F07" w:rsidRDefault="00211D12" w:rsidP="00211D12">
      <w:pPr>
        <w:spacing w:line="480" w:lineRule="auto"/>
        <w:ind w:left="851"/>
        <w:jc w:val="center"/>
        <w:rPr>
          <w:rFonts w:ascii="Arial" w:hAnsi="Arial" w:cs="Arial"/>
          <w:b/>
          <w:caps/>
          <w:lang w:val="es-EC"/>
        </w:rPr>
      </w:pPr>
      <w:r w:rsidRPr="00727F07">
        <w:rPr>
          <w:rFonts w:ascii="Arial" w:hAnsi="Arial" w:cs="Arial"/>
          <w:b/>
          <w:caps/>
          <w:lang w:val="es-EC"/>
        </w:rPr>
        <w:t>Caracterización de la papa como producto final</w:t>
      </w:r>
    </w:p>
    <w:tbl>
      <w:tblPr>
        <w:tblStyle w:val="Cuadrculamedia3-nfasis1"/>
        <w:tblW w:w="0" w:type="auto"/>
        <w:tblInd w:w="1646" w:type="dxa"/>
        <w:tblLook w:val="04A0"/>
      </w:tblPr>
      <w:tblGrid>
        <w:gridCol w:w="3378"/>
        <w:gridCol w:w="3283"/>
      </w:tblGrid>
      <w:tr w:rsidR="00211D12" w:rsidRPr="00727F07" w:rsidTr="003967F5">
        <w:trPr>
          <w:cnfStyle w:val="100000000000"/>
        </w:trPr>
        <w:tc>
          <w:tcPr>
            <w:cnfStyle w:val="001000000000"/>
            <w:tcW w:w="3378" w:type="dxa"/>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Tipo</w:t>
            </w:r>
            <w:proofErr w:type="spellEnd"/>
            <w:r w:rsidRPr="00727F07">
              <w:rPr>
                <w:rFonts w:ascii="Arial" w:hAnsi="Arial" w:cs="Arial"/>
              </w:rPr>
              <w:t xml:space="preserve"> de </w:t>
            </w:r>
            <w:proofErr w:type="spellStart"/>
            <w:r w:rsidRPr="00727F07">
              <w:rPr>
                <w:rFonts w:ascii="Arial" w:hAnsi="Arial" w:cs="Arial"/>
              </w:rPr>
              <w:t>alimento</w:t>
            </w:r>
            <w:proofErr w:type="spellEnd"/>
            <w:r w:rsidRPr="00727F07">
              <w:rPr>
                <w:rFonts w:ascii="Arial" w:hAnsi="Arial" w:cs="Arial"/>
              </w:rPr>
              <w:t xml:space="preserve"> </w:t>
            </w:r>
          </w:p>
        </w:tc>
        <w:tc>
          <w:tcPr>
            <w:tcW w:w="3283" w:type="dxa"/>
            <w:vAlign w:val="center"/>
          </w:tcPr>
          <w:p w:rsidR="00211D12" w:rsidRPr="00211D12" w:rsidRDefault="00211D12" w:rsidP="003967F5">
            <w:pPr>
              <w:pStyle w:val="Prrafodelista"/>
              <w:ind w:left="0"/>
              <w:cnfStyle w:val="100000000000"/>
              <w:rPr>
                <w:rFonts w:ascii="Arial" w:hAnsi="Arial" w:cs="Arial"/>
                <w:b w:val="0"/>
                <w:lang w:val="es-ES"/>
              </w:rPr>
            </w:pPr>
            <w:r w:rsidRPr="00211D12">
              <w:rPr>
                <w:rFonts w:ascii="Arial" w:hAnsi="Arial" w:cs="Arial"/>
                <w:b w:val="0"/>
                <w:lang w:val="es-ES"/>
              </w:rPr>
              <w:t xml:space="preserve">Papa pelada y cortada empacada </w:t>
            </w:r>
            <w:proofErr w:type="spellStart"/>
            <w:r w:rsidRPr="00211D12">
              <w:rPr>
                <w:rFonts w:ascii="Arial" w:hAnsi="Arial" w:cs="Arial"/>
                <w:b w:val="0"/>
                <w:lang w:val="es-ES"/>
              </w:rPr>
              <w:t>Hipobáricamente</w:t>
            </w:r>
            <w:proofErr w:type="spellEnd"/>
          </w:p>
        </w:tc>
      </w:tr>
      <w:tr w:rsidR="00211D12" w:rsidRPr="00727F07" w:rsidTr="003967F5">
        <w:trPr>
          <w:cnfStyle w:val="000000100000"/>
        </w:trPr>
        <w:tc>
          <w:tcPr>
            <w:cnfStyle w:val="001000000000"/>
            <w:tcW w:w="3378" w:type="dxa"/>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Envase</w:t>
            </w:r>
            <w:proofErr w:type="spellEnd"/>
          </w:p>
        </w:tc>
        <w:tc>
          <w:tcPr>
            <w:tcW w:w="3283" w:type="dxa"/>
            <w:vAlign w:val="center"/>
          </w:tcPr>
          <w:p w:rsidR="00211D12" w:rsidRPr="00211D12" w:rsidRDefault="00211D12" w:rsidP="003967F5">
            <w:pPr>
              <w:pStyle w:val="Prrafodelista"/>
              <w:tabs>
                <w:tab w:val="right" w:pos="4190"/>
              </w:tabs>
              <w:ind w:left="0"/>
              <w:cnfStyle w:val="000000100000"/>
              <w:rPr>
                <w:rFonts w:ascii="Arial" w:hAnsi="Arial" w:cs="Arial"/>
                <w:lang w:val="es-ES"/>
              </w:rPr>
            </w:pPr>
            <w:r w:rsidRPr="00211D12">
              <w:rPr>
                <w:rFonts w:ascii="Arial" w:hAnsi="Arial" w:cs="Arial"/>
                <w:lang w:val="es-ES"/>
              </w:rPr>
              <w:t>Funda de polietileno  de espesor 0.075 mm</w:t>
            </w:r>
          </w:p>
        </w:tc>
      </w:tr>
      <w:tr w:rsidR="00211D12" w:rsidRPr="00727F07" w:rsidTr="003967F5">
        <w:tc>
          <w:tcPr>
            <w:cnfStyle w:val="001000000000"/>
            <w:tcW w:w="3378" w:type="dxa"/>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Contenido</w:t>
            </w:r>
            <w:proofErr w:type="spellEnd"/>
            <w:r w:rsidRPr="00727F07">
              <w:rPr>
                <w:rFonts w:ascii="Arial" w:hAnsi="Arial" w:cs="Arial"/>
              </w:rPr>
              <w:t xml:space="preserve"> </w:t>
            </w:r>
            <w:proofErr w:type="spellStart"/>
            <w:r w:rsidRPr="00727F07">
              <w:rPr>
                <w:rFonts w:ascii="Arial" w:hAnsi="Arial" w:cs="Arial"/>
              </w:rPr>
              <w:t>declarado</w:t>
            </w:r>
            <w:proofErr w:type="spellEnd"/>
            <w:r w:rsidRPr="00727F07">
              <w:rPr>
                <w:rFonts w:ascii="Arial" w:hAnsi="Arial" w:cs="Arial"/>
              </w:rPr>
              <w:t xml:space="preserve"> </w:t>
            </w:r>
          </w:p>
        </w:tc>
        <w:tc>
          <w:tcPr>
            <w:tcW w:w="3283" w:type="dxa"/>
            <w:vAlign w:val="center"/>
          </w:tcPr>
          <w:p w:rsidR="00211D12" w:rsidRPr="00727F07" w:rsidRDefault="00211D12" w:rsidP="003967F5">
            <w:pPr>
              <w:pStyle w:val="Prrafodelista"/>
              <w:ind w:left="0"/>
              <w:cnfStyle w:val="000000000000"/>
              <w:rPr>
                <w:rFonts w:ascii="Arial" w:hAnsi="Arial" w:cs="Arial"/>
              </w:rPr>
            </w:pPr>
            <w:r w:rsidRPr="00727F07">
              <w:rPr>
                <w:rFonts w:ascii="Arial" w:hAnsi="Arial" w:cs="Arial"/>
              </w:rPr>
              <w:t xml:space="preserve">4000 </w:t>
            </w:r>
            <w:proofErr w:type="spellStart"/>
            <w:r w:rsidRPr="00727F07">
              <w:rPr>
                <w:rFonts w:ascii="Arial" w:hAnsi="Arial" w:cs="Arial"/>
              </w:rPr>
              <w:t>gramos</w:t>
            </w:r>
            <w:proofErr w:type="spellEnd"/>
          </w:p>
        </w:tc>
      </w:tr>
      <w:tr w:rsidR="00211D12" w:rsidRPr="00727F07" w:rsidTr="003967F5">
        <w:trPr>
          <w:cnfStyle w:val="000000100000"/>
        </w:trPr>
        <w:tc>
          <w:tcPr>
            <w:cnfStyle w:val="001000000000"/>
            <w:tcW w:w="3378" w:type="dxa"/>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Tiempo</w:t>
            </w:r>
            <w:proofErr w:type="spellEnd"/>
            <w:r w:rsidRPr="00727F07">
              <w:rPr>
                <w:rFonts w:ascii="Arial" w:hAnsi="Arial" w:cs="Arial"/>
              </w:rPr>
              <w:t xml:space="preserve"> </w:t>
            </w:r>
            <w:proofErr w:type="spellStart"/>
            <w:r w:rsidRPr="00727F07">
              <w:rPr>
                <w:rFonts w:ascii="Arial" w:hAnsi="Arial" w:cs="Arial"/>
              </w:rPr>
              <w:t>máximo</w:t>
            </w:r>
            <w:proofErr w:type="spellEnd"/>
            <w:r w:rsidRPr="00727F07">
              <w:rPr>
                <w:rFonts w:ascii="Arial" w:hAnsi="Arial" w:cs="Arial"/>
              </w:rPr>
              <w:t xml:space="preserve"> de </w:t>
            </w:r>
            <w:proofErr w:type="spellStart"/>
            <w:r w:rsidRPr="00727F07">
              <w:rPr>
                <w:rFonts w:ascii="Arial" w:hAnsi="Arial" w:cs="Arial"/>
              </w:rPr>
              <w:t>consumo</w:t>
            </w:r>
            <w:proofErr w:type="spellEnd"/>
            <w:r w:rsidRPr="00727F07">
              <w:rPr>
                <w:rFonts w:ascii="Arial" w:hAnsi="Arial" w:cs="Arial"/>
              </w:rPr>
              <w:t xml:space="preserve"> </w:t>
            </w:r>
          </w:p>
        </w:tc>
        <w:tc>
          <w:tcPr>
            <w:tcW w:w="3283" w:type="dxa"/>
            <w:vAlign w:val="center"/>
          </w:tcPr>
          <w:p w:rsidR="00211D12" w:rsidRPr="00727F07" w:rsidRDefault="00211D12" w:rsidP="003967F5">
            <w:pPr>
              <w:pStyle w:val="Prrafodelista"/>
              <w:ind w:left="0"/>
              <w:cnfStyle w:val="000000100000"/>
              <w:rPr>
                <w:rFonts w:ascii="Arial" w:hAnsi="Arial" w:cs="Arial"/>
              </w:rPr>
            </w:pPr>
            <w:r w:rsidRPr="00727F07">
              <w:rPr>
                <w:rFonts w:ascii="Arial" w:hAnsi="Arial" w:cs="Arial"/>
              </w:rPr>
              <w:t xml:space="preserve">5 </w:t>
            </w:r>
            <w:proofErr w:type="spellStart"/>
            <w:r w:rsidRPr="00727F07">
              <w:rPr>
                <w:rFonts w:ascii="Arial" w:hAnsi="Arial" w:cs="Arial"/>
              </w:rPr>
              <w:t>días</w:t>
            </w:r>
            <w:proofErr w:type="spellEnd"/>
          </w:p>
        </w:tc>
      </w:tr>
      <w:tr w:rsidR="00211D12" w:rsidRPr="00727F07" w:rsidTr="003967F5">
        <w:tc>
          <w:tcPr>
            <w:cnfStyle w:val="001000000000"/>
            <w:tcW w:w="3378" w:type="dxa"/>
            <w:vAlign w:val="center"/>
          </w:tcPr>
          <w:p w:rsidR="00211D12" w:rsidRPr="00727F07" w:rsidRDefault="00211D12" w:rsidP="003967F5">
            <w:pPr>
              <w:pStyle w:val="Prrafodelista"/>
              <w:ind w:left="0"/>
              <w:rPr>
                <w:rFonts w:ascii="Arial" w:hAnsi="Arial" w:cs="Arial"/>
              </w:rPr>
            </w:pPr>
            <w:r w:rsidRPr="00727F07">
              <w:rPr>
                <w:rFonts w:ascii="Arial" w:hAnsi="Arial" w:cs="Arial"/>
              </w:rPr>
              <w:t xml:space="preserve">Forma de </w:t>
            </w:r>
            <w:proofErr w:type="spellStart"/>
            <w:r w:rsidRPr="00727F07">
              <w:rPr>
                <w:rFonts w:ascii="Arial" w:hAnsi="Arial" w:cs="Arial"/>
              </w:rPr>
              <w:t>conservación</w:t>
            </w:r>
            <w:proofErr w:type="spellEnd"/>
            <w:r w:rsidRPr="00727F07">
              <w:rPr>
                <w:rFonts w:ascii="Arial" w:hAnsi="Arial" w:cs="Arial"/>
              </w:rPr>
              <w:t xml:space="preserve"> </w:t>
            </w:r>
          </w:p>
        </w:tc>
        <w:tc>
          <w:tcPr>
            <w:tcW w:w="3283" w:type="dxa"/>
            <w:vAlign w:val="center"/>
          </w:tcPr>
          <w:p w:rsidR="00211D12" w:rsidRPr="00727F07" w:rsidRDefault="00211D12" w:rsidP="003967F5">
            <w:pPr>
              <w:pStyle w:val="Prrafodelista"/>
              <w:ind w:left="0"/>
              <w:cnfStyle w:val="000000000000"/>
              <w:rPr>
                <w:rFonts w:ascii="Arial" w:hAnsi="Arial" w:cs="Arial"/>
              </w:rPr>
            </w:pPr>
            <w:proofErr w:type="spellStart"/>
            <w:r w:rsidRPr="00727F07">
              <w:rPr>
                <w:rFonts w:ascii="Arial" w:hAnsi="Arial" w:cs="Arial"/>
              </w:rPr>
              <w:t>Refrigeración</w:t>
            </w:r>
            <w:proofErr w:type="spellEnd"/>
            <w:r w:rsidRPr="00727F07">
              <w:rPr>
                <w:rFonts w:ascii="Arial" w:hAnsi="Arial" w:cs="Arial"/>
              </w:rPr>
              <w:t xml:space="preserve"> (7 C)</w:t>
            </w:r>
          </w:p>
        </w:tc>
      </w:tr>
      <w:tr w:rsidR="00211D12" w:rsidRPr="00727F07" w:rsidTr="003967F5">
        <w:trPr>
          <w:cnfStyle w:val="000000100000"/>
        </w:trPr>
        <w:tc>
          <w:tcPr>
            <w:cnfStyle w:val="001000000000"/>
            <w:tcW w:w="3378" w:type="dxa"/>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Presión</w:t>
            </w:r>
            <w:proofErr w:type="spellEnd"/>
            <w:r w:rsidRPr="00727F07">
              <w:rPr>
                <w:rFonts w:ascii="Arial" w:hAnsi="Arial" w:cs="Arial"/>
              </w:rPr>
              <w:t xml:space="preserve"> de </w:t>
            </w:r>
            <w:proofErr w:type="spellStart"/>
            <w:r w:rsidRPr="00727F07">
              <w:rPr>
                <w:rFonts w:ascii="Arial" w:hAnsi="Arial" w:cs="Arial"/>
              </w:rPr>
              <w:t>vacio</w:t>
            </w:r>
            <w:proofErr w:type="spellEnd"/>
          </w:p>
        </w:tc>
        <w:tc>
          <w:tcPr>
            <w:tcW w:w="3283" w:type="dxa"/>
            <w:vAlign w:val="center"/>
          </w:tcPr>
          <w:p w:rsidR="00211D12" w:rsidRPr="00727F07" w:rsidRDefault="00211D12" w:rsidP="003967F5">
            <w:pPr>
              <w:pStyle w:val="Prrafodelista"/>
              <w:ind w:left="0"/>
              <w:cnfStyle w:val="000000100000"/>
              <w:rPr>
                <w:rFonts w:ascii="Arial" w:hAnsi="Arial" w:cs="Arial"/>
              </w:rPr>
            </w:pPr>
            <w:r w:rsidRPr="00727F07">
              <w:rPr>
                <w:rFonts w:ascii="Arial" w:hAnsi="Arial" w:cs="Arial"/>
              </w:rPr>
              <w:t>-0.01 Bar</w:t>
            </w:r>
          </w:p>
        </w:tc>
      </w:tr>
    </w:tbl>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Pr="00727F07" w:rsidRDefault="00211D12" w:rsidP="00211D12">
      <w:pPr>
        <w:spacing w:line="480" w:lineRule="auto"/>
        <w:ind w:left="993"/>
        <w:jc w:val="both"/>
        <w:rPr>
          <w:rFonts w:ascii="Arial" w:hAnsi="Arial" w:cs="Arial"/>
          <w:b/>
        </w:rPr>
      </w:pPr>
    </w:p>
    <w:p w:rsidR="00211D12" w:rsidRPr="00727F07" w:rsidRDefault="00211D12" w:rsidP="00211D12">
      <w:pPr>
        <w:spacing w:line="480" w:lineRule="auto"/>
        <w:ind w:left="993"/>
        <w:jc w:val="both"/>
        <w:rPr>
          <w:rFonts w:ascii="Arial" w:hAnsi="Arial" w:cs="Arial"/>
          <w:b/>
        </w:rPr>
      </w:pPr>
      <w:r w:rsidRPr="00727F07">
        <w:rPr>
          <w:rFonts w:ascii="Arial" w:hAnsi="Arial" w:cs="Arial"/>
          <w:b/>
        </w:rPr>
        <w:t xml:space="preserve">Composición química </w:t>
      </w:r>
    </w:p>
    <w:p w:rsidR="00211D12" w:rsidRPr="00727F07" w:rsidRDefault="00211D12" w:rsidP="00211D12">
      <w:pPr>
        <w:spacing w:line="480" w:lineRule="auto"/>
        <w:ind w:left="993"/>
        <w:jc w:val="both"/>
        <w:rPr>
          <w:rFonts w:ascii="Arial" w:hAnsi="Arial" w:cs="Arial"/>
        </w:rPr>
      </w:pPr>
      <w:r w:rsidRPr="00727F07">
        <w:rPr>
          <w:rFonts w:ascii="Arial" w:hAnsi="Arial" w:cs="Arial"/>
        </w:rPr>
        <w:t xml:space="preserve">Ver tabla 1 y 2 </w:t>
      </w:r>
    </w:p>
    <w:p w:rsidR="00211D12" w:rsidRPr="00727F07" w:rsidRDefault="00211D12" w:rsidP="00211D12">
      <w:pPr>
        <w:spacing w:line="480" w:lineRule="auto"/>
        <w:ind w:left="993"/>
        <w:jc w:val="both"/>
        <w:rPr>
          <w:rFonts w:ascii="Arial" w:hAnsi="Arial" w:cs="Arial"/>
        </w:rPr>
      </w:pPr>
    </w:p>
    <w:p w:rsidR="00211D12" w:rsidRPr="00727F07" w:rsidRDefault="00211D12" w:rsidP="00211D12">
      <w:pPr>
        <w:pStyle w:val="Subsecciondeltemario"/>
        <w:numPr>
          <w:ilvl w:val="0"/>
          <w:numId w:val="0"/>
        </w:numPr>
        <w:spacing w:before="0" w:beforeAutospacing="0" w:after="0" w:afterAutospacing="0" w:line="480" w:lineRule="auto"/>
        <w:ind w:left="851"/>
        <w:jc w:val="center"/>
        <w:rPr>
          <w:rFonts w:ascii="Arial" w:hAnsi="Arial" w:cs="Arial"/>
          <w:sz w:val="24"/>
          <w:szCs w:val="24"/>
        </w:rPr>
      </w:pPr>
      <w:r w:rsidRPr="00727F07">
        <w:rPr>
          <w:rFonts w:ascii="Arial" w:eastAsia="Times New Roman" w:hAnsi="Arial" w:cs="Arial"/>
          <w:b/>
          <w:sz w:val="24"/>
          <w:szCs w:val="24"/>
          <w:lang w:eastAsia="es-EC"/>
        </w:rPr>
        <w:t>TABLA 25</w:t>
      </w:r>
    </w:p>
    <w:p w:rsidR="00211D12" w:rsidRPr="00727F07" w:rsidRDefault="00211D12" w:rsidP="00211D12">
      <w:pPr>
        <w:spacing w:line="480" w:lineRule="auto"/>
        <w:ind w:left="851"/>
        <w:jc w:val="center"/>
        <w:rPr>
          <w:rFonts w:ascii="Arial" w:hAnsi="Arial" w:cs="Arial"/>
          <w:b/>
          <w:caps/>
          <w:lang w:val="es-EC"/>
        </w:rPr>
      </w:pPr>
      <w:r w:rsidRPr="00727F07">
        <w:rPr>
          <w:rFonts w:ascii="Arial" w:hAnsi="Arial" w:cs="Arial"/>
          <w:b/>
          <w:caps/>
          <w:lang w:val="es-EC"/>
        </w:rPr>
        <w:t>caracterización de la zanahoria como producto final</w:t>
      </w:r>
    </w:p>
    <w:tbl>
      <w:tblPr>
        <w:tblStyle w:val="Cuadrculamedia3-nfasis1"/>
        <w:tblW w:w="0" w:type="auto"/>
        <w:tblInd w:w="1629" w:type="dxa"/>
        <w:tblLook w:val="04A0"/>
      </w:tblPr>
      <w:tblGrid>
        <w:gridCol w:w="17"/>
        <w:gridCol w:w="3378"/>
        <w:gridCol w:w="7"/>
        <w:gridCol w:w="3276"/>
        <w:gridCol w:w="7"/>
      </w:tblGrid>
      <w:tr w:rsidR="00211D12" w:rsidRPr="00727F07" w:rsidTr="003967F5">
        <w:trPr>
          <w:cnfStyle w:val="100000000000"/>
        </w:trPr>
        <w:tc>
          <w:tcPr>
            <w:cnfStyle w:val="001000000000"/>
            <w:tcW w:w="3402" w:type="dxa"/>
            <w:gridSpan w:val="3"/>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lastRenderedPageBreak/>
              <w:t>Tipo</w:t>
            </w:r>
            <w:proofErr w:type="spellEnd"/>
            <w:r w:rsidRPr="00727F07">
              <w:rPr>
                <w:rFonts w:ascii="Arial" w:hAnsi="Arial" w:cs="Arial"/>
              </w:rPr>
              <w:t xml:space="preserve"> de </w:t>
            </w:r>
            <w:proofErr w:type="spellStart"/>
            <w:r w:rsidRPr="00727F07">
              <w:rPr>
                <w:rFonts w:ascii="Arial" w:hAnsi="Arial" w:cs="Arial"/>
              </w:rPr>
              <w:t>alimento</w:t>
            </w:r>
            <w:proofErr w:type="spellEnd"/>
            <w:r w:rsidRPr="00727F07">
              <w:rPr>
                <w:rFonts w:ascii="Arial" w:hAnsi="Arial" w:cs="Arial"/>
              </w:rPr>
              <w:t xml:space="preserve"> </w:t>
            </w:r>
          </w:p>
        </w:tc>
        <w:tc>
          <w:tcPr>
            <w:tcW w:w="3283" w:type="dxa"/>
            <w:gridSpan w:val="2"/>
            <w:vAlign w:val="center"/>
          </w:tcPr>
          <w:p w:rsidR="00211D12" w:rsidRPr="00211D12" w:rsidRDefault="00211D12" w:rsidP="003967F5">
            <w:pPr>
              <w:pStyle w:val="Prrafodelista"/>
              <w:ind w:left="0"/>
              <w:cnfStyle w:val="100000000000"/>
              <w:rPr>
                <w:rFonts w:ascii="Arial" w:hAnsi="Arial" w:cs="Arial"/>
                <w:b w:val="0"/>
                <w:lang w:val="es-ES"/>
              </w:rPr>
            </w:pPr>
            <w:r w:rsidRPr="00211D12">
              <w:rPr>
                <w:rFonts w:ascii="Arial" w:hAnsi="Arial" w:cs="Arial"/>
                <w:b w:val="0"/>
                <w:lang w:val="es-ES"/>
              </w:rPr>
              <w:t xml:space="preserve">Zanahoria pelada y cortada empacada </w:t>
            </w:r>
            <w:proofErr w:type="spellStart"/>
            <w:r w:rsidRPr="00211D12">
              <w:rPr>
                <w:rFonts w:ascii="Arial" w:hAnsi="Arial" w:cs="Arial"/>
                <w:b w:val="0"/>
                <w:lang w:val="es-ES"/>
              </w:rPr>
              <w:t>Hipobáricamente</w:t>
            </w:r>
            <w:proofErr w:type="spellEnd"/>
          </w:p>
        </w:tc>
      </w:tr>
      <w:tr w:rsidR="00211D12" w:rsidRPr="00727F07" w:rsidTr="003967F5">
        <w:trPr>
          <w:cnfStyle w:val="000000100000"/>
        </w:trPr>
        <w:tc>
          <w:tcPr>
            <w:cnfStyle w:val="001000000000"/>
            <w:tcW w:w="3402" w:type="dxa"/>
            <w:gridSpan w:val="3"/>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Envase</w:t>
            </w:r>
            <w:proofErr w:type="spellEnd"/>
          </w:p>
        </w:tc>
        <w:tc>
          <w:tcPr>
            <w:tcW w:w="3283" w:type="dxa"/>
            <w:gridSpan w:val="2"/>
            <w:vAlign w:val="center"/>
          </w:tcPr>
          <w:p w:rsidR="00211D12" w:rsidRPr="00211D12" w:rsidRDefault="00211D12" w:rsidP="003967F5">
            <w:pPr>
              <w:pStyle w:val="Prrafodelista"/>
              <w:ind w:left="0"/>
              <w:cnfStyle w:val="000000100000"/>
              <w:rPr>
                <w:rFonts w:ascii="Arial" w:hAnsi="Arial" w:cs="Arial"/>
                <w:lang w:val="es-ES"/>
              </w:rPr>
            </w:pPr>
            <w:r w:rsidRPr="00211D12">
              <w:rPr>
                <w:rFonts w:ascii="Arial" w:hAnsi="Arial" w:cs="Arial"/>
                <w:lang w:val="es-ES"/>
              </w:rPr>
              <w:t>Funda de polietileno de espesor 0.075 mm</w:t>
            </w:r>
          </w:p>
        </w:tc>
      </w:tr>
      <w:tr w:rsidR="00211D12" w:rsidRPr="00727F07" w:rsidTr="003967F5">
        <w:tc>
          <w:tcPr>
            <w:cnfStyle w:val="001000000000"/>
            <w:tcW w:w="3402" w:type="dxa"/>
            <w:gridSpan w:val="3"/>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Contenido</w:t>
            </w:r>
            <w:proofErr w:type="spellEnd"/>
            <w:r w:rsidRPr="00727F07">
              <w:rPr>
                <w:rFonts w:ascii="Arial" w:hAnsi="Arial" w:cs="Arial"/>
              </w:rPr>
              <w:t xml:space="preserve"> </w:t>
            </w:r>
            <w:proofErr w:type="spellStart"/>
            <w:r w:rsidRPr="00727F07">
              <w:rPr>
                <w:rFonts w:ascii="Arial" w:hAnsi="Arial" w:cs="Arial"/>
              </w:rPr>
              <w:t>declarado</w:t>
            </w:r>
            <w:proofErr w:type="spellEnd"/>
            <w:r w:rsidRPr="00727F07">
              <w:rPr>
                <w:rFonts w:ascii="Arial" w:hAnsi="Arial" w:cs="Arial"/>
              </w:rPr>
              <w:t xml:space="preserve"> </w:t>
            </w:r>
          </w:p>
        </w:tc>
        <w:tc>
          <w:tcPr>
            <w:tcW w:w="3283" w:type="dxa"/>
            <w:gridSpan w:val="2"/>
            <w:vAlign w:val="center"/>
          </w:tcPr>
          <w:p w:rsidR="00211D12" w:rsidRPr="00727F07" w:rsidRDefault="00211D12" w:rsidP="003967F5">
            <w:pPr>
              <w:pStyle w:val="Prrafodelista"/>
              <w:ind w:left="0"/>
              <w:cnfStyle w:val="000000000000"/>
              <w:rPr>
                <w:rFonts w:ascii="Arial" w:hAnsi="Arial" w:cs="Arial"/>
              </w:rPr>
            </w:pPr>
            <w:r w:rsidRPr="00727F07">
              <w:rPr>
                <w:rFonts w:ascii="Arial" w:hAnsi="Arial" w:cs="Arial"/>
              </w:rPr>
              <w:t xml:space="preserve">2000 </w:t>
            </w:r>
            <w:proofErr w:type="spellStart"/>
            <w:r w:rsidRPr="00727F07">
              <w:rPr>
                <w:rFonts w:ascii="Arial" w:hAnsi="Arial" w:cs="Arial"/>
              </w:rPr>
              <w:t>gramos</w:t>
            </w:r>
            <w:proofErr w:type="spellEnd"/>
          </w:p>
        </w:tc>
      </w:tr>
      <w:tr w:rsidR="00211D12" w:rsidRPr="00727F07" w:rsidTr="003967F5">
        <w:trPr>
          <w:cnfStyle w:val="000000100000"/>
        </w:trPr>
        <w:tc>
          <w:tcPr>
            <w:cnfStyle w:val="001000000000"/>
            <w:tcW w:w="3402" w:type="dxa"/>
            <w:gridSpan w:val="3"/>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Tiempo</w:t>
            </w:r>
            <w:proofErr w:type="spellEnd"/>
            <w:r w:rsidRPr="00727F07">
              <w:rPr>
                <w:rFonts w:ascii="Arial" w:hAnsi="Arial" w:cs="Arial"/>
              </w:rPr>
              <w:t xml:space="preserve"> </w:t>
            </w:r>
            <w:proofErr w:type="spellStart"/>
            <w:r w:rsidRPr="00727F07">
              <w:rPr>
                <w:rFonts w:ascii="Arial" w:hAnsi="Arial" w:cs="Arial"/>
              </w:rPr>
              <w:t>máximo</w:t>
            </w:r>
            <w:proofErr w:type="spellEnd"/>
            <w:r w:rsidRPr="00727F07">
              <w:rPr>
                <w:rFonts w:ascii="Arial" w:hAnsi="Arial" w:cs="Arial"/>
              </w:rPr>
              <w:t xml:space="preserve"> de </w:t>
            </w:r>
            <w:proofErr w:type="spellStart"/>
            <w:r w:rsidRPr="00727F07">
              <w:rPr>
                <w:rFonts w:ascii="Arial" w:hAnsi="Arial" w:cs="Arial"/>
              </w:rPr>
              <w:t>consumo</w:t>
            </w:r>
            <w:proofErr w:type="spellEnd"/>
            <w:r w:rsidRPr="00727F07">
              <w:rPr>
                <w:rFonts w:ascii="Arial" w:hAnsi="Arial" w:cs="Arial"/>
              </w:rPr>
              <w:t xml:space="preserve"> </w:t>
            </w:r>
          </w:p>
        </w:tc>
        <w:tc>
          <w:tcPr>
            <w:tcW w:w="3283" w:type="dxa"/>
            <w:gridSpan w:val="2"/>
            <w:vAlign w:val="center"/>
          </w:tcPr>
          <w:p w:rsidR="00211D12" w:rsidRPr="00727F07" w:rsidRDefault="00211D12" w:rsidP="003967F5">
            <w:pPr>
              <w:pStyle w:val="Prrafodelista"/>
              <w:ind w:left="0"/>
              <w:cnfStyle w:val="000000100000"/>
              <w:rPr>
                <w:rFonts w:ascii="Arial" w:hAnsi="Arial" w:cs="Arial"/>
              </w:rPr>
            </w:pPr>
            <w:r w:rsidRPr="00727F07">
              <w:rPr>
                <w:rFonts w:ascii="Arial" w:hAnsi="Arial" w:cs="Arial"/>
              </w:rPr>
              <w:t xml:space="preserve">5 </w:t>
            </w:r>
            <w:proofErr w:type="spellStart"/>
            <w:r w:rsidRPr="00727F07">
              <w:rPr>
                <w:rFonts w:ascii="Arial" w:hAnsi="Arial" w:cs="Arial"/>
              </w:rPr>
              <w:t>días</w:t>
            </w:r>
            <w:proofErr w:type="spellEnd"/>
          </w:p>
        </w:tc>
      </w:tr>
      <w:tr w:rsidR="00211D12" w:rsidRPr="00727F07" w:rsidTr="003967F5">
        <w:tc>
          <w:tcPr>
            <w:cnfStyle w:val="001000000000"/>
            <w:tcW w:w="3402" w:type="dxa"/>
            <w:gridSpan w:val="3"/>
            <w:vAlign w:val="center"/>
          </w:tcPr>
          <w:p w:rsidR="00211D12" w:rsidRPr="00727F07" w:rsidRDefault="00211D12" w:rsidP="003967F5">
            <w:pPr>
              <w:pStyle w:val="Prrafodelista"/>
              <w:ind w:left="0"/>
              <w:rPr>
                <w:rFonts w:ascii="Arial" w:hAnsi="Arial" w:cs="Arial"/>
              </w:rPr>
            </w:pPr>
            <w:r w:rsidRPr="00727F07">
              <w:rPr>
                <w:rFonts w:ascii="Arial" w:hAnsi="Arial" w:cs="Arial"/>
              </w:rPr>
              <w:t xml:space="preserve">Forma de </w:t>
            </w:r>
            <w:proofErr w:type="spellStart"/>
            <w:r w:rsidRPr="00727F07">
              <w:rPr>
                <w:rFonts w:ascii="Arial" w:hAnsi="Arial" w:cs="Arial"/>
              </w:rPr>
              <w:t>conservación</w:t>
            </w:r>
            <w:proofErr w:type="spellEnd"/>
            <w:r w:rsidRPr="00727F07">
              <w:rPr>
                <w:rFonts w:ascii="Arial" w:hAnsi="Arial" w:cs="Arial"/>
              </w:rPr>
              <w:t xml:space="preserve"> </w:t>
            </w:r>
          </w:p>
        </w:tc>
        <w:tc>
          <w:tcPr>
            <w:tcW w:w="3283" w:type="dxa"/>
            <w:gridSpan w:val="2"/>
            <w:vAlign w:val="center"/>
          </w:tcPr>
          <w:p w:rsidR="00211D12" w:rsidRPr="00727F07" w:rsidRDefault="00211D12" w:rsidP="003967F5">
            <w:pPr>
              <w:pStyle w:val="Prrafodelista"/>
              <w:ind w:left="0"/>
              <w:cnfStyle w:val="000000000000"/>
              <w:rPr>
                <w:rFonts w:ascii="Arial" w:hAnsi="Arial" w:cs="Arial"/>
                <w:lang w:val="es-EC"/>
              </w:rPr>
            </w:pPr>
            <w:proofErr w:type="spellStart"/>
            <w:r w:rsidRPr="00727F07">
              <w:rPr>
                <w:rFonts w:ascii="Arial" w:hAnsi="Arial" w:cs="Arial"/>
              </w:rPr>
              <w:t>Refrigeración</w:t>
            </w:r>
            <w:proofErr w:type="spellEnd"/>
            <w:r w:rsidRPr="00727F07">
              <w:rPr>
                <w:rFonts w:ascii="Arial" w:hAnsi="Arial" w:cs="Arial"/>
              </w:rPr>
              <w:t xml:space="preserve"> (7 C)</w:t>
            </w:r>
          </w:p>
        </w:tc>
      </w:tr>
      <w:tr w:rsidR="00211D12" w:rsidRPr="00727F07" w:rsidTr="003967F5">
        <w:trPr>
          <w:gridBefore w:val="1"/>
          <w:gridAfter w:val="1"/>
          <w:cnfStyle w:val="000000100000"/>
          <w:wBefore w:w="17" w:type="dxa"/>
          <w:wAfter w:w="7" w:type="dxa"/>
        </w:trPr>
        <w:tc>
          <w:tcPr>
            <w:cnfStyle w:val="001000000000"/>
            <w:tcW w:w="3378" w:type="dxa"/>
            <w:vAlign w:val="center"/>
          </w:tcPr>
          <w:p w:rsidR="00211D12" w:rsidRPr="00727F07" w:rsidRDefault="00211D12" w:rsidP="003967F5">
            <w:pPr>
              <w:pStyle w:val="Prrafodelista"/>
              <w:ind w:left="0"/>
              <w:rPr>
                <w:rFonts w:ascii="Arial" w:hAnsi="Arial" w:cs="Arial"/>
              </w:rPr>
            </w:pPr>
            <w:proofErr w:type="spellStart"/>
            <w:r w:rsidRPr="00727F07">
              <w:rPr>
                <w:rFonts w:ascii="Arial" w:hAnsi="Arial" w:cs="Arial"/>
              </w:rPr>
              <w:t>Presión</w:t>
            </w:r>
            <w:proofErr w:type="spellEnd"/>
            <w:r w:rsidRPr="00727F07">
              <w:rPr>
                <w:rFonts w:ascii="Arial" w:hAnsi="Arial" w:cs="Arial"/>
              </w:rPr>
              <w:t xml:space="preserve"> de </w:t>
            </w:r>
            <w:proofErr w:type="spellStart"/>
            <w:r w:rsidRPr="00727F07">
              <w:rPr>
                <w:rFonts w:ascii="Arial" w:hAnsi="Arial" w:cs="Arial"/>
              </w:rPr>
              <w:t>vacio</w:t>
            </w:r>
            <w:proofErr w:type="spellEnd"/>
          </w:p>
        </w:tc>
        <w:tc>
          <w:tcPr>
            <w:tcW w:w="3283" w:type="dxa"/>
            <w:gridSpan w:val="2"/>
            <w:vAlign w:val="center"/>
          </w:tcPr>
          <w:p w:rsidR="00211D12" w:rsidRPr="00727F07" w:rsidRDefault="00211D12" w:rsidP="003967F5">
            <w:pPr>
              <w:pStyle w:val="Prrafodelista"/>
              <w:ind w:left="0"/>
              <w:cnfStyle w:val="000000100000"/>
              <w:rPr>
                <w:rFonts w:ascii="Arial" w:hAnsi="Arial" w:cs="Arial"/>
              </w:rPr>
            </w:pPr>
            <w:r w:rsidRPr="00727F07">
              <w:rPr>
                <w:rFonts w:ascii="Arial" w:hAnsi="Arial" w:cs="Arial"/>
              </w:rPr>
              <w:t>-0.01 Bar</w:t>
            </w:r>
          </w:p>
        </w:tc>
      </w:tr>
    </w:tbl>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t>Elaborado por: Andrés Mosquera – Juan José Loyola, 2009</w:t>
      </w:r>
    </w:p>
    <w:p w:rsidR="00211D12" w:rsidRDefault="00211D12">
      <w:pPr>
        <w:rPr>
          <w:rFonts w:ascii="Arial" w:hAnsi="Arial" w:cs="Arial"/>
          <w:b/>
          <w:sz w:val="28"/>
          <w:szCs w:val="28"/>
          <w:lang w:val="es-EC"/>
        </w:rPr>
      </w:pPr>
      <w:r>
        <w:rPr>
          <w:rFonts w:ascii="Arial" w:hAnsi="Arial" w:cs="Arial"/>
          <w:b/>
          <w:sz w:val="28"/>
          <w:szCs w:val="28"/>
          <w:lang w:val="es-EC"/>
        </w:rPr>
        <w:br w:type="page"/>
      </w: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Default="00211D12" w:rsidP="00211D12">
      <w:pPr>
        <w:pStyle w:val="Ttulo"/>
        <w:spacing w:line="240" w:lineRule="auto"/>
        <w:rPr>
          <w:rFonts w:cs="Arial"/>
          <w:sz w:val="48"/>
          <w:szCs w:val="48"/>
        </w:rPr>
      </w:pPr>
      <w:r w:rsidRPr="009D59B0">
        <w:rPr>
          <w:rFonts w:cs="Arial"/>
          <w:sz w:val="48"/>
          <w:szCs w:val="48"/>
        </w:rPr>
        <w:t>CAP</w:t>
      </w:r>
      <w:r>
        <w:rPr>
          <w:rFonts w:cs="Arial"/>
          <w:sz w:val="48"/>
          <w:szCs w:val="48"/>
        </w:rPr>
        <w:t>Í</w:t>
      </w:r>
      <w:r w:rsidRPr="009D59B0">
        <w:rPr>
          <w:rFonts w:cs="Arial"/>
          <w:sz w:val="48"/>
          <w:szCs w:val="48"/>
        </w:rPr>
        <w:t xml:space="preserve">TULO </w:t>
      </w:r>
      <w:r w:rsidRPr="00A571D0">
        <w:rPr>
          <w:rFonts w:ascii="Arabigo" w:hAnsi="Arabigo"/>
          <w:sz w:val="48"/>
          <w:szCs w:val="48"/>
        </w:rPr>
        <w:t>5</w:t>
      </w:r>
      <w:r w:rsidRPr="009D59B0">
        <w:rPr>
          <w:rFonts w:cs="Arial"/>
          <w:sz w:val="48"/>
          <w:szCs w:val="48"/>
        </w:rPr>
        <w:t xml:space="preserve"> </w:t>
      </w: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Pr="00A571D0" w:rsidRDefault="00211D12" w:rsidP="00211D12">
      <w:pPr>
        <w:spacing w:after="0" w:line="240" w:lineRule="auto"/>
        <w:jc w:val="center"/>
        <w:rPr>
          <w:rFonts w:ascii="Arial" w:hAnsi="Arial" w:cs="Arial"/>
          <w:sz w:val="24"/>
        </w:rPr>
      </w:pPr>
    </w:p>
    <w:p w:rsidR="00211D12" w:rsidRDefault="00211D12" w:rsidP="00211D12">
      <w:pPr>
        <w:pStyle w:val="Capitulo"/>
        <w:numPr>
          <w:ilvl w:val="0"/>
          <w:numId w:val="5"/>
        </w:numPr>
        <w:spacing w:before="0" w:after="0" w:afterAutospacing="0"/>
        <w:ind w:left="426" w:hanging="426"/>
        <w:jc w:val="both"/>
        <w:rPr>
          <w:rFonts w:ascii="Arial" w:eastAsia="Times New Roman" w:hAnsi="Arial" w:cs="Arial"/>
          <w:iCs/>
          <w:color w:val="auto"/>
          <w:sz w:val="32"/>
          <w:szCs w:val="32"/>
          <w:lang w:eastAsia="es-ES"/>
        </w:rPr>
      </w:pPr>
      <w:r>
        <w:rPr>
          <w:rFonts w:ascii="Arial" w:eastAsia="Times New Roman" w:hAnsi="Arial" w:cs="Arial"/>
          <w:iCs/>
          <w:color w:val="auto"/>
          <w:sz w:val="32"/>
          <w:szCs w:val="32"/>
          <w:lang w:eastAsia="es-ES"/>
        </w:rPr>
        <w:t>DI</w:t>
      </w:r>
      <w:r w:rsidRPr="009D59B0">
        <w:rPr>
          <w:rFonts w:ascii="Arial" w:eastAsia="Times New Roman" w:hAnsi="Arial" w:cs="Arial"/>
          <w:iCs/>
          <w:color w:val="auto"/>
          <w:sz w:val="32"/>
          <w:szCs w:val="32"/>
          <w:lang w:eastAsia="es-ES"/>
        </w:rPr>
        <w:t xml:space="preserve">SEÑO DEL PROCESO </w:t>
      </w:r>
    </w:p>
    <w:p w:rsidR="00211D12" w:rsidRPr="00A571D0" w:rsidRDefault="00211D12" w:rsidP="00211D12">
      <w:pPr>
        <w:pStyle w:val="Capitulo"/>
        <w:numPr>
          <w:ilvl w:val="0"/>
          <w:numId w:val="0"/>
        </w:numPr>
        <w:spacing w:before="0" w:after="0" w:afterAutospacing="0"/>
        <w:ind w:left="360"/>
        <w:rPr>
          <w:rFonts w:ascii="Arial" w:hAnsi="Arial" w:cs="Arial"/>
          <w:sz w:val="24"/>
          <w:lang w:eastAsia="es-ES"/>
        </w:rPr>
      </w:pPr>
    </w:p>
    <w:p w:rsidR="00211D12" w:rsidRPr="00A571D0" w:rsidRDefault="00211D12" w:rsidP="00211D12">
      <w:pPr>
        <w:pStyle w:val="Capitulo"/>
        <w:numPr>
          <w:ilvl w:val="0"/>
          <w:numId w:val="0"/>
        </w:numPr>
        <w:tabs>
          <w:tab w:val="left" w:pos="1493"/>
        </w:tabs>
        <w:spacing w:before="0" w:after="0" w:afterAutospacing="0"/>
        <w:ind w:left="360"/>
        <w:rPr>
          <w:rFonts w:ascii="Arial" w:hAnsi="Arial" w:cs="Arial"/>
          <w:sz w:val="24"/>
          <w:lang w:eastAsia="es-ES"/>
        </w:rPr>
      </w:pPr>
    </w:p>
    <w:p w:rsidR="00211D12" w:rsidRPr="00A571D0" w:rsidRDefault="00211D12" w:rsidP="00211D12">
      <w:pPr>
        <w:pStyle w:val="Capitulo"/>
        <w:numPr>
          <w:ilvl w:val="0"/>
          <w:numId w:val="0"/>
        </w:numPr>
        <w:tabs>
          <w:tab w:val="left" w:pos="1493"/>
        </w:tabs>
        <w:spacing w:before="0" w:after="0" w:afterAutospacing="0"/>
        <w:ind w:left="360"/>
        <w:rPr>
          <w:rFonts w:ascii="Arial" w:hAnsi="Arial" w:cs="Arial"/>
          <w:sz w:val="24"/>
          <w:lang w:eastAsia="es-ES"/>
        </w:rPr>
      </w:pPr>
    </w:p>
    <w:p w:rsidR="00211D12" w:rsidRPr="00A571D0" w:rsidRDefault="00211D12" w:rsidP="00211D12">
      <w:pPr>
        <w:pStyle w:val="Capitulo"/>
        <w:numPr>
          <w:ilvl w:val="0"/>
          <w:numId w:val="0"/>
        </w:numPr>
        <w:tabs>
          <w:tab w:val="left" w:pos="1493"/>
        </w:tabs>
        <w:spacing w:before="0" w:after="0" w:afterAutospacing="0"/>
        <w:ind w:left="360"/>
        <w:rPr>
          <w:rFonts w:ascii="Arial" w:hAnsi="Arial" w:cs="Arial"/>
          <w:sz w:val="24"/>
          <w:lang w:eastAsia="es-ES"/>
        </w:rPr>
      </w:pPr>
    </w:p>
    <w:p w:rsidR="00211D12" w:rsidRPr="00A571D0" w:rsidRDefault="00211D12" w:rsidP="00211D12">
      <w:pPr>
        <w:pStyle w:val="SecciondelTemario"/>
        <w:numPr>
          <w:ilvl w:val="1"/>
          <w:numId w:val="6"/>
        </w:numPr>
        <w:spacing w:before="0" w:beforeAutospacing="0" w:after="0" w:afterAutospacing="0" w:line="480" w:lineRule="auto"/>
        <w:ind w:left="851" w:hanging="425"/>
        <w:jc w:val="both"/>
        <w:rPr>
          <w:rFonts w:ascii="Arial" w:hAnsi="Arial" w:cs="Arial"/>
          <w:b/>
          <w:lang w:bidi="ar-SA"/>
        </w:rPr>
      </w:pPr>
      <w:r w:rsidRPr="00A571D0">
        <w:rPr>
          <w:rFonts w:ascii="Arial" w:hAnsi="Arial" w:cs="Arial"/>
          <w:b/>
          <w:lang w:bidi="ar-SA"/>
        </w:rPr>
        <w:t>Diseño de la línea de proceso</w:t>
      </w:r>
    </w:p>
    <w:p w:rsidR="00211D12" w:rsidRPr="00A571D0" w:rsidRDefault="00211D12" w:rsidP="00211D12">
      <w:pPr>
        <w:pStyle w:val="SecciondelTemario"/>
        <w:numPr>
          <w:ilvl w:val="0"/>
          <w:numId w:val="0"/>
        </w:numPr>
        <w:spacing w:line="480" w:lineRule="auto"/>
        <w:ind w:left="1134"/>
        <w:jc w:val="both"/>
        <w:rPr>
          <w:rFonts w:ascii="Arial" w:hAnsi="Arial" w:cs="Arial"/>
          <w:lang w:bidi="ar-SA"/>
        </w:rPr>
      </w:pPr>
    </w:p>
    <w:p w:rsidR="00211D12" w:rsidRDefault="00211D12" w:rsidP="00211D12">
      <w:pPr>
        <w:pStyle w:val="SecciondelTemario"/>
        <w:numPr>
          <w:ilvl w:val="0"/>
          <w:numId w:val="0"/>
        </w:numPr>
        <w:spacing w:line="480" w:lineRule="auto"/>
        <w:ind w:left="851"/>
        <w:jc w:val="both"/>
        <w:rPr>
          <w:rFonts w:ascii="Arial" w:hAnsi="Arial" w:cs="Arial"/>
          <w:lang w:bidi="ar-SA"/>
        </w:rPr>
      </w:pPr>
      <w:r w:rsidRPr="009E12F2">
        <w:rPr>
          <w:rFonts w:ascii="Arial" w:hAnsi="Arial" w:cs="Arial"/>
          <w:lang w:bidi="ar-SA"/>
        </w:rPr>
        <w:t xml:space="preserve">Según encuestas detalladas en el capítulo 2, se encontró que el volumen de consumo promedio es de 44 libras diarias de papa y de 9.32 libras diarias de zanahoria por local, que da como resultado final que la línea de proceso debe de estar diseñada con una capacidad que pueda satisfacer las siguientes demandas: 5280 libras de papa diarias y 1118.4 libras de zanahoria diarias, si </w:t>
      </w:r>
      <w:r>
        <w:rPr>
          <w:rFonts w:ascii="Arial" w:hAnsi="Arial" w:cs="Arial"/>
          <w:lang w:bidi="ar-SA"/>
        </w:rPr>
        <w:t xml:space="preserve">se </w:t>
      </w:r>
      <w:r w:rsidRPr="009E12F2">
        <w:rPr>
          <w:rFonts w:ascii="Arial" w:hAnsi="Arial" w:cs="Arial"/>
          <w:lang w:bidi="ar-SA"/>
        </w:rPr>
        <w:t>qu</w:t>
      </w:r>
      <w:r>
        <w:rPr>
          <w:rFonts w:ascii="Arial" w:hAnsi="Arial" w:cs="Arial"/>
          <w:lang w:bidi="ar-SA"/>
        </w:rPr>
        <w:t>iere</w:t>
      </w:r>
      <w:r w:rsidRPr="009E12F2">
        <w:rPr>
          <w:rFonts w:ascii="Arial" w:hAnsi="Arial" w:cs="Arial"/>
          <w:lang w:bidi="ar-SA"/>
        </w:rPr>
        <w:t xml:space="preserve"> satisfacer la demanda de los 120 locales de la población.</w:t>
      </w:r>
      <w:r>
        <w:rPr>
          <w:rFonts w:ascii="Arial" w:hAnsi="Arial" w:cs="Arial"/>
          <w:lang w:bidi="ar-SA"/>
        </w:rPr>
        <w:t xml:space="preserve"> </w:t>
      </w:r>
    </w:p>
    <w:p w:rsidR="00211D12" w:rsidRDefault="00211D12" w:rsidP="00211D12">
      <w:pPr>
        <w:pStyle w:val="SecciondelTemario"/>
        <w:numPr>
          <w:ilvl w:val="0"/>
          <w:numId w:val="0"/>
        </w:numPr>
        <w:spacing w:line="480" w:lineRule="auto"/>
        <w:ind w:left="851"/>
        <w:jc w:val="both"/>
        <w:rPr>
          <w:rFonts w:ascii="Arial" w:hAnsi="Arial" w:cs="Arial"/>
          <w:lang w:bidi="ar-SA"/>
        </w:rPr>
      </w:pPr>
    </w:p>
    <w:p w:rsidR="00211D12" w:rsidRPr="00A571D0" w:rsidRDefault="00211D12" w:rsidP="00211D12">
      <w:pPr>
        <w:pStyle w:val="SecciondelTemario"/>
        <w:numPr>
          <w:ilvl w:val="0"/>
          <w:numId w:val="0"/>
        </w:numPr>
        <w:spacing w:line="480" w:lineRule="auto"/>
        <w:ind w:left="851"/>
        <w:jc w:val="both"/>
        <w:rPr>
          <w:rFonts w:ascii="Arial" w:hAnsi="Arial" w:cs="Arial"/>
          <w:lang w:bidi="ar-SA"/>
        </w:rPr>
      </w:pPr>
      <w:r w:rsidRPr="00A571D0">
        <w:rPr>
          <w:rFonts w:ascii="Arial" w:hAnsi="Arial" w:cs="Arial"/>
          <w:lang w:bidi="ar-SA"/>
        </w:rPr>
        <w:lastRenderedPageBreak/>
        <w:t xml:space="preserve">Lo que hace suponer que la velocidad de producción de la línea de proceso en </w:t>
      </w:r>
      <w:r>
        <w:rPr>
          <w:rFonts w:ascii="Arial" w:hAnsi="Arial" w:cs="Arial"/>
          <w:lang w:bidi="ar-SA"/>
        </w:rPr>
        <w:t>un turno de 8 horas diarias será</w:t>
      </w:r>
      <w:r w:rsidRPr="00A571D0">
        <w:rPr>
          <w:rFonts w:ascii="Arial" w:hAnsi="Arial" w:cs="Arial"/>
          <w:lang w:bidi="ar-SA"/>
        </w:rPr>
        <w:t xml:space="preserve"> mínimo</w:t>
      </w:r>
      <w:r>
        <w:rPr>
          <w:rFonts w:ascii="Arial" w:hAnsi="Arial" w:cs="Arial"/>
          <w:lang w:bidi="ar-SA"/>
        </w:rPr>
        <w:t xml:space="preserve"> 363,54</w:t>
      </w:r>
      <w:r w:rsidRPr="00A571D0">
        <w:rPr>
          <w:rFonts w:ascii="Arial" w:hAnsi="Arial" w:cs="Arial"/>
          <w:lang w:bidi="ar-SA"/>
        </w:rPr>
        <w:t xml:space="preserve"> kg/hora, para lograr satisfacer la demanda requerida</w:t>
      </w:r>
    </w:p>
    <w:p w:rsidR="00211D12" w:rsidRPr="009D59B0" w:rsidRDefault="00211D12" w:rsidP="00211D12">
      <w:pPr>
        <w:pStyle w:val="Prrafodelista"/>
        <w:numPr>
          <w:ilvl w:val="1"/>
          <w:numId w:val="1"/>
        </w:numPr>
        <w:spacing w:line="480" w:lineRule="auto"/>
        <w:ind w:left="851" w:hanging="425"/>
        <w:jc w:val="both"/>
        <w:rPr>
          <w:rFonts w:ascii="Arial" w:hAnsi="Arial" w:cs="Arial"/>
          <w:b/>
        </w:rPr>
      </w:pPr>
      <w:r w:rsidRPr="009D59B0">
        <w:rPr>
          <w:rFonts w:ascii="Arial" w:hAnsi="Arial" w:cs="Arial"/>
          <w:b/>
        </w:rPr>
        <w:t>Descripción de procesos</w:t>
      </w:r>
    </w:p>
    <w:p w:rsidR="00211D12" w:rsidRDefault="00211D12" w:rsidP="00211D12">
      <w:pPr>
        <w:spacing w:after="0" w:line="480" w:lineRule="auto"/>
        <w:ind w:left="851"/>
        <w:jc w:val="both"/>
        <w:rPr>
          <w:rFonts w:ascii="Arial" w:hAnsi="Arial" w:cs="Arial"/>
          <w:b/>
          <w:sz w:val="24"/>
          <w:szCs w:val="24"/>
        </w:rPr>
      </w:pPr>
    </w:p>
    <w:p w:rsidR="00211D12" w:rsidRPr="00F03246" w:rsidRDefault="00211D12" w:rsidP="00211D12">
      <w:pPr>
        <w:spacing w:after="0" w:line="480" w:lineRule="auto"/>
        <w:ind w:left="851"/>
        <w:jc w:val="both"/>
        <w:rPr>
          <w:rFonts w:ascii="Arial" w:hAnsi="Arial" w:cs="Arial"/>
          <w:sz w:val="24"/>
          <w:szCs w:val="24"/>
        </w:rPr>
      </w:pPr>
      <w:r w:rsidRPr="00F03246">
        <w:rPr>
          <w:rFonts w:ascii="Arial" w:hAnsi="Arial" w:cs="Arial"/>
          <w:sz w:val="24"/>
          <w:szCs w:val="24"/>
        </w:rPr>
        <w:t xml:space="preserve">Todas las etapas del proceso </w:t>
      </w:r>
      <w:r>
        <w:rPr>
          <w:rFonts w:ascii="Arial" w:hAnsi="Arial" w:cs="Arial"/>
          <w:sz w:val="24"/>
          <w:szCs w:val="24"/>
        </w:rPr>
        <w:t>productivo se realizaro</w:t>
      </w:r>
      <w:r w:rsidRPr="00F03246">
        <w:rPr>
          <w:rFonts w:ascii="Arial" w:hAnsi="Arial" w:cs="Arial"/>
          <w:sz w:val="24"/>
          <w:szCs w:val="24"/>
        </w:rPr>
        <w:t>n a temperatura ambiente, a excepción del almacenamiento y distribución del producto terminado.</w:t>
      </w:r>
    </w:p>
    <w:p w:rsidR="00211D12" w:rsidRDefault="00211D12" w:rsidP="00211D12">
      <w:pPr>
        <w:spacing w:after="0" w:line="480" w:lineRule="auto"/>
        <w:ind w:left="851"/>
        <w:jc w:val="both"/>
        <w:rPr>
          <w:rFonts w:ascii="Arial" w:hAnsi="Arial" w:cs="Arial"/>
          <w:b/>
          <w:sz w:val="24"/>
          <w:szCs w:val="24"/>
        </w:rPr>
      </w:pPr>
    </w:p>
    <w:p w:rsidR="00211D12" w:rsidRDefault="00211D12" w:rsidP="00211D12">
      <w:pPr>
        <w:spacing w:after="0" w:line="480" w:lineRule="auto"/>
        <w:ind w:left="851"/>
        <w:jc w:val="both"/>
        <w:rPr>
          <w:rFonts w:ascii="Arial" w:hAnsi="Arial" w:cs="Arial"/>
          <w:b/>
          <w:sz w:val="24"/>
          <w:szCs w:val="24"/>
        </w:rPr>
      </w:pPr>
      <w:r>
        <w:rPr>
          <w:rFonts w:ascii="Arial" w:hAnsi="Arial" w:cs="Arial"/>
          <w:b/>
          <w:sz w:val="24"/>
          <w:szCs w:val="24"/>
        </w:rPr>
        <w:t>Recepción</w:t>
      </w:r>
    </w:p>
    <w:p w:rsidR="00211D12" w:rsidRPr="001B58AC" w:rsidRDefault="00211D12" w:rsidP="00211D12">
      <w:pPr>
        <w:spacing w:after="0" w:line="480" w:lineRule="auto"/>
        <w:ind w:left="851"/>
        <w:jc w:val="both"/>
        <w:rPr>
          <w:rFonts w:ascii="Arial" w:hAnsi="Arial" w:cs="Arial"/>
          <w:b/>
          <w:sz w:val="24"/>
          <w:szCs w:val="24"/>
        </w:rPr>
      </w:pPr>
    </w:p>
    <w:p w:rsidR="00211D12" w:rsidRPr="00EA6A0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La recepción de la materia prima incluye la llegada del material en camiones provenientes de los proveedores hasta el desembarque, pesado y el almacenamiento. Debido a que la capacidad de producción inicial estimada es relativamente baja, los vegetales serán recibidos en sacos, en donde su peso será comprobado con el uso de una balanza.</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sidRPr="001B58AC">
        <w:rPr>
          <w:rFonts w:ascii="Arial" w:hAnsi="Arial" w:cs="Arial"/>
          <w:b/>
          <w:sz w:val="24"/>
          <w:szCs w:val="24"/>
        </w:rPr>
        <w:t>Almacenamiento de la materia prima.-</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 xml:space="preserve">La materia prima será almacenada por menos de 4 días, hasta que ingrese al proceso de producción, por lo que la bodega debe de estar </w:t>
      </w:r>
      <w:r w:rsidRPr="00EA6A02">
        <w:rPr>
          <w:rFonts w:ascii="Arial" w:hAnsi="Arial" w:cs="Arial"/>
          <w:sz w:val="24"/>
          <w:szCs w:val="24"/>
        </w:rPr>
        <w:lastRenderedPageBreak/>
        <w:t>aislada de la radiación solar, suficientemente venti</w:t>
      </w:r>
      <w:r>
        <w:rPr>
          <w:rFonts w:ascii="Arial" w:hAnsi="Arial" w:cs="Arial"/>
          <w:sz w:val="24"/>
          <w:szCs w:val="24"/>
        </w:rPr>
        <w:t>lada y ausente de cualquier pará</w:t>
      </w:r>
      <w:r w:rsidRPr="00EA6A02">
        <w:rPr>
          <w:rFonts w:ascii="Arial" w:hAnsi="Arial" w:cs="Arial"/>
          <w:sz w:val="24"/>
          <w:szCs w:val="24"/>
        </w:rPr>
        <w:t>sito o insecto que pueda dañar a los vegetales. El almacenamiento de la materia prima será a temperatura ambiente ya que el tiempo de almacenamiento es relativamente corto.</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Pr>
          <w:rFonts w:ascii="Arial" w:hAnsi="Arial" w:cs="Arial"/>
          <w:b/>
          <w:sz w:val="24"/>
          <w:szCs w:val="24"/>
        </w:rPr>
        <w:t>Lavado 1</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Debido a que la materia prima en este caso papas y zanahorias, son vegetales que tienen un alto contacto con la tierra, se hace necesaria la aplicación de un lavado previo a la superficie</w:t>
      </w:r>
      <w:r>
        <w:rPr>
          <w:rFonts w:ascii="Arial" w:hAnsi="Arial" w:cs="Arial"/>
          <w:sz w:val="24"/>
          <w:szCs w:val="24"/>
        </w:rPr>
        <w:t xml:space="preserve"> de e</w:t>
      </w:r>
      <w:r w:rsidRPr="00EA6A02">
        <w:rPr>
          <w:rFonts w:ascii="Arial" w:hAnsi="Arial" w:cs="Arial"/>
          <w:sz w:val="24"/>
          <w:szCs w:val="24"/>
        </w:rPr>
        <w:t>stos, para tratar de eliminar el mayor porcentaje de impurezas que puedan tener.</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Pr>
          <w:rFonts w:ascii="Arial" w:hAnsi="Arial" w:cs="Arial"/>
          <w:sz w:val="24"/>
          <w:szCs w:val="24"/>
        </w:rPr>
        <w:t>Esta etapa se realizará</w:t>
      </w:r>
      <w:r w:rsidRPr="00EA6A02">
        <w:rPr>
          <w:rFonts w:ascii="Arial" w:hAnsi="Arial" w:cs="Arial"/>
          <w:sz w:val="24"/>
          <w:szCs w:val="24"/>
        </w:rPr>
        <w:t xml:space="preserve"> mediante el depósito de los vegetales en un </w:t>
      </w:r>
      <w:r>
        <w:rPr>
          <w:rFonts w:ascii="Arial" w:hAnsi="Arial" w:cs="Arial"/>
          <w:sz w:val="24"/>
          <w:szCs w:val="24"/>
        </w:rPr>
        <w:t>tanque</w:t>
      </w:r>
      <w:r w:rsidRPr="00EA6A02">
        <w:rPr>
          <w:rFonts w:ascii="Arial" w:hAnsi="Arial" w:cs="Arial"/>
          <w:sz w:val="24"/>
          <w:szCs w:val="24"/>
        </w:rPr>
        <w:t xml:space="preserve"> con agua clorada, los cuales permanecerán hasta que los operarios puedan cepillar la superficie con cepillos plásticos.</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sidRPr="001B58AC">
        <w:rPr>
          <w:rFonts w:ascii="Arial" w:hAnsi="Arial" w:cs="Arial"/>
          <w:b/>
          <w:sz w:val="24"/>
          <w:szCs w:val="24"/>
        </w:rPr>
        <w:t>Selección y Pelado</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Pr>
          <w:rFonts w:ascii="Arial" w:hAnsi="Arial" w:cs="Arial"/>
          <w:sz w:val="24"/>
          <w:szCs w:val="24"/>
        </w:rPr>
        <w:t xml:space="preserve">Una vez lavados, en una </w:t>
      </w:r>
      <w:r w:rsidRPr="00EA6A02">
        <w:rPr>
          <w:rFonts w:ascii="Arial" w:hAnsi="Arial" w:cs="Arial"/>
          <w:sz w:val="24"/>
          <w:szCs w:val="24"/>
        </w:rPr>
        <w:t xml:space="preserve">mesa </w:t>
      </w:r>
      <w:r>
        <w:rPr>
          <w:rFonts w:ascii="Arial" w:hAnsi="Arial" w:cs="Arial"/>
          <w:sz w:val="24"/>
          <w:szCs w:val="24"/>
        </w:rPr>
        <w:t xml:space="preserve">de </w:t>
      </w:r>
      <w:r w:rsidRPr="00777F42">
        <w:rPr>
          <w:rFonts w:ascii="Arial" w:hAnsi="Arial" w:cs="Arial"/>
          <w:sz w:val="24"/>
          <w:szCs w:val="24"/>
        </w:rPr>
        <w:t>acero inoxidable</w:t>
      </w:r>
      <w:r w:rsidRPr="00EA6A02">
        <w:rPr>
          <w:rFonts w:ascii="Arial" w:hAnsi="Arial" w:cs="Arial"/>
          <w:sz w:val="24"/>
          <w:szCs w:val="24"/>
        </w:rPr>
        <w:t xml:space="preserve"> </w:t>
      </w:r>
      <w:r>
        <w:rPr>
          <w:rFonts w:ascii="Arial" w:hAnsi="Arial" w:cs="Arial"/>
          <w:sz w:val="24"/>
          <w:szCs w:val="24"/>
        </w:rPr>
        <w:t xml:space="preserve">son seleccionados por </w:t>
      </w:r>
      <w:r w:rsidRPr="00EA6A02">
        <w:rPr>
          <w:rFonts w:ascii="Arial" w:hAnsi="Arial" w:cs="Arial"/>
          <w:sz w:val="24"/>
          <w:szCs w:val="24"/>
        </w:rPr>
        <w:t>operarios</w:t>
      </w:r>
      <w:r>
        <w:rPr>
          <w:rFonts w:ascii="Arial" w:hAnsi="Arial" w:cs="Arial"/>
          <w:sz w:val="24"/>
          <w:szCs w:val="24"/>
        </w:rPr>
        <w:t>, analizando el aspecto de cada vegetal y selecciona</w:t>
      </w:r>
      <w:r w:rsidRPr="00EA6A02">
        <w:rPr>
          <w:rFonts w:ascii="Arial" w:hAnsi="Arial" w:cs="Arial"/>
          <w:sz w:val="24"/>
          <w:szCs w:val="24"/>
        </w:rPr>
        <w:t>n</w:t>
      </w:r>
      <w:r>
        <w:rPr>
          <w:rFonts w:ascii="Arial" w:hAnsi="Arial" w:cs="Arial"/>
          <w:sz w:val="24"/>
          <w:szCs w:val="24"/>
        </w:rPr>
        <w:t>do</w:t>
      </w:r>
      <w:r w:rsidRPr="00EA6A02">
        <w:rPr>
          <w:rFonts w:ascii="Arial" w:hAnsi="Arial" w:cs="Arial"/>
          <w:sz w:val="24"/>
          <w:szCs w:val="24"/>
        </w:rPr>
        <w:t xml:space="preserve"> aquellos vegetales aptos para el proceso de producción. Aq</w:t>
      </w:r>
      <w:r>
        <w:rPr>
          <w:rFonts w:ascii="Arial" w:hAnsi="Arial" w:cs="Arial"/>
          <w:sz w:val="24"/>
          <w:szCs w:val="24"/>
        </w:rPr>
        <w:t>uellos vegetales que presenten</w:t>
      </w:r>
      <w:r w:rsidRPr="00EA6A02">
        <w:rPr>
          <w:rFonts w:ascii="Arial" w:hAnsi="Arial" w:cs="Arial"/>
          <w:sz w:val="24"/>
          <w:szCs w:val="24"/>
        </w:rPr>
        <w:t xml:space="preserve"> magulladuras, </w:t>
      </w:r>
      <w:r w:rsidRPr="00EA6A02">
        <w:rPr>
          <w:rFonts w:ascii="Arial" w:hAnsi="Arial" w:cs="Arial"/>
          <w:sz w:val="24"/>
          <w:szCs w:val="24"/>
        </w:rPr>
        <w:lastRenderedPageBreak/>
        <w:t>infestación por parásitos, podredumbre, o cualquier otro aspecto que se considere negativo, será descartado y depositado en fundas para su posterior eliminación.</w:t>
      </w:r>
      <w:r>
        <w:rPr>
          <w:rFonts w:ascii="Arial" w:hAnsi="Arial" w:cs="Arial"/>
          <w:sz w:val="24"/>
          <w:szCs w:val="24"/>
        </w:rPr>
        <w:t xml:space="preserve"> El rendimiento en esta etapa es del 97% y 98% para la papa y zanahoria respectivamente.</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El pelado incluye la r</w:t>
      </w:r>
      <w:r>
        <w:rPr>
          <w:rFonts w:ascii="Arial" w:hAnsi="Arial" w:cs="Arial"/>
          <w:sz w:val="24"/>
          <w:szCs w:val="24"/>
        </w:rPr>
        <w:t>emoción de la totalidad de la cá</w:t>
      </w:r>
      <w:r w:rsidRPr="00EA6A02">
        <w:rPr>
          <w:rFonts w:ascii="Arial" w:hAnsi="Arial" w:cs="Arial"/>
          <w:sz w:val="24"/>
          <w:szCs w:val="24"/>
        </w:rPr>
        <w:t>scara de la superficie del vegetal, para lograr este objetivo se hará necesario la utilización</w:t>
      </w:r>
      <w:r>
        <w:rPr>
          <w:rFonts w:ascii="Arial" w:hAnsi="Arial" w:cs="Arial"/>
          <w:sz w:val="24"/>
          <w:szCs w:val="24"/>
        </w:rPr>
        <w:t xml:space="preserve"> de operarios que remuevan la cá</w:t>
      </w:r>
      <w:r w:rsidRPr="00EA6A02">
        <w:rPr>
          <w:rFonts w:ascii="Arial" w:hAnsi="Arial" w:cs="Arial"/>
          <w:sz w:val="24"/>
          <w:szCs w:val="24"/>
        </w:rPr>
        <w:t>scara del vegetal</w:t>
      </w:r>
      <w:r>
        <w:rPr>
          <w:rFonts w:ascii="Arial" w:hAnsi="Arial" w:cs="Arial"/>
          <w:sz w:val="24"/>
          <w:szCs w:val="24"/>
        </w:rPr>
        <w:t xml:space="preserve"> con la utilización de cuchillos, y que a su vez realicen un exa</w:t>
      </w:r>
      <w:r w:rsidRPr="00EA6A02">
        <w:rPr>
          <w:rFonts w:ascii="Arial" w:hAnsi="Arial" w:cs="Arial"/>
          <w:sz w:val="24"/>
          <w:szCs w:val="24"/>
        </w:rPr>
        <w:t>men rápido de la parte interna del vegetal y puedan enviar a la siguiente etapa del proceso un material libre de cualquier defecto.</w:t>
      </w:r>
      <w:r>
        <w:rPr>
          <w:rFonts w:ascii="Arial" w:hAnsi="Arial" w:cs="Arial"/>
          <w:sz w:val="24"/>
          <w:szCs w:val="24"/>
        </w:rPr>
        <w:t xml:space="preserve"> El rendimiento en la etapa del pelado es del 89% y 91% para la papa y la zanahoria respectivamente. Estos datos fueron obtenidos experimentalmente.</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Pr>
          <w:rFonts w:ascii="Arial" w:hAnsi="Arial" w:cs="Arial"/>
          <w:b/>
          <w:sz w:val="24"/>
          <w:szCs w:val="24"/>
        </w:rPr>
        <w:t>Remojo</w:t>
      </w:r>
    </w:p>
    <w:p w:rsidR="00211D12" w:rsidRDefault="00211D12" w:rsidP="00211D12">
      <w:pPr>
        <w:spacing w:after="0" w:line="480" w:lineRule="auto"/>
        <w:ind w:left="851"/>
        <w:jc w:val="both"/>
        <w:rPr>
          <w:rFonts w:ascii="Arial" w:hAnsi="Arial" w:cs="Arial"/>
          <w:sz w:val="24"/>
          <w:szCs w:val="24"/>
        </w:rPr>
      </w:pPr>
    </w:p>
    <w:p w:rsidR="00211D1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Luego de que los vegetales han sido pelados, debido a que la exposi</w:t>
      </w:r>
      <w:r>
        <w:rPr>
          <w:rFonts w:ascii="Arial" w:hAnsi="Arial" w:cs="Arial"/>
          <w:sz w:val="24"/>
          <w:szCs w:val="24"/>
        </w:rPr>
        <w:t>ción de su superficie con el oxí</w:t>
      </w:r>
      <w:r w:rsidRPr="00EA6A02">
        <w:rPr>
          <w:rFonts w:ascii="Arial" w:hAnsi="Arial" w:cs="Arial"/>
          <w:sz w:val="24"/>
          <w:szCs w:val="24"/>
        </w:rPr>
        <w:t xml:space="preserve">geno puede resultar negativa para el proceso, se sumerge al vegetal en otro </w:t>
      </w:r>
      <w:r>
        <w:rPr>
          <w:rFonts w:ascii="Arial" w:hAnsi="Arial" w:cs="Arial"/>
          <w:sz w:val="24"/>
          <w:szCs w:val="24"/>
        </w:rPr>
        <w:t>tanque</w:t>
      </w:r>
      <w:r w:rsidRPr="00EA6A02">
        <w:rPr>
          <w:rFonts w:ascii="Arial" w:hAnsi="Arial" w:cs="Arial"/>
          <w:sz w:val="24"/>
          <w:szCs w:val="24"/>
        </w:rPr>
        <w:t xml:space="preserve"> con agua potable, en donde estará hasta que pase a la siguiente etapa del proceso.</w:t>
      </w:r>
      <w:r>
        <w:rPr>
          <w:rFonts w:ascii="Arial" w:hAnsi="Arial" w:cs="Arial"/>
          <w:sz w:val="24"/>
          <w:szCs w:val="24"/>
        </w:rPr>
        <w:t xml:space="preserve"> </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Pr>
          <w:rFonts w:ascii="Arial" w:hAnsi="Arial" w:cs="Arial"/>
          <w:sz w:val="24"/>
          <w:szCs w:val="24"/>
        </w:rPr>
        <w:lastRenderedPageBreak/>
        <w:t>El tiempo de remojo en esta etapa con una relación de 0.2 kg de vegetal/litro de agua, es de 13 minutos con un rendimiento de 102%</w:t>
      </w:r>
    </w:p>
    <w:p w:rsidR="00211D12" w:rsidRDefault="00211D12" w:rsidP="00211D12">
      <w:pPr>
        <w:spacing w:after="0" w:line="480" w:lineRule="auto"/>
        <w:ind w:left="851"/>
        <w:jc w:val="both"/>
        <w:rPr>
          <w:rFonts w:ascii="Arial" w:hAnsi="Arial" w:cs="Arial"/>
          <w:b/>
          <w:sz w:val="24"/>
          <w:szCs w:val="24"/>
        </w:rPr>
      </w:pPr>
      <w:r>
        <w:rPr>
          <w:rFonts w:ascii="Arial" w:hAnsi="Arial" w:cs="Arial"/>
          <w:b/>
          <w:sz w:val="24"/>
          <w:szCs w:val="24"/>
        </w:rPr>
        <w:t>Cortado</w:t>
      </w:r>
    </w:p>
    <w:p w:rsidR="00211D12" w:rsidRDefault="00211D12" w:rsidP="00211D12">
      <w:pPr>
        <w:spacing w:after="0" w:line="480" w:lineRule="auto"/>
        <w:ind w:left="851"/>
        <w:jc w:val="both"/>
        <w:rPr>
          <w:rFonts w:ascii="Arial" w:hAnsi="Arial" w:cs="Arial"/>
          <w:sz w:val="24"/>
          <w:szCs w:val="24"/>
        </w:rPr>
      </w:pPr>
    </w:p>
    <w:p w:rsidR="00211D1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 xml:space="preserve">Los vegetales que se encuentran en el </w:t>
      </w:r>
      <w:r>
        <w:rPr>
          <w:rFonts w:ascii="Arial" w:hAnsi="Arial" w:cs="Arial"/>
          <w:sz w:val="24"/>
          <w:szCs w:val="24"/>
        </w:rPr>
        <w:t>tanque</w:t>
      </w:r>
      <w:r w:rsidRPr="00EA6A02">
        <w:rPr>
          <w:rFonts w:ascii="Arial" w:hAnsi="Arial" w:cs="Arial"/>
          <w:sz w:val="24"/>
          <w:szCs w:val="24"/>
        </w:rPr>
        <w:t xml:space="preserve"> de remojo, serán retirados y cortados de acuerdo a la forma requerida por el cliente, por medio de un procesador de alimentos, provisto de cuchillas que darán la forma al corte del vegetal.</w:t>
      </w:r>
      <w:r>
        <w:rPr>
          <w:rFonts w:ascii="Arial" w:hAnsi="Arial" w:cs="Arial"/>
          <w:sz w:val="24"/>
          <w:szCs w:val="24"/>
        </w:rPr>
        <w:t xml:space="preserve"> </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Pr>
          <w:rFonts w:ascii="Arial" w:hAnsi="Arial" w:cs="Arial"/>
          <w:sz w:val="24"/>
          <w:szCs w:val="24"/>
        </w:rPr>
        <w:t xml:space="preserve">Se tomó en cuenta como factor de seguridad rendimientos en esta etapa del 98% para ambos vegetales, debido a que en esta operación pueden presentarse desperfectos en el vegetal. </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Pr>
          <w:rFonts w:ascii="Arial" w:hAnsi="Arial" w:cs="Arial"/>
          <w:b/>
          <w:sz w:val="24"/>
          <w:szCs w:val="24"/>
        </w:rPr>
        <w:t>Remojo 2</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Tiene el mismo objetivo</w:t>
      </w:r>
      <w:r>
        <w:rPr>
          <w:rFonts w:ascii="Arial" w:hAnsi="Arial" w:cs="Arial"/>
          <w:sz w:val="24"/>
          <w:szCs w:val="24"/>
        </w:rPr>
        <w:t xml:space="preserve"> y condiciones</w:t>
      </w:r>
      <w:r w:rsidRPr="00EA6A02">
        <w:rPr>
          <w:rFonts w:ascii="Arial" w:hAnsi="Arial" w:cs="Arial"/>
          <w:sz w:val="24"/>
          <w:szCs w:val="24"/>
        </w:rPr>
        <w:t xml:space="preserve"> del remojo 1.</w:t>
      </w:r>
    </w:p>
    <w:p w:rsidR="00211D12" w:rsidRDefault="00211D12" w:rsidP="00211D12">
      <w:pPr>
        <w:spacing w:after="0" w:line="480" w:lineRule="auto"/>
        <w:ind w:left="851"/>
        <w:jc w:val="both"/>
        <w:rPr>
          <w:rFonts w:ascii="Arial" w:hAnsi="Arial" w:cs="Arial"/>
          <w:b/>
          <w:sz w:val="24"/>
          <w:szCs w:val="24"/>
        </w:rPr>
      </w:pPr>
    </w:p>
    <w:p w:rsidR="00211D12" w:rsidRPr="00047993" w:rsidRDefault="00211D12" w:rsidP="00211D12">
      <w:pPr>
        <w:spacing w:after="0" w:line="480" w:lineRule="auto"/>
        <w:ind w:left="851"/>
        <w:rPr>
          <w:rFonts w:ascii="Arial" w:hAnsi="Arial" w:cs="Arial"/>
          <w:b/>
          <w:sz w:val="24"/>
        </w:rPr>
      </w:pPr>
      <w:r>
        <w:rPr>
          <w:rFonts w:ascii="Arial" w:hAnsi="Arial" w:cs="Arial"/>
          <w:b/>
          <w:sz w:val="24"/>
        </w:rPr>
        <w:t>Cá</w:t>
      </w:r>
      <w:r w:rsidRPr="00047993">
        <w:rPr>
          <w:rFonts w:ascii="Arial" w:hAnsi="Arial" w:cs="Arial"/>
          <w:b/>
          <w:sz w:val="24"/>
        </w:rPr>
        <w:t>lculo del tiempo de intercambio de la solución clorada.</w:t>
      </w:r>
    </w:p>
    <w:p w:rsidR="00211D12" w:rsidRPr="00F03246" w:rsidRDefault="00211D12" w:rsidP="00211D12">
      <w:pPr>
        <w:spacing w:after="0" w:line="480" w:lineRule="auto"/>
        <w:ind w:left="851"/>
        <w:rPr>
          <w:rFonts w:ascii="Arial" w:hAnsi="Arial" w:cs="Arial"/>
          <w:i/>
          <w:sz w:val="24"/>
        </w:rPr>
      </w:pPr>
    </w:p>
    <w:p w:rsidR="00211D12" w:rsidRPr="009E12F2" w:rsidRDefault="00211D12" w:rsidP="00211D12">
      <w:pPr>
        <w:spacing w:after="0" w:line="480" w:lineRule="auto"/>
        <w:ind w:left="851"/>
        <w:jc w:val="both"/>
        <w:rPr>
          <w:rFonts w:ascii="Arial" w:hAnsi="Arial" w:cs="Arial"/>
          <w:sz w:val="24"/>
        </w:rPr>
      </w:pPr>
      <w:r>
        <w:rPr>
          <w:rFonts w:ascii="Arial" w:hAnsi="Arial" w:cs="Arial"/>
          <w:sz w:val="24"/>
        </w:rPr>
        <w:t xml:space="preserve">La figura 5.2.1 </w:t>
      </w:r>
      <w:r w:rsidRPr="009E12F2">
        <w:rPr>
          <w:rFonts w:ascii="Arial" w:hAnsi="Arial" w:cs="Arial"/>
          <w:sz w:val="24"/>
        </w:rPr>
        <w:t>muestra que después de 41 inmersiones la concentración</w:t>
      </w:r>
      <w:r>
        <w:rPr>
          <w:rFonts w:ascii="Arial" w:hAnsi="Arial" w:cs="Arial"/>
          <w:sz w:val="24"/>
        </w:rPr>
        <w:t xml:space="preserve"> de cloro disminuyó</w:t>
      </w:r>
      <w:r w:rsidRPr="009E12F2">
        <w:rPr>
          <w:rFonts w:ascii="Arial" w:hAnsi="Arial" w:cs="Arial"/>
          <w:sz w:val="24"/>
        </w:rPr>
        <w:t>.</w:t>
      </w:r>
    </w:p>
    <w:p w:rsidR="00211D12" w:rsidRPr="009E12F2" w:rsidRDefault="00211D12" w:rsidP="00211D12">
      <w:pPr>
        <w:spacing w:after="0" w:line="480" w:lineRule="auto"/>
        <w:ind w:left="851"/>
        <w:jc w:val="both"/>
        <w:rPr>
          <w:rFonts w:ascii="Arial" w:hAnsi="Arial" w:cs="Arial"/>
          <w:sz w:val="24"/>
        </w:rPr>
      </w:pPr>
    </w:p>
    <w:p w:rsidR="00211D12" w:rsidRDefault="00211D12" w:rsidP="00211D12">
      <w:pPr>
        <w:spacing w:after="0" w:line="480" w:lineRule="auto"/>
        <w:ind w:left="851"/>
        <w:jc w:val="both"/>
        <w:rPr>
          <w:rFonts w:ascii="Arial" w:hAnsi="Arial" w:cs="Arial"/>
          <w:sz w:val="24"/>
        </w:rPr>
      </w:pPr>
      <w:r w:rsidRPr="009E12F2">
        <w:rPr>
          <w:rFonts w:ascii="Arial" w:hAnsi="Arial" w:cs="Arial"/>
          <w:sz w:val="24"/>
        </w:rPr>
        <w:lastRenderedPageBreak/>
        <w:t>La duración de una inmersión es de 1 minuto, por lo que se puede concluir, que con una relación de 0.2 kg de vegetal/litro de solución clorada, la solución clorada se debe de cambiar a los 41 minutos de su uso.</w:t>
      </w:r>
    </w:p>
    <w:p w:rsidR="00211D12" w:rsidRPr="009E12F2" w:rsidRDefault="00211D12" w:rsidP="00211D12">
      <w:pPr>
        <w:spacing w:after="0" w:line="480" w:lineRule="auto"/>
        <w:ind w:left="851"/>
        <w:jc w:val="both"/>
        <w:rPr>
          <w:rFonts w:ascii="Arial" w:hAnsi="Arial" w:cs="Arial"/>
          <w:sz w:val="24"/>
        </w:rPr>
      </w:pPr>
    </w:p>
    <w:p w:rsidR="00211D12" w:rsidRPr="009E12F2" w:rsidRDefault="00211D12" w:rsidP="00211D12">
      <w:pPr>
        <w:spacing w:line="240" w:lineRule="auto"/>
        <w:ind w:left="851"/>
        <w:rPr>
          <w:rFonts w:ascii="Arial" w:hAnsi="Arial" w:cs="Arial"/>
          <w:sz w:val="24"/>
        </w:rPr>
      </w:pPr>
      <w:r w:rsidRPr="009E12F2">
        <w:rPr>
          <w:rFonts w:ascii="Arial" w:hAnsi="Arial" w:cs="Arial"/>
          <w:noProof/>
          <w:sz w:val="24"/>
          <w:lang w:eastAsia="es-ES"/>
        </w:rPr>
        <w:drawing>
          <wp:inline distT="0" distB="0" distL="0" distR="0">
            <wp:extent cx="4579443" cy="2743200"/>
            <wp:effectExtent l="19050" t="0" r="11607" b="0"/>
            <wp:docPr id="11"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211D12" w:rsidRPr="009E12F2" w:rsidRDefault="00211D12" w:rsidP="00211D12">
      <w:pPr>
        <w:pStyle w:val="Subsecciondeltemario"/>
        <w:numPr>
          <w:ilvl w:val="0"/>
          <w:numId w:val="0"/>
        </w:numPr>
        <w:spacing w:line="480" w:lineRule="auto"/>
        <w:ind w:left="1560"/>
        <w:jc w:val="center"/>
        <w:rPr>
          <w:rFonts w:ascii="Arial" w:hAnsi="Arial" w:cs="Arial"/>
          <w:lang w:eastAsia="es-EC"/>
        </w:rPr>
      </w:pPr>
      <w:r w:rsidRPr="009E12F2">
        <w:rPr>
          <w:rFonts w:ascii="Arial" w:hAnsi="Arial" w:cs="Arial"/>
          <w:lang w:eastAsia="es-EC"/>
        </w:rPr>
        <w:t xml:space="preserve">Figura </w:t>
      </w:r>
      <w:r>
        <w:rPr>
          <w:rFonts w:ascii="Arial" w:hAnsi="Arial" w:cs="Arial"/>
          <w:lang w:eastAsia="es-EC"/>
        </w:rPr>
        <w:t>5.2.1</w:t>
      </w:r>
      <w:r w:rsidRPr="009E12F2">
        <w:rPr>
          <w:rFonts w:ascii="Arial" w:hAnsi="Arial" w:cs="Arial"/>
          <w:lang w:eastAsia="es-EC"/>
        </w:rPr>
        <w:t>. Disminución de la Concentración del cloro</w:t>
      </w:r>
    </w:p>
    <w:p w:rsidR="00211D12" w:rsidRPr="009E12F2" w:rsidRDefault="00211D12" w:rsidP="00211D12">
      <w:pPr>
        <w:pStyle w:val="Subsecciondeltemario"/>
        <w:numPr>
          <w:ilvl w:val="0"/>
          <w:numId w:val="0"/>
        </w:numPr>
        <w:spacing w:line="480" w:lineRule="auto"/>
        <w:ind w:left="1560"/>
        <w:jc w:val="center"/>
        <w:rPr>
          <w:rFonts w:ascii="Arial" w:hAnsi="Arial" w:cs="Arial"/>
          <w:lang w:eastAsia="es-EC"/>
        </w:rPr>
      </w:pPr>
      <w:r w:rsidRPr="009E12F2">
        <w:rPr>
          <w:rFonts w:ascii="Arial" w:hAnsi="Arial" w:cs="Arial"/>
          <w:lang w:eastAsia="es-EC"/>
        </w:rPr>
        <w:t>Elaborado por: Andrés Mosquera – Juan José Loyola, 2009</w:t>
      </w:r>
    </w:p>
    <w:p w:rsidR="00211D12" w:rsidRPr="0083091A" w:rsidRDefault="00211D12" w:rsidP="00211D12">
      <w:pPr>
        <w:spacing w:line="240" w:lineRule="auto"/>
        <w:ind w:left="851"/>
        <w:rPr>
          <w:rFonts w:ascii="Arial" w:hAnsi="Arial" w:cs="Arial"/>
          <w:sz w:val="24"/>
          <w:highlight w:val="yellow"/>
        </w:rPr>
      </w:pPr>
    </w:p>
    <w:p w:rsidR="00211D12" w:rsidRDefault="00211D12" w:rsidP="00211D12">
      <w:pPr>
        <w:spacing w:after="0" w:line="480" w:lineRule="auto"/>
        <w:ind w:left="851"/>
        <w:rPr>
          <w:rFonts w:ascii="Arial" w:hAnsi="Arial" w:cs="Arial"/>
          <w:b/>
          <w:sz w:val="24"/>
        </w:rPr>
      </w:pPr>
      <w:r>
        <w:rPr>
          <w:rFonts w:ascii="Arial" w:hAnsi="Arial" w:cs="Arial"/>
          <w:b/>
          <w:sz w:val="24"/>
        </w:rPr>
        <w:t>Cá</w:t>
      </w:r>
      <w:r w:rsidRPr="009E12F2">
        <w:rPr>
          <w:rFonts w:ascii="Arial" w:hAnsi="Arial" w:cs="Arial"/>
          <w:b/>
          <w:sz w:val="24"/>
        </w:rPr>
        <w:t>lculo del tiempo de intercambio de la solución de escaldado</w:t>
      </w:r>
    </w:p>
    <w:p w:rsidR="00211D12" w:rsidRDefault="00211D12" w:rsidP="00211D12">
      <w:pPr>
        <w:spacing w:after="0" w:line="480" w:lineRule="auto"/>
        <w:ind w:left="851"/>
        <w:rPr>
          <w:rFonts w:ascii="Arial" w:hAnsi="Arial" w:cs="Arial"/>
          <w:b/>
          <w:sz w:val="24"/>
        </w:rPr>
      </w:pPr>
    </w:p>
    <w:p w:rsidR="00211D12" w:rsidRPr="009E12F2" w:rsidRDefault="00211D12" w:rsidP="00211D12">
      <w:pPr>
        <w:spacing w:after="0" w:line="480" w:lineRule="auto"/>
        <w:ind w:left="851"/>
        <w:jc w:val="both"/>
        <w:rPr>
          <w:rFonts w:ascii="Arial" w:hAnsi="Arial" w:cs="Arial"/>
          <w:sz w:val="24"/>
        </w:rPr>
      </w:pPr>
      <w:r>
        <w:rPr>
          <w:rFonts w:ascii="Arial" w:hAnsi="Arial" w:cs="Arial"/>
          <w:sz w:val="24"/>
        </w:rPr>
        <w:t xml:space="preserve">La figura </w:t>
      </w:r>
      <w:bookmarkStart w:id="0" w:name="OLE_LINK7"/>
      <w:bookmarkStart w:id="1" w:name="OLE_LINK8"/>
      <w:r>
        <w:rPr>
          <w:rFonts w:ascii="Arial" w:hAnsi="Arial" w:cs="Arial"/>
        </w:rPr>
        <w:t>5.2.2</w:t>
      </w:r>
      <w:bookmarkEnd w:id="0"/>
      <w:bookmarkEnd w:id="1"/>
      <w:r>
        <w:rPr>
          <w:rFonts w:ascii="Arial" w:hAnsi="Arial" w:cs="Arial"/>
          <w:sz w:val="24"/>
        </w:rPr>
        <w:t>,</w:t>
      </w:r>
      <w:r w:rsidRPr="009E12F2">
        <w:rPr>
          <w:rFonts w:ascii="Arial" w:hAnsi="Arial" w:cs="Arial"/>
          <w:sz w:val="24"/>
        </w:rPr>
        <w:t xml:space="preserve"> muestra que después de 47 inmersiones, con una duración de 30 segundos por inmersión, a temperatura ambiente y una relación de 0.2 kg de producto/litro de solución de escaldado, el pH de la solución subió a 1.5.</w:t>
      </w:r>
    </w:p>
    <w:p w:rsidR="00211D12" w:rsidRPr="009E12F2" w:rsidRDefault="00211D12" w:rsidP="00211D12">
      <w:pPr>
        <w:spacing w:after="0" w:line="480" w:lineRule="auto"/>
        <w:ind w:left="851"/>
        <w:jc w:val="both"/>
        <w:rPr>
          <w:rFonts w:ascii="Arial" w:hAnsi="Arial" w:cs="Arial"/>
          <w:sz w:val="24"/>
        </w:rPr>
      </w:pPr>
    </w:p>
    <w:p w:rsidR="00211D12" w:rsidRDefault="00211D12" w:rsidP="00211D12">
      <w:pPr>
        <w:spacing w:after="0" w:line="480" w:lineRule="auto"/>
        <w:ind w:left="851"/>
        <w:jc w:val="both"/>
        <w:rPr>
          <w:rFonts w:ascii="Arial" w:hAnsi="Arial" w:cs="Arial"/>
          <w:sz w:val="24"/>
        </w:rPr>
      </w:pPr>
      <w:r w:rsidRPr="009E12F2">
        <w:rPr>
          <w:rFonts w:ascii="Arial" w:hAnsi="Arial" w:cs="Arial"/>
          <w:sz w:val="24"/>
        </w:rPr>
        <w:t>Por lo que el tiempo de intercambio de la solución</w:t>
      </w:r>
      <w:r>
        <w:rPr>
          <w:rFonts w:ascii="Arial" w:hAnsi="Arial" w:cs="Arial"/>
          <w:sz w:val="24"/>
        </w:rPr>
        <w:t xml:space="preserve"> de escaldado debe ser </w:t>
      </w:r>
      <w:r w:rsidRPr="009E12F2">
        <w:rPr>
          <w:rFonts w:ascii="Arial" w:hAnsi="Arial" w:cs="Arial"/>
          <w:sz w:val="24"/>
        </w:rPr>
        <w:t>de 23,5 minutos, que fue el tiempo que duraron las 47 inmersiones.</w:t>
      </w:r>
    </w:p>
    <w:p w:rsidR="00211D12" w:rsidRPr="0083091A" w:rsidRDefault="00211D12" w:rsidP="00211D12">
      <w:pPr>
        <w:spacing w:after="0" w:line="480" w:lineRule="auto"/>
        <w:ind w:left="851"/>
        <w:jc w:val="both"/>
        <w:rPr>
          <w:rFonts w:ascii="Arial" w:hAnsi="Arial" w:cs="Arial"/>
          <w:sz w:val="24"/>
        </w:rPr>
      </w:pPr>
    </w:p>
    <w:p w:rsidR="00211D12" w:rsidRDefault="00211D12" w:rsidP="00211D12">
      <w:pPr>
        <w:spacing w:line="480" w:lineRule="auto"/>
        <w:ind w:left="851"/>
        <w:rPr>
          <w:rFonts w:ascii="Arial" w:hAnsi="Arial" w:cs="Arial"/>
          <w:b/>
          <w:sz w:val="24"/>
        </w:rPr>
      </w:pPr>
      <w:r w:rsidRPr="009E12F2">
        <w:rPr>
          <w:rFonts w:ascii="Arial" w:hAnsi="Arial" w:cs="Arial"/>
          <w:b/>
          <w:noProof/>
          <w:sz w:val="24"/>
          <w:lang w:eastAsia="es-ES"/>
        </w:rPr>
        <w:drawing>
          <wp:anchor distT="0" distB="0" distL="114300" distR="114300" simplePos="0" relativeHeight="251667456" behindDoc="1" locked="0" layoutInCell="1" allowOverlap="1">
            <wp:simplePos x="0" y="0"/>
            <wp:positionH relativeFrom="column">
              <wp:posOffset>652145</wp:posOffset>
            </wp:positionH>
            <wp:positionV relativeFrom="paragraph">
              <wp:posOffset>144145</wp:posOffset>
            </wp:positionV>
            <wp:extent cx="4584065" cy="2743200"/>
            <wp:effectExtent l="19050" t="0" r="26035" b="0"/>
            <wp:wrapTight wrapText="bothSides">
              <wp:wrapPolygon edited="0">
                <wp:start x="-90" y="0"/>
                <wp:lineTo x="-90" y="21600"/>
                <wp:lineTo x="21723" y="21600"/>
                <wp:lineTo x="21723" y="0"/>
                <wp:lineTo x="-90" y="0"/>
              </wp:wrapPolygon>
            </wp:wrapTight>
            <wp:docPr id="1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anchor>
        </w:drawing>
      </w:r>
    </w:p>
    <w:p w:rsidR="00211D12" w:rsidRPr="009E12F2" w:rsidRDefault="00211D12" w:rsidP="00211D12">
      <w:pPr>
        <w:spacing w:line="480" w:lineRule="auto"/>
        <w:ind w:left="851"/>
        <w:rPr>
          <w:rFonts w:ascii="Arial" w:hAnsi="Arial" w:cs="Arial"/>
          <w:b/>
          <w:sz w:val="24"/>
        </w:rPr>
      </w:pPr>
    </w:p>
    <w:p w:rsidR="00211D12" w:rsidRPr="0083091A" w:rsidRDefault="00211D12" w:rsidP="00211D12">
      <w:pPr>
        <w:spacing w:line="480" w:lineRule="auto"/>
        <w:ind w:left="851"/>
        <w:rPr>
          <w:rFonts w:ascii="Arial" w:hAnsi="Arial" w:cs="Arial"/>
          <w:b/>
          <w:sz w:val="24"/>
          <w:highlight w:val="yellow"/>
        </w:rPr>
      </w:pPr>
    </w:p>
    <w:p w:rsidR="00211D12" w:rsidRPr="0083091A" w:rsidRDefault="00211D12" w:rsidP="00211D12">
      <w:pPr>
        <w:spacing w:line="480" w:lineRule="auto"/>
        <w:ind w:left="851"/>
        <w:rPr>
          <w:rFonts w:ascii="Arial" w:hAnsi="Arial" w:cs="Arial"/>
          <w:sz w:val="24"/>
          <w:highlight w:val="yellow"/>
        </w:rPr>
      </w:pPr>
    </w:p>
    <w:p w:rsidR="00211D12" w:rsidRPr="0083091A" w:rsidRDefault="00211D12" w:rsidP="00211D12">
      <w:pPr>
        <w:spacing w:line="480" w:lineRule="auto"/>
        <w:ind w:left="851"/>
        <w:rPr>
          <w:rFonts w:ascii="Arial" w:hAnsi="Arial" w:cs="Arial"/>
          <w:sz w:val="24"/>
          <w:highlight w:val="yellow"/>
        </w:rPr>
      </w:pPr>
    </w:p>
    <w:p w:rsidR="00211D12" w:rsidRPr="0083091A" w:rsidRDefault="00211D12" w:rsidP="00211D12">
      <w:pPr>
        <w:spacing w:line="480" w:lineRule="auto"/>
        <w:ind w:left="851"/>
        <w:rPr>
          <w:rFonts w:ascii="Arial" w:hAnsi="Arial" w:cs="Arial"/>
          <w:sz w:val="24"/>
          <w:highlight w:val="yellow"/>
        </w:rPr>
      </w:pPr>
    </w:p>
    <w:p w:rsidR="00211D12" w:rsidRPr="0083091A" w:rsidRDefault="00211D12" w:rsidP="00211D12">
      <w:pPr>
        <w:spacing w:line="480" w:lineRule="auto"/>
        <w:ind w:left="851"/>
        <w:rPr>
          <w:rFonts w:ascii="Arial" w:hAnsi="Arial" w:cs="Arial"/>
          <w:sz w:val="24"/>
          <w:highlight w:val="yellow"/>
        </w:rPr>
      </w:pPr>
    </w:p>
    <w:p w:rsidR="00211D12" w:rsidRPr="009E12F2" w:rsidRDefault="00211D12" w:rsidP="00211D12">
      <w:pPr>
        <w:pStyle w:val="Subsecciondeltemario"/>
        <w:numPr>
          <w:ilvl w:val="0"/>
          <w:numId w:val="0"/>
        </w:numPr>
        <w:spacing w:line="480" w:lineRule="auto"/>
        <w:ind w:left="1560"/>
        <w:jc w:val="center"/>
        <w:rPr>
          <w:rFonts w:ascii="Arial" w:hAnsi="Arial" w:cs="Arial"/>
          <w:lang w:eastAsia="es-EC"/>
        </w:rPr>
      </w:pPr>
      <w:r>
        <w:rPr>
          <w:rFonts w:ascii="Arial" w:hAnsi="Arial" w:cs="Arial"/>
          <w:lang w:eastAsia="es-EC"/>
        </w:rPr>
        <w:t xml:space="preserve">Figura </w:t>
      </w:r>
      <w:r w:rsidRPr="0042393A">
        <w:rPr>
          <w:rFonts w:ascii="Arial" w:hAnsi="Arial" w:cs="Arial"/>
          <w:lang w:eastAsia="es-EC"/>
        </w:rPr>
        <w:t>5.2.2</w:t>
      </w:r>
      <w:r w:rsidRPr="009E12F2">
        <w:rPr>
          <w:rFonts w:ascii="Arial" w:hAnsi="Arial" w:cs="Arial"/>
          <w:lang w:eastAsia="es-EC"/>
        </w:rPr>
        <w:t>. Disminución de la Concentración de Aditivos</w:t>
      </w:r>
    </w:p>
    <w:p w:rsidR="00211D12" w:rsidRPr="009E12F2" w:rsidRDefault="00211D12" w:rsidP="00211D12">
      <w:pPr>
        <w:pStyle w:val="Subsecciondeltemario"/>
        <w:numPr>
          <w:ilvl w:val="0"/>
          <w:numId w:val="0"/>
        </w:numPr>
        <w:spacing w:line="480" w:lineRule="auto"/>
        <w:ind w:left="1560"/>
        <w:jc w:val="center"/>
        <w:rPr>
          <w:rFonts w:ascii="Arial" w:hAnsi="Arial" w:cs="Arial"/>
          <w:lang w:eastAsia="es-EC"/>
        </w:rPr>
      </w:pPr>
      <w:r w:rsidRPr="009E12F2">
        <w:rPr>
          <w:rFonts w:ascii="Arial" w:hAnsi="Arial" w:cs="Arial"/>
          <w:lang w:eastAsia="es-EC"/>
        </w:rPr>
        <w:t>Elaborado por: Andrés Mosquera – Juan José Loyola, 2009</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Pr>
          <w:rFonts w:ascii="Arial" w:hAnsi="Arial" w:cs="Arial"/>
          <w:b/>
          <w:sz w:val="24"/>
          <w:szCs w:val="24"/>
        </w:rPr>
        <w:t>Lavado 2</w:t>
      </w:r>
    </w:p>
    <w:p w:rsidR="00211D12" w:rsidRDefault="00211D12" w:rsidP="00211D12">
      <w:pPr>
        <w:spacing w:after="0" w:line="480" w:lineRule="auto"/>
        <w:ind w:left="851"/>
        <w:jc w:val="both"/>
        <w:rPr>
          <w:rFonts w:ascii="Arial" w:hAnsi="Arial" w:cs="Arial"/>
          <w:sz w:val="24"/>
          <w:szCs w:val="24"/>
        </w:rPr>
      </w:pPr>
    </w:p>
    <w:p w:rsidR="00211D1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 xml:space="preserve">Debido a que los vegetales hasta esta etapa han pasado por varias etapas de manipulación, se hace necesario bajar la carga microbiana </w:t>
      </w:r>
      <w:r w:rsidRPr="00EA6A02">
        <w:rPr>
          <w:rFonts w:ascii="Arial" w:hAnsi="Arial" w:cs="Arial"/>
          <w:sz w:val="24"/>
          <w:szCs w:val="24"/>
        </w:rPr>
        <w:lastRenderedPageBreak/>
        <w:t xml:space="preserve">para obtener un mayor tiempo de vida útil, para ello se sumerge al </w:t>
      </w:r>
      <w:r w:rsidRPr="009D59B0">
        <w:rPr>
          <w:rFonts w:ascii="Arial" w:hAnsi="Arial" w:cs="Arial"/>
          <w:sz w:val="24"/>
          <w:szCs w:val="24"/>
        </w:rPr>
        <w:t>vegetal</w:t>
      </w:r>
      <w:r>
        <w:rPr>
          <w:rFonts w:ascii="Arial" w:hAnsi="Arial" w:cs="Arial"/>
          <w:sz w:val="24"/>
          <w:szCs w:val="24"/>
        </w:rPr>
        <w:t xml:space="preserve"> contenido en gavetas durante 60</w:t>
      </w:r>
      <w:r w:rsidRPr="009D59B0">
        <w:rPr>
          <w:rFonts w:ascii="Arial" w:hAnsi="Arial" w:cs="Arial"/>
          <w:sz w:val="24"/>
          <w:szCs w:val="24"/>
        </w:rPr>
        <w:t xml:space="preserve"> segundos en una tina de agua clorada con 50 ppm.</w:t>
      </w:r>
      <w:r>
        <w:rPr>
          <w:rFonts w:ascii="Arial" w:hAnsi="Arial" w:cs="Arial"/>
          <w:sz w:val="24"/>
          <w:szCs w:val="24"/>
        </w:rPr>
        <w:t xml:space="preserve"> El tanque que contiene la solución clorada debe cambiarse cada 41 minutos, y debe de guardar una relación de 0.2 kg de producto/solución clorada. </w:t>
      </w:r>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Pr>
          <w:rFonts w:ascii="Arial" w:hAnsi="Arial" w:cs="Arial"/>
          <w:sz w:val="24"/>
          <w:szCs w:val="24"/>
        </w:rPr>
        <w:t>No existen diferencias de peso entre el producto que entra y el producto que sale.</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Pr>
          <w:rFonts w:ascii="Arial" w:hAnsi="Arial" w:cs="Arial"/>
          <w:b/>
          <w:sz w:val="24"/>
          <w:szCs w:val="24"/>
        </w:rPr>
        <w:t>Escaldado</w:t>
      </w:r>
    </w:p>
    <w:p w:rsidR="00211D12" w:rsidRDefault="00211D12" w:rsidP="00211D12">
      <w:pPr>
        <w:spacing w:after="0" w:line="480" w:lineRule="auto"/>
        <w:ind w:left="851"/>
        <w:jc w:val="both"/>
        <w:rPr>
          <w:rFonts w:ascii="Arial" w:hAnsi="Arial" w:cs="Arial"/>
          <w:sz w:val="24"/>
          <w:szCs w:val="24"/>
        </w:rPr>
      </w:pPr>
    </w:p>
    <w:p w:rsidR="00211D1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Inmediatamente luego del lavado y un previo escurrido en la misma gaveta, los vegetales son sumergidos en otra tina en donde s</w:t>
      </w:r>
      <w:r>
        <w:rPr>
          <w:rFonts w:ascii="Arial" w:hAnsi="Arial" w:cs="Arial"/>
          <w:sz w:val="24"/>
          <w:szCs w:val="24"/>
        </w:rPr>
        <w:t>e encuentran reactivos como el á</w:t>
      </w:r>
      <w:r w:rsidRPr="00EA6A02">
        <w:rPr>
          <w:rFonts w:ascii="Arial" w:hAnsi="Arial" w:cs="Arial"/>
          <w:sz w:val="24"/>
          <w:szCs w:val="24"/>
        </w:rPr>
        <w:t xml:space="preserve">cido cítrico al 1,5% y </w:t>
      </w:r>
      <w:proofErr w:type="spellStart"/>
      <w:r w:rsidRPr="00EA6A02">
        <w:rPr>
          <w:rFonts w:ascii="Arial" w:hAnsi="Arial" w:cs="Arial"/>
          <w:sz w:val="24"/>
          <w:szCs w:val="24"/>
        </w:rPr>
        <w:t>metabisulfito</w:t>
      </w:r>
      <w:proofErr w:type="spellEnd"/>
      <w:r w:rsidRPr="00EA6A02">
        <w:rPr>
          <w:rFonts w:ascii="Arial" w:hAnsi="Arial" w:cs="Arial"/>
          <w:sz w:val="24"/>
          <w:szCs w:val="24"/>
        </w:rPr>
        <w:t xml:space="preserve"> al 0.04%, que actúan en un proceso de escaldado químico. La inmersión del vege</w:t>
      </w:r>
      <w:r>
        <w:rPr>
          <w:rFonts w:ascii="Arial" w:hAnsi="Arial" w:cs="Arial"/>
          <w:sz w:val="24"/>
          <w:szCs w:val="24"/>
        </w:rPr>
        <w:t>tal en esta tina será durante 30</w:t>
      </w:r>
      <w:r w:rsidRPr="00EA6A02">
        <w:rPr>
          <w:rFonts w:ascii="Arial" w:hAnsi="Arial" w:cs="Arial"/>
          <w:sz w:val="24"/>
          <w:szCs w:val="24"/>
        </w:rPr>
        <w:t xml:space="preserve"> segundos.</w:t>
      </w:r>
      <w:r>
        <w:rPr>
          <w:rFonts w:ascii="Arial" w:hAnsi="Arial" w:cs="Arial"/>
          <w:sz w:val="24"/>
          <w:szCs w:val="24"/>
        </w:rPr>
        <w:t xml:space="preserve"> Y el tiempo de intercambio en el tanque de escaldado es de 23.5 minutos, guardando la misma relación de masa que en la prueba de lavado.</w:t>
      </w:r>
    </w:p>
    <w:p w:rsidR="00211D12" w:rsidRPr="00EA6A02" w:rsidRDefault="00211D12" w:rsidP="00211D12">
      <w:pPr>
        <w:spacing w:after="0" w:line="480" w:lineRule="auto"/>
        <w:ind w:left="851"/>
        <w:jc w:val="both"/>
        <w:rPr>
          <w:rFonts w:ascii="Arial" w:hAnsi="Arial" w:cs="Arial"/>
          <w:sz w:val="24"/>
          <w:szCs w:val="24"/>
        </w:rPr>
      </w:pPr>
      <w:r>
        <w:rPr>
          <w:rFonts w:ascii="Arial" w:hAnsi="Arial" w:cs="Arial"/>
          <w:sz w:val="24"/>
          <w:szCs w:val="24"/>
        </w:rPr>
        <w:t>No existen diferencias de peso entre el producto que entra y el producto que sale.</w:t>
      </w:r>
    </w:p>
    <w:p w:rsidR="00211D12" w:rsidRDefault="00211D12" w:rsidP="00211D12">
      <w:pPr>
        <w:spacing w:after="0" w:line="480" w:lineRule="auto"/>
        <w:ind w:left="851"/>
        <w:jc w:val="both"/>
        <w:rPr>
          <w:rFonts w:ascii="Arial" w:hAnsi="Arial" w:cs="Arial"/>
          <w:b/>
          <w:sz w:val="24"/>
          <w:szCs w:val="24"/>
        </w:rPr>
      </w:pPr>
    </w:p>
    <w:p w:rsidR="00211D12" w:rsidRDefault="00211D12" w:rsidP="00211D12">
      <w:pPr>
        <w:spacing w:after="0" w:line="480" w:lineRule="auto"/>
        <w:ind w:left="851"/>
        <w:jc w:val="both"/>
        <w:rPr>
          <w:rFonts w:ascii="Arial" w:hAnsi="Arial" w:cs="Arial"/>
          <w:b/>
          <w:sz w:val="24"/>
          <w:szCs w:val="24"/>
        </w:rPr>
      </w:pPr>
      <w:r w:rsidRPr="001B58AC">
        <w:rPr>
          <w:rFonts w:ascii="Arial" w:hAnsi="Arial" w:cs="Arial"/>
          <w:b/>
          <w:sz w:val="24"/>
          <w:szCs w:val="24"/>
        </w:rPr>
        <w:t>Empacado y Pesado</w:t>
      </w:r>
    </w:p>
    <w:p w:rsidR="00211D12" w:rsidRPr="001B58AC" w:rsidRDefault="00211D12" w:rsidP="00211D12">
      <w:pPr>
        <w:spacing w:after="0" w:line="480" w:lineRule="auto"/>
        <w:ind w:left="851"/>
        <w:jc w:val="both"/>
        <w:rPr>
          <w:rFonts w:ascii="Arial" w:hAnsi="Arial" w:cs="Arial"/>
          <w:b/>
          <w:sz w:val="24"/>
          <w:szCs w:val="24"/>
        </w:rPr>
      </w:pPr>
    </w:p>
    <w:p w:rsidR="00211D12" w:rsidRPr="00EA6A0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 xml:space="preserve">Los vegetales ya escaldado químicamente serán depositados en fundas de polietileno de baja densidad </w:t>
      </w:r>
      <w:r>
        <w:rPr>
          <w:rFonts w:ascii="Arial" w:hAnsi="Arial" w:cs="Arial"/>
          <w:sz w:val="24"/>
          <w:szCs w:val="24"/>
        </w:rPr>
        <w:t xml:space="preserve">de </w:t>
      </w:r>
      <w:r w:rsidRPr="0064206B">
        <w:rPr>
          <w:rFonts w:ascii="Arial" w:hAnsi="Arial" w:cs="Arial"/>
          <w:sz w:val="24"/>
          <w:szCs w:val="24"/>
        </w:rPr>
        <w:t>0.075</w:t>
      </w:r>
      <w:r>
        <w:rPr>
          <w:rFonts w:ascii="Arial" w:hAnsi="Arial" w:cs="Arial"/>
          <w:sz w:val="24"/>
          <w:szCs w:val="24"/>
        </w:rPr>
        <w:t xml:space="preserve"> mm de espesor </w:t>
      </w:r>
      <w:r w:rsidRPr="00EA6A02">
        <w:rPr>
          <w:rFonts w:ascii="Arial" w:hAnsi="Arial" w:cs="Arial"/>
          <w:sz w:val="24"/>
          <w:szCs w:val="24"/>
        </w:rPr>
        <w:t>y pesados de acuerdo a los requerimientos de los clientes.</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sidRPr="001B58AC">
        <w:rPr>
          <w:rFonts w:ascii="Arial" w:hAnsi="Arial" w:cs="Arial"/>
          <w:b/>
          <w:sz w:val="24"/>
          <w:szCs w:val="24"/>
        </w:rPr>
        <w:t xml:space="preserve">Sellado </w:t>
      </w:r>
      <w:proofErr w:type="spellStart"/>
      <w:r>
        <w:rPr>
          <w:rFonts w:ascii="Arial" w:hAnsi="Arial" w:cs="Arial"/>
          <w:b/>
          <w:sz w:val="24"/>
          <w:szCs w:val="24"/>
        </w:rPr>
        <w:t>hipobá</w:t>
      </w:r>
      <w:r w:rsidRPr="001B58AC">
        <w:rPr>
          <w:rFonts w:ascii="Arial" w:hAnsi="Arial" w:cs="Arial"/>
          <w:b/>
          <w:sz w:val="24"/>
          <w:szCs w:val="24"/>
        </w:rPr>
        <w:t>rico</w:t>
      </w:r>
      <w:proofErr w:type="spellEnd"/>
    </w:p>
    <w:p w:rsidR="00211D12" w:rsidRDefault="00211D12" w:rsidP="00211D12">
      <w:pPr>
        <w:spacing w:after="0" w:line="480" w:lineRule="auto"/>
        <w:ind w:left="851"/>
        <w:jc w:val="both"/>
        <w:rPr>
          <w:rFonts w:ascii="Arial" w:hAnsi="Arial" w:cs="Arial"/>
          <w:sz w:val="24"/>
          <w:szCs w:val="24"/>
        </w:rPr>
      </w:pPr>
    </w:p>
    <w:p w:rsidR="00211D12" w:rsidRPr="00EA6A0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Con la utilización</w:t>
      </w:r>
      <w:r>
        <w:rPr>
          <w:rFonts w:ascii="Arial" w:hAnsi="Arial" w:cs="Arial"/>
          <w:sz w:val="24"/>
          <w:szCs w:val="24"/>
        </w:rPr>
        <w:t xml:space="preserve"> de una selladora al vací</w:t>
      </w:r>
      <w:r w:rsidRPr="00EA6A02">
        <w:rPr>
          <w:rFonts w:ascii="Arial" w:hAnsi="Arial" w:cs="Arial"/>
          <w:sz w:val="24"/>
          <w:szCs w:val="24"/>
        </w:rPr>
        <w:t xml:space="preserve">o, los vegetales empacados en </w:t>
      </w:r>
      <w:r>
        <w:rPr>
          <w:rFonts w:ascii="Arial" w:hAnsi="Arial" w:cs="Arial"/>
          <w:sz w:val="24"/>
          <w:szCs w:val="24"/>
        </w:rPr>
        <w:t xml:space="preserve">las fundas serán sellados </w:t>
      </w:r>
      <w:proofErr w:type="spellStart"/>
      <w:r>
        <w:rPr>
          <w:rFonts w:ascii="Arial" w:hAnsi="Arial" w:cs="Arial"/>
          <w:sz w:val="24"/>
          <w:szCs w:val="24"/>
        </w:rPr>
        <w:t>hipobá</w:t>
      </w:r>
      <w:r w:rsidRPr="00EA6A02">
        <w:rPr>
          <w:rFonts w:ascii="Arial" w:hAnsi="Arial" w:cs="Arial"/>
          <w:sz w:val="24"/>
          <w:szCs w:val="24"/>
        </w:rPr>
        <w:t>ricamente</w:t>
      </w:r>
      <w:proofErr w:type="spellEnd"/>
      <w:r w:rsidRPr="00EA6A02">
        <w:rPr>
          <w:rFonts w:ascii="Arial" w:hAnsi="Arial" w:cs="Arial"/>
          <w:sz w:val="24"/>
          <w:szCs w:val="24"/>
        </w:rPr>
        <w:t>, para lograr la suficiente extracción del oxigeno, que permitan alargar la vida útil del producto.</w:t>
      </w:r>
      <w:r>
        <w:rPr>
          <w:rFonts w:ascii="Arial" w:hAnsi="Arial" w:cs="Arial"/>
          <w:sz w:val="24"/>
          <w:szCs w:val="24"/>
        </w:rPr>
        <w:t xml:space="preserve"> La presión de vacío de la selladora tiene que ser de -0.01 </w:t>
      </w:r>
      <w:r w:rsidRPr="00777F42">
        <w:rPr>
          <w:rFonts w:ascii="Arial" w:hAnsi="Arial" w:cs="Arial"/>
          <w:sz w:val="24"/>
          <w:szCs w:val="24"/>
        </w:rPr>
        <w:t>Bar (valor de experimentación).</w:t>
      </w:r>
    </w:p>
    <w:p w:rsidR="00211D12" w:rsidRDefault="00211D12" w:rsidP="00211D12">
      <w:pPr>
        <w:tabs>
          <w:tab w:val="left" w:pos="5727"/>
        </w:tabs>
        <w:spacing w:after="0" w:line="480" w:lineRule="auto"/>
        <w:ind w:left="851"/>
        <w:jc w:val="both"/>
        <w:rPr>
          <w:rFonts w:ascii="Arial" w:hAnsi="Arial" w:cs="Arial"/>
          <w:b/>
          <w:sz w:val="24"/>
          <w:szCs w:val="24"/>
        </w:rPr>
      </w:pPr>
      <w:r>
        <w:rPr>
          <w:rFonts w:ascii="Arial" w:hAnsi="Arial" w:cs="Arial"/>
          <w:b/>
          <w:sz w:val="24"/>
          <w:szCs w:val="24"/>
        </w:rPr>
        <w:tab/>
      </w:r>
    </w:p>
    <w:p w:rsidR="00211D12" w:rsidRPr="001B58AC" w:rsidRDefault="00211D12" w:rsidP="00211D12">
      <w:pPr>
        <w:spacing w:after="0" w:line="480" w:lineRule="auto"/>
        <w:ind w:left="851"/>
        <w:jc w:val="both"/>
        <w:rPr>
          <w:rFonts w:ascii="Arial" w:hAnsi="Arial" w:cs="Arial"/>
          <w:b/>
          <w:sz w:val="24"/>
          <w:szCs w:val="24"/>
        </w:rPr>
      </w:pPr>
      <w:r>
        <w:rPr>
          <w:rFonts w:ascii="Arial" w:hAnsi="Arial" w:cs="Arial"/>
          <w:b/>
          <w:sz w:val="24"/>
          <w:szCs w:val="24"/>
        </w:rPr>
        <w:t>Almacenamiento</w:t>
      </w:r>
    </w:p>
    <w:p w:rsidR="00211D12" w:rsidRDefault="00211D12" w:rsidP="00211D12">
      <w:pPr>
        <w:spacing w:after="0" w:line="480" w:lineRule="auto"/>
        <w:ind w:left="851"/>
        <w:jc w:val="both"/>
        <w:rPr>
          <w:rFonts w:ascii="Arial" w:hAnsi="Arial" w:cs="Arial"/>
          <w:sz w:val="24"/>
          <w:szCs w:val="24"/>
        </w:rPr>
      </w:pPr>
    </w:p>
    <w:p w:rsidR="00211D1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Los vegetales mínimamente</w:t>
      </w:r>
      <w:r>
        <w:rPr>
          <w:rFonts w:ascii="Arial" w:hAnsi="Arial" w:cs="Arial"/>
          <w:sz w:val="24"/>
          <w:szCs w:val="24"/>
        </w:rPr>
        <w:t xml:space="preserve"> procesados y empacados </w:t>
      </w:r>
      <w:proofErr w:type="spellStart"/>
      <w:r>
        <w:rPr>
          <w:rFonts w:ascii="Arial" w:hAnsi="Arial" w:cs="Arial"/>
          <w:sz w:val="24"/>
          <w:szCs w:val="24"/>
        </w:rPr>
        <w:t>hipobá</w:t>
      </w:r>
      <w:r w:rsidRPr="00EA6A02">
        <w:rPr>
          <w:rFonts w:ascii="Arial" w:hAnsi="Arial" w:cs="Arial"/>
          <w:sz w:val="24"/>
          <w:szCs w:val="24"/>
        </w:rPr>
        <w:t>ricamente</w:t>
      </w:r>
      <w:proofErr w:type="spellEnd"/>
      <w:r w:rsidRPr="00EA6A02">
        <w:rPr>
          <w:rFonts w:ascii="Arial" w:hAnsi="Arial" w:cs="Arial"/>
          <w:sz w:val="24"/>
          <w:szCs w:val="24"/>
        </w:rPr>
        <w:t xml:space="preserve"> serán almacenados en </w:t>
      </w:r>
      <w:r>
        <w:rPr>
          <w:rFonts w:ascii="Arial" w:hAnsi="Arial" w:cs="Arial"/>
          <w:sz w:val="24"/>
          <w:szCs w:val="24"/>
        </w:rPr>
        <w:t xml:space="preserve">una cámara de refrigeración a </w:t>
      </w:r>
      <w:bookmarkStart w:id="2" w:name="OLE_LINK1"/>
      <w:bookmarkStart w:id="3" w:name="OLE_LINK2"/>
      <w:r>
        <w:rPr>
          <w:rFonts w:ascii="Arial" w:hAnsi="Arial" w:cs="Arial"/>
          <w:sz w:val="24"/>
          <w:szCs w:val="24"/>
        </w:rPr>
        <w:t>7</w:t>
      </w:r>
      <w:r>
        <w:rPr>
          <w:rFonts w:ascii="Arial" w:hAnsi="Arial" w:cs="Aharoni" w:hint="cs"/>
          <w:sz w:val="24"/>
          <w:szCs w:val="24"/>
        </w:rPr>
        <w:t>°</w:t>
      </w:r>
      <w:r w:rsidRPr="00EA6A02">
        <w:rPr>
          <w:rFonts w:ascii="Arial" w:hAnsi="Arial" w:cs="Arial"/>
          <w:sz w:val="24"/>
          <w:szCs w:val="24"/>
        </w:rPr>
        <w:t>C</w:t>
      </w:r>
      <w:bookmarkEnd w:id="2"/>
      <w:bookmarkEnd w:id="3"/>
      <w:r w:rsidRPr="00EA6A02">
        <w:rPr>
          <w:rFonts w:ascii="Arial" w:hAnsi="Arial" w:cs="Arial"/>
          <w:sz w:val="24"/>
          <w:szCs w:val="24"/>
        </w:rPr>
        <w:t>, durante un tiempo máximo de 48 horas hasta su posterior distribución.</w:t>
      </w:r>
      <w:r>
        <w:rPr>
          <w:rFonts w:ascii="Arial" w:hAnsi="Arial" w:cs="Arial"/>
          <w:sz w:val="24"/>
          <w:szCs w:val="24"/>
        </w:rPr>
        <w:t xml:space="preserve"> El almacenamiento estará a cargo de gavetas que contendrán las fundas del </w:t>
      </w:r>
      <w:r w:rsidRPr="009E12F2">
        <w:rPr>
          <w:rFonts w:ascii="Arial" w:hAnsi="Arial" w:cs="Arial"/>
          <w:sz w:val="24"/>
          <w:szCs w:val="24"/>
        </w:rPr>
        <w:t>vegetal. El manejo del inventario en la cáma</w:t>
      </w:r>
      <w:r>
        <w:rPr>
          <w:rFonts w:ascii="Arial" w:hAnsi="Arial" w:cs="Arial"/>
          <w:sz w:val="24"/>
          <w:szCs w:val="24"/>
        </w:rPr>
        <w:t>ra de refrigeración se realizará</w:t>
      </w:r>
      <w:r w:rsidRPr="009E12F2">
        <w:rPr>
          <w:rFonts w:ascii="Arial" w:hAnsi="Arial" w:cs="Arial"/>
          <w:sz w:val="24"/>
          <w:szCs w:val="24"/>
        </w:rPr>
        <w:t xml:space="preserve"> por medio del método FIFO.</w:t>
      </w:r>
    </w:p>
    <w:p w:rsidR="00211D12" w:rsidRDefault="00211D12" w:rsidP="00211D12">
      <w:pPr>
        <w:spacing w:after="0" w:line="480" w:lineRule="auto"/>
        <w:ind w:left="851"/>
        <w:jc w:val="both"/>
        <w:rPr>
          <w:rFonts w:ascii="Arial" w:hAnsi="Arial" w:cs="Arial"/>
          <w:b/>
          <w:sz w:val="24"/>
          <w:szCs w:val="24"/>
        </w:rPr>
      </w:pPr>
    </w:p>
    <w:p w:rsidR="00211D12" w:rsidRPr="001B58AC" w:rsidRDefault="00211D12" w:rsidP="00211D12">
      <w:pPr>
        <w:spacing w:after="0" w:line="480" w:lineRule="auto"/>
        <w:ind w:left="851"/>
        <w:jc w:val="both"/>
        <w:rPr>
          <w:rFonts w:ascii="Arial" w:hAnsi="Arial" w:cs="Arial"/>
          <w:b/>
          <w:sz w:val="24"/>
          <w:szCs w:val="24"/>
        </w:rPr>
      </w:pPr>
      <w:r>
        <w:rPr>
          <w:rFonts w:ascii="Arial" w:hAnsi="Arial" w:cs="Arial"/>
          <w:b/>
          <w:sz w:val="24"/>
          <w:szCs w:val="24"/>
        </w:rPr>
        <w:lastRenderedPageBreak/>
        <w:t>Distribución</w:t>
      </w:r>
    </w:p>
    <w:p w:rsidR="00211D12" w:rsidRDefault="00211D12" w:rsidP="00211D12">
      <w:pPr>
        <w:spacing w:after="0" w:line="480" w:lineRule="auto"/>
        <w:ind w:left="851"/>
        <w:jc w:val="both"/>
        <w:rPr>
          <w:rFonts w:ascii="Arial" w:hAnsi="Arial" w:cs="Arial"/>
          <w:sz w:val="24"/>
          <w:szCs w:val="24"/>
        </w:rPr>
      </w:pPr>
      <w:r w:rsidRPr="00EA6A02">
        <w:rPr>
          <w:rFonts w:ascii="Arial" w:hAnsi="Arial" w:cs="Arial"/>
          <w:sz w:val="24"/>
          <w:szCs w:val="24"/>
        </w:rPr>
        <w:t>Por medio de camiones refrigerados</w:t>
      </w:r>
      <w:r>
        <w:rPr>
          <w:rFonts w:ascii="Arial" w:hAnsi="Arial" w:cs="Arial"/>
          <w:sz w:val="24"/>
          <w:szCs w:val="24"/>
        </w:rPr>
        <w:t xml:space="preserve"> y/o camiones con material aislante,</w:t>
      </w:r>
      <w:r w:rsidRPr="00EA6A02">
        <w:rPr>
          <w:rFonts w:ascii="Arial" w:hAnsi="Arial" w:cs="Arial"/>
          <w:sz w:val="24"/>
          <w:szCs w:val="24"/>
        </w:rPr>
        <w:t xml:space="preserve"> a una temperatura máxima de </w:t>
      </w:r>
      <w:r>
        <w:rPr>
          <w:rFonts w:ascii="Arial" w:hAnsi="Arial" w:cs="Arial"/>
          <w:sz w:val="24"/>
          <w:szCs w:val="24"/>
        </w:rPr>
        <w:t>7</w:t>
      </w:r>
      <w:r>
        <w:rPr>
          <w:rFonts w:ascii="Arial" w:hAnsi="Arial" w:cs="Aharoni" w:hint="cs"/>
          <w:sz w:val="24"/>
          <w:szCs w:val="24"/>
        </w:rPr>
        <w:t>°</w:t>
      </w:r>
      <w:r w:rsidRPr="00EA6A02">
        <w:rPr>
          <w:rFonts w:ascii="Arial" w:hAnsi="Arial" w:cs="Arial"/>
          <w:sz w:val="24"/>
          <w:szCs w:val="24"/>
        </w:rPr>
        <w:t>C, se distribuirá al vegetal a todos los puntos de venta del mercado institucional.</w:t>
      </w:r>
    </w:p>
    <w:p w:rsidR="00211D12" w:rsidRPr="00EA6A02" w:rsidRDefault="00211D12" w:rsidP="00211D12">
      <w:pPr>
        <w:spacing w:after="0" w:line="480" w:lineRule="auto"/>
        <w:ind w:left="1134"/>
        <w:jc w:val="both"/>
        <w:rPr>
          <w:rFonts w:ascii="Arial" w:hAnsi="Arial" w:cs="Arial"/>
          <w:sz w:val="24"/>
          <w:szCs w:val="24"/>
        </w:rPr>
      </w:pPr>
    </w:p>
    <w:p w:rsidR="00211D12" w:rsidRDefault="00211D12" w:rsidP="00211D12">
      <w:pPr>
        <w:pStyle w:val="Prrafodelista"/>
        <w:numPr>
          <w:ilvl w:val="1"/>
          <w:numId w:val="1"/>
        </w:numPr>
        <w:spacing w:line="480" w:lineRule="auto"/>
        <w:ind w:left="851" w:hanging="425"/>
        <w:jc w:val="both"/>
        <w:rPr>
          <w:rFonts w:ascii="Arial" w:hAnsi="Arial" w:cs="Arial"/>
          <w:b/>
        </w:rPr>
      </w:pPr>
      <w:r w:rsidRPr="001B58AC">
        <w:rPr>
          <w:rFonts w:ascii="Arial" w:hAnsi="Arial" w:cs="Arial"/>
          <w:b/>
        </w:rPr>
        <w:t xml:space="preserve">Diagrama de Flujo </w:t>
      </w:r>
    </w:p>
    <w:p w:rsidR="00211D12" w:rsidRDefault="00211D12" w:rsidP="00211D12">
      <w:pPr>
        <w:pStyle w:val="Prrafodelista"/>
        <w:spacing w:line="480" w:lineRule="auto"/>
        <w:ind w:left="851"/>
        <w:jc w:val="both"/>
        <w:rPr>
          <w:rFonts w:ascii="Arial" w:hAnsi="Arial" w:cs="Arial"/>
        </w:rPr>
      </w:pPr>
    </w:p>
    <w:p w:rsidR="00211D12" w:rsidRDefault="00211D12" w:rsidP="00211D12">
      <w:pPr>
        <w:pStyle w:val="Prrafodelista"/>
        <w:spacing w:line="480" w:lineRule="auto"/>
        <w:ind w:left="851"/>
        <w:jc w:val="both"/>
        <w:rPr>
          <w:rFonts w:ascii="Arial" w:hAnsi="Arial" w:cs="Arial"/>
        </w:rPr>
      </w:pPr>
      <w:r>
        <w:rPr>
          <w:rFonts w:ascii="Arial" w:hAnsi="Arial" w:cs="Arial"/>
        </w:rPr>
        <w:t>Se elaboró un diagrama de flujo estándar para la papa y zanahoria en el proceso de producción. Los rendimientos de cada vegetal son diferentes por su forma, tamaño, enfermedades, etc. Ver figura 5.3.</w:t>
      </w:r>
    </w:p>
    <w:p w:rsidR="00211D12" w:rsidRDefault="00211D12" w:rsidP="00211D12">
      <w:pPr>
        <w:pStyle w:val="Prrafodelista"/>
        <w:spacing w:line="480" w:lineRule="auto"/>
        <w:ind w:left="851"/>
        <w:jc w:val="both"/>
        <w:rPr>
          <w:rFonts w:ascii="Arial" w:hAnsi="Arial" w:cs="Arial"/>
        </w:rPr>
      </w:pPr>
    </w:p>
    <w:p w:rsidR="00211D12" w:rsidRDefault="00211D12" w:rsidP="00211D12">
      <w:pPr>
        <w:pStyle w:val="Prrafodelista"/>
        <w:numPr>
          <w:ilvl w:val="1"/>
          <w:numId w:val="1"/>
        </w:numPr>
        <w:spacing w:line="480" w:lineRule="auto"/>
        <w:ind w:left="851" w:hanging="425"/>
        <w:jc w:val="both"/>
        <w:rPr>
          <w:rFonts w:ascii="Arial" w:hAnsi="Arial" w:cs="Arial"/>
          <w:b/>
        </w:rPr>
      </w:pPr>
      <w:r>
        <w:rPr>
          <w:rFonts w:ascii="Arial" w:hAnsi="Arial" w:cs="Arial"/>
          <w:b/>
        </w:rPr>
        <w:t>Diseño de planta</w:t>
      </w:r>
    </w:p>
    <w:p w:rsidR="00211D12" w:rsidRPr="001B58AC" w:rsidRDefault="00211D12" w:rsidP="00211D12">
      <w:pPr>
        <w:pStyle w:val="Prrafodelista"/>
        <w:spacing w:line="480" w:lineRule="auto"/>
        <w:ind w:left="1134"/>
        <w:jc w:val="both"/>
        <w:rPr>
          <w:rFonts w:ascii="Arial" w:hAnsi="Arial" w:cs="Arial"/>
          <w:b/>
        </w:rPr>
      </w:pPr>
    </w:p>
    <w:p w:rsidR="00211D12" w:rsidRDefault="00211D12" w:rsidP="00211D12">
      <w:pPr>
        <w:pStyle w:val="Subsecciondeltemario"/>
        <w:tabs>
          <w:tab w:val="left" w:pos="1560"/>
        </w:tabs>
        <w:spacing w:before="0" w:beforeAutospacing="0" w:after="0" w:afterAutospacing="0" w:line="480" w:lineRule="auto"/>
        <w:ind w:left="1560" w:hanging="709"/>
        <w:jc w:val="both"/>
        <w:rPr>
          <w:rFonts w:ascii="Arial" w:hAnsi="Arial" w:cs="Arial"/>
          <w:b/>
        </w:rPr>
      </w:pPr>
      <w:r w:rsidRPr="001B58AC">
        <w:rPr>
          <w:rFonts w:ascii="Arial" w:hAnsi="Arial" w:cs="Arial"/>
          <w:b/>
        </w:rPr>
        <w:t xml:space="preserve">Equipos </w:t>
      </w:r>
    </w:p>
    <w:p w:rsidR="00211D12" w:rsidRDefault="00211D12" w:rsidP="00211D12">
      <w:pPr>
        <w:pStyle w:val="Subsecciondeltemario"/>
        <w:numPr>
          <w:ilvl w:val="0"/>
          <w:numId w:val="0"/>
        </w:numPr>
        <w:spacing w:line="480" w:lineRule="auto"/>
        <w:ind w:left="1560"/>
        <w:jc w:val="both"/>
        <w:rPr>
          <w:rFonts w:ascii="Arial" w:hAnsi="Arial" w:cs="Arial"/>
        </w:rPr>
      </w:pPr>
    </w:p>
    <w:p w:rsidR="00211D12" w:rsidRDefault="00211D12" w:rsidP="00211D12">
      <w:pPr>
        <w:pStyle w:val="Subsecciondeltemario"/>
        <w:numPr>
          <w:ilvl w:val="0"/>
          <w:numId w:val="0"/>
        </w:numPr>
        <w:spacing w:line="480" w:lineRule="auto"/>
        <w:ind w:left="1560"/>
        <w:jc w:val="both"/>
        <w:rPr>
          <w:rFonts w:ascii="Arial" w:hAnsi="Arial" w:cs="Arial"/>
        </w:rPr>
      </w:pPr>
      <w:r w:rsidRPr="007346D1">
        <w:rPr>
          <w:rFonts w:ascii="Arial" w:hAnsi="Arial" w:cs="Arial"/>
        </w:rPr>
        <w:t xml:space="preserve">Según el estudio de mercado realizado, la demanda de papa es de alrededor </w:t>
      </w:r>
      <w:r>
        <w:rPr>
          <w:rFonts w:ascii="Arial" w:hAnsi="Arial" w:cs="Arial"/>
        </w:rPr>
        <w:t>de 2400 kg y de zanahoria de 508.36</w:t>
      </w:r>
      <w:r w:rsidRPr="007346D1">
        <w:rPr>
          <w:rFonts w:ascii="Arial" w:hAnsi="Arial" w:cs="Arial"/>
        </w:rPr>
        <w:t xml:space="preserve"> kg. Por lo que l</w:t>
      </w:r>
      <w:r>
        <w:rPr>
          <w:rFonts w:ascii="Arial" w:hAnsi="Arial" w:cs="Arial"/>
        </w:rPr>
        <w:t>a capacidad de la planta debe de ser de 2908.36</w:t>
      </w:r>
      <w:r w:rsidRPr="007346D1">
        <w:rPr>
          <w:rFonts w:ascii="Arial" w:hAnsi="Arial" w:cs="Arial"/>
        </w:rPr>
        <w:t xml:space="preserve"> kg/día. Tomando en cuenta que en el día se trabaja</w:t>
      </w:r>
      <w:r>
        <w:rPr>
          <w:rFonts w:ascii="Arial" w:hAnsi="Arial" w:cs="Arial"/>
        </w:rPr>
        <w:t>rá</w:t>
      </w:r>
      <w:r w:rsidRPr="007346D1">
        <w:rPr>
          <w:rFonts w:ascii="Arial" w:hAnsi="Arial" w:cs="Arial"/>
        </w:rPr>
        <w:t xml:space="preserve"> un turno de 8 horas.</w:t>
      </w:r>
    </w:p>
    <w:p w:rsidR="00211D12" w:rsidRDefault="00211D12" w:rsidP="00211D12">
      <w:pPr>
        <w:pStyle w:val="Subsecciondeltemario"/>
        <w:numPr>
          <w:ilvl w:val="0"/>
          <w:numId w:val="0"/>
        </w:numPr>
        <w:spacing w:line="480" w:lineRule="auto"/>
        <w:ind w:left="1560"/>
        <w:jc w:val="both"/>
        <w:rPr>
          <w:rFonts w:ascii="Arial" w:hAnsi="Arial" w:cs="Arial"/>
        </w:rPr>
      </w:pPr>
    </w:p>
    <w:p w:rsidR="00211D12" w:rsidRDefault="00211D12" w:rsidP="00211D12">
      <w:pPr>
        <w:pStyle w:val="Subsecciondeltemario"/>
        <w:numPr>
          <w:ilvl w:val="0"/>
          <w:numId w:val="0"/>
        </w:numPr>
        <w:spacing w:line="480" w:lineRule="auto"/>
        <w:ind w:left="1560"/>
        <w:jc w:val="both"/>
        <w:rPr>
          <w:rFonts w:ascii="Arial" w:hAnsi="Arial" w:cs="Arial"/>
        </w:rPr>
      </w:pPr>
      <w:r>
        <w:rPr>
          <w:rFonts w:ascii="Arial" w:hAnsi="Arial" w:cs="Arial"/>
        </w:rPr>
        <w:t>En la tabla 26 se detallan los equipos y sus capacidades, satisfaciendo las necesidades de producción ya mencionadas.</w:t>
      </w:r>
    </w:p>
    <w:p w:rsidR="00211D12" w:rsidRPr="00D4531E" w:rsidRDefault="00211D12" w:rsidP="00211D12">
      <w:pPr>
        <w:spacing w:after="0" w:line="480" w:lineRule="auto"/>
        <w:ind w:left="1560"/>
        <w:jc w:val="center"/>
        <w:rPr>
          <w:rFonts w:ascii="Arial" w:eastAsia="Times New Roman" w:hAnsi="Arial" w:cs="Arial"/>
          <w:b/>
          <w:sz w:val="24"/>
          <w:szCs w:val="24"/>
        </w:rPr>
      </w:pPr>
      <w:r w:rsidRPr="00D4531E">
        <w:rPr>
          <w:rFonts w:ascii="Arial" w:eastAsia="Times New Roman" w:hAnsi="Arial" w:cs="Arial"/>
          <w:b/>
          <w:sz w:val="24"/>
          <w:szCs w:val="24"/>
        </w:rPr>
        <w:t>TABLA</w:t>
      </w:r>
      <w:r>
        <w:rPr>
          <w:rFonts w:ascii="Arial" w:eastAsia="Times New Roman" w:hAnsi="Arial" w:cs="Arial"/>
          <w:b/>
          <w:sz w:val="24"/>
          <w:szCs w:val="24"/>
        </w:rPr>
        <w:t xml:space="preserve"> 26</w:t>
      </w:r>
    </w:p>
    <w:p w:rsidR="00211D12" w:rsidRPr="00D4531E" w:rsidRDefault="00211D12" w:rsidP="00211D12">
      <w:pPr>
        <w:spacing w:after="0" w:line="480" w:lineRule="auto"/>
        <w:ind w:left="1560"/>
        <w:jc w:val="center"/>
        <w:rPr>
          <w:rFonts w:ascii="Arial" w:eastAsia="Times New Roman" w:hAnsi="Arial" w:cs="Arial"/>
          <w:b/>
          <w:caps/>
          <w:sz w:val="24"/>
          <w:szCs w:val="24"/>
          <w:lang w:eastAsia="es-ES"/>
        </w:rPr>
      </w:pPr>
      <w:r>
        <w:rPr>
          <w:rFonts w:ascii="Arial" w:eastAsia="Times New Roman" w:hAnsi="Arial" w:cs="Arial"/>
          <w:b/>
          <w:caps/>
          <w:sz w:val="24"/>
          <w:szCs w:val="24"/>
          <w:lang w:eastAsia="es-ES"/>
        </w:rPr>
        <w:lastRenderedPageBreak/>
        <w:t>capacidad de produccion de los equipos</w:t>
      </w:r>
    </w:p>
    <w:tbl>
      <w:tblPr>
        <w:tblStyle w:val="Cuadrculaclara-nfasis11"/>
        <w:tblW w:w="6561" w:type="dxa"/>
        <w:jc w:val="right"/>
        <w:tblLook w:val="04A0"/>
      </w:tblPr>
      <w:tblGrid>
        <w:gridCol w:w="824"/>
        <w:gridCol w:w="1740"/>
        <w:gridCol w:w="1270"/>
        <w:gridCol w:w="1430"/>
        <w:gridCol w:w="1297"/>
      </w:tblGrid>
      <w:tr w:rsidR="00211D12" w:rsidRPr="00EA6A02" w:rsidTr="003967F5">
        <w:trPr>
          <w:cnfStyle w:val="100000000000"/>
          <w:jc w:val="right"/>
        </w:trPr>
        <w:tc>
          <w:tcPr>
            <w:cnfStyle w:val="001000000000"/>
            <w:tcW w:w="824" w:type="dxa"/>
            <w:vAlign w:val="center"/>
          </w:tcPr>
          <w:p w:rsidR="00211D12" w:rsidRPr="00EA6A02" w:rsidRDefault="00211D12" w:rsidP="003967F5">
            <w:pPr>
              <w:pStyle w:val="Subsecciondeltemario"/>
              <w:numPr>
                <w:ilvl w:val="0"/>
                <w:numId w:val="0"/>
              </w:numPr>
              <w:jc w:val="center"/>
              <w:rPr>
                <w:rFonts w:ascii="Arial" w:hAnsi="Arial" w:cs="Arial"/>
              </w:rPr>
            </w:pPr>
            <w:r w:rsidRPr="00EA6A02">
              <w:rPr>
                <w:rFonts w:ascii="Arial" w:hAnsi="Arial" w:cs="Arial"/>
              </w:rPr>
              <w:t>Ítem</w:t>
            </w:r>
          </w:p>
        </w:tc>
        <w:tc>
          <w:tcPr>
            <w:tcW w:w="1740" w:type="dxa"/>
            <w:vAlign w:val="center"/>
          </w:tcPr>
          <w:p w:rsidR="00211D12" w:rsidRPr="00EA6A02" w:rsidRDefault="00211D12" w:rsidP="003967F5">
            <w:pPr>
              <w:pStyle w:val="Subsecciondeltemario"/>
              <w:numPr>
                <w:ilvl w:val="0"/>
                <w:numId w:val="0"/>
              </w:numPr>
              <w:jc w:val="center"/>
              <w:cnfStyle w:val="100000000000"/>
              <w:rPr>
                <w:rFonts w:ascii="Arial" w:hAnsi="Arial" w:cs="Arial"/>
              </w:rPr>
            </w:pPr>
            <w:r w:rsidRPr="00EA6A02">
              <w:rPr>
                <w:rFonts w:ascii="Arial" w:hAnsi="Arial" w:cs="Arial"/>
              </w:rPr>
              <w:t>Equipos</w:t>
            </w:r>
          </w:p>
        </w:tc>
        <w:tc>
          <w:tcPr>
            <w:tcW w:w="1270" w:type="dxa"/>
            <w:vAlign w:val="center"/>
          </w:tcPr>
          <w:p w:rsidR="00211D12" w:rsidRPr="00EA6A02" w:rsidRDefault="00211D12" w:rsidP="003967F5">
            <w:pPr>
              <w:pStyle w:val="Subsecciondeltemario"/>
              <w:numPr>
                <w:ilvl w:val="0"/>
                <w:numId w:val="0"/>
              </w:numPr>
              <w:jc w:val="center"/>
              <w:cnfStyle w:val="100000000000"/>
              <w:rPr>
                <w:rFonts w:ascii="Arial" w:hAnsi="Arial" w:cs="Arial"/>
              </w:rPr>
            </w:pPr>
            <w:r w:rsidRPr="00EA6A02">
              <w:rPr>
                <w:rFonts w:ascii="Arial" w:hAnsi="Arial" w:cs="Arial"/>
              </w:rPr>
              <w:t>Cantidad</w:t>
            </w:r>
          </w:p>
        </w:tc>
        <w:tc>
          <w:tcPr>
            <w:tcW w:w="1430" w:type="dxa"/>
            <w:vAlign w:val="center"/>
          </w:tcPr>
          <w:p w:rsidR="00211D12" w:rsidRPr="00EA6A02" w:rsidRDefault="00211D12" w:rsidP="003967F5">
            <w:pPr>
              <w:pStyle w:val="Subsecciondeltemario"/>
              <w:numPr>
                <w:ilvl w:val="0"/>
                <w:numId w:val="0"/>
              </w:numPr>
              <w:jc w:val="center"/>
              <w:cnfStyle w:val="100000000000"/>
              <w:rPr>
                <w:rFonts w:ascii="Arial" w:hAnsi="Arial" w:cs="Arial"/>
              </w:rPr>
            </w:pPr>
            <w:r w:rsidRPr="00EA6A02">
              <w:rPr>
                <w:rFonts w:ascii="Arial" w:hAnsi="Arial" w:cs="Arial"/>
              </w:rPr>
              <w:t>Capacidad</w:t>
            </w:r>
          </w:p>
        </w:tc>
        <w:tc>
          <w:tcPr>
            <w:tcW w:w="1297" w:type="dxa"/>
            <w:vAlign w:val="center"/>
          </w:tcPr>
          <w:p w:rsidR="00211D12" w:rsidRPr="00EA6A02" w:rsidRDefault="00211D12" w:rsidP="003967F5">
            <w:pPr>
              <w:pStyle w:val="Subsecciondeltemario"/>
              <w:numPr>
                <w:ilvl w:val="0"/>
                <w:numId w:val="0"/>
              </w:numPr>
              <w:jc w:val="center"/>
              <w:cnfStyle w:val="100000000000"/>
              <w:rPr>
                <w:rFonts w:ascii="Arial" w:hAnsi="Arial" w:cs="Arial"/>
              </w:rPr>
            </w:pPr>
            <w:r w:rsidRPr="00EA6A02">
              <w:rPr>
                <w:rFonts w:ascii="Arial" w:hAnsi="Arial" w:cs="Arial"/>
              </w:rPr>
              <w:t>Unidades</w:t>
            </w:r>
          </w:p>
        </w:tc>
      </w:tr>
      <w:tr w:rsidR="00211D12" w:rsidRPr="00EA6A02" w:rsidTr="003967F5">
        <w:trPr>
          <w:cnfStyle w:val="000000100000"/>
          <w:jc w:val="right"/>
        </w:trPr>
        <w:tc>
          <w:tcPr>
            <w:cnfStyle w:val="001000000000"/>
            <w:tcW w:w="824" w:type="dxa"/>
            <w:vAlign w:val="center"/>
          </w:tcPr>
          <w:p w:rsidR="00211D12" w:rsidRPr="00EA6A02" w:rsidRDefault="00211D12" w:rsidP="003967F5">
            <w:pPr>
              <w:pStyle w:val="Subsecciondeltemario"/>
              <w:numPr>
                <w:ilvl w:val="0"/>
                <w:numId w:val="0"/>
              </w:numPr>
              <w:jc w:val="center"/>
              <w:rPr>
                <w:rFonts w:ascii="Arial" w:hAnsi="Arial" w:cs="Arial"/>
              </w:rPr>
            </w:pPr>
            <w:r w:rsidRPr="00EA6A02">
              <w:rPr>
                <w:rFonts w:ascii="Arial" w:hAnsi="Arial" w:cs="Arial"/>
              </w:rPr>
              <w:t>1</w:t>
            </w:r>
          </w:p>
        </w:tc>
        <w:tc>
          <w:tcPr>
            <w:tcW w:w="174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Pr>
                <w:rFonts w:ascii="Arial" w:hAnsi="Arial" w:cs="Arial"/>
              </w:rPr>
              <w:t>Tanques</w:t>
            </w:r>
          </w:p>
        </w:tc>
        <w:tc>
          <w:tcPr>
            <w:tcW w:w="127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Pr>
                <w:rFonts w:ascii="Arial" w:hAnsi="Arial" w:cs="Arial"/>
              </w:rPr>
              <w:t>5</w:t>
            </w:r>
          </w:p>
        </w:tc>
        <w:tc>
          <w:tcPr>
            <w:tcW w:w="143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450</w:t>
            </w:r>
          </w:p>
        </w:tc>
        <w:tc>
          <w:tcPr>
            <w:tcW w:w="1297"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Kg</w:t>
            </w:r>
          </w:p>
        </w:tc>
      </w:tr>
      <w:tr w:rsidR="00211D12" w:rsidRPr="00EA6A02" w:rsidTr="003967F5">
        <w:trPr>
          <w:cnfStyle w:val="000000010000"/>
          <w:jc w:val="right"/>
        </w:trPr>
        <w:tc>
          <w:tcPr>
            <w:cnfStyle w:val="001000000000"/>
            <w:tcW w:w="824" w:type="dxa"/>
            <w:vAlign w:val="center"/>
          </w:tcPr>
          <w:p w:rsidR="00211D12" w:rsidRPr="00EA6A02" w:rsidRDefault="00211D12" w:rsidP="003967F5">
            <w:pPr>
              <w:pStyle w:val="Subsecciondeltemario"/>
              <w:numPr>
                <w:ilvl w:val="0"/>
                <w:numId w:val="0"/>
              </w:numPr>
              <w:jc w:val="center"/>
              <w:rPr>
                <w:rFonts w:ascii="Arial" w:hAnsi="Arial" w:cs="Arial"/>
              </w:rPr>
            </w:pPr>
            <w:r w:rsidRPr="00EA6A02">
              <w:rPr>
                <w:rFonts w:ascii="Arial" w:hAnsi="Arial" w:cs="Arial"/>
              </w:rPr>
              <w:t>2</w:t>
            </w:r>
          </w:p>
        </w:tc>
        <w:tc>
          <w:tcPr>
            <w:tcW w:w="1740"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Cortador</w:t>
            </w:r>
          </w:p>
        </w:tc>
        <w:tc>
          <w:tcPr>
            <w:tcW w:w="1270"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1</w:t>
            </w:r>
          </w:p>
        </w:tc>
        <w:tc>
          <w:tcPr>
            <w:tcW w:w="1430"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600</w:t>
            </w:r>
          </w:p>
        </w:tc>
        <w:tc>
          <w:tcPr>
            <w:tcW w:w="1297"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Kg/hora</w:t>
            </w:r>
          </w:p>
        </w:tc>
      </w:tr>
      <w:tr w:rsidR="00211D12" w:rsidRPr="00EA6A02" w:rsidTr="003967F5">
        <w:trPr>
          <w:cnfStyle w:val="000000100000"/>
          <w:jc w:val="right"/>
        </w:trPr>
        <w:tc>
          <w:tcPr>
            <w:cnfStyle w:val="001000000000"/>
            <w:tcW w:w="824" w:type="dxa"/>
            <w:vAlign w:val="center"/>
          </w:tcPr>
          <w:p w:rsidR="00211D12" w:rsidRPr="00EA6A02" w:rsidRDefault="00211D12" w:rsidP="003967F5">
            <w:pPr>
              <w:pStyle w:val="Subsecciondeltemario"/>
              <w:numPr>
                <w:ilvl w:val="0"/>
                <w:numId w:val="0"/>
              </w:numPr>
              <w:jc w:val="center"/>
              <w:rPr>
                <w:rFonts w:ascii="Arial" w:hAnsi="Arial" w:cs="Arial"/>
              </w:rPr>
            </w:pPr>
            <w:r w:rsidRPr="00EA6A02">
              <w:rPr>
                <w:rFonts w:ascii="Arial" w:hAnsi="Arial" w:cs="Arial"/>
              </w:rPr>
              <w:t>3</w:t>
            </w:r>
          </w:p>
        </w:tc>
        <w:tc>
          <w:tcPr>
            <w:tcW w:w="174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Balanza</w:t>
            </w:r>
          </w:p>
        </w:tc>
        <w:tc>
          <w:tcPr>
            <w:tcW w:w="127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3</w:t>
            </w:r>
          </w:p>
        </w:tc>
        <w:tc>
          <w:tcPr>
            <w:tcW w:w="143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10</w:t>
            </w:r>
          </w:p>
        </w:tc>
        <w:tc>
          <w:tcPr>
            <w:tcW w:w="1297"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Kg</w:t>
            </w:r>
          </w:p>
        </w:tc>
      </w:tr>
      <w:tr w:rsidR="00211D12" w:rsidRPr="00EA6A02" w:rsidTr="003967F5">
        <w:trPr>
          <w:cnfStyle w:val="000000010000"/>
          <w:jc w:val="right"/>
        </w:trPr>
        <w:tc>
          <w:tcPr>
            <w:cnfStyle w:val="001000000000"/>
            <w:tcW w:w="824" w:type="dxa"/>
            <w:vAlign w:val="center"/>
          </w:tcPr>
          <w:p w:rsidR="00211D12" w:rsidRPr="00EA6A02" w:rsidRDefault="00211D12" w:rsidP="003967F5">
            <w:pPr>
              <w:pStyle w:val="Subsecciondeltemario"/>
              <w:numPr>
                <w:ilvl w:val="0"/>
                <w:numId w:val="0"/>
              </w:numPr>
              <w:jc w:val="center"/>
              <w:rPr>
                <w:rFonts w:ascii="Arial" w:hAnsi="Arial" w:cs="Arial"/>
              </w:rPr>
            </w:pPr>
            <w:r w:rsidRPr="00EA6A02">
              <w:rPr>
                <w:rFonts w:ascii="Arial" w:hAnsi="Arial" w:cs="Arial"/>
              </w:rPr>
              <w:t>4</w:t>
            </w:r>
          </w:p>
        </w:tc>
        <w:tc>
          <w:tcPr>
            <w:tcW w:w="1740"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Selladora</w:t>
            </w:r>
          </w:p>
        </w:tc>
        <w:tc>
          <w:tcPr>
            <w:tcW w:w="1270"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2</w:t>
            </w:r>
          </w:p>
        </w:tc>
        <w:tc>
          <w:tcPr>
            <w:tcW w:w="1430"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250</w:t>
            </w:r>
          </w:p>
        </w:tc>
        <w:tc>
          <w:tcPr>
            <w:tcW w:w="1297" w:type="dxa"/>
            <w:vAlign w:val="center"/>
          </w:tcPr>
          <w:p w:rsidR="00211D12" w:rsidRPr="00EA6A02" w:rsidRDefault="00211D12" w:rsidP="003967F5">
            <w:pPr>
              <w:pStyle w:val="Subsecciondeltemario"/>
              <w:numPr>
                <w:ilvl w:val="0"/>
                <w:numId w:val="0"/>
              </w:numPr>
              <w:jc w:val="center"/>
              <w:cnfStyle w:val="000000010000"/>
              <w:rPr>
                <w:rFonts w:ascii="Arial" w:hAnsi="Arial" w:cs="Arial"/>
              </w:rPr>
            </w:pPr>
            <w:r w:rsidRPr="00EA6A02">
              <w:rPr>
                <w:rFonts w:ascii="Arial" w:hAnsi="Arial" w:cs="Arial"/>
              </w:rPr>
              <w:t>Kg/hora</w:t>
            </w:r>
          </w:p>
        </w:tc>
      </w:tr>
      <w:tr w:rsidR="00211D12" w:rsidRPr="00EA6A02" w:rsidTr="003967F5">
        <w:trPr>
          <w:cnfStyle w:val="000000100000"/>
          <w:jc w:val="right"/>
        </w:trPr>
        <w:tc>
          <w:tcPr>
            <w:cnfStyle w:val="001000000000"/>
            <w:tcW w:w="824" w:type="dxa"/>
            <w:vAlign w:val="center"/>
          </w:tcPr>
          <w:p w:rsidR="00211D12" w:rsidRPr="00EA6A02" w:rsidRDefault="00211D12" w:rsidP="003967F5">
            <w:pPr>
              <w:pStyle w:val="Subsecciondeltemario"/>
              <w:numPr>
                <w:ilvl w:val="0"/>
                <w:numId w:val="0"/>
              </w:numPr>
              <w:jc w:val="center"/>
              <w:rPr>
                <w:rFonts w:ascii="Arial" w:hAnsi="Arial" w:cs="Arial"/>
              </w:rPr>
            </w:pPr>
            <w:r w:rsidRPr="00EA6A02">
              <w:rPr>
                <w:rFonts w:ascii="Arial" w:hAnsi="Arial" w:cs="Arial"/>
              </w:rPr>
              <w:t>5</w:t>
            </w:r>
          </w:p>
        </w:tc>
        <w:tc>
          <w:tcPr>
            <w:tcW w:w="174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Cámara de refrigeración</w:t>
            </w:r>
          </w:p>
        </w:tc>
        <w:tc>
          <w:tcPr>
            <w:tcW w:w="127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1</w:t>
            </w:r>
          </w:p>
        </w:tc>
        <w:tc>
          <w:tcPr>
            <w:tcW w:w="1430"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4000</w:t>
            </w:r>
          </w:p>
        </w:tc>
        <w:tc>
          <w:tcPr>
            <w:tcW w:w="1297" w:type="dxa"/>
            <w:vAlign w:val="center"/>
          </w:tcPr>
          <w:p w:rsidR="00211D12" w:rsidRPr="00EA6A02" w:rsidRDefault="00211D12" w:rsidP="003967F5">
            <w:pPr>
              <w:pStyle w:val="Subsecciondeltemario"/>
              <w:numPr>
                <w:ilvl w:val="0"/>
                <w:numId w:val="0"/>
              </w:numPr>
              <w:jc w:val="center"/>
              <w:cnfStyle w:val="000000100000"/>
              <w:rPr>
                <w:rFonts w:ascii="Arial" w:hAnsi="Arial" w:cs="Arial"/>
              </w:rPr>
            </w:pPr>
            <w:r w:rsidRPr="00EA6A02">
              <w:rPr>
                <w:rFonts w:ascii="Arial" w:hAnsi="Arial" w:cs="Arial"/>
              </w:rPr>
              <w:t>Kg</w:t>
            </w:r>
          </w:p>
        </w:tc>
      </w:tr>
    </w:tbl>
    <w:p w:rsidR="00211D12" w:rsidRDefault="00211D12" w:rsidP="00211D12">
      <w:pPr>
        <w:pStyle w:val="Subsecciondeltemario"/>
        <w:numPr>
          <w:ilvl w:val="0"/>
          <w:numId w:val="0"/>
        </w:numPr>
        <w:spacing w:line="480" w:lineRule="auto"/>
        <w:ind w:left="1560"/>
        <w:jc w:val="center"/>
        <w:rPr>
          <w:rFonts w:ascii="Arial" w:hAnsi="Arial" w:cs="Arial"/>
          <w:lang w:eastAsia="es-EC"/>
        </w:rPr>
      </w:pPr>
      <w:r>
        <w:rPr>
          <w:rFonts w:ascii="Arial" w:hAnsi="Arial" w:cs="Arial"/>
          <w:lang w:eastAsia="es-EC"/>
        </w:rPr>
        <w:t>Elaborado por: Andrés Mosquera – Juan José Loyola, 2009</w:t>
      </w:r>
    </w:p>
    <w:p w:rsidR="00211D12" w:rsidRDefault="00211D12" w:rsidP="00211D12">
      <w:pPr>
        <w:pStyle w:val="Subsecciondeltemario"/>
        <w:numPr>
          <w:ilvl w:val="0"/>
          <w:numId w:val="0"/>
        </w:numPr>
        <w:spacing w:line="480" w:lineRule="auto"/>
        <w:ind w:left="1560"/>
        <w:jc w:val="center"/>
        <w:rPr>
          <w:rFonts w:ascii="Arial" w:hAnsi="Arial" w:cs="Arial"/>
          <w:lang w:eastAsia="es-EC"/>
        </w:rPr>
      </w:pPr>
    </w:p>
    <w:p w:rsidR="00211D12" w:rsidRDefault="00211D12" w:rsidP="00211D12">
      <w:pPr>
        <w:pStyle w:val="Subsecciondeltemario"/>
        <w:numPr>
          <w:ilvl w:val="0"/>
          <w:numId w:val="0"/>
        </w:numPr>
        <w:spacing w:line="480" w:lineRule="auto"/>
        <w:ind w:left="1560"/>
        <w:jc w:val="both"/>
        <w:rPr>
          <w:rFonts w:ascii="Arial" w:hAnsi="Arial" w:cs="Arial"/>
        </w:rPr>
      </w:pPr>
      <w:r w:rsidRPr="00EA6A02">
        <w:rPr>
          <w:rFonts w:ascii="Arial" w:hAnsi="Arial" w:cs="Arial"/>
        </w:rPr>
        <w:t xml:space="preserve">Los </w:t>
      </w:r>
      <w:r>
        <w:rPr>
          <w:rFonts w:ascii="Arial" w:hAnsi="Arial" w:cs="Arial"/>
        </w:rPr>
        <w:t>tanques se utilizará</w:t>
      </w:r>
      <w:r w:rsidRPr="00EA6A02">
        <w:rPr>
          <w:rFonts w:ascii="Arial" w:hAnsi="Arial" w:cs="Arial"/>
        </w:rPr>
        <w:t>n en las etapas de lavado 1 y 2, remojo 1 y 2, y escaldado químico.</w:t>
      </w:r>
    </w:p>
    <w:p w:rsidR="00211D12" w:rsidRPr="00EA6A02" w:rsidRDefault="00211D12" w:rsidP="00211D12">
      <w:pPr>
        <w:pStyle w:val="Subsecciondeltemario"/>
        <w:numPr>
          <w:ilvl w:val="0"/>
          <w:numId w:val="0"/>
        </w:numPr>
        <w:spacing w:line="480" w:lineRule="auto"/>
        <w:ind w:left="1560"/>
        <w:jc w:val="both"/>
        <w:rPr>
          <w:rFonts w:ascii="Arial" w:hAnsi="Arial" w:cs="Arial"/>
        </w:rPr>
      </w:pPr>
    </w:p>
    <w:p w:rsidR="00211D12" w:rsidRPr="00EA6A02" w:rsidRDefault="00211D12" w:rsidP="00211D12">
      <w:pPr>
        <w:pStyle w:val="Subsecciondeltemario"/>
        <w:numPr>
          <w:ilvl w:val="0"/>
          <w:numId w:val="0"/>
        </w:numPr>
        <w:spacing w:line="480" w:lineRule="auto"/>
        <w:ind w:left="1560"/>
        <w:jc w:val="both"/>
        <w:rPr>
          <w:rFonts w:ascii="Arial" w:hAnsi="Arial" w:cs="Arial"/>
        </w:rPr>
      </w:pPr>
      <w:r>
        <w:rPr>
          <w:rFonts w:ascii="Arial" w:hAnsi="Arial" w:cs="Arial"/>
        </w:rPr>
        <w:t>Las dos balanzas se utilizará</w:t>
      </w:r>
      <w:r w:rsidRPr="00EA6A02">
        <w:rPr>
          <w:rFonts w:ascii="Arial" w:hAnsi="Arial" w:cs="Arial"/>
        </w:rPr>
        <w:t>n en la etapa de pesado del p</w:t>
      </w:r>
      <w:r>
        <w:rPr>
          <w:rFonts w:ascii="Arial" w:hAnsi="Arial" w:cs="Arial"/>
        </w:rPr>
        <w:t xml:space="preserve">roducto antes del sellado </w:t>
      </w:r>
      <w:proofErr w:type="spellStart"/>
      <w:r>
        <w:rPr>
          <w:rFonts w:ascii="Arial" w:hAnsi="Arial" w:cs="Arial"/>
        </w:rPr>
        <w:t>hipobá</w:t>
      </w:r>
      <w:r w:rsidRPr="00EA6A02">
        <w:rPr>
          <w:rFonts w:ascii="Arial" w:hAnsi="Arial" w:cs="Arial"/>
        </w:rPr>
        <w:t>rico</w:t>
      </w:r>
      <w:proofErr w:type="spellEnd"/>
      <w:r w:rsidRPr="00EA6A02">
        <w:rPr>
          <w:rFonts w:ascii="Arial" w:hAnsi="Arial" w:cs="Arial"/>
        </w:rPr>
        <w:t>.</w:t>
      </w:r>
    </w:p>
    <w:p w:rsidR="00211D12" w:rsidRPr="00EA6A02" w:rsidRDefault="00211D12" w:rsidP="00211D12">
      <w:pPr>
        <w:pStyle w:val="SuSubsecciondeltemario"/>
        <w:numPr>
          <w:ilvl w:val="0"/>
          <w:numId w:val="0"/>
        </w:numPr>
        <w:spacing w:line="480" w:lineRule="auto"/>
        <w:ind w:left="1890"/>
        <w:jc w:val="both"/>
        <w:rPr>
          <w:rFonts w:ascii="Arial" w:hAnsi="Arial" w:cs="Arial"/>
        </w:rPr>
      </w:pPr>
    </w:p>
    <w:p w:rsidR="00211D12" w:rsidRDefault="00211D12" w:rsidP="00211D12">
      <w:pPr>
        <w:pStyle w:val="SuSubsecciondeltemario"/>
        <w:spacing w:before="0" w:beforeAutospacing="0" w:after="0" w:afterAutospacing="0" w:line="480" w:lineRule="auto"/>
        <w:ind w:left="2410" w:hanging="850"/>
        <w:jc w:val="both"/>
        <w:rPr>
          <w:rFonts w:ascii="Arial" w:hAnsi="Arial" w:cs="Arial"/>
          <w:b/>
        </w:rPr>
      </w:pPr>
      <w:r w:rsidRPr="007346D1">
        <w:rPr>
          <w:rFonts w:ascii="Arial" w:hAnsi="Arial" w:cs="Arial"/>
          <w:b/>
        </w:rPr>
        <w:t>Distribución de planta (</w:t>
      </w:r>
      <w:proofErr w:type="spellStart"/>
      <w:r w:rsidRPr="007346D1">
        <w:rPr>
          <w:rFonts w:ascii="Arial" w:hAnsi="Arial" w:cs="Arial"/>
          <w:b/>
        </w:rPr>
        <w:t>layout</w:t>
      </w:r>
      <w:proofErr w:type="spellEnd"/>
      <w:r w:rsidRPr="007346D1">
        <w:rPr>
          <w:rFonts w:ascii="Arial" w:hAnsi="Arial" w:cs="Arial"/>
          <w:b/>
        </w:rPr>
        <w:t>)</w:t>
      </w:r>
    </w:p>
    <w:p w:rsidR="00211D12" w:rsidRDefault="00211D12" w:rsidP="00211D12">
      <w:pPr>
        <w:pStyle w:val="SuSubsecciondeltemario"/>
        <w:numPr>
          <w:ilvl w:val="0"/>
          <w:numId w:val="0"/>
        </w:numPr>
        <w:tabs>
          <w:tab w:val="left" w:pos="1701"/>
        </w:tabs>
        <w:spacing w:line="480" w:lineRule="auto"/>
        <w:ind w:left="2410"/>
        <w:jc w:val="both"/>
        <w:rPr>
          <w:rFonts w:ascii="Arial" w:hAnsi="Arial" w:cs="Arial"/>
        </w:rPr>
      </w:pPr>
    </w:p>
    <w:p w:rsidR="00211D12" w:rsidRDefault="00211D12" w:rsidP="00211D12">
      <w:pPr>
        <w:pStyle w:val="SuSubsecciondeltemario"/>
        <w:numPr>
          <w:ilvl w:val="0"/>
          <w:numId w:val="0"/>
        </w:numPr>
        <w:tabs>
          <w:tab w:val="left" w:pos="1701"/>
        </w:tabs>
        <w:spacing w:line="480" w:lineRule="auto"/>
        <w:ind w:left="2410"/>
        <w:jc w:val="both"/>
        <w:rPr>
          <w:rFonts w:ascii="Arial" w:hAnsi="Arial" w:cs="Arial"/>
        </w:rPr>
      </w:pPr>
      <w:r>
        <w:rPr>
          <w:rFonts w:ascii="Arial" w:hAnsi="Arial" w:cs="Arial"/>
        </w:rPr>
        <w:t>De acuerdo a las necesidades de mercado y la capacidad requerida, se elaboró una distribución ideal de la planta (ver plano 1).</w:t>
      </w:r>
    </w:p>
    <w:p w:rsidR="00211D12" w:rsidRDefault="00211D12" w:rsidP="00211D12">
      <w:pPr>
        <w:pStyle w:val="SuSubsecciondeltemario"/>
        <w:numPr>
          <w:ilvl w:val="0"/>
          <w:numId w:val="0"/>
        </w:numPr>
        <w:tabs>
          <w:tab w:val="left" w:pos="1701"/>
        </w:tabs>
        <w:spacing w:line="480" w:lineRule="auto"/>
        <w:ind w:left="2410"/>
        <w:jc w:val="both"/>
        <w:rPr>
          <w:rFonts w:ascii="Arial" w:hAnsi="Arial" w:cs="Arial"/>
        </w:rPr>
      </w:pPr>
    </w:p>
    <w:p w:rsidR="00211D12" w:rsidRDefault="00211D12" w:rsidP="00211D12">
      <w:pPr>
        <w:pStyle w:val="SuSubsecciondeltemario"/>
        <w:spacing w:before="0" w:beforeAutospacing="0" w:after="0" w:afterAutospacing="0" w:line="480" w:lineRule="auto"/>
        <w:ind w:left="2410" w:hanging="850"/>
        <w:jc w:val="both"/>
        <w:rPr>
          <w:rFonts w:ascii="Arial" w:hAnsi="Arial" w:cs="Arial"/>
          <w:b/>
        </w:rPr>
      </w:pPr>
      <w:r w:rsidRPr="007346D1">
        <w:rPr>
          <w:rFonts w:ascii="Arial" w:hAnsi="Arial" w:cs="Arial"/>
          <w:b/>
        </w:rPr>
        <w:t xml:space="preserve">Estaciones de trabajo </w:t>
      </w:r>
    </w:p>
    <w:p w:rsidR="00211D12" w:rsidRPr="00216FD3" w:rsidRDefault="00211D12" w:rsidP="00211D12">
      <w:pPr>
        <w:pStyle w:val="Subsecciondeltemario"/>
        <w:numPr>
          <w:ilvl w:val="0"/>
          <w:numId w:val="0"/>
        </w:numPr>
        <w:spacing w:line="480" w:lineRule="auto"/>
        <w:ind w:left="1560"/>
        <w:jc w:val="center"/>
        <w:rPr>
          <w:rFonts w:ascii="Arial" w:hAnsi="Arial" w:cs="Arial"/>
          <w:lang w:eastAsia="es-EC"/>
        </w:rPr>
      </w:pPr>
    </w:p>
    <w:p w:rsidR="00211D12" w:rsidRDefault="00211D12" w:rsidP="00211D12">
      <w:pPr>
        <w:pStyle w:val="Prrafodelista"/>
        <w:spacing w:line="480" w:lineRule="auto"/>
        <w:ind w:left="792"/>
        <w:jc w:val="center"/>
      </w:pPr>
      <w:r>
        <w:object w:dxaOrig="7577" w:dyaOrig="145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0.9pt;height:555.85pt" o:ole="">
            <v:imagedata r:id="rId45" o:title=""/>
          </v:shape>
          <o:OLEObject Type="Embed" ProgID="Visio.Drawing.11" ShapeID="_x0000_i1025" DrawAspect="Content" ObjectID="_1339491526" r:id="rId46"/>
        </w:object>
      </w:r>
    </w:p>
    <w:p w:rsidR="00211D12" w:rsidRDefault="00211D12" w:rsidP="00211D12">
      <w:pPr>
        <w:pStyle w:val="Prrafodelista"/>
        <w:spacing w:line="480" w:lineRule="auto"/>
        <w:ind w:left="792"/>
        <w:jc w:val="center"/>
        <w:rPr>
          <w:rFonts w:ascii="Arial" w:hAnsi="Arial" w:cs="Arial"/>
        </w:rPr>
      </w:pPr>
      <w:r>
        <w:rPr>
          <w:rFonts w:ascii="Arial" w:hAnsi="Arial" w:cs="Arial"/>
        </w:rPr>
        <w:t>Figura 5.3</w:t>
      </w:r>
      <w:r w:rsidRPr="008420E6">
        <w:rPr>
          <w:rFonts w:ascii="Arial" w:hAnsi="Arial" w:cs="Arial"/>
        </w:rPr>
        <w:t>. Diagrama de flujo del proceso de producción</w:t>
      </w:r>
    </w:p>
    <w:p w:rsidR="00211D12" w:rsidRDefault="00211D12" w:rsidP="00211D12">
      <w:pPr>
        <w:pStyle w:val="Subsecciondeltemario"/>
        <w:numPr>
          <w:ilvl w:val="0"/>
          <w:numId w:val="0"/>
        </w:numPr>
        <w:spacing w:line="480" w:lineRule="auto"/>
        <w:ind w:left="709"/>
        <w:jc w:val="center"/>
        <w:rPr>
          <w:rFonts w:ascii="Arial" w:hAnsi="Arial" w:cs="Arial"/>
          <w:lang w:eastAsia="es-EC"/>
        </w:rPr>
      </w:pPr>
      <w:r>
        <w:rPr>
          <w:rFonts w:ascii="Arial" w:hAnsi="Arial" w:cs="Arial"/>
          <w:lang w:eastAsia="es-EC"/>
        </w:rPr>
        <w:lastRenderedPageBreak/>
        <w:t>Elaborado por: Andrés Mosquera – Juan José Loyola, 2009</w:t>
      </w:r>
    </w:p>
    <w:p w:rsidR="00211D12" w:rsidRDefault="00211D12" w:rsidP="00211D12">
      <w:pPr>
        <w:pStyle w:val="Subsecciondeltemario"/>
        <w:numPr>
          <w:ilvl w:val="0"/>
          <w:numId w:val="0"/>
        </w:numPr>
        <w:ind w:left="709"/>
        <w:jc w:val="center"/>
        <w:rPr>
          <w:rFonts w:ascii="Arial" w:hAnsi="Arial" w:cs="Arial"/>
        </w:rPr>
      </w:pPr>
      <w:r>
        <w:object w:dxaOrig="7710" w:dyaOrig="12165">
          <v:shape id="_x0000_i1026" type="#_x0000_t75" style="width:368.65pt;height:584.65pt" o:ole="">
            <v:imagedata r:id="rId47" o:title=""/>
          </v:shape>
          <o:OLEObject Type="Embed" ProgID="PBrush" ShapeID="_x0000_i1026" DrawAspect="Content" ObjectID="_1339491527" r:id="rId48"/>
        </w:object>
      </w:r>
      <w:r w:rsidRPr="0057522A">
        <w:rPr>
          <w:rFonts w:ascii="Arial" w:hAnsi="Arial" w:cs="Arial"/>
        </w:rPr>
        <w:t>Plano 1.</w:t>
      </w:r>
      <w:r>
        <w:rPr>
          <w:rFonts w:ascii="Arial" w:hAnsi="Arial" w:cs="Arial"/>
        </w:rPr>
        <w:t xml:space="preserve"> Distribución ideal de la planta</w:t>
      </w:r>
    </w:p>
    <w:p w:rsidR="00211D12" w:rsidRPr="0057522A" w:rsidRDefault="00211D12" w:rsidP="00211D12">
      <w:pPr>
        <w:pStyle w:val="Subsecciondeltemario"/>
        <w:numPr>
          <w:ilvl w:val="0"/>
          <w:numId w:val="0"/>
        </w:numPr>
        <w:ind w:left="709"/>
        <w:jc w:val="center"/>
        <w:rPr>
          <w:rFonts w:ascii="Arial" w:hAnsi="Arial" w:cs="Arial"/>
          <w:lang w:eastAsia="es-EC"/>
        </w:rPr>
      </w:pPr>
      <w:r>
        <w:rPr>
          <w:rFonts w:ascii="Arial" w:hAnsi="Arial" w:cs="Arial"/>
        </w:rPr>
        <w:t>Elaborado por: Andrés Mosquera – Juan José Loyola, 2009</w:t>
      </w:r>
    </w:p>
    <w:p w:rsidR="00211D12" w:rsidRPr="00EA6A02" w:rsidRDefault="00211D12" w:rsidP="00211D12">
      <w:pPr>
        <w:pStyle w:val="SuSubsecciondeltemario"/>
        <w:numPr>
          <w:ilvl w:val="0"/>
          <w:numId w:val="0"/>
        </w:numPr>
        <w:spacing w:line="480" w:lineRule="auto"/>
        <w:ind w:left="2410" w:firstLine="3"/>
        <w:jc w:val="both"/>
        <w:rPr>
          <w:rFonts w:ascii="Arial" w:hAnsi="Arial" w:cs="Arial"/>
        </w:rPr>
      </w:pPr>
      <w:r w:rsidRPr="00EA6A02">
        <w:rPr>
          <w:rFonts w:ascii="Arial" w:hAnsi="Arial" w:cs="Arial"/>
        </w:rPr>
        <w:lastRenderedPageBreak/>
        <w:t>El proceso de producción de papa</w:t>
      </w:r>
      <w:r>
        <w:rPr>
          <w:rFonts w:ascii="Arial" w:hAnsi="Arial" w:cs="Arial"/>
        </w:rPr>
        <w:t xml:space="preserve"> y zanahoria</w:t>
      </w:r>
      <w:r w:rsidRPr="00EA6A02">
        <w:rPr>
          <w:rFonts w:ascii="Arial" w:hAnsi="Arial" w:cs="Arial"/>
        </w:rPr>
        <w:t xml:space="preserve"> mínimamente procesada</w:t>
      </w:r>
      <w:r>
        <w:rPr>
          <w:rFonts w:ascii="Arial" w:hAnsi="Arial" w:cs="Arial"/>
        </w:rPr>
        <w:t>s</w:t>
      </w:r>
      <w:r w:rsidRPr="00EA6A02">
        <w:rPr>
          <w:rFonts w:ascii="Arial" w:hAnsi="Arial" w:cs="Arial"/>
        </w:rPr>
        <w:t xml:space="preserve"> se ha logrado dividir en 7 estaciones de trabajo, en la que cada estación está encargada por un operario, y en </w:t>
      </w:r>
      <w:r>
        <w:rPr>
          <w:rFonts w:ascii="Arial" w:hAnsi="Arial" w:cs="Arial"/>
        </w:rPr>
        <w:t>algu</w:t>
      </w:r>
      <w:r w:rsidRPr="00EA6A02">
        <w:rPr>
          <w:rFonts w:ascii="Arial" w:hAnsi="Arial" w:cs="Arial"/>
        </w:rPr>
        <w:t>n</w:t>
      </w:r>
      <w:r>
        <w:rPr>
          <w:rFonts w:ascii="Arial" w:hAnsi="Arial" w:cs="Arial"/>
        </w:rPr>
        <w:t>os</w:t>
      </w:r>
      <w:r w:rsidRPr="00EA6A02">
        <w:rPr>
          <w:rFonts w:ascii="Arial" w:hAnsi="Arial" w:cs="Arial"/>
        </w:rPr>
        <w:t xml:space="preserve"> caso</w:t>
      </w:r>
      <w:r>
        <w:rPr>
          <w:rFonts w:ascii="Arial" w:hAnsi="Arial" w:cs="Arial"/>
        </w:rPr>
        <w:t>s</w:t>
      </w:r>
      <w:r w:rsidRPr="00EA6A02">
        <w:rPr>
          <w:rFonts w:ascii="Arial" w:hAnsi="Arial" w:cs="Arial"/>
        </w:rPr>
        <w:t xml:space="preserve"> las estaciones poseen sub-estaciones en donde también existe la participación de operarios.</w:t>
      </w:r>
    </w:p>
    <w:p w:rsidR="00211D12" w:rsidRDefault="00211D12" w:rsidP="00211D12">
      <w:pPr>
        <w:pStyle w:val="SuSubsecciondeltemario"/>
        <w:numPr>
          <w:ilvl w:val="0"/>
          <w:numId w:val="0"/>
        </w:numPr>
        <w:spacing w:line="480" w:lineRule="auto"/>
        <w:ind w:left="72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Se debe de considerar que la velocidad de producción en esta línea de proceso debe ser de 400 kg/hora</w:t>
      </w:r>
      <w:r>
        <w:rPr>
          <w:rFonts w:ascii="Arial" w:hAnsi="Arial" w:cs="Arial"/>
        </w:rPr>
        <w:t>.</w:t>
      </w:r>
    </w:p>
    <w:p w:rsidR="00211D12" w:rsidRDefault="00211D12" w:rsidP="00211D12">
      <w:pPr>
        <w:pStyle w:val="SuSubsecciondeltemario"/>
        <w:numPr>
          <w:ilvl w:val="0"/>
          <w:numId w:val="0"/>
        </w:numPr>
        <w:spacing w:line="480" w:lineRule="auto"/>
        <w:ind w:left="2410" w:firstLine="3"/>
        <w:jc w:val="both"/>
        <w:rPr>
          <w:rFonts w:ascii="Arial" w:hAnsi="Arial" w:cs="Arial"/>
        </w:rPr>
      </w:pPr>
    </w:p>
    <w:p w:rsidR="00211D12" w:rsidRPr="00EA6A02" w:rsidRDefault="00211D12" w:rsidP="00211D12">
      <w:pPr>
        <w:pStyle w:val="SuSubsecciondeltemario"/>
        <w:numPr>
          <w:ilvl w:val="0"/>
          <w:numId w:val="0"/>
        </w:numPr>
        <w:spacing w:line="480" w:lineRule="auto"/>
        <w:ind w:left="2410" w:firstLine="3"/>
        <w:jc w:val="both"/>
        <w:rPr>
          <w:rFonts w:ascii="Arial" w:hAnsi="Arial" w:cs="Arial"/>
        </w:rPr>
      </w:pPr>
      <w:r w:rsidRPr="00EA6A02">
        <w:rPr>
          <w:rFonts w:ascii="Arial" w:hAnsi="Arial" w:cs="Arial"/>
        </w:rPr>
        <w:t>Las estaciones en las que se ha dividido el proceso son las siguientes:</w:t>
      </w:r>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Pr="00EA6A02" w:rsidRDefault="00211D12" w:rsidP="00211D12">
      <w:pPr>
        <w:pStyle w:val="SuSubsecciondeltemario"/>
        <w:numPr>
          <w:ilvl w:val="0"/>
          <w:numId w:val="0"/>
        </w:numPr>
        <w:spacing w:line="480" w:lineRule="auto"/>
        <w:ind w:left="2410"/>
        <w:jc w:val="both"/>
        <w:rPr>
          <w:rFonts w:ascii="Arial" w:hAnsi="Arial" w:cs="Arial"/>
          <w:b/>
        </w:rPr>
      </w:pPr>
      <w:r w:rsidRPr="00EA6A02">
        <w:rPr>
          <w:rFonts w:ascii="Arial" w:hAnsi="Arial" w:cs="Arial"/>
          <w:b/>
        </w:rPr>
        <w:t>Estación 1</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 xml:space="preserve">Incluye el almacenamiento de materia prima y lavado </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1.</w:t>
      </w: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64206B">
        <w:rPr>
          <w:rFonts w:ascii="Arial" w:hAnsi="Arial" w:cs="Arial"/>
        </w:rPr>
        <w:t>E</w:t>
      </w:r>
      <w:r w:rsidRPr="00EA6A02">
        <w:rPr>
          <w:rFonts w:ascii="Arial" w:hAnsi="Arial" w:cs="Arial"/>
        </w:rPr>
        <w:t xml:space="preserve">l operario saca la papa de la bodega y la deposita en la tina de lavado. Esta etapa tiene una velocidad de operación de 1 gaveta/minuto. Teniendo en cuenta que la gaveta tiene una capacidad de 45 kg. </w:t>
      </w:r>
    </w:p>
    <w:p w:rsidR="00211D12" w:rsidRPr="00EA6A02" w:rsidRDefault="00211D12" w:rsidP="00211D12">
      <w:pPr>
        <w:pStyle w:val="SuSubsecciondeltemario"/>
        <w:numPr>
          <w:ilvl w:val="0"/>
          <w:numId w:val="0"/>
        </w:numPr>
        <w:spacing w:line="480" w:lineRule="auto"/>
        <w:ind w:left="2410"/>
        <w:jc w:val="both"/>
        <w:rPr>
          <w:rFonts w:ascii="Arial" w:hAnsi="Arial" w:cs="Arial"/>
          <w:b/>
        </w:rPr>
      </w:pPr>
      <w:r w:rsidRPr="00EA6A02">
        <w:rPr>
          <w:rFonts w:ascii="Arial" w:hAnsi="Arial" w:cs="Arial"/>
          <w:b/>
        </w:rPr>
        <w:lastRenderedPageBreak/>
        <w:t xml:space="preserve">Subestación </w:t>
      </w:r>
      <w:r>
        <w:rPr>
          <w:rFonts w:ascii="Arial" w:hAnsi="Arial" w:cs="Arial"/>
          <w:b/>
        </w:rPr>
        <w:t>1A</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Esta subestación incluye exclusivamente la etapa de lavado.</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Si se quiere producir 400 kg/hora en esta etapa, y se conoce que la velocidad de lavado (incluye el lavado del vegetal y el depósito en un recipiente) por parte de un operario es de 3,5 kg/minuto. Se obtiene:</w:t>
      </w:r>
    </w:p>
    <w:p w:rsidR="00211D12" w:rsidRPr="00EA6A02" w:rsidRDefault="00211D12" w:rsidP="00E63169">
      <w:pPr>
        <w:pStyle w:val="SuSubsecciondeltemario"/>
        <w:numPr>
          <w:ilvl w:val="0"/>
          <w:numId w:val="43"/>
        </w:numPr>
        <w:spacing w:before="0" w:beforeAutospacing="0" w:after="0" w:afterAutospacing="0" w:line="480" w:lineRule="auto"/>
        <w:ind w:left="2410" w:firstLine="0"/>
        <w:jc w:val="both"/>
        <w:rPr>
          <w:rFonts w:ascii="Arial" w:hAnsi="Arial" w:cs="Arial"/>
        </w:rPr>
      </w:pPr>
      <w:r w:rsidRPr="00EA6A02">
        <w:rPr>
          <w:rFonts w:ascii="Arial" w:hAnsi="Arial" w:cs="Arial"/>
        </w:rPr>
        <w:t>Producción requerida= 400 kg/hora</w:t>
      </w:r>
    </w:p>
    <w:p w:rsidR="00211D12" w:rsidRPr="00EA6A02" w:rsidRDefault="00211D12" w:rsidP="00E63169">
      <w:pPr>
        <w:pStyle w:val="SuSubsecciondeltemario"/>
        <w:numPr>
          <w:ilvl w:val="0"/>
          <w:numId w:val="43"/>
        </w:numPr>
        <w:spacing w:before="0" w:beforeAutospacing="0" w:after="0" w:afterAutospacing="0" w:line="480" w:lineRule="auto"/>
        <w:ind w:left="2410" w:firstLine="0"/>
        <w:jc w:val="both"/>
        <w:rPr>
          <w:rFonts w:ascii="Arial" w:hAnsi="Arial" w:cs="Arial"/>
        </w:rPr>
      </w:pPr>
      <w:r w:rsidRPr="00EA6A02">
        <w:rPr>
          <w:rFonts w:ascii="Arial" w:hAnsi="Arial" w:cs="Arial"/>
        </w:rPr>
        <w:t>Velocidad de lavado= 3,5 kg/min = 210 kg/hora</w:t>
      </w:r>
    </w:p>
    <w:p w:rsidR="00211D12" w:rsidRDefault="00211D12" w:rsidP="00E63169">
      <w:pPr>
        <w:pStyle w:val="SuSubsecciondeltemario"/>
        <w:numPr>
          <w:ilvl w:val="0"/>
          <w:numId w:val="43"/>
        </w:numPr>
        <w:tabs>
          <w:tab w:val="left" w:pos="2835"/>
        </w:tabs>
        <w:spacing w:before="0" w:beforeAutospacing="0" w:after="0" w:afterAutospacing="0" w:line="480" w:lineRule="auto"/>
        <w:ind w:left="4395" w:hanging="1985"/>
        <w:jc w:val="both"/>
        <w:rPr>
          <w:rFonts w:ascii="Arial" w:hAnsi="Arial" w:cs="Arial"/>
        </w:rPr>
      </w:pPr>
      <m:oMath>
        <m:r>
          <w:rPr>
            <w:rFonts w:ascii="Cambria Math" w:hAnsi="Cambria Math" w:cs="Arial"/>
          </w:rPr>
          <m:t># de operarios=</m:t>
        </m:r>
        <m:f>
          <m:fPr>
            <m:ctrlPr>
              <w:rPr>
                <w:rFonts w:ascii="Cambria Math" w:hAnsi="Cambria Math" w:cs="Arial"/>
                <w:i/>
              </w:rPr>
            </m:ctrlPr>
          </m:fPr>
          <m:num>
            <m:r>
              <w:rPr>
                <w:rFonts w:ascii="Cambria Math" w:hAnsi="Cambria Math" w:cs="Arial"/>
              </w:rPr>
              <m:t>produccion requerida</m:t>
            </m:r>
          </m:num>
          <m:den>
            <m:r>
              <w:rPr>
                <w:rFonts w:ascii="Cambria Math" w:hAnsi="Cambria Math" w:cs="Arial"/>
              </w:rPr>
              <m:t>velocidad de lavado por operario</m:t>
            </m:r>
          </m:den>
        </m:f>
      </m:oMath>
      <w:r>
        <w:rPr>
          <w:rFonts w:ascii="Arial" w:hAnsi="Arial" w:cs="Arial"/>
        </w:rPr>
        <w:t>(Ec. 4)</w:t>
      </w:r>
    </w:p>
    <w:p w:rsidR="00211D12" w:rsidRDefault="00211D12" w:rsidP="00211D12">
      <w:pPr>
        <w:pStyle w:val="SuSubsecciondeltemario"/>
        <w:numPr>
          <w:ilvl w:val="0"/>
          <w:numId w:val="0"/>
        </w:numPr>
        <w:tabs>
          <w:tab w:val="left" w:pos="2835"/>
        </w:tabs>
        <w:spacing w:line="480" w:lineRule="auto"/>
        <w:ind w:left="2410"/>
        <w:jc w:val="both"/>
        <w:rPr>
          <w:rFonts w:ascii="Arial" w:hAnsi="Arial" w:cs="Arial"/>
        </w:rPr>
      </w:pPr>
      <m:oMathPara>
        <m:oMath>
          <m:r>
            <w:rPr>
              <w:rFonts w:ascii="Cambria Math" w:hAnsi="Cambria Math" w:cs="Arial"/>
            </w:rPr>
            <m:t># de operarios=</m:t>
          </m:r>
          <m:f>
            <m:fPr>
              <m:ctrlPr>
                <w:rPr>
                  <w:rFonts w:ascii="Cambria Math" w:hAnsi="Cambria Math" w:cs="Arial"/>
                  <w:i/>
                </w:rPr>
              </m:ctrlPr>
            </m:fPr>
            <m:num>
              <m:r>
                <w:rPr>
                  <w:rFonts w:ascii="Cambria Math" w:hAnsi="Cambria Math" w:cs="Arial"/>
                </w:rPr>
                <m:t>400</m:t>
              </m:r>
              <m:f>
                <m:fPr>
                  <m:type m:val="skw"/>
                  <m:ctrlPr>
                    <w:rPr>
                      <w:rFonts w:ascii="Cambria Math" w:hAnsi="Cambria Math" w:cs="Arial"/>
                      <w:i/>
                    </w:rPr>
                  </m:ctrlPr>
                </m:fPr>
                <m:num>
                  <m:r>
                    <w:rPr>
                      <w:rFonts w:ascii="Cambria Math" w:hAnsi="Cambria Math" w:cs="Arial"/>
                    </w:rPr>
                    <m:t>Kg</m:t>
                  </m:r>
                </m:num>
                <m:den>
                  <m:r>
                    <w:rPr>
                      <w:rFonts w:ascii="Cambria Math" w:hAnsi="Cambria Math" w:cs="Arial"/>
                    </w:rPr>
                    <m:t>hora</m:t>
                  </m:r>
                </m:den>
              </m:f>
            </m:num>
            <m:den>
              <m:r>
                <w:rPr>
                  <w:rFonts w:ascii="Cambria Math" w:hAnsi="Cambria Math" w:cs="Arial"/>
                </w:rPr>
                <m:t>210</m:t>
              </m:r>
              <m:f>
                <m:fPr>
                  <m:type m:val="skw"/>
                  <m:ctrlPr>
                    <w:rPr>
                      <w:rFonts w:ascii="Cambria Math" w:hAnsi="Cambria Math" w:cs="Arial"/>
                      <w:i/>
                    </w:rPr>
                  </m:ctrlPr>
                </m:fPr>
                <m:num>
                  <m:r>
                    <w:rPr>
                      <w:rFonts w:ascii="Cambria Math" w:hAnsi="Cambria Math" w:cs="Arial"/>
                    </w:rPr>
                    <m:t>Kg</m:t>
                  </m:r>
                </m:num>
                <m:den>
                  <m:r>
                    <w:rPr>
                      <w:rFonts w:ascii="Cambria Math" w:hAnsi="Cambria Math" w:cs="Arial"/>
                    </w:rPr>
                    <m:t>hora</m:t>
                  </m:r>
                </m:den>
              </m:f>
            </m:den>
          </m:f>
        </m:oMath>
      </m:oMathPara>
    </w:p>
    <w:p w:rsidR="00211D12" w:rsidRPr="00082EA3" w:rsidRDefault="00211D12" w:rsidP="00211D12">
      <w:pPr>
        <w:pStyle w:val="SuSubsecciondeltemario"/>
        <w:numPr>
          <w:ilvl w:val="0"/>
          <w:numId w:val="0"/>
        </w:numPr>
        <w:tabs>
          <w:tab w:val="left" w:pos="2835"/>
        </w:tabs>
        <w:spacing w:line="480" w:lineRule="auto"/>
        <w:ind w:left="2410"/>
        <w:jc w:val="both"/>
        <w:rPr>
          <w:rFonts w:ascii="Arial" w:hAnsi="Arial" w:cs="Arial"/>
        </w:rPr>
      </w:pPr>
      <m:oMathPara>
        <m:oMath>
          <m:r>
            <w:rPr>
              <w:rFonts w:ascii="Cambria Math" w:hAnsi="Cambria Math" w:cs="Arial"/>
            </w:rPr>
            <m:t># de operarios=1.9 ~ 2 operarios</m:t>
          </m:r>
        </m:oMath>
      </m:oMathPara>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 xml:space="preserve">Al trabajar 2 operarios en esta etapa </w:t>
      </w:r>
      <w:r>
        <w:rPr>
          <w:rFonts w:ascii="Arial" w:hAnsi="Arial" w:cs="Arial"/>
        </w:rPr>
        <w:t>se puede</w:t>
      </w:r>
      <w:r w:rsidRPr="00EA6A02">
        <w:rPr>
          <w:rFonts w:ascii="Arial" w:hAnsi="Arial" w:cs="Arial"/>
        </w:rPr>
        <w:t xml:space="preserve"> determinar que la capacidad real en esta operación es de 420 kg/hora, lo que satisface los requerimientos de la capacidad necesaria de 400 kg/hora.</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lastRenderedPageBreak/>
        <w:t>La subestación de lavado tiene una velocidad de lavado</w:t>
      </w:r>
      <w:r>
        <w:rPr>
          <w:rFonts w:ascii="Arial" w:hAnsi="Arial" w:cs="Arial"/>
        </w:rPr>
        <w:t xml:space="preserve"> de 7 kg/minuto (2 operarios), é</w:t>
      </w:r>
      <w:r w:rsidRPr="00EA6A02">
        <w:rPr>
          <w:rFonts w:ascii="Arial" w:hAnsi="Arial" w:cs="Arial"/>
        </w:rPr>
        <w:t>sta es la misma velocidad que corresponde al llenado de una gaveta con vegetal limpio. Se puede calcular el tiempo de llenado de la siguiente manera:</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firstLine="3"/>
        <w:jc w:val="both"/>
        <w:rPr>
          <w:rFonts w:ascii="Arial" w:hAnsi="Arial" w:cs="Arial"/>
        </w:rPr>
      </w:pPr>
      <m:oMath>
        <m:r>
          <w:rPr>
            <w:rFonts w:ascii="Cambria Math" w:hAnsi="Cambria Math" w:cs="Arial"/>
          </w:rPr>
          <m:t>Tiempo de llenado=</m:t>
        </m:r>
        <m:f>
          <m:fPr>
            <m:ctrlPr>
              <w:rPr>
                <w:rFonts w:ascii="Cambria Math" w:hAnsi="Cambria Math" w:cs="Arial"/>
                <w:i/>
              </w:rPr>
            </m:ctrlPr>
          </m:fPr>
          <m:num>
            <m:r>
              <w:rPr>
                <w:rFonts w:ascii="Cambria Math" w:hAnsi="Cambria Math" w:cs="Arial"/>
              </w:rPr>
              <m:t>capacidad de la gaveta</m:t>
            </m:r>
          </m:num>
          <m:den>
            <m:r>
              <w:rPr>
                <w:rFonts w:ascii="Cambria Math" w:hAnsi="Cambria Math" w:cs="Arial"/>
              </w:rPr>
              <m:t>velocidad de llenado</m:t>
            </m:r>
          </m:den>
        </m:f>
      </m:oMath>
      <w:r>
        <w:rPr>
          <w:rFonts w:ascii="Arial" w:hAnsi="Arial" w:cs="Arial"/>
        </w:rPr>
        <w:t xml:space="preserve">    (</w:t>
      </w:r>
      <w:bookmarkStart w:id="4" w:name="OLE_LINK3"/>
      <w:bookmarkStart w:id="5" w:name="OLE_LINK4"/>
      <w:r>
        <w:rPr>
          <w:rFonts w:ascii="Arial" w:hAnsi="Arial" w:cs="Arial"/>
        </w:rPr>
        <w:t>Ec.</w:t>
      </w:r>
      <w:bookmarkEnd w:id="4"/>
      <w:bookmarkEnd w:id="5"/>
      <w:r>
        <w:rPr>
          <w:rFonts w:ascii="Arial" w:hAnsi="Arial" w:cs="Arial"/>
        </w:rPr>
        <w:t xml:space="preserve"> 5)</w:t>
      </w:r>
    </w:p>
    <w:p w:rsidR="00211D12" w:rsidRDefault="00211D12" w:rsidP="00211D12">
      <w:pPr>
        <w:pStyle w:val="SuSubsecciondeltemario"/>
        <w:numPr>
          <w:ilvl w:val="0"/>
          <w:numId w:val="0"/>
        </w:numPr>
        <w:spacing w:line="480" w:lineRule="auto"/>
        <w:ind w:left="2410" w:firstLine="3"/>
        <w:jc w:val="both"/>
        <w:rPr>
          <w:rFonts w:ascii="Arial" w:hAnsi="Arial" w:cs="Arial"/>
        </w:rPr>
      </w:pPr>
    </w:p>
    <w:p w:rsidR="00211D12" w:rsidRDefault="00211D12" w:rsidP="00211D12">
      <w:pPr>
        <w:pStyle w:val="SuSubsecciondeltemario"/>
        <w:numPr>
          <w:ilvl w:val="0"/>
          <w:numId w:val="0"/>
        </w:numPr>
        <w:spacing w:line="480" w:lineRule="auto"/>
        <w:ind w:left="2410" w:firstLine="3"/>
        <w:jc w:val="both"/>
        <w:rPr>
          <w:rFonts w:ascii="Arial" w:hAnsi="Arial" w:cs="Arial"/>
        </w:rPr>
      </w:pPr>
      <m:oMathPara>
        <m:oMath>
          <m:r>
            <w:rPr>
              <w:rFonts w:ascii="Cambria Math" w:hAnsi="Cambria Math" w:cs="Arial"/>
            </w:rPr>
            <m:t>Tiempo de llenado=</m:t>
          </m:r>
          <m:f>
            <m:fPr>
              <m:ctrlPr>
                <w:rPr>
                  <w:rFonts w:ascii="Cambria Math" w:hAnsi="Cambria Math" w:cs="Arial"/>
                  <w:i/>
                </w:rPr>
              </m:ctrlPr>
            </m:fPr>
            <m:num>
              <m:r>
                <w:rPr>
                  <w:rFonts w:ascii="Cambria Math" w:hAnsi="Cambria Math" w:cs="Arial"/>
                </w:rPr>
                <m:t>45 Kg</m:t>
              </m:r>
            </m:num>
            <m:den>
              <m:r>
                <w:rPr>
                  <w:rFonts w:ascii="Cambria Math" w:hAnsi="Cambria Math" w:cs="Arial"/>
                </w:rPr>
                <m:t>7</m:t>
              </m:r>
              <m:f>
                <m:fPr>
                  <m:type m:val="skw"/>
                  <m:ctrlPr>
                    <w:rPr>
                      <w:rFonts w:ascii="Cambria Math" w:hAnsi="Cambria Math" w:cs="Arial"/>
                      <w:i/>
                    </w:rPr>
                  </m:ctrlPr>
                </m:fPr>
                <m:num>
                  <m:r>
                    <w:rPr>
                      <w:rFonts w:ascii="Cambria Math" w:hAnsi="Cambria Math" w:cs="Arial"/>
                    </w:rPr>
                    <m:t>Kg</m:t>
                  </m:r>
                </m:num>
                <m:den>
                  <m:r>
                    <w:rPr>
                      <w:rFonts w:ascii="Cambria Math" w:hAnsi="Cambria Math" w:cs="Arial"/>
                    </w:rPr>
                    <m:t>min</m:t>
                  </m:r>
                </m:den>
              </m:f>
            </m:den>
          </m:f>
        </m:oMath>
      </m:oMathPara>
    </w:p>
    <w:p w:rsidR="00211D12" w:rsidRDefault="00211D12" w:rsidP="00211D12">
      <w:pPr>
        <w:pStyle w:val="SuSubsecciondeltemario"/>
        <w:numPr>
          <w:ilvl w:val="0"/>
          <w:numId w:val="0"/>
        </w:numPr>
        <w:spacing w:line="480" w:lineRule="auto"/>
        <w:ind w:left="2410" w:firstLine="3"/>
        <w:jc w:val="both"/>
        <w:rPr>
          <w:rFonts w:ascii="Arial" w:hAnsi="Arial" w:cs="Arial"/>
        </w:rPr>
      </w:pPr>
      <m:oMathPara>
        <m:oMath>
          <m:r>
            <w:rPr>
              <w:rFonts w:ascii="Cambria Math" w:hAnsi="Cambria Math" w:cs="Arial"/>
            </w:rPr>
            <m:t>Tiempo de llenado=6.42 min</m:t>
          </m:r>
        </m:oMath>
      </m:oMathPara>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Durante este tiempo de llenado el operario encargado de la estación 1 estará libre y tendrá que realizar las siguientes actividades:</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E63169">
      <w:pPr>
        <w:pStyle w:val="SuSubsecciondeltemario"/>
        <w:numPr>
          <w:ilvl w:val="0"/>
          <w:numId w:val="42"/>
        </w:numPr>
        <w:spacing w:before="0" w:beforeAutospacing="0" w:after="0" w:afterAutospacing="0" w:line="480" w:lineRule="auto"/>
        <w:ind w:left="2835" w:hanging="425"/>
        <w:jc w:val="both"/>
        <w:rPr>
          <w:rFonts w:ascii="Arial" w:hAnsi="Arial" w:cs="Arial"/>
        </w:rPr>
      </w:pPr>
      <w:r w:rsidRPr="00EA6A02">
        <w:rPr>
          <w:rFonts w:ascii="Arial" w:hAnsi="Arial" w:cs="Arial"/>
        </w:rPr>
        <w:t>Mantener limpio el lugar donde se desempeña su estación</w:t>
      </w:r>
      <w:r>
        <w:rPr>
          <w:rFonts w:ascii="Arial" w:hAnsi="Arial" w:cs="Arial"/>
        </w:rPr>
        <w:t>.</w:t>
      </w:r>
      <w:r w:rsidRPr="00EA6A02">
        <w:rPr>
          <w:rFonts w:ascii="Arial" w:hAnsi="Arial" w:cs="Arial"/>
        </w:rPr>
        <w:t xml:space="preserve"> </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E63169">
      <w:pPr>
        <w:pStyle w:val="SuSubsecciondeltemario"/>
        <w:numPr>
          <w:ilvl w:val="0"/>
          <w:numId w:val="42"/>
        </w:numPr>
        <w:spacing w:before="0" w:beforeAutospacing="0" w:after="0" w:afterAutospacing="0" w:line="480" w:lineRule="auto"/>
        <w:ind w:left="2835" w:hanging="425"/>
        <w:jc w:val="both"/>
        <w:rPr>
          <w:rFonts w:ascii="Arial" w:hAnsi="Arial" w:cs="Arial"/>
        </w:rPr>
      </w:pPr>
      <w:r w:rsidRPr="00EA6A02">
        <w:rPr>
          <w:rFonts w:ascii="Arial" w:hAnsi="Arial" w:cs="Arial"/>
        </w:rPr>
        <w:t>Cambiar el agua de lavado cada vez que se necesario</w:t>
      </w:r>
      <w:r>
        <w:rPr>
          <w:rFonts w:ascii="Arial" w:hAnsi="Arial" w:cs="Arial"/>
        </w:rPr>
        <w:t>.</w:t>
      </w:r>
      <w:r w:rsidRPr="00EA6A02">
        <w:rPr>
          <w:rFonts w:ascii="Arial" w:hAnsi="Arial" w:cs="Arial"/>
        </w:rPr>
        <w:t xml:space="preserve"> </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b/>
        </w:rPr>
        <w:lastRenderedPageBreak/>
        <w:t>Estación 2</w:t>
      </w:r>
    </w:p>
    <w:p w:rsidR="00211D12" w:rsidRDefault="00211D12" w:rsidP="00211D12">
      <w:pPr>
        <w:pStyle w:val="SuSubsecciondeltemario"/>
        <w:numPr>
          <w:ilvl w:val="0"/>
          <w:numId w:val="0"/>
        </w:numPr>
        <w:spacing w:line="480" w:lineRule="auto"/>
        <w:ind w:left="2410" w:firstLine="12"/>
        <w:jc w:val="both"/>
        <w:rPr>
          <w:rFonts w:ascii="Arial" w:hAnsi="Arial" w:cs="Arial"/>
        </w:rPr>
      </w:pPr>
    </w:p>
    <w:p w:rsidR="00211D12" w:rsidRDefault="00211D12" w:rsidP="00211D12">
      <w:pPr>
        <w:pStyle w:val="SuSubsecciondeltemario"/>
        <w:numPr>
          <w:ilvl w:val="0"/>
          <w:numId w:val="0"/>
        </w:numPr>
        <w:spacing w:line="480" w:lineRule="auto"/>
        <w:ind w:left="2410" w:firstLine="12"/>
        <w:jc w:val="both"/>
        <w:rPr>
          <w:rFonts w:ascii="Arial" w:hAnsi="Arial" w:cs="Arial"/>
        </w:rPr>
      </w:pPr>
      <w:r>
        <w:rPr>
          <w:rFonts w:ascii="Arial" w:hAnsi="Arial" w:cs="Arial"/>
        </w:rPr>
        <w:t>El operario en esta estación es el encargado de seleccionar a los vegetales, descartando cualquier vegetal que presente defectos importantes en su estructura. La velocidad de operación en esta etapa es de 500 kg/hora.</w:t>
      </w:r>
    </w:p>
    <w:p w:rsidR="00211D12" w:rsidRPr="00F12B01" w:rsidRDefault="00211D12" w:rsidP="00211D12">
      <w:pPr>
        <w:pStyle w:val="SuSubsecciondeltemario"/>
        <w:numPr>
          <w:ilvl w:val="0"/>
          <w:numId w:val="0"/>
        </w:numPr>
        <w:spacing w:line="480" w:lineRule="auto"/>
        <w:ind w:left="2410" w:firstLine="12"/>
        <w:jc w:val="both"/>
        <w:rPr>
          <w:rFonts w:ascii="Arial" w:hAnsi="Arial" w:cs="Arial"/>
          <w:b/>
        </w:rPr>
      </w:pPr>
    </w:p>
    <w:p w:rsidR="00211D12" w:rsidRDefault="00211D12" w:rsidP="00211D12">
      <w:pPr>
        <w:pStyle w:val="SuSubsecciondeltemario"/>
        <w:numPr>
          <w:ilvl w:val="0"/>
          <w:numId w:val="0"/>
        </w:numPr>
        <w:spacing w:line="480" w:lineRule="auto"/>
        <w:ind w:left="2410"/>
        <w:jc w:val="both"/>
        <w:rPr>
          <w:rFonts w:ascii="Arial" w:hAnsi="Arial" w:cs="Arial"/>
          <w:b/>
        </w:rPr>
      </w:pPr>
      <w:r>
        <w:rPr>
          <w:rFonts w:ascii="Arial" w:hAnsi="Arial" w:cs="Arial"/>
          <w:b/>
        </w:rPr>
        <w:t>Subestación 2A</w:t>
      </w:r>
    </w:p>
    <w:p w:rsidR="00211D12" w:rsidRPr="00F12B01" w:rsidRDefault="00211D12" w:rsidP="00211D12">
      <w:pPr>
        <w:pStyle w:val="SuSubsecciondeltemario"/>
        <w:numPr>
          <w:ilvl w:val="0"/>
          <w:numId w:val="0"/>
        </w:numPr>
        <w:spacing w:line="480" w:lineRule="auto"/>
        <w:ind w:left="2410"/>
        <w:jc w:val="both"/>
        <w:rPr>
          <w:rFonts w:ascii="Arial" w:hAnsi="Arial" w:cs="Arial"/>
          <w:b/>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 xml:space="preserve">La velocidad de pelado de papa y zanahoria son distintas debido a la distinta superficie que poseen, </w:t>
      </w:r>
      <w:r>
        <w:rPr>
          <w:rFonts w:ascii="Arial" w:hAnsi="Arial" w:cs="Arial"/>
        </w:rPr>
        <w:t xml:space="preserve">pero se toma en consideración a la papa en vista de que tiene una menor velocidad de pelado: </w:t>
      </w:r>
      <w:r w:rsidRPr="00EA6A02">
        <w:rPr>
          <w:rFonts w:ascii="Arial" w:hAnsi="Arial" w:cs="Arial"/>
        </w:rPr>
        <w:t xml:space="preserve">0,9 kg/minuto. </w:t>
      </w:r>
      <w:r>
        <w:rPr>
          <w:rFonts w:ascii="Arial" w:hAnsi="Arial" w:cs="Arial"/>
        </w:rPr>
        <w:t>Este valor indica la remoción de la cá</w:t>
      </w:r>
      <w:r w:rsidRPr="00EA6A02">
        <w:rPr>
          <w:rFonts w:ascii="Arial" w:hAnsi="Arial" w:cs="Arial"/>
        </w:rPr>
        <w:t>scara y de cualquier defecto que pueda tener el vegetal, incluyendo superficies dañadas, magulladuras, entre otros, pasando el vegetal totalmente libre de defectos.</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 xml:space="preserve">Debido a que la planta tiene que cumplir una velocidad de proceso mínima de 400 kg/hora en cada estación </w:t>
      </w:r>
      <w:r w:rsidRPr="00EA6A02">
        <w:rPr>
          <w:rFonts w:ascii="Arial" w:hAnsi="Arial" w:cs="Arial"/>
        </w:rPr>
        <w:lastRenderedPageBreak/>
        <w:t>se hace necesario el cálculo del personal necesario de la siguiente manera:</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b/>
        </w:rPr>
      </w:pPr>
      <w:r w:rsidRPr="00564F59">
        <w:rPr>
          <w:rFonts w:ascii="Arial" w:hAnsi="Arial" w:cs="Arial"/>
          <w:b/>
        </w:rPr>
        <w:t>Capacidad de un operario</w:t>
      </w:r>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Default="00211D12" w:rsidP="00211D12">
      <w:pPr>
        <w:pStyle w:val="SuSubsecciondeltemario"/>
        <w:numPr>
          <w:ilvl w:val="0"/>
          <w:numId w:val="0"/>
        </w:numPr>
        <w:spacing w:line="480" w:lineRule="auto"/>
        <w:ind w:left="2410"/>
        <w:jc w:val="both"/>
        <w:rPr>
          <w:rFonts w:ascii="Arial" w:hAnsi="Arial" w:cs="Arial"/>
          <w:sz w:val="22"/>
        </w:rPr>
      </w:pPr>
      <m:oMathPara>
        <m:oMath>
          <m:r>
            <w:rPr>
              <w:rFonts w:ascii="Cambria Math" w:hAnsi="Cambria Math" w:cs="Arial"/>
              <w:sz w:val="22"/>
            </w:rPr>
            <m:t>Cap.</m:t>
          </m:r>
          <m:r>
            <w:rPr>
              <w:rFonts w:ascii="Cambria Math" w:hAnsi="Arial" w:cs="Arial"/>
              <w:sz w:val="22"/>
            </w:rPr>
            <m:t xml:space="preserve"> </m:t>
          </m:r>
          <m:r>
            <w:rPr>
              <w:rFonts w:ascii="Cambria Math" w:hAnsi="Cambria Math" w:cs="Arial"/>
              <w:sz w:val="22"/>
            </w:rPr>
            <m:t>de</m:t>
          </m:r>
          <m:r>
            <w:rPr>
              <w:rFonts w:ascii="Cambria Math" w:hAnsi="Arial" w:cs="Arial"/>
              <w:sz w:val="22"/>
            </w:rPr>
            <m:t xml:space="preserve"> </m:t>
          </m:r>
          <m:r>
            <w:rPr>
              <w:rFonts w:ascii="Cambria Math" w:hAnsi="Cambria Math" w:cs="Arial"/>
              <w:sz w:val="22"/>
            </w:rPr>
            <m:t>un</m:t>
          </m:r>
          <m:r>
            <w:rPr>
              <w:rFonts w:ascii="Cambria Math" w:hAnsi="Arial" w:cs="Arial"/>
              <w:sz w:val="22"/>
            </w:rPr>
            <m:t xml:space="preserve"> </m:t>
          </m:r>
          <m:r>
            <w:rPr>
              <w:rFonts w:ascii="Cambria Math" w:hAnsi="Cambria Math" w:cs="Arial"/>
              <w:sz w:val="22"/>
            </w:rPr>
            <m:t>operario</m:t>
          </m:r>
          <m:r>
            <w:rPr>
              <w:rFonts w:ascii="Cambria Math" w:hAnsi="Arial" w:cs="Arial"/>
              <w:sz w:val="22"/>
            </w:rPr>
            <m:t>=</m:t>
          </m:r>
          <m:d>
            <m:dPr>
              <m:ctrlPr>
                <w:rPr>
                  <w:rFonts w:ascii="Cambria Math" w:hAnsi="Arial" w:cs="Arial"/>
                  <w:i/>
                  <w:sz w:val="22"/>
                </w:rPr>
              </m:ctrlPr>
            </m:dPr>
            <m:e>
              <m:r>
                <w:rPr>
                  <w:rFonts w:ascii="Cambria Math" w:hAnsi="Arial" w:cs="Arial"/>
                  <w:sz w:val="22"/>
                </w:rPr>
                <m:t>0.9</m:t>
              </m:r>
              <m:f>
                <m:fPr>
                  <m:type m:val="skw"/>
                  <m:ctrlPr>
                    <w:rPr>
                      <w:rFonts w:ascii="Cambria Math" w:hAnsi="Arial" w:cs="Arial"/>
                      <w:i/>
                      <w:sz w:val="22"/>
                    </w:rPr>
                  </m:ctrlPr>
                </m:fPr>
                <m:num>
                  <m:r>
                    <w:rPr>
                      <w:rFonts w:ascii="Cambria Math" w:hAnsi="Cambria Math" w:cs="Arial"/>
                      <w:sz w:val="22"/>
                    </w:rPr>
                    <m:t>kg</m:t>
                  </m:r>
                </m:num>
                <m:den>
                  <m:r>
                    <w:rPr>
                      <w:rFonts w:ascii="Cambria Math" w:hAnsi="Cambria Math" w:cs="Arial"/>
                      <w:sz w:val="22"/>
                    </w:rPr>
                    <m:t>min</m:t>
                  </m:r>
                </m:den>
              </m:f>
            </m:e>
          </m:d>
          <m:d>
            <m:dPr>
              <m:ctrlPr>
                <w:rPr>
                  <w:rFonts w:ascii="Cambria Math" w:hAnsi="Arial" w:cs="Arial"/>
                  <w:i/>
                  <w:sz w:val="22"/>
                </w:rPr>
              </m:ctrlPr>
            </m:dPr>
            <m:e>
              <m:f>
                <m:fPr>
                  <m:type m:val="skw"/>
                  <m:ctrlPr>
                    <w:rPr>
                      <w:rFonts w:ascii="Cambria Math" w:hAnsi="Arial" w:cs="Arial"/>
                      <w:i/>
                      <w:sz w:val="22"/>
                    </w:rPr>
                  </m:ctrlPr>
                </m:fPr>
                <m:num>
                  <m:r>
                    <w:rPr>
                      <w:rFonts w:ascii="Cambria Math" w:hAnsi="Arial" w:cs="Arial"/>
                      <w:sz w:val="22"/>
                    </w:rPr>
                    <m:t xml:space="preserve">60 </m:t>
                  </m:r>
                  <m:r>
                    <w:rPr>
                      <w:rFonts w:ascii="Cambria Math" w:hAnsi="Cambria Math" w:cs="Arial"/>
                      <w:sz w:val="22"/>
                    </w:rPr>
                    <m:t>min</m:t>
                  </m:r>
                </m:num>
                <m:den>
                  <m:r>
                    <w:rPr>
                      <w:rFonts w:ascii="Cambria Math" w:hAnsi="Arial" w:cs="Arial"/>
                      <w:sz w:val="22"/>
                    </w:rPr>
                    <m:t xml:space="preserve">1 </m:t>
                  </m:r>
                  <m:r>
                    <w:rPr>
                      <w:rFonts w:ascii="Arial" w:hAnsi="Cambria Math" w:cs="Arial"/>
                      <w:sz w:val="22"/>
                    </w:rPr>
                    <m:t>h</m:t>
                  </m:r>
                  <m:r>
                    <w:rPr>
                      <w:rFonts w:ascii="Cambria Math" w:hAnsi="Cambria Math" w:cs="Arial"/>
                      <w:sz w:val="22"/>
                    </w:rPr>
                    <m:t>ora</m:t>
                  </m:r>
                </m:den>
              </m:f>
            </m:e>
          </m:d>
        </m:oMath>
      </m:oMathPara>
    </w:p>
    <w:p w:rsidR="00211D12" w:rsidRDefault="00211D12" w:rsidP="00211D12">
      <w:pPr>
        <w:pStyle w:val="SuSubsecciondeltemario"/>
        <w:numPr>
          <w:ilvl w:val="0"/>
          <w:numId w:val="0"/>
        </w:numPr>
        <w:spacing w:line="480" w:lineRule="auto"/>
        <w:ind w:left="2410"/>
        <w:jc w:val="right"/>
        <w:rPr>
          <w:rFonts w:ascii="Arial" w:hAnsi="Arial" w:cs="Arial"/>
        </w:rPr>
      </w:pPr>
      <w:r w:rsidRPr="008D660B">
        <w:rPr>
          <w:rFonts w:ascii="Arial" w:hAnsi="Arial" w:cs="Arial"/>
          <w:sz w:val="22"/>
        </w:rPr>
        <w:t>(</w:t>
      </w:r>
      <w:proofErr w:type="spellStart"/>
      <w:r>
        <w:rPr>
          <w:rFonts w:ascii="Arial" w:hAnsi="Arial" w:cs="Arial"/>
        </w:rPr>
        <w:t>Ec.</w:t>
      </w:r>
      <w:proofErr w:type="spellEnd"/>
      <w:r>
        <w:rPr>
          <w:rFonts w:ascii="Arial" w:hAnsi="Arial" w:cs="Arial"/>
          <w:sz w:val="22"/>
        </w:rPr>
        <w:t xml:space="preserve"> 6</w:t>
      </w:r>
      <w:r w:rsidRPr="008D660B">
        <w:rPr>
          <w:rFonts w:ascii="Arial" w:hAnsi="Arial" w:cs="Arial"/>
          <w:sz w:val="22"/>
        </w:rPr>
        <w:t>)</w:t>
      </w:r>
    </w:p>
    <w:p w:rsidR="00211D12" w:rsidRDefault="00211D12" w:rsidP="00211D12">
      <w:pPr>
        <w:pStyle w:val="SuSubsecciondeltemario"/>
        <w:numPr>
          <w:ilvl w:val="0"/>
          <w:numId w:val="0"/>
        </w:numPr>
        <w:spacing w:line="480" w:lineRule="auto"/>
        <w:ind w:left="2410"/>
        <w:jc w:val="center"/>
        <w:rPr>
          <w:rFonts w:ascii="Arial" w:hAnsi="Arial" w:cs="Arial"/>
          <w:sz w:val="22"/>
        </w:rPr>
      </w:pPr>
      <m:oMathPara>
        <m:oMath>
          <m:r>
            <w:rPr>
              <w:rFonts w:ascii="Cambria Math" w:hAnsi="Cambria Math" w:cs="Arial"/>
            </w:rPr>
            <m:t xml:space="preserve">Capacidad de un operario=54 </m:t>
          </m:r>
          <m:f>
            <m:fPr>
              <m:type m:val="skw"/>
              <m:ctrlPr>
                <w:rPr>
                  <w:rFonts w:ascii="Cambria Math" w:hAnsi="Cambria Math" w:cs="Arial"/>
                  <w:i/>
                </w:rPr>
              </m:ctrlPr>
            </m:fPr>
            <m:num>
              <m:r>
                <w:rPr>
                  <w:rFonts w:ascii="Cambria Math" w:hAnsi="Cambria Math" w:cs="Arial"/>
                </w:rPr>
                <m:t>Kg</m:t>
              </m:r>
            </m:num>
            <m:den>
              <m:r>
                <w:rPr>
                  <w:rFonts w:ascii="Cambria Math" w:hAnsi="Cambria Math" w:cs="Arial"/>
                </w:rPr>
                <m:t>hora</m:t>
              </m:r>
            </m:den>
          </m:f>
        </m:oMath>
      </m:oMathPara>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Default="00211D12" w:rsidP="00211D12">
      <w:pPr>
        <w:pStyle w:val="SuSubsecciondeltemario"/>
        <w:numPr>
          <w:ilvl w:val="0"/>
          <w:numId w:val="0"/>
        </w:numPr>
        <w:spacing w:line="480" w:lineRule="auto"/>
        <w:ind w:left="2410"/>
        <w:jc w:val="both"/>
        <w:rPr>
          <w:rFonts w:ascii="Arial" w:hAnsi="Arial" w:cs="Arial"/>
          <w:b/>
        </w:rPr>
      </w:pPr>
      <w:r>
        <w:rPr>
          <w:rFonts w:ascii="Arial" w:hAnsi="Arial" w:cs="Arial"/>
          <w:b/>
        </w:rPr>
        <w:t>Nú</w:t>
      </w:r>
      <w:r w:rsidRPr="00F209FB">
        <w:rPr>
          <w:rFonts w:ascii="Arial" w:hAnsi="Arial" w:cs="Arial"/>
          <w:b/>
        </w:rPr>
        <w:t>mer</w:t>
      </w:r>
      <w:r>
        <w:rPr>
          <w:rFonts w:ascii="Arial" w:hAnsi="Arial" w:cs="Arial"/>
          <w:b/>
        </w:rPr>
        <w:t>o</w:t>
      </w:r>
      <w:r w:rsidRPr="00F209FB">
        <w:rPr>
          <w:rFonts w:ascii="Arial" w:hAnsi="Arial" w:cs="Arial"/>
          <w:b/>
        </w:rPr>
        <w:t xml:space="preserve"> de operarios</w:t>
      </w:r>
    </w:p>
    <w:p w:rsidR="00211D12" w:rsidRPr="00F209FB" w:rsidRDefault="00211D12" w:rsidP="00211D12">
      <w:pPr>
        <w:pStyle w:val="SuSubsecciondeltemario"/>
        <w:numPr>
          <w:ilvl w:val="0"/>
          <w:numId w:val="0"/>
        </w:numPr>
        <w:spacing w:line="480" w:lineRule="auto"/>
        <w:ind w:left="2410"/>
        <w:jc w:val="both"/>
        <w:rPr>
          <w:rFonts w:ascii="Arial" w:hAnsi="Arial" w:cs="Arial"/>
          <w:b/>
        </w:rPr>
      </w:pPr>
    </w:p>
    <w:p w:rsidR="00211D12" w:rsidRDefault="00211D12" w:rsidP="00211D12">
      <w:pPr>
        <w:pStyle w:val="SuSubsecciondeltemario"/>
        <w:numPr>
          <w:ilvl w:val="0"/>
          <w:numId w:val="0"/>
        </w:numPr>
        <w:spacing w:line="480" w:lineRule="auto"/>
        <w:ind w:left="2844"/>
        <w:jc w:val="both"/>
        <w:rPr>
          <w:rFonts w:ascii="Arial" w:hAnsi="Arial" w:cs="Arial"/>
        </w:rPr>
      </w:pPr>
      <m:oMathPara>
        <m:oMath>
          <w:bookmarkStart w:id="6" w:name="OLE_LINK5"/>
          <w:bookmarkStart w:id="7" w:name="OLE_LINK6"/>
          <m:r>
            <w:rPr>
              <w:rFonts w:ascii="Cambria Math" w:hAnsi="Cambria Math" w:cs="Arial"/>
            </w:rPr>
            <m:t>Número</m:t>
          </m:r>
          <w:bookmarkEnd w:id="6"/>
          <w:bookmarkEnd w:id="7"/>
          <m:r>
            <w:rPr>
              <w:rFonts w:ascii="Cambria Math" w:hAnsi="Cambria Math" w:cs="Arial"/>
            </w:rPr>
            <m:t xml:space="preserve"> de Operarios=</m:t>
          </m:r>
          <m:f>
            <m:fPr>
              <m:ctrlPr>
                <w:rPr>
                  <w:rFonts w:ascii="Cambria Math" w:hAnsi="Cambria Math" w:cs="Arial"/>
                  <w:i/>
                </w:rPr>
              </m:ctrlPr>
            </m:fPr>
            <m:num>
              <m:r>
                <w:rPr>
                  <w:rFonts w:ascii="Cambria Math" w:hAnsi="Cambria Math" w:cs="Arial"/>
                </w:rPr>
                <m:t>capacidad requerida</m:t>
              </m:r>
            </m:num>
            <m:den>
              <m:r>
                <w:rPr>
                  <w:rFonts w:ascii="Cambria Math" w:hAnsi="Cambria Math" w:cs="Arial"/>
                </w:rPr>
                <m:t>capacidad de un operario</m:t>
              </m:r>
            </m:den>
          </m:f>
        </m:oMath>
      </m:oMathPara>
    </w:p>
    <w:p w:rsidR="00211D12" w:rsidRDefault="00211D12" w:rsidP="00211D12">
      <w:pPr>
        <w:pStyle w:val="SuSubsecciondeltemario"/>
        <w:numPr>
          <w:ilvl w:val="0"/>
          <w:numId w:val="0"/>
        </w:numPr>
        <w:spacing w:line="480" w:lineRule="auto"/>
        <w:ind w:left="2844"/>
        <w:jc w:val="right"/>
        <w:rPr>
          <w:rFonts w:ascii="Arial" w:hAnsi="Arial" w:cs="Arial"/>
        </w:rPr>
      </w:pPr>
      <w:r>
        <w:rPr>
          <w:rFonts w:ascii="Arial" w:hAnsi="Arial" w:cs="Arial"/>
        </w:rPr>
        <w:t>(</w:t>
      </w:r>
      <w:proofErr w:type="spellStart"/>
      <w:r>
        <w:rPr>
          <w:rFonts w:ascii="Arial" w:hAnsi="Arial" w:cs="Arial"/>
        </w:rPr>
        <w:t>Ec.</w:t>
      </w:r>
      <w:proofErr w:type="spellEnd"/>
      <w:r>
        <w:rPr>
          <w:rFonts w:ascii="Arial" w:hAnsi="Arial" w:cs="Arial"/>
        </w:rPr>
        <w:t xml:space="preserve"> 7)</w:t>
      </w:r>
    </w:p>
    <w:p w:rsidR="00211D12" w:rsidRDefault="00211D12" w:rsidP="00211D12">
      <w:pPr>
        <w:pStyle w:val="SuSubsecciondeltemario"/>
        <w:numPr>
          <w:ilvl w:val="0"/>
          <w:numId w:val="0"/>
        </w:numPr>
        <w:spacing w:line="480" w:lineRule="auto"/>
        <w:ind w:left="2844"/>
        <w:jc w:val="right"/>
        <w:rPr>
          <w:rFonts w:ascii="Arial" w:hAnsi="Arial" w:cs="Arial"/>
        </w:rPr>
      </w:pPr>
    </w:p>
    <w:p w:rsidR="00211D12" w:rsidRDefault="00211D12" w:rsidP="00211D12">
      <w:pPr>
        <w:pStyle w:val="SuSubsecciondeltemario"/>
        <w:numPr>
          <w:ilvl w:val="0"/>
          <w:numId w:val="0"/>
        </w:numPr>
        <w:spacing w:line="480" w:lineRule="auto"/>
        <w:ind w:left="2844"/>
        <w:jc w:val="both"/>
        <w:rPr>
          <w:rFonts w:ascii="Arial" w:hAnsi="Arial" w:cs="Arial"/>
        </w:rPr>
      </w:pPr>
      <m:oMathPara>
        <m:oMath>
          <m:r>
            <w:rPr>
              <w:rFonts w:ascii="Cambria Math" w:hAnsi="Cambria Math" w:cs="Arial"/>
            </w:rPr>
            <m:t>Número de Operarios=</m:t>
          </m:r>
          <m:f>
            <m:fPr>
              <m:ctrlPr>
                <w:rPr>
                  <w:rFonts w:ascii="Cambria Math" w:hAnsi="Cambria Math" w:cs="Arial"/>
                  <w:i/>
                </w:rPr>
              </m:ctrlPr>
            </m:fPr>
            <m:num>
              <m:r>
                <w:rPr>
                  <w:rFonts w:ascii="Cambria Math" w:hAnsi="Cambria Math" w:cs="Arial"/>
                </w:rPr>
                <m:t>400</m:t>
              </m:r>
              <m:f>
                <m:fPr>
                  <m:type m:val="skw"/>
                  <m:ctrlPr>
                    <w:rPr>
                      <w:rFonts w:ascii="Cambria Math" w:hAnsi="Cambria Math" w:cs="Arial"/>
                      <w:i/>
                    </w:rPr>
                  </m:ctrlPr>
                </m:fPr>
                <m:num>
                  <m:r>
                    <w:rPr>
                      <w:rFonts w:ascii="Cambria Math" w:hAnsi="Cambria Math" w:cs="Arial"/>
                    </w:rPr>
                    <m:t>Kg</m:t>
                  </m:r>
                </m:num>
                <m:den>
                  <m:r>
                    <w:rPr>
                      <w:rFonts w:ascii="Cambria Math" w:hAnsi="Cambria Math" w:cs="Arial"/>
                    </w:rPr>
                    <m:t>hora</m:t>
                  </m:r>
                </m:den>
              </m:f>
            </m:num>
            <m:den>
              <m:r>
                <w:rPr>
                  <w:rFonts w:ascii="Cambria Math" w:hAnsi="Cambria Math" w:cs="Arial"/>
                </w:rPr>
                <m:t>54</m:t>
              </m:r>
              <m:f>
                <m:fPr>
                  <m:type m:val="skw"/>
                  <m:ctrlPr>
                    <w:rPr>
                      <w:rFonts w:ascii="Cambria Math" w:hAnsi="Cambria Math" w:cs="Arial"/>
                      <w:i/>
                    </w:rPr>
                  </m:ctrlPr>
                </m:fPr>
                <m:num>
                  <m:r>
                    <w:rPr>
                      <w:rFonts w:ascii="Cambria Math" w:hAnsi="Cambria Math" w:cs="Arial"/>
                    </w:rPr>
                    <m:t>Kg</m:t>
                  </m:r>
                </m:num>
                <m:den>
                  <m:r>
                    <w:rPr>
                      <w:rFonts w:ascii="Cambria Math" w:hAnsi="Cambria Math" w:cs="Arial"/>
                    </w:rPr>
                    <m:t>hora</m:t>
                  </m:r>
                </m:den>
              </m:f>
            </m:den>
          </m:f>
        </m:oMath>
      </m:oMathPara>
    </w:p>
    <w:p w:rsidR="00211D12" w:rsidRDefault="00211D12" w:rsidP="00211D12">
      <w:pPr>
        <w:pStyle w:val="SuSubsecciondeltemario"/>
        <w:numPr>
          <w:ilvl w:val="0"/>
          <w:numId w:val="0"/>
        </w:numPr>
        <w:spacing w:line="480" w:lineRule="auto"/>
        <w:ind w:left="2844"/>
        <w:jc w:val="both"/>
        <w:rPr>
          <w:rFonts w:ascii="Arial" w:hAnsi="Arial" w:cs="Arial"/>
        </w:rPr>
      </w:pPr>
    </w:p>
    <w:p w:rsidR="00211D12" w:rsidRPr="00564F59" w:rsidRDefault="00211D12" w:rsidP="00211D12">
      <w:pPr>
        <w:pStyle w:val="SuSubsecciondeltemario"/>
        <w:numPr>
          <w:ilvl w:val="0"/>
          <w:numId w:val="0"/>
        </w:numPr>
        <w:spacing w:line="480" w:lineRule="auto"/>
        <w:ind w:left="2844"/>
        <w:jc w:val="both"/>
        <w:rPr>
          <w:rFonts w:ascii="Arial" w:hAnsi="Arial" w:cs="Arial"/>
        </w:rPr>
      </w:pPr>
      <m:oMathPara>
        <m:oMath>
          <m:r>
            <w:rPr>
              <w:rFonts w:ascii="Cambria Math" w:hAnsi="Cambria Math" w:cs="Arial"/>
            </w:rPr>
            <m:t>Número de Operarios=7.41 ~ 8 operarios</m:t>
          </m:r>
        </m:oMath>
      </m:oMathPara>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lastRenderedPageBreak/>
        <w:t>Los 8 operarios necesarios en esta subestación tienen una capacidad de producción de 432 kg/hora, mayor a la capacidad requerida.</w:t>
      </w:r>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Pr="00EA6A02" w:rsidRDefault="00211D12" w:rsidP="00211D12">
      <w:pPr>
        <w:pStyle w:val="SuSubsecciondeltemario"/>
        <w:numPr>
          <w:ilvl w:val="0"/>
          <w:numId w:val="0"/>
        </w:numPr>
        <w:spacing w:line="480" w:lineRule="auto"/>
        <w:ind w:left="2410"/>
        <w:jc w:val="both"/>
        <w:rPr>
          <w:rFonts w:ascii="Arial" w:hAnsi="Arial" w:cs="Arial"/>
          <w:b/>
        </w:rPr>
      </w:pPr>
      <w:r>
        <w:rPr>
          <w:rFonts w:ascii="Arial" w:hAnsi="Arial" w:cs="Arial"/>
          <w:b/>
        </w:rPr>
        <w:t>Estación 3</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 xml:space="preserve">Luego de que los vegetales han sido pelados, los operarios que realizan esta función depositan al vegetal en un </w:t>
      </w:r>
      <w:r>
        <w:rPr>
          <w:rFonts w:ascii="Arial" w:hAnsi="Arial" w:cs="Arial"/>
        </w:rPr>
        <w:t>tanque</w:t>
      </w:r>
      <w:r w:rsidRPr="00EA6A02">
        <w:rPr>
          <w:rFonts w:ascii="Arial" w:hAnsi="Arial" w:cs="Arial"/>
        </w:rPr>
        <w:t xml:space="preserve"> con agua potable para evitar las reacciones b</w:t>
      </w:r>
      <w:r>
        <w:rPr>
          <w:rFonts w:ascii="Arial" w:hAnsi="Arial" w:cs="Arial"/>
        </w:rPr>
        <w:t>ioquímicas producidas por el oxí</w:t>
      </w:r>
      <w:r w:rsidRPr="00EA6A02">
        <w:rPr>
          <w:rFonts w:ascii="Arial" w:hAnsi="Arial" w:cs="Arial"/>
        </w:rPr>
        <w:t xml:space="preserve">geno. </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En la est</w:t>
      </w:r>
      <w:r>
        <w:rPr>
          <w:rFonts w:ascii="Arial" w:hAnsi="Arial" w:cs="Arial"/>
        </w:rPr>
        <w:t>ación 3 el operario se encargará</w:t>
      </w:r>
      <w:r w:rsidRPr="00EA6A02">
        <w:rPr>
          <w:rFonts w:ascii="Arial" w:hAnsi="Arial" w:cs="Arial"/>
        </w:rPr>
        <w:t xml:space="preserve"> de sacar el vegetal </w:t>
      </w:r>
      <w:r>
        <w:rPr>
          <w:rFonts w:ascii="Arial" w:hAnsi="Arial" w:cs="Arial"/>
        </w:rPr>
        <w:t xml:space="preserve">en gavetas de 45 kg </w:t>
      </w:r>
      <w:r w:rsidRPr="00EA6A02">
        <w:rPr>
          <w:rFonts w:ascii="Arial" w:hAnsi="Arial" w:cs="Arial"/>
        </w:rPr>
        <w:t>y depositarlo en el cortador, el cual tiene una salida directa a la tina de remojo 2.</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La estación 3 tiene una velocidad de 600 kg/hor</w:t>
      </w:r>
      <w:r>
        <w:rPr>
          <w:rFonts w:ascii="Arial" w:hAnsi="Arial" w:cs="Arial"/>
        </w:rPr>
        <w:t>a dada por la capacidad de la má</w:t>
      </w:r>
      <w:r w:rsidRPr="00EA6A02">
        <w:rPr>
          <w:rFonts w:ascii="Arial" w:hAnsi="Arial" w:cs="Arial"/>
        </w:rPr>
        <w:t>quina cortadora.</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b/>
        </w:rPr>
      </w:pPr>
      <w:r>
        <w:rPr>
          <w:rFonts w:ascii="Arial" w:hAnsi="Arial" w:cs="Arial"/>
          <w:b/>
        </w:rPr>
        <w:t>Estación 4</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lastRenderedPageBreak/>
        <w:t xml:space="preserve">El operario recoge de la tina de remojo 2 en un recipiente con huecos que permitan el escurrimiento del </w:t>
      </w:r>
      <w:r>
        <w:rPr>
          <w:rFonts w:ascii="Arial" w:hAnsi="Arial" w:cs="Arial"/>
        </w:rPr>
        <w:t>agua, aproximadamente menos de 11</w:t>
      </w:r>
      <w:r w:rsidRPr="00EA6A02">
        <w:rPr>
          <w:rFonts w:ascii="Arial" w:hAnsi="Arial" w:cs="Arial"/>
        </w:rPr>
        <w:t xml:space="preserve"> kg, lo sumerge</w:t>
      </w:r>
      <w:r>
        <w:rPr>
          <w:rFonts w:ascii="Arial" w:hAnsi="Arial" w:cs="Arial"/>
        </w:rPr>
        <w:t xml:space="preserve"> en la tina de lavado durante 60</w:t>
      </w:r>
      <w:r w:rsidRPr="00EA6A02">
        <w:rPr>
          <w:rFonts w:ascii="Arial" w:hAnsi="Arial" w:cs="Arial"/>
        </w:rPr>
        <w:t xml:space="preserve"> segundos, lo escurre, y lo sumer</w:t>
      </w:r>
      <w:r>
        <w:rPr>
          <w:rFonts w:ascii="Arial" w:hAnsi="Arial" w:cs="Arial"/>
        </w:rPr>
        <w:t>ge en la tina de escaldado por 30</w:t>
      </w:r>
      <w:r w:rsidRPr="00EA6A02">
        <w:rPr>
          <w:rFonts w:ascii="Arial" w:hAnsi="Arial" w:cs="Arial"/>
        </w:rPr>
        <w:t xml:space="preserve"> segundos. Este proceso tiene una velocida</w:t>
      </w:r>
      <w:r>
        <w:rPr>
          <w:rFonts w:ascii="Arial" w:hAnsi="Arial" w:cs="Arial"/>
        </w:rPr>
        <w:t>d de operación de alrededor de 7.33</w:t>
      </w:r>
      <w:r w:rsidRPr="00EA6A02">
        <w:rPr>
          <w:rFonts w:ascii="Arial" w:hAnsi="Arial" w:cs="Arial"/>
        </w:rPr>
        <w:t xml:space="preserve"> kg/minuto. </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El recipiente en el que se realiza este proceso no puede tener una capacidad superior a la mencionada</w:t>
      </w:r>
      <w:r>
        <w:rPr>
          <w:rFonts w:ascii="Arial" w:hAnsi="Arial" w:cs="Arial"/>
        </w:rPr>
        <w:t>,</w:t>
      </w:r>
      <w:r w:rsidRPr="00EA6A02">
        <w:rPr>
          <w:rFonts w:ascii="Arial" w:hAnsi="Arial" w:cs="Arial"/>
        </w:rPr>
        <w:t xml:space="preserve"> ya que en la siguiente etapa si se tiene mayor m</w:t>
      </w:r>
      <w:r>
        <w:rPr>
          <w:rFonts w:ascii="Arial" w:hAnsi="Arial" w:cs="Arial"/>
        </w:rPr>
        <w:t>asa, entonces quedará</w:t>
      </w:r>
      <w:r w:rsidRPr="00EA6A02">
        <w:rPr>
          <w:rFonts w:ascii="Arial" w:hAnsi="Arial" w:cs="Arial"/>
        </w:rPr>
        <w:t xml:space="preserve"> expuesto el vegetal mucho tie</w:t>
      </w:r>
      <w:r>
        <w:rPr>
          <w:rFonts w:ascii="Arial" w:hAnsi="Arial" w:cs="Arial"/>
        </w:rPr>
        <w:t>mpo al ambiente, lo que disminuiría</w:t>
      </w:r>
      <w:r w:rsidRPr="00EA6A02">
        <w:rPr>
          <w:rFonts w:ascii="Arial" w:hAnsi="Arial" w:cs="Arial"/>
        </w:rPr>
        <w:t xml:space="preserve"> la efectividad del escaldado.</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El operario debe de poner atención de que en la siguiente etapa no existe acumulación de vegetal, y en ese caso parar su actividad, hasta que se despeje la siguiente estación, para evitar el problema antes mencionado.</w:t>
      </w:r>
    </w:p>
    <w:p w:rsidR="00211D12" w:rsidRPr="00EA6A0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b/>
        </w:rPr>
      </w:pPr>
      <w:r w:rsidRPr="00EA6A02">
        <w:rPr>
          <w:rFonts w:ascii="Arial" w:hAnsi="Arial" w:cs="Arial"/>
          <w:b/>
        </w:rPr>
        <w:t>Estación 5</w:t>
      </w: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lastRenderedPageBreak/>
        <w:t xml:space="preserve">El operario </w:t>
      </w:r>
      <w:r>
        <w:rPr>
          <w:rFonts w:ascii="Arial" w:hAnsi="Arial" w:cs="Arial"/>
        </w:rPr>
        <w:t xml:space="preserve">debe </w:t>
      </w:r>
      <w:r w:rsidRPr="00EA6A02">
        <w:rPr>
          <w:rFonts w:ascii="Arial" w:hAnsi="Arial" w:cs="Arial"/>
        </w:rPr>
        <w:t>empacar y pesar el veget</w:t>
      </w:r>
      <w:r>
        <w:rPr>
          <w:rFonts w:ascii="Arial" w:hAnsi="Arial" w:cs="Arial"/>
        </w:rPr>
        <w:t xml:space="preserve">al en las fundas de polietileno. Experimentalmente </w:t>
      </w:r>
      <w:r w:rsidRPr="00EA6A02">
        <w:rPr>
          <w:rFonts w:ascii="Arial" w:hAnsi="Arial" w:cs="Arial"/>
        </w:rPr>
        <w:t xml:space="preserve">se </w:t>
      </w:r>
      <w:r>
        <w:rPr>
          <w:rFonts w:ascii="Arial" w:hAnsi="Arial" w:cs="Arial"/>
        </w:rPr>
        <w:t>determinó</w:t>
      </w:r>
      <w:r w:rsidRPr="00EA6A02">
        <w:rPr>
          <w:rFonts w:ascii="Arial" w:hAnsi="Arial" w:cs="Arial"/>
        </w:rPr>
        <w:t xml:space="preserve"> que la velocidad de empacado y pesado es de alrededor de 9 kg/minuto. Lo que daría como result</w:t>
      </w:r>
      <w:r>
        <w:rPr>
          <w:rFonts w:ascii="Arial" w:hAnsi="Arial" w:cs="Arial"/>
        </w:rPr>
        <w:t>ado</w:t>
      </w:r>
      <w:r w:rsidRPr="00EA6A02">
        <w:rPr>
          <w:rFonts w:ascii="Arial" w:hAnsi="Arial" w:cs="Arial"/>
        </w:rPr>
        <w:t xml:space="preserve"> 540 kg/hora, que es superior a la capacidad necesaria.</w:t>
      </w:r>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b/>
        </w:rPr>
        <w:t>Estación 6</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En esta etapa el operario está encargado del ma</w:t>
      </w:r>
      <w:r>
        <w:rPr>
          <w:rFonts w:ascii="Arial" w:hAnsi="Arial" w:cs="Arial"/>
        </w:rPr>
        <w:t>nejo de las 2 selladoras al vací</w:t>
      </w:r>
      <w:r w:rsidRPr="00EA6A02">
        <w:rPr>
          <w:rFonts w:ascii="Arial" w:hAnsi="Arial" w:cs="Arial"/>
        </w:rPr>
        <w:t>o, l</w:t>
      </w:r>
      <w:r>
        <w:rPr>
          <w:rFonts w:ascii="Arial" w:hAnsi="Arial" w:cs="Arial"/>
        </w:rPr>
        <w:t>a velocidad de sellado de las má</w:t>
      </w:r>
      <w:r w:rsidRPr="00EA6A02">
        <w:rPr>
          <w:rFonts w:ascii="Arial" w:hAnsi="Arial" w:cs="Arial"/>
        </w:rPr>
        <w:t>quinas depende la presentación final del producto, pero existe un promedio</w:t>
      </w:r>
      <w:r>
        <w:rPr>
          <w:rFonts w:ascii="Arial" w:hAnsi="Arial" w:cs="Arial"/>
        </w:rPr>
        <w:t xml:space="preserve"> de 6 kg/minuto. Como son dos má</w:t>
      </w:r>
      <w:r w:rsidRPr="00EA6A02">
        <w:rPr>
          <w:rFonts w:ascii="Arial" w:hAnsi="Arial" w:cs="Arial"/>
        </w:rPr>
        <w:t xml:space="preserve">quinas la velocidad de operación en esta etapa es de 12 kg/minuto. En algunos casos, dependiendo de la presentación </w:t>
      </w:r>
      <w:r>
        <w:rPr>
          <w:rFonts w:ascii="Arial" w:hAnsi="Arial" w:cs="Arial"/>
        </w:rPr>
        <w:t>del producto, solo se necesitará</w:t>
      </w:r>
      <w:r w:rsidRPr="00EA6A02">
        <w:rPr>
          <w:rFonts w:ascii="Arial" w:hAnsi="Arial" w:cs="Arial"/>
        </w:rPr>
        <w:t xml:space="preserve"> el uso de una selladora.</w:t>
      </w:r>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Pr="00EA6A02" w:rsidRDefault="00211D12" w:rsidP="00211D12">
      <w:pPr>
        <w:pStyle w:val="SuSubsecciondeltemario"/>
        <w:numPr>
          <w:ilvl w:val="0"/>
          <w:numId w:val="0"/>
        </w:numPr>
        <w:spacing w:line="480" w:lineRule="auto"/>
        <w:ind w:left="2410"/>
        <w:jc w:val="both"/>
        <w:rPr>
          <w:rFonts w:ascii="Arial" w:hAnsi="Arial" w:cs="Arial"/>
          <w:b/>
        </w:rPr>
      </w:pPr>
      <w:r w:rsidRPr="00EA6A02">
        <w:rPr>
          <w:rFonts w:ascii="Arial" w:hAnsi="Arial" w:cs="Arial"/>
          <w:b/>
        </w:rPr>
        <w:t>Estación 7</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Pr="00EA6A0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El operario re</w:t>
      </w:r>
      <w:r>
        <w:rPr>
          <w:rFonts w:ascii="Arial" w:hAnsi="Arial" w:cs="Arial"/>
        </w:rPr>
        <w:t>coge las fundas selladas al vací</w:t>
      </w:r>
      <w:r w:rsidRPr="00EA6A02">
        <w:rPr>
          <w:rFonts w:ascii="Arial" w:hAnsi="Arial" w:cs="Arial"/>
        </w:rPr>
        <w:t xml:space="preserve">o de la estación 7 y las lleva y acomoda en la cámara de </w:t>
      </w:r>
      <w:r w:rsidRPr="00EA6A02">
        <w:rPr>
          <w:rFonts w:ascii="Arial" w:hAnsi="Arial" w:cs="Arial"/>
        </w:rPr>
        <w:lastRenderedPageBreak/>
        <w:t xml:space="preserve">refrigeración. La velocidad </w:t>
      </w:r>
      <w:r>
        <w:rPr>
          <w:rFonts w:ascii="Arial" w:hAnsi="Arial" w:cs="Arial"/>
        </w:rPr>
        <w:t>d</w:t>
      </w:r>
      <w:r w:rsidRPr="00EA6A02">
        <w:rPr>
          <w:rFonts w:ascii="Arial" w:hAnsi="Arial" w:cs="Arial"/>
        </w:rPr>
        <w:t>e operación se aproxima a 30 kg/minuto.</w:t>
      </w:r>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Pr="00EA6A02" w:rsidRDefault="00211D12" w:rsidP="00211D12">
      <w:pPr>
        <w:pStyle w:val="SuSubsecciondeltemario"/>
        <w:numPr>
          <w:ilvl w:val="0"/>
          <w:numId w:val="0"/>
        </w:numPr>
        <w:spacing w:line="480" w:lineRule="auto"/>
        <w:ind w:left="2410"/>
        <w:jc w:val="both"/>
        <w:rPr>
          <w:rFonts w:ascii="Arial" w:hAnsi="Arial" w:cs="Arial"/>
          <w:b/>
        </w:rPr>
      </w:pPr>
      <w:r w:rsidRPr="00EA6A02">
        <w:rPr>
          <w:rFonts w:ascii="Arial" w:hAnsi="Arial" w:cs="Arial"/>
          <w:b/>
        </w:rPr>
        <w:t>Estaciones complementarias</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sidRPr="00EA6A02">
        <w:rPr>
          <w:rFonts w:ascii="Arial" w:hAnsi="Arial" w:cs="Arial"/>
        </w:rPr>
        <w:t xml:space="preserve">Las estaciones complementarias tienen el fin de ayudar a las otras estaciones ya sea supervisando o en algunos casos ayudar en cambios de líquidos en las estaciones de lavado, o supervisión de concentraciones de cloro y </w:t>
      </w:r>
      <w:proofErr w:type="spellStart"/>
      <w:r w:rsidRPr="00EA6A02">
        <w:rPr>
          <w:rFonts w:ascii="Arial" w:hAnsi="Arial" w:cs="Arial"/>
        </w:rPr>
        <w:t>metabilsulfito</w:t>
      </w:r>
      <w:proofErr w:type="spellEnd"/>
      <w:r w:rsidRPr="00EA6A02">
        <w:rPr>
          <w:rFonts w:ascii="Arial" w:hAnsi="Arial" w:cs="Arial"/>
        </w:rPr>
        <w:t xml:space="preserve">. Para estas funciones se han asignado un total de </w:t>
      </w:r>
      <w:r>
        <w:rPr>
          <w:rFonts w:ascii="Arial" w:hAnsi="Arial" w:cs="Arial"/>
        </w:rPr>
        <w:t>2</w:t>
      </w:r>
      <w:r w:rsidRPr="00EA6A02">
        <w:rPr>
          <w:rFonts w:ascii="Arial" w:hAnsi="Arial" w:cs="Arial"/>
        </w:rPr>
        <w:t xml:space="preserve"> operarios.</w:t>
      </w:r>
    </w:p>
    <w:p w:rsidR="00211D12" w:rsidRDefault="00211D12" w:rsidP="00211D12">
      <w:pPr>
        <w:pStyle w:val="SuSubsecciondeltemario"/>
        <w:numPr>
          <w:ilvl w:val="0"/>
          <w:numId w:val="0"/>
        </w:numPr>
        <w:spacing w:line="480" w:lineRule="auto"/>
        <w:ind w:left="2410"/>
        <w:jc w:val="both"/>
        <w:rPr>
          <w:rFonts w:ascii="Arial" w:hAnsi="Arial" w:cs="Arial"/>
        </w:rPr>
      </w:pPr>
    </w:p>
    <w:p w:rsidR="00211D12" w:rsidRDefault="00211D12" w:rsidP="00211D12">
      <w:pPr>
        <w:pStyle w:val="SuSubsecciondeltemario"/>
        <w:numPr>
          <w:ilvl w:val="0"/>
          <w:numId w:val="0"/>
        </w:numPr>
        <w:spacing w:line="480" w:lineRule="auto"/>
        <w:ind w:left="2410"/>
        <w:jc w:val="both"/>
        <w:rPr>
          <w:rFonts w:ascii="Arial" w:hAnsi="Arial" w:cs="Arial"/>
        </w:rPr>
      </w:pPr>
      <w:r>
        <w:rPr>
          <w:rFonts w:ascii="Arial" w:hAnsi="Arial" w:cs="Arial"/>
        </w:rPr>
        <w:t>En la figura 5.4.1.2 se observa de forma esquemática las estaciones de trabajo del proceso de producción.</w:t>
      </w:r>
    </w:p>
    <w:p w:rsidR="00211D12" w:rsidRPr="00EA6A02" w:rsidRDefault="00211D12" w:rsidP="00211D12">
      <w:pPr>
        <w:pStyle w:val="SuSubsecciondeltemario"/>
        <w:numPr>
          <w:ilvl w:val="0"/>
          <w:numId w:val="0"/>
        </w:numPr>
        <w:spacing w:line="480" w:lineRule="auto"/>
        <w:ind w:left="720"/>
        <w:jc w:val="both"/>
        <w:rPr>
          <w:rFonts w:ascii="Arial" w:hAnsi="Arial" w:cs="Arial"/>
          <w:b/>
        </w:rPr>
      </w:pPr>
    </w:p>
    <w:p w:rsidR="00211D12" w:rsidRDefault="00211D12" w:rsidP="00211D12">
      <w:pPr>
        <w:pStyle w:val="SuSubsecciondeltemario"/>
        <w:spacing w:before="0" w:beforeAutospacing="0" w:after="0" w:afterAutospacing="0" w:line="480" w:lineRule="auto"/>
        <w:ind w:left="2410" w:hanging="850"/>
        <w:jc w:val="both"/>
        <w:rPr>
          <w:rFonts w:ascii="Arial" w:hAnsi="Arial" w:cs="Arial"/>
          <w:b/>
        </w:rPr>
      </w:pPr>
      <w:r w:rsidRPr="00EA6A02">
        <w:rPr>
          <w:rFonts w:ascii="Arial" w:hAnsi="Arial" w:cs="Arial"/>
          <w:b/>
        </w:rPr>
        <w:t xml:space="preserve">Personal requerido </w:t>
      </w:r>
    </w:p>
    <w:p w:rsidR="00211D12" w:rsidRDefault="00211D12" w:rsidP="00211D12">
      <w:pPr>
        <w:pStyle w:val="SuSubsecciondeltemario"/>
        <w:numPr>
          <w:ilvl w:val="0"/>
          <w:numId w:val="0"/>
        </w:numPr>
        <w:spacing w:line="360" w:lineRule="auto"/>
        <w:ind w:left="2410"/>
        <w:jc w:val="both"/>
        <w:rPr>
          <w:rFonts w:ascii="Arial" w:hAnsi="Arial" w:cs="Arial"/>
          <w:b/>
        </w:rPr>
      </w:pPr>
    </w:p>
    <w:p w:rsidR="00211D12" w:rsidRDefault="00211D12" w:rsidP="00211D12">
      <w:pPr>
        <w:pStyle w:val="SuSubsecciondeltemario"/>
        <w:numPr>
          <w:ilvl w:val="0"/>
          <w:numId w:val="0"/>
        </w:numPr>
        <w:spacing w:line="480" w:lineRule="auto"/>
        <w:ind w:left="2410"/>
        <w:jc w:val="both"/>
        <w:rPr>
          <w:rFonts w:ascii="Arial" w:hAnsi="Arial" w:cs="Arial"/>
        </w:rPr>
      </w:pPr>
      <w:r>
        <w:rPr>
          <w:rFonts w:ascii="Arial" w:hAnsi="Arial" w:cs="Arial"/>
        </w:rPr>
        <w:t>La tabla 27 resume todo el personal requerido en el área de producción, dividido por estaciones, subestaciones y estaciones complementarias. En total se requiere 20 operarios para poder producir la demanda establecida.</w:t>
      </w:r>
    </w:p>
    <w:p w:rsidR="00211D12" w:rsidRDefault="00211D12" w:rsidP="00211D12">
      <w:pPr>
        <w:pStyle w:val="Subsecciondeltemario"/>
        <w:numPr>
          <w:ilvl w:val="0"/>
          <w:numId w:val="0"/>
        </w:numPr>
        <w:spacing w:line="480" w:lineRule="auto"/>
        <w:ind w:left="2410"/>
        <w:jc w:val="center"/>
        <w:rPr>
          <w:rFonts w:ascii="Arial" w:hAnsi="Arial" w:cs="Arial"/>
          <w:lang w:eastAsia="es-EC"/>
        </w:rPr>
      </w:pPr>
    </w:p>
    <w:p w:rsidR="00211D12" w:rsidRPr="00825A93" w:rsidRDefault="00211D12" w:rsidP="00211D12">
      <w:pPr>
        <w:pStyle w:val="Subsecciondeltemario"/>
        <w:numPr>
          <w:ilvl w:val="0"/>
          <w:numId w:val="0"/>
        </w:numPr>
        <w:spacing w:line="480" w:lineRule="auto"/>
        <w:jc w:val="center"/>
        <w:rPr>
          <w:rFonts w:ascii="Arial" w:hAnsi="Arial" w:cs="Arial"/>
          <w:lang w:eastAsia="es-EC"/>
        </w:rPr>
      </w:pPr>
      <w:r>
        <w:rPr>
          <w:rFonts w:ascii="Arial" w:hAnsi="Arial" w:cs="Arial"/>
          <w:noProof/>
        </w:rPr>
        <w:drawing>
          <wp:inline distT="0" distB="0" distL="0" distR="0">
            <wp:extent cx="4422322" cy="7058994"/>
            <wp:effectExtent l="1905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cstate="print"/>
                    <a:srcRect/>
                    <a:stretch>
                      <a:fillRect/>
                    </a:stretch>
                  </pic:blipFill>
                  <pic:spPr bwMode="auto">
                    <a:xfrm>
                      <a:off x="0" y="0"/>
                      <a:ext cx="4422210" cy="7058815"/>
                    </a:xfrm>
                    <a:prstGeom prst="rect">
                      <a:avLst/>
                    </a:prstGeom>
                    <a:noFill/>
                    <a:ln w="9525">
                      <a:noFill/>
                      <a:miter lim="800000"/>
                      <a:headEnd/>
                      <a:tailEnd/>
                    </a:ln>
                  </pic:spPr>
                </pic:pic>
              </a:graphicData>
            </a:graphic>
          </wp:inline>
        </w:drawing>
      </w:r>
    </w:p>
    <w:p w:rsidR="00211D12" w:rsidRDefault="00211D12" w:rsidP="00211D12">
      <w:pPr>
        <w:pStyle w:val="SuSubsecciondeltemario"/>
        <w:numPr>
          <w:ilvl w:val="0"/>
          <w:numId w:val="0"/>
        </w:numPr>
        <w:spacing w:line="480" w:lineRule="auto"/>
        <w:jc w:val="center"/>
        <w:rPr>
          <w:rFonts w:ascii="Arial" w:hAnsi="Arial" w:cs="Arial"/>
        </w:rPr>
      </w:pPr>
      <w:r>
        <w:rPr>
          <w:rFonts w:ascii="Arial" w:hAnsi="Arial" w:cs="Arial"/>
        </w:rPr>
        <w:lastRenderedPageBreak/>
        <w:t>Figura 5.4.1.2. Esquema de las estaciones de trabajo</w:t>
      </w:r>
    </w:p>
    <w:p w:rsidR="00211D12" w:rsidRDefault="00211D12" w:rsidP="00211D12">
      <w:pPr>
        <w:pStyle w:val="Subsecciondeltemario"/>
        <w:numPr>
          <w:ilvl w:val="0"/>
          <w:numId w:val="0"/>
        </w:numPr>
        <w:spacing w:line="480" w:lineRule="auto"/>
        <w:jc w:val="center"/>
        <w:rPr>
          <w:rFonts w:ascii="Arial" w:hAnsi="Arial" w:cs="Arial"/>
          <w:lang w:eastAsia="es-EC"/>
        </w:rPr>
      </w:pPr>
      <w:r>
        <w:rPr>
          <w:rFonts w:ascii="Arial" w:hAnsi="Arial" w:cs="Arial"/>
          <w:lang w:eastAsia="es-EC"/>
        </w:rPr>
        <w:t>Elaborado por: Andrés Mosquera – Juan José Loyola, 2009</w:t>
      </w:r>
    </w:p>
    <w:p w:rsidR="00211D12" w:rsidRPr="00D4531E" w:rsidRDefault="00211D12" w:rsidP="00211D12">
      <w:pPr>
        <w:spacing w:after="0" w:line="480" w:lineRule="auto"/>
        <w:ind w:left="2410"/>
        <w:jc w:val="center"/>
        <w:rPr>
          <w:rFonts w:ascii="Arial" w:eastAsia="Times New Roman" w:hAnsi="Arial" w:cs="Arial"/>
          <w:b/>
          <w:sz w:val="24"/>
          <w:szCs w:val="24"/>
        </w:rPr>
      </w:pPr>
      <w:r w:rsidRPr="00D4531E">
        <w:rPr>
          <w:rFonts w:ascii="Arial" w:eastAsia="Times New Roman" w:hAnsi="Arial" w:cs="Arial"/>
          <w:b/>
          <w:sz w:val="24"/>
          <w:szCs w:val="24"/>
        </w:rPr>
        <w:t>TABLA</w:t>
      </w:r>
      <w:r>
        <w:rPr>
          <w:rFonts w:ascii="Arial" w:eastAsia="Times New Roman" w:hAnsi="Arial" w:cs="Arial"/>
          <w:b/>
          <w:sz w:val="24"/>
          <w:szCs w:val="24"/>
        </w:rPr>
        <w:t xml:space="preserve"> 27</w:t>
      </w:r>
    </w:p>
    <w:p w:rsidR="00211D12" w:rsidRPr="00D4531E" w:rsidRDefault="00211D12" w:rsidP="00211D12">
      <w:pPr>
        <w:spacing w:after="0" w:line="480" w:lineRule="auto"/>
        <w:ind w:left="2410"/>
        <w:jc w:val="center"/>
        <w:rPr>
          <w:rFonts w:ascii="Arial" w:eastAsia="Times New Roman" w:hAnsi="Arial" w:cs="Arial"/>
          <w:b/>
          <w:caps/>
          <w:sz w:val="24"/>
          <w:szCs w:val="24"/>
          <w:lang w:eastAsia="es-ES"/>
        </w:rPr>
      </w:pPr>
      <w:r>
        <w:rPr>
          <w:rFonts w:ascii="Arial" w:eastAsia="Times New Roman" w:hAnsi="Arial" w:cs="Arial"/>
          <w:b/>
          <w:caps/>
          <w:sz w:val="24"/>
          <w:szCs w:val="24"/>
          <w:lang w:eastAsia="es-ES"/>
        </w:rPr>
        <w:t>Personal requerido para satisfacer la demanda</w:t>
      </w:r>
    </w:p>
    <w:tbl>
      <w:tblPr>
        <w:tblStyle w:val="Cuadrculaclara-nfasis11"/>
        <w:tblpPr w:leftFromText="141" w:rightFromText="141" w:vertAnchor="text" w:horzAnchor="page" w:tblpX="5687" w:tblpY="200"/>
        <w:tblW w:w="3727" w:type="dxa"/>
        <w:tblLook w:val="04A0"/>
      </w:tblPr>
      <w:tblGrid>
        <w:gridCol w:w="2404"/>
        <w:gridCol w:w="1323"/>
      </w:tblGrid>
      <w:tr w:rsidR="00211D12" w:rsidRPr="00F209FB" w:rsidTr="003967F5">
        <w:trPr>
          <w:cnfStyle w:val="100000000000"/>
          <w:trHeight w:val="315"/>
        </w:trPr>
        <w:tc>
          <w:tcPr>
            <w:cnfStyle w:val="001000000000"/>
            <w:tcW w:w="3727" w:type="dxa"/>
            <w:gridSpan w:val="2"/>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r>
              <w:rPr>
                <w:rFonts w:ascii="Arial" w:eastAsia="Times New Roman" w:hAnsi="Arial" w:cs="Arial"/>
                <w:color w:val="000000"/>
                <w:sz w:val="24"/>
                <w:szCs w:val="24"/>
              </w:rPr>
              <w:t>Á</w:t>
            </w:r>
            <w:r w:rsidRPr="00F209FB">
              <w:rPr>
                <w:rFonts w:ascii="Arial" w:eastAsia="Times New Roman" w:hAnsi="Arial" w:cs="Arial"/>
                <w:color w:val="000000"/>
                <w:sz w:val="24"/>
                <w:szCs w:val="24"/>
              </w:rPr>
              <w:t>REA DE OPERACIÓN</w:t>
            </w:r>
          </w:p>
        </w:tc>
      </w:tr>
      <w:tr w:rsidR="00211D12" w:rsidRPr="00F209FB" w:rsidTr="003967F5">
        <w:trPr>
          <w:cnfStyle w:val="00000010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Estaciones</w:t>
            </w:r>
            <w:proofErr w:type="spellEnd"/>
          </w:p>
        </w:tc>
        <w:tc>
          <w:tcPr>
            <w:tcW w:w="1323" w:type="dxa"/>
            <w:noWrap/>
            <w:vAlign w:val="center"/>
            <w:hideMark/>
          </w:tcPr>
          <w:p w:rsidR="00211D12" w:rsidRPr="00F209FB" w:rsidRDefault="00211D12" w:rsidP="003967F5">
            <w:pPr>
              <w:jc w:val="center"/>
              <w:cnfStyle w:val="000000100000"/>
              <w:rPr>
                <w:rFonts w:ascii="Arial" w:eastAsia="Times New Roman" w:hAnsi="Arial" w:cs="Arial"/>
                <w:b/>
                <w:bCs/>
                <w:color w:val="000000"/>
                <w:sz w:val="24"/>
                <w:szCs w:val="24"/>
              </w:rPr>
            </w:pPr>
            <w:r w:rsidRPr="00F209FB">
              <w:rPr>
                <w:rFonts w:ascii="Arial" w:eastAsia="Times New Roman" w:hAnsi="Arial" w:cs="Arial"/>
                <w:b/>
                <w:bCs/>
                <w:color w:val="000000"/>
                <w:sz w:val="24"/>
                <w:szCs w:val="24"/>
              </w:rPr>
              <w:t xml:space="preserve">Personal </w:t>
            </w:r>
            <w:proofErr w:type="spellStart"/>
            <w:r w:rsidRPr="00F209FB">
              <w:rPr>
                <w:rFonts w:ascii="Arial" w:eastAsia="Times New Roman" w:hAnsi="Arial" w:cs="Arial"/>
                <w:b/>
                <w:bCs/>
                <w:color w:val="000000"/>
                <w:sz w:val="24"/>
                <w:szCs w:val="24"/>
              </w:rPr>
              <w:t>requerido</w:t>
            </w:r>
            <w:proofErr w:type="spellEnd"/>
          </w:p>
        </w:tc>
      </w:tr>
      <w:tr w:rsidR="00211D12" w:rsidRPr="00F209FB" w:rsidTr="003967F5">
        <w:trPr>
          <w:cnfStyle w:val="00000001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1</w:t>
            </w:r>
          </w:p>
        </w:tc>
        <w:tc>
          <w:tcPr>
            <w:tcW w:w="1323" w:type="dxa"/>
            <w:noWrap/>
            <w:vAlign w:val="center"/>
            <w:hideMark/>
          </w:tcPr>
          <w:p w:rsidR="00211D12" w:rsidRPr="00F209FB" w:rsidRDefault="00211D12" w:rsidP="003967F5">
            <w:pPr>
              <w:jc w:val="center"/>
              <w:cnfStyle w:val="00000001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10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color w:val="000000"/>
                <w:sz w:val="24"/>
                <w:szCs w:val="24"/>
              </w:rPr>
            </w:pPr>
            <w:proofErr w:type="spellStart"/>
            <w:r w:rsidRPr="00F209FB">
              <w:rPr>
                <w:rFonts w:ascii="Arial" w:eastAsia="Times New Roman" w:hAnsi="Arial" w:cs="Arial"/>
                <w:color w:val="000000"/>
                <w:sz w:val="24"/>
                <w:szCs w:val="24"/>
              </w:rPr>
              <w:t>Subestación</w:t>
            </w:r>
            <w:proofErr w:type="spellEnd"/>
            <w:r w:rsidRPr="00F209FB">
              <w:rPr>
                <w:rFonts w:ascii="Arial" w:eastAsia="Times New Roman" w:hAnsi="Arial" w:cs="Arial"/>
                <w:color w:val="000000"/>
                <w:sz w:val="24"/>
                <w:szCs w:val="24"/>
              </w:rPr>
              <w:t xml:space="preserve"> 1ª</w:t>
            </w:r>
          </w:p>
        </w:tc>
        <w:tc>
          <w:tcPr>
            <w:tcW w:w="1323" w:type="dxa"/>
            <w:noWrap/>
            <w:vAlign w:val="center"/>
            <w:hideMark/>
          </w:tcPr>
          <w:p w:rsidR="00211D12" w:rsidRPr="00F209FB" w:rsidRDefault="00211D12" w:rsidP="003967F5">
            <w:pPr>
              <w:jc w:val="center"/>
              <w:cnfStyle w:val="000000100000"/>
              <w:rPr>
                <w:rFonts w:ascii="Arial" w:eastAsia="Times New Roman" w:hAnsi="Arial" w:cs="Arial"/>
                <w:color w:val="000000"/>
                <w:sz w:val="24"/>
                <w:szCs w:val="24"/>
              </w:rPr>
            </w:pPr>
            <w:r w:rsidRPr="00F209FB">
              <w:rPr>
                <w:rFonts w:ascii="Arial" w:eastAsia="Times New Roman" w:hAnsi="Arial" w:cs="Arial"/>
                <w:color w:val="000000"/>
                <w:sz w:val="24"/>
                <w:szCs w:val="24"/>
              </w:rPr>
              <w:t>2</w:t>
            </w:r>
          </w:p>
        </w:tc>
      </w:tr>
      <w:tr w:rsidR="00211D12" w:rsidRPr="00F209FB" w:rsidTr="003967F5">
        <w:trPr>
          <w:cnfStyle w:val="00000001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2</w:t>
            </w:r>
          </w:p>
        </w:tc>
        <w:tc>
          <w:tcPr>
            <w:tcW w:w="1323" w:type="dxa"/>
            <w:noWrap/>
            <w:vAlign w:val="center"/>
            <w:hideMark/>
          </w:tcPr>
          <w:p w:rsidR="00211D12" w:rsidRPr="00F209FB" w:rsidRDefault="00211D12" w:rsidP="003967F5">
            <w:pPr>
              <w:jc w:val="center"/>
              <w:cnfStyle w:val="00000001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10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Cs w:val="0"/>
                <w:color w:val="000000"/>
                <w:sz w:val="24"/>
                <w:szCs w:val="24"/>
              </w:rPr>
            </w:pPr>
            <w:proofErr w:type="spellStart"/>
            <w:r w:rsidRPr="00F209FB">
              <w:rPr>
                <w:rFonts w:ascii="Arial" w:eastAsia="Times New Roman" w:hAnsi="Arial" w:cs="Arial"/>
                <w:color w:val="000000"/>
                <w:sz w:val="24"/>
                <w:szCs w:val="24"/>
              </w:rPr>
              <w:t>Subestación</w:t>
            </w:r>
            <w:proofErr w:type="spellEnd"/>
            <w:r w:rsidRPr="00F209FB">
              <w:rPr>
                <w:rFonts w:ascii="Arial" w:eastAsia="Times New Roman" w:hAnsi="Arial" w:cs="Arial"/>
                <w:color w:val="000000"/>
                <w:sz w:val="24"/>
                <w:szCs w:val="24"/>
              </w:rPr>
              <w:t xml:space="preserve"> 2ª</w:t>
            </w:r>
          </w:p>
        </w:tc>
        <w:tc>
          <w:tcPr>
            <w:tcW w:w="1323" w:type="dxa"/>
            <w:noWrap/>
            <w:vAlign w:val="center"/>
            <w:hideMark/>
          </w:tcPr>
          <w:p w:rsidR="00211D12" w:rsidRPr="00F209FB" w:rsidRDefault="00211D12" w:rsidP="003967F5">
            <w:pPr>
              <w:jc w:val="center"/>
              <w:cnfStyle w:val="000000100000"/>
              <w:rPr>
                <w:rFonts w:ascii="Arial" w:eastAsia="Times New Roman" w:hAnsi="Arial" w:cs="Arial"/>
                <w:color w:val="000000"/>
                <w:sz w:val="24"/>
                <w:szCs w:val="24"/>
              </w:rPr>
            </w:pPr>
            <w:r w:rsidRPr="00F209FB">
              <w:rPr>
                <w:rFonts w:ascii="Arial" w:eastAsia="Times New Roman" w:hAnsi="Arial" w:cs="Arial"/>
                <w:color w:val="000000"/>
                <w:sz w:val="24"/>
                <w:szCs w:val="24"/>
              </w:rPr>
              <w:t>8</w:t>
            </w:r>
          </w:p>
        </w:tc>
      </w:tr>
      <w:tr w:rsidR="00211D12" w:rsidRPr="00F209FB" w:rsidTr="003967F5">
        <w:trPr>
          <w:cnfStyle w:val="00000001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3</w:t>
            </w:r>
          </w:p>
        </w:tc>
        <w:tc>
          <w:tcPr>
            <w:tcW w:w="1323" w:type="dxa"/>
            <w:noWrap/>
            <w:vAlign w:val="center"/>
            <w:hideMark/>
          </w:tcPr>
          <w:p w:rsidR="00211D12" w:rsidRPr="00F209FB" w:rsidRDefault="00211D12" w:rsidP="003967F5">
            <w:pPr>
              <w:jc w:val="center"/>
              <w:cnfStyle w:val="00000001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10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4</w:t>
            </w:r>
          </w:p>
        </w:tc>
        <w:tc>
          <w:tcPr>
            <w:tcW w:w="1323" w:type="dxa"/>
            <w:noWrap/>
            <w:vAlign w:val="center"/>
            <w:hideMark/>
          </w:tcPr>
          <w:p w:rsidR="00211D12" w:rsidRPr="00F209FB" w:rsidRDefault="00211D12" w:rsidP="003967F5">
            <w:pPr>
              <w:jc w:val="center"/>
              <w:cnfStyle w:val="00000010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01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5</w:t>
            </w:r>
          </w:p>
        </w:tc>
        <w:tc>
          <w:tcPr>
            <w:tcW w:w="1323" w:type="dxa"/>
            <w:noWrap/>
            <w:vAlign w:val="center"/>
            <w:hideMark/>
          </w:tcPr>
          <w:p w:rsidR="00211D12" w:rsidRPr="00F209FB" w:rsidRDefault="00211D12" w:rsidP="003967F5">
            <w:pPr>
              <w:jc w:val="center"/>
              <w:cnfStyle w:val="00000001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10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6</w:t>
            </w:r>
          </w:p>
        </w:tc>
        <w:tc>
          <w:tcPr>
            <w:tcW w:w="1323" w:type="dxa"/>
            <w:noWrap/>
            <w:vAlign w:val="center"/>
            <w:hideMark/>
          </w:tcPr>
          <w:p w:rsidR="00211D12" w:rsidRPr="00F209FB" w:rsidRDefault="00211D12" w:rsidP="003967F5">
            <w:pPr>
              <w:jc w:val="center"/>
              <w:cnfStyle w:val="00000010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01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7</w:t>
            </w:r>
          </w:p>
        </w:tc>
        <w:tc>
          <w:tcPr>
            <w:tcW w:w="1323" w:type="dxa"/>
            <w:noWrap/>
            <w:vAlign w:val="center"/>
            <w:hideMark/>
          </w:tcPr>
          <w:p w:rsidR="00211D12" w:rsidRPr="00F209FB" w:rsidRDefault="00211D12" w:rsidP="003967F5">
            <w:pPr>
              <w:jc w:val="center"/>
              <w:cnfStyle w:val="00000001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100000"/>
          <w:trHeight w:val="300"/>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Estación</w:t>
            </w:r>
            <w:proofErr w:type="spellEnd"/>
            <w:r w:rsidRPr="00F209FB">
              <w:rPr>
                <w:rFonts w:ascii="Arial" w:eastAsia="Times New Roman" w:hAnsi="Arial" w:cs="Arial"/>
                <w:color w:val="000000"/>
                <w:sz w:val="24"/>
                <w:szCs w:val="24"/>
              </w:rPr>
              <w:t xml:space="preserve"> 8</w:t>
            </w:r>
          </w:p>
        </w:tc>
        <w:tc>
          <w:tcPr>
            <w:tcW w:w="1323" w:type="dxa"/>
            <w:noWrap/>
            <w:vAlign w:val="center"/>
            <w:hideMark/>
          </w:tcPr>
          <w:p w:rsidR="00211D12" w:rsidRPr="00F209FB" w:rsidRDefault="00211D12" w:rsidP="003967F5">
            <w:pPr>
              <w:jc w:val="center"/>
              <w:cnfStyle w:val="000000100000"/>
              <w:rPr>
                <w:rFonts w:ascii="Arial" w:eastAsia="Times New Roman" w:hAnsi="Arial" w:cs="Arial"/>
                <w:color w:val="000000"/>
                <w:sz w:val="24"/>
                <w:szCs w:val="24"/>
              </w:rPr>
            </w:pPr>
            <w:r w:rsidRPr="00F209FB">
              <w:rPr>
                <w:rFonts w:ascii="Arial" w:eastAsia="Times New Roman" w:hAnsi="Arial" w:cs="Arial"/>
                <w:color w:val="000000"/>
                <w:sz w:val="24"/>
                <w:szCs w:val="24"/>
              </w:rPr>
              <w:t>1</w:t>
            </w:r>
          </w:p>
        </w:tc>
      </w:tr>
      <w:tr w:rsidR="00211D12" w:rsidRPr="00F209FB" w:rsidTr="003967F5">
        <w:trPr>
          <w:cnfStyle w:val="000000010000"/>
          <w:trHeight w:val="315"/>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proofErr w:type="spellStart"/>
            <w:r w:rsidRPr="00F209FB">
              <w:rPr>
                <w:rFonts w:ascii="Arial" w:eastAsia="Times New Roman" w:hAnsi="Arial" w:cs="Arial"/>
                <w:color w:val="000000"/>
                <w:sz w:val="24"/>
                <w:szCs w:val="24"/>
              </w:rPr>
              <w:t>Estaciones</w:t>
            </w:r>
            <w:proofErr w:type="spellEnd"/>
            <w:r w:rsidRPr="00F209FB">
              <w:rPr>
                <w:rFonts w:ascii="Arial" w:eastAsia="Times New Roman" w:hAnsi="Arial" w:cs="Arial"/>
                <w:color w:val="000000"/>
                <w:sz w:val="24"/>
                <w:szCs w:val="24"/>
              </w:rPr>
              <w:t xml:space="preserve"> </w:t>
            </w:r>
            <w:proofErr w:type="spellStart"/>
            <w:r w:rsidRPr="00F209FB">
              <w:rPr>
                <w:rFonts w:ascii="Arial" w:eastAsia="Times New Roman" w:hAnsi="Arial" w:cs="Arial"/>
                <w:color w:val="000000"/>
                <w:sz w:val="24"/>
                <w:szCs w:val="24"/>
              </w:rPr>
              <w:t>complementarias</w:t>
            </w:r>
            <w:proofErr w:type="spellEnd"/>
          </w:p>
        </w:tc>
        <w:tc>
          <w:tcPr>
            <w:tcW w:w="1323" w:type="dxa"/>
            <w:noWrap/>
            <w:vAlign w:val="center"/>
            <w:hideMark/>
          </w:tcPr>
          <w:p w:rsidR="00211D12" w:rsidRPr="00F209FB" w:rsidRDefault="00211D12" w:rsidP="003967F5">
            <w:pPr>
              <w:jc w:val="center"/>
              <w:cnfStyle w:val="000000010000"/>
              <w:rPr>
                <w:rFonts w:ascii="Arial" w:eastAsia="Times New Roman" w:hAnsi="Arial" w:cs="Arial"/>
                <w:color w:val="000000"/>
                <w:sz w:val="24"/>
                <w:szCs w:val="24"/>
              </w:rPr>
            </w:pPr>
            <w:r w:rsidRPr="00F209FB">
              <w:rPr>
                <w:rFonts w:ascii="Arial" w:eastAsia="Times New Roman" w:hAnsi="Arial" w:cs="Arial"/>
                <w:color w:val="000000"/>
                <w:sz w:val="24"/>
                <w:szCs w:val="24"/>
              </w:rPr>
              <w:t>2</w:t>
            </w:r>
          </w:p>
        </w:tc>
      </w:tr>
      <w:tr w:rsidR="00211D12" w:rsidRPr="00F209FB" w:rsidTr="003967F5">
        <w:trPr>
          <w:cnfStyle w:val="000000100000"/>
          <w:trHeight w:val="315"/>
        </w:trPr>
        <w:tc>
          <w:tcPr>
            <w:cnfStyle w:val="001000000000"/>
            <w:tcW w:w="2404" w:type="dxa"/>
            <w:noWrap/>
            <w:vAlign w:val="center"/>
            <w:hideMark/>
          </w:tcPr>
          <w:p w:rsidR="00211D12" w:rsidRPr="00F209FB" w:rsidRDefault="00211D12" w:rsidP="003967F5">
            <w:pPr>
              <w:jc w:val="center"/>
              <w:rPr>
                <w:rFonts w:ascii="Arial" w:eastAsia="Times New Roman" w:hAnsi="Arial" w:cs="Arial"/>
                <w:b w:val="0"/>
                <w:bCs w:val="0"/>
                <w:color w:val="000000"/>
                <w:sz w:val="24"/>
                <w:szCs w:val="24"/>
              </w:rPr>
            </w:pPr>
            <w:r w:rsidRPr="00F209FB">
              <w:rPr>
                <w:rFonts w:ascii="Arial" w:eastAsia="Times New Roman" w:hAnsi="Arial" w:cs="Arial"/>
                <w:color w:val="000000"/>
                <w:sz w:val="24"/>
                <w:szCs w:val="24"/>
              </w:rPr>
              <w:t xml:space="preserve">Total de </w:t>
            </w:r>
            <w:proofErr w:type="spellStart"/>
            <w:r w:rsidRPr="00F209FB">
              <w:rPr>
                <w:rFonts w:ascii="Arial" w:eastAsia="Times New Roman" w:hAnsi="Arial" w:cs="Arial"/>
                <w:color w:val="000000"/>
                <w:sz w:val="24"/>
                <w:szCs w:val="24"/>
              </w:rPr>
              <w:t>trabajadores</w:t>
            </w:r>
            <w:proofErr w:type="spellEnd"/>
          </w:p>
        </w:tc>
        <w:tc>
          <w:tcPr>
            <w:tcW w:w="1323" w:type="dxa"/>
            <w:noWrap/>
            <w:vAlign w:val="center"/>
            <w:hideMark/>
          </w:tcPr>
          <w:p w:rsidR="00211D12" w:rsidRPr="00F209FB" w:rsidRDefault="00211D12" w:rsidP="003967F5">
            <w:pPr>
              <w:jc w:val="center"/>
              <w:cnfStyle w:val="000000100000"/>
              <w:rPr>
                <w:rFonts w:ascii="Arial" w:eastAsia="Times New Roman" w:hAnsi="Arial" w:cs="Arial"/>
                <w:color w:val="000000"/>
                <w:sz w:val="24"/>
                <w:szCs w:val="24"/>
              </w:rPr>
            </w:pPr>
            <w:r w:rsidRPr="00F209FB">
              <w:rPr>
                <w:rFonts w:ascii="Arial" w:eastAsia="Times New Roman" w:hAnsi="Arial" w:cs="Arial"/>
                <w:color w:val="000000"/>
                <w:sz w:val="24"/>
                <w:szCs w:val="24"/>
              </w:rPr>
              <w:t>20</w:t>
            </w:r>
          </w:p>
        </w:tc>
      </w:tr>
    </w:tbl>
    <w:p w:rsidR="00211D12" w:rsidRDefault="00211D12" w:rsidP="00211D12">
      <w:pPr>
        <w:pStyle w:val="Capitulo"/>
        <w:numPr>
          <w:ilvl w:val="0"/>
          <w:numId w:val="0"/>
        </w:numPr>
        <w:rPr>
          <w:sz w:val="24"/>
          <w:szCs w:val="24"/>
        </w:rPr>
      </w:pPr>
    </w:p>
    <w:p w:rsidR="00211D12" w:rsidRDefault="00211D12" w:rsidP="00211D12">
      <w:pPr>
        <w:pStyle w:val="Capitulo"/>
        <w:numPr>
          <w:ilvl w:val="0"/>
          <w:numId w:val="0"/>
        </w:numPr>
        <w:rPr>
          <w:sz w:val="24"/>
          <w:szCs w:val="24"/>
        </w:rPr>
      </w:pPr>
    </w:p>
    <w:p w:rsidR="00211D12" w:rsidRDefault="00211D12" w:rsidP="00211D12">
      <w:pPr>
        <w:pStyle w:val="Capitulo"/>
        <w:numPr>
          <w:ilvl w:val="0"/>
          <w:numId w:val="0"/>
        </w:numPr>
        <w:rPr>
          <w:sz w:val="24"/>
          <w:szCs w:val="24"/>
        </w:rPr>
      </w:pPr>
    </w:p>
    <w:p w:rsidR="00211D12" w:rsidRDefault="00211D12" w:rsidP="00211D12">
      <w:pPr>
        <w:pStyle w:val="Capitulo"/>
        <w:numPr>
          <w:ilvl w:val="0"/>
          <w:numId w:val="0"/>
        </w:numPr>
        <w:rPr>
          <w:sz w:val="24"/>
          <w:szCs w:val="24"/>
        </w:rPr>
      </w:pPr>
    </w:p>
    <w:p w:rsidR="00211D12" w:rsidRDefault="00211D12" w:rsidP="00211D12">
      <w:pPr>
        <w:pStyle w:val="Capitulo"/>
        <w:numPr>
          <w:ilvl w:val="0"/>
          <w:numId w:val="0"/>
        </w:numPr>
        <w:rPr>
          <w:sz w:val="24"/>
          <w:szCs w:val="24"/>
        </w:rPr>
      </w:pPr>
    </w:p>
    <w:p w:rsidR="00211D12" w:rsidRDefault="00211D12" w:rsidP="00211D12">
      <w:pPr>
        <w:pStyle w:val="Capitulo"/>
        <w:numPr>
          <w:ilvl w:val="0"/>
          <w:numId w:val="0"/>
        </w:numPr>
        <w:rPr>
          <w:sz w:val="24"/>
          <w:szCs w:val="24"/>
        </w:rPr>
      </w:pPr>
    </w:p>
    <w:p w:rsidR="00211D12" w:rsidRDefault="00211D12" w:rsidP="00211D12">
      <w:pPr>
        <w:pStyle w:val="Subsecciondeltemario"/>
        <w:numPr>
          <w:ilvl w:val="0"/>
          <w:numId w:val="0"/>
        </w:numPr>
        <w:ind w:left="709"/>
        <w:jc w:val="center"/>
        <w:rPr>
          <w:rFonts w:ascii="Arial" w:hAnsi="Arial" w:cs="Arial"/>
          <w:lang w:eastAsia="es-EC"/>
        </w:rPr>
      </w:pPr>
    </w:p>
    <w:p w:rsidR="00211D12" w:rsidRDefault="00211D12" w:rsidP="00211D12">
      <w:pPr>
        <w:pStyle w:val="Subsecciondeltemario"/>
        <w:numPr>
          <w:ilvl w:val="0"/>
          <w:numId w:val="0"/>
        </w:numPr>
        <w:spacing w:line="480" w:lineRule="auto"/>
        <w:ind w:left="709"/>
        <w:jc w:val="center"/>
        <w:rPr>
          <w:rFonts w:ascii="Arial" w:hAnsi="Arial" w:cs="Arial"/>
          <w:lang w:eastAsia="es-EC"/>
        </w:rPr>
      </w:pPr>
    </w:p>
    <w:p w:rsidR="00211D12" w:rsidRPr="004C13DC" w:rsidRDefault="00211D12" w:rsidP="00211D12">
      <w:pPr>
        <w:pStyle w:val="SuSubsecciondeltemario"/>
        <w:numPr>
          <w:ilvl w:val="0"/>
          <w:numId w:val="0"/>
        </w:numPr>
        <w:spacing w:line="480" w:lineRule="auto"/>
        <w:ind w:left="2410"/>
        <w:jc w:val="center"/>
        <w:rPr>
          <w:rFonts w:ascii="Arial" w:hAnsi="Arial" w:cs="Arial"/>
        </w:rPr>
      </w:pPr>
      <w:r>
        <w:rPr>
          <w:rFonts w:ascii="Arial" w:hAnsi="Arial" w:cs="Arial"/>
          <w:lang w:eastAsia="es-EC"/>
        </w:rPr>
        <w:t>Elaborado por: Andrés Mosquera – Juan José Loyola, 2009</w:t>
      </w:r>
    </w:p>
    <w:p w:rsidR="00211D12" w:rsidRDefault="00211D12" w:rsidP="00211D12">
      <w:pPr>
        <w:pStyle w:val="SuSubsecciondeltemario"/>
        <w:spacing w:before="0" w:beforeAutospacing="0" w:after="0" w:afterAutospacing="0" w:line="480" w:lineRule="auto"/>
        <w:ind w:left="2410" w:hanging="850"/>
        <w:jc w:val="both"/>
        <w:rPr>
          <w:rFonts w:ascii="Arial" w:hAnsi="Arial" w:cs="Arial"/>
          <w:b/>
        </w:rPr>
      </w:pPr>
      <w:r w:rsidRPr="00CE247E">
        <w:rPr>
          <w:rFonts w:ascii="Arial" w:hAnsi="Arial" w:cs="Arial"/>
          <w:b/>
        </w:rPr>
        <w:t>Diagrama de Equipos</w:t>
      </w:r>
    </w:p>
    <w:p w:rsidR="00211D12" w:rsidRDefault="00211D12" w:rsidP="00211D12">
      <w:pPr>
        <w:pStyle w:val="SuSubsecciondeltemario"/>
        <w:numPr>
          <w:ilvl w:val="0"/>
          <w:numId w:val="0"/>
        </w:numPr>
        <w:spacing w:line="480" w:lineRule="auto"/>
        <w:ind w:left="2410"/>
        <w:jc w:val="both"/>
        <w:rPr>
          <w:rFonts w:ascii="Arial" w:hAnsi="Arial" w:cs="Arial"/>
          <w:b/>
        </w:rPr>
      </w:pPr>
    </w:p>
    <w:p w:rsidR="00211D12" w:rsidRPr="009E4773" w:rsidRDefault="00211D12" w:rsidP="00211D12">
      <w:pPr>
        <w:pStyle w:val="Subsecciondeltemario"/>
        <w:numPr>
          <w:ilvl w:val="0"/>
          <w:numId w:val="0"/>
        </w:numPr>
        <w:spacing w:line="480" w:lineRule="auto"/>
        <w:ind w:left="2410"/>
        <w:jc w:val="both"/>
        <w:rPr>
          <w:rFonts w:ascii="Arial" w:hAnsi="Arial" w:cs="Arial"/>
        </w:rPr>
      </w:pPr>
      <w:r w:rsidRPr="009E4773">
        <w:rPr>
          <w:rFonts w:ascii="Arial" w:hAnsi="Arial" w:cs="Arial"/>
        </w:rPr>
        <w:lastRenderedPageBreak/>
        <w:t>El diagrama de equipos</w:t>
      </w:r>
      <w:r>
        <w:rPr>
          <w:rFonts w:ascii="Arial" w:hAnsi="Arial" w:cs="Arial"/>
        </w:rPr>
        <w:t xml:space="preserve"> del proceso productivo se muestra en la figura 5.4.1.4, donde se esquematiza todos los equipos a utilizar.</w:t>
      </w:r>
    </w:p>
    <w:p w:rsidR="00211D12" w:rsidRPr="00216FD3" w:rsidRDefault="00211D12" w:rsidP="00211D12">
      <w:pPr>
        <w:pStyle w:val="Subsecciondeltemario"/>
        <w:numPr>
          <w:ilvl w:val="0"/>
          <w:numId w:val="0"/>
        </w:numPr>
        <w:spacing w:line="480" w:lineRule="auto"/>
        <w:ind w:left="709"/>
        <w:jc w:val="center"/>
        <w:rPr>
          <w:rFonts w:ascii="Arial" w:hAnsi="Arial" w:cs="Arial"/>
          <w:lang w:eastAsia="es-EC"/>
        </w:rPr>
      </w:pPr>
    </w:p>
    <w:p w:rsidR="00211D12" w:rsidRPr="00CE247E" w:rsidRDefault="00211D12" w:rsidP="00211D12">
      <w:pPr>
        <w:pStyle w:val="Subsecciondeltemario"/>
        <w:spacing w:before="0" w:beforeAutospacing="0" w:after="0" w:afterAutospacing="0" w:line="480" w:lineRule="auto"/>
        <w:ind w:left="1560" w:hanging="709"/>
        <w:jc w:val="both"/>
        <w:rPr>
          <w:rFonts w:ascii="Arial" w:hAnsi="Arial" w:cs="Arial"/>
          <w:b/>
        </w:rPr>
      </w:pPr>
      <w:r w:rsidRPr="00CE247E">
        <w:rPr>
          <w:rFonts w:ascii="Arial" w:hAnsi="Arial" w:cs="Arial"/>
          <w:b/>
        </w:rPr>
        <w:t xml:space="preserve">Capacidad de la planta </w:t>
      </w:r>
    </w:p>
    <w:p w:rsidR="00211D12" w:rsidRDefault="00211D12" w:rsidP="00211D12">
      <w:pPr>
        <w:pStyle w:val="Subsecciondeltemario"/>
        <w:numPr>
          <w:ilvl w:val="0"/>
          <w:numId w:val="0"/>
        </w:numPr>
        <w:spacing w:line="480" w:lineRule="auto"/>
        <w:ind w:left="1560"/>
        <w:jc w:val="both"/>
        <w:rPr>
          <w:rFonts w:ascii="Arial" w:hAnsi="Arial" w:cs="Arial"/>
        </w:rPr>
      </w:pPr>
      <w:r w:rsidRPr="00EA6A02">
        <w:rPr>
          <w:rFonts w:ascii="Arial" w:hAnsi="Arial" w:cs="Arial"/>
        </w:rPr>
        <w:t xml:space="preserve">La capacidad de la planta </w:t>
      </w:r>
      <w:r>
        <w:rPr>
          <w:rFonts w:ascii="Arial" w:hAnsi="Arial" w:cs="Arial"/>
        </w:rPr>
        <w:t>está</w:t>
      </w:r>
      <w:r w:rsidRPr="00EA6A02">
        <w:rPr>
          <w:rFonts w:ascii="Arial" w:hAnsi="Arial" w:cs="Arial"/>
        </w:rPr>
        <w:t xml:space="preserve"> dada por la menor velocidad de operación que tengan las estaciones de trabajo, se puede deducir que la estación 1 con una velocidad de 420 kg/hora, es la velocidad más baja de todo el proceso, por lo que constituye la capacidad de la planta. </w:t>
      </w:r>
      <w:r>
        <w:rPr>
          <w:rFonts w:ascii="Arial" w:hAnsi="Arial" w:cs="Arial"/>
        </w:rPr>
        <w:t>En la tabla 28 se detalla la capacidad de cada estación de trabajo.</w:t>
      </w:r>
    </w:p>
    <w:p w:rsidR="00211D12" w:rsidRDefault="00211D12" w:rsidP="00211D12">
      <w:pPr>
        <w:pStyle w:val="Subsecciondeltemario"/>
        <w:numPr>
          <w:ilvl w:val="0"/>
          <w:numId w:val="0"/>
        </w:numPr>
        <w:spacing w:line="480" w:lineRule="auto"/>
        <w:ind w:left="1560"/>
        <w:jc w:val="both"/>
        <w:rPr>
          <w:rFonts w:ascii="Arial" w:hAnsi="Arial" w:cs="Arial"/>
        </w:rPr>
      </w:pPr>
    </w:p>
    <w:p w:rsidR="00211D12" w:rsidRPr="00B31EFE" w:rsidRDefault="00211D12" w:rsidP="00211D12">
      <w:pPr>
        <w:pStyle w:val="Subsecciondeltemario"/>
        <w:numPr>
          <w:ilvl w:val="0"/>
          <w:numId w:val="0"/>
        </w:numPr>
        <w:spacing w:line="480" w:lineRule="auto"/>
        <w:ind w:left="1560"/>
        <w:jc w:val="both"/>
        <w:rPr>
          <w:rFonts w:ascii="Arial" w:hAnsi="Arial" w:cs="Arial"/>
        </w:rPr>
      </w:pPr>
      <w:r w:rsidRPr="00EA6A02">
        <w:rPr>
          <w:rFonts w:ascii="Arial" w:hAnsi="Arial" w:cs="Arial"/>
        </w:rPr>
        <w:t>En la estación 1, la velocidad viene dada por la subestación de lavado, ya que tiene a 2 operario</w:t>
      </w:r>
      <w:r>
        <w:rPr>
          <w:rFonts w:ascii="Arial" w:hAnsi="Arial" w:cs="Arial"/>
        </w:rPr>
        <w:t>s en esta operación, si se quiere</w:t>
      </w:r>
      <w:r w:rsidRPr="00EA6A02">
        <w:rPr>
          <w:rFonts w:ascii="Arial" w:hAnsi="Arial" w:cs="Arial"/>
        </w:rPr>
        <w:t xml:space="preserve"> aumentar la capacidad de la planta, solo es necesario aumentar la capacidad de la subestación de lavado con la incursión de un operario adicional.</w:t>
      </w:r>
    </w:p>
    <w:p w:rsidR="00211D12" w:rsidRDefault="00211D12" w:rsidP="00211D12">
      <w:pPr>
        <w:spacing w:after="0" w:line="480" w:lineRule="auto"/>
        <w:ind w:left="1560"/>
        <w:jc w:val="center"/>
        <w:rPr>
          <w:rFonts w:ascii="Arial" w:eastAsia="Times New Roman" w:hAnsi="Arial" w:cs="Arial"/>
          <w:b/>
          <w:sz w:val="24"/>
          <w:szCs w:val="24"/>
        </w:rPr>
      </w:pPr>
    </w:p>
    <w:p w:rsidR="00211D12" w:rsidRPr="00D4531E" w:rsidRDefault="00211D12" w:rsidP="00211D12">
      <w:pPr>
        <w:spacing w:after="0" w:line="480" w:lineRule="auto"/>
        <w:ind w:left="1560"/>
        <w:jc w:val="center"/>
        <w:rPr>
          <w:rFonts w:ascii="Arial" w:eastAsia="Times New Roman" w:hAnsi="Arial" w:cs="Arial"/>
          <w:b/>
          <w:sz w:val="24"/>
          <w:szCs w:val="24"/>
        </w:rPr>
      </w:pPr>
      <w:r w:rsidRPr="00D4531E">
        <w:rPr>
          <w:rFonts w:ascii="Arial" w:eastAsia="Times New Roman" w:hAnsi="Arial" w:cs="Arial"/>
          <w:b/>
          <w:sz w:val="24"/>
          <w:szCs w:val="24"/>
        </w:rPr>
        <w:t>TABLA</w:t>
      </w:r>
      <w:r>
        <w:rPr>
          <w:rFonts w:ascii="Arial" w:eastAsia="Times New Roman" w:hAnsi="Arial" w:cs="Arial"/>
          <w:b/>
          <w:sz w:val="24"/>
          <w:szCs w:val="24"/>
        </w:rPr>
        <w:t xml:space="preserve"> 28</w:t>
      </w:r>
    </w:p>
    <w:p w:rsidR="00211D12" w:rsidRPr="00D4531E" w:rsidRDefault="00211D12" w:rsidP="00211D12">
      <w:pPr>
        <w:spacing w:after="0" w:line="480" w:lineRule="auto"/>
        <w:ind w:left="1560"/>
        <w:jc w:val="center"/>
        <w:rPr>
          <w:rFonts w:ascii="Arial" w:eastAsia="Times New Roman" w:hAnsi="Arial" w:cs="Arial"/>
          <w:b/>
          <w:caps/>
          <w:sz w:val="24"/>
          <w:szCs w:val="24"/>
          <w:lang w:eastAsia="es-ES"/>
        </w:rPr>
      </w:pPr>
      <w:r>
        <w:rPr>
          <w:rFonts w:ascii="Arial" w:eastAsia="Times New Roman" w:hAnsi="Arial" w:cs="Arial"/>
          <w:b/>
          <w:caps/>
          <w:sz w:val="24"/>
          <w:szCs w:val="24"/>
          <w:lang w:eastAsia="es-ES"/>
        </w:rPr>
        <w:t>Capacidad de cada estacion</w:t>
      </w:r>
    </w:p>
    <w:tbl>
      <w:tblPr>
        <w:tblStyle w:val="Cuadrculaclara-nfasis11"/>
        <w:tblpPr w:leftFromText="141" w:rightFromText="141" w:vertAnchor="text" w:horzAnchor="page" w:tblpX="4766" w:tblpY="1"/>
        <w:tblW w:w="5128" w:type="dxa"/>
        <w:tblLook w:val="04A0"/>
      </w:tblPr>
      <w:tblGrid>
        <w:gridCol w:w="1484"/>
        <w:gridCol w:w="3677"/>
      </w:tblGrid>
      <w:tr w:rsidR="00211D12" w:rsidRPr="00D05ADC" w:rsidTr="003967F5">
        <w:trPr>
          <w:cnfStyle w:val="100000000000"/>
          <w:trHeight w:val="315"/>
        </w:trPr>
        <w:tc>
          <w:tcPr>
            <w:cnfStyle w:val="001000000000"/>
            <w:tcW w:w="5128" w:type="dxa"/>
            <w:gridSpan w:val="2"/>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r w:rsidRPr="00D05ADC">
              <w:rPr>
                <w:rFonts w:ascii="Arial" w:eastAsia="Times New Roman" w:hAnsi="Arial" w:cs="Arial"/>
                <w:color w:val="000000"/>
                <w:sz w:val="24"/>
                <w:szCs w:val="24"/>
              </w:rPr>
              <w:t>CAPACIDAD DE LAS ESTACIONES</w:t>
            </w:r>
          </w:p>
        </w:tc>
      </w:tr>
      <w:tr w:rsidR="00211D12" w:rsidRPr="00D05ADC" w:rsidTr="003967F5">
        <w:trPr>
          <w:cnfStyle w:val="000000100000"/>
          <w:trHeight w:val="315"/>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t>Estaciones</w:t>
            </w:r>
            <w:proofErr w:type="spellEnd"/>
          </w:p>
        </w:tc>
        <w:tc>
          <w:tcPr>
            <w:tcW w:w="3677" w:type="dxa"/>
            <w:noWrap/>
            <w:vAlign w:val="center"/>
            <w:hideMark/>
          </w:tcPr>
          <w:p w:rsidR="00211D12" w:rsidRPr="00211D12" w:rsidRDefault="00211D12" w:rsidP="003967F5">
            <w:pPr>
              <w:jc w:val="center"/>
              <w:cnfStyle w:val="000000100000"/>
              <w:rPr>
                <w:rFonts w:ascii="Arial" w:eastAsia="Times New Roman" w:hAnsi="Arial" w:cs="Arial"/>
                <w:b/>
                <w:bCs/>
                <w:color w:val="000000"/>
                <w:sz w:val="24"/>
                <w:szCs w:val="24"/>
                <w:lang w:val="es-ES"/>
              </w:rPr>
            </w:pPr>
            <w:r w:rsidRPr="00211D12">
              <w:rPr>
                <w:rFonts w:ascii="Arial" w:eastAsia="Times New Roman" w:hAnsi="Arial" w:cs="Arial"/>
                <w:b/>
                <w:bCs/>
                <w:color w:val="000000"/>
                <w:sz w:val="24"/>
                <w:szCs w:val="24"/>
                <w:lang w:val="es-ES"/>
              </w:rPr>
              <w:t>Velocidad de operación (kg/hora)</w:t>
            </w:r>
          </w:p>
        </w:tc>
      </w:tr>
      <w:tr w:rsidR="00211D12" w:rsidRPr="00D05ADC" w:rsidTr="003967F5">
        <w:trPr>
          <w:cnfStyle w:val="000000010000"/>
          <w:trHeight w:val="300"/>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t>Estación</w:t>
            </w:r>
            <w:proofErr w:type="spellEnd"/>
            <w:r w:rsidRPr="00D05ADC">
              <w:rPr>
                <w:rFonts w:ascii="Arial" w:eastAsia="Times New Roman" w:hAnsi="Arial" w:cs="Arial"/>
                <w:color w:val="000000"/>
                <w:sz w:val="24"/>
                <w:szCs w:val="24"/>
              </w:rPr>
              <w:t xml:space="preserve"> 1</w:t>
            </w:r>
          </w:p>
        </w:tc>
        <w:tc>
          <w:tcPr>
            <w:tcW w:w="3677" w:type="dxa"/>
            <w:noWrap/>
            <w:vAlign w:val="center"/>
            <w:hideMark/>
          </w:tcPr>
          <w:p w:rsidR="00211D12" w:rsidRPr="00D05ADC" w:rsidRDefault="00211D12" w:rsidP="003967F5">
            <w:pPr>
              <w:jc w:val="center"/>
              <w:cnfStyle w:val="000000010000"/>
              <w:rPr>
                <w:rFonts w:ascii="Arial" w:eastAsia="Times New Roman" w:hAnsi="Arial" w:cs="Arial"/>
                <w:color w:val="000000"/>
                <w:sz w:val="24"/>
                <w:szCs w:val="24"/>
              </w:rPr>
            </w:pPr>
            <w:r w:rsidRPr="00D05ADC">
              <w:rPr>
                <w:rFonts w:ascii="Arial" w:eastAsia="Times New Roman" w:hAnsi="Arial" w:cs="Arial"/>
                <w:color w:val="000000"/>
                <w:sz w:val="24"/>
                <w:szCs w:val="24"/>
              </w:rPr>
              <w:t>420</w:t>
            </w:r>
          </w:p>
        </w:tc>
      </w:tr>
      <w:tr w:rsidR="00211D12" w:rsidRPr="00D05ADC" w:rsidTr="003967F5">
        <w:trPr>
          <w:cnfStyle w:val="000000100000"/>
          <w:trHeight w:val="300"/>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t>Estación</w:t>
            </w:r>
            <w:proofErr w:type="spellEnd"/>
            <w:r w:rsidRPr="00D05ADC">
              <w:rPr>
                <w:rFonts w:ascii="Arial" w:eastAsia="Times New Roman" w:hAnsi="Arial" w:cs="Arial"/>
                <w:color w:val="000000"/>
                <w:sz w:val="24"/>
                <w:szCs w:val="24"/>
              </w:rPr>
              <w:t xml:space="preserve"> 2</w:t>
            </w:r>
          </w:p>
        </w:tc>
        <w:tc>
          <w:tcPr>
            <w:tcW w:w="3677" w:type="dxa"/>
            <w:noWrap/>
            <w:vAlign w:val="center"/>
            <w:hideMark/>
          </w:tcPr>
          <w:p w:rsidR="00211D12" w:rsidRPr="00D05ADC" w:rsidRDefault="00211D12" w:rsidP="003967F5">
            <w:pPr>
              <w:jc w:val="center"/>
              <w:cnfStyle w:val="000000100000"/>
              <w:rPr>
                <w:rFonts w:ascii="Arial" w:eastAsia="Times New Roman" w:hAnsi="Arial" w:cs="Arial"/>
                <w:color w:val="000000"/>
                <w:sz w:val="24"/>
                <w:szCs w:val="24"/>
              </w:rPr>
            </w:pPr>
            <w:r w:rsidRPr="00D05ADC">
              <w:rPr>
                <w:rFonts w:ascii="Arial" w:eastAsia="Times New Roman" w:hAnsi="Arial" w:cs="Arial"/>
                <w:color w:val="000000"/>
                <w:sz w:val="24"/>
                <w:szCs w:val="24"/>
              </w:rPr>
              <w:t>432</w:t>
            </w:r>
          </w:p>
        </w:tc>
      </w:tr>
      <w:tr w:rsidR="00211D12" w:rsidRPr="00D05ADC" w:rsidTr="003967F5">
        <w:trPr>
          <w:cnfStyle w:val="000000010000"/>
          <w:trHeight w:val="300"/>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lastRenderedPageBreak/>
              <w:t>Estación</w:t>
            </w:r>
            <w:proofErr w:type="spellEnd"/>
            <w:r w:rsidRPr="00D05ADC">
              <w:rPr>
                <w:rFonts w:ascii="Arial" w:eastAsia="Times New Roman" w:hAnsi="Arial" w:cs="Arial"/>
                <w:color w:val="000000"/>
                <w:sz w:val="24"/>
                <w:szCs w:val="24"/>
              </w:rPr>
              <w:t xml:space="preserve"> 3</w:t>
            </w:r>
          </w:p>
        </w:tc>
        <w:tc>
          <w:tcPr>
            <w:tcW w:w="3677" w:type="dxa"/>
            <w:noWrap/>
            <w:vAlign w:val="center"/>
            <w:hideMark/>
          </w:tcPr>
          <w:p w:rsidR="00211D12" w:rsidRPr="00D05ADC" w:rsidRDefault="00211D12" w:rsidP="003967F5">
            <w:pPr>
              <w:jc w:val="center"/>
              <w:cnfStyle w:val="000000010000"/>
              <w:rPr>
                <w:rFonts w:ascii="Arial" w:eastAsia="Times New Roman" w:hAnsi="Arial" w:cs="Arial"/>
                <w:color w:val="000000"/>
                <w:sz w:val="24"/>
                <w:szCs w:val="24"/>
              </w:rPr>
            </w:pPr>
            <w:r w:rsidRPr="00D05ADC">
              <w:rPr>
                <w:rFonts w:ascii="Arial" w:eastAsia="Times New Roman" w:hAnsi="Arial" w:cs="Arial"/>
                <w:color w:val="000000"/>
                <w:sz w:val="24"/>
                <w:szCs w:val="24"/>
              </w:rPr>
              <w:t>600</w:t>
            </w:r>
          </w:p>
        </w:tc>
      </w:tr>
      <w:tr w:rsidR="00211D12" w:rsidRPr="00D05ADC" w:rsidTr="003967F5">
        <w:trPr>
          <w:cnfStyle w:val="000000100000"/>
          <w:trHeight w:val="300"/>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t>Estación</w:t>
            </w:r>
            <w:proofErr w:type="spellEnd"/>
            <w:r w:rsidRPr="00D05ADC">
              <w:rPr>
                <w:rFonts w:ascii="Arial" w:eastAsia="Times New Roman" w:hAnsi="Arial" w:cs="Arial"/>
                <w:color w:val="000000"/>
                <w:sz w:val="24"/>
                <w:szCs w:val="24"/>
              </w:rPr>
              <w:t xml:space="preserve"> 4</w:t>
            </w:r>
          </w:p>
        </w:tc>
        <w:tc>
          <w:tcPr>
            <w:tcW w:w="3677" w:type="dxa"/>
            <w:noWrap/>
            <w:vAlign w:val="center"/>
            <w:hideMark/>
          </w:tcPr>
          <w:p w:rsidR="00211D12" w:rsidRPr="00D05ADC" w:rsidRDefault="00211D12" w:rsidP="003967F5">
            <w:pPr>
              <w:jc w:val="center"/>
              <w:cnfStyle w:val="000000100000"/>
              <w:rPr>
                <w:rFonts w:ascii="Arial" w:eastAsia="Times New Roman" w:hAnsi="Arial" w:cs="Arial"/>
                <w:color w:val="000000"/>
                <w:sz w:val="24"/>
                <w:szCs w:val="24"/>
              </w:rPr>
            </w:pPr>
            <w:r w:rsidRPr="00D05ADC">
              <w:rPr>
                <w:rFonts w:ascii="Arial" w:eastAsia="Times New Roman" w:hAnsi="Arial" w:cs="Arial"/>
                <w:color w:val="000000"/>
                <w:sz w:val="24"/>
                <w:szCs w:val="24"/>
              </w:rPr>
              <w:t>440</w:t>
            </w:r>
          </w:p>
        </w:tc>
      </w:tr>
      <w:tr w:rsidR="00211D12" w:rsidRPr="00D05ADC" w:rsidTr="003967F5">
        <w:trPr>
          <w:cnfStyle w:val="000000010000"/>
          <w:trHeight w:val="300"/>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t>Estación</w:t>
            </w:r>
            <w:proofErr w:type="spellEnd"/>
            <w:r w:rsidRPr="00D05ADC">
              <w:rPr>
                <w:rFonts w:ascii="Arial" w:eastAsia="Times New Roman" w:hAnsi="Arial" w:cs="Arial"/>
                <w:color w:val="000000"/>
                <w:sz w:val="24"/>
                <w:szCs w:val="24"/>
              </w:rPr>
              <w:t xml:space="preserve"> 5</w:t>
            </w:r>
          </w:p>
        </w:tc>
        <w:tc>
          <w:tcPr>
            <w:tcW w:w="3677" w:type="dxa"/>
            <w:noWrap/>
            <w:vAlign w:val="center"/>
            <w:hideMark/>
          </w:tcPr>
          <w:p w:rsidR="00211D12" w:rsidRPr="00D05ADC" w:rsidRDefault="00211D12" w:rsidP="003967F5">
            <w:pPr>
              <w:jc w:val="center"/>
              <w:cnfStyle w:val="000000010000"/>
              <w:rPr>
                <w:rFonts w:ascii="Arial" w:eastAsia="Times New Roman" w:hAnsi="Arial" w:cs="Arial"/>
                <w:color w:val="000000"/>
                <w:sz w:val="24"/>
                <w:szCs w:val="24"/>
              </w:rPr>
            </w:pPr>
            <w:r w:rsidRPr="00D05ADC">
              <w:rPr>
                <w:rFonts w:ascii="Arial" w:eastAsia="Times New Roman" w:hAnsi="Arial" w:cs="Arial"/>
                <w:color w:val="000000"/>
                <w:sz w:val="24"/>
                <w:szCs w:val="24"/>
              </w:rPr>
              <w:t>540</w:t>
            </w:r>
          </w:p>
        </w:tc>
      </w:tr>
      <w:tr w:rsidR="00211D12" w:rsidRPr="00D05ADC" w:rsidTr="003967F5">
        <w:trPr>
          <w:cnfStyle w:val="000000100000"/>
          <w:trHeight w:val="300"/>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t>Estación</w:t>
            </w:r>
            <w:proofErr w:type="spellEnd"/>
            <w:r w:rsidRPr="00D05ADC">
              <w:rPr>
                <w:rFonts w:ascii="Arial" w:eastAsia="Times New Roman" w:hAnsi="Arial" w:cs="Arial"/>
                <w:color w:val="000000"/>
                <w:sz w:val="24"/>
                <w:szCs w:val="24"/>
              </w:rPr>
              <w:t xml:space="preserve"> 6</w:t>
            </w:r>
          </w:p>
        </w:tc>
        <w:tc>
          <w:tcPr>
            <w:tcW w:w="3677" w:type="dxa"/>
            <w:noWrap/>
            <w:vAlign w:val="center"/>
            <w:hideMark/>
          </w:tcPr>
          <w:p w:rsidR="00211D12" w:rsidRPr="00D05ADC" w:rsidRDefault="00211D12" w:rsidP="003967F5">
            <w:pPr>
              <w:jc w:val="center"/>
              <w:cnfStyle w:val="000000100000"/>
              <w:rPr>
                <w:rFonts w:ascii="Arial" w:eastAsia="Times New Roman" w:hAnsi="Arial" w:cs="Arial"/>
                <w:color w:val="000000"/>
                <w:sz w:val="24"/>
                <w:szCs w:val="24"/>
              </w:rPr>
            </w:pPr>
            <w:r w:rsidRPr="00D05ADC">
              <w:rPr>
                <w:rFonts w:ascii="Arial" w:eastAsia="Times New Roman" w:hAnsi="Arial" w:cs="Arial"/>
                <w:color w:val="000000"/>
                <w:sz w:val="24"/>
                <w:szCs w:val="24"/>
              </w:rPr>
              <w:t>720</w:t>
            </w:r>
          </w:p>
        </w:tc>
      </w:tr>
      <w:tr w:rsidR="00211D12" w:rsidRPr="00D05ADC" w:rsidTr="003967F5">
        <w:trPr>
          <w:cnfStyle w:val="000000010000"/>
          <w:trHeight w:val="315"/>
        </w:trPr>
        <w:tc>
          <w:tcPr>
            <w:cnfStyle w:val="001000000000"/>
            <w:tcW w:w="1451" w:type="dxa"/>
            <w:noWrap/>
            <w:vAlign w:val="center"/>
            <w:hideMark/>
          </w:tcPr>
          <w:p w:rsidR="00211D12" w:rsidRPr="00D05ADC" w:rsidRDefault="00211D12" w:rsidP="003967F5">
            <w:pPr>
              <w:jc w:val="center"/>
              <w:rPr>
                <w:rFonts w:ascii="Arial" w:eastAsia="Times New Roman" w:hAnsi="Arial" w:cs="Arial"/>
                <w:b w:val="0"/>
                <w:bCs w:val="0"/>
                <w:color w:val="000000"/>
                <w:sz w:val="24"/>
                <w:szCs w:val="24"/>
              </w:rPr>
            </w:pPr>
            <w:proofErr w:type="spellStart"/>
            <w:r w:rsidRPr="00D05ADC">
              <w:rPr>
                <w:rFonts w:ascii="Arial" w:eastAsia="Times New Roman" w:hAnsi="Arial" w:cs="Arial"/>
                <w:color w:val="000000"/>
                <w:sz w:val="24"/>
                <w:szCs w:val="24"/>
              </w:rPr>
              <w:t>Estación</w:t>
            </w:r>
            <w:proofErr w:type="spellEnd"/>
            <w:r w:rsidRPr="00D05ADC">
              <w:rPr>
                <w:rFonts w:ascii="Arial" w:eastAsia="Times New Roman" w:hAnsi="Arial" w:cs="Arial"/>
                <w:color w:val="000000"/>
                <w:sz w:val="24"/>
                <w:szCs w:val="24"/>
              </w:rPr>
              <w:t xml:space="preserve"> 7</w:t>
            </w:r>
          </w:p>
        </w:tc>
        <w:tc>
          <w:tcPr>
            <w:tcW w:w="3677" w:type="dxa"/>
            <w:noWrap/>
            <w:vAlign w:val="center"/>
            <w:hideMark/>
          </w:tcPr>
          <w:p w:rsidR="00211D12" w:rsidRPr="00D05ADC" w:rsidRDefault="00211D12" w:rsidP="003967F5">
            <w:pPr>
              <w:jc w:val="center"/>
              <w:cnfStyle w:val="000000010000"/>
              <w:rPr>
                <w:rFonts w:ascii="Arial" w:eastAsia="Times New Roman" w:hAnsi="Arial" w:cs="Arial"/>
                <w:color w:val="000000"/>
                <w:sz w:val="24"/>
                <w:szCs w:val="24"/>
              </w:rPr>
            </w:pPr>
            <w:r w:rsidRPr="00D05ADC">
              <w:rPr>
                <w:rFonts w:ascii="Arial" w:eastAsia="Times New Roman" w:hAnsi="Arial" w:cs="Arial"/>
                <w:color w:val="000000"/>
                <w:sz w:val="24"/>
                <w:szCs w:val="24"/>
              </w:rPr>
              <w:t>1800</w:t>
            </w:r>
          </w:p>
        </w:tc>
      </w:tr>
    </w:tbl>
    <w:p w:rsidR="00211D12" w:rsidRPr="00EA6A02" w:rsidRDefault="00211D12" w:rsidP="00211D12">
      <w:pPr>
        <w:pStyle w:val="Subsecciondeltemario"/>
        <w:numPr>
          <w:ilvl w:val="0"/>
          <w:numId w:val="0"/>
        </w:numPr>
        <w:spacing w:line="480" w:lineRule="auto"/>
        <w:ind w:left="1354"/>
        <w:jc w:val="both"/>
        <w:rPr>
          <w:rFonts w:ascii="Arial" w:hAnsi="Arial" w:cs="Arial"/>
        </w:rPr>
      </w:pPr>
    </w:p>
    <w:p w:rsidR="00211D12" w:rsidRDefault="00211D12" w:rsidP="00211D12">
      <w:pPr>
        <w:pStyle w:val="Subsecciondeltemario"/>
        <w:numPr>
          <w:ilvl w:val="0"/>
          <w:numId w:val="0"/>
        </w:numPr>
        <w:spacing w:line="480" w:lineRule="auto"/>
        <w:ind w:left="1560"/>
        <w:jc w:val="both"/>
        <w:rPr>
          <w:rFonts w:ascii="Arial" w:hAnsi="Arial" w:cs="Arial"/>
        </w:rPr>
      </w:pPr>
    </w:p>
    <w:p w:rsidR="00211D12" w:rsidRDefault="00211D12" w:rsidP="00211D12">
      <w:pPr>
        <w:pStyle w:val="Subsecciondeltemario"/>
        <w:numPr>
          <w:ilvl w:val="0"/>
          <w:numId w:val="0"/>
        </w:numPr>
        <w:spacing w:line="480" w:lineRule="auto"/>
        <w:ind w:left="1560"/>
        <w:jc w:val="both"/>
        <w:rPr>
          <w:rFonts w:ascii="Arial" w:hAnsi="Arial" w:cs="Arial"/>
        </w:rPr>
      </w:pPr>
    </w:p>
    <w:p w:rsidR="00211D12" w:rsidRDefault="00211D12" w:rsidP="00211D12">
      <w:pPr>
        <w:pStyle w:val="Subsecciondeltemario"/>
        <w:numPr>
          <w:ilvl w:val="0"/>
          <w:numId w:val="0"/>
        </w:numPr>
        <w:spacing w:line="480" w:lineRule="auto"/>
        <w:ind w:left="1560"/>
        <w:jc w:val="both"/>
        <w:rPr>
          <w:rFonts w:ascii="Arial" w:hAnsi="Arial" w:cs="Arial"/>
        </w:rPr>
      </w:pPr>
    </w:p>
    <w:p w:rsidR="00211D12" w:rsidRDefault="00211D12" w:rsidP="00211D12">
      <w:pPr>
        <w:pStyle w:val="Subsecciondeltemario"/>
        <w:numPr>
          <w:ilvl w:val="0"/>
          <w:numId w:val="0"/>
        </w:numPr>
        <w:spacing w:line="480" w:lineRule="auto"/>
        <w:ind w:left="1560"/>
        <w:jc w:val="both"/>
        <w:rPr>
          <w:rFonts w:ascii="Arial" w:hAnsi="Arial" w:cs="Arial"/>
        </w:rPr>
      </w:pPr>
    </w:p>
    <w:p w:rsidR="00211D12" w:rsidRDefault="00211D12" w:rsidP="00211D12">
      <w:pPr>
        <w:pStyle w:val="Subsecciondeltemario"/>
        <w:numPr>
          <w:ilvl w:val="0"/>
          <w:numId w:val="0"/>
        </w:numPr>
        <w:ind w:left="1560"/>
        <w:jc w:val="both"/>
        <w:rPr>
          <w:rFonts w:ascii="Arial" w:hAnsi="Arial" w:cs="Arial"/>
        </w:rPr>
      </w:pPr>
    </w:p>
    <w:p w:rsidR="00211D12" w:rsidRDefault="00211D12" w:rsidP="00211D12">
      <w:pPr>
        <w:pStyle w:val="Subsecciondeltemario"/>
        <w:numPr>
          <w:ilvl w:val="0"/>
          <w:numId w:val="0"/>
        </w:numPr>
        <w:spacing w:line="480" w:lineRule="auto"/>
        <w:ind w:left="1560"/>
        <w:jc w:val="center"/>
        <w:rPr>
          <w:rFonts w:ascii="Arial" w:hAnsi="Arial" w:cs="Arial"/>
        </w:rPr>
      </w:pPr>
      <w:r>
        <w:rPr>
          <w:rFonts w:ascii="Arial" w:hAnsi="Arial" w:cs="Arial"/>
          <w:lang w:eastAsia="es-EC"/>
        </w:rPr>
        <w:t>Elaborado por: Andrés Mosquera – Juan José Loyola, 2009</w:t>
      </w:r>
    </w:p>
    <w:p w:rsidR="00211D12" w:rsidRDefault="00211D12" w:rsidP="00211D12">
      <w:pPr>
        <w:pStyle w:val="Subsecciondeltemario"/>
        <w:numPr>
          <w:ilvl w:val="0"/>
          <w:numId w:val="0"/>
        </w:numPr>
        <w:spacing w:line="480" w:lineRule="auto"/>
        <w:ind w:left="1560"/>
        <w:jc w:val="both"/>
        <w:rPr>
          <w:rFonts w:ascii="Arial" w:hAnsi="Arial" w:cs="Arial"/>
        </w:rPr>
        <w:sectPr w:rsidR="00211D12" w:rsidSect="00172B67">
          <w:headerReference w:type="default" r:id="rId50"/>
          <w:pgSz w:w="11907" w:h="16839" w:code="9"/>
          <w:pgMar w:top="2268" w:right="1361" w:bottom="2268" w:left="2268" w:header="708" w:footer="708" w:gutter="0"/>
          <w:pgNumType w:start="97"/>
          <w:cols w:space="708"/>
          <w:titlePg/>
          <w:docGrid w:linePitch="360"/>
        </w:sectPr>
      </w:pPr>
    </w:p>
    <w:p w:rsidR="00211D12" w:rsidRDefault="00211D12" w:rsidP="00211D12">
      <w:pPr>
        <w:pStyle w:val="Subsecciondeltemario"/>
        <w:numPr>
          <w:ilvl w:val="0"/>
          <w:numId w:val="0"/>
        </w:numPr>
        <w:jc w:val="center"/>
        <w:rPr>
          <w:rFonts w:ascii="Arial" w:hAnsi="Arial" w:cs="Arial"/>
        </w:rPr>
      </w:pPr>
      <w:r>
        <w:object w:dxaOrig="10155" w:dyaOrig="16695">
          <v:shape id="_x0000_i1027" type="#_x0000_t75" style="width:319.7pt;height:521.3pt" o:ole="">
            <v:imagedata r:id="rId51" o:title=""/>
          </v:shape>
          <o:OLEObject Type="Embed" ProgID="PBrush" ShapeID="_x0000_i1027" DrawAspect="Content" ObjectID="_1339491528" r:id="rId52"/>
        </w:object>
      </w:r>
      <w:r w:rsidRPr="001C07F5">
        <w:rPr>
          <w:rFonts w:ascii="Arial" w:hAnsi="Arial" w:cs="Arial"/>
        </w:rPr>
        <w:t xml:space="preserve"> </w:t>
      </w:r>
    </w:p>
    <w:p w:rsidR="00211D12" w:rsidRDefault="00211D12" w:rsidP="00211D12">
      <w:pPr>
        <w:pStyle w:val="Subsecciondeltemario"/>
        <w:numPr>
          <w:ilvl w:val="0"/>
          <w:numId w:val="0"/>
        </w:numPr>
        <w:jc w:val="center"/>
        <w:rPr>
          <w:rFonts w:ascii="Arial" w:hAnsi="Arial" w:cs="Arial"/>
        </w:rPr>
      </w:pPr>
      <w:r>
        <w:rPr>
          <w:rFonts w:ascii="Arial" w:hAnsi="Arial" w:cs="Arial"/>
        </w:rPr>
        <w:t>Figura 5.4.1.4. Diagrama de equipos</w:t>
      </w:r>
    </w:p>
    <w:p w:rsidR="00211D12" w:rsidRDefault="00211D12" w:rsidP="00211D12">
      <w:pPr>
        <w:spacing w:line="240" w:lineRule="auto"/>
        <w:jc w:val="center"/>
      </w:pPr>
      <w:r>
        <w:rPr>
          <w:rFonts w:ascii="Arial" w:hAnsi="Arial" w:cs="Arial"/>
        </w:rPr>
        <w:t>Elaborado por: Andrés Mosquera – Juan José Loyola, 2009</w:t>
      </w:r>
    </w:p>
    <w:p w:rsidR="00211D12" w:rsidRDefault="00211D12">
      <w:pPr>
        <w:rPr>
          <w:rFonts w:ascii="Arial" w:hAnsi="Arial" w:cs="Arial"/>
          <w:b/>
          <w:sz w:val="28"/>
          <w:szCs w:val="28"/>
        </w:rPr>
      </w:pPr>
      <w:r>
        <w:rPr>
          <w:rFonts w:ascii="Arial" w:hAnsi="Arial" w:cs="Arial"/>
          <w:b/>
          <w:sz w:val="28"/>
          <w:szCs w:val="28"/>
        </w:rPr>
        <w:br w:type="page"/>
      </w: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48"/>
          <w:szCs w:val="48"/>
        </w:rPr>
      </w:pPr>
      <w:r>
        <w:rPr>
          <w:rFonts w:cs="Arial"/>
          <w:sz w:val="48"/>
          <w:szCs w:val="48"/>
        </w:rPr>
        <w:t>CAPÍ</w:t>
      </w:r>
      <w:r w:rsidRPr="002D4825">
        <w:rPr>
          <w:rFonts w:cs="Arial"/>
          <w:sz w:val="48"/>
          <w:szCs w:val="48"/>
        </w:rPr>
        <w:t xml:space="preserve">TULO 6 </w:t>
      </w: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E63169">
      <w:pPr>
        <w:pStyle w:val="Estilo3"/>
        <w:numPr>
          <w:ilvl w:val="0"/>
          <w:numId w:val="48"/>
        </w:numPr>
        <w:spacing w:before="0" w:after="0"/>
        <w:ind w:left="426" w:hanging="426"/>
        <w:rPr>
          <w:szCs w:val="24"/>
        </w:rPr>
      </w:pPr>
      <w:r w:rsidRPr="002D4825">
        <w:rPr>
          <w:szCs w:val="24"/>
        </w:rPr>
        <w:t xml:space="preserve">VIABILIDAD DEL PROYECTO </w:t>
      </w: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2D4825" w:rsidRDefault="00211D12" w:rsidP="00211D12">
      <w:pPr>
        <w:pStyle w:val="SecciondelTemario"/>
        <w:numPr>
          <w:ilvl w:val="1"/>
          <w:numId w:val="7"/>
        </w:numPr>
        <w:spacing w:before="0" w:beforeAutospacing="0" w:after="0" w:afterAutospacing="0" w:line="480" w:lineRule="auto"/>
        <w:ind w:left="851" w:hanging="425"/>
        <w:rPr>
          <w:rFonts w:ascii="Arial" w:hAnsi="Arial" w:cs="Arial"/>
          <w:b/>
          <w:lang w:bidi="ar-SA"/>
        </w:rPr>
      </w:pPr>
      <w:r w:rsidRPr="002D4825">
        <w:rPr>
          <w:rFonts w:ascii="Arial" w:hAnsi="Arial" w:cs="Arial"/>
          <w:b/>
          <w:lang w:bidi="ar-SA"/>
        </w:rPr>
        <w:t>Análisis de costos</w:t>
      </w:r>
    </w:p>
    <w:p w:rsidR="00211D12" w:rsidRPr="002D4825" w:rsidRDefault="00211D12" w:rsidP="00211D12">
      <w:pPr>
        <w:pStyle w:val="Subsecciondeltemario"/>
        <w:numPr>
          <w:ilvl w:val="0"/>
          <w:numId w:val="0"/>
        </w:numPr>
        <w:spacing w:line="480" w:lineRule="auto"/>
        <w:ind w:left="2127"/>
        <w:rPr>
          <w:rFonts w:ascii="Arial" w:hAnsi="Arial" w:cs="Arial"/>
          <w:b/>
        </w:rPr>
      </w:pPr>
    </w:p>
    <w:p w:rsidR="00211D12" w:rsidRPr="002D4825" w:rsidRDefault="00211D12" w:rsidP="00211D12">
      <w:pPr>
        <w:pStyle w:val="Subsecciondeltemario"/>
        <w:numPr>
          <w:ilvl w:val="2"/>
          <w:numId w:val="7"/>
        </w:numPr>
        <w:spacing w:before="0" w:beforeAutospacing="0" w:after="0" w:afterAutospacing="0" w:line="480" w:lineRule="auto"/>
        <w:ind w:left="1560" w:hanging="709"/>
        <w:rPr>
          <w:rFonts w:ascii="Arial" w:hAnsi="Arial" w:cs="Arial"/>
          <w:b/>
        </w:rPr>
      </w:pPr>
      <w:r w:rsidRPr="002D4825">
        <w:rPr>
          <w:rFonts w:ascii="Arial" w:hAnsi="Arial" w:cs="Arial"/>
          <w:b/>
        </w:rPr>
        <w:t xml:space="preserve">Infraestructura de la planta </w:t>
      </w:r>
    </w:p>
    <w:p w:rsidR="00211D12" w:rsidRPr="002D4825" w:rsidRDefault="00211D12" w:rsidP="00211D12">
      <w:pPr>
        <w:pStyle w:val="Subsecciondeltemario"/>
        <w:numPr>
          <w:ilvl w:val="0"/>
          <w:numId w:val="0"/>
        </w:numPr>
        <w:spacing w:line="480" w:lineRule="auto"/>
        <w:ind w:left="2127"/>
        <w:rPr>
          <w:rFonts w:ascii="Arial" w:hAnsi="Arial" w:cs="Arial"/>
          <w:b/>
        </w:rPr>
      </w:pPr>
    </w:p>
    <w:p w:rsidR="00211D12" w:rsidRPr="002D4825" w:rsidRDefault="00211D12" w:rsidP="00211D12">
      <w:pPr>
        <w:spacing w:after="0" w:line="480" w:lineRule="auto"/>
        <w:ind w:left="1560" w:firstLine="2"/>
        <w:jc w:val="both"/>
        <w:rPr>
          <w:rFonts w:ascii="Arial" w:hAnsi="Arial" w:cs="Arial"/>
          <w:sz w:val="24"/>
          <w:szCs w:val="24"/>
        </w:rPr>
      </w:pPr>
      <w:r w:rsidRPr="002D4825">
        <w:rPr>
          <w:rFonts w:ascii="Arial" w:hAnsi="Arial" w:cs="Arial"/>
          <w:sz w:val="24"/>
          <w:szCs w:val="24"/>
        </w:rPr>
        <w:t>Debido a la difícil adquisición de capital, a la gran demanda de dinero que implica la compra de maquinarias y equipos de distribución, y  también a la mediana cantidad demandada de producto, se hace necesario alquilar un local que cumpla con el espacio físico requerido y la disponibilidad de servicios que permitan operar la planta.</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lastRenderedPageBreak/>
        <w:t>Por ello en el presente estudio las instalaciones de la planta serán alquiladas y solo se incurrirán en los gastos de adecuación y alquiler.</w:t>
      </w:r>
    </w:p>
    <w:p w:rsidR="00211D12" w:rsidRPr="002D4825" w:rsidRDefault="00211D12" w:rsidP="00211D12">
      <w:pPr>
        <w:pStyle w:val="Prrafodelista"/>
        <w:spacing w:line="480" w:lineRule="auto"/>
        <w:ind w:left="1920"/>
        <w:jc w:val="both"/>
        <w:rPr>
          <w:rFonts w:ascii="Arial" w:hAnsi="Arial" w:cs="Arial"/>
        </w:rPr>
      </w:pPr>
    </w:p>
    <w:p w:rsidR="00211D12" w:rsidRPr="002D4825" w:rsidRDefault="00211D12" w:rsidP="00211D12">
      <w:pPr>
        <w:spacing w:after="0" w:line="480" w:lineRule="auto"/>
        <w:ind w:left="1560"/>
        <w:jc w:val="both"/>
        <w:rPr>
          <w:rFonts w:ascii="Arial" w:hAnsi="Arial" w:cs="Arial"/>
          <w:i/>
          <w:sz w:val="24"/>
          <w:szCs w:val="24"/>
        </w:rPr>
      </w:pPr>
      <w:r w:rsidRPr="002D4825">
        <w:rPr>
          <w:rFonts w:ascii="Arial" w:hAnsi="Arial" w:cs="Arial"/>
          <w:i/>
          <w:sz w:val="24"/>
          <w:szCs w:val="24"/>
        </w:rPr>
        <w:t>Gastos de adecuación y alquiler</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t>Se llaman gastos de adecuación a todas las instalaciones necesarias que se tengan que realizar para que exista una mayor eficacia en las operaciones.</w:t>
      </w:r>
      <w:r>
        <w:rPr>
          <w:rFonts w:ascii="Arial" w:hAnsi="Arial" w:cs="Arial"/>
          <w:sz w:val="24"/>
          <w:szCs w:val="24"/>
        </w:rPr>
        <w:t xml:space="preserve"> Entre las adecuaciones se puede</w:t>
      </w:r>
      <w:r w:rsidRPr="002D4825">
        <w:rPr>
          <w:rFonts w:ascii="Arial" w:hAnsi="Arial" w:cs="Arial"/>
          <w:sz w:val="24"/>
          <w:szCs w:val="24"/>
        </w:rPr>
        <w:t xml:space="preserve"> mencionar las siguientes:</w:t>
      </w:r>
    </w:p>
    <w:p w:rsidR="00211D12" w:rsidRPr="002D4825" w:rsidRDefault="00211D12" w:rsidP="00E63169">
      <w:pPr>
        <w:pStyle w:val="Prrafodelista"/>
        <w:numPr>
          <w:ilvl w:val="0"/>
          <w:numId w:val="44"/>
        </w:numPr>
        <w:spacing w:line="480" w:lineRule="auto"/>
        <w:ind w:left="1560" w:firstLine="0"/>
        <w:jc w:val="both"/>
        <w:rPr>
          <w:rFonts w:ascii="Arial" w:hAnsi="Arial" w:cs="Arial"/>
        </w:rPr>
      </w:pPr>
      <w:r w:rsidRPr="002D4825">
        <w:rPr>
          <w:rFonts w:ascii="Arial" w:hAnsi="Arial" w:cs="Arial"/>
        </w:rPr>
        <w:t>Instalaciones de servicios básicos</w:t>
      </w:r>
    </w:p>
    <w:p w:rsidR="00211D12" w:rsidRPr="002D4825" w:rsidRDefault="00211D12" w:rsidP="00E63169">
      <w:pPr>
        <w:pStyle w:val="Prrafodelista"/>
        <w:numPr>
          <w:ilvl w:val="0"/>
          <w:numId w:val="44"/>
        </w:numPr>
        <w:spacing w:line="480" w:lineRule="auto"/>
        <w:ind w:left="1560" w:firstLine="0"/>
        <w:jc w:val="both"/>
        <w:rPr>
          <w:rFonts w:ascii="Arial" w:hAnsi="Arial" w:cs="Arial"/>
        </w:rPr>
      </w:pPr>
      <w:r w:rsidRPr="002D4825">
        <w:rPr>
          <w:rFonts w:ascii="Arial" w:hAnsi="Arial" w:cs="Arial"/>
        </w:rPr>
        <w:t>Adecuación de la infraestructura del local</w:t>
      </w:r>
    </w:p>
    <w:p w:rsidR="00211D12" w:rsidRPr="002D4825" w:rsidRDefault="00211D12" w:rsidP="00E63169">
      <w:pPr>
        <w:pStyle w:val="Prrafodelista"/>
        <w:numPr>
          <w:ilvl w:val="0"/>
          <w:numId w:val="44"/>
        </w:numPr>
        <w:spacing w:line="480" w:lineRule="auto"/>
        <w:ind w:left="1560" w:firstLine="0"/>
        <w:jc w:val="both"/>
        <w:rPr>
          <w:rFonts w:ascii="Arial" w:hAnsi="Arial" w:cs="Arial"/>
        </w:rPr>
      </w:pPr>
      <w:r w:rsidRPr="002D4825">
        <w:rPr>
          <w:rFonts w:ascii="Arial" w:hAnsi="Arial" w:cs="Arial"/>
        </w:rPr>
        <w:t xml:space="preserve">Instalaciones de equipos y maquinarias </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t>El presupuesto destinado a los gastos de adecuación y alquiler del local se presentan en la  tabla 29.</w:t>
      </w:r>
    </w:p>
    <w:p w:rsidR="00211D12" w:rsidRPr="002D4825" w:rsidRDefault="00211D12" w:rsidP="00211D12">
      <w:pPr>
        <w:spacing w:after="0" w:line="360" w:lineRule="auto"/>
        <w:ind w:left="1560"/>
        <w:jc w:val="both"/>
        <w:rPr>
          <w:rFonts w:ascii="Arial" w:hAnsi="Arial" w:cs="Arial"/>
          <w:sz w:val="24"/>
          <w:szCs w:val="24"/>
        </w:rPr>
      </w:pPr>
    </w:p>
    <w:p w:rsidR="00211D12" w:rsidRPr="002D4825" w:rsidRDefault="00211D12" w:rsidP="00211D12">
      <w:pPr>
        <w:pStyle w:val="Subsecciondeltemario"/>
        <w:numPr>
          <w:ilvl w:val="2"/>
          <w:numId w:val="7"/>
        </w:numPr>
        <w:spacing w:before="0" w:beforeAutospacing="0" w:after="0" w:afterAutospacing="0" w:line="480" w:lineRule="auto"/>
        <w:ind w:left="1560" w:hanging="709"/>
        <w:rPr>
          <w:rFonts w:ascii="Arial" w:hAnsi="Arial" w:cs="Arial"/>
          <w:b/>
        </w:rPr>
      </w:pPr>
      <w:r w:rsidRPr="002D4825">
        <w:rPr>
          <w:rFonts w:ascii="Arial" w:hAnsi="Arial" w:cs="Arial"/>
          <w:b/>
        </w:rPr>
        <w:t>Costos de equipos</w:t>
      </w:r>
    </w:p>
    <w:p w:rsidR="00211D12" w:rsidRPr="002D4825" w:rsidRDefault="00211D12" w:rsidP="00211D12">
      <w:pPr>
        <w:pStyle w:val="Subsecciondeltemario"/>
        <w:numPr>
          <w:ilvl w:val="0"/>
          <w:numId w:val="0"/>
        </w:numPr>
        <w:spacing w:line="480" w:lineRule="auto"/>
        <w:ind w:left="1560"/>
        <w:rPr>
          <w:rFonts w:ascii="Arial" w:hAnsi="Arial" w:cs="Arial"/>
          <w:b/>
        </w:rPr>
      </w:pPr>
    </w:p>
    <w:p w:rsidR="00211D12" w:rsidRPr="002D4825" w:rsidRDefault="00211D12" w:rsidP="00211D12">
      <w:pPr>
        <w:spacing w:after="0" w:line="480" w:lineRule="auto"/>
        <w:ind w:left="1560"/>
        <w:jc w:val="both"/>
        <w:rPr>
          <w:rFonts w:ascii="Arial" w:hAnsi="Arial" w:cs="Arial"/>
          <w:sz w:val="24"/>
        </w:rPr>
      </w:pPr>
      <w:r w:rsidRPr="002D4825">
        <w:rPr>
          <w:rFonts w:ascii="Arial" w:hAnsi="Arial" w:cs="Arial"/>
          <w:sz w:val="24"/>
        </w:rPr>
        <w:t>Los costos de equipos incluyen todos los valores que se incurrirán en la compra de equipos que tienen una función dentro del proceso del producto.</w:t>
      </w:r>
    </w:p>
    <w:p w:rsidR="00211D12" w:rsidRPr="002D4825" w:rsidRDefault="00211D12" w:rsidP="00211D12">
      <w:pPr>
        <w:spacing w:after="0" w:line="480" w:lineRule="auto"/>
        <w:ind w:left="1560"/>
        <w:jc w:val="center"/>
        <w:rPr>
          <w:rFonts w:ascii="Arial" w:eastAsia="Times New Roman" w:hAnsi="Arial" w:cs="Arial"/>
          <w:b/>
          <w:sz w:val="24"/>
          <w:szCs w:val="24"/>
        </w:rPr>
      </w:pPr>
      <w:r w:rsidRPr="002D4825">
        <w:rPr>
          <w:rFonts w:ascii="Arial" w:eastAsia="Times New Roman" w:hAnsi="Arial" w:cs="Arial"/>
          <w:b/>
          <w:sz w:val="24"/>
          <w:szCs w:val="24"/>
        </w:rPr>
        <w:lastRenderedPageBreak/>
        <w:t>TABLA 29</w:t>
      </w:r>
    </w:p>
    <w:p w:rsidR="00211D12" w:rsidRPr="002D4825" w:rsidRDefault="00211D12" w:rsidP="00211D12">
      <w:pPr>
        <w:spacing w:after="0" w:line="480" w:lineRule="auto"/>
        <w:ind w:left="1560"/>
        <w:jc w:val="center"/>
        <w:rPr>
          <w:rFonts w:ascii="Arial" w:eastAsia="Times New Roman" w:hAnsi="Arial" w:cs="Arial"/>
          <w:b/>
          <w:caps/>
          <w:sz w:val="24"/>
          <w:szCs w:val="24"/>
          <w:lang w:eastAsia="es-ES"/>
        </w:rPr>
      </w:pPr>
      <w:r w:rsidRPr="002D4825">
        <w:rPr>
          <w:rFonts w:ascii="Arial" w:eastAsia="Times New Roman" w:hAnsi="Arial" w:cs="Arial"/>
          <w:b/>
          <w:caps/>
          <w:sz w:val="24"/>
          <w:szCs w:val="24"/>
          <w:lang w:eastAsia="es-ES"/>
        </w:rPr>
        <w:t>PRESUPUESTO DE GASTOS DE ADECUACION Y ALQUILER</w:t>
      </w:r>
    </w:p>
    <w:tbl>
      <w:tblPr>
        <w:tblStyle w:val="Cuadrculaclara-nfasis11"/>
        <w:tblW w:w="0" w:type="auto"/>
        <w:tblInd w:w="3117" w:type="dxa"/>
        <w:tblLook w:val="04A0"/>
      </w:tblPr>
      <w:tblGrid>
        <w:gridCol w:w="2507"/>
        <w:gridCol w:w="1417"/>
      </w:tblGrid>
      <w:tr w:rsidR="00211D12" w:rsidRPr="002D4825" w:rsidTr="003967F5">
        <w:trPr>
          <w:cnfStyle w:val="100000000000"/>
        </w:trPr>
        <w:tc>
          <w:tcPr>
            <w:cnfStyle w:val="001000000000"/>
            <w:tcW w:w="2507"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sz w:val="24"/>
                <w:szCs w:val="24"/>
              </w:rPr>
              <w:t>Rubro</w:t>
            </w:r>
            <w:proofErr w:type="spellEnd"/>
          </w:p>
        </w:tc>
        <w:tc>
          <w:tcPr>
            <w:tcW w:w="1417" w:type="dxa"/>
            <w:vAlign w:val="center"/>
          </w:tcPr>
          <w:p w:rsidR="00211D12" w:rsidRPr="002D4825" w:rsidRDefault="00211D12" w:rsidP="003967F5">
            <w:pPr>
              <w:jc w:val="center"/>
              <w:cnfStyle w:val="100000000000"/>
              <w:rPr>
                <w:rFonts w:ascii="Arial" w:hAnsi="Arial" w:cs="Arial"/>
                <w:b w:val="0"/>
                <w:sz w:val="24"/>
                <w:szCs w:val="24"/>
              </w:rPr>
            </w:pPr>
            <w:proofErr w:type="spellStart"/>
            <w:r w:rsidRPr="002D4825">
              <w:rPr>
                <w:rFonts w:ascii="Arial" w:hAnsi="Arial" w:cs="Arial"/>
                <w:sz w:val="24"/>
                <w:szCs w:val="24"/>
              </w:rPr>
              <w:t>Cantidad</w:t>
            </w:r>
            <w:proofErr w:type="spellEnd"/>
          </w:p>
        </w:tc>
      </w:tr>
      <w:tr w:rsidR="00211D12" w:rsidRPr="002D4825" w:rsidTr="003967F5">
        <w:trPr>
          <w:cnfStyle w:val="000000100000"/>
        </w:trPr>
        <w:tc>
          <w:tcPr>
            <w:cnfStyle w:val="001000000000"/>
            <w:tcW w:w="2507" w:type="dxa"/>
            <w:vAlign w:val="center"/>
          </w:tcPr>
          <w:p w:rsidR="00211D12" w:rsidRPr="002D4825" w:rsidRDefault="00211D12" w:rsidP="003967F5">
            <w:pPr>
              <w:jc w:val="center"/>
              <w:rPr>
                <w:rFonts w:ascii="Arial" w:hAnsi="Arial" w:cs="Arial"/>
                <w:sz w:val="24"/>
                <w:szCs w:val="24"/>
              </w:rPr>
            </w:pPr>
            <w:proofErr w:type="spellStart"/>
            <w:r w:rsidRPr="002D4825">
              <w:rPr>
                <w:rFonts w:ascii="Arial" w:hAnsi="Arial" w:cs="Arial"/>
                <w:sz w:val="24"/>
                <w:szCs w:val="24"/>
              </w:rPr>
              <w:t>Gastos</w:t>
            </w:r>
            <w:proofErr w:type="spellEnd"/>
            <w:r w:rsidRPr="002D4825">
              <w:rPr>
                <w:rFonts w:ascii="Arial" w:hAnsi="Arial" w:cs="Arial"/>
                <w:sz w:val="24"/>
                <w:szCs w:val="24"/>
              </w:rPr>
              <w:t xml:space="preserve"> de </w:t>
            </w:r>
            <w:proofErr w:type="spellStart"/>
            <w:r w:rsidRPr="002D4825">
              <w:rPr>
                <w:rFonts w:ascii="Arial" w:hAnsi="Arial" w:cs="Arial"/>
                <w:sz w:val="24"/>
                <w:szCs w:val="24"/>
              </w:rPr>
              <w:t>adecuación</w:t>
            </w:r>
            <w:proofErr w:type="spellEnd"/>
          </w:p>
        </w:tc>
        <w:tc>
          <w:tcPr>
            <w:tcW w:w="1417" w:type="dxa"/>
            <w:vAlign w:val="center"/>
          </w:tcPr>
          <w:p w:rsidR="00211D12" w:rsidRPr="002D4825" w:rsidRDefault="00211D12" w:rsidP="003967F5">
            <w:pPr>
              <w:jc w:val="center"/>
              <w:cnfStyle w:val="000000100000"/>
              <w:rPr>
                <w:rFonts w:ascii="Arial" w:hAnsi="Arial" w:cs="Arial"/>
                <w:sz w:val="24"/>
                <w:szCs w:val="24"/>
              </w:rPr>
            </w:pPr>
            <w:r w:rsidRPr="002D4825">
              <w:rPr>
                <w:rFonts w:ascii="Arial" w:hAnsi="Arial" w:cs="Arial"/>
                <w:sz w:val="24"/>
                <w:szCs w:val="24"/>
              </w:rPr>
              <w:t>$ 14000</w:t>
            </w:r>
          </w:p>
        </w:tc>
      </w:tr>
      <w:tr w:rsidR="00211D12" w:rsidRPr="002D4825" w:rsidTr="003967F5">
        <w:trPr>
          <w:cnfStyle w:val="000000010000"/>
        </w:trPr>
        <w:tc>
          <w:tcPr>
            <w:cnfStyle w:val="001000000000"/>
            <w:tcW w:w="2507" w:type="dxa"/>
            <w:vAlign w:val="center"/>
          </w:tcPr>
          <w:p w:rsidR="00211D12" w:rsidRPr="002D4825" w:rsidRDefault="00211D12" w:rsidP="003967F5">
            <w:pPr>
              <w:jc w:val="center"/>
              <w:rPr>
                <w:rFonts w:ascii="Arial" w:hAnsi="Arial" w:cs="Arial"/>
                <w:sz w:val="24"/>
                <w:szCs w:val="24"/>
              </w:rPr>
            </w:pPr>
            <w:proofErr w:type="spellStart"/>
            <w:r w:rsidRPr="002D4825">
              <w:rPr>
                <w:rFonts w:ascii="Arial" w:hAnsi="Arial" w:cs="Arial"/>
                <w:sz w:val="24"/>
                <w:szCs w:val="24"/>
              </w:rPr>
              <w:t>Alquiler</w:t>
            </w:r>
            <w:proofErr w:type="spellEnd"/>
          </w:p>
        </w:tc>
        <w:tc>
          <w:tcPr>
            <w:tcW w:w="1417" w:type="dxa"/>
            <w:vAlign w:val="center"/>
          </w:tcPr>
          <w:p w:rsidR="00211D12" w:rsidRPr="002D4825" w:rsidRDefault="00211D12" w:rsidP="003967F5">
            <w:pPr>
              <w:jc w:val="center"/>
              <w:cnfStyle w:val="000000010000"/>
              <w:rPr>
                <w:rFonts w:ascii="Arial" w:hAnsi="Arial" w:cs="Arial"/>
                <w:sz w:val="24"/>
                <w:szCs w:val="24"/>
              </w:rPr>
            </w:pPr>
            <w:r w:rsidRPr="002D4825">
              <w:rPr>
                <w:rFonts w:ascii="Arial" w:hAnsi="Arial" w:cs="Arial"/>
                <w:sz w:val="24"/>
                <w:szCs w:val="24"/>
              </w:rPr>
              <w:t>$ 1000</w:t>
            </w:r>
          </w:p>
        </w:tc>
      </w:tr>
    </w:tbl>
    <w:p w:rsidR="00211D12" w:rsidRPr="002D4825" w:rsidRDefault="00211D12" w:rsidP="00211D12">
      <w:pPr>
        <w:pStyle w:val="Subsecciondeltemario"/>
        <w:numPr>
          <w:ilvl w:val="0"/>
          <w:numId w:val="0"/>
        </w:numPr>
        <w:spacing w:line="480" w:lineRule="auto"/>
        <w:ind w:left="1560"/>
        <w:rPr>
          <w:rFonts w:ascii="Arial" w:hAnsi="Arial" w:cs="Arial"/>
        </w:rPr>
      </w:pPr>
      <w:r w:rsidRPr="002D4825">
        <w:rPr>
          <w:rFonts w:ascii="Arial" w:hAnsi="Arial" w:cs="Arial"/>
        </w:rPr>
        <w:t>Elaborado por: Andrés Mosquera – Juan José Loyola, 2009</w:t>
      </w:r>
    </w:p>
    <w:p w:rsidR="00211D12" w:rsidRPr="002D4825" w:rsidRDefault="00211D12" w:rsidP="00211D12">
      <w:pPr>
        <w:spacing w:after="0" w:line="360" w:lineRule="auto"/>
        <w:ind w:left="1560"/>
        <w:jc w:val="both"/>
        <w:rPr>
          <w:rFonts w:ascii="Arial" w:hAnsi="Arial" w:cs="Arial"/>
          <w:sz w:val="24"/>
        </w:rPr>
      </w:pPr>
    </w:p>
    <w:p w:rsidR="00211D12" w:rsidRPr="002D4825" w:rsidRDefault="00211D12" w:rsidP="00211D12">
      <w:pPr>
        <w:spacing w:after="0" w:line="480" w:lineRule="auto"/>
        <w:ind w:left="1560"/>
        <w:jc w:val="both"/>
        <w:rPr>
          <w:rFonts w:ascii="Arial" w:hAnsi="Arial" w:cs="Arial"/>
          <w:sz w:val="24"/>
        </w:rPr>
      </w:pPr>
      <w:r w:rsidRPr="002D4825">
        <w:rPr>
          <w:rFonts w:ascii="Arial" w:hAnsi="Arial" w:cs="Arial"/>
          <w:sz w:val="24"/>
        </w:rPr>
        <w:t>También se incluyen dentro de este rubro los valores correspondientes a accesorios necesarios que se utilicen en el proceso, ya que son parte importante de algunas etapas del mismo. Ver tabla 30.</w:t>
      </w:r>
    </w:p>
    <w:p w:rsidR="00211D12" w:rsidRPr="002D4825" w:rsidRDefault="00211D12" w:rsidP="00211D12">
      <w:pPr>
        <w:spacing w:after="0" w:line="480" w:lineRule="auto"/>
        <w:ind w:left="1560"/>
        <w:jc w:val="center"/>
        <w:rPr>
          <w:rFonts w:ascii="Arial" w:eastAsia="Times New Roman" w:hAnsi="Arial" w:cs="Arial"/>
          <w:b/>
          <w:sz w:val="24"/>
          <w:szCs w:val="24"/>
        </w:rPr>
      </w:pPr>
      <w:r w:rsidRPr="002D4825">
        <w:rPr>
          <w:rFonts w:ascii="Arial" w:eastAsia="Times New Roman" w:hAnsi="Arial" w:cs="Arial"/>
          <w:b/>
          <w:sz w:val="24"/>
          <w:szCs w:val="24"/>
        </w:rPr>
        <w:t>TABLA 30</w:t>
      </w:r>
    </w:p>
    <w:p w:rsidR="00211D12" w:rsidRPr="002D4825" w:rsidRDefault="00211D12" w:rsidP="00211D12">
      <w:pPr>
        <w:spacing w:after="0" w:line="480" w:lineRule="auto"/>
        <w:ind w:left="1560"/>
        <w:jc w:val="center"/>
        <w:rPr>
          <w:rFonts w:ascii="Arial" w:eastAsia="Times New Roman" w:hAnsi="Arial" w:cs="Arial"/>
          <w:b/>
          <w:caps/>
          <w:sz w:val="24"/>
          <w:szCs w:val="24"/>
          <w:lang w:eastAsia="es-ES"/>
        </w:rPr>
      </w:pPr>
      <w:r w:rsidRPr="002D4825">
        <w:rPr>
          <w:rFonts w:ascii="Arial" w:eastAsia="Times New Roman" w:hAnsi="Arial" w:cs="Arial"/>
          <w:b/>
          <w:caps/>
          <w:sz w:val="24"/>
          <w:szCs w:val="24"/>
          <w:lang w:eastAsia="es-ES"/>
        </w:rPr>
        <w:t>COSTOS DE EQUIPOS</w:t>
      </w:r>
    </w:p>
    <w:tbl>
      <w:tblPr>
        <w:tblStyle w:val="Cuadrculaclara-nfasis11"/>
        <w:tblpPr w:leftFromText="141" w:rightFromText="141" w:vertAnchor="text" w:horzAnchor="margin" w:tblpXSpec="right" w:tblpY="41"/>
        <w:tblW w:w="0" w:type="auto"/>
        <w:tblLook w:val="04A0"/>
      </w:tblPr>
      <w:tblGrid>
        <w:gridCol w:w="710"/>
        <w:gridCol w:w="2126"/>
        <w:gridCol w:w="1377"/>
        <w:gridCol w:w="1030"/>
        <w:gridCol w:w="1310"/>
      </w:tblGrid>
      <w:tr w:rsidR="00211D12" w:rsidRPr="002D4825" w:rsidTr="003967F5">
        <w:trPr>
          <w:cnfStyle w:val="100000000000"/>
        </w:trPr>
        <w:tc>
          <w:tcPr>
            <w:cnfStyle w:val="001000000000"/>
            <w:tcW w:w="710" w:type="dxa"/>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Ítem</w:t>
            </w:r>
          </w:p>
        </w:tc>
        <w:tc>
          <w:tcPr>
            <w:tcW w:w="2126" w:type="dxa"/>
            <w:vAlign w:val="center"/>
          </w:tcPr>
          <w:p w:rsidR="00211D12" w:rsidRPr="002D4825" w:rsidRDefault="00211D12" w:rsidP="003967F5">
            <w:pPr>
              <w:pStyle w:val="Subsecciondeltemario"/>
              <w:numPr>
                <w:ilvl w:val="0"/>
                <w:numId w:val="0"/>
              </w:numPr>
              <w:jc w:val="center"/>
              <w:cnfStyle w:val="100000000000"/>
              <w:rPr>
                <w:rFonts w:ascii="Arial" w:hAnsi="Arial" w:cs="Arial"/>
              </w:rPr>
            </w:pPr>
            <w:r w:rsidRPr="002D4825">
              <w:rPr>
                <w:rFonts w:ascii="Arial" w:hAnsi="Arial" w:cs="Arial"/>
              </w:rPr>
              <w:t>Equipos</w:t>
            </w:r>
          </w:p>
        </w:tc>
        <w:tc>
          <w:tcPr>
            <w:tcW w:w="1377" w:type="dxa"/>
            <w:vAlign w:val="center"/>
          </w:tcPr>
          <w:p w:rsidR="00211D12" w:rsidRPr="002D4825" w:rsidRDefault="00211D12" w:rsidP="003967F5">
            <w:pPr>
              <w:pStyle w:val="Subsecciondeltemario"/>
              <w:numPr>
                <w:ilvl w:val="0"/>
                <w:numId w:val="0"/>
              </w:numPr>
              <w:jc w:val="center"/>
              <w:cnfStyle w:val="100000000000"/>
              <w:rPr>
                <w:rFonts w:ascii="Arial" w:hAnsi="Arial" w:cs="Arial"/>
              </w:rPr>
            </w:pPr>
            <w:r w:rsidRPr="002D4825">
              <w:rPr>
                <w:rFonts w:ascii="Arial" w:hAnsi="Arial" w:cs="Arial"/>
              </w:rPr>
              <w:t>Cantidad</w:t>
            </w:r>
          </w:p>
        </w:tc>
        <w:tc>
          <w:tcPr>
            <w:tcW w:w="1030" w:type="dxa"/>
            <w:vAlign w:val="center"/>
          </w:tcPr>
          <w:p w:rsidR="00211D12" w:rsidRPr="002D4825" w:rsidRDefault="00211D12" w:rsidP="003967F5">
            <w:pPr>
              <w:pStyle w:val="Subsecciondeltemario"/>
              <w:numPr>
                <w:ilvl w:val="0"/>
                <w:numId w:val="0"/>
              </w:numPr>
              <w:jc w:val="center"/>
              <w:cnfStyle w:val="100000000000"/>
              <w:rPr>
                <w:rFonts w:ascii="Arial" w:hAnsi="Arial" w:cs="Arial"/>
              </w:rPr>
            </w:pPr>
            <w:r w:rsidRPr="002D4825">
              <w:rPr>
                <w:rFonts w:ascii="Arial" w:hAnsi="Arial" w:cs="Arial"/>
              </w:rPr>
              <w:t>Costo</w:t>
            </w:r>
          </w:p>
        </w:tc>
        <w:tc>
          <w:tcPr>
            <w:tcW w:w="1310" w:type="dxa"/>
            <w:vAlign w:val="center"/>
          </w:tcPr>
          <w:p w:rsidR="00211D12" w:rsidRPr="002D4825" w:rsidRDefault="00211D12" w:rsidP="003967F5">
            <w:pPr>
              <w:pStyle w:val="Subsecciondeltemario"/>
              <w:numPr>
                <w:ilvl w:val="0"/>
                <w:numId w:val="0"/>
              </w:numPr>
              <w:jc w:val="center"/>
              <w:cnfStyle w:val="100000000000"/>
              <w:rPr>
                <w:rFonts w:ascii="Arial" w:hAnsi="Arial" w:cs="Arial"/>
              </w:rPr>
            </w:pPr>
            <w:r w:rsidRPr="002D4825">
              <w:rPr>
                <w:rFonts w:ascii="Arial" w:hAnsi="Arial" w:cs="Arial"/>
              </w:rPr>
              <w:t>Subtotal</w:t>
            </w:r>
          </w:p>
        </w:tc>
      </w:tr>
      <w:tr w:rsidR="00211D12" w:rsidRPr="002D4825" w:rsidTr="003967F5">
        <w:trPr>
          <w:cnfStyle w:val="000000100000"/>
        </w:trPr>
        <w:tc>
          <w:tcPr>
            <w:cnfStyle w:val="001000000000"/>
            <w:tcW w:w="710" w:type="dxa"/>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1</w:t>
            </w:r>
          </w:p>
        </w:tc>
        <w:tc>
          <w:tcPr>
            <w:tcW w:w="2126"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Bines</w:t>
            </w:r>
          </w:p>
        </w:tc>
        <w:tc>
          <w:tcPr>
            <w:tcW w:w="1377"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5</w:t>
            </w:r>
          </w:p>
        </w:tc>
        <w:tc>
          <w:tcPr>
            <w:tcW w:w="1030"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$160</w:t>
            </w:r>
          </w:p>
        </w:tc>
        <w:tc>
          <w:tcPr>
            <w:tcW w:w="1310"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$800</w:t>
            </w:r>
          </w:p>
        </w:tc>
      </w:tr>
      <w:tr w:rsidR="00211D12" w:rsidRPr="002D4825" w:rsidTr="003967F5">
        <w:trPr>
          <w:cnfStyle w:val="000000010000"/>
        </w:trPr>
        <w:tc>
          <w:tcPr>
            <w:cnfStyle w:val="001000000000"/>
            <w:tcW w:w="710" w:type="dxa"/>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2</w:t>
            </w:r>
          </w:p>
        </w:tc>
        <w:tc>
          <w:tcPr>
            <w:tcW w:w="2126"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Cortador</w:t>
            </w:r>
          </w:p>
        </w:tc>
        <w:tc>
          <w:tcPr>
            <w:tcW w:w="1377"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4</w:t>
            </w:r>
          </w:p>
        </w:tc>
        <w:tc>
          <w:tcPr>
            <w:tcW w:w="1030"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$150</w:t>
            </w:r>
          </w:p>
        </w:tc>
        <w:tc>
          <w:tcPr>
            <w:tcW w:w="1310"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$600</w:t>
            </w:r>
          </w:p>
        </w:tc>
      </w:tr>
      <w:tr w:rsidR="00211D12" w:rsidRPr="002D4825" w:rsidTr="003967F5">
        <w:trPr>
          <w:cnfStyle w:val="000000100000"/>
        </w:trPr>
        <w:tc>
          <w:tcPr>
            <w:cnfStyle w:val="001000000000"/>
            <w:tcW w:w="710" w:type="dxa"/>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3</w:t>
            </w:r>
          </w:p>
        </w:tc>
        <w:tc>
          <w:tcPr>
            <w:tcW w:w="2126"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Balanza</w:t>
            </w:r>
          </w:p>
        </w:tc>
        <w:tc>
          <w:tcPr>
            <w:tcW w:w="1377"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3</w:t>
            </w:r>
          </w:p>
        </w:tc>
        <w:tc>
          <w:tcPr>
            <w:tcW w:w="1030"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$400</w:t>
            </w:r>
          </w:p>
        </w:tc>
        <w:tc>
          <w:tcPr>
            <w:tcW w:w="1310"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$1200</w:t>
            </w:r>
          </w:p>
        </w:tc>
      </w:tr>
      <w:tr w:rsidR="00211D12" w:rsidRPr="002D4825" w:rsidTr="003967F5">
        <w:trPr>
          <w:cnfStyle w:val="000000010000"/>
        </w:trPr>
        <w:tc>
          <w:tcPr>
            <w:cnfStyle w:val="001000000000"/>
            <w:tcW w:w="710" w:type="dxa"/>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4</w:t>
            </w:r>
          </w:p>
        </w:tc>
        <w:tc>
          <w:tcPr>
            <w:tcW w:w="2126"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Selladora</w:t>
            </w:r>
          </w:p>
        </w:tc>
        <w:tc>
          <w:tcPr>
            <w:tcW w:w="1377"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2</w:t>
            </w:r>
          </w:p>
        </w:tc>
        <w:tc>
          <w:tcPr>
            <w:tcW w:w="1030"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$6600</w:t>
            </w:r>
          </w:p>
        </w:tc>
        <w:tc>
          <w:tcPr>
            <w:tcW w:w="1310"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$13200</w:t>
            </w:r>
          </w:p>
        </w:tc>
      </w:tr>
      <w:tr w:rsidR="00211D12" w:rsidRPr="002D4825" w:rsidTr="003967F5">
        <w:trPr>
          <w:cnfStyle w:val="000000100000"/>
        </w:trPr>
        <w:tc>
          <w:tcPr>
            <w:cnfStyle w:val="001000000000"/>
            <w:tcW w:w="710" w:type="dxa"/>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5</w:t>
            </w:r>
          </w:p>
        </w:tc>
        <w:tc>
          <w:tcPr>
            <w:tcW w:w="2126"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Cámara de refrigeración</w:t>
            </w:r>
          </w:p>
        </w:tc>
        <w:tc>
          <w:tcPr>
            <w:tcW w:w="1377"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1</w:t>
            </w:r>
          </w:p>
        </w:tc>
        <w:tc>
          <w:tcPr>
            <w:tcW w:w="1030"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$12000</w:t>
            </w:r>
          </w:p>
        </w:tc>
        <w:tc>
          <w:tcPr>
            <w:tcW w:w="1310"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$12000</w:t>
            </w:r>
          </w:p>
        </w:tc>
      </w:tr>
      <w:tr w:rsidR="00211D12" w:rsidRPr="002D4825" w:rsidTr="003967F5">
        <w:trPr>
          <w:cnfStyle w:val="000000010000"/>
        </w:trPr>
        <w:tc>
          <w:tcPr>
            <w:cnfStyle w:val="001000000000"/>
            <w:tcW w:w="710" w:type="dxa"/>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6</w:t>
            </w:r>
          </w:p>
        </w:tc>
        <w:tc>
          <w:tcPr>
            <w:tcW w:w="2126"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Implementos de producción</w:t>
            </w:r>
          </w:p>
        </w:tc>
        <w:tc>
          <w:tcPr>
            <w:tcW w:w="1377"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1</w:t>
            </w:r>
          </w:p>
        </w:tc>
        <w:tc>
          <w:tcPr>
            <w:tcW w:w="1030"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$3000</w:t>
            </w:r>
          </w:p>
        </w:tc>
        <w:tc>
          <w:tcPr>
            <w:tcW w:w="1310" w:type="dxa"/>
            <w:vAlign w:val="center"/>
          </w:tcPr>
          <w:p w:rsidR="00211D12" w:rsidRPr="002D4825" w:rsidRDefault="00211D12" w:rsidP="003967F5">
            <w:pPr>
              <w:pStyle w:val="Subsecciondeltemario"/>
              <w:numPr>
                <w:ilvl w:val="0"/>
                <w:numId w:val="0"/>
              </w:numPr>
              <w:jc w:val="center"/>
              <w:cnfStyle w:val="000000010000"/>
              <w:rPr>
                <w:rFonts w:ascii="Arial" w:hAnsi="Arial" w:cs="Arial"/>
              </w:rPr>
            </w:pPr>
            <w:r w:rsidRPr="002D4825">
              <w:rPr>
                <w:rFonts w:ascii="Arial" w:hAnsi="Arial" w:cs="Arial"/>
              </w:rPr>
              <w:t>$3000</w:t>
            </w:r>
          </w:p>
        </w:tc>
      </w:tr>
      <w:tr w:rsidR="00211D12" w:rsidRPr="002D4825" w:rsidTr="003967F5">
        <w:trPr>
          <w:cnfStyle w:val="000000100000"/>
        </w:trPr>
        <w:tc>
          <w:tcPr>
            <w:cnfStyle w:val="001000000000"/>
            <w:tcW w:w="5243" w:type="dxa"/>
            <w:gridSpan w:val="4"/>
            <w:vAlign w:val="center"/>
          </w:tcPr>
          <w:p w:rsidR="00211D12" w:rsidRPr="002D4825" w:rsidRDefault="00211D12" w:rsidP="003967F5">
            <w:pPr>
              <w:pStyle w:val="Subsecciondeltemario"/>
              <w:numPr>
                <w:ilvl w:val="0"/>
                <w:numId w:val="0"/>
              </w:numPr>
              <w:jc w:val="center"/>
              <w:rPr>
                <w:rFonts w:ascii="Arial" w:hAnsi="Arial" w:cs="Arial"/>
              </w:rPr>
            </w:pPr>
            <w:r w:rsidRPr="002D4825">
              <w:rPr>
                <w:rFonts w:ascii="Arial" w:hAnsi="Arial" w:cs="Arial"/>
              </w:rPr>
              <w:t>TOTAL</w:t>
            </w:r>
          </w:p>
        </w:tc>
        <w:tc>
          <w:tcPr>
            <w:tcW w:w="1310" w:type="dxa"/>
            <w:vAlign w:val="center"/>
          </w:tcPr>
          <w:p w:rsidR="00211D12" w:rsidRPr="002D4825" w:rsidRDefault="00211D12" w:rsidP="003967F5">
            <w:pPr>
              <w:pStyle w:val="Subsecciondeltemario"/>
              <w:numPr>
                <w:ilvl w:val="0"/>
                <w:numId w:val="0"/>
              </w:numPr>
              <w:jc w:val="center"/>
              <w:cnfStyle w:val="000000100000"/>
              <w:rPr>
                <w:rFonts w:ascii="Arial" w:hAnsi="Arial" w:cs="Arial"/>
              </w:rPr>
            </w:pPr>
            <w:r w:rsidRPr="002D4825">
              <w:rPr>
                <w:rFonts w:ascii="Arial" w:hAnsi="Arial" w:cs="Arial"/>
              </w:rPr>
              <w:t>$30800</w:t>
            </w:r>
          </w:p>
        </w:tc>
      </w:tr>
    </w:tbl>
    <w:p w:rsidR="00211D12" w:rsidRPr="002D4825" w:rsidRDefault="00211D12" w:rsidP="00211D12">
      <w:pPr>
        <w:spacing w:after="0"/>
        <w:rPr>
          <w:rFonts w:ascii="Arial" w:hAnsi="Arial" w:cs="Arial"/>
          <w:sz w:val="24"/>
        </w:rPr>
      </w:pPr>
    </w:p>
    <w:p w:rsidR="00211D12" w:rsidRPr="002D4825" w:rsidRDefault="00211D12" w:rsidP="00211D12">
      <w:pPr>
        <w:pStyle w:val="Subsecciondeltemario"/>
        <w:numPr>
          <w:ilvl w:val="0"/>
          <w:numId w:val="0"/>
        </w:numPr>
        <w:spacing w:line="480" w:lineRule="auto"/>
        <w:ind w:left="1560"/>
        <w:rPr>
          <w:rFonts w:ascii="Arial" w:hAnsi="Arial" w:cs="Arial"/>
        </w:rPr>
      </w:pPr>
    </w:p>
    <w:p w:rsidR="00211D12" w:rsidRPr="002D4825" w:rsidRDefault="00211D12" w:rsidP="00211D12">
      <w:pPr>
        <w:pStyle w:val="Subsecciondeltemario"/>
        <w:numPr>
          <w:ilvl w:val="0"/>
          <w:numId w:val="0"/>
        </w:numPr>
        <w:spacing w:line="480" w:lineRule="auto"/>
        <w:ind w:left="1560"/>
        <w:rPr>
          <w:rFonts w:ascii="Arial" w:hAnsi="Arial" w:cs="Arial"/>
        </w:rPr>
      </w:pPr>
    </w:p>
    <w:p w:rsidR="00211D12" w:rsidRPr="002D4825" w:rsidRDefault="00211D12" w:rsidP="00211D12">
      <w:pPr>
        <w:pStyle w:val="Subsecciondeltemario"/>
        <w:numPr>
          <w:ilvl w:val="0"/>
          <w:numId w:val="0"/>
        </w:numPr>
        <w:spacing w:line="480" w:lineRule="auto"/>
        <w:ind w:left="1560"/>
        <w:rPr>
          <w:rFonts w:ascii="Arial" w:hAnsi="Arial" w:cs="Arial"/>
        </w:rPr>
      </w:pPr>
    </w:p>
    <w:p w:rsidR="00211D12" w:rsidRPr="002D4825" w:rsidRDefault="00211D12" w:rsidP="00211D12">
      <w:pPr>
        <w:pStyle w:val="Subsecciondeltemario"/>
        <w:numPr>
          <w:ilvl w:val="0"/>
          <w:numId w:val="0"/>
        </w:numPr>
        <w:spacing w:line="480" w:lineRule="auto"/>
        <w:ind w:left="1560"/>
        <w:rPr>
          <w:rFonts w:ascii="Arial" w:hAnsi="Arial" w:cs="Arial"/>
        </w:rPr>
      </w:pPr>
    </w:p>
    <w:p w:rsidR="00211D12" w:rsidRPr="002D4825" w:rsidRDefault="00211D12" w:rsidP="00211D12">
      <w:pPr>
        <w:pStyle w:val="Subsecciondeltemario"/>
        <w:numPr>
          <w:ilvl w:val="0"/>
          <w:numId w:val="0"/>
        </w:numPr>
        <w:spacing w:line="480" w:lineRule="auto"/>
        <w:ind w:left="1560"/>
        <w:rPr>
          <w:rFonts w:ascii="Arial" w:hAnsi="Arial" w:cs="Arial"/>
        </w:rPr>
      </w:pPr>
    </w:p>
    <w:p w:rsidR="00211D12" w:rsidRPr="002D4825" w:rsidRDefault="00211D12" w:rsidP="00211D12">
      <w:pPr>
        <w:pStyle w:val="Subsecciondeltemario"/>
        <w:numPr>
          <w:ilvl w:val="0"/>
          <w:numId w:val="0"/>
        </w:numPr>
        <w:spacing w:line="480" w:lineRule="auto"/>
        <w:ind w:left="1560"/>
        <w:rPr>
          <w:rFonts w:ascii="Arial" w:hAnsi="Arial" w:cs="Arial"/>
        </w:rPr>
      </w:pPr>
      <w:r w:rsidRPr="002D4825">
        <w:rPr>
          <w:rFonts w:ascii="Arial" w:hAnsi="Arial" w:cs="Arial"/>
        </w:rPr>
        <w:t>Elaborado por: Andrés Mosquera – Juan José Loyola, 2009</w:t>
      </w:r>
    </w:p>
    <w:p w:rsidR="00211D12" w:rsidRPr="002D4825" w:rsidRDefault="00211D12" w:rsidP="00211D12">
      <w:pPr>
        <w:spacing w:after="0" w:line="480" w:lineRule="auto"/>
        <w:ind w:left="1559"/>
        <w:rPr>
          <w:rFonts w:ascii="Arial" w:hAnsi="Arial" w:cs="Arial"/>
          <w:b/>
          <w:sz w:val="24"/>
        </w:rPr>
      </w:pPr>
    </w:p>
    <w:p w:rsidR="00211D12" w:rsidRPr="002D4825" w:rsidRDefault="00211D12" w:rsidP="00211D12">
      <w:pPr>
        <w:spacing w:after="0" w:line="480" w:lineRule="auto"/>
        <w:ind w:left="1559"/>
        <w:rPr>
          <w:rFonts w:ascii="Arial" w:hAnsi="Arial" w:cs="Arial"/>
          <w:b/>
        </w:rPr>
      </w:pPr>
      <w:r w:rsidRPr="002D4825">
        <w:rPr>
          <w:rFonts w:ascii="Arial" w:hAnsi="Arial" w:cs="Arial"/>
          <w:b/>
          <w:sz w:val="24"/>
        </w:rPr>
        <w:lastRenderedPageBreak/>
        <w:t>Costo de mobiliarios</w:t>
      </w:r>
    </w:p>
    <w:p w:rsidR="00211D12" w:rsidRPr="002D4825" w:rsidRDefault="00211D12" w:rsidP="00211D12">
      <w:pPr>
        <w:spacing w:after="0" w:line="480" w:lineRule="auto"/>
        <w:ind w:left="1559"/>
        <w:jc w:val="both"/>
        <w:rPr>
          <w:rFonts w:ascii="Arial" w:hAnsi="Arial" w:cs="Arial"/>
          <w:sz w:val="24"/>
        </w:rPr>
      </w:pPr>
      <w:r>
        <w:rPr>
          <w:rFonts w:ascii="Arial" w:hAnsi="Arial" w:cs="Arial"/>
          <w:sz w:val="24"/>
        </w:rPr>
        <w:t>Este costo incluye</w:t>
      </w:r>
      <w:r w:rsidRPr="002D4825">
        <w:rPr>
          <w:rFonts w:ascii="Arial" w:hAnsi="Arial" w:cs="Arial"/>
          <w:sz w:val="24"/>
        </w:rPr>
        <w:t xml:space="preserve"> todos los mobiliarios que se necesiten para la implementación del área del personal administrativo, es un costo relativamente bajo, debido a que el personal administrativo de la empresa no consta</w:t>
      </w:r>
      <w:r>
        <w:rPr>
          <w:rFonts w:ascii="Arial" w:hAnsi="Arial" w:cs="Arial"/>
          <w:sz w:val="24"/>
        </w:rPr>
        <w:t>rá</w:t>
      </w:r>
      <w:r w:rsidRPr="002D4825">
        <w:rPr>
          <w:rFonts w:ascii="Arial" w:hAnsi="Arial" w:cs="Arial"/>
          <w:sz w:val="24"/>
        </w:rPr>
        <w:t xml:space="preserve"> de una fuerza laboral mayor, por lo que se tendrá lo siguiente. Ver tabla 31.</w:t>
      </w:r>
    </w:p>
    <w:p w:rsidR="00211D12" w:rsidRPr="002D4825" w:rsidRDefault="00211D12" w:rsidP="00211D12">
      <w:pPr>
        <w:spacing w:after="0" w:line="240" w:lineRule="auto"/>
        <w:ind w:left="1560"/>
        <w:jc w:val="center"/>
        <w:rPr>
          <w:rFonts w:ascii="Arial" w:eastAsia="Times New Roman" w:hAnsi="Arial" w:cs="Arial"/>
          <w:b/>
          <w:sz w:val="24"/>
          <w:szCs w:val="24"/>
        </w:rPr>
      </w:pPr>
    </w:p>
    <w:p w:rsidR="00211D12" w:rsidRPr="002D4825" w:rsidRDefault="00211D12" w:rsidP="00211D12">
      <w:pPr>
        <w:spacing w:after="0" w:line="480" w:lineRule="auto"/>
        <w:ind w:left="1560"/>
        <w:jc w:val="center"/>
        <w:rPr>
          <w:rFonts w:ascii="Arial" w:eastAsia="Times New Roman" w:hAnsi="Arial" w:cs="Arial"/>
          <w:b/>
          <w:sz w:val="24"/>
          <w:szCs w:val="24"/>
        </w:rPr>
      </w:pPr>
      <w:r w:rsidRPr="002D4825">
        <w:rPr>
          <w:rFonts w:ascii="Arial" w:eastAsia="Times New Roman" w:hAnsi="Arial" w:cs="Arial"/>
          <w:b/>
          <w:sz w:val="24"/>
          <w:szCs w:val="24"/>
        </w:rPr>
        <w:t>TABLA 31</w:t>
      </w:r>
    </w:p>
    <w:p w:rsidR="00211D12" w:rsidRPr="002D4825" w:rsidRDefault="00211D12" w:rsidP="00211D12">
      <w:pPr>
        <w:spacing w:after="0" w:line="480" w:lineRule="auto"/>
        <w:ind w:left="1560"/>
        <w:jc w:val="center"/>
        <w:rPr>
          <w:rFonts w:ascii="Arial" w:eastAsia="Times New Roman" w:hAnsi="Arial" w:cs="Arial"/>
          <w:b/>
          <w:caps/>
          <w:sz w:val="24"/>
          <w:szCs w:val="24"/>
          <w:lang w:eastAsia="es-ES"/>
        </w:rPr>
      </w:pPr>
      <w:r w:rsidRPr="002D4825">
        <w:rPr>
          <w:rFonts w:ascii="Arial" w:eastAsia="Times New Roman" w:hAnsi="Arial" w:cs="Arial"/>
          <w:b/>
          <w:caps/>
          <w:sz w:val="24"/>
          <w:szCs w:val="24"/>
          <w:lang w:eastAsia="es-ES"/>
        </w:rPr>
        <w:t>COSTOS DE MOBILIARIOS</w:t>
      </w:r>
    </w:p>
    <w:tbl>
      <w:tblPr>
        <w:tblStyle w:val="Cuadrculaclara-nfasis11"/>
        <w:tblpPr w:leftFromText="141" w:rightFromText="141" w:vertAnchor="text" w:horzAnchor="margin" w:tblpXSpec="right" w:tblpY="50"/>
        <w:tblW w:w="6383" w:type="dxa"/>
        <w:tblLook w:val="04A0"/>
      </w:tblPr>
      <w:tblGrid>
        <w:gridCol w:w="992"/>
        <w:gridCol w:w="1791"/>
        <w:gridCol w:w="1200"/>
        <w:gridCol w:w="1167"/>
        <w:gridCol w:w="1233"/>
      </w:tblGrid>
      <w:tr w:rsidR="00211D12" w:rsidRPr="002D4825" w:rsidTr="003967F5">
        <w:trPr>
          <w:cnfStyle w:val="100000000000"/>
          <w:trHeight w:val="270"/>
        </w:trPr>
        <w:tc>
          <w:tcPr>
            <w:cnfStyle w:val="001000000000"/>
            <w:tcW w:w="992" w:type="dxa"/>
            <w:vMerge w:val="restart"/>
            <w:noWrap/>
            <w:vAlign w:val="center"/>
            <w:hideMark/>
          </w:tcPr>
          <w:p w:rsidR="00211D12" w:rsidRPr="002D4825" w:rsidRDefault="00211D12" w:rsidP="003967F5">
            <w:pPr>
              <w:jc w:val="center"/>
              <w:rPr>
                <w:rFonts w:ascii="Arial" w:eastAsia="Times New Roman" w:hAnsi="Arial" w:cs="Arial"/>
                <w:b w:val="0"/>
                <w:bCs w:val="0"/>
                <w:sz w:val="24"/>
                <w:szCs w:val="24"/>
              </w:rPr>
            </w:pPr>
            <w:proofErr w:type="spellStart"/>
            <w:r w:rsidRPr="002D4825">
              <w:rPr>
                <w:rFonts w:ascii="Arial" w:eastAsia="Times New Roman" w:hAnsi="Arial" w:cs="Arial"/>
                <w:sz w:val="24"/>
                <w:szCs w:val="24"/>
              </w:rPr>
              <w:t>Ítem</w:t>
            </w:r>
            <w:proofErr w:type="spellEnd"/>
          </w:p>
        </w:tc>
        <w:tc>
          <w:tcPr>
            <w:tcW w:w="1791" w:type="dxa"/>
            <w:vMerge w:val="restart"/>
            <w:noWrap/>
            <w:vAlign w:val="center"/>
            <w:hideMark/>
          </w:tcPr>
          <w:p w:rsidR="00211D12" w:rsidRPr="002D4825" w:rsidRDefault="00211D12" w:rsidP="003967F5">
            <w:pPr>
              <w:jc w:val="center"/>
              <w:cnfStyle w:val="100000000000"/>
              <w:rPr>
                <w:rFonts w:ascii="Arial" w:eastAsia="Times New Roman" w:hAnsi="Arial" w:cs="Arial"/>
                <w:b w:val="0"/>
                <w:bCs w:val="0"/>
                <w:sz w:val="24"/>
                <w:szCs w:val="24"/>
              </w:rPr>
            </w:pPr>
            <w:proofErr w:type="spellStart"/>
            <w:r w:rsidRPr="002D4825">
              <w:rPr>
                <w:rFonts w:ascii="Arial" w:eastAsia="Times New Roman" w:hAnsi="Arial" w:cs="Arial"/>
                <w:sz w:val="24"/>
                <w:szCs w:val="24"/>
              </w:rPr>
              <w:t>Rubro</w:t>
            </w:r>
            <w:proofErr w:type="spellEnd"/>
          </w:p>
        </w:tc>
        <w:tc>
          <w:tcPr>
            <w:tcW w:w="1200" w:type="dxa"/>
            <w:vMerge w:val="restart"/>
            <w:noWrap/>
            <w:vAlign w:val="center"/>
            <w:hideMark/>
          </w:tcPr>
          <w:p w:rsidR="00211D12" w:rsidRPr="002D4825" w:rsidRDefault="00211D12" w:rsidP="003967F5">
            <w:pPr>
              <w:jc w:val="center"/>
              <w:cnfStyle w:val="100000000000"/>
              <w:rPr>
                <w:rFonts w:ascii="Arial" w:eastAsia="Times New Roman" w:hAnsi="Arial" w:cs="Arial"/>
                <w:b w:val="0"/>
                <w:bCs w:val="0"/>
                <w:sz w:val="24"/>
                <w:szCs w:val="24"/>
              </w:rPr>
            </w:pPr>
            <w:r w:rsidRPr="002D4825">
              <w:rPr>
                <w:rFonts w:ascii="Arial" w:eastAsia="Times New Roman" w:hAnsi="Arial" w:cs="Arial"/>
                <w:sz w:val="24"/>
                <w:szCs w:val="24"/>
              </w:rPr>
              <w:t>Cant.</w:t>
            </w:r>
          </w:p>
        </w:tc>
        <w:tc>
          <w:tcPr>
            <w:tcW w:w="2400" w:type="dxa"/>
            <w:gridSpan w:val="2"/>
            <w:noWrap/>
            <w:vAlign w:val="center"/>
            <w:hideMark/>
          </w:tcPr>
          <w:p w:rsidR="00211D12" w:rsidRPr="002D4825" w:rsidRDefault="00211D12" w:rsidP="003967F5">
            <w:pPr>
              <w:jc w:val="center"/>
              <w:cnfStyle w:val="100000000000"/>
              <w:rPr>
                <w:rFonts w:ascii="Arial" w:eastAsia="Times New Roman" w:hAnsi="Arial" w:cs="Arial"/>
                <w:b w:val="0"/>
                <w:bCs w:val="0"/>
                <w:sz w:val="24"/>
                <w:szCs w:val="24"/>
              </w:rPr>
            </w:pPr>
            <w:proofErr w:type="spellStart"/>
            <w:r w:rsidRPr="002D4825">
              <w:rPr>
                <w:rFonts w:ascii="Arial" w:eastAsia="Times New Roman" w:hAnsi="Arial" w:cs="Arial"/>
                <w:sz w:val="24"/>
                <w:szCs w:val="24"/>
              </w:rPr>
              <w:t>Precio</w:t>
            </w:r>
            <w:proofErr w:type="spellEnd"/>
          </w:p>
        </w:tc>
      </w:tr>
      <w:tr w:rsidR="00211D12" w:rsidRPr="002D4825" w:rsidTr="003967F5">
        <w:trPr>
          <w:cnfStyle w:val="000000100000"/>
          <w:trHeight w:val="270"/>
        </w:trPr>
        <w:tc>
          <w:tcPr>
            <w:cnfStyle w:val="001000000000"/>
            <w:tcW w:w="992" w:type="dxa"/>
            <w:vMerge/>
            <w:vAlign w:val="center"/>
            <w:hideMark/>
          </w:tcPr>
          <w:p w:rsidR="00211D12" w:rsidRPr="002D4825" w:rsidRDefault="00211D12" w:rsidP="003967F5">
            <w:pPr>
              <w:jc w:val="center"/>
              <w:rPr>
                <w:rFonts w:ascii="Arial" w:eastAsia="Times New Roman" w:hAnsi="Arial" w:cs="Arial"/>
                <w:b w:val="0"/>
                <w:bCs w:val="0"/>
                <w:sz w:val="24"/>
                <w:szCs w:val="24"/>
              </w:rPr>
            </w:pPr>
          </w:p>
        </w:tc>
        <w:tc>
          <w:tcPr>
            <w:tcW w:w="1791" w:type="dxa"/>
            <w:vMerge/>
            <w:vAlign w:val="center"/>
            <w:hideMark/>
          </w:tcPr>
          <w:p w:rsidR="00211D12" w:rsidRPr="002D4825" w:rsidRDefault="00211D12" w:rsidP="003967F5">
            <w:pPr>
              <w:jc w:val="center"/>
              <w:cnfStyle w:val="000000100000"/>
              <w:rPr>
                <w:rFonts w:ascii="Arial" w:eastAsia="Times New Roman" w:hAnsi="Arial" w:cs="Arial"/>
                <w:b/>
                <w:bCs/>
                <w:sz w:val="24"/>
                <w:szCs w:val="24"/>
              </w:rPr>
            </w:pPr>
          </w:p>
        </w:tc>
        <w:tc>
          <w:tcPr>
            <w:tcW w:w="1200" w:type="dxa"/>
            <w:vMerge/>
            <w:vAlign w:val="center"/>
            <w:hideMark/>
          </w:tcPr>
          <w:p w:rsidR="00211D12" w:rsidRPr="002D4825" w:rsidRDefault="00211D12" w:rsidP="003967F5">
            <w:pPr>
              <w:jc w:val="center"/>
              <w:cnfStyle w:val="000000100000"/>
              <w:rPr>
                <w:rFonts w:ascii="Arial" w:eastAsia="Times New Roman" w:hAnsi="Arial" w:cs="Arial"/>
                <w:b/>
                <w:bCs/>
                <w:sz w:val="24"/>
                <w:szCs w:val="24"/>
              </w:rPr>
            </w:pPr>
          </w:p>
        </w:tc>
        <w:tc>
          <w:tcPr>
            <w:tcW w:w="1167" w:type="dxa"/>
            <w:noWrap/>
            <w:vAlign w:val="center"/>
            <w:hideMark/>
          </w:tcPr>
          <w:p w:rsidR="00211D12" w:rsidRPr="002D4825" w:rsidRDefault="00211D12" w:rsidP="003967F5">
            <w:pPr>
              <w:jc w:val="center"/>
              <w:cnfStyle w:val="000000100000"/>
              <w:rPr>
                <w:rFonts w:ascii="Arial" w:eastAsia="Times New Roman" w:hAnsi="Arial" w:cs="Arial"/>
                <w:b/>
                <w:bCs/>
                <w:sz w:val="24"/>
                <w:szCs w:val="24"/>
              </w:rPr>
            </w:pPr>
            <w:proofErr w:type="spellStart"/>
            <w:r w:rsidRPr="002D4825">
              <w:rPr>
                <w:rFonts w:ascii="Arial" w:eastAsia="Times New Roman" w:hAnsi="Arial" w:cs="Arial"/>
                <w:b/>
                <w:bCs/>
                <w:sz w:val="24"/>
                <w:szCs w:val="24"/>
              </w:rPr>
              <w:t>Unitario</w:t>
            </w:r>
            <w:proofErr w:type="spellEnd"/>
          </w:p>
        </w:tc>
        <w:tc>
          <w:tcPr>
            <w:tcW w:w="1233" w:type="dxa"/>
            <w:noWrap/>
            <w:vAlign w:val="center"/>
            <w:hideMark/>
          </w:tcPr>
          <w:p w:rsidR="00211D12" w:rsidRPr="002D4825" w:rsidRDefault="00211D12" w:rsidP="003967F5">
            <w:pPr>
              <w:jc w:val="center"/>
              <w:cnfStyle w:val="000000100000"/>
              <w:rPr>
                <w:rFonts w:ascii="Arial" w:eastAsia="Times New Roman" w:hAnsi="Arial" w:cs="Arial"/>
                <w:b/>
                <w:bCs/>
                <w:sz w:val="24"/>
                <w:szCs w:val="24"/>
              </w:rPr>
            </w:pPr>
            <w:r w:rsidRPr="002D4825">
              <w:rPr>
                <w:rFonts w:ascii="Arial" w:eastAsia="Times New Roman" w:hAnsi="Arial" w:cs="Arial"/>
                <w:b/>
                <w:bCs/>
                <w:sz w:val="24"/>
                <w:szCs w:val="24"/>
              </w:rPr>
              <w:t>Subtotal</w:t>
            </w:r>
          </w:p>
        </w:tc>
      </w:tr>
      <w:tr w:rsidR="00211D12" w:rsidRPr="002D4825" w:rsidTr="003967F5">
        <w:trPr>
          <w:cnfStyle w:val="000000010000"/>
          <w:trHeight w:val="255"/>
        </w:trPr>
        <w:tc>
          <w:tcPr>
            <w:cnfStyle w:val="001000000000"/>
            <w:tcW w:w="992" w:type="dxa"/>
            <w:noWrap/>
            <w:vAlign w:val="center"/>
            <w:hideMark/>
          </w:tcPr>
          <w:p w:rsidR="00211D12" w:rsidRPr="002D4825" w:rsidRDefault="00211D12" w:rsidP="003967F5">
            <w:pPr>
              <w:jc w:val="center"/>
              <w:rPr>
                <w:rFonts w:ascii="Arial" w:eastAsia="Times New Roman" w:hAnsi="Arial" w:cs="Arial"/>
                <w:sz w:val="24"/>
                <w:szCs w:val="24"/>
              </w:rPr>
            </w:pPr>
            <w:r w:rsidRPr="002D4825">
              <w:rPr>
                <w:rFonts w:ascii="Arial" w:eastAsia="Times New Roman" w:hAnsi="Arial" w:cs="Arial"/>
                <w:sz w:val="24"/>
                <w:szCs w:val="24"/>
              </w:rPr>
              <w:t>1</w:t>
            </w:r>
          </w:p>
        </w:tc>
        <w:tc>
          <w:tcPr>
            <w:tcW w:w="1791" w:type="dxa"/>
            <w:noWrap/>
            <w:vAlign w:val="center"/>
            <w:hideMark/>
          </w:tcPr>
          <w:p w:rsidR="00211D12" w:rsidRPr="002D4825" w:rsidRDefault="00211D12" w:rsidP="003967F5">
            <w:pPr>
              <w:jc w:val="center"/>
              <w:cnfStyle w:val="000000010000"/>
              <w:rPr>
                <w:rFonts w:ascii="Arial" w:eastAsia="Times New Roman" w:hAnsi="Arial" w:cs="Arial"/>
                <w:sz w:val="24"/>
                <w:szCs w:val="24"/>
              </w:rPr>
            </w:pPr>
            <w:proofErr w:type="spellStart"/>
            <w:r w:rsidRPr="002D4825">
              <w:rPr>
                <w:rFonts w:ascii="Arial" w:eastAsia="Times New Roman" w:hAnsi="Arial" w:cs="Arial"/>
                <w:sz w:val="24"/>
                <w:szCs w:val="24"/>
              </w:rPr>
              <w:t>Escritorios</w:t>
            </w:r>
            <w:proofErr w:type="spellEnd"/>
          </w:p>
        </w:tc>
        <w:tc>
          <w:tcPr>
            <w:tcW w:w="1200"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2</w:t>
            </w:r>
          </w:p>
        </w:tc>
        <w:tc>
          <w:tcPr>
            <w:tcW w:w="1167"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$80</w:t>
            </w:r>
          </w:p>
        </w:tc>
        <w:tc>
          <w:tcPr>
            <w:tcW w:w="1233"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$160</w:t>
            </w:r>
          </w:p>
        </w:tc>
      </w:tr>
      <w:tr w:rsidR="00211D12" w:rsidRPr="002D4825" w:rsidTr="003967F5">
        <w:trPr>
          <w:cnfStyle w:val="000000100000"/>
          <w:trHeight w:val="255"/>
        </w:trPr>
        <w:tc>
          <w:tcPr>
            <w:cnfStyle w:val="001000000000"/>
            <w:tcW w:w="992" w:type="dxa"/>
            <w:noWrap/>
            <w:vAlign w:val="center"/>
            <w:hideMark/>
          </w:tcPr>
          <w:p w:rsidR="00211D12" w:rsidRPr="002D4825" w:rsidRDefault="00211D12" w:rsidP="003967F5">
            <w:pPr>
              <w:jc w:val="center"/>
              <w:rPr>
                <w:rFonts w:ascii="Arial" w:eastAsia="Times New Roman" w:hAnsi="Arial" w:cs="Arial"/>
                <w:sz w:val="24"/>
                <w:szCs w:val="24"/>
              </w:rPr>
            </w:pPr>
            <w:r w:rsidRPr="002D4825">
              <w:rPr>
                <w:rFonts w:ascii="Arial" w:eastAsia="Times New Roman" w:hAnsi="Arial" w:cs="Arial"/>
                <w:sz w:val="24"/>
                <w:szCs w:val="24"/>
              </w:rPr>
              <w:t>2</w:t>
            </w:r>
          </w:p>
        </w:tc>
        <w:tc>
          <w:tcPr>
            <w:tcW w:w="1791" w:type="dxa"/>
            <w:noWrap/>
            <w:vAlign w:val="center"/>
            <w:hideMark/>
          </w:tcPr>
          <w:p w:rsidR="00211D12" w:rsidRPr="002D4825" w:rsidRDefault="00211D12" w:rsidP="003967F5">
            <w:pPr>
              <w:jc w:val="center"/>
              <w:cnfStyle w:val="000000100000"/>
              <w:rPr>
                <w:rFonts w:ascii="Arial" w:eastAsia="Times New Roman" w:hAnsi="Arial" w:cs="Arial"/>
                <w:sz w:val="24"/>
                <w:szCs w:val="24"/>
              </w:rPr>
            </w:pPr>
            <w:proofErr w:type="spellStart"/>
            <w:r w:rsidRPr="002D4825">
              <w:rPr>
                <w:rFonts w:ascii="Arial" w:eastAsia="Times New Roman" w:hAnsi="Arial" w:cs="Arial"/>
                <w:sz w:val="24"/>
                <w:szCs w:val="24"/>
              </w:rPr>
              <w:t>Butacas</w:t>
            </w:r>
            <w:proofErr w:type="spellEnd"/>
          </w:p>
        </w:tc>
        <w:tc>
          <w:tcPr>
            <w:tcW w:w="1200"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5</w:t>
            </w:r>
          </w:p>
        </w:tc>
        <w:tc>
          <w:tcPr>
            <w:tcW w:w="1167"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$35</w:t>
            </w:r>
          </w:p>
        </w:tc>
        <w:tc>
          <w:tcPr>
            <w:tcW w:w="1233"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$175</w:t>
            </w:r>
          </w:p>
        </w:tc>
      </w:tr>
      <w:tr w:rsidR="00211D12" w:rsidRPr="002D4825" w:rsidTr="003967F5">
        <w:trPr>
          <w:cnfStyle w:val="000000010000"/>
          <w:trHeight w:val="255"/>
        </w:trPr>
        <w:tc>
          <w:tcPr>
            <w:cnfStyle w:val="001000000000"/>
            <w:tcW w:w="992" w:type="dxa"/>
            <w:noWrap/>
            <w:vAlign w:val="center"/>
            <w:hideMark/>
          </w:tcPr>
          <w:p w:rsidR="00211D12" w:rsidRPr="002D4825" w:rsidRDefault="00211D12" w:rsidP="003967F5">
            <w:pPr>
              <w:jc w:val="center"/>
              <w:rPr>
                <w:rFonts w:ascii="Arial" w:eastAsia="Times New Roman" w:hAnsi="Arial" w:cs="Arial"/>
                <w:sz w:val="24"/>
                <w:szCs w:val="24"/>
              </w:rPr>
            </w:pPr>
            <w:r w:rsidRPr="002D4825">
              <w:rPr>
                <w:rFonts w:ascii="Arial" w:eastAsia="Times New Roman" w:hAnsi="Arial" w:cs="Arial"/>
                <w:sz w:val="24"/>
                <w:szCs w:val="24"/>
              </w:rPr>
              <w:t>3</w:t>
            </w:r>
          </w:p>
        </w:tc>
        <w:tc>
          <w:tcPr>
            <w:tcW w:w="1791" w:type="dxa"/>
            <w:noWrap/>
            <w:vAlign w:val="center"/>
            <w:hideMark/>
          </w:tcPr>
          <w:p w:rsidR="00211D12" w:rsidRPr="002D4825" w:rsidRDefault="00211D12" w:rsidP="003967F5">
            <w:pPr>
              <w:jc w:val="center"/>
              <w:cnfStyle w:val="000000010000"/>
              <w:rPr>
                <w:rFonts w:ascii="Arial" w:eastAsia="Times New Roman" w:hAnsi="Arial" w:cs="Arial"/>
                <w:sz w:val="24"/>
                <w:szCs w:val="24"/>
              </w:rPr>
            </w:pPr>
            <w:proofErr w:type="spellStart"/>
            <w:r w:rsidRPr="002D4825">
              <w:rPr>
                <w:rFonts w:ascii="Arial" w:eastAsia="Times New Roman" w:hAnsi="Arial" w:cs="Arial"/>
                <w:sz w:val="24"/>
                <w:szCs w:val="24"/>
              </w:rPr>
              <w:t>Sillas</w:t>
            </w:r>
            <w:proofErr w:type="spellEnd"/>
          </w:p>
        </w:tc>
        <w:tc>
          <w:tcPr>
            <w:tcW w:w="1200"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5</w:t>
            </w:r>
          </w:p>
        </w:tc>
        <w:tc>
          <w:tcPr>
            <w:tcW w:w="1167"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$18</w:t>
            </w:r>
          </w:p>
        </w:tc>
        <w:tc>
          <w:tcPr>
            <w:tcW w:w="1233"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$90</w:t>
            </w:r>
          </w:p>
        </w:tc>
      </w:tr>
      <w:tr w:rsidR="00211D12" w:rsidRPr="002D4825" w:rsidTr="003967F5">
        <w:trPr>
          <w:cnfStyle w:val="000000100000"/>
          <w:trHeight w:val="255"/>
        </w:trPr>
        <w:tc>
          <w:tcPr>
            <w:cnfStyle w:val="001000000000"/>
            <w:tcW w:w="992" w:type="dxa"/>
            <w:noWrap/>
            <w:vAlign w:val="center"/>
            <w:hideMark/>
          </w:tcPr>
          <w:p w:rsidR="00211D12" w:rsidRPr="002D4825" w:rsidRDefault="00211D12" w:rsidP="003967F5">
            <w:pPr>
              <w:jc w:val="center"/>
              <w:rPr>
                <w:rFonts w:ascii="Arial" w:eastAsia="Times New Roman" w:hAnsi="Arial" w:cs="Arial"/>
                <w:sz w:val="24"/>
                <w:szCs w:val="24"/>
              </w:rPr>
            </w:pPr>
            <w:r w:rsidRPr="002D4825">
              <w:rPr>
                <w:rFonts w:ascii="Arial" w:eastAsia="Times New Roman" w:hAnsi="Arial" w:cs="Arial"/>
                <w:sz w:val="24"/>
                <w:szCs w:val="24"/>
              </w:rPr>
              <w:t>4</w:t>
            </w:r>
          </w:p>
        </w:tc>
        <w:tc>
          <w:tcPr>
            <w:tcW w:w="1791" w:type="dxa"/>
            <w:noWrap/>
            <w:vAlign w:val="center"/>
            <w:hideMark/>
          </w:tcPr>
          <w:p w:rsidR="00211D12" w:rsidRPr="002D4825" w:rsidRDefault="00211D12" w:rsidP="003967F5">
            <w:pPr>
              <w:jc w:val="center"/>
              <w:cnfStyle w:val="000000100000"/>
              <w:rPr>
                <w:rFonts w:ascii="Arial" w:eastAsia="Times New Roman" w:hAnsi="Arial" w:cs="Arial"/>
                <w:sz w:val="24"/>
                <w:szCs w:val="24"/>
              </w:rPr>
            </w:pPr>
            <w:proofErr w:type="spellStart"/>
            <w:r w:rsidRPr="002D4825">
              <w:rPr>
                <w:rFonts w:ascii="Arial" w:eastAsia="Times New Roman" w:hAnsi="Arial" w:cs="Arial"/>
                <w:sz w:val="24"/>
                <w:szCs w:val="24"/>
              </w:rPr>
              <w:t>Anaqueles</w:t>
            </w:r>
            <w:proofErr w:type="spellEnd"/>
          </w:p>
        </w:tc>
        <w:tc>
          <w:tcPr>
            <w:tcW w:w="1200"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3</w:t>
            </w:r>
          </w:p>
        </w:tc>
        <w:tc>
          <w:tcPr>
            <w:tcW w:w="1167"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$30</w:t>
            </w:r>
          </w:p>
        </w:tc>
        <w:tc>
          <w:tcPr>
            <w:tcW w:w="1233"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$90</w:t>
            </w:r>
          </w:p>
        </w:tc>
      </w:tr>
      <w:tr w:rsidR="00211D12" w:rsidRPr="002D4825" w:rsidTr="003967F5">
        <w:trPr>
          <w:cnfStyle w:val="000000010000"/>
          <w:trHeight w:val="255"/>
        </w:trPr>
        <w:tc>
          <w:tcPr>
            <w:cnfStyle w:val="001000000000"/>
            <w:tcW w:w="992" w:type="dxa"/>
            <w:noWrap/>
            <w:vAlign w:val="center"/>
            <w:hideMark/>
          </w:tcPr>
          <w:p w:rsidR="00211D12" w:rsidRPr="002D4825" w:rsidRDefault="00211D12" w:rsidP="003967F5">
            <w:pPr>
              <w:jc w:val="center"/>
              <w:rPr>
                <w:rFonts w:ascii="Arial" w:eastAsia="Times New Roman" w:hAnsi="Arial" w:cs="Arial"/>
                <w:sz w:val="24"/>
                <w:szCs w:val="24"/>
              </w:rPr>
            </w:pPr>
            <w:r w:rsidRPr="002D4825">
              <w:rPr>
                <w:rFonts w:ascii="Arial" w:eastAsia="Times New Roman" w:hAnsi="Arial" w:cs="Arial"/>
                <w:sz w:val="24"/>
                <w:szCs w:val="24"/>
              </w:rPr>
              <w:t>5</w:t>
            </w:r>
          </w:p>
        </w:tc>
        <w:tc>
          <w:tcPr>
            <w:tcW w:w="1791"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A.A.</w:t>
            </w:r>
          </w:p>
        </w:tc>
        <w:tc>
          <w:tcPr>
            <w:tcW w:w="1200"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2</w:t>
            </w:r>
          </w:p>
        </w:tc>
        <w:tc>
          <w:tcPr>
            <w:tcW w:w="1167"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$850</w:t>
            </w:r>
          </w:p>
        </w:tc>
        <w:tc>
          <w:tcPr>
            <w:tcW w:w="1233"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$1 700</w:t>
            </w:r>
          </w:p>
        </w:tc>
      </w:tr>
      <w:tr w:rsidR="00211D12" w:rsidRPr="002D4825" w:rsidTr="003967F5">
        <w:trPr>
          <w:cnfStyle w:val="000000100000"/>
          <w:trHeight w:val="255"/>
        </w:trPr>
        <w:tc>
          <w:tcPr>
            <w:cnfStyle w:val="001000000000"/>
            <w:tcW w:w="992" w:type="dxa"/>
            <w:noWrap/>
            <w:vAlign w:val="center"/>
            <w:hideMark/>
          </w:tcPr>
          <w:p w:rsidR="00211D12" w:rsidRPr="002D4825" w:rsidRDefault="00211D12" w:rsidP="003967F5">
            <w:pPr>
              <w:jc w:val="center"/>
              <w:rPr>
                <w:rFonts w:ascii="Arial" w:eastAsia="Times New Roman" w:hAnsi="Arial" w:cs="Arial"/>
                <w:sz w:val="24"/>
                <w:szCs w:val="24"/>
              </w:rPr>
            </w:pPr>
            <w:r w:rsidRPr="002D4825">
              <w:rPr>
                <w:rFonts w:ascii="Arial" w:eastAsia="Times New Roman" w:hAnsi="Arial" w:cs="Arial"/>
                <w:sz w:val="24"/>
                <w:szCs w:val="24"/>
              </w:rPr>
              <w:t>6</w:t>
            </w:r>
          </w:p>
        </w:tc>
        <w:tc>
          <w:tcPr>
            <w:tcW w:w="1791" w:type="dxa"/>
            <w:noWrap/>
            <w:vAlign w:val="center"/>
            <w:hideMark/>
          </w:tcPr>
          <w:p w:rsidR="00211D12" w:rsidRPr="002D4825" w:rsidRDefault="00211D12" w:rsidP="003967F5">
            <w:pPr>
              <w:jc w:val="center"/>
              <w:cnfStyle w:val="000000100000"/>
              <w:rPr>
                <w:rFonts w:ascii="Arial" w:eastAsia="Times New Roman" w:hAnsi="Arial" w:cs="Arial"/>
                <w:sz w:val="24"/>
                <w:szCs w:val="24"/>
              </w:rPr>
            </w:pPr>
            <w:proofErr w:type="spellStart"/>
            <w:r w:rsidRPr="002D4825">
              <w:rPr>
                <w:rFonts w:ascii="Arial" w:eastAsia="Times New Roman" w:hAnsi="Arial" w:cs="Arial"/>
                <w:sz w:val="24"/>
                <w:szCs w:val="24"/>
              </w:rPr>
              <w:t>Computadores</w:t>
            </w:r>
            <w:proofErr w:type="spellEnd"/>
          </w:p>
        </w:tc>
        <w:tc>
          <w:tcPr>
            <w:tcW w:w="1200"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2</w:t>
            </w:r>
          </w:p>
        </w:tc>
        <w:tc>
          <w:tcPr>
            <w:tcW w:w="1167"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$750</w:t>
            </w:r>
          </w:p>
        </w:tc>
        <w:tc>
          <w:tcPr>
            <w:tcW w:w="1233" w:type="dxa"/>
            <w:noWrap/>
            <w:vAlign w:val="center"/>
            <w:hideMark/>
          </w:tcPr>
          <w:p w:rsidR="00211D12" w:rsidRPr="002D4825" w:rsidRDefault="00211D12" w:rsidP="003967F5">
            <w:pPr>
              <w:jc w:val="center"/>
              <w:cnfStyle w:val="000000100000"/>
              <w:rPr>
                <w:rFonts w:ascii="Arial" w:eastAsia="Times New Roman" w:hAnsi="Arial" w:cs="Arial"/>
                <w:sz w:val="24"/>
                <w:szCs w:val="24"/>
              </w:rPr>
            </w:pPr>
            <w:r w:rsidRPr="002D4825">
              <w:rPr>
                <w:rFonts w:ascii="Arial" w:eastAsia="Times New Roman" w:hAnsi="Arial" w:cs="Arial"/>
                <w:sz w:val="24"/>
                <w:szCs w:val="24"/>
              </w:rPr>
              <w:t>$1 500</w:t>
            </w:r>
          </w:p>
        </w:tc>
      </w:tr>
      <w:tr w:rsidR="00211D12" w:rsidRPr="002D4825" w:rsidTr="003967F5">
        <w:trPr>
          <w:cnfStyle w:val="000000010000"/>
          <w:trHeight w:val="270"/>
        </w:trPr>
        <w:tc>
          <w:tcPr>
            <w:cnfStyle w:val="001000000000"/>
            <w:tcW w:w="992" w:type="dxa"/>
            <w:noWrap/>
            <w:vAlign w:val="center"/>
            <w:hideMark/>
          </w:tcPr>
          <w:p w:rsidR="00211D12" w:rsidRPr="002D4825" w:rsidRDefault="00211D12" w:rsidP="003967F5">
            <w:pPr>
              <w:jc w:val="center"/>
              <w:rPr>
                <w:rFonts w:ascii="Arial" w:eastAsia="Times New Roman" w:hAnsi="Arial" w:cs="Arial"/>
                <w:sz w:val="24"/>
                <w:szCs w:val="24"/>
              </w:rPr>
            </w:pPr>
            <w:r w:rsidRPr="002D4825">
              <w:rPr>
                <w:rFonts w:ascii="Arial" w:eastAsia="Times New Roman" w:hAnsi="Arial" w:cs="Arial"/>
                <w:sz w:val="24"/>
                <w:szCs w:val="24"/>
              </w:rPr>
              <w:t>7</w:t>
            </w:r>
          </w:p>
        </w:tc>
        <w:tc>
          <w:tcPr>
            <w:tcW w:w="1791" w:type="dxa"/>
            <w:noWrap/>
            <w:vAlign w:val="center"/>
            <w:hideMark/>
          </w:tcPr>
          <w:p w:rsidR="00211D12" w:rsidRPr="002D4825" w:rsidRDefault="00211D12" w:rsidP="003967F5">
            <w:pPr>
              <w:jc w:val="center"/>
              <w:cnfStyle w:val="000000010000"/>
              <w:rPr>
                <w:rFonts w:ascii="Arial" w:eastAsia="Times New Roman" w:hAnsi="Arial" w:cs="Arial"/>
                <w:sz w:val="24"/>
                <w:szCs w:val="24"/>
              </w:rPr>
            </w:pPr>
            <w:proofErr w:type="spellStart"/>
            <w:r w:rsidRPr="002D4825">
              <w:rPr>
                <w:rFonts w:ascii="Arial" w:eastAsia="Times New Roman" w:hAnsi="Arial" w:cs="Arial"/>
                <w:sz w:val="24"/>
                <w:szCs w:val="24"/>
              </w:rPr>
              <w:t>Teléfonos</w:t>
            </w:r>
            <w:proofErr w:type="spellEnd"/>
          </w:p>
        </w:tc>
        <w:tc>
          <w:tcPr>
            <w:tcW w:w="1200"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1</w:t>
            </w:r>
          </w:p>
        </w:tc>
        <w:tc>
          <w:tcPr>
            <w:tcW w:w="1167"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$40</w:t>
            </w:r>
          </w:p>
        </w:tc>
        <w:tc>
          <w:tcPr>
            <w:tcW w:w="1233" w:type="dxa"/>
            <w:noWrap/>
            <w:vAlign w:val="center"/>
            <w:hideMark/>
          </w:tcPr>
          <w:p w:rsidR="00211D12" w:rsidRPr="002D4825" w:rsidRDefault="00211D12" w:rsidP="003967F5">
            <w:pPr>
              <w:jc w:val="center"/>
              <w:cnfStyle w:val="000000010000"/>
              <w:rPr>
                <w:rFonts w:ascii="Arial" w:eastAsia="Times New Roman" w:hAnsi="Arial" w:cs="Arial"/>
                <w:sz w:val="24"/>
                <w:szCs w:val="24"/>
              </w:rPr>
            </w:pPr>
            <w:r w:rsidRPr="002D4825">
              <w:rPr>
                <w:rFonts w:ascii="Arial" w:eastAsia="Times New Roman" w:hAnsi="Arial" w:cs="Arial"/>
                <w:sz w:val="24"/>
                <w:szCs w:val="24"/>
              </w:rPr>
              <w:t>$40</w:t>
            </w:r>
          </w:p>
        </w:tc>
      </w:tr>
      <w:tr w:rsidR="00211D12" w:rsidRPr="002D4825" w:rsidTr="003967F5">
        <w:trPr>
          <w:cnfStyle w:val="000000100000"/>
          <w:trHeight w:val="270"/>
        </w:trPr>
        <w:tc>
          <w:tcPr>
            <w:cnfStyle w:val="001000000000"/>
            <w:tcW w:w="5150" w:type="dxa"/>
            <w:gridSpan w:val="4"/>
            <w:noWrap/>
            <w:vAlign w:val="center"/>
            <w:hideMark/>
          </w:tcPr>
          <w:p w:rsidR="00211D12" w:rsidRPr="002D4825" w:rsidRDefault="00211D12" w:rsidP="003967F5">
            <w:pPr>
              <w:jc w:val="center"/>
              <w:rPr>
                <w:rFonts w:ascii="Arial" w:eastAsia="Times New Roman" w:hAnsi="Arial" w:cs="Arial"/>
                <w:b w:val="0"/>
                <w:bCs w:val="0"/>
                <w:sz w:val="24"/>
                <w:szCs w:val="24"/>
              </w:rPr>
            </w:pPr>
            <w:r w:rsidRPr="002D4825">
              <w:rPr>
                <w:rFonts w:ascii="Arial" w:eastAsia="Times New Roman" w:hAnsi="Arial" w:cs="Arial"/>
                <w:sz w:val="24"/>
                <w:szCs w:val="24"/>
              </w:rPr>
              <w:t>TOTAL</w:t>
            </w:r>
          </w:p>
        </w:tc>
        <w:tc>
          <w:tcPr>
            <w:tcW w:w="1233" w:type="dxa"/>
            <w:noWrap/>
            <w:vAlign w:val="center"/>
            <w:hideMark/>
          </w:tcPr>
          <w:p w:rsidR="00211D12" w:rsidRPr="002D4825" w:rsidRDefault="00211D12" w:rsidP="003967F5">
            <w:pPr>
              <w:jc w:val="center"/>
              <w:cnfStyle w:val="000000100000"/>
              <w:rPr>
                <w:rFonts w:ascii="Arial" w:eastAsia="Times New Roman" w:hAnsi="Arial" w:cs="Arial"/>
                <w:b/>
                <w:bCs/>
                <w:sz w:val="24"/>
                <w:szCs w:val="24"/>
              </w:rPr>
            </w:pPr>
            <w:r w:rsidRPr="002D4825">
              <w:rPr>
                <w:rFonts w:ascii="Arial" w:eastAsia="Times New Roman" w:hAnsi="Arial" w:cs="Arial"/>
                <w:b/>
                <w:bCs/>
                <w:sz w:val="24"/>
                <w:szCs w:val="24"/>
              </w:rPr>
              <w:t>$3 755</w:t>
            </w:r>
          </w:p>
        </w:tc>
      </w:tr>
    </w:tbl>
    <w:p w:rsidR="00211D12" w:rsidRPr="002D4825" w:rsidRDefault="00211D12" w:rsidP="00211D12">
      <w:pPr>
        <w:pStyle w:val="Subsecciondeltemario"/>
        <w:numPr>
          <w:ilvl w:val="0"/>
          <w:numId w:val="0"/>
        </w:numPr>
        <w:spacing w:line="480" w:lineRule="auto"/>
        <w:ind w:left="1560"/>
        <w:rPr>
          <w:rFonts w:ascii="Arial" w:hAnsi="Arial" w:cs="Arial"/>
          <w:b/>
        </w:rPr>
      </w:pPr>
    </w:p>
    <w:p w:rsidR="00211D12" w:rsidRPr="002D4825" w:rsidRDefault="00211D12" w:rsidP="00211D12">
      <w:pPr>
        <w:spacing w:after="0" w:line="240" w:lineRule="auto"/>
        <w:ind w:left="1560"/>
        <w:jc w:val="both"/>
        <w:rPr>
          <w:rFonts w:ascii="Arial" w:hAnsi="Arial" w:cs="Arial"/>
          <w:b/>
          <w:sz w:val="24"/>
          <w:szCs w:val="24"/>
        </w:rPr>
      </w:pPr>
    </w:p>
    <w:p w:rsidR="00211D12" w:rsidRPr="002D4825" w:rsidRDefault="00211D12" w:rsidP="00211D12">
      <w:pPr>
        <w:spacing w:after="0" w:line="360" w:lineRule="auto"/>
        <w:ind w:left="1560"/>
        <w:jc w:val="both"/>
        <w:rPr>
          <w:rFonts w:ascii="Arial" w:hAnsi="Arial" w:cs="Arial"/>
          <w:b/>
          <w:sz w:val="24"/>
          <w:szCs w:val="24"/>
        </w:rPr>
      </w:pPr>
    </w:p>
    <w:p w:rsidR="00211D12" w:rsidRPr="002D4825" w:rsidRDefault="00211D12" w:rsidP="00211D12">
      <w:pPr>
        <w:spacing w:after="0" w:line="360" w:lineRule="auto"/>
        <w:ind w:left="1560"/>
        <w:jc w:val="both"/>
        <w:rPr>
          <w:rFonts w:ascii="Arial" w:hAnsi="Arial" w:cs="Arial"/>
          <w:b/>
          <w:sz w:val="24"/>
          <w:szCs w:val="24"/>
        </w:rPr>
      </w:pPr>
    </w:p>
    <w:p w:rsidR="00211D12" w:rsidRPr="002D4825" w:rsidRDefault="00211D12" w:rsidP="00211D12">
      <w:pPr>
        <w:spacing w:after="0" w:line="240" w:lineRule="auto"/>
        <w:ind w:left="1560"/>
        <w:jc w:val="both"/>
        <w:rPr>
          <w:rFonts w:ascii="Arial" w:hAnsi="Arial" w:cs="Arial"/>
          <w:b/>
          <w:sz w:val="24"/>
          <w:szCs w:val="24"/>
        </w:rPr>
      </w:pPr>
    </w:p>
    <w:p w:rsidR="00211D12" w:rsidRPr="002D4825" w:rsidRDefault="00211D12" w:rsidP="00211D12">
      <w:pPr>
        <w:spacing w:after="0" w:line="360" w:lineRule="auto"/>
        <w:ind w:left="1560"/>
        <w:jc w:val="both"/>
        <w:rPr>
          <w:rFonts w:ascii="Arial" w:hAnsi="Arial" w:cs="Arial"/>
          <w:b/>
          <w:sz w:val="24"/>
          <w:szCs w:val="24"/>
        </w:rPr>
      </w:pPr>
    </w:p>
    <w:p w:rsidR="00211D12" w:rsidRPr="002D4825" w:rsidRDefault="00211D12" w:rsidP="00211D12">
      <w:pPr>
        <w:spacing w:after="0" w:line="360" w:lineRule="auto"/>
        <w:ind w:left="1560"/>
        <w:jc w:val="both"/>
        <w:rPr>
          <w:rFonts w:ascii="Arial" w:hAnsi="Arial" w:cs="Arial"/>
          <w:b/>
          <w:sz w:val="24"/>
          <w:szCs w:val="24"/>
        </w:rPr>
      </w:pPr>
    </w:p>
    <w:p w:rsidR="00211D12" w:rsidRPr="002D4825" w:rsidRDefault="00211D12" w:rsidP="00211D12">
      <w:pPr>
        <w:spacing w:after="0" w:line="360" w:lineRule="auto"/>
        <w:ind w:left="1560"/>
        <w:jc w:val="both"/>
        <w:rPr>
          <w:rFonts w:ascii="Arial" w:hAnsi="Arial" w:cs="Arial"/>
          <w:b/>
          <w:sz w:val="24"/>
          <w:szCs w:val="24"/>
        </w:rPr>
      </w:pPr>
    </w:p>
    <w:p w:rsidR="00211D12" w:rsidRPr="002D4825" w:rsidRDefault="00211D12" w:rsidP="00211D12">
      <w:pPr>
        <w:spacing w:after="0" w:line="360" w:lineRule="auto"/>
        <w:ind w:left="1560"/>
        <w:jc w:val="center"/>
        <w:rPr>
          <w:rFonts w:ascii="Arial" w:hAnsi="Arial" w:cs="Arial"/>
        </w:rPr>
      </w:pPr>
      <w:r w:rsidRPr="002D4825">
        <w:rPr>
          <w:rFonts w:ascii="Arial" w:hAnsi="Arial" w:cs="Arial"/>
        </w:rPr>
        <w:t>Elaborado por: Andrés Mosquera – Juan José Loyola, 2009</w:t>
      </w:r>
    </w:p>
    <w:p w:rsidR="00211D12" w:rsidRPr="002D4825" w:rsidRDefault="00211D12" w:rsidP="00211D12">
      <w:pPr>
        <w:spacing w:after="0" w:line="360" w:lineRule="auto"/>
        <w:ind w:left="1560"/>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r w:rsidRPr="002D4825">
        <w:rPr>
          <w:rFonts w:ascii="Arial" w:hAnsi="Arial" w:cs="Arial"/>
          <w:b/>
          <w:sz w:val="24"/>
          <w:szCs w:val="24"/>
        </w:rPr>
        <w:t xml:space="preserve">Compra de Vehículo </w:t>
      </w: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E63169">
      <w:pPr>
        <w:pStyle w:val="Prrafodelista"/>
        <w:numPr>
          <w:ilvl w:val="0"/>
          <w:numId w:val="45"/>
        </w:numPr>
        <w:spacing w:line="480" w:lineRule="auto"/>
        <w:ind w:left="1560" w:firstLine="0"/>
        <w:jc w:val="both"/>
        <w:rPr>
          <w:rFonts w:ascii="Arial" w:hAnsi="Arial" w:cs="Arial"/>
        </w:rPr>
      </w:pPr>
      <w:r w:rsidRPr="002D4825">
        <w:rPr>
          <w:rFonts w:ascii="Arial" w:hAnsi="Arial" w:cs="Arial"/>
        </w:rPr>
        <w:t>1 camión refrigerado avaluado en  $20000</w:t>
      </w:r>
    </w:p>
    <w:p w:rsidR="00211D12" w:rsidRPr="002D4825" w:rsidRDefault="00211D12" w:rsidP="00211D12">
      <w:pPr>
        <w:pStyle w:val="Prrafodelista"/>
        <w:spacing w:line="480" w:lineRule="auto"/>
        <w:ind w:left="1776"/>
        <w:jc w:val="both"/>
        <w:rPr>
          <w:rFonts w:ascii="Arial" w:hAnsi="Arial" w:cs="Arial"/>
          <w:b/>
        </w:rPr>
      </w:pPr>
    </w:p>
    <w:p w:rsidR="00211D12" w:rsidRPr="002D4825" w:rsidRDefault="00211D12" w:rsidP="00211D12">
      <w:pPr>
        <w:spacing w:after="0" w:line="480" w:lineRule="auto"/>
        <w:ind w:left="1560"/>
        <w:jc w:val="both"/>
        <w:rPr>
          <w:rFonts w:ascii="Arial" w:hAnsi="Arial" w:cs="Arial"/>
          <w:b/>
          <w:sz w:val="24"/>
          <w:szCs w:val="24"/>
        </w:rPr>
      </w:pPr>
      <w:r w:rsidRPr="002D4825">
        <w:rPr>
          <w:rFonts w:ascii="Arial" w:hAnsi="Arial" w:cs="Arial"/>
          <w:b/>
          <w:sz w:val="24"/>
          <w:szCs w:val="24"/>
        </w:rPr>
        <w:t xml:space="preserve">Costos de inversión </w:t>
      </w: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lastRenderedPageBreak/>
        <w:t>Son todos los costos necesarios que tienen que realizarse para la implementación de la planta.</w:t>
      </w: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t xml:space="preserve">En este rubro también se incluyen los costos de constitución, que son </w:t>
      </w:r>
      <w:r>
        <w:rPr>
          <w:rFonts w:ascii="Arial" w:hAnsi="Arial" w:cs="Arial"/>
          <w:sz w:val="24"/>
          <w:szCs w:val="24"/>
        </w:rPr>
        <w:t>todos aquellos costos que se incurrirán</w:t>
      </w:r>
      <w:r w:rsidRPr="002D4825">
        <w:rPr>
          <w:rFonts w:ascii="Arial" w:hAnsi="Arial" w:cs="Arial"/>
          <w:sz w:val="24"/>
          <w:szCs w:val="24"/>
        </w:rPr>
        <w:t xml:space="preserve"> para legalizar el funcionamiento de la planta. Este rubro tiene un valor de $1000.</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t>Lo</w:t>
      </w:r>
      <w:r>
        <w:rPr>
          <w:rFonts w:ascii="Arial" w:hAnsi="Arial" w:cs="Arial"/>
          <w:sz w:val="24"/>
          <w:szCs w:val="24"/>
        </w:rPr>
        <w:t>s costos totales de inversión son</w:t>
      </w:r>
      <w:r w:rsidRPr="002D4825">
        <w:rPr>
          <w:rFonts w:ascii="Arial" w:hAnsi="Arial" w:cs="Arial"/>
          <w:sz w:val="24"/>
          <w:szCs w:val="24"/>
        </w:rPr>
        <w:t xml:space="preserve"> la suma de los rubros mostrados en la tabla 32.</w:t>
      </w:r>
    </w:p>
    <w:p w:rsidR="00211D12" w:rsidRPr="002D4825" w:rsidRDefault="00211D12" w:rsidP="00211D12">
      <w:pPr>
        <w:spacing w:after="0" w:line="240" w:lineRule="auto"/>
        <w:ind w:left="1560"/>
        <w:jc w:val="both"/>
        <w:rPr>
          <w:rFonts w:ascii="Arial" w:hAnsi="Arial" w:cs="Arial"/>
          <w:sz w:val="24"/>
          <w:szCs w:val="24"/>
        </w:rPr>
      </w:pPr>
    </w:p>
    <w:p w:rsidR="00211D12" w:rsidRPr="002D4825" w:rsidRDefault="00211D12" w:rsidP="00211D12">
      <w:pPr>
        <w:spacing w:after="0" w:line="480" w:lineRule="auto"/>
        <w:ind w:left="1560"/>
        <w:jc w:val="center"/>
        <w:rPr>
          <w:rFonts w:ascii="Arial" w:eastAsia="Times New Roman" w:hAnsi="Arial" w:cs="Arial"/>
          <w:b/>
          <w:sz w:val="24"/>
          <w:szCs w:val="24"/>
        </w:rPr>
      </w:pPr>
      <w:r w:rsidRPr="002D4825">
        <w:rPr>
          <w:rFonts w:ascii="Arial" w:eastAsia="Times New Roman" w:hAnsi="Arial" w:cs="Arial"/>
          <w:b/>
          <w:sz w:val="24"/>
          <w:szCs w:val="24"/>
        </w:rPr>
        <w:t>TABLA 32</w:t>
      </w:r>
    </w:p>
    <w:p w:rsidR="00211D12" w:rsidRPr="002D4825" w:rsidRDefault="00211D12" w:rsidP="00211D12">
      <w:pPr>
        <w:spacing w:after="0" w:line="360" w:lineRule="auto"/>
        <w:ind w:left="1560"/>
        <w:jc w:val="center"/>
        <w:rPr>
          <w:rFonts w:ascii="Arial" w:hAnsi="Arial" w:cs="Arial"/>
          <w:sz w:val="24"/>
          <w:szCs w:val="24"/>
        </w:rPr>
      </w:pPr>
      <w:r w:rsidRPr="002D4825">
        <w:rPr>
          <w:rFonts w:ascii="Arial" w:eastAsia="Times New Roman" w:hAnsi="Arial" w:cs="Arial"/>
          <w:b/>
          <w:caps/>
          <w:sz w:val="24"/>
          <w:szCs w:val="24"/>
          <w:lang w:eastAsia="es-ES"/>
        </w:rPr>
        <w:t>COSTOS TOTAL DE INVERSION</w:t>
      </w:r>
    </w:p>
    <w:tbl>
      <w:tblPr>
        <w:tblStyle w:val="Cuadrculaclara-nfasis1"/>
        <w:tblW w:w="0" w:type="auto"/>
        <w:tblInd w:w="2817" w:type="dxa"/>
        <w:tblLook w:val="04A0"/>
      </w:tblPr>
      <w:tblGrid>
        <w:gridCol w:w="3271"/>
        <w:gridCol w:w="1151"/>
      </w:tblGrid>
      <w:tr w:rsidR="00211D12" w:rsidRPr="002D4825" w:rsidTr="003967F5">
        <w:trPr>
          <w:cnfStyle w:val="10000000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Rubro</w:t>
            </w:r>
          </w:p>
        </w:tc>
        <w:tc>
          <w:tcPr>
            <w:tcW w:w="1151" w:type="dxa"/>
            <w:vAlign w:val="center"/>
          </w:tcPr>
          <w:p w:rsidR="00211D12" w:rsidRPr="002D4825" w:rsidRDefault="00211D12" w:rsidP="003967F5">
            <w:pPr>
              <w:pStyle w:val="Prrafodelista"/>
              <w:ind w:left="0"/>
              <w:jc w:val="center"/>
              <w:cnfStyle w:val="100000000000"/>
              <w:rPr>
                <w:rFonts w:ascii="Arial" w:hAnsi="Arial" w:cs="Arial"/>
              </w:rPr>
            </w:pPr>
            <w:r w:rsidRPr="002D4825">
              <w:rPr>
                <w:rFonts w:ascii="Arial" w:hAnsi="Arial" w:cs="Arial"/>
              </w:rPr>
              <w:t>Costo</w:t>
            </w:r>
          </w:p>
        </w:tc>
      </w:tr>
      <w:tr w:rsidR="00211D12" w:rsidRPr="002D4825" w:rsidTr="003967F5">
        <w:trPr>
          <w:cnfStyle w:val="00000010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Camión refrigerado</w:t>
            </w:r>
          </w:p>
        </w:tc>
        <w:tc>
          <w:tcPr>
            <w:tcW w:w="1151" w:type="dxa"/>
            <w:vAlign w:val="center"/>
          </w:tcPr>
          <w:p w:rsidR="00211D12" w:rsidRPr="002D4825" w:rsidRDefault="00211D12" w:rsidP="003967F5">
            <w:pPr>
              <w:pStyle w:val="Prrafodelista"/>
              <w:ind w:left="0"/>
              <w:jc w:val="center"/>
              <w:cnfStyle w:val="000000100000"/>
              <w:rPr>
                <w:rFonts w:ascii="Arial" w:hAnsi="Arial" w:cs="Arial"/>
              </w:rPr>
            </w:pPr>
            <w:r w:rsidRPr="002D4825">
              <w:rPr>
                <w:rFonts w:ascii="Arial" w:hAnsi="Arial" w:cs="Arial"/>
              </w:rPr>
              <w:t>$20000</w:t>
            </w:r>
          </w:p>
        </w:tc>
      </w:tr>
      <w:tr w:rsidR="00211D12" w:rsidRPr="002D4825" w:rsidTr="003967F5">
        <w:trPr>
          <w:cnfStyle w:val="00000001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Costo de mobiliarios</w:t>
            </w:r>
          </w:p>
        </w:tc>
        <w:tc>
          <w:tcPr>
            <w:tcW w:w="1151" w:type="dxa"/>
            <w:vAlign w:val="center"/>
          </w:tcPr>
          <w:p w:rsidR="00211D12" w:rsidRPr="002D4825" w:rsidRDefault="00211D12" w:rsidP="003967F5">
            <w:pPr>
              <w:pStyle w:val="Prrafodelista"/>
              <w:ind w:left="0"/>
              <w:jc w:val="center"/>
              <w:cnfStyle w:val="000000010000"/>
              <w:rPr>
                <w:rFonts w:ascii="Arial" w:hAnsi="Arial" w:cs="Arial"/>
              </w:rPr>
            </w:pPr>
            <w:r w:rsidRPr="002D4825">
              <w:rPr>
                <w:rFonts w:ascii="Arial" w:hAnsi="Arial" w:cs="Arial"/>
              </w:rPr>
              <w:t>$3755</w:t>
            </w:r>
          </w:p>
        </w:tc>
      </w:tr>
      <w:tr w:rsidR="00211D12" w:rsidRPr="002D4825" w:rsidTr="003967F5">
        <w:trPr>
          <w:cnfStyle w:val="00000010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Costos de constitución</w:t>
            </w:r>
          </w:p>
        </w:tc>
        <w:tc>
          <w:tcPr>
            <w:tcW w:w="1151" w:type="dxa"/>
            <w:vAlign w:val="center"/>
          </w:tcPr>
          <w:p w:rsidR="00211D12" w:rsidRPr="002D4825" w:rsidRDefault="00211D12" w:rsidP="003967F5">
            <w:pPr>
              <w:pStyle w:val="Prrafodelista"/>
              <w:ind w:left="0"/>
              <w:jc w:val="center"/>
              <w:cnfStyle w:val="000000100000"/>
              <w:rPr>
                <w:rFonts w:ascii="Arial" w:hAnsi="Arial" w:cs="Arial"/>
              </w:rPr>
            </w:pPr>
            <w:r w:rsidRPr="002D4825">
              <w:rPr>
                <w:rFonts w:ascii="Arial" w:hAnsi="Arial" w:cs="Arial"/>
              </w:rPr>
              <w:t>$1000</w:t>
            </w:r>
          </w:p>
        </w:tc>
      </w:tr>
      <w:tr w:rsidR="00211D12" w:rsidRPr="002D4825" w:rsidTr="003967F5">
        <w:trPr>
          <w:cnfStyle w:val="00000001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Costo de equipos</w:t>
            </w:r>
          </w:p>
        </w:tc>
        <w:tc>
          <w:tcPr>
            <w:tcW w:w="1151" w:type="dxa"/>
            <w:vAlign w:val="center"/>
          </w:tcPr>
          <w:p w:rsidR="00211D12" w:rsidRPr="002D4825" w:rsidRDefault="00211D12" w:rsidP="003967F5">
            <w:pPr>
              <w:pStyle w:val="Prrafodelista"/>
              <w:ind w:left="0"/>
              <w:jc w:val="center"/>
              <w:cnfStyle w:val="000000010000"/>
              <w:rPr>
                <w:rFonts w:ascii="Arial" w:hAnsi="Arial" w:cs="Arial"/>
              </w:rPr>
            </w:pPr>
            <w:r w:rsidRPr="002D4825">
              <w:rPr>
                <w:rFonts w:ascii="Arial" w:hAnsi="Arial" w:cs="Arial"/>
              </w:rPr>
              <w:t>$30800</w:t>
            </w:r>
          </w:p>
        </w:tc>
      </w:tr>
      <w:tr w:rsidR="00211D12" w:rsidRPr="002D4825" w:rsidTr="003967F5">
        <w:trPr>
          <w:cnfStyle w:val="00000010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Gastos de adecuación</w:t>
            </w:r>
          </w:p>
        </w:tc>
        <w:tc>
          <w:tcPr>
            <w:tcW w:w="1151" w:type="dxa"/>
            <w:vAlign w:val="center"/>
          </w:tcPr>
          <w:p w:rsidR="00211D12" w:rsidRPr="002D4825" w:rsidRDefault="00211D12" w:rsidP="003967F5">
            <w:pPr>
              <w:pStyle w:val="Prrafodelista"/>
              <w:ind w:left="0"/>
              <w:jc w:val="center"/>
              <w:cnfStyle w:val="000000100000"/>
              <w:rPr>
                <w:rFonts w:ascii="Arial" w:hAnsi="Arial" w:cs="Arial"/>
              </w:rPr>
            </w:pPr>
            <w:r w:rsidRPr="002D4825">
              <w:rPr>
                <w:rFonts w:ascii="Arial" w:hAnsi="Arial" w:cs="Arial"/>
              </w:rPr>
              <w:t>$14000</w:t>
            </w:r>
          </w:p>
        </w:tc>
      </w:tr>
      <w:tr w:rsidR="00211D12" w:rsidRPr="002D4825" w:rsidTr="003967F5">
        <w:trPr>
          <w:cnfStyle w:val="00000001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Alquiler del local (1er mes)</w:t>
            </w:r>
          </w:p>
        </w:tc>
        <w:tc>
          <w:tcPr>
            <w:tcW w:w="1151" w:type="dxa"/>
            <w:vAlign w:val="center"/>
          </w:tcPr>
          <w:p w:rsidR="00211D12" w:rsidRPr="002D4825" w:rsidRDefault="00211D12" w:rsidP="003967F5">
            <w:pPr>
              <w:pStyle w:val="Prrafodelista"/>
              <w:ind w:left="0"/>
              <w:jc w:val="center"/>
              <w:cnfStyle w:val="000000010000"/>
              <w:rPr>
                <w:rFonts w:ascii="Arial" w:hAnsi="Arial" w:cs="Arial"/>
              </w:rPr>
            </w:pPr>
            <w:r w:rsidRPr="002D4825">
              <w:rPr>
                <w:rFonts w:ascii="Arial" w:hAnsi="Arial" w:cs="Arial"/>
              </w:rPr>
              <w:t>$1000</w:t>
            </w:r>
          </w:p>
        </w:tc>
      </w:tr>
      <w:tr w:rsidR="00211D12" w:rsidRPr="002D4825" w:rsidTr="003967F5">
        <w:trPr>
          <w:cnfStyle w:val="000000100000"/>
        </w:trPr>
        <w:tc>
          <w:tcPr>
            <w:cnfStyle w:val="001000000000"/>
            <w:tcW w:w="3271" w:type="dxa"/>
            <w:vAlign w:val="center"/>
          </w:tcPr>
          <w:p w:rsidR="00211D12" w:rsidRPr="002D4825" w:rsidRDefault="00211D12" w:rsidP="003967F5">
            <w:pPr>
              <w:pStyle w:val="Prrafodelista"/>
              <w:ind w:left="0"/>
              <w:jc w:val="center"/>
              <w:rPr>
                <w:rFonts w:ascii="Arial" w:hAnsi="Arial" w:cs="Arial"/>
              </w:rPr>
            </w:pPr>
            <w:r w:rsidRPr="002D4825">
              <w:rPr>
                <w:rFonts w:ascii="Arial" w:hAnsi="Arial" w:cs="Arial"/>
              </w:rPr>
              <w:t>Costos de inversión totales</w:t>
            </w:r>
          </w:p>
        </w:tc>
        <w:tc>
          <w:tcPr>
            <w:tcW w:w="1151" w:type="dxa"/>
            <w:vAlign w:val="center"/>
          </w:tcPr>
          <w:p w:rsidR="00211D12" w:rsidRPr="002D4825" w:rsidRDefault="00211D12" w:rsidP="003967F5">
            <w:pPr>
              <w:pStyle w:val="Prrafodelista"/>
              <w:ind w:left="0"/>
              <w:jc w:val="center"/>
              <w:cnfStyle w:val="000000100000"/>
              <w:rPr>
                <w:rFonts w:ascii="Arial" w:hAnsi="Arial" w:cs="Arial"/>
              </w:rPr>
            </w:pPr>
            <w:r w:rsidRPr="002D4825">
              <w:rPr>
                <w:rFonts w:ascii="Arial" w:hAnsi="Arial" w:cs="Arial"/>
              </w:rPr>
              <w:t>$70555</w:t>
            </w:r>
          </w:p>
        </w:tc>
      </w:tr>
    </w:tbl>
    <w:p w:rsidR="00211D12" w:rsidRPr="002D4825" w:rsidRDefault="00211D12" w:rsidP="00211D12">
      <w:pPr>
        <w:pStyle w:val="Subsecciondeltemario"/>
        <w:numPr>
          <w:ilvl w:val="0"/>
          <w:numId w:val="0"/>
        </w:numPr>
        <w:spacing w:line="480" w:lineRule="auto"/>
        <w:ind w:left="1560"/>
        <w:jc w:val="both"/>
        <w:rPr>
          <w:rFonts w:ascii="Arial" w:hAnsi="Arial" w:cs="Arial"/>
        </w:rPr>
      </w:pPr>
      <w:r w:rsidRPr="002D4825">
        <w:rPr>
          <w:rFonts w:ascii="Arial" w:hAnsi="Arial" w:cs="Arial"/>
        </w:rPr>
        <w:t>Elaborado por: Andrés Mosquera – Juan José Loyola, 2009</w:t>
      </w:r>
    </w:p>
    <w:p w:rsidR="00211D12" w:rsidRPr="002D4825" w:rsidRDefault="00211D12" w:rsidP="00211D12">
      <w:pPr>
        <w:spacing w:after="0" w:line="240" w:lineRule="auto"/>
        <w:ind w:left="1560"/>
        <w:jc w:val="both"/>
        <w:rPr>
          <w:rFonts w:ascii="Arial" w:hAnsi="Arial" w:cs="Arial"/>
          <w:sz w:val="24"/>
          <w:szCs w:val="24"/>
        </w:rPr>
      </w:pPr>
    </w:p>
    <w:p w:rsidR="00211D12" w:rsidRPr="002D4825" w:rsidRDefault="00211D12" w:rsidP="00211D12">
      <w:pPr>
        <w:pStyle w:val="Subsecciondeltemario"/>
        <w:numPr>
          <w:ilvl w:val="2"/>
          <w:numId w:val="7"/>
        </w:numPr>
        <w:spacing w:before="0" w:beforeAutospacing="0" w:after="0" w:afterAutospacing="0" w:line="480" w:lineRule="auto"/>
        <w:ind w:left="1560" w:hanging="709"/>
        <w:rPr>
          <w:rFonts w:ascii="Arial" w:hAnsi="Arial" w:cs="Arial"/>
          <w:b/>
        </w:rPr>
      </w:pPr>
      <w:r w:rsidRPr="002D4825">
        <w:rPr>
          <w:rFonts w:ascii="Arial" w:hAnsi="Arial" w:cs="Arial"/>
          <w:b/>
        </w:rPr>
        <w:t xml:space="preserve">Costos de producción </w:t>
      </w:r>
    </w:p>
    <w:p w:rsidR="00211D12" w:rsidRPr="002D4825" w:rsidRDefault="00211D12" w:rsidP="00211D12">
      <w:pPr>
        <w:pStyle w:val="Subsecciondeltemario"/>
        <w:numPr>
          <w:ilvl w:val="0"/>
          <w:numId w:val="0"/>
        </w:numPr>
        <w:spacing w:line="480" w:lineRule="auto"/>
        <w:ind w:left="1560"/>
        <w:rPr>
          <w:rFonts w:ascii="Arial" w:hAnsi="Arial" w:cs="Arial"/>
          <w:b/>
        </w:rPr>
      </w:pPr>
    </w:p>
    <w:p w:rsidR="00211D12" w:rsidRPr="002D4825" w:rsidRDefault="00211D12" w:rsidP="00211D12">
      <w:pPr>
        <w:pStyle w:val="Subsecciondeltemario"/>
        <w:numPr>
          <w:ilvl w:val="0"/>
          <w:numId w:val="0"/>
        </w:numPr>
        <w:spacing w:line="480" w:lineRule="auto"/>
        <w:ind w:left="1560"/>
        <w:jc w:val="both"/>
        <w:rPr>
          <w:rFonts w:ascii="Arial" w:hAnsi="Arial" w:cs="Arial"/>
        </w:rPr>
      </w:pPr>
      <w:r w:rsidRPr="002D4825">
        <w:rPr>
          <w:rFonts w:ascii="Arial" w:hAnsi="Arial" w:cs="Arial"/>
        </w:rPr>
        <w:t xml:space="preserve">Los costos de producción de una industria son todos los rubros incurridos en la adquisición de materia prima, en la compra de </w:t>
      </w:r>
      <w:r w:rsidRPr="002D4825">
        <w:rPr>
          <w:rFonts w:ascii="Arial" w:hAnsi="Arial" w:cs="Arial"/>
        </w:rPr>
        <w:lastRenderedPageBreak/>
        <w:t>materiales indirectos</w:t>
      </w:r>
      <w:r>
        <w:rPr>
          <w:rFonts w:ascii="Arial" w:hAnsi="Arial" w:cs="Arial"/>
        </w:rPr>
        <w:t>,</w:t>
      </w:r>
      <w:r w:rsidRPr="002D4825">
        <w:rPr>
          <w:rFonts w:ascii="Arial" w:hAnsi="Arial" w:cs="Arial"/>
        </w:rPr>
        <w:t xml:space="preserve"> que son parte del proceso del producto, lo que se denomina costos indirectos de fabricación, y el último rubro es la mano de obra directa, que implica la totalidad de trabajadores, entre operadores y operarios, que participan dentro del proceso product</w:t>
      </w:r>
      <w:r>
        <w:rPr>
          <w:rFonts w:ascii="Arial" w:hAnsi="Arial" w:cs="Arial"/>
        </w:rPr>
        <w:t>ivo. De esta manera se analizó</w:t>
      </w:r>
      <w:r w:rsidRPr="002D4825">
        <w:rPr>
          <w:rFonts w:ascii="Arial" w:hAnsi="Arial" w:cs="Arial"/>
        </w:rPr>
        <w:t xml:space="preserve"> cada rubro por separado. </w:t>
      </w:r>
    </w:p>
    <w:p w:rsidR="00211D12" w:rsidRPr="002D4825" w:rsidRDefault="00211D12" w:rsidP="00211D12">
      <w:pPr>
        <w:pStyle w:val="Subsecciondeltemario"/>
        <w:numPr>
          <w:ilvl w:val="0"/>
          <w:numId w:val="0"/>
        </w:numPr>
        <w:tabs>
          <w:tab w:val="left" w:pos="1560"/>
        </w:tabs>
        <w:spacing w:line="480" w:lineRule="auto"/>
        <w:ind w:left="1560"/>
        <w:jc w:val="both"/>
        <w:rPr>
          <w:rFonts w:ascii="Arial" w:hAnsi="Arial" w:cs="Arial"/>
        </w:rPr>
      </w:pPr>
    </w:p>
    <w:p w:rsidR="00211D12" w:rsidRPr="002D4825" w:rsidRDefault="00211D12" w:rsidP="00211D12">
      <w:pPr>
        <w:pStyle w:val="Subsecciondeltemario"/>
        <w:numPr>
          <w:ilvl w:val="0"/>
          <w:numId w:val="0"/>
        </w:numPr>
        <w:spacing w:line="480" w:lineRule="auto"/>
        <w:ind w:left="1560"/>
        <w:jc w:val="both"/>
        <w:rPr>
          <w:rFonts w:ascii="Arial" w:hAnsi="Arial" w:cs="Arial"/>
          <w:b/>
        </w:rPr>
      </w:pPr>
      <w:r w:rsidRPr="002D4825">
        <w:rPr>
          <w:rFonts w:ascii="Arial" w:hAnsi="Arial" w:cs="Arial"/>
          <w:b/>
        </w:rPr>
        <w:t>Materia prima</w:t>
      </w:r>
    </w:p>
    <w:p w:rsidR="00211D12" w:rsidRPr="002D4825" w:rsidRDefault="00211D12" w:rsidP="00211D12">
      <w:pPr>
        <w:pStyle w:val="Subsecciondeltemario"/>
        <w:numPr>
          <w:ilvl w:val="0"/>
          <w:numId w:val="0"/>
        </w:numPr>
        <w:spacing w:line="480" w:lineRule="auto"/>
        <w:ind w:left="1560"/>
        <w:jc w:val="both"/>
        <w:rPr>
          <w:rFonts w:ascii="Arial" w:hAnsi="Arial" w:cs="Arial"/>
        </w:rPr>
      </w:pPr>
    </w:p>
    <w:p w:rsidR="00211D12" w:rsidRPr="002D4825" w:rsidRDefault="00211D12" w:rsidP="00211D12">
      <w:pPr>
        <w:pStyle w:val="Subsecciondeltemario"/>
        <w:numPr>
          <w:ilvl w:val="0"/>
          <w:numId w:val="0"/>
        </w:numPr>
        <w:spacing w:line="480" w:lineRule="auto"/>
        <w:ind w:left="1560"/>
        <w:jc w:val="both"/>
        <w:rPr>
          <w:rFonts w:ascii="Arial" w:hAnsi="Arial" w:cs="Arial"/>
        </w:rPr>
      </w:pPr>
      <w:r w:rsidRPr="002D4825">
        <w:rPr>
          <w:rFonts w:ascii="Arial" w:hAnsi="Arial" w:cs="Arial"/>
        </w:rPr>
        <w:t>En el presente e</w:t>
      </w:r>
      <w:r>
        <w:rPr>
          <w:rFonts w:ascii="Arial" w:hAnsi="Arial" w:cs="Arial"/>
        </w:rPr>
        <w:t>studio la materia prima incluye</w:t>
      </w:r>
      <w:r w:rsidRPr="002D4825">
        <w:rPr>
          <w:rFonts w:ascii="Arial" w:hAnsi="Arial" w:cs="Arial"/>
        </w:rPr>
        <w:t xml:space="preserve"> el costo de compra de los vegetales, que según investigaciones en los centros de provisión </w:t>
      </w:r>
      <w:r>
        <w:rPr>
          <w:rFonts w:ascii="Arial" w:hAnsi="Arial" w:cs="Arial"/>
        </w:rPr>
        <w:t>fueron</w:t>
      </w:r>
      <w:r w:rsidRPr="002D4825">
        <w:rPr>
          <w:rFonts w:ascii="Arial" w:hAnsi="Arial" w:cs="Arial"/>
        </w:rPr>
        <w:t xml:space="preserve"> aproximadamente:</w:t>
      </w:r>
    </w:p>
    <w:p w:rsidR="00211D12" w:rsidRPr="002D4825" w:rsidRDefault="00211D12" w:rsidP="00E63169">
      <w:pPr>
        <w:pStyle w:val="Subsecciondeltemario"/>
        <w:numPr>
          <w:ilvl w:val="0"/>
          <w:numId w:val="46"/>
        </w:numPr>
        <w:spacing w:before="0" w:beforeAutospacing="0" w:after="0" w:afterAutospacing="0" w:line="480" w:lineRule="auto"/>
        <w:ind w:left="1560" w:firstLine="0"/>
        <w:jc w:val="both"/>
        <w:rPr>
          <w:rFonts w:ascii="Arial" w:hAnsi="Arial" w:cs="Arial"/>
        </w:rPr>
      </w:pPr>
      <w:r w:rsidRPr="002D4825">
        <w:rPr>
          <w:rFonts w:ascii="Arial" w:hAnsi="Arial" w:cs="Arial"/>
        </w:rPr>
        <w:t>Para la papa $ 0.37 por kilogramo</w:t>
      </w:r>
    </w:p>
    <w:p w:rsidR="00211D12" w:rsidRPr="002D4825" w:rsidRDefault="00211D12" w:rsidP="00E63169">
      <w:pPr>
        <w:pStyle w:val="Subsecciondeltemario"/>
        <w:numPr>
          <w:ilvl w:val="0"/>
          <w:numId w:val="46"/>
        </w:numPr>
        <w:spacing w:before="0" w:beforeAutospacing="0" w:after="0" w:afterAutospacing="0" w:line="480" w:lineRule="auto"/>
        <w:ind w:left="1560" w:firstLine="0"/>
        <w:jc w:val="both"/>
        <w:rPr>
          <w:rFonts w:ascii="Arial" w:hAnsi="Arial" w:cs="Arial"/>
        </w:rPr>
      </w:pPr>
      <w:r w:rsidRPr="002D4825">
        <w:rPr>
          <w:rFonts w:ascii="Arial" w:hAnsi="Arial" w:cs="Arial"/>
        </w:rPr>
        <w:t>Para la zanahoria $ 0.28 por kilogramo</w:t>
      </w:r>
    </w:p>
    <w:p w:rsidR="00211D12" w:rsidRPr="002D4825" w:rsidRDefault="00211D12" w:rsidP="00211D12">
      <w:pPr>
        <w:pStyle w:val="Subsecciondeltemario"/>
        <w:numPr>
          <w:ilvl w:val="0"/>
          <w:numId w:val="0"/>
        </w:numPr>
        <w:spacing w:line="480" w:lineRule="auto"/>
        <w:ind w:left="1418"/>
        <w:jc w:val="both"/>
        <w:rPr>
          <w:rFonts w:ascii="Arial" w:hAnsi="Arial" w:cs="Arial"/>
        </w:rPr>
      </w:pPr>
    </w:p>
    <w:p w:rsidR="00211D12" w:rsidRPr="002D4825" w:rsidRDefault="00211D12" w:rsidP="00211D12">
      <w:pPr>
        <w:pStyle w:val="Subsecciondeltemario"/>
        <w:numPr>
          <w:ilvl w:val="0"/>
          <w:numId w:val="0"/>
        </w:numPr>
        <w:spacing w:line="480" w:lineRule="auto"/>
        <w:ind w:left="1560"/>
        <w:jc w:val="both"/>
        <w:rPr>
          <w:rFonts w:ascii="Arial" w:hAnsi="Arial" w:cs="Arial"/>
        </w:rPr>
      </w:pPr>
      <w:r w:rsidRPr="002D4825">
        <w:rPr>
          <w:rFonts w:ascii="Arial" w:hAnsi="Arial" w:cs="Arial"/>
        </w:rPr>
        <w:t>Pero el costo real para producir un ki</w:t>
      </w:r>
      <w:r>
        <w:rPr>
          <w:rFonts w:ascii="Arial" w:hAnsi="Arial" w:cs="Arial"/>
        </w:rPr>
        <w:t>logramo de papa o zanahoria fue</w:t>
      </w:r>
      <w:r w:rsidRPr="002D4825">
        <w:rPr>
          <w:rFonts w:ascii="Arial" w:hAnsi="Arial" w:cs="Arial"/>
        </w:rPr>
        <w:t xml:space="preserve"> el calculado de acue</w:t>
      </w:r>
      <w:r>
        <w:rPr>
          <w:rFonts w:ascii="Arial" w:hAnsi="Arial" w:cs="Arial"/>
        </w:rPr>
        <w:t>rdo a las mermas que se produjeron</w:t>
      </w:r>
      <w:r w:rsidRPr="002D4825">
        <w:rPr>
          <w:rFonts w:ascii="Arial" w:hAnsi="Arial" w:cs="Arial"/>
        </w:rPr>
        <w:t xml:space="preserve"> durante el pelado y cortado.</w:t>
      </w:r>
    </w:p>
    <w:p w:rsidR="00211D12" w:rsidRPr="002D4825" w:rsidRDefault="00211D12" w:rsidP="00211D12">
      <w:pPr>
        <w:pStyle w:val="Subsecciondeltemario"/>
        <w:numPr>
          <w:ilvl w:val="0"/>
          <w:numId w:val="0"/>
        </w:numPr>
        <w:spacing w:line="480" w:lineRule="auto"/>
        <w:ind w:left="1560"/>
        <w:jc w:val="both"/>
        <w:rPr>
          <w:rFonts w:ascii="Arial" w:hAnsi="Arial" w:cs="Arial"/>
        </w:rPr>
      </w:pPr>
    </w:p>
    <w:p w:rsidR="00211D12" w:rsidRPr="002D4825" w:rsidRDefault="00211D12" w:rsidP="00211D12">
      <w:pPr>
        <w:pStyle w:val="Subsecciondeltemario"/>
        <w:numPr>
          <w:ilvl w:val="0"/>
          <w:numId w:val="0"/>
        </w:numPr>
        <w:spacing w:line="480" w:lineRule="auto"/>
        <w:ind w:left="1559"/>
        <w:jc w:val="both"/>
        <w:rPr>
          <w:rFonts w:ascii="Arial" w:hAnsi="Arial" w:cs="Arial"/>
        </w:rPr>
      </w:pPr>
      <w:r>
        <w:rPr>
          <w:rFonts w:ascii="Arial" w:hAnsi="Arial" w:cs="Arial"/>
        </w:rPr>
        <w:t>Para la papa se tuvo</w:t>
      </w:r>
      <w:r w:rsidRPr="002D4825">
        <w:rPr>
          <w:rFonts w:ascii="Arial" w:hAnsi="Arial" w:cs="Arial"/>
        </w:rPr>
        <w:t xml:space="preserve"> un 85% de eficacia y para la zanahoria 87%, datos que fueron calculados experimentalmente, quedando los valores por kilogramo de vegetal de la siguiente manera:</w:t>
      </w:r>
    </w:p>
    <w:p w:rsidR="00211D12" w:rsidRPr="002D4825" w:rsidRDefault="00211D12" w:rsidP="00211D12">
      <w:pPr>
        <w:spacing w:after="0" w:line="480" w:lineRule="auto"/>
        <w:ind w:left="1559"/>
        <w:rPr>
          <w:rFonts w:ascii="Arial" w:hAnsi="Arial" w:cs="Arial"/>
          <w:sz w:val="24"/>
          <w:szCs w:val="24"/>
        </w:rPr>
      </w:pPr>
      <w:r w:rsidRPr="002D4825">
        <w:rPr>
          <w:rFonts w:ascii="Arial" w:hAnsi="Arial" w:cs="Arial"/>
          <w:sz w:val="24"/>
          <w:szCs w:val="24"/>
        </w:rPr>
        <w:t>Para la papa $ 0.43</w:t>
      </w:r>
    </w:p>
    <w:p w:rsidR="00211D12" w:rsidRPr="002D4825" w:rsidRDefault="00211D12" w:rsidP="00211D12">
      <w:pPr>
        <w:spacing w:after="0" w:line="480" w:lineRule="auto"/>
        <w:ind w:left="1559"/>
        <w:rPr>
          <w:rFonts w:ascii="Arial" w:hAnsi="Arial" w:cs="Arial"/>
          <w:sz w:val="24"/>
          <w:szCs w:val="24"/>
        </w:rPr>
      </w:pPr>
      <w:r w:rsidRPr="002D4825">
        <w:rPr>
          <w:rFonts w:ascii="Arial" w:hAnsi="Arial" w:cs="Arial"/>
          <w:sz w:val="24"/>
          <w:szCs w:val="24"/>
        </w:rPr>
        <w:t>Para la zanahoria $0.32</w:t>
      </w:r>
    </w:p>
    <w:p w:rsidR="00211D12" w:rsidRPr="002D4825" w:rsidRDefault="00211D12" w:rsidP="00211D12">
      <w:pPr>
        <w:spacing w:after="0" w:line="480" w:lineRule="auto"/>
        <w:ind w:left="1559"/>
        <w:rPr>
          <w:rFonts w:ascii="Arial" w:hAnsi="Arial" w:cs="Arial"/>
          <w:b/>
          <w:sz w:val="24"/>
        </w:rPr>
      </w:pPr>
      <w:r w:rsidRPr="002D4825">
        <w:rPr>
          <w:rFonts w:ascii="Arial" w:hAnsi="Arial" w:cs="Arial"/>
          <w:b/>
          <w:sz w:val="24"/>
          <w:szCs w:val="24"/>
        </w:rPr>
        <w:lastRenderedPageBreak/>
        <w:t>Mano</w:t>
      </w:r>
      <w:r w:rsidRPr="002D4825">
        <w:rPr>
          <w:rFonts w:ascii="Arial" w:hAnsi="Arial" w:cs="Arial"/>
          <w:b/>
          <w:sz w:val="24"/>
        </w:rPr>
        <w:t xml:space="preserve"> de Obra </w:t>
      </w:r>
    </w:p>
    <w:p w:rsidR="00211D12" w:rsidRPr="002D4825" w:rsidRDefault="00211D12" w:rsidP="00211D12">
      <w:pPr>
        <w:spacing w:after="0" w:line="480" w:lineRule="auto"/>
        <w:ind w:left="1559"/>
        <w:jc w:val="both"/>
        <w:rPr>
          <w:rFonts w:ascii="Arial" w:hAnsi="Arial" w:cs="Arial"/>
          <w:sz w:val="24"/>
          <w:szCs w:val="24"/>
        </w:rPr>
      </w:pPr>
    </w:p>
    <w:p w:rsidR="00211D12" w:rsidRPr="002D4825" w:rsidRDefault="00211D12" w:rsidP="00211D12">
      <w:pPr>
        <w:spacing w:after="0" w:line="480" w:lineRule="auto"/>
        <w:ind w:left="1559"/>
        <w:jc w:val="both"/>
        <w:rPr>
          <w:rFonts w:ascii="Arial" w:hAnsi="Arial" w:cs="Arial"/>
          <w:sz w:val="24"/>
          <w:szCs w:val="24"/>
        </w:rPr>
      </w:pPr>
      <w:r w:rsidRPr="002D4825">
        <w:rPr>
          <w:rFonts w:ascii="Arial" w:hAnsi="Arial" w:cs="Arial"/>
          <w:sz w:val="24"/>
          <w:szCs w:val="24"/>
        </w:rPr>
        <w:t>Los costos de</w:t>
      </w:r>
      <w:r>
        <w:rPr>
          <w:rFonts w:ascii="Arial" w:hAnsi="Arial" w:cs="Arial"/>
          <w:sz w:val="24"/>
          <w:szCs w:val="24"/>
        </w:rPr>
        <w:t xml:space="preserve"> mano de obra incluyeron</w:t>
      </w:r>
      <w:r w:rsidRPr="002D4825">
        <w:rPr>
          <w:rFonts w:ascii="Arial" w:hAnsi="Arial" w:cs="Arial"/>
          <w:sz w:val="24"/>
          <w:szCs w:val="24"/>
        </w:rPr>
        <w:t xml:space="preserve"> el pago de salarios de todos los trabajadores que están dentro del proceso productivo, asumie</w:t>
      </w:r>
      <w:r>
        <w:rPr>
          <w:rFonts w:ascii="Arial" w:hAnsi="Arial" w:cs="Arial"/>
          <w:sz w:val="24"/>
          <w:szCs w:val="24"/>
        </w:rPr>
        <w:t>ndo que el pago por salario fue</w:t>
      </w:r>
      <w:r w:rsidRPr="002D4825">
        <w:rPr>
          <w:rFonts w:ascii="Arial" w:hAnsi="Arial" w:cs="Arial"/>
          <w:sz w:val="24"/>
          <w:szCs w:val="24"/>
        </w:rPr>
        <w:t xml:space="preserve"> el del mínimo vital fijado en el presente año. Ver tabla 33.</w:t>
      </w:r>
    </w:p>
    <w:p w:rsidR="00211D12" w:rsidRPr="002D4825" w:rsidRDefault="00211D12" w:rsidP="00211D12">
      <w:pPr>
        <w:spacing w:after="0" w:line="240" w:lineRule="auto"/>
        <w:ind w:left="1559"/>
        <w:rPr>
          <w:rFonts w:ascii="Arial" w:hAnsi="Arial" w:cs="Arial"/>
          <w:sz w:val="24"/>
          <w:szCs w:val="24"/>
        </w:rPr>
      </w:pPr>
    </w:p>
    <w:p w:rsidR="00211D12" w:rsidRPr="002D4825" w:rsidRDefault="00211D12" w:rsidP="00211D12">
      <w:pPr>
        <w:spacing w:after="0" w:line="480" w:lineRule="auto"/>
        <w:ind w:left="1560"/>
        <w:jc w:val="center"/>
        <w:rPr>
          <w:rFonts w:ascii="Arial" w:eastAsia="Times New Roman" w:hAnsi="Arial" w:cs="Arial"/>
          <w:b/>
          <w:sz w:val="24"/>
          <w:szCs w:val="24"/>
        </w:rPr>
      </w:pPr>
      <w:r w:rsidRPr="002D4825">
        <w:rPr>
          <w:rFonts w:ascii="Arial" w:eastAsia="Times New Roman" w:hAnsi="Arial" w:cs="Arial"/>
          <w:b/>
          <w:sz w:val="24"/>
          <w:szCs w:val="24"/>
        </w:rPr>
        <w:t>TABLA 33</w:t>
      </w:r>
    </w:p>
    <w:p w:rsidR="00211D12" w:rsidRPr="002D4825" w:rsidRDefault="00211D12" w:rsidP="00211D12">
      <w:pPr>
        <w:spacing w:after="0" w:line="360" w:lineRule="auto"/>
        <w:ind w:left="1560"/>
        <w:jc w:val="center"/>
        <w:rPr>
          <w:rFonts w:ascii="Arial" w:hAnsi="Arial" w:cs="Arial"/>
          <w:sz w:val="24"/>
          <w:szCs w:val="24"/>
        </w:rPr>
      </w:pPr>
      <w:r w:rsidRPr="002D4825">
        <w:rPr>
          <w:rFonts w:ascii="Arial" w:eastAsia="Times New Roman" w:hAnsi="Arial" w:cs="Arial"/>
          <w:b/>
          <w:caps/>
          <w:sz w:val="24"/>
          <w:szCs w:val="24"/>
          <w:lang w:eastAsia="es-ES"/>
        </w:rPr>
        <w:t>COSTOS DE MANO DE OBRA</w:t>
      </w:r>
    </w:p>
    <w:tbl>
      <w:tblPr>
        <w:tblStyle w:val="Cuadrculaclara-nfasis11"/>
        <w:tblpPr w:leftFromText="141" w:rightFromText="141" w:vertAnchor="text" w:horzAnchor="margin" w:tblpXSpec="right" w:tblpY="247"/>
        <w:tblW w:w="6426" w:type="dxa"/>
        <w:tblLayout w:type="fixed"/>
        <w:tblLook w:val="04A0"/>
      </w:tblPr>
      <w:tblGrid>
        <w:gridCol w:w="2281"/>
        <w:gridCol w:w="1417"/>
        <w:gridCol w:w="1418"/>
        <w:gridCol w:w="1310"/>
      </w:tblGrid>
      <w:tr w:rsidR="00211D12" w:rsidRPr="002D4825" w:rsidTr="003967F5">
        <w:trPr>
          <w:cnfStyle w:val="100000000000"/>
          <w:trHeight w:val="315"/>
        </w:trPr>
        <w:tc>
          <w:tcPr>
            <w:cnfStyle w:val="001000000000"/>
            <w:tcW w:w="6426" w:type="dxa"/>
            <w:gridSpan w:val="4"/>
            <w:noWrap/>
            <w:vAlign w:val="center"/>
            <w:hideMark/>
          </w:tcPr>
          <w:p w:rsidR="00211D12" w:rsidRPr="002D4825" w:rsidRDefault="00211D12" w:rsidP="003967F5">
            <w:pPr>
              <w:jc w:val="center"/>
              <w:rPr>
                <w:rFonts w:ascii="Arial" w:eastAsia="Times New Roman" w:hAnsi="Arial" w:cs="Arial"/>
                <w:b w:val="0"/>
                <w:bCs w:val="0"/>
                <w:color w:val="000000"/>
                <w:sz w:val="24"/>
                <w:szCs w:val="24"/>
              </w:rPr>
            </w:pPr>
            <w:r w:rsidRPr="002D4825">
              <w:rPr>
                <w:rFonts w:ascii="Arial" w:eastAsia="Times New Roman" w:hAnsi="Arial" w:cs="Arial"/>
                <w:color w:val="000000"/>
                <w:sz w:val="24"/>
                <w:szCs w:val="24"/>
              </w:rPr>
              <w:t>AREA DE OPERACIÓN</w:t>
            </w:r>
          </w:p>
        </w:tc>
      </w:tr>
      <w:tr w:rsidR="00211D12" w:rsidRPr="002D4825" w:rsidTr="003967F5">
        <w:trPr>
          <w:cnfStyle w:val="00000010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 w:val="24"/>
                <w:szCs w:val="24"/>
              </w:rPr>
            </w:pPr>
            <w:proofErr w:type="spellStart"/>
            <w:r w:rsidRPr="002D4825">
              <w:rPr>
                <w:rFonts w:ascii="Arial" w:eastAsia="Times New Roman" w:hAnsi="Arial" w:cs="Arial"/>
                <w:color w:val="000000"/>
                <w:sz w:val="24"/>
                <w:szCs w:val="24"/>
              </w:rPr>
              <w:t>Estaciones</w:t>
            </w:r>
            <w:proofErr w:type="spellEnd"/>
          </w:p>
        </w:tc>
        <w:tc>
          <w:tcPr>
            <w:tcW w:w="1417" w:type="dxa"/>
            <w:noWrap/>
            <w:vAlign w:val="center"/>
            <w:hideMark/>
          </w:tcPr>
          <w:p w:rsidR="00211D12" w:rsidRPr="002D4825" w:rsidRDefault="00211D12" w:rsidP="003967F5">
            <w:pPr>
              <w:jc w:val="center"/>
              <w:cnfStyle w:val="000000100000"/>
              <w:rPr>
                <w:rFonts w:ascii="Arial" w:eastAsia="Times New Roman" w:hAnsi="Arial" w:cs="Arial"/>
                <w:b/>
                <w:bCs/>
                <w:color w:val="000000"/>
                <w:sz w:val="24"/>
                <w:szCs w:val="24"/>
              </w:rPr>
            </w:pPr>
            <w:r w:rsidRPr="002D4825">
              <w:rPr>
                <w:rFonts w:ascii="Arial" w:eastAsia="Times New Roman" w:hAnsi="Arial" w:cs="Arial"/>
                <w:b/>
                <w:bCs/>
                <w:color w:val="000000"/>
                <w:sz w:val="24"/>
                <w:szCs w:val="24"/>
              </w:rPr>
              <w:t xml:space="preserve">Personal </w:t>
            </w:r>
            <w:proofErr w:type="spellStart"/>
            <w:r w:rsidRPr="002D4825">
              <w:rPr>
                <w:rFonts w:ascii="Arial" w:eastAsia="Times New Roman" w:hAnsi="Arial" w:cs="Arial"/>
                <w:b/>
                <w:bCs/>
                <w:color w:val="000000"/>
                <w:sz w:val="24"/>
                <w:szCs w:val="24"/>
              </w:rPr>
              <w:t>requerido</w:t>
            </w:r>
            <w:proofErr w:type="spellEnd"/>
          </w:p>
        </w:tc>
        <w:tc>
          <w:tcPr>
            <w:tcW w:w="1418" w:type="dxa"/>
            <w:vAlign w:val="center"/>
          </w:tcPr>
          <w:p w:rsidR="00211D12" w:rsidRPr="002D4825" w:rsidRDefault="00211D12" w:rsidP="003967F5">
            <w:pPr>
              <w:jc w:val="center"/>
              <w:cnfStyle w:val="000000100000"/>
              <w:rPr>
                <w:rFonts w:ascii="Arial" w:eastAsia="Times New Roman" w:hAnsi="Arial" w:cs="Arial"/>
                <w:b/>
                <w:bCs/>
                <w:color w:val="000000"/>
                <w:sz w:val="24"/>
                <w:szCs w:val="24"/>
              </w:rPr>
            </w:pPr>
            <w:proofErr w:type="spellStart"/>
            <w:r w:rsidRPr="002D4825">
              <w:rPr>
                <w:rFonts w:ascii="Arial" w:eastAsia="Times New Roman" w:hAnsi="Arial" w:cs="Arial"/>
                <w:b/>
                <w:bCs/>
                <w:color w:val="000000"/>
                <w:sz w:val="24"/>
                <w:szCs w:val="24"/>
              </w:rPr>
              <w:t>Salario</w:t>
            </w:r>
            <w:proofErr w:type="spellEnd"/>
            <w:r w:rsidRPr="002D4825">
              <w:rPr>
                <w:rFonts w:ascii="Arial" w:eastAsia="Times New Roman" w:hAnsi="Arial" w:cs="Arial"/>
                <w:b/>
                <w:bCs/>
                <w:color w:val="000000"/>
                <w:sz w:val="24"/>
                <w:szCs w:val="24"/>
              </w:rPr>
              <w:t xml:space="preserve"> individual</w:t>
            </w:r>
          </w:p>
        </w:tc>
        <w:tc>
          <w:tcPr>
            <w:tcW w:w="1310" w:type="dxa"/>
            <w:vAlign w:val="center"/>
          </w:tcPr>
          <w:p w:rsidR="00211D12" w:rsidRPr="002D4825" w:rsidRDefault="00211D12" w:rsidP="003967F5">
            <w:pPr>
              <w:jc w:val="center"/>
              <w:cnfStyle w:val="000000100000"/>
              <w:rPr>
                <w:rFonts w:ascii="Arial" w:eastAsia="Times New Roman" w:hAnsi="Arial" w:cs="Arial"/>
                <w:b/>
                <w:bCs/>
                <w:color w:val="000000"/>
                <w:sz w:val="24"/>
                <w:szCs w:val="24"/>
              </w:rPr>
            </w:pPr>
            <w:r w:rsidRPr="002D4825">
              <w:rPr>
                <w:rFonts w:ascii="Arial" w:eastAsia="Times New Roman" w:hAnsi="Arial" w:cs="Arial"/>
                <w:b/>
                <w:bCs/>
                <w:color w:val="000000"/>
                <w:sz w:val="24"/>
                <w:szCs w:val="24"/>
              </w:rPr>
              <w:t>Subtotal</w:t>
            </w:r>
          </w:p>
        </w:tc>
      </w:tr>
      <w:tr w:rsidR="00211D12" w:rsidRPr="002D4825" w:rsidTr="003967F5">
        <w:trPr>
          <w:cnfStyle w:val="00000001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1</w:t>
            </w:r>
          </w:p>
        </w:tc>
        <w:tc>
          <w:tcPr>
            <w:tcW w:w="141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10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Subestación</w:t>
            </w:r>
            <w:proofErr w:type="spellEnd"/>
            <w:r w:rsidRPr="002D4825">
              <w:rPr>
                <w:rFonts w:ascii="Arial" w:eastAsia="Times New Roman" w:hAnsi="Arial" w:cs="Arial"/>
                <w:color w:val="000000"/>
                <w:szCs w:val="24"/>
              </w:rPr>
              <w:t xml:space="preserve"> 1ª</w:t>
            </w:r>
          </w:p>
        </w:tc>
        <w:tc>
          <w:tcPr>
            <w:tcW w:w="141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w:t>
            </w:r>
          </w:p>
        </w:tc>
        <w:tc>
          <w:tcPr>
            <w:tcW w:w="1418"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$440</w:t>
            </w:r>
          </w:p>
        </w:tc>
      </w:tr>
      <w:tr w:rsidR="00211D12" w:rsidRPr="002D4825" w:rsidTr="003967F5">
        <w:trPr>
          <w:cnfStyle w:val="00000001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2</w:t>
            </w:r>
          </w:p>
        </w:tc>
        <w:tc>
          <w:tcPr>
            <w:tcW w:w="141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10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Cs w:val="0"/>
                <w:color w:val="000000"/>
                <w:szCs w:val="24"/>
              </w:rPr>
            </w:pPr>
            <w:proofErr w:type="spellStart"/>
            <w:r w:rsidRPr="002D4825">
              <w:rPr>
                <w:rFonts w:ascii="Arial" w:eastAsia="Times New Roman" w:hAnsi="Arial" w:cs="Arial"/>
                <w:color w:val="000000"/>
                <w:szCs w:val="24"/>
              </w:rPr>
              <w:t>Subestación</w:t>
            </w:r>
            <w:proofErr w:type="spellEnd"/>
            <w:r w:rsidRPr="002D4825">
              <w:rPr>
                <w:rFonts w:ascii="Arial" w:eastAsia="Times New Roman" w:hAnsi="Arial" w:cs="Arial"/>
                <w:color w:val="000000"/>
                <w:szCs w:val="24"/>
              </w:rPr>
              <w:t xml:space="preserve"> 2ª</w:t>
            </w:r>
          </w:p>
        </w:tc>
        <w:tc>
          <w:tcPr>
            <w:tcW w:w="141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8</w:t>
            </w:r>
          </w:p>
        </w:tc>
        <w:tc>
          <w:tcPr>
            <w:tcW w:w="1418"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$1760</w:t>
            </w:r>
          </w:p>
        </w:tc>
      </w:tr>
      <w:tr w:rsidR="00211D12" w:rsidRPr="002D4825" w:rsidTr="003967F5">
        <w:trPr>
          <w:cnfStyle w:val="00000001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3</w:t>
            </w:r>
          </w:p>
        </w:tc>
        <w:tc>
          <w:tcPr>
            <w:tcW w:w="141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10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4</w:t>
            </w:r>
          </w:p>
        </w:tc>
        <w:tc>
          <w:tcPr>
            <w:tcW w:w="141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01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5</w:t>
            </w:r>
          </w:p>
        </w:tc>
        <w:tc>
          <w:tcPr>
            <w:tcW w:w="141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10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6</w:t>
            </w:r>
          </w:p>
        </w:tc>
        <w:tc>
          <w:tcPr>
            <w:tcW w:w="141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01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7</w:t>
            </w:r>
          </w:p>
        </w:tc>
        <w:tc>
          <w:tcPr>
            <w:tcW w:w="141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100000"/>
          <w:trHeight w:val="300"/>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Estación</w:t>
            </w:r>
            <w:proofErr w:type="spellEnd"/>
            <w:r w:rsidRPr="002D4825">
              <w:rPr>
                <w:rFonts w:ascii="Arial" w:eastAsia="Times New Roman" w:hAnsi="Arial" w:cs="Arial"/>
                <w:color w:val="000000"/>
                <w:szCs w:val="24"/>
              </w:rPr>
              <w:t xml:space="preserve"> 8</w:t>
            </w:r>
          </w:p>
        </w:tc>
        <w:tc>
          <w:tcPr>
            <w:tcW w:w="141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18"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r>
      <w:tr w:rsidR="00211D12" w:rsidRPr="002D4825" w:rsidTr="003967F5">
        <w:trPr>
          <w:cnfStyle w:val="000000010000"/>
          <w:trHeight w:val="315"/>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proofErr w:type="spellStart"/>
            <w:r w:rsidRPr="002D4825">
              <w:rPr>
                <w:rFonts w:ascii="Arial" w:eastAsia="Times New Roman" w:hAnsi="Arial" w:cs="Arial"/>
                <w:color w:val="000000"/>
                <w:szCs w:val="24"/>
              </w:rPr>
              <w:t>Estaciones</w:t>
            </w:r>
            <w:proofErr w:type="spellEnd"/>
            <w:r w:rsidRPr="002D4825">
              <w:rPr>
                <w:rFonts w:ascii="Arial" w:eastAsia="Times New Roman" w:hAnsi="Arial" w:cs="Arial"/>
                <w:color w:val="000000"/>
                <w:szCs w:val="24"/>
              </w:rPr>
              <w:t xml:space="preserve"> </w:t>
            </w:r>
            <w:proofErr w:type="spellStart"/>
            <w:r w:rsidRPr="002D4825">
              <w:rPr>
                <w:rFonts w:ascii="Arial" w:eastAsia="Times New Roman" w:hAnsi="Arial" w:cs="Arial"/>
                <w:color w:val="000000"/>
                <w:szCs w:val="24"/>
              </w:rPr>
              <w:t>complementarias</w:t>
            </w:r>
            <w:proofErr w:type="spellEnd"/>
          </w:p>
        </w:tc>
        <w:tc>
          <w:tcPr>
            <w:tcW w:w="141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w:t>
            </w:r>
          </w:p>
        </w:tc>
        <w:tc>
          <w:tcPr>
            <w:tcW w:w="1418"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$220</w:t>
            </w:r>
          </w:p>
        </w:tc>
        <w:tc>
          <w:tcPr>
            <w:tcW w:w="1310" w:type="dxa"/>
            <w:vAlign w:val="center"/>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$440</w:t>
            </w:r>
          </w:p>
        </w:tc>
      </w:tr>
      <w:tr w:rsidR="00211D12" w:rsidRPr="002D4825" w:rsidTr="003967F5">
        <w:trPr>
          <w:cnfStyle w:val="000000100000"/>
          <w:trHeight w:val="315"/>
        </w:trPr>
        <w:tc>
          <w:tcPr>
            <w:cnfStyle w:val="001000000000"/>
            <w:tcW w:w="2281" w:type="dxa"/>
            <w:noWrap/>
            <w:vAlign w:val="center"/>
            <w:hideMark/>
          </w:tcPr>
          <w:p w:rsidR="00211D12" w:rsidRPr="002D4825" w:rsidRDefault="00211D12" w:rsidP="003967F5">
            <w:pPr>
              <w:jc w:val="center"/>
              <w:rPr>
                <w:rFonts w:ascii="Arial" w:eastAsia="Times New Roman" w:hAnsi="Arial" w:cs="Arial"/>
                <w:b w:val="0"/>
                <w:bCs w:val="0"/>
                <w:color w:val="000000"/>
                <w:szCs w:val="24"/>
              </w:rPr>
            </w:pPr>
            <w:r w:rsidRPr="002D4825">
              <w:rPr>
                <w:rFonts w:ascii="Arial" w:eastAsia="Times New Roman" w:hAnsi="Arial" w:cs="Arial"/>
                <w:color w:val="000000"/>
                <w:szCs w:val="24"/>
              </w:rPr>
              <w:t xml:space="preserve">Total de </w:t>
            </w:r>
            <w:proofErr w:type="spellStart"/>
            <w:r w:rsidRPr="002D4825">
              <w:rPr>
                <w:rFonts w:ascii="Arial" w:eastAsia="Times New Roman" w:hAnsi="Arial" w:cs="Arial"/>
                <w:color w:val="000000"/>
                <w:szCs w:val="24"/>
              </w:rPr>
              <w:t>trabajadores</w:t>
            </w:r>
            <w:proofErr w:type="spellEnd"/>
          </w:p>
        </w:tc>
        <w:tc>
          <w:tcPr>
            <w:tcW w:w="141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20</w:t>
            </w:r>
          </w:p>
        </w:tc>
        <w:tc>
          <w:tcPr>
            <w:tcW w:w="1418" w:type="dxa"/>
            <w:vAlign w:val="center"/>
          </w:tcPr>
          <w:p w:rsidR="00211D12" w:rsidRPr="002D4825" w:rsidRDefault="00211D12" w:rsidP="003967F5">
            <w:pPr>
              <w:jc w:val="center"/>
              <w:cnfStyle w:val="000000100000"/>
              <w:rPr>
                <w:rFonts w:ascii="Arial" w:eastAsia="Times New Roman" w:hAnsi="Arial" w:cs="Arial"/>
                <w:color w:val="000000"/>
                <w:sz w:val="24"/>
                <w:szCs w:val="24"/>
              </w:rPr>
            </w:pPr>
          </w:p>
        </w:tc>
        <w:tc>
          <w:tcPr>
            <w:tcW w:w="1310" w:type="dxa"/>
            <w:vAlign w:val="center"/>
          </w:tcPr>
          <w:p w:rsidR="00211D12" w:rsidRPr="002D4825" w:rsidRDefault="00211D12" w:rsidP="003967F5">
            <w:pPr>
              <w:jc w:val="center"/>
              <w:cnfStyle w:val="000000100000"/>
              <w:rPr>
                <w:rFonts w:ascii="Arial" w:eastAsia="Times New Roman" w:hAnsi="Arial" w:cs="Arial"/>
                <w:b/>
                <w:color w:val="000000"/>
                <w:sz w:val="24"/>
                <w:szCs w:val="24"/>
              </w:rPr>
            </w:pPr>
            <w:r w:rsidRPr="002D4825">
              <w:rPr>
                <w:rFonts w:ascii="Arial" w:eastAsia="Times New Roman" w:hAnsi="Arial" w:cs="Arial"/>
                <w:b/>
                <w:color w:val="000000"/>
                <w:sz w:val="24"/>
                <w:szCs w:val="24"/>
              </w:rPr>
              <w:t>$4400</w:t>
            </w:r>
          </w:p>
        </w:tc>
      </w:tr>
    </w:tbl>
    <w:p w:rsidR="00211D12" w:rsidRPr="002D4825" w:rsidRDefault="00211D12" w:rsidP="00211D12">
      <w:pPr>
        <w:spacing w:after="0" w:line="480" w:lineRule="auto"/>
        <w:ind w:left="1559"/>
        <w:jc w:val="both"/>
        <w:rPr>
          <w:rFonts w:ascii="Arial" w:hAnsi="Arial" w:cs="Arial"/>
          <w:sz w:val="24"/>
          <w:szCs w:val="24"/>
        </w:rPr>
      </w:pPr>
    </w:p>
    <w:p w:rsidR="00211D12" w:rsidRPr="002D4825" w:rsidRDefault="00211D12" w:rsidP="00211D12">
      <w:pPr>
        <w:spacing w:after="0" w:line="480" w:lineRule="auto"/>
        <w:jc w:val="both"/>
        <w:rPr>
          <w:rFonts w:ascii="Arial" w:hAnsi="Arial" w:cs="Arial"/>
          <w:sz w:val="24"/>
          <w:szCs w:val="24"/>
        </w:rPr>
      </w:pPr>
    </w:p>
    <w:p w:rsidR="00211D12" w:rsidRPr="002D4825" w:rsidRDefault="00211D12" w:rsidP="00211D12">
      <w:pPr>
        <w:spacing w:after="0" w:line="480" w:lineRule="auto"/>
        <w:ind w:left="1416"/>
        <w:jc w:val="both"/>
        <w:rPr>
          <w:rFonts w:ascii="Arial" w:hAnsi="Arial" w:cs="Arial"/>
          <w:sz w:val="24"/>
          <w:szCs w:val="24"/>
        </w:rPr>
      </w:pPr>
    </w:p>
    <w:p w:rsidR="00211D12" w:rsidRPr="002D4825" w:rsidRDefault="00211D12" w:rsidP="00211D12">
      <w:pPr>
        <w:spacing w:after="0" w:line="480" w:lineRule="auto"/>
        <w:jc w:val="both"/>
        <w:rPr>
          <w:rFonts w:ascii="Arial" w:hAnsi="Arial" w:cs="Arial"/>
          <w:sz w:val="24"/>
          <w:szCs w:val="24"/>
        </w:rPr>
      </w:pPr>
    </w:p>
    <w:p w:rsidR="00211D12" w:rsidRPr="002D4825" w:rsidRDefault="00211D12" w:rsidP="00211D12">
      <w:pPr>
        <w:spacing w:after="0" w:line="480" w:lineRule="auto"/>
        <w:ind w:left="1416"/>
        <w:jc w:val="both"/>
        <w:rPr>
          <w:rFonts w:ascii="Arial" w:hAnsi="Arial" w:cs="Arial"/>
          <w:sz w:val="24"/>
          <w:szCs w:val="24"/>
        </w:rPr>
      </w:pPr>
    </w:p>
    <w:p w:rsidR="00211D12" w:rsidRPr="002D4825" w:rsidRDefault="00211D12" w:rsidP="00211D12">
      <w:pPr>
        <w:spacing w:after="0" w:line="480" w:lineRule="auto"/>
        <w:ind w:left="1416"/>
        <w:jc w:val="both"/>
        <w:rPr>
          <w:rFonts w:ascii="Arial" w:hAnsi="Arial" w:cs="Arial"/>
          <w:sz w:val="24"/>
          <w:szCs w:val="24"/>
        </w:rPr>
      </w:pPr>
    </w:p>
    <w:p w:rsidR="00211D12" w:rsidRPr="002D4825" w:rsidRDefault="00211D12" w:rsidP="00211D12">
      <w:pPr>
        <w:spacing w:after="0" w:line="480" w:lineRule="auto"/>
        <w:ind w:left="1416"/>
        <w:jc w:val="both"/>
        <w:rPr>
          <w:rFonts w:ascii="Arial" w:hAnsi="Arial" w:cs="Arial"/>
          <w:sz w:val="24"/>
          <w:szCs w:val="24"/>
        </w:rPr>
      </w:pPr>
    </w:p>
    <w:p w:rsidR="00211D12" w:rsidRPr="002D4825" w:rsidRDefault="00211D12" w:rsidP="00211D12">
      <w:pPr>
        <w:spacing w:after="0" w:line="480" w:lineRule="auto"/>
        <w:ind w:left="1416"/>
        <w:jc w:val="both"/>
        <w:rPr>
          <w:rFonts w:ascii="Arial" w:hAnsi="Arial" w:cs="Arial"/>
          <w:sz w:val="24"/>
          <w:szCs w:val="24"/>
        </w:rPr>
      </w:pPr>
    </w:p>
    <w:p w:rsidR="00211D12" w:rsidRPr="002D4825" w:rsidRDefault="00211D12" w:rsidP="00211D12">
      <w:pPr>
        <w:spacing w:after="0" w:line="480" w:lineRule="auto"/>
        <w:ind w:left="1416"/>
        <w:jc w:val="both"/>
        <w:rPr>
          <w:rFonts w:ascii="Arial" w:hAnsi="Arial" w:cs="Arial"/>
          <w:sz w:val="24"/>
          <w:szCs w:val="24"/>
        </w:rPr>
      </w:pPr>
    </w:p>
    <w:p w:rsidR="00211D12" w:rsidRPr="002D4825" w:rsidRDefault="00211D12" w:rsidP="00211D12">
      <w:pPr>
        <w:spacing w:after="0" w:line="480" w:lineRule="auto"/>
        <w:ind w:left="1416"/>
        <w:jc w:val="center"/>
        <w:rPr>
          <w:rFonts w:ascii="Arial" w:hAnsi="Arial" w:cs="Arial"/>
        </w:rPr>
      </w:pPr>
    </w:p>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480" w:lineRule="auto"/>
        <w:ind w:left="1559"/>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r w:rsidRPr="002D4825">
        <w:rPr>
          <w:rFonts w:ascii="Arial" w:hAnsi="Arial" w:cs="Arial"/>
          <w:b/>
          <w:sz w:val="24"/>
          <w:szCs w:val="24"/>
        </w:rPr>
        <w:t xml:space="preserve">Costos Indirectos de fabricación </w:t>
      </w:r>
    </w:p>
    <w:p w:rsidR="00211D12" w:rsidRPr="002D4825" w:rsidRDefault="00211D12" w:rsidP="00211D12">
      <w:pPr>
        <w:spacing w:after="0" w:line="480" w:lineRule="auto"/>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lastRenderedPageBreak/>
        <w:t>Dentro de los costos indir</w:t>
      </w:r>
      <w:r>
        <w:rPr>
          <w:rFonts w:ascii="Arial" w:hAnsi="Arial" w:cs="Arial"/>
          <w:sz w:val="24"/>
          <w:szCs w:val="24"/>
        </w:rPr>
        <w:t>ectos de fabricación se incluyeron</w:t>
      </w:r>
      <w:r w:rsidRPr="002D4825">
        <w:rPr>
          <w:rFonts w:ascii="Arial" w:hAnsi="Arial" w:cs="Arial"/>
          <w:sz w:val="24"/>
          <w:szCs w:val="24"/>
        </w:rPr>
        <w:t xml:space="preserve"> todos los valores que participan dentro del proceso productivo pero que no constan dentro de los rubros de mano de obra directa, ni tampoco dentro de la materia prima.</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t>Entre los principales costos indirectos de fabricación que incurrirá este</w:t>
      </w:r>
      <w:r>
        <w:rPr>
          <w:rFonts w:ascii="Arial" w:hAnsi="Arial" w:cs="Arial"/>
          <w:sz w:val="24"/>
          <w:szCs w:val="24"/>
        </w:rPr>
        <w:t xml:space="preserve"> proceso productivo se realizó</w:t>
      </w:r>
      <w:r w:rsidRPr="002D4825">
        <w:rPr>
          <w:rFonts w:ascii="Arial" w:hAnsi="Arial" w:cs="Arial"/>
          <w:sz w:val="24"/>
          <w:szCs w:val="24"/>
        </w:rPr>
        <w:t xml:space="preserve"> un presupuesto  mensual de los siguientes rubros:</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i/>
          <w:sz w:val="24"/>
          <w:szCs w:val="24"/>
        </w:rPr>
        <w:t>Materiales indirectos</w:t>
      </w:r>
      <w:r w:rsidRPr="002D4825">
        <w:rPr>
          <w:rFonts w:ascii="Arial" w:hAnsi="Arial" w:cs="Arial"/>
          <w:sz w:val="24"/>
          <w:szCs w:val="24"/>
        </w:rPr>
        <w:t xml:space="preserve">.- </w:t>
      </w:r>
      <w:r>
        <w:rPr>
          <w:rFonts w:ascii="Arial" w:hAnsi="Arial" w:cs="Arial"/>
          <w:sz w:val="24"/>
          <w:szCs w:val="24"/>
        </w:rPr>
        <w:t>dentro de este rubro se incluyó</w:t>
      </w:r>
      <w:r w:rsidRPr="002D4825">
        <w:rPr>
          <w:rFonts w:ascii="Arial" w:hAnsi="Arial" w:cs="Arial"/>
          <w:sz w:val="24"/>
          <w:szCs w:val="24"/>
        </w:rPr>
        <w:t xml:space="preserve"> el presupuesto mensual de materiales como el acido cítrico, </w:t>
      </w:r>
      <w:proofErr w:type="spellStart"/>
      <w:r w:rsidRPr="002D4825">
        <w:rPr>
          <w:rFonts w:ascii="Arial" w:hAnsi="Arial" w:cs="Arial"/>
          <w:sz w:val="24"/>
          <w:szCs w:val="24"/>
        </w:rPr>
        <w:t>metabisulfito</w:t>
      </w:r>
      <w:proofErr w:type="spellEnd"/>
      <w:r w:rsidRPr="002D4825">
        <w:rPr>
          <w:rFonts w:ascii="Arial" w:hAnsi="Arial" w:cs="Arial"/>
          <w:sz w:val="24"/>
          <w:szCs w:val="24"/>
        </w:rPr>
        <w:t>, cloro, y los materiales de empaque.</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pStyle w:val="Prrafodelista"/>
        <w:spacing w:line="480" w:lineRule="auto"/>
        <w:ind w:left="1560"/>
        <w:jc w:val="both"/>
        <w:rPr>
          <w:rFonts w:ascii="Arial" w:hAnsi="Arial" w:cs="Arial"/>
        </w:rPr>
      </w:pPr>
      <w:r w:rsidRPr="002D4825">
        <w:rPr>
          <w:rFonts w:ascii="Arial" w:hAnsi="Arial" w:cs="Arial"/>
          <w:i/>
        </w:rPr>
        <w:t xml:space="preserve">Servicios básicos.- </w:t>
      </w:r>
      <w:r w:rsidRPr="002D4825">
        <w:rPr>
          <w:rFonts w:ascii="Arial" w:hAnsi="Arial" w:cs="Arial"/>
        </w:rPr>
        <w:t xml:space="preserve">costos de luz y agua que se utilicen dentro del proceso productivo </w:t>
      </w:r>
    </w:p>
    <w:p w:rsidR="00211D12" w:rsidRPr="002D4825" w:rsidRDefault="00211D12" w:rsidP="00211D12">
      <w:pPr>
        <w:pStyle w:val="Prrafodelista"/>
        <w:spacing w:line="480" w:lineRule="auto"/>
        <w:ind w:left="1560"/>
        <w:jc w:val="both"/>
        <w:rPr>
          <w:rFonts w:ascii="Arial" w:hAnsi="Arial" w:cs="Arial"/>
        </w:rPr>
      </w:pPr>
    </w:p>
    <w:p w:rsidR="00211D12" w:rsidRPr="002D4825" w:rsidRDefault="00211D12" w:rsidP="00211D12">
      <w:pPr>
        <w:pStyle w:val="Prrafodelista"/>
        <w:spacing w:line="480" w:lineRule="auto"/>
        <w:ind w:left="1560"/>
        <w:jc w:val="both"/>
        <w:rPr>
          <w:rFonts w:ascii="Arial" w:hAnsi="Arial" w:cs="Arial"/>
        </w:rPr>
      </w:pPr>
      <w:r w:rsidRPr="002D4825">
        <w:rPr>
          <w:rFonts w:ascii="Arial" w:hAnsi="Arial" w:cs="Arial"/>
          <w:i/>
        </w:rPr>
        <w:t>Depreciación de maquinarias.-</w:t>
      </w:r>
      <w:r w:rsidRPr="002D4825">
        <w:rPr>
          <w:rFonts w:ascii="Arial" w:hAnsi="Arial" w:cs="Arial"/>
        </w:rPr>
        <w:t xml:space="preserve"> el desgaste de las maquinarias con el paso del tiempo, incluye un costo que debe de ser considerado dentro del costeo de producción.</w:t>
      </w:r>
    </w:p>
    <w:p w:rsidR="00211D12" w:rsidRPr="002D4825" w:rsidRDefault="00211D12" w:rsidP="00211D12">
      <w:pPr>
        <w:pStyle w:val="Prrafodelista"/>
        <w:spacing w:line="480" w:lineRule="auto"/>
        <w:ind w:left="1560"/>
        <w:jc w:val="both"/>
        <w:rPr>
          <w:rFonts w:ascii="Arial" w:hAnsi="Arial" w:cs="Arial"/>
          <w:i/>
        </w:rPr>
      </w:pPr>
    </w:p>
    <w:p w:rsidR="00211D12" w:rsidRPr="002D4825" w:rsidRDefault="00211D12" w:rsidP="00211D12">
      <w:pPr>
        <w:pStyle w:val="Prrafodelista"/>
        <w:spacing w:line="480" w:lineRule="auto"/>
        <w:ind w:left="1560"/>
        <w:jc w:val="both"/>
        <w:rPr>
          <w:rFonts w:ascii="Arial" w:hAnsi="Arial" w:cs="Arial"/>
          <w:i/>
        </w:rPr>
      </w:pPr>
      <w:r w:rsidRPr="002D4825">
        <w:rPr>
          <w:rFonts w:ascii="Arial" w:hAnsi="Arial" w:cs="Arial"/>
          <w:i/>
        </w:rPr>
        <w:t>Mantenimiento de los equipos</w:t>
      </w:r>
    </w:p>
    <w:p w:rsidR="00211D12" w:rsidRPr="002D4825" w:rsidRDefault="00211D12" w:rsidP="00211D12">
      <w:pPr>
        <w:pStyle w:val="Prrafodelista"/>
        <w:spacing w:line="480" w:lineRule="auto"/>
        <w:ind w:left="1560"/>
        <w:jc w:val="both"/>
        <w:rPr>
          <w:rFonts w:ascii="Arial" w:hAnsi="Arial" w:cs="Arial"/>
          <w:i/>
        </w:rPr>
      </w:pPr>
    </w:p>
    <w:p w:rsidR="00211D12" w:rsidRPr="002D4825" w:rsidRDefault="00211D12" w:rsidP="00211D12">
      <w:pPr>
        <w:pStyle w:val="Prrafodelista"/>
        <w:spacing w:line="480" w:lineRule="auto"/>
        <w:ind w:left="1560"/>
        <w:jc w:val="both"/>
        <w:rPr>
          <w:rFonts w:ascii="Arial" w:hAnsi="Arial" w:cs="Arial"/>
          <w:i/>
        </w:rPr>
      </w:pPr>
      <w:r w:rsidRPr="002D4825">
        <w:rPr>
          <w:rFonts w:ascii="Arial" w:hAnsi="Arial" w:cs="Arial"/>
          <w:i/>
        </w:rPr>
        <w:lastRenderedPageBreak/>
        <w:t xml:space="preserve">Alquiler del edificio </w:t>
      </w:r>
    </w:p>
    <w:p w:rsidR="00211D12" w:rsidRPr="002D4825" w:rsidRDefault="00211D12" w:rsidP="00211D12">
      <w:pPr>
        <w:pStyle w:val="Prrafodelista"/>
        <w:spacing w:line="480" w:lineRule="auto"/>
        <w:ind w:left="1560"/>
        <w:jc w:val="both"/>
        <w:rPr>
          <w:rFonts w:ascii="Arial" w:hAnsi="Arial" w:cs="Arial"/>
          <w:i/>
        </w:rPr>
      </w:pPr>
    </w:p>
    <w:p w:rsidR="00211D12" w:rsidRPr="002D4825" w:rsidRDefault="00211D12" w:rsidP="00211D12">
      <w:pPr>
        <w:pStyle w:val="Prrafodelista"/>
        <w:spacing w:line="480" w:lineRule="auto"/>
        <w:ind w:left="1560"/>
        <w:jc w:val="both"/>
        <w:rPr>
          <w:rFonts w:ascii="Arial" w:hAnsi="Arial" w:cs="Arial"/>
        </w:rPr>
      </w:pPr>
      <w:r w:rsidRPr="002D4825">
        <w:rPr>
          <w:rFonts w:ascii="Arial" w:hAnsi="Arial" w:cs="Arial"/>
          <w:i/>
        </w:rPr>
        <w:t>Depreciación de vehículos.-</w:t>
      </w:r>
      <w:r w:rsidRPr="002D4825">
        <w:rPr>
          <w:rFonts w:ascii="Arial" w:hAnsi="Arial" w:cs="Arial"/>
        </w:rPr>
        <w:t xml:space="preserve"> corresponde al 1.67% mensual del valor adquirido o al 30% anual.</w:t>
      </w:r>
    </w:p>
    <w:p w:rsidR="00211D12" w:rsidRPr="002D4825" w:rsidRDefault="00211D12" w:rsidP="00211D12">
      <w:pPr>
        <w:pStyle w:val="Prrafodelista"/>
        <w:spacing w:line="480" w:lineRule="auto"/>
        <w:ind w:left="1560"/>
        <w:jc w:val="both"/>
        <w:rPr>
          <w:rFonts w:ascii="Arial" w:hAnsi="Arial" w:cs="Arial"/>
          <w:i/>
        </w:rPr>
      </w:pPr>
    </w:p>
    <w:p w:rsidR="00211D12" w:rsidRPr="002D4825" w:rsidRDefault="00211D12" w:rsidP="00211D12">
      <w:pPr>
        <w:pStyle w:val="Prrafodelista"/>
        <w:spacing w:line="480" w:lineRule="auto"/>
        <w:ind w:left="1560"/>
        <w:jc w:val="both"/>
        <w:rPr>
          <w:rFonts w:ascii="Arial" w:hAnsi="Arial" w:cs="Arial"/>
        </w:rPr>
      </w:pPr>
      <w:r w:rsidRPr="002D4825">
        <w:rPr>
          <w:rFonts w:ascii="Arial" w:hAnsi="Arial" w:cs="Arial"/>
          <w:i/>
        </w:rPr>
        <w:t>Depreciación de mobiliarios.-</w:t>
      </w:r>
      <w:r w:rsidRPr="002D4825">
        <w:rPr>
          <w:rFonts w:ascii="Arial" w:hAnsi="Arial" w:cs="Arial"/>
        </w:rPr>
        <w:t xml:space="preserve"> incluye la depreciación de todo el material y equipos de oficina que utiliza el personal administrativo. Se asume que es el 20% anual de todo el costo de mobiliarios.</w:t>
      </w:r>
    </w:p>
    <w:p w:rsidR="00211D12" w:rsidRPr="002D4825" w:rsidRDefault="00211D12" w:rsidP="00211D12">
      <w:pPr>
        <w:pStyle w:val="Prrafodelista"/>
        <w:spacing w:line="480" w:lineRule="auto"/>
        <w:ind w:left="1560"/>
        <w:jc w:val="both"/>
        <w:rPr>
          <w:rFonts w:ascii="Arial" w:hAnsi="Arial" w:cs="Arial"/>
        </w:rPr>
      </w:pPr>
    </w:p>
    <w:p w:rsidR="00211D12" w:rsidRPr="002D4825" w:rsidRDefault="00211D12" w:rsidP="00211D12">
      <w:pPr>
        <w:pStyle w:val="Prrafodelista"/>
        <w:spacing w:line="480" w:lineRule="auto"/>
        <w:ind w:left="1560"/>
        <w:jc w:val="both"/>
        <w:rPr>
          <w:rFonts w:ascii="Arial" w:hAnsi="Arial" w:cs="Arial"/>
        </w:rPr>
      </w:pPr>
      <w:r w:rsidRPr="002D4825">
        <w:rPr>
          <w:rFonts w:ascii="Arial" w:hAnsi="Arial" w:cs="Arial"/>
        </w:rPr>
        <w:t>En la tabla 34 se detalla rubro por rubro los costos indirectos de fabricación.</w:t>
      </w:r>
    </w:p>
    <w:p w:rsidR="00211D12" w:rsidRPr="002D4825" w:rsidRDefault="00211D12" w:rsidP="00211D12">
      <w:pPr>
        <w:pStyle w:val="Prrafodelista"/>
        <w:ind w:left="1560"/>
        <w:jc w:val="both"/>
        <w:rPr>
          <w:rFonts w:ascii="Arial" w:hAnsi="Arial" w:cs="Arial"/>
        </w:rPr>
      </w:pPr>
    </w:p>
    <w:p w:rsidR="00211D12" w:rsidRPr="002D4825" w:rsidRDefault="00211D12" w:rsidP="00211D12">
      <w:pPr>
        <w:spacing w:after="0" w:line="480" w:lineRule="auto"/>
        <w:ind w:left="1560"/>
        <w:jc w:val="center"/>
        <w:rPr>
          <w:rFonts w:ascii="Arial" w:eastAsia="Times New Roman" w:hAnsi="Arial" w:cs="Arial"/>
          <w:b/>
          <w:sz w:val="24"/>
          <w:szCs w:val="24"/>
        </w:rPr>
      </w:pPr>
      <w:r w:rsidRPr="002D4825">
        <w:rPr>
          <w:rFonts w:ascii="Arial" w:eastAsia="Times New Roman" w:hAnsi="Arial" w:cs="Arial"/>
          <w:b/>
          <w:sz w:val="24"/>
          <w:szCs w:val="24"/>
        </w:rPr>
        <w:t>TABLA 34</w:t>
      </w:r>
    </w:p>
    <w:p w:rsidR="00211D12" w:rsidRPr="002D4825" w:rsidRDefault="00211D12" w:rsidP="00211D12">
      <w:pPr>
        <w:spacing w:after="0" w:line="360" w:lineRule="auto"/>
        <w:ind w:left="1560"/>
        <w:jc w:val="center"/>
        <w:rPr>
          <w:rFonts w:ascii="Arial" w:hAnsi="Arial" w:cs="Arial"/>
          <w:sz w:val="24"/>
          <w:szCs w:val="24"/>
        </w:rPr>
      </w:pPr>
      <w:r w:rsidRPr="002D4825">
        <w:rPr>
          <w:rFonts w:ascii="Arial" w:eastAsia="Times New Roman" w:hAnsi="Arial" w:cs="Arial"/>
          <w:b/>
          <w:caps/>
          <w:sz w:val="24"/>
          <w:szCs w:val="24"/>
          <w:lang w:eastAsia="es-ES"/>
        </w:rPr>
        <w:t>COSTOS INDIRECTOS DE FABRICACION</w:t>
      </w:r>
    </w:p>
    <w:tbl>
      <w:tblPr>
        <w:tblStyle w:val="Cuadrculaclara-nfasis11"/>
        <w:tblpPr w:leftFromText="141" w:rightFromText="141" w:vertAnchor="text" w:horzAnchor="page" w:tblpX="4933" w:tblpY="249"/>
        <w:tblW w:w="0" w:type="auto"/>
        <w:tblLook w:val="04A0"/>
      </w:tblPr>
      <w:tblGrid>
        <w:gridCol w:w="2992"/>
        <w:gridCol w:w="1616"/>
      </w:tblGrid>
      <w:tr w:rsidR="00211D12" w:rsidRPr="002D4825" w:rsidTr="003967F5">
        <w:trPr>
          <w:cnfStyle w:val="100000000000"/>
        </w:trPr>
        <w:tc>
          <w:tcPr>
            <w:cnfStyle w:val="001000000000"/>
            <w:tcW w:w="2992" w:type="dxa"/>
            <w:vAlign w:val="center"/>
          </w:tcPr>
          <w:p w:rsidR="00211D12" w:rsidRPr="002D4825" w:rsidRDefault="00211D12" w:rsidP="003967F5">
            <w:pPr>
              <w:jc w:val="center"/>
              <w:rPr>
                <w:rFonts w:ascii="Arial" w:hAnsi="Arial" w:cs="Arial"/>
              </w:rPr>
            </w:pPr>
            <w:proofErr w:type="spellStart"/>
            <w:r w:rsidRPr="002D4825">
              <w:rPr>
                <w:rFonts w:ascii="Arial" w:hAnsi="Arial" w:cs="Arial"/>
                <w:sz w:val="24"/>
              </w:rPr>
              <w:t>Rubro</w:t>
            </w:r>
            <w:proofErr w:type="spellEnd"/>
          </w:p>
        </w:tc>
        <w:tc>
          <w:tcPr>
            <w:tcW w:w="1616" w:type="dxa"/>
            <w:vAlign w:val="center"/>
          </w:tcPr>
          <w:p w:rsidR="00211D12" w:rsidRPr="002D4825" w:rsidRDefault="00211D12" w:rsidP="003967F5">
            <w:pPr>
              <w:jc w:val="center"/>
              <w:cnfStyle w:val="100000000000"/>
              <w:rPr>
                <w:rFonts w:ascii="Arial" w:hAnsi="Arial" w:cs="Arial"/>
                <w:sz w:val="24"/>
                <w:szCs w:val="24"/>
              </w:rPr>
            </w:pPr>
            <w:proofErr w:type="spellStart"/>
            <w:r w:rsidRPr="002D4825">
              <w:rPr>
                <w:rFonts w:ascii="Arial" w:hAnsi="Arial" w:cs="Arial"/>
                <w:sz w:val="24"/>
                <w:szCs w:val="24"/>
              </w:rPr>
              <w:t>Costos</w:t>
            </w:r>
            <w:proofErr w:type="spellEnd"/>
          </w:p>
        </w:tc>
      </w:tr>
      <w:tr w:rsidR="00211D12" w:rsidRPr="002D4825" w:rsidTr="003967F5">
        <w:trPr>
          <w:cnfStyle w:val="000000100000"/>
        </w:trPr>
        <w:tc>
          <w:tcPr>
            <w:cnfStyle w:val="001000000000"/>
            <w:tcW w:w="2992"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b w:val="0"/>
                <w:sz w:val="24"/>
                <w:szCs w:val="24"/>
              </w:rPr>
              <w:t>Materiales</w:t>
            </w:r>
            <w:proofErr w:type="spellEnd"/>
            <w:r w:rsidRPr="002D4825">
              <w:rPr>
                <w:rFonts w:ascii="Arial" w:hAnsi="Arial" w:cs="Arial"/>
                <w:b w:val="0"/>
                <w:sz w:val="24"/>
                <w:szCs w:val="24"/>
              </w:rPr>
              <w:t xml:space="preserve"> </w:t>
            </w:r>
            <w:proofErr w:type="spellStart"/>
            <w:r w:rsidRPr="002D4825">
              <w:rPr>
                <w:rFonts w:ascii="Arial" w:hAnsi="Arial" w:cs="Arial"/>
                <w:b w:val="0"/>
                <w:sz w:val="24"/>
                <w:szCs w:val="24"/>
              </w:rPr>
              <w:t>indirectos</w:t>
            </w:r>
            <w:proofErr w:type="spellEnd"/>
          </w:p>
        </w:tc>
        <w:tc>
          <w:tcPr>
            <w:tcW w:w="1616" w:type="dxa"/>
            <w:vAlign w:val="center"/>
          </w:tcPr>
          <w:p w:rsidR="00211D12" w:rsidRPr="002D4825" w:rsidRDefault="00211D12" w:rsidP="003967F5">
            <w:pPr>
              <w:jc w:val="center"/>
              <w:cnfStyle w:val="000000100000"/>
              <w:rPr>
                <w:rFonts w:ascii="Arial" w:hAnsi="Arial" w:cs="Arial"/>
                <w:sz w:val="24"/>
                <w:szCs w:val="24"/>
              </w:rPr>
            </w:pPr>
            <w:r w:rsidRPr="002D4825">
              <w:rPr>
                <w:rFonts w:ascii="Arial" w:hAnsi="Arial" w:cs="Arial"/>
                <w:sz w:val="24"/>
                <w:szCs w:val="24"/>
              </w:rPr>
              <w:t>$2000</w:t>
            </w:r>
          </w:p>
        </w:tc>
      </w:tr>
      <w:tr w:rsidR="00211D12" w:rsidRPr="002D4825" w:rsidTr="003967F5">
        <w:trPr>
          <w:cnfStyle w:val="000000010000"/>
        </w:trPr>
        <w:tc>
          <w:tcPr>
            <w:cnfStyle w:val="001000000000"/>
            <w:tcW w:w="2992"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b w:val="0"/>
                <w:sz w:val="24"/>
                <w:szCs w:val="24"/>
              </w:rPr>
              <w:t>Servicios</w:t>
            </w:r>
            <w:proofErr w:type="spellEnd"/>
            <w:r w:rsidRPr="002D4825">
              <w:rPr>
                <w:rFonts w:ascii="Arial" w:hAnsi="Arial" w:cs="Arial"/>
                <w:b w:val="0"/>
                <w:sz w:val="24"/>
                <w:szCs w:val="24"/>
              </w:rPr>
              <w:t xml:space="preserve"> </w:t>
            </w:r>
            <w:proofErr w:type="spellStart"/>
            <w:r w:rsidRPr="002D4825">
              <w:rPr>
                <w:rFonts w:ascii="Arial" w:hAnsi="Arial" w:cs="Arial"/>
                <w:b w:val="0"/>
                <w:sz w:val="24"/>
                <w:szCs w:val="24"/>
              </w:rPr>
              <w:t>básicos</w:t>
            </w:r>
            <w:proofErr w:type="spellEnd"/>
          </w:p>
        </w:tc>
        <w:tc>
          <w:tcPr>
            <w:tcW w:w="1616" w:type="dxa"/>
            <w:vAlign w:val="center"/>
          </w:tcPr>
          <w:p w:rsidR="00211D12" w:rsidRPr="002D4825" w:rsidRDefault="00211D12" w:rsidP="003967F5">
            <w:pPr>
              <w:jc w:val="center"/>
              <w:cnfStyle w:val="000000010000"/>
              <w:rPr>
                <w:rFonts w:ascii="Arial" w:hAnsi="Arial" w:cs="Arial"/>
                <w:sz w:val="24"/>
                <w:szCs w:val="24"/>
              </w:rPr>
            </w:pPr>
            <w:r w:rsidRPr="002D4825">
              <w:rPr>
                <w:rFonts w:ascii="Arial" w:hAnsi="Arial" w:cs="Arial"/>
                <w:sz w:val="24"/>
                <w:szCs w:val="24"/>
              </w:rPr>
              <w:t>$1000</w:t>
            </w:r>
          </w:p>
        </w:tc>
      </w:tr>
      <w:tr w:rsidR="00211D12" w:rsidRPr="002D4825" w:rsidTr="003967F5">
        <w:trPr>
          <w:cnfStyle w:val="000000100000"/>
        </w:trPr>
        <w:tc>
          <w:tcPr>
            <w:cnfStyle w:val="001000000000"/>
            <w:tcW w:w="2992"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b w:val="0"/>
                <w:sz w:val="24"/>
                <w:szCs w:val="24"/>
              </w:rPr>
              <w:t>Depreciación</w:t>
            </w:r>
            <w:proofErr w:type="spellEnd"/>
            <w:r w:rsidRPr="002D4825">
              <w:rPr>
                <w:rFonts w:ascii="Arial" w:hAnsi="Arial" w:cs="Arial"/>
                <w:b w:val="0"/>
                <w:sz w:val="24"/>
                <w:szCs w:val="24"/>
              </w:rPr>
              <w:t xml:space="preserve"> de </w:t>
            </w:r>
            <w:proofErr w:type="spellStart"/>
            <w:r w:rsidRPr="002D4825">
              <w:rPr>
                <w:rFonts w:ascii="Arial" w:hAnsi="Arial" w:cs="Arial"/>
                <w:b w:val="0"/>
                <w:sz w:val="24"/>
                <w:szCs w:val="24"/>
              </w:rPr>
              <w:t>maquinarias</w:t>
            </w:r>
            <w:proofErr w:type="spellEnd"/>
          </w:p>
        </w:tc>
        <w:tc>
          <w:tcPr>
            <w:tcW w:w="1616" w:type="dxa"/>
            <w:vAlign w:val="center"/>
          </w:tcPr>
          <w:p w:rsidR="00211D12" w:rsidRPr="002D4825" w:rsidRDefault="00211D12" w:rsidP="003967F5">
            <w:pPr>
              <w:jc w:val="center"/>
              <w:cnfStyle w:val="000000100000"/>
              <w:rPr>
                <w:rFonts w:ascii="Arial" w:hAnsi="Arial" w:cs="Arial"/>
                <w:sz w:val="24"/>
                <w:szCs w:val="24"/>
              </w:rPr>
            </w:pPr>
            <w:r w:rsidRPr="002D4825">
              <w:rPr>
                <w:rFonts w:ascii="Arial" w:hAnsi="Arial" w:cs="Arial"/>
                <w:sz w:val="24"/>
                <w:szCs w:val="24"/>
              </w:rPr>
              <w:t>$306</w:t>
            </w:r>
          </w:p>
        </w:tc>
      </w:tr>
      <w:tr w:rsidR="00211D12" w:rsidRPr="002D4825" w:rsidTr="003967F5">
        <w:trPr>
          <w:cnfStyle w:val="000000010000"/>
        </w:trPr>
        <w:tc>
          <w:tcPr>
            <w:cnfStyle w:val="001000000000"/>
            <w:tcW w:w="2992"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b w:val="0"/>
                <w:sz w:val="24"/>
                <w:szCs w:val="24"/>
              </w:rPr>
              <w:t>Mantenimiento</w:t>
            </w:r>
            <w:proofErr w:type="spellEnd"/>
            <w:r w:rsidRPr="002D4825">
              <w:rPr>
                <w:rFonts w:ascii="Arial" w:hAnsi="Arial" w:cs="Arial"/>
                <w:b w:val="0"/>
                <w:sz w:val="24"/>
                <w:szCs w:val="24"/>
              </w:rPr>
              <w:t xml:space="preserve"> de </w:t>
            </w:r>
            <w:proofErr w:type="spellStart"/>
            <w:r w:rsidRPr="002D4825">
              <w:rPr>
                <w:rFonts w:ascii="Arial" w:hAnsi="Arial" w:cs="Arial"/>
                <w:b w:val="0"/>
                <w:sz w:val="24"/>
                <w:szCs w:val="24"/>
              </w:rPr>
              <w:t>equipos</w:t>
            </w:r>
            <w:proofErr w:type="spellEnd"/>
          </w:p>
        </w:tc>
        <w:tc>
          <w:tcPr>
            <w:tcW w:w="1616" w:type="dxa"/>
            <w:vAlign w:val="center"/>
          </w:tcPr>
          <w:p w:rsidR="00211D12" w:rsidRPr="002D4825" w:rsidRDefault="00211D12" w:rsidP="003967F5">
            <w:pPr>
              <w:jc w:val="center"/>
              <w:cnfStyle w:val="000000010000"/>
              <w:rPr>
                <w:rFonts w:ascii="Arial" w:hAnsi="Arial" w:cs="Arial"/>
                <w:sz w:val="24"/>
                <w:szCs w:val="24"/>
              </w:rPr>
            </w:pPr>
            <w:r w:rsidRPr="002D4825">
              <w:rPr>
                <w:rFonts w:ascii="Arial" w:hAnsi="Arial" w:cs="Arial"/>
                <w:sz w:val="24"/>
                <w:szCs w:val="24"/>
              </w:rPr>
              <w:t>$220</w:t>
            </w:r>
          </w:p>
        </w:tc>
      </w:tr>
      <w:tr w:rsidR="00211D12" w:rsidRPr="002D4825" w:rsidTr="003967F5">
        <w:trPr>
          <w:cnfStyle w:val="000000100000"/>
        </w:trPr>
        <w:tc>
          <w:tcPr>
            <w:cnfStyle w:val="001000000000"/>
            <w:tcW w:w="2992"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b w:val="0"/>
                <w:sz w:val="24"/>
                <w:szCs w:val="24"/>
              </w:rPr>
              <w:t>Depreciación</w:t>
            </w:r>
            <w:proofErr w:type="spellEnd"/>
            <w:r w:rsidRPr="002D4825">
              <w:rPr>
                <w:rFonts w:ascii="Arial" w:hAnsi="Arial" w:cs="Arial"/>
                <w:b w:val="0"/>
                <w:sz w:val="24"/>
                <w:szCs w:val="24"/>
              </w:rPr>
              <w:t xml:space="preserve"> de </w:t>
            </w:r>
            <w:proofErr w:type="spellStart"/>
            <w:r w:rsidRPr="002D4825">
              <w:rPr>
                <w:rFonts w:ascii="Arial" w:hAnsi="Arial" w:cs="Arial"/>
                <w:b w:val="0"/>
                <w:sz w:val="24"/>
                <w:szCs w:val="24"/>
              </w:rPr>
              <w:t>vehículos</w:t>
            </w:r>
            <w:proofErr w:type="spellEnd"/>
          </w:p>
        </w:tc>
        <w:tc>
          <w:tcPr>
            <w:tcW w:w="1616" w:type="dxa"/>
            <w:vAlign w:val="center"/>
          </w:tcPr>
          <w:p w:rsidR="00211D12" w:rsidRPr="002D4825" w:rsidRDefault="00211D12" w:rsidP="003967F5">
            <w:pPr>
              <w:jc w:val="center"/>
              <w:cnfStyle w:val="000000100000"/>
              <w:rPr>
                <w:rFonts w:ascii="Arial" w:hAnsi="Arial" w:cs="Arial"/>
                <w:sz w:val="24"/>
                <w:szCs w:val="24"/>
              </w:rPr>
            </w:pPr>
            <w:r w:rsidRPr="002D4825">
              <w:rPr>
                <w:rFonts w:ascii="Arial" w:hAnsi="Arial" w:cs="Arial"/>
                <w:sz w:val="24"/>
                <w:szCs w:val="24"/>
              </w:rPr>
              <w:t>$333</w:t>
            </w:r>
          </w:p>
        </w:tc>
      </w:tr>
      <w:tr w:rsidR="00211D12" w:rsidRPr="002D4825" w:rsidTr="003967F5">
        <w:trPr>
          <w:cnfStyle w:val="000000010000"/>
        </w:trPr>
        <w:tc>
          <w:tcPr>
            <w:cnfStyle w:val="001000000000"/>
            <w:tcW w:w="2992"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b w:val="0"/>
                <w:sz w:val="24"/>
                <w:szCs w:val="24"/>
              </w:rPr>
              <w:t>Alquiler</w:t>
            </w:r>
            <w:proofErr w:type="spellEnd"/>
            <w:r w:rsidRPr="002D4825">
              <w:rPr>
                <w:rFonts w:ascii="Arial" w:hAnsi="Arial" w:cs="Arial"/>
                <w:b w:val="0"/>
                <w:sz w:val="24"/>
                <w:szCs w:val="24"/>
              </w:rPr>
              <w:t xml:space="preserve"> del </w:t>
            </w:r>
            <w:proofErr w:type="spellStart"/>
            <w:r w:rsidRPr="002D4825">
              <w:rPr>
                <w:rFonts w:ascii="Arial" w:hAnsi="Arial" w:cs="Arial"/>
                <w:b w:val="0"/>
                <w:sz w:val="24"/>
                <w:szCs w:val="24"/>
              </w:rPr>
              <w:t>edificio</w:t>
            </w:r>
            <w:proofErr w:type="spellEnd"/>
          </w:p>
        </w:tc>
        <w:tc>
          <w:tcPr>
            <w:tcW w:w="1616" w:type="dxa"/>
            <w:vAlign w:val="center"/>
          </w:tcPr>
          <w:p w:rsidR="00211D12" w:rsidRPr="002D4825" w:rsidRDefault="00211D12" w:rsidP="003967F5">
            <w:pPr>
              <w:jc w:val="center"/>
              <w:cnfStyle w:val="000000010000"/>
              <w:rPr>
                <w:rFonts w:ascii="Arial" w:hAnsi="Arial" w:cs="Arial"/>
                <w:sz w:val="24"/>
                <w:szCs w:val="24"/>
              </w:rPr>
            </w:pPr>
            <w:r w:rsidRPr="002D4825">
              <w:rPr>
                <w:rFonts w:ascii="Arial" w:hAnsi="Arial" w:cs="Arial"/>
                <w:sz w:val="24"/>
                <w:szCs w:val="24"/>
              </w:rPr>
              <w:t>$1000</w:t>
            </w:r>
          </w:p>
        </w:tc>
      </w:tr>
      <w:tr w:rsidR="00211D12" w:rsidRPr="002D4825" w:rsidTr="003967F5">
        <w:trPr>
          <w:cnfStyle w:val="000000100000"/>
        </w:trPr>
        <w:tc>
          <w:tcPr>
            <w:cnfStyle w:val="001000000000"/>
            <w:tcW w:w="2992" w:type="dxa"/>
            <w:vAlign w:val="center"/>
          </w:tcPr>
          <w:p w:rsidR="00211D12" w:rsidRPr="002D4825" w:rsidRDefault="00211D12" w:rsidP="003967F5">
            <w:pPr>
              <w:jc w:val="center"/>
              <w:rPr>
                <w:rFonts w:ascii="Arial" w:hAnsi="Arial" w:cs="Arial"/>
                <w:b w:val="0"/>
                <w:sz w:val="24"/>
                <w:szCs w:val="24"/>
              </w:rPr>
            </w:pPr>
            <w:proofErr w:type="spellStart"/>
            <w:r w:rsidRPr="002D4825">
              <w:rPr>
                <w:rFonts w:ascii="Arial" w:hAnsi="Arial" w:cs="Arial"/>
                <w:b w:val="0"/>
                <w:sz w:val="24"/>
                <w:szCs w:val="24"/>
              </w:rPr>
              <w:t>Depreciación</w:t>
            </w:r>
            <w:proofErr w:type="spellEnd"/>
            <w:r w:rsidRPr="002D4825">
              <w:rPr>
                <w:rFonts w:ascii="Arial" w:hAnsi="Arial" w:cs="Arial"/>
                <w:b w:val="0"/>
                <w:sz w:val="24"/>
                <w:szCs w:val="24"/>
              </w:rPr>
              <w:t xml:space="preserve"> de </w:t>
            </w:r>
            <w:proofErr w:type="spellStart"/>
            <w:r w:rsidRPr="002D4825">
              <w:rPr>
                <w:rFonts w:ascii="Arial" w:hAnsi="Arial" w:cs="Arial"/>
                <w:b w:val="0"/>
                <w:sz w:val="24"/>
                <w:szCs w:val="24"/>
              </w:rPr>
              <w:t>mobiliarios</w:t>
            </w:r>
            <w:proofErr w:type="spellEnd"/>
          </w:p>
        </w:tc>
        <w:tc>
          <w:tcPr>
            <w:tcW w:w="1616" w:type="dxa"/>
            <w:vAlign w:val="center"/>
          </w:tcPr>
          <w:p w:rsidR="00211D12" w:rsidRPr="002D4825" w:rsidRDefault="00211D12" w:rsidP="003967F5">
            <w:pPr>
              <w:jc w:val="center"/>
              <w:cnfStyle w:val="000000100000"/>
              <w:rPr>
                <w:rFonts w:ascii="Arial" w:hAnsi="Arial" w:cs="Arial"/>
                <w:sz w:val="24"/>
                <w:szCs w:val="24"/>
              </w:rPr>
            </w:pPr>
            <w:r w:rsidRPr="002D4825">
              <w:rPr>
                <w:rFonts w:ascii="Arial" w:hAnsi="Arial" w:cs="Arial"/>
                <w:sz w:val="24"/>
                <w:szCs w:val="24"/>
              </w:rPr>
              <w:t>$ 63</w:t>
            </w:r>
          </w:p>
        </w:tc>
      </w:tr>
      <w:tr w:rsidR="00211D12" w:rsidRPr="002D4825" w:rsidTr="003967F5">
        <w:trPr>
          <w:cnfStyle w:val="000000010000"/>
        </w:trPr>
        <w:tc>
          <w:tcPr>
            <w:cnfStyle w:val="001000000000"/>
            <w:tcW w:w="2992" w:type="dxa"/>
            <w:vAlign w:val="center"/>
          </w:tcPr>
          <w:p w:rsidR="00211D12" w:rsidRPr="002D4825" w:rsidRDefault="00211D12" w:rsidP="003967F5">
            <w:pPr>
              <w:jc w:val="center"/>
              <w:rPr>
                <w:rFonts w:ascii="Arial" w:hAnsi="Arial" w:cs="Arial"/>
                <w:sz w:val="24"/>
                <w:szCs w:val="24"/>
              </w:rPr>
            </w:pPr>
            <w:r w:rsidRPr="002D4825">
              <w:rPr>
                <w:rFonts w:ascii="Arial" w:hAnsi="Arial" w:cs="Arial"/>
                <w:sz w:val="24"/>
                <w:szCs w:val="24"/>
              </w:rPr>
              <w:t>TOTAL</w:t>
            </w:r>
          </w:p>
        </w:tc>
        <w:tc>
          <w:tcPr>
            <w:tcW w:w="1616" w:type="dxa"/>
            <w:vAlign w:val="center"/>
          </w:tcPr>
          <w:p w:rsidR="00211D12" w:rsidRPr="002D4825" w:rsidRDefault="00211D12" w:rsidP="003967F5">
            <w:pPr>
              <w:jc w:val="center"/>
              <w:cnfStyle w:val="000000010000"/>
              <w:rPr>
                <w:rFonts w:ascii="Arial" w:hAnsi="Arial" w:cs="Arial"/>
                <w:sz w:val="24"/>
                <w:szCs w:val="24"/>
              </w:rPr>
            </w:pPr>
            <w:r w:rsidRPr="002D4825">
              <w:rPr>
                <w:rFonts w:ascii="Arial" w:hAnsi="Arial" w:cs="Arial"/>
                <w:sz w:val="24"/>
                <w:szCs w:val="24"/>
              </w:rPr>
              <w:t>$4922</w:t>
            </w:r>
          </w:p>
        </w:tc>
      </w:tr>
    </w:tbl>
    <w:p w:rsidR="00211D12" w:rsidRPr="002D4825" w:rsidRDefault="00211D12" w:rsidP="00211D12">
      <w:pPr>
        <w:pStyle w:val="Prrafodelista"/>
        <w:spacing w:line="480" w:lineRule="auto"/>
        <w:ind w:left="1560"/>
        <w:jc w:val="both"/>
        <w:rPr>
          <w:rFonts w:ascii="Arial" w:hAnsi="Arial" w:cs="Arial"/>
        </w:rPr>
      </w:pP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p>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480" w:lineRule="auto"/>
        <w:ind w:left="1560"/>
        <w:jc w:val="both"/>
        <w:rPr>
          <w:rFonts w:ascii="Arial" w:hAnsi="Arial" w:cs="Arial"/>
          <w:b/>
          <w:sz w:val="24"/>
          <w:szCs w:val="24"/>
        </w:rPr>
      </w:pPr>
      <w:r w:rsidRPr="002D4825">
        <w:rPr>
          <w:rFonts w:ascii="Arial" w:hAnsi="Arial" w:cs="Arial"/>
          <w:b/>
          <w:sz w:val="24"/>
          <w:szCs w:val="24"/>
        </w:rPr>
        <w:lastRenderedPageBreak/>
        <w:t xml:space="preserve">Análisis de Ingresos y Fijación del Precio de Venta al Público </w:t>
      </w:r>
    </w:p>
    <w:p w:rsidR="00211D12" w:rsidRPr="002D4825" w:rsidRDefault="00211D12" w:rsidP="00211D12">
      <w:pPr>
        <w:pStyle w:val="Prrafodelista"/>
        <w:spacing w:line="480" w:lineRule="auto"/>
        <w:ind w:left="1560"/>
        <w:jc w:val="both"/>
        <w:rPr>
          <w:rFonts w:ascii="Arial" w:hAnsi="Arial" w:cs="Arial"/>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t>Según el estudio de mercado realizado los precios de venta promedio para cada vegetal se muestran en la tabla 35.</w:t>
      </w:r>
    </w:p>
    <w:p w:rsidR="00211D12" w:rsidRPr="002D4825" w:rsidRDefault="00211D12" w:rsidP="00211D12">
      <w:pPr>
        <w:spacing w:after="0" w:line="480" w:lineRule="auto"/>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Pr>
          <w:rFonts w:ascii="Arial" w:hAnsi="Arial" w:cs="Arial"/>
          <w:sz w:val="24"/>
          <w:szCs w:val="24"/>
        </w:rPr>
        <w:t>Debido a que se trata</w:t>
      </w:r>
      <w:r w:rsidRPr="002D4825">
        <w:rPr>
          <w:rFonts w:ascii="Arial" w:hAnsi="Arial" w:cs="Arial"/>
          <w:sz w:val="24"/>
          <w:szCs w:val="24"/>
        </w:rPr>
        <w:t xml:space="preserve"> de un producto nuevo, y ya que el margen de costos de materia prima lo permite, los precios con los que adquiere el consumidor en el mercado local con respecto al preci</w:t>
      </w:r>
      <w:r>
        <w:rPr>
          <w:rFonts w:ascii="Arial" w:hAnsi="Arial" w:cs="Arial"/>
          <w:sz w:val="24"/>
          <w:szCs w:val="24"/>
        </w:rPr>
        <w:t>o de venta del producto, tuvieron</w:t>
      </w:r>
      <w:r w:rsidRPr="002D4825">
        <w:rPr>
          <w:rFonts w:ascii="Arial" w:hAnsi="Arial" w:cs="Arial"/>
          <w:sz w:val="24"/>
          <w:szCs w:val="24"/>
        </w:rPr>
        <w:t xml:space="preserve"> una disminución aproximada del 9%. Siendo los precios los siguientes:</w:t>
      </w:r>
    </w:p>
    <w:p w:rsidR="00211D12" w:rsidRPr="002D4825" w:rsidRDefault="00211D12" w:rsidP="00E63169">
      <w:pPr>
        <w:pStyle w:val="Prrafodelista"/>
        <w:numPr>
          <w:ilvl w:val="0"/>
          <w:numId w:val="47"/>
        </w:numPr>
        <w:spacing w:line="480" w:lineRule="auto"/>
        <w:ind w:left="1560" w:firstLine="0"/>
        <w:jc w:val="both"/>
        <w:rPr>
          <w:rFonts w:ascii="Arial" w:hAnsi="Arial" w:cs="Arial"/>
        </w:rPr>
      </w:pPr>
      <w:r w:rsidRPr="002D4825">
        <w:rPr>
          <w:rFonts w:ascii="Arial" w:hAnsi="Arial" w:cs="Arial"/>
        </w:rPr>
        <w:t>Papa $ 0.73</w:t>
      </w:r>
    </w:p>
    <w:p w:rsidR="00211D12" w:rsidRPr="002D4825" w:rsidRDefault="00211D12" w:rsidP="00E63169">
      <w:pPr>
        <w:pStyle w:val="Prrafodelista"/>
        <w:numPr>
          <w:ilvl w:val="0"/>
          <w:numId w:val="47"/>
        </w:numPr>
        <w:spacing w:line="480" w:lineRule="auto"/>
        <w:ind w:left="1560" w:firstLine="0"/>
        <w:jc w:val="both"/>
        <w:rPr>
          <w:rFonts w:ascii="Arial" w:hAnsi="Arial" w:cs="Arial"/>
        </w:rPr>
      </w:pPr>
      <w:r w:rsidRPr="002D4825">
        <w:rPr>
          <w:rFonts w:ascii="Arial" w:hAnsi="Arial" w:cs="Arial"/>
        </w:rPr>
        <w:t>Zanahoria $ 0.48</w:t>
      </w:r>
    </w:p>
    <w:p w:rsidR="00211D12" w:rsidRPr="002D4825" w:rsidRDefault="00211D12" w:rsidP="00211D12">
      <w:pPr>
        <w:pStyle w:val="Prrafodelista"/>
        <w:spacing w:line="360" w:lineRule="auto"/>
        <w:ind w:left="1776"/>
        <w:jc w:val="both"/>
        <w:rPr>
          <w:rFonts w:ascii="Arial" w:hAnsi="Arial" w:cs="Arial"/>
        </w:rPr>
      </w:pPr>
    </w:p>
    <w:p w:rsidR="00211D12" w:rsidRPr="002D4825" w:rsidRDefault="00211D12" w:rsidP="00211D12">
      <w:pPr>
        <w:spacing w:after="0" w:line="480" w:lineRule="auto"/>
        <w:ind w:left="1560"/>
        <w:jc w:val="center"/>
        <w:rPr>
          <w:rFonts w:ascii="Arial" w:eastAsia="Times New Roman" w:hAnsi="Arial" w:cs="Arial"/>
          <w:b/>
          <w:sz w:val="24"/>
          <w:szCs w:val="24"/>
        </w:rPr>
      </w:pPr>
      <w:r w:rsidRPr="002D4825">
        <w:rPr>
          <w:rFonts w:ascii="Arial" w:eastAsia="Times New Roman" w:hAnsi="Arial" w:cs="Arial"/>
          <w:b/>
          <w:sz w:val="24"/>
          <w:szCs w:val="24"/>
        </w:rPr>
        <w:t>TABLA 35</w:t>
      </w:r>
    </w:p>
    <w:p w:rsidR="00211D12" w:rsidRPr="002D4825" w:rsidRDefault="00211D12" w:rsidP="00211D12">
      <w:pPr>
        <w:spacing w:after="0" w:line="360" w:lineRule="auto"/>
        <w:ind w:left="1560"/>
        <w:jc w:val="center"/>
        <w:rPr>
          <w:rFonts w:ascii="Arial" w:hAnsi="Arial" w:cs="Arial"/>
          <w:sz w:val="24"/>
          <w:szCs w:val="24"/>
        </w:rPr>
      </w:pPr>
      <w:r w:rsidRPr="002D4825">
        <w:rPr>
          <w:rFonts w:ascii="Arial" w:eastAsia="Times New Roman" w:hAnsi="Arial" w:cs="Arial"/>
          <w:b/>
          <w:caps/>
          <w:sz w:val="24"/>
          <w:szCs w:val="24"/>
          <w:lang w:eastAsia="es-ES"/>
        </w:rPr>
        <w:t>PRECIO PROMEDIO EN EL MERCADO</w:t>
      </w:r>
    </w:p>
    <w:tbl>
      <w:tblPr>
        <w:tblStyle w:val="Cuadrculaclara-nfasis11"/>
        <w:tblW w:w="6843" w:type="dxa"/>
        <w:jc w:val="right"/>
        <w:tblLook w:val="04A0"/>
      </w:tblPr>
      <w:tblGrid>
        <w:gridCol w:w="1363"/>
        <w:gridCol w:w="1176"/>
        <w:gridCol w:w="990"/>
        <w:gridCol w:w="1897"/>
        <w:gridCol w:w="1417"/>
      </w:tblGrid>
      <w:tr w:rsidR="00211D12" w:rsidRPr="002D4825" w:rsidTr="003967F5">
        <w:trPr>
          <w:cnfStyle w:val="1000000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r w:rsidRPr="002D4825">
              <w:rPr>
                <w:rFonts w:ascii="Arial" w:eastAsia="Times New Roman" w:hAnsi="Arial" w:cs="Arial"/>
                <w:color w:val="000000"/>
                <w:sz w:val="24"/>
                <w:szCs w:val="24"/>
              </w:rPr>
              <w:t>Vegetal</w:t>
            </w:r>
          </w:p>
        </w:tc>
        <w:tc>
          <w:tcPr>
            <w:tcW w:w="1176"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Precio</w:t>
            </w:r>
            <w:proofErr w:type="spellEnd"/>
            <w:r w:rsidRPr="002D4825">
              <w:rPr>
                <w:rFonts w:ascii="Arial" w:eastAsia="Times New Roman" w:hAnsi="Arial" w:cs="Arial"/>
                <w:color w:val="000000"/>
                <w:sz w:val="24"/>
                <w:szCs w:val="24"/>
              </w:rPr>
              <w:t xml:space="preserve"> con Cascara</w:t>
            </w:r>
          </w:p>
        </w:tc>
        <w:tc>
          <w:tcPr>
            <w:tcW w:w="99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Merma</w:t>
            </w:r>
            <w:proofErr w:type="spellEnd"/>
          </w:p>
        </w:tc>
        <w:tc>
          <w:tcPr>
            <w:tcW w:w="1897"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Precio</w:t>
            </w:r>
            <w:proofErr w:type="spellEnd"/>
            <w:r w:rsidRPr="002D4825">
              <w:rPr>
                <w:rFonts w:ascii="Arial" w:eastAsia="Times New Roman" w:hAnsi="Arial" w:cs="Arial"/>
                <w:color w:val="000000"/>
                <w:sz w:val="24"/>
                <w:szCs w:val="24"/>
              </w:rPr>
              <w:t xml:space="preserve"> Sin Cascara(Libra)</w:t>
            </w:r>
          </w:p>
        </w:tc>
        <w:tc>
          <w:tcPr>
            <w:tcW w:w="1417"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Precio</w:t>
            </w:r>
            <w:proofErr w:type="spellEnd"/>
            <w:r w:rsidRPr="002D4825">
              <w:rPr>
                <w:rFonts w:ascii="Arial" w:eastAsia="Times New Roman" w:hAnsi="Arial" w:cs="Arial"/>
                <w:color w:val="000000"/>
                <w:sz w:val="24"/>
                <w:szCs w:val="24"/>
              </w:rPr>
              <w:t xml:space="preserve"> Sin Cascara (Kg)</w:t>
            </w:r>
          </w:p>
        </w:tc>
      </w:tr>
      <w:tr w:rsidR="00211D12" w:rsidRPr="002D4825" w:rsidTr="003967F5">
        <w:trPr>
          <w:cnfStyle w:val="0000001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r w:rsidRPr="002D4825">
              <w:rPr>
                <w:rFonts w:ascii="Arial" w:eastAsia="Times New Roman" w:hAnsi="Arial" w:cs="Arial"/>
                <w:color w:val="000000"/>
                <w:sz w:val="24"/>
                <w:szCs w:val="24"/>
              </w:rPr>
              <w:t>Papa</w:t>
            </w:r>
          </w:p>
        </w:tc>
        <w:tc>
          <w:tcPr>
            <w:tcW w:w="1176"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$0.31</w:t>
            </w:r>
          </w:p>
        </w:tc>
        <w:tc>
          <w:tcPr>
            <w:tcW w:w="99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85%</w:t>
            </w:r>
          </w:p>
        </w:tc>
        <w:tc>
          <w:tcPr>
            <w:tcW w:w="189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$0.36</w:t>
            </w:r>
          </w:p>
        </w:tc>
        <w:tc>
          <w:tcPr>
            <w:tcW w:w="1417"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$0.80</w:t>
            </w:r>
          </w:p>
        </w:tc>
      </w:tr>
      <w:tr w:rsidR="00211D12" w:rsidRPr="002D4825" w:rsidTr="003967F5">
        <w:trPr>
          <w:cnfStyle w:val="00000001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Zanahoria</w:t>
            </w:r>
            <w:proofErr w:type="spellEnd"/>
          </w:p>
        </w:tc>
        <w:tc>
          <w:tcPr>
            <w:tcW w:w="1176"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$0.21</w:t>
            </w:r>
          </w:p>
        </w:tc>
        <w:tc>
          <w:tcPr>
            <w:tcW w:w="99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87%</w:t>
            </w:r>
          </w:p>
        </w:tc>
        <w:tc>
          <w:tcPr>
            <w:tcW w:w="189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$0.24</w:t>
            </w:r>
          </w:p>
        </w:tc>
        <w:tc>
          <w:tcPr>
            <w:tcW w:w="1417"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$0.53</w:t>
            </w:r>
          </w:p>
        </w:tc>
      </w:tr>
    </w:tbl>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480" w:lineRule="auto"/>
        <w:jc w:val="both"/>
        <w:rPr>
          <w:rFonts w:ascii="Arial" w:hAnsi="Arial" w:cs="Arial"/>
          <w:b/>
          <w:sz w:val="24"/>
          <w:szCs w:val="24"/>
        </w:rPr>
      </w:pPr>
    </w:p>
    <w:p w:rsidR="00211D12" w:rsidRPr="002D4825" w:rsidRDefault="00211D12" w:rsidP="00211D12">
      <w:pPr>
        <w:spacing w:after="0" w:line="480" w:lineRule="auto"/>
        <w:ind w:left="1560"/>
        <w:jc w:val="both"/>
        <w:rPr>
          <w:rFonts w:ascii="Arial" w:hAnsi="Arial" w:cs="Arial"/>
          <w:b/>
          <w:sz w:val="24"/>
          <w:szCs w:val="24"/>
        </w:rPr>
      </w:pPr>
      <w:r w:rsidRPr="002D4825">
        <w:rPr>
          <w:rFonts w:ascii="Arial" w:hAnsi="Arial" w:cs="Arial"/>
          <w:b/>
          <w:sz w:val="24"/>
          <w:szCs w:val="24"/>
        </w:rPr>
        <w:t>Análisis de Costos e Ingresos</w:t>
      </w:r>
    </w:p>
    <w:p w:rsidR="00211D12" w:rsidRPr="002D4825" w:rsidRDefault="00211D12" w:rsidP="00211D12">
      <w:pPr>
        <w:spacing w:after="0" w:line="480" w:lineRule="auto"/>
        <w:ind w:left="1560"/>
        <w:jc w:val="both"/>
        <w:rPr>
          <w:rFonts w:ascii="Arial" w:hAnsi="Arial" w:cs="Arial"/>
          <w:sz w:val="24"/>
          <w:szCs w:val="24"/>
        </w:rPr>
      </w:pPr>
      <w:r>
        <w:rPr>
          <w:rFonts w:ascii="Arial" w:hAnsi="Arial" w:cs="Arial"/>
          <w:sz w:val="24"/>
          <w:szCs w:val="24"/>
        </w:rPr>
        <w:lastRenderedPageBreak/>
        <w:t>Dentro de este análisis se pudo</w:t>
      </w:r>
      <w:r w:rsidRPr="002D4825">
        <w:rPr>
          <w:rFonts w:ascii="Arial" w:hAnsi="Arial" w:cs="Arial"/>
          <w:sz w:val="24"/>
          <w:szCs w:val="24"/>
        </w:rPr>
        <w:t xml:space="preserve"> determinar la u</w:t>
      </w:r>
      <w:r>
        <w:rPr>
          <w:rFonts w:ascii="Arial" w:hAnsi="Arial" w:cs="Arial"/>
          <w:sz w:val="24"/>
          <w:szCs w:val="24"/>
        </w:rPr>
        <w:t>tilidad esperada que se obtuvo</w:t>
      </w:r>
      <w:r w:rsidRPr="002D4825">
        <w:rPr>
          <w:rFonts w:ascii="Arial" w:hAnsi="Arial" w:cs="Arial"/>
          <w:sz w:val="24"/>
          <w:szCs w:val="24"/>
        </w:rPr>
        <w:t xml:space="preserve"> de acuerdo a la venta de productos que se estimaron en el estudio de mercado</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spacing w:after="0" w:line="480" w:lineRule="auto"/>
        <w:ind w:left="1560"/>
        <w:jc w:val="both"/>
        <w:rPr>
          <w:rFonts w:ascii="Arial" w:hAnsi="Arial" w:cs="Arial"/>
          <w:sz w:val="24"/>
          <w:szCs w:val="24"/>
        </w:rPr>
      </w:pPr>
      <w:r w:rsidRPr="002D4825">
        <w:rPr>
          <w:rFonts w:ascii="Arial" w:hAnsi="Arial" w:cs="Arial"/>
          <w:sz w:val="24"/>
          <w:szCs w:val="24"/>
        </w:rPr>
        <w:t>El volumen de consumo diario según el estudio de mercado explicado en el capítulo</w:t>
      </w:r>
      <w:r>
        <w:rPr>
          <w:rFonts w:ascii="Arial" w:hAnsi="Arial" w:cs="Arial"/>
          <w:sz w:val="24"/>
          <w:szCs w:val="24"/>
        </w:rPr>
        <w:t xml:space="preserve"> 2, fue</w:t>
      </w:r>
      <w:r w:rsidRPr="002D4825">
        <w:rPr>
          <w:rFonts w:ascii="Arial" w:hAnsi="Arial" w:cs="Arial"/>
          <w:sz w:val="24"/>
          <w:szCs w:val="24"/>
        </w:rPr>
        <w:t xml:space="preserve"> de 2400 kg/día de papa y 508.36 kg/día de zanahoria. La siguiente tabla expresa el volumen de ventas en kg de cada vegetal para un mes de producción, asumiendo que en el mes se laboran 20 días.</w:t>
      </w:r>
    </w:p>
    <w:p w:rsidR="00211D12" w:rsidRPr="002D4825" w:rsidRDefault="00211D12" w:rsidP="00211D12">
      <w:pPr>
        <w:spacing w:after="0" w:line="480" w:lineRule="auto"/>
        <w:ind w:left="1560"/>
        <w:jc w:val="both"/>
        <w:rPr>
          <w:rFonts w:ascii="Arial" w:hAnsi="Arial" w:cs="Arial"/>
          <w:sz w:val="24"/>
          <w:szCs w:val="24"/>
        </w:rPr>
      </w:pPr>
    </w:p>
    <w:p w:rsidR="00211D12" w:rsidRPr="002D4825" w:rsidRDefault="00211D12" w:rsidP="00211D12">
      <w:pPr>
        <w:pStyle w:val="SecciondelTemario"/>
        <w:numPr>
          <w:ilvl w:val="0"/>
          <w:numId w:val="0"/>
        </w:numPr>
        <w:spacing w:line="480" w:lineRule="auto"/>
        <w:ind w:left="1560"/>
        <w:jc w:val="both"/>
        <w:rPr>
          <w:rFonts w:ascii="Arial" w:hAnsi="Arial" w:cs="Arial"/>
          <w:lang w:bidi="ar-SA"/>
        </w:rPr>
      </w:pPr>
      <w:r w:rsidRPr="002D4825">
        <w:rPr>
          <w:rFonts w:ascii="Arial" w:hAnsi="Arial" w:cs="Arial"/>
          <w:lang w:bidi="ar-SA"/>
        </w:rPr>
        <w:t xml:space="preserve">La tabla 36 </w:t>
      </w:r>
      <w:r>
        <w:rPr>
          <w:rFonts w:ascii="Arial" w:hAnsi="Arial" w:cs="Arial"/>
          <w:lang w:bidi="ar-SA"/>
        </w:rPr>
        <w:t>(Ver APÉNDICE G</w:t>
      </w:r>
      <w:r w:rsidRPr="002D4825">
        <w:rPr>
          <w:rFonts w:ascii="Arial" w:hAnsi="Arial" w:cs="Arial"/>
          <w:lang w:bidi="ar-SA"/>
        </w:rPr>
        <w:t>) explica el cálculo de la utilidad neta esperada para el primer mes de labores, que es de $4400.76.</w:t>
      </w:r>
    </w:p>
    <w:p w:rsidR="00211D12" w:rsidRPr="002D4825" w:rsidRDefault="00211D12" w:rsidP="00211D12">
      <w:pPr>
        <w:pStyle w:val="SecciondelTemario"/>
        <w:numPr>
          <w:ilvl w:val="0"/>
          <w:numId w:val="0"/>
        </w:numPr>
        <w:spacing w:line="480" w:lineRule="auto"/>
        <w:ind w:left="1560"/>
        <w:rPr>
          <w:rFonts w:ascii="Arial" w:hAnsi="Arial" w:cs="Arial"/>
          <w:lang w:bidi="ar-SA"/>
        </w:rPr>
      </w:pPr>
    </w:p>
    <w:p w:rsidR="00211D12" w:rsidRPr="002D4825" w:rsidRDefault="00211D12" w:rsidP="00211D12">
      <w:pPr>
        <w:pStyle w:val="SecciondelTemario"/>
        <w:numPr>
          <w:ilvl w:val="1"/>
          <w:numId w:val="7"/>
        </w:numPr>
        <w:spacing w:before="0" w:beforeAutospacing="0" w:after="0" w:afterAutospacing="0" w:line="480" w:lineRule="auto"/>
        <w:ind w:left="851" w:hanging="425"/>
        <w:rPr>
          <w:rFonts w:ascii="Arial" w:hAnsi="Arial" w:cs="Arial"/>
          <w:b/>
          <w:lang w:bidi="ar-SA"/>
        </w:rPr>
      </w:pPr>
      <w:r w:rsidRPr="002D4825">
        <w:rPr>
          <w:rFonts w:ascii="Arial" w:hAnsi="Arial" w:cs="Arial"/>
          <w:b/>
          <w:lang w:bidi="ar-SA"/>
        </w:rPr>
        <w:t>Punto de equilibrio</w:t>
      </w:r>
    </w:p>
    <w:p w:rsidR="00211D12" w:rsidRPr="002D4825" w:rsidRDefault="00211D12" w:rsidP="00211D12">
      <w:pPr>
        <w:pStyle w:val="SecciondelTemario"/>
        <w:numPr>
          <w:ilvl w:val="0"/>
          <w:numId w:val="0"/>
        </w:numPr>
        <w:spacing w:line="480" w:lineRule="auto"/>
        <w:ind w:left="1560"/>
        <w:rPr>
          <w:rFonts w:ascii="Arial" w:hAnsi="Arial" w:cs="Arial"/>
        </w:rPr>
      </w:pPr>
    </w:p>
    <w:p w:rsidR="00211D12" w:rsidRPr="002D4825" w:rsidRDefault="00211D12" w:rsidP="00211D12">
      <w:pPr>
        <w:pStyle w:val="SecciondelTemario"/>
        <w:numPr>
          <w:ilvl w:val="0"/>
          <w:numId w:val="0"/>
        </w:numPr>
        <w:tabs>
          <w:tab w:val="left" w:pos="851"/>
        </w:tabs>
        <w:spacing w:line="480" w:lineRule="auto"/>
        <w:ind w:left="851"/>
        <w:jc w:val="both"/>
        <w:rPr>
          <w:rFonts w:ascii="Arial" w:hAnsi="Arial" w:cs="Arial"/>
        </w:rPr>
      </w:pPr>
      <w:r w:rsidRPr="002D4825">
        <w:rPr>
          <w:rFonts w:ascii="Arial" w:hAnsi="Arial" w:cs="Arial"/>
        </w:rPr>
        <w:t>El punto de equilibrio de cualquier negocio se determina por las ventas mínimas que debe de realizar la empresa para que no existan perdidas ni ganancias.</w:t>
      </w:r>
    </w:p>
    <w:p w:rsidR="00211D12" w:rsidRPr="002D4825" w:rsidRDefault="00211D12" w:rsidP="00211D12">
      <w:pPr>
        <w:pStyle w:val="SecciondelTemario"/>
        <w:numPr>
          <w:ilvl w:val="0"/>
          <w:numId w:val="0"/>
        </w:numPr>
        <w:tabs>
          <w:tab w:val="left" w:pos="851"/>
        </w:tabs>
        <w:spacing w:line="480" w:lineRule="auto"/>
        <w:ind w:left="851"/>
        <w:rPr>
          <w:rFonts w:ascii="Arial" w:hAnsi="Arial" w:cs="Arial"/>
        </w:rPr>
      </w:pPr>
    </w:p>
    <w:p w:rsidR="00211D12" w:rsidRPr="002D4825" w:rsidRDefault="00211D12" w:rsidP="00211D12">
      <w:pPr>
        <w:pStyle w:val="SecciondelTemario"/>
        <w:numPr>
          <w:ilvl w:val="0"/>
          <w:numId w:val="0"/>
        </w:numPr>
        <w:tabs>
          <w:tab w:val="left" w:pos="851"/>
        </w:tabs>
        <w:spacing w:line="480" w:lineRule="auto"/>
        <w:ind w:left="851"/>
        <w:rPr>
          <w:rFonts w:ascii="Arial" w:hAnsi="Arial" w:cs="Arial"/>
        </w:rPr>
      </w:pPr>
      <w:r w:rsidRPr="002D4825">
        <w:rPr>
          <w:rFonts w:ascii="Arial" w:hAnsi="Arial" w:cs="Arial"/>
        </w:rPr>
        <w:t>El punto de equilibrio tiene la siguiente fórmula:</w:t>
      </w:r>
    </w:p>
    <w:p w:rsidR="00211D12" w:rsidRPr="002D4825" w:rsidRDefault="00211D12" w:rsidP="00211D12">
      <w:pPr>
        <w:pStyle w:val="SecciondelTemario"/>
        <w:numPr>
          <w:ilvl w:val="0"/>
          <w:numId w:val="0"/>
        </w:numPr>
        <w:tabs>
          <w:tab w:val="left" w:pos="851"/>
        </w:tabs>
        <w:spacing w:line="480" w:lineRule="auto"/>
        <w:ind w:left="851"/>
        <w:rPr>
          <w:rFonts w:ascii="Arial" w:hAnsi="Arial" w:cs="Arial"/>
        </w:rPr>
      </w:pPr>
    </w:p>
    <w:p w:rsidR="00211D12" w:rsidRPr="002D4825" w:rsidRDefault="00211D12" w:rsidP="00211D12">
      <w:pPr>
        <w:pStyle w:val="SecciondelTemario"/>
        <w:numPr>
          <w:ilvl w:val="0"/>
          <w:numId w:val="0"/>
        </w:numPr>
        <w:tabs>
          <w:tab w:val="left" w:pos="851"/>
        </w:tabs>
        <w:spacing w:line="480" w:lineRule="auto"/>
        <w:ind w:left="851"/>
        <w:rPr>
          <w:rFonts w:ascii="Arial" w:hAnsi="Arial" w:cs="Arial"/>
        </w:rPr>
      </w:pPr>
      <m:oMathPara>
        <m:oMath>
          <m:r>
            <w:rPr>
              <w:rFonts w:ascii="Cambria Math" w:hAnsi="Cambria Math" w:cs="Arial"/>
            </w:rPr>
            <m:t>PE</m:t>
          </m:r>
          <m:r>
            <w:rPr>
              <w:rFonts w:ascii="Cambria Math" w:hAnsi="Arial" w:cs="Arial"/>
            </w:rPr>
            <m:t>=</m:t>
          </m:r>
          <m:d>
            <m:dPr>
              <m:begChr m:val="["/>
              <m:endChr m:val="]"/>
              <m:ctrlPr>
                <w:rPr>
                  <w:rFonts w:ascii="Cambria Math" w:hAnsi="Arial" w:cs="Arial"/>
                </w:rPr>
              </m:ctrlPr>
            </m:dPr>
            <m:e>
              <m:f>
                <m:fPr>
                  <m:type m:val="skw"/>
                  <m:ctrlPr>
                    <w:rPr>
                      <w:rFonts w:ascii="Cambria Math" w:hAnsi="Arial" w:cs="Arial"/>
                    </w:rPr>
                  </m:ctrlPr>
                </m:fPr>
                <m:num>
                  <m:r>
                    <w:rPr>
                      <w:rFonts w:ascii="Cambria Math" w:hAnsi="Cambria Math" w:cs="Arial"/>
                    </w:rPr>
                    <m:t>Costo</m:t>
                  </m:r>
                  <m:r>
                    <w:rPr>
                      <w:rFonts w:ascii="Cambria Math" w:hAnsi="Arial" w:cs="Arial"/>
                    </w:rPr>
                    <m:t xml:space="preserve"> </m:t>
                  </m:r>
                  <m:r>
                    <w:rPr>
                      <w:rFonts w:ascii="Cambria Math" w:hAnsi="Cambria Math" w:cs="Arial"/>
                    </w:rPr>
                    <m:t>fijos</m:t>
                  </m:r>
                </m:num>
                <m:den>
                  <m:d>
                    <m:dPr>
                      <m:ctrlPr>
                        <w:rPr>
                          <w:rFonts w:ascii="Cambria Math" w:hAnsi="Arial" w:cs="Arial"/>
                        </w:rPr>
                      </m:ctrlPr>
                    </m:dPr>
                    <m:e>
                      <m:r>
                        <w:rPr>
                          <w:rFonts w:ascii="Cambria Math" w:hAnsi="Cambria Math" w:cs="Arial"/>
                        </w:rPr>
                        <m:t>Precio</m:t>
                      </m:r>
                      <m:r>
                        <w:rPr>
                          <w:rFonts w:ascii="Cambria Math" w:hAnsi="Arial" w:cs="Arial"/>
                        </w:rPr>
                        <m:t xml:space="preserve"> </m:t>
                      </m:r>
                      <m:r>
                        <w:rPr>
                          <w:rFonts w:ascii="Cambria Math" w:hAnsi="Cambria Math" w:cs="Arial"/>
                        </w:rPr>
                        <m:t>de</m:t>
                      </m:r>
                      <m:r>
                        <w:rPr>
                          <w:rFonts w:ascii="Cambria Math" w:hAnsi="Arial" w:cs="Arial"/>
                        </w:rPr>
                        <m:t xml:space="preserve"> </m:t>
                      </m:r>
                      <m:r>
                        <w:rPr>
                          <w:rFonts w:ascii="Cambria Math" w:hAnsi="Cambria Math" w:cs="Arial"/>
                        </w:rPr>
                        <m:t>venta</m:t>
                      </m:r>
                      <m:r>
                        <w:rPr>
                          <w:rFonts w:ascii="Arial" w:hAnsi="Arial" w:cs="Arial"/>
                        </w:rPr>
                        <m:t>-</m:t>
                      </m:r>
                      <m:r>
                        <w:rPr>
                          <w:rFonts w:ascii="Cambria Math" w:hAnsi="Cambria Math" w:cs="Arial"/>
                        </w:rPr>
                        <m:t>Costo</m:t>
                      </m:r>
                      <m:r>
                        <w:rPr>
                          <w:rFonts w:ascii="Cambria Math" w:hAnsi="Arial" w:cs="Arial"/>
                        </w:rPr>
                        <m:t xml:space="preserve"> </m:t>
                      </m:r>
                      <m:r>
                        <w:rPr>
                          <w:rFonts w:ascii="Cambria Math" w:hAnsi="Cambria Math" w:cs="Arial"/>
                        </w:rPr>
                        <m:t>variable</m:t>
                      </m:r>
                    </m:e>
                  </m:d>
                </m:den>
              </m:f>
            </m:e>
          </m:d>
        </m:oMath>
      </m:oMathPara>
    </w:p>
    <w:p w:rsidR="00211D12" w:rsidRPr="002D4825" w:rsidRDefault="00211D12" w:rsidP="00211D12">
      <w:pPr>
        <w:pStyle w:val="SecciondelTemario"/>
        <w:numPr>
          <w:ilvl w:val="0"/>
          <w:numId w:val="0"/>
        </w:numPr>
        <w:tabs>
          <w:tab w:val="left" w:pos="851"/>
        </w:tabs>
        <w:spacing w:line="480" w:lineRule="auto"/>
        <w:ind w:left="851"/>
        <w:jc w:val="right"/>
        <w:rPr>
          <w:rFonts w:ascii="Arial" w:hAnsi="Arial" w:cs="Arial"/>
        </w:rPr>
      </w:pPr>
      <w:r w:rsidRPr="002D4825">
        <w:rPr>
          <w:rFonts w:ascii="Arial" w:hAnsi="Arial" w:cs="Arial"/>
        </w:rPr>
        <w:t>(</w:t>
      </w:r>
      <w:proofErr w:type="spellStart"/>
      <w:r w:rsidRPr="002D4825">
        <w:rPr>
          <w:rFonts w:ascii="Arial" w:hAnsi="Arial" w:cs="Arial"/>
        </w:rPr>
        <w:t>Ec.</w:t>
      </w:r>
      <w:proofErr w:type="spellEnd"/>
      <w:r w:rsidRPr="002D4825">
        <w:rPr>
          <w:rFonts w:ascii="Arial" w:hAnsi="Arial" w:cs="Arial"/>
        </w:rPr>
        <w:t xml:space="preserve"> 8 Ref.17)</w:t>
      </w:r>
    </w:p>
    <w:p w:rsidR="00211D12" w:rsidRPr="002D4825" w:rsidRDefault="00211D12" w:rsidP="00211D12">
      <w:pPr>
        <w:pStyle w:val="SecciondelTemario"/>
        <w:numPr>
          <w:ilvl w:val="0"/>
          <w:numId w:val="0"/>
        </w:numPr>
        <w:spacing w:line="480" w:lineRule="auto"/>
        <w:ind w:left="1134"/>
        <w:rPr>
          <w:rFonts w:ascii="Arial" w:hAnsi="Arial" w:cs="Arial"/>
          <w:b/>
          <w:i w:val="0"/>
        </w:rPr>
      </w:pPr>
    </w:p>
    <w:p w:rsidR="00211D12" w:rsidRPr="002D4825" w:rsidRDefault="00211D12" w:rsidP="00211D12">
      <w:pPr>
        <w:pStyle w:val="SecciondelTemario"/>
        <w:numPr>
          <w:ilvl w:val="0"/>
          <w:numId w:val="0"/>
        </w:numPr>
        <w:spacing w:line="480" w:lineRule="auto"/>
        <w:ind w:left="851"/>
        <w:rPr>
          <w:rFonts w:ascii="Arial" w:hAnsi="Arial" w:cs="Arial"/>
          <w:b/>
          <w:i w:val="0"/>
        </w:rPr>
      </w:pPr>
      <w:r w:rsidRPr="002D4825">
        <w:rPr>
          <w:rFonts w:ascii="Arial" w:hAnsi="Arial" w:cs="Arial"/>
          <w:b/>
        </w:rPr>
        <w:t xml:space="preserve">Calculo del costo variable promedio </w:t>
      </w:r>
    </w:p>
    <w:p w:rsidR="00211D12" w:rsidRPr="002D4825" w:rsidRDefault="00211D12" w:rsidP="00211D12">
      <w:pPr>
        <w:pStyle w:val="SecciondelTemario"/>
        <w:numPr>
          <w:ilvl w:val="0"/>
          <w:numId w:val="0"/>
        </w:numPr>
        <w:spacing w:line="480" w:lineRule="auto"/>
        <w:ind w:left="851"/>
        <w:jc w:val="both"/>
        <w:rPr>
          <w:rFonts w:ascii="Arial" w:hAnsi="Arial" w:cs="Arial"/>
        </w:rPr>
      </w:pPr>
    </w:p>
    <w:p w:rsidR="00211D12" w:rsidRPr="002D4825" w:rsidRDefault="00211D12" w:rsidP="00211D12">
      <w:pPr>
        <w:pStyle w:val="SecciondelTemario"/>
        <w:numPr>
          <w:ilvl w:val="0"/>
          <w:numId w:val="0"/>
        </w:numPr>
        <w:spacing w:line="480" w:lineRule="auto"/>
        <w:ind w:left="851"/>
        <w:jc w:val="both"/>
        <w:rPr>
          <w:rFonts w:ascii="Arial" w:hAnsi="Arial" w:cs="Arial"/>
          <w:b/>
        </w:rPr>
      </w:pPr>
      <w:r w:rsidRPr="002D4825">
        <w:rPr>
          <w:rFonts w:ascii="Arial" w:hAnsi="Arial" w:cs="Arial"/>
        </w:rPr>
        <w:t xml:space="preserve">El costo variable más representativo que incurrirá la empresa es el costo de la materia prima directa, por lo que </w:t>
      </w:r>
      <w:r>
        <w:rPr>
          <w:rFonts w:ascii="Arial" w:hAnsi="Arial" w:cs="Arial"/>
        </w:rPr>
        <w:t>se asumió</w:t>
      </w:r>
      <w:r w:rsidRPr="002D4825">
        <w:rPr>
          <w:rFonts w:ascii="Arial" w:hAnsi="Arial" w:cs="Arial"/>
        </w:rPr>
        <w:t>, que es el único costo variable para el cálculo del punto de equilibrio, para facilitar el resto del proc</w:t>
      </w:r>
      <w:r>
        <w:rPr>
          <w:rFonts w:ascii="Arial" w:hAnsi="Arial" w:cs="Arial"/>
        </w:rPr>
        <w:t>eso de costeo. También se tomó</w:t>
      </w:r>
      <w:r w:rsidRPr="002D4825">
        <w:rPr>
          <w:rFonts w:ascii="Arial" w:hAnsi="Arial" w:cs="Arial"/>
        </w:rPr>
        <w:t xml:space="preserve"> en cuenta el volumen de ventas que tiene cada vegetal, para que por </w:t>
      </w:r>
      <w:r>
        <w:rPr>
          <w:rFonts w:ascii="Arial" w:hAnsi="Arial" w:cs="Arial"/>
        </w:rPr>
        <w:t>medio de ponderación, se calculara</w:t>
      </w:r>
      <w:r w:rsidRPr="002D4825">
        <w:rPr>
          <w:rFonts w:ascii="Arial" w:hAnsi="Arial" w:cs="Arial"/>
        </w:rPr>
        <w:t xml:space="preserve"> un costo variable promedio representativo a las ventas realizadas, como se muestra en la tabla </w:t>
      </w:r>
      <w:r>
        <w:rPr>
          <w:rFonts w:ascii="Arial" w:hAnsi="Arial" w:cs="Arial"/>
        </w:rPr>
        <w:t>36</w:t>
      </w:r>
      <w:r w:rsidRPr="002D4825">
        <w:rPr>
          <w:rFonts w:ascii="Arial" w:hAnsi="Arial" w:cs="Arial"/>
        </w:rPr>
        <w:t>:</w:t>
      </w:r>
    </w:p>
    <w:p w:rsidR="00211D12" w:rsidRPr="002D4825" w:rsidRDefault="00211D12" w:rsidP="00211D12">
      <w:pPr>
        <w:spacing w:after="0" w:line="480" w:lineRule="auto"/>
        <w:ind w:left="851"/>
        <w:jc w:val="center"/>
        <w:rPr>
          <w:rFonts w:ascii="Arial" w:eastAsia="Times New Roman" w:hAnsi="Arial" w:cs="Arial"/>
          <w:b/>
          <w:sz w:val="24"/>
          <w:szCs w:val="24"/>
        </w:rPr>
      </w:pPr>
    </w:p>
    <w:p w:rsidR="00211D12" w:rsidRPr="002D4825" w:rsidRDefault="00211D12" w:rsidP="00211D12">
      <w:pPr>
        <w:spacing w:after="0" w:line="480" w:lineRule="auto"/>
        <w:ind w:left="851"/>
        <w:jc w:val="center"/>
        <w:rPr>
          <w:rFonts w:ascii="Arial" w:eastAsia="Times New Roman" w:hAnsi="Arial" w:cs="Arial"/>
          <w:b/>
          <w:sz w:val="24"/>
          <w:szCs w:val="24"/>
        </w:rPr>
      </w:pPr>
      <w:r w:rsidRPr="002D4825">
        <w:rPr>
          <w:rFonts w:ascii="Arial" w:eastAsia="Times New Roman" w:hAnsi="Arial" w:cs="Arial"/>
          <w:b/>
          <w:sz w:val="24"/>
          <w:szCs w:val="24"/>
        </w:rPr>
        <w:t>TABLA</w:t>
      </w:r>
      <w:r>
        <w:rPr>
          <w:rFonts w:ascii="Arial" w:eastAsia="Times New Roman" w:hAnsi="Arial" w:cs="Arial"/>
          <w:b/>
          <w:sz w:val="24"/>
          <w:szCs w:val="24"/>
        </w:rPr>
        <w:t xml:space="preserve"> 36</w:t>
      </w:r>
    </w:p>
    <w:p w:rsidR="00211D12" w:rsidRPr="002D4825" w:rsidRDefault="00211D12" w:rsidP="00211D12">
      <w:pPr>
        <w:spacing w:after="0" w:line="360" w:lineRule="auto"/>
        <w:ind w:left="851"/>
        <w:jc w:val="center"/>
        <w:rPr>
          <w:rFonts w:ascii="Arial" w:hAnsi="Arial" w:cs="Arial"/>
          <w:sz w:val="24"/>
          <w:szCs w:val="24"/>
        </w:rPr>
      </w:pPr>
      <w:r w:rsidRPr="002D4825">
        <w:rPr>
          <w:rFonts w:ascii="Arial" w:eastAsia="Times New Roman" w:hAnsi="Arial" w:cs="Arial"/>
          <w:b/>
          <w:caps/>
          <w:sz w:val="24"/>
          <w:szCs w:val="24"/>
          <w:lang w:eastAsia="es-ES"/>
        </w:rPr>
        <w:lastRenderedPageBreak/>
        <w:t>COSTO VARIABLE PROMEDIO</w:t>
      </w:r>
    </w:p>
    <w:p w:rsidR="00211D12" w:rsidRPr="002D4825" w:rsidRDefault="00211D12" w:rsidP="00211D12">
      <w:pPr>
        <w:pStyle w:val="Capitulo"/>
        <w:numPr>
          <w:ilvl w:val="0"/>
          <w:numId w:val="0"/>
        </w:numPr>
        <w:spacing w:before="0" w:after="0" w:afterAutospacing="0" w:line="360" w:lineRule="auto"/>
        <w:ind w:left="360" w:hanging="360"/>
        <w:jc w:val="both"/>
        <w:rPr>
          <w:rFonts w:ascii="Arial" w:hAnsi="Arial" w:cs="Arial"/>
          <w:sz w:val="24"/>
          <w:szCs w:val="24"/>
        </w:rPr>
      </w:pPr>
    </w:p>
    <w:tbl>
      <w:tblPr>
        <w:tblStyle w:val="Cuadrculaclara-nfasis11"/>
        <w:tblW w:w="7493" w:type="dxa"/>
        <w:jc w:val="right"/>
        <w:tblLook w:val="04A0"/>
      </w:tblPr>
      <w:tblGrid>
        <w:gridCol w:w="1363"/>
        <w:gridCol w:w="1840"/>
        <w:gridCol w:w="1200"/>
        <w:gridCol w:w="1420"/>
        <w:gridCol w:w="1670"/>
      </w:tblGrid>
      <w:tr w:rsidR="00211D12" w:rsidRPr="002D4825" w:rsidTr="003967F5">
        <w:trPr>
          <w:cnfStyle w:val="1000000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p>
        </w:tc>
        <w:tc>
          <w:tcPr>
            <w:tcW w:w="1840" w:type="dxa"/>
            <w:noWrap/>
            <w:vAlign w:val="center"/>
            <w:hideMark/>
          </w:tcPr>
          <w:p w:rsidR="00211D12" w:rsidRPr="00211D12" w:rsidRDefault="00211D12" w:rsidP="003967F5">
            <w:pPr>
              <w:jc w:val="center"/>
              <w:cnfStyle w:val="100000000000"/>
              <w:rPr>
                <w:rFonts w:ascii="Arial" w:eastAsia="Times New Roman" w:hAnsi="Arial" w:cs="Arial"/>
                <w:color w:val="000000"/>
                <w:sz w:val="24"/>
                <w:szCs w:val="24"/>
                <w:lang w:val="es-ES"/>
              </w:rPr>
            </w:pPr>
            <w:r w:rsidRPr="00211D12">
              <w:rPr>
                <w:rFonts w:ascii="Arial" w:eastAsia="Times New Roman" w:hAnsi="Arial" w:cs="Arial"/>
                <w:color w:val="000000"/>
                <w:sz w:val="24"/>
                <w:szCs w:val="24"/>
                <w:lang w:val="es-ES"/>
              </w:rPr>
              <w:t>Volumen de Ventas mensuales Dólares</w:t>
            </w:r>
          </w:p>
        </w:tc>
        <w:tc>
          <w:tcPr>
            <w:tcW w:w="120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 xml:space="preserve">% De </w:t>
            </w:r>
            <w:proofErr w:type="spellStart"/>
            <w:r w:rsidRPr="002D4825">
              <w:rPr>
                <w:rFonts w:ascii="Arial" w:eastAsia="Times New Roman" w:hAnsi="Arial" w:cs="Arial"/>
                <w:color w:val="000000"/>
                <w:sz w:val="24"/>
                <w:szCs w:val="24"/>
              </w:rPr>
              <w:t>Ventas</w:t>
            </w:r>
            <w:proofErr w:type="spellEnd"/>
          </w:p>
        </w:tc>
        <w:tc>
          <w:tcPr>
            <w:tcW w:w="142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Costo</w:t>
            </w:r>
            <w:proofErr w:type="spellEnd"/>
            <w:r w:rsidRPr="002D4825">
              <w:rPr>
                <w:rFonts w:ascii="Arial" w:eastAsia="Times New Roman" w:hAnsi="Arial" w:cs="Arial"/>
                <w:color w:val="000000"/>
                <w:sz w:val="24"/>
                <w:szCs w:val="24"/>
              </w:rPr>
              <w:t xml:space="preserve"> Variable</w:t>
            </w:r>
          </w:p>
        </w:tc>
        <w:tc>
          <w:tcPr>
            <w:tcW w:w="167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Ponderación</w:t>
            </w:r>
            <w:proofErr w:type="spellEnd"/>
          </w:p>
        </w:tc>
      </w:tr>
      <w:tr w:rsidR="00211D12" w:rsidRPr="002D4825" w:rsidTr="003967F5">
        <w:trPr>
          <w:cnfStyle w:val="0000001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r w:rsidRPr="002D4825">
              <w:rPr>
                <w:rFonts w:ascii="Arial" w:eastAsia="Times New Roman" w:hAnsi="Arial" w:cs="Arial"/>
                <w:color w:val="000000"/>
                <w:sz w:val="24"/>
                <w:szCs w:val="24"/>
              </w:rPr>
              <w:t>Papa</w:t>
            </w:r>
          </w:p>
        </w:tc>
        <w:tc>
          <w:tcPr>
            <w:tcW w:w="184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48000</w:t>
            </w:r>
          </w:p>
        </w:tc>
        <w:tc>
          <w:tcPr>
            <w:tcW w:w="120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83%</w:t>
            </w:r>
          </w:p>
        </w:tc>
        <w:tc>
          <w:tcPr>
            <w:tcW w:w="142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0.43</w:t>
            </w:r>
          </w:p>
        </w:tc>
        <w:tc>
          <w:tcPr>
            <w:tcW w:w="167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0.35</w:t>
            </w:r>
          </w:p>
        </w:tc>
      </w:tr>
      <w:tr w:rsidR="00211D12" w:rsidRPr="002D4825" w:rsidTr="003967F5">
        <w:trPr>
          <w:cnfStyle w:val="00000001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Zanahoria</w:t>
            </w:r>
            <w:proofErr w:type="spellEnd"/>
          </w:p>
        </w:tc>
        <w:tc>
          <w:tcPr>
            <w:tcW w:w="184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10167.27</w:t>
            </w:r>
          </w:p>
        </w:tc>
        <w:tc>
          <w:tcPr>
            <w:tcW w:w="120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17%</w:t>
            </w:r>
          </w:p>
        </w:tc>
        <w:tc>
          <w:tcPr>
            <w:tcW w:w="142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0.32</w:t>
            </w:r>
          </w:p>
        </w:tc>
        <w:tc>
          <w:tcPr>
            <w:tcW w:w="167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0.06</w:t>
            </w:r>
          </w:p>
        </w:tc>
      </w:tr>
      <w:tr w:rsidR="00211D12" w:rsidRPr="002D4825" w:rsidTr="003967F5">
        <w:trPr>
          <w:cnfStyle w:val="0000001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r w:rsidRPr="002D4825">
              <w:rPr>
                <w:rFonts w:ascii="Arial" w:eastAsia="Times New Roman" w:hAnsi="Arial" w:cs="Arial"/>
                <w:color w:val="000000"/>
                <w:sz w:val="24"/>
                <w:szCs w:val="24"/>
              </w:rPr>
              <w:t xml:space="preserve">Total </w:t>
            </w:r>
          </w:p>
        </w:tc>
        <w:tc>
          <w:tcPr>
            <w:tcW w:w="184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p>
        </w:tc>
        <w:tc>
          <w:tcPr>
            <w:tcW w:w="120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100%</w:t>
            </w:r>
          </w:p>
        </w:tc>
        <w:tc>
          <w:tcPr>
            <w:tcW w:w="142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p>
        </w:tc>
        <w:tc>
          <w:tcPr>
            <w:tcW w:w="167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0.41</w:t>
            </w:r>
          </w:p>
        </w:tc>
      </w:tr>
    </w:tbl>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480" w:lineRule="auto"/>
        <w:ind w:left="851"/>
        <w:rPr>
          <w:rFonts w:ascii="Arial" w:hAnsi="Arial" w:cs="Arial"/>
          <w:i/>
          <w:sz w:val="24"/>
        </w:rPr>
      </w:pPr>
    </w:p>
    <w:p w:rsidR="00211D12" w:rsidRPr="002D4825" w:rsidRDefault="00211D12" w:rsidP="00211D12">
      <w:pPr>
        <w:spacing w:after="0" w:line="480" w:lineRule="auto"/>
        <w:ind w:left="851"/>
        <w:rPr>
          <w:rFonts w:ascii="Arial" w:hAnsi="Arial" w:cs="Arial"/>
          <w:i/>
          <w:sz w:val="24"/>
        </w:rPr>
      </w:pPr>
      <w:r w:rsidRPr="002D4825">
        <w:rPr>
          <w:rFonts w:ascii="Arial" w:hAnsi="Arial" w:cs="Arial"/>
          <w:i/>
          <w:sz w:val="24"/>
        </w:rPr>
        <w:t>C</w:t>
      </w:r>
      <w:r>
        <w:rPr>
          <w:rFonts w:ascii="Arial" w:hAnsi="Arial" w:cs="Arial"/>
          <w:i/>
          <w:sz w:val="24"/>
        </w:rPr>
        <w:t>á</w:t>
      </w:r>
      <w:r w:rsidRPr="002D4825">
        <w:rPr>
          <w:rFonts w:ascii="Arial" w:hAnsi="Arial" w:cs="Arial"/>
          <w:i/>
          <w:sz w:val="24"/>
        </w:rPr>
        <w:t xml:space="preserve">lculo del precio de venta promedio </w:t>
      </w:r>
    </w:p>
    <w:p w:rsidR="00211D12" w:rsidRPr="002D4825" w:rsidRDefault="00211D12" w:rsidP="00211D12">
      <w:pPr>
        <w:spacing w:after="0" w:line="480" w:lineRule="auto"/>
        <w:ind w:left="851"/>
        <w:rPr>
          <w:rFonts w:ascii="Arial" w:hAnsi="Arial" w:cs="Arial"/>
          <w:b/>
          <w:i/>
          <w:sz w:val="24"/>
        </w:rPr>
      </w:pPr>
    </w:p>
    <w:p w:rsidR="00211D12" w:rsidRPr="002D4825" w:rsidRDefault="00211D12" w:rsidP="00211D12">
      <w:pPr>
        <w:spacing w:after="0" w:line="480" w:lineRule="auto"/>
        <w:ind w:left="851"/>
        <w:rPr>
          <w:rFonts w:ascii="Arial" w:hAnsi="Arial" w:cs="Arial"/>
          <w:sz w:val="24"/>
        </w:rPr>
      </w:pPr>
      <w:r w:rsidRPr="002D4825">
        <w:rPr>
          <w:rFonts w:ascii="Arial" w:hAnsi="Arial" w:cs="Arial"/>
          <w:sz w:val="24"/>
        </w:rPr>
        <w:t>El preci</w:t>
      </w:r>
      <w:r>
        <w:rPr>
          <w:rFonts w:ascii="Arial" w:hAnsi="Arial" w:cs="Arial"/>
          <w:sz w:val="24"/>
        </w:rPr>
        <w:t>o de venta promedio se calculó</w:t>
      </w:r>
      <w:r w:rsidRPr="002D4825">
        <w:rPr>
          <w:rFonts w:ascii="Arial" w:hAnsi="Arial" w:cs="Arial"/>
          <w:sz w:val="24"/>
        </w:rPr>
        <w:t xml:space="preserve"> baj</w:t>
      </w:r>
      <w:r>
        <w:rPr>
          <w:rFonts w:ascii="Arial" w:hAnsi="Arial" w:cs="Arial"/>
          <w:sz w:val="24"/>
        </w:rPr>
        <w:t>o el mismo método que se calculó</w:t>
      </w:r>
      <w:r w:rsidRPr="002D4825">
        <w:rPr>
          <w:rFonts w:ascii="Arial" w:hAnsi="Arial" w:cs="Arial"/>
          <w:sz w:val="24"/>
        </w:rPr>
        <w:t xml:space="preserve"> el costo variable, ver tabla </w:t>
      </w:r>
      <w:r>
        <w:rPr>
          <w:rFonts w:ascii="Arial" w:hAnsi="Arial" w:cs="Arial"/>
          <w:sz w:val="24"/>
        </w:rPr>
        <w:t>37</w:t>
      </w:r>
      <w:r w:rsidRPr="002D4825">
        <w:rPr>
          <w:rFonts w:ascii="Arial" w:hAnsi="Arial" w:cs="Arial"/>
          <w:sz w:val="24"/>
        </w:rPr>
        <w:t xml:space="preserve">. </w:t>
      </w:r>
    </w:p>
    <w:p w:rsidR="00211D12" w:rsidRPr="002D4825" w:rsidRDefault="00211D12" w:rsidP="00211D12">
      <w:pPr>
        <w:spacing w:after="0" w:line="480" w:lineRule="auto"/>
        <w:ind w:left="851"/>
        <w:rPr>
          <w:rFonts w:ascii="Arial" w:hAnsi="Arial" w:cs="Arial"/>
          <w:sz w:val="24"/>
        </w:rPr>
      </w:pPr>
    </w:p>
    <w:p w:rsidR="00211D12" w:rsidRPr="002D4825" w:rsidRDefault="00211D12" w:rsidP="00211D12">
      <w:pPr>
        <w:spacing w:after="0" w:line="480" w:lineRule="auto"/>
        <w:ind w:left="851"/>
        <w:jc w:val="center"/>
        <w:rPr>
          <w:rFonts w:ascii="Arial" w:eastAsia="Times New Roman" w:hAnsi="Arial" w:cs="Arial"/>
          <w:b/>
          <w:sz w:val="24"/>
          <w:szCs w:val="24"/>
        </w:rPr>
      </w:pPr>
      <w:r>
        <w:rPr>
          <w:rFonts w:ascii="Arial" w:eastAsia="Times New Roman" w:hAnsi="Arial" w:cs="Arial"/>
          <w:b/>
          <w:sz w:val="24"/>
          <w:szCs w:val="24"/>
        </w:rPr>
        <w:t>TABLA 37</w:t>
      </w:r>
    </w:p>
    <w:p w:rsidR="00211D12" w:rsidRPr="002D4825" w:rsidRDefault="00211D12" w:rsidP="00211D12">
      <w:pPr>
        <w:spacing w:after="0" w:line="480" w:lineRule="auto"/>
        <w:ind w:left="851"/>
        <w:jc w:val="center"/>
        <w:rPr>
          <w:rFonts w:ascii="Arial" w:hAnsi="Arial" w:cs="Arial"/>
          <w:sz w:val="24"/>
          <w:szCs w:val="24"/>
        </w:rPr>
      </w:pPr>
      <w:r w:rsidRPr="002D4825">
        <w:rPr>
          <w:rFonts w:ascii="Arial" w:eastAsia="Times New Roman" w:hAnsi="Arial" w:cs="Arial"/>
          <w:b/>
          <w:caps/>
          <w:sz w:val="24"/>
          <w:szCs w:val="24"/>
          <w:lang w:eastAsia="es-ES"/>
        </w:rPr>
        <w:t>PRECIO VENTA PROMEDIO</w:t>
      </w:r>
    </w:p>
    <w:tbl>
      <w:tblPr>
        <w:tblStyle w:val="Cuadrculaclara-nfasis11"/>
        <w:tblW w:w="7653" w:type="dxa"/>
        <w:jc w:val="right"/>
        <w:tblLook w:val="04A0"/>
      </w:tblPr>
      <w:tblGrid>
        <w:gridCol w:w="1363"/>
        <w:gridCol w:w="1840"/>
        <w:gridCol w:w="1200"/>
        <w:gridCol w:w="1580"/>
        <w:gridCol w:w="1670"/>
      </w:tblGrid>
      <w:tr w:rsidR="00211D12" w:rsidRPr="002D4825" w:rsidTr="003967F5">
        <w:trPr>
          <w:cnfStyle w:val="1000000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r w:rsidRPr="002D4825">
              <w:rPr>
                <w:rFonts w:ascii="Arial" w:eastAsia="Times New Roman" w:hAnsi="Arial" w:cs="Arial"/>
                <w:color w:val="000000"/>
                <w:sz w:val="24"/>
                <w:szCs w:val="24"/>
              </w:rPr>
              <w:t>Vegetal</w:t>
            </w:r>
          </w:p>
        </w:tc>
        <w:tc>
          <w:tcPr>
            <w:tcW w:w="1840" w:type="dxa"/>
            <w:noWrap/>
            <w:vAlign w:val="center"/>
            <w:hideMark/>
          </w:tcPr>
          <w:p w:rsidR="00211D12" w:rsidRPr="00211D12" w:rsidRDefault="00211D12" w:rsidP="003967F5">
            <w:pPr>
              <w:jc w:val="center"/>
              <w:cnfStyle w:val="100000000000"/>
              <w:rPr>
                <w:rFonts w:ascii="Arial" w:eastAsia="Times New Roman" w:hAnsi="Arial" w:cs="Arial"/>
                <w:color w:val="000000"/>
                <w:sz w:val="24"/>
                <w:szCs w:val="24"/>
                <w:lang w:val="es-ES"/>
              </w:rPr>
            </w:pPr>
            <w:r w:rsidRPr="00211D12">
              <w:rPr>
                <w:rFonts w:ascii="Arial" w:eastAsia="Times New Roman" w:hAnsi="Arial" w:cs="Arial"/>
                <w:color w:val="000000"/>
                <w:sz w:val="24"/>
                <w:szCs w:val="24"/>
                <w:lang w:val="es-ES"/>
              </w:rPr>
              <w:t>Volumen De Ventas mensuales (kg)</w:t>
            </w:r>
          </w:p>
        </w:tc>
        <w:tc>
          <w:tcPr>
            <w:tcW w:w="120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 xml:space="preserve">% De </w:t>
            </w:r>
            <w:proofErr w:type="spellStart"/>
            <w:r w:rsidRPr="002D4825">
              <w:rPr>
                <w:rFonts w:ascii="Arial" w:eastAsia="Times New Roman" w:hAnsi="Arial" w:cs="Arial"/>
                <w:color w:val="000000"/>
                <w:sz w:val="24"/>
                <w:szCs w:val="24"/>
              </w:rPr>
              <w:t>Ventas</w:t>
            </w:r>
            <w:proofErr w:type="spellEnd"/>
          </w:p>
        </w:tc>
        <w:tc>
          <w:tcPr>
            <w:tcW w:w="158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Precio</w:t>
            </w:r>
            <w:proofErr w:type="spellEnd"/>
            <w:r w:rsidRPr="002D4825">
              <w:rPr>
                <w:rFonts w:ascii="Arial" w:eastAsia="Times New Roman" w:hAnsi="Arial" w:cs="Arial"/>
                <w:color w:val="000000"/>
                <w:sz w:val="24"/>
                <w:szCs w:val="24"/>
              </w:rPr>
              <w:t xml:space="preserve"> De </w:t>
            </w:r>
            <w:proofErr w:type="spellStart"/>
            <w:r w:rsidRPr="002D4825">
              <w:rPr>
                <w:rFonts w:ascii="Arial" w:eastAsia="Times New Roman" w:hAnsi="Arial" w:cs="Arial"/>
                <w:color w:val="000000"/>
                <w:sz w:val="24"/>
                <w:szCs w:val="24"/>
              </w:rPr>
              <w:t>Venta</w:t>
            </w:r>
            <w:proofErr w:type="spellEnd"/>
          </w:p>
        </w:tc>
        <w:tc>
          <w:tcPr>
            <w:tcW w:w="167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Ponderación</w:t>
            </w:r>
            <w:proofErr w:type="spellEnd"/>
          </w:p>
        </w:tc>
      </w:tr>
      <w:tr w:rsidR="00211D12" w:rsidRPr="002D4825" w:rsidTr="003967F5">
        <w:trPr>
          <w:cnfStyle w:val="0000001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r w:rsidRPr="002D4825">
              <w:rPr>
                <w:rFonts w:ascii="Arial" w:eastAsia="Times New Roman" w:hAnsi="Arial" w:cs="Arial"/>
                <w:color w:val="000000"/>
                <w:sz w:val="24"/>
                <w:szCs w:val="24"/>
              </w:rPr>
              <w:t>Papa</w:t>
            </w:r>
          </w:p>
        </w:tc>
        <w:tc>
          <w:tcPr>
            <w:tcW w:w="184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48000</w:t>
            </w:r>
          </w:p>
        </w:tc>
        <w:tc>
          <w:tcPr>
            <w:tcW w:w="120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83%</w:t>
            </w:r>
          </w:p>
        </w:tc>
        <w:tc>
          <w:tcPr>
            <w:tcW w:w="158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$0.73</w:t>
            </w:r>
          </w:p>
        </w:tc>
        <w:tc>
          <w:tcPr>
            <w:tcW w:w="167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0.61</w:t>
            </w:r>
          </w:p>
        </w:tc>
      </w:tr>
      <w:tr w:rsidR="00211D12" w:rsidRPr="002D4825" w:rsidTr="003967F5">
        <w:trPr>
          <w:cnfStyle w:val="00000001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Zanahoria</w:t>
            </w:r>
            <w:proofErr w:type="spellEnd"/>
          </w:p>
        </w:tc>
        <w:tc>
          <w:tcPr>
            <w:tcW w:w="184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10167.27</w:t>
            </w:r>
          </w:p>
        </w:tc>
        <w:tc>
          <w:tcPr>
            <w:tcW w:w="120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17%</w:t>
            </w:r>
          </w:p>
        </w:tc>
        <w:tc>
          <w:tcPr>
            <w:tcW w:w="158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$0.48</w:t>
            </w:r>
          </w:p>
        </w:tc>
        <w:tc>
          <w:tcPr>
            <w:tcW w:w="167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0.08</w:t>
            </w:r>
          </w:p>
        </w:tc>
      </w:tr>
      <w:tr w:rsidR="00211D12" w:rsidRPr="002D4825" w:rsidTr="003967F5">
        <w:trPr>
          <w:cnfStyle w:val="000000100000"/>
          <w:trHeight w:val="300"/>
          <w:jc w:val="right"/>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szCs w:val="24"/>
              </w:rPr>
            </w:pPr>
          </w:p>
        </w:tc>
        <w:tc>
          <w:tcPr>
            <w:tcW w:w="184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p>
        </w:tc>
        <w:tc>
          <w:tcPr>
            <w:tcW w:w="120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100%</w:t>
            </w:r>
          </w:p>
        </w:tc>
        <w:tc>
          <w:tcPr>
            <w:tcW w:w="158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p>
        </w:tc>
        <w:tc>
          <w:tcPr>
            <w:tcW w:w="167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0.69</w:t>
            </w:r>
          </w:p>
        </w:tc>
      </w:tr>
    </w:tbl>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b/>
          <w:sz w:val="24"/>
          <w:szCs w:val="24"/>
        </w:rPr>
        <w:t xml:space="preserve"> </w:t>
      </w:r>
      <w:r w:rsidRPr="002D4825">
        <w:rPr>
          <w:rFonts w:ascii="Arial" w:hAnsi="Arial" w:cs="Arial"/>
        </w:rPr>
        <w:t>Elaborado por: Andrés Mosquera – Juan José Loyola, 2009</w:t>
      </w:r>
    </w:p>
    <w:p w:rsidR="00211D12" w:rsidRPr="002D4825" w:rsidRDefault="00211D12" w:rsidP="00211D12">
      <w:pPr>
        <w:spacing w:after="0" w:line="480" w:lineRule="auto"/>
        <w:ind w:left="851"/>
        <w:rPr>
          <w:rFonts w:ascii="Arial" w:hAnsi="Arial" w:cs="Arial"/>
          <w:sz w:val="24"/>
        </w:rPr>
      </w:pPr>
    </w:p>
    <w:p w:rsidR="00211D12" w:rsidRPr="002D4825" w:rsidRDefault="00211D12" w:rsidP="00211D12">
      <w:pPr>
        <w:spacing w:after="0" w:line="480" w:lineRule="auto"/>
        <w:ind w:left="851"/>
        <w:jc w:val="center"/>
        <w:rPr>
          <w:rFonts w:ascii="Arial" w:eastAsia="Times New Roman" w:hAnsi="Arial" w:cs="Arial"/>
          <w:b/>
          <w:sz w:val="24"/>
          <w:szCs w:val="24"/>
        </w:rPr>
      </w:pPr>
      <w:r>
        <w:rPr>
          <w:rFonts w:ascii="Arial" w:eastAsia="Times New Roman" w:hAnsi="Arial" w:cs="Arial"/>
          <w:b/>
          <w:sz w:val="24"/>
          <w:szCs w:val="24"/>
        </w:rPr>
        <w:t>TABLA 38</w:t>
      </w:r>
    </w:p>
    <w:p w:rsidR="00211D12" w:rsidRPr="002D4825" w:rsidRDefault="00211D12" w:rsidP="00211D12">
      <w:pPr>
        <w:spacing w:after="0" w:line="480" w:lineRule="auto"/>
        <w:ind w:left="851"/>
        <w:jc w:val="center"/>
        <w:rPr>
          <w:rFonts w:ascii="Arial" w:hAnsi="Arial" w:cs="Arial"/>
          <w:sz w:val="24"/>
          <w:szCs w:val="24"/>
        </w:rPr>
      </w:pPr>
      <w:r w:rsidRPr="002D4825">
        <w:rPr>
          <w:rFonts w:ascii="Arial" w:eastAsia="Times New Roman" w:hAnsi="Arial" w:cs="Arial"/>
          <w:b/>
          <w:caps/>
          <w:sz w:val="24"/>
          <w:szCs w:val="24"/>
          <w:lang w:eastAsia="es-ES"/>
        </w:rPr>
        <w:t>Costos fiijos</w:t>
      </w:r>
    </w:p>
    <w:tbl>
      <w:tblPr>
        <w:tblStyle w:val="Cuadrculamedia1-nfasis1"/>
        <w:tblW w:w="4800" w:type="dxa"/>
        <w:tblInd w:w="2387" w:type="dxa"/>
        <w:tblLook w:val="04A0"/>
      </w:tblPr>
      <w:tblGrid>
        <w:gridCol w:w="3600"/>
        <w:gridCol w:w="1200"/>
      </w:tblGrid>
      <w:tr w:rsidR="00211D12" w:rsidRPr="002D4825" w:rsidTr="003967F5">
        <w:trPr>
          <w:cnfStyle w:val="100000000000"/>
          <w:trHeight w:val="300"/>
        </w:trPr>
        <w:tc>
          <w:tcPr>
            <w:cnfStyle w:val="001000000000"/>
            <w:tcW w:w="3600" w:type="dxa"/>
            <w:noWrap/>
            <w:hideMark/>
          </w:tcPr>
          <w:p w:rsidR="00211D12" w:rsidRPr="002D4825" w:rsidRDefault="00211D12" w:rsidP="003967F5">
            <w:pPr>
              <w:rPr>
                <w:rFonts w:ascii="Arial" w:eastAsia="Times New Roman" w:hAnsi="Arial" w:cs="Arial"/>
                <w:color w:val="000000"/>
                <w:sz w:val="24"/>
                <w:szCs w:val="24"/>
              </w:rPr>
            </w:pPr>
            <w:r w:rsidRPr="002D4825">
              <w:rPr>
                <w:rFonts w:ascii="Arial" w:eastAsia="Times New Roman" w:hAnsi="Arial" w:cs="Arial"/>
                <w:color w:val="000000"/>
                <w:sz w:val="24"/>
                <w:szCs w:val="24"/>
              </w:rPr>
              <w:lastRenderedPageBreak/>
              <w:t xml:space="preserve">Mano de Obra </w:t>
            </w:r>
          </w:p>
        </w:tc>
        <w:tc>
          <w:tcPr>
            <w:tcW w:w="1200" w:type="dxa"/>
            <w:noWrap/>
            <w:hideMark/>
          </w:tcPr>
          <w:p w:rsidR="00211D12" w:rsidRPr="002D4825" w:rsidRDefault="00211D12" w:rsidP="003967F5">
            <w:pPr>
              <w:jc w:val="center"/>
              <w:cnfStyle w:val="100000000000"/>
              <w:rPr>
                <w:rFonts w:ascii="Arial" w:eastAsia="Times New Roman" w:hAnsi="Arial" w:cs="Arial"/>
                <w:b w:val="0"/>
                <w:color w:val="000000"/>
                <w:sz w:val="24"/>
                <w:szCs w:val="24"/>
              </w:rPr>
            </w:pPr>
            <w:r w:rsidRPr="002D4825">
              <w:rPr>
                <w:rFonts w:ascii="Arial" w:eastAsia="Times New Roman" w:hAnsi="Arial" w:cs="Arial"/>
                <w:b w:val="0"/>
                <w:color w:val="000000"/>
                <w:sz w:val="24"/>
                <w:szCs w:val="24"/>
              </w:rPr>
              <w:t>$ 4400</w:t>
            </w:r>
          </w:p>
        </w:tc>
      </w:tr>
      <w:tr w:rsidR="00211D12" w:rsidRPr="002D4825" w:rsidTr="003967F5">
        <w:trPr>
          <w:cnfStyle w:val="000000100000"/>
          <w:trHeight w:val="300"/>
        </w:trPr>
        <w:tc>
          <w:tcPr>
            <w:cnfStyle w:val="001000000000"/>
            <w:tcW w:w="3600" w:type="dxa"/>
            <w:noWrap/>
            <w:hideMark/>
          </w:tcPr>
          <w:p w:rsidR="00211D12" w:rsidRPr="002D4825" w:rsidRDefault="00211D12" w:rsidP="003967F5">
            <w:pPr>
              <w:rPr>
                <w:rFonts w:ascii="Arial" w:eastAsia="Times New Roman" w:hAnsi="Arial" w:cs="Arial"/>
                <w:color w:val="000000"/>
                <w:sz w:val="24"/>
                <w:szCs w:val="24"/>
              </w:rPr>
            </w:pPr>
            <w:r w:rsidRPr="002D4825">
              <w:rPr>
                <w:rFonts w:ascii="Arial" w:eastAsia="Times New Roman" w:hAnsi="Arial" w:cs="Arial"/>
                <w:color w:val="000000"/>
                <w:sz w:val="24"/>
                <w:szCs w:val="24"/>
              </w:rPr>
              <w:t xml:space="preserve">Costos Indirectos de Fabricación </w:t>
            </w:r>
          </w:p>
        </w:tc>
        <w:tc>
          <w:tcPr>
            <w:tcW w:w="1200" w:type="dxa"/>
            <w:noWrap/>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$ 4922</w:t>
            </w:r>
          </w:p>
        </w:tc>
      </w:tr>
      <w:tr w:rsidR="00211D12" w:rsidRPr="002D4825" w:rsidTr="003967F5">
        <w:trPr>
          <w:trHeight w:val="300"/>
        </w:trPr>
        <w:tc>
          <w:tcPr>
            <w:cnfStyle w:val="001000000000"/>
            <w:tcW w:w="3600" w:type="dxa"/>
            <w:noWrap/>
            <w:hideMark/>
          </w:tcPr>
          <w:p w:rsidR="00211D12" w:rsidRPr="002D4825" w:rsidRDefault="00211D12" w:rsidP="003967F5">
            <w:pPr>
              <w:rPr>
                <w:rFonts w:ascii="Arial" w:eastAsia="Times New Roman" w:hAnsi="Arial" w:cs="Arial"/>
                <w:color w:val="000000"/>
                <w:sz w:val="24"/>
                <w:szCs w:val="24"/>
              </w:rPr>
            </w:pPr>
            <w:r w:rsidRPr="002D4825">
              <w:rPr>
                <w:rFonts w:ascii="Arial" w:eastAsia="Times New Roman" w:hAnsi="Arial" w:cs="Arial"/>
                <w:color w:val="000000"/>
                <w:sz w:val="24"/>
                <w:szCs w:val="24"/>
              </w:rPr>
              <w:t>Gastos Administrativos</w:t>
            </w:r>
          </w:p>
        </w:tc>
        <w:tc>
          <w:tcPr>
            <w:tcW w:w="1200" w:type="dxa"/>
            <w:noWrap/>
            <w:hideMark/>
          </w:tcPr>
          <w:p w:rsidR="00211D12" w:rsidRPr="002D4825" w:rsidRDefault="00211D12" w:rsidP="003967F5">
            <w:pPr>
              <w:jc w:val="center"/>
              <w:cnfStyle w:val="000000000000"/>
              <w:rPr>
                <w:rFonts w:ascii="Arial" w:eastAsia="Times New Roman" w:hAnsi="Arial" w:cs="Arial"/>
                <w:color w:val="000000"/>
                <w:sz w:val="24"/>
                <w:szCs w:val="24"/>
              </w:rPr>
            </w:pPr>
            <w:r w:rsidRPr="002D4825">
              <w:rPr>
                <w:rFonts w:ascii="Arial" w:eastAsia="Times New Roman" w:hAnsi="Arial" w:cs="Arial"/>
                <w:color w:val="000000"/>
                <w:sz w:val="24"/>
                <w:szCs w:val="24"/>
              </w:rPr>
              <w:t>$ 1437</w:t>
            </w:r>
          </w:p>
        </w:tc>
      </w:tr>
      <w:tr w:rsidR="00211D12" w:rsidRPr="002D4825" w:rsidTr="003967F5">
        <w:trPr>
          <w:cnfStyle w:val="000000100000"/>
          <w:trHeight w:val="300"/>
        </w:trPr>
        <w:tc>
          <w:tcPr>
            <w:cnfStyle w:val="001000000000"/>
            <w:tcW w:w="3600" w:type="dxa"/>
            <w:noWrap/>
            <w:hideMark/>
          </w:tcPr>
          <w:p w:rsidR="00211D12" w:rsidRPr="002D4825" w:rsidRDefault="00211D12" w:rsidP="003967F5">
            <w:pPr>
              <w:rPr>
                <w:rFonts w:ascii="Arial" w:eastAsia="Times New Roman" w:hAnsi="Arial" w:cs="Arial"/>
                <w:color w:val="000000"/>
                <w:sz w:val="24"/>
                <w:szCs w:val="24"/>
              </w:rPr>
            </w:pPr>
            <w:r w:rsidRPr="002D4825">
              <w:rPr>
                <w:rFonts w:ascii="Arial" w:eastAsia="Times New Roman" w:hAnsi="Arial" w:cs="Arial"/>
                <w:color w:val="000000"/>
                <w:sz w:val="24"/>
                <w:szCs w:val="24"/>
              </w:rPr>
              <w:t xml:space="preserve">Gastos de Distribución </w:t>
            </w:r>
          </w:p>
        </w:tc>
        <w:tc>
          <w:tcPr>
            <w:tcW w:w="1200" w:type="dxa"/>
            <w:noWrap/>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$ 867</w:t>
            </w:r>
          </w:p>
        </w:tc>
      </w:tr>
      <w:tr w:rsidR="00211D12" w:rsidRPr="002D4825" w:rsidTr="003967F5">
        <w:trPr>
          <w:trHeight w:val="300"/>
        </w:trPr>
        <w:tc>
          <w:tcPr>
            <w:cnfStyle w:val="001000000000"/>
            <w:tcW w:w="3600" w:type="dxa"/>
            <w:noWrap/>
            <w:hideMark/>
          </w:tcPr>
          <w:p w:rsidR="00211D12" w:rsidRPr="002D4825" w:rsidRDefault="00211D12" w:rsidP="003967F5">
            <w:pPr>
              <w:rPr>
                <w:rFonts w:ascii="Arial" w:eastAsia="Times New Roman" w:hAnsi="Arial" w:cs="Arial"/>
                <w:b w:val="0"/>
                <w:bCs w:val="0"/>
                <w:color w:val="000000"/>
                <w:sz w:val="24"/>
                <w:szCs w:val="24"/>
              </w:rPr>
            </w:pPr>
            <w:r w:rsidRPr="002D4825">
              <w:rPr>
                <w:rFonts w:ascii="Arial" w:eastAsia="Times New Roman" w:hAnsi="Arial" w:cs="Arial"/>
                <w:color w:val="000000"/>
                <w:sz w:val="24"/>
                <w:szCs w:val="24"/>
              </w:rPr>
              <w:t xml:space="preserve">Total de Costos Fijos </w:t>
            </w:r>
          </w:p>
        </w:tc>
        <w:tc>
          <w:tcPr>
            <w:tcW w:w="1200" w:type="dxa"/>
            <w:noWrap/>
            <w:hideMark/>
          </w:tcPr>
          <w:p w:rsidR="00211D12" w:rsidRPr="002D4825" w:rsidRDefault="00211D12" w:rsidP="003967F5">
            <w:pPr>
              <w:jc w:val="center"/>
              <w:cnfStyle w:val="000000000000"/>
              <w:rPr>
                <w:rFonts w:ascii="Arial" w:eastAsia="Times New Roman" w:hAnsi="Arial" w:cs="Arial"/>
                <w:bCs/>
                <w:color w:val="000000"/>
                <w:sz w:val="24"/>
                <w:szCs w:val="24"/>
              </w:rPr>
            </w:pPr>
            <w:r w:rsidRPr="002D4825">
              <w:rPr>
                <w:rFonts w:ascii="Arial" w:eastAsia="Times New Roman" w:hAnsi="Arial" w:cs="Arial"/>
                <w:bCs/>
                <w:color w:val="000000"/>
                <w:sz w:val="24"/>
                <w:szCs w:val="24"/>
              </w:rPr>
              <w:t>$ 11626</w:t>
            </w:r>
          </w:p>
        </w:tc>
      </w:tr>
    </w:tbl>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480" w:lineRule="auto"/>
        <w:ind w:left="851"/>
        <w:rPr>
          <w:rFonts w:ascii="Arial" w:hAnsi="Arial" w:cs="Arial"/>
          <w:i/>
          <w:sz w:val="24"/>
        </w:rPr>
      </w:pPr>
    </w:p>
    <w:p w:rsidR="00211D12" w:rsidRPr="002D4825" w:rsidRDefault="00211D12" w:rsidP="00211D12">
      <w:pPr>
        <w:spacing w:after="0" w:line="480" w:lineRule="auto"/>
        <w:ind w:left="851"/>
        <w:rPr>
          <w:rFonts w:ascii="Arial" w:hAnsi="Arial" w:cs="Arial"/>
          <w:i/>
          <w:sz w:val="24"/>
        </w:rPr>
      </w:pPr>
      <w:r>
        <w:rPr>
          <w:rFonts w:ascii="Arial" w:hAnsi="Arial" w:cs="Arial"/>
          <w:i/>
          <w:sz w:val="24"/>
        </w:rPr>
        <w:t>Cá</w:t>
      </w:r>
      <w:r w:rsidRPr="002D4825">
        <w:rPr>
          <w:rFonts w:ascii="Arial" w:hAnsi="Arial" w:cs="Arial"/>
          <w:i/>
          <w:sz w:val="24"/>
        </w:rPr>
        <w:t>lculo de los costos fijos</w:t>
      </w:r>
    </w:p>
    <w:p w:rsidR="00211D12" w:rsidRPr="002D4825" w:rsidRDefault="00211D12" w:rsidP="00211D12">
      <w:pPr>
        <w:spacing w:after="0" w:line="480" w:lineRule="auto"/>
        <w:ind w:left="851"/>
        <w:rPr>
          <w:rFonts w:ascii="Arial" w:hAnsi="Arial" w:cs="Arial"/>
          <w:b/>
          <w:i/>
          <w:sz w:val="24"/>
        </w:rPr>
      </w:pPr>
    </w:p>
    <w:p w:rsidR="00211D12" w:rsidRPr="002D4825" w:rsidRDefault="00211D12" w:rsidP="00211D12">
      <w:pPr>
        <w:spacing w:after="0" w:line="480" w:lineRule="auto"/>
        <w:ind w:left="851"/>
        <w:rPr>
          <w:rFonts w:ascii="Arial" w:hAnsi="Arial" w:cs="Arial"/>
          <w:sz w:val="24"/>
        </w:rPr>
      </w:pPr>
      <w:r w:rsidRPr="002D4825">
        <w:rPr>
          <w:rFonts w:ascii="Arial" w:hAnsi="Arial" w:cs="Arial"/>
          <w:sz w:val="24"/>
        </w:rPr>
        <w:t xml:space="preserve">Teniendo calculados el costo variable y el precio </w:t>
      </w:r>
      <w:r>
        <w:rPr>
          <w:rFonts w:ascii="Arial" w:hAnsi="Arial" w:cs="Arial"/>
          <w:sz w:val="24"/>
        </w:rPr>
        <w:t>de venta promedios, se comenzó</w:t>
      </w:r>
      <w:r w:rsidRPr="002D4825">
        <w:rPr>
          <w:rFonts w:ascii="Arial" w:hAnsi="Arial" w:cs="Arial"/>
          <w:sz w:val="24"/>
        </w:rPr>
        <w:t xml:space="preserve"> a sumar todos los valores que incluyen los costos fijos que se realizan en la empresa, tomando en cuenta que estos costos son independientes del nivel de producción. Ver tabla </w:t>
      </w:r>
      <w:r>
        <w:rPr>
          <w:rFonts w:ascii="Arial" w:hAnsi="Arial" w:cs="Arial"/>
          <w:sz w:val="24"/>
        </w:rPr>
        <w:t>38</w:t>
      </w:r>
      <w:r w:rsidRPr="002D4825">
        <w:rPr>
          <w:rFonts w:ascii="Arial" w:hAnsi="Arial" w:cs="Arial"/>
          <w:sz w:val="24"/>
        </w:rPr>
        <w:t xml:space="preserve">. </w:t>
      </w:r>
    </w:p>
    <w:p w:rsidR="00211D12" w:rsidRPr="002D4825" w:rsidRDefault="00211D12" w:rsidP="00211D12">
      <w:pPr>
        <w:spacing w:after="0" w:line="480" w:lineRule="auto"/>
        <w:jc w:val="both"/>
        <w:rPr>
          <w:rFonts w:ascii="Arial" w:hAnsi="Arial" w:cs="Arial"/>
          <w:sz w:val="24"/>
        </w:rPr>
      </w:pPr>
    </w:p>
    <w:p w:rsidR="00211D12" w:rsidRPr="002D4825" w:rsidRDefault="00211D12" w:rsidP="00211D12">
      <w:pPr>
        <w:spacing w:after="0" w:line="480" w:lineRule="auto"/>
        <w:ind w:left="851"/>
        <w:jc w:val="both"/>
        <w:rPr>
          <w:rFonts w:ascii="Arial" w:hAnsi="Arial" w:cs="Arial"/>
          <w:b/>
          <w:sz w:val="24"/>
        </w:rPr>
      </w:pPr>
      <w:r w:rsidRPr="002D4825">
        <w:rPr>
          <w:rFonts w:ascii="Arial" w:hAnsi="Arial" w:cs="Arial"/>
          <w:sz w:val="24"/>
        </w:rPr>
        <w:t>Teniendo las 3 incógn</w:t>
      </w:r>
      <w:r>
        <w:rPr>
          <w:rFonts w:ascii="Arial" w:hAnsi="Arial" w:cs="Arial"/>
          <w:sz w:val="24"/>
        </w:rPr>
        <w:t>itas de la formula, se calculó el punto de equilibrio, y fue</w:t>
      </w:r>
      <w:r w:rsidRPr="002D4825">
        <w:rPr>
          <w:rFonts w:ascii="Arial" w:hAnsi="Arial" w:cs="Arial"/>
          <w:sz w:val="24"/>
        </w:rPr>
        <w:t xml:space="preserve"> el siguiente:</w:t>
      </w:r>
    </w:p>
    <w:p w:rsidR="00211D12" w:rsidRPr="002D4825" w:rsidRDefault="00211D12" w:rsidP="00211D12">
      <w:pPr>
        <w:spacing w:after="0" w:line="480" w:lineRule="auto"/>
        <w:ind w:left="851"/>
        <w:jc w:val="both"/>
        <w:rPr>
          <w:rFonts w:ascii="Arial" w:hAnsi="Arial" w:cs="Arial"/>
        </w:rPr>
      </w:pPr>
      <m:oMathPara>
        <m:oMath>
          <m:r>
            <w:rPr>
              <w:rFonts w:ascii="Cambria Math" w:hAnsi="Cambria Math" w:cs="Arial"/>
              <w:sz w:val="24"/>
            </w:rPr>
            <m:t>PE</m:t>
          </m:r>
          <m:r>
            <w:rPr>
              <w:rFonts w:ascii="Cambria Math" w:hAnsi="Arial" w:cs="Arial"/>
              <w:sz w:val="24"/>
            </w:rPr>
            <m:t>=</m:t>
          </m:r>
          <m:d>
            <m:dPr>
              <m:begChr m:val="["/>
              <m:endChr m:val="]"/>
              <m:ctrlPr>
                <w:rPr>
                  <w:rFonts w:ascii="Cambria Math" w:hAnsi="Arial" w:cs="Arial"/>
                  <w:i/>
                  <w:sz w:val="24"/>
                </w:rPr>
              </m:ctrlPr>
            </m:dPr>
            <m:e>
              <m:f>
                <m:fPr>
                  <m:type m:val="skw"/>
                  <m:ctrlPr>
                    <w:rPr>
                      <w:rFonts w:ascii="Cambria Math" w:hAnsi="Arial" w:cs="Arial"/>
                      <w:i/>
                      <w:sz w:val="24"/>
                    </w:rPr>
                  </m:ctrlPr>
                </m:fPr>
                <m:num>
                  <m:r>
                    <w:rPr>
                      <w:rFonts w:ascii="Cambria Math" w:hAnsi="Arial" w:cs="Arial"/>
                      <w:sz w:val="24"/>
                    </w:rPr>
                    <m:t>$11626</m:t>
                  </m:r>
                </m:num>
                <m:den>
                  <m:d>
                    <m:dPr>
                      <m:ctrlPr>
                        <w:rPr>
                          <w:rFonts w:ascii="Cambria Math" w:hAnsi="Arial" w:cs="Arial"/>
                          <w:i/>
                          <w:sz w:val="24"/>
                        </w:rPr>
                      </m:ctrlPr>
                    </m:dPr>
                    <m:e>
                      <m:r>
                        <w:rPr>
                          <w:rFonts w:ascii="Cambria Math" w:hAnsi="Arial" w:cs="Arial"/>
                          <w:sz w:val="24"/>
                        </w:rPr>
                        <m:t>$0.69</m:t>
                      </m:r>
                      <m:r>
                        <w:rPr>
                          <w:rFonts w:ascii="Arial" w:hAnsi="Arial" w:cs="Arial"/>
                          <w:sz w:val="24"/>
                        </w:rPr>
                        <m:t>-</m:t>
                      </m:r>
                      <m:r>
                        <w:rPr>
                          <w:rFonts w:ascii="Cambria Math" w:hAnsi="Arial" w:cs="Arial"/>
                          <w:sz w:val="24"/>
                        </w:rPr>
                        <m:t>$0.41</m:t>
                      </m:r>
                    </m:e>
                  </m:d>
                </m:den>
              </m:f>
            </m:e>
          </m:d>
        </m:oMath>
      </m:oMathPara>
    </w:p>
    <w:p w:rsidR="00211D12" w:rsidRPr="002D4825" w:rsidRDefault="00211D12" w:rsidP="00211D12">
      <w:pPr>
        <w:spacing w:after="0" w:line="480" w:lineRule="auto"/>
        <w:ind w:left="851"/>
        <w:jc w:val="center"/>
        <w:rPr>
          <w:rFonts w:ascii="Arial" w:hAnsi="Arial" w:cs="Arial"/>
          <w:sz w:val="24"/>
        </w:rPr>
      </w:pPr>
      <m:oMathPara>
        <m:oMath>
          <m:r>
            <w:rPr>
              <w:rFonts w:ascii="Cambria Math" w:hAnsi="Cambria Math" w:cs="Arial"/>
              <w:sz w:val="24"/>
            </w:rPr>
            <m:t>PE</m:t>
          </m:r>
          <m:r>
            <w:rPr>
              <w:rFonts w:ascii="Cambria Math" w:hAnsi="Arial" w:cs="Arial"/>
              <w:sz w:val="24"/>
            </w:rPr>
            <m:t xml:space="preserve">=42195.21 </m:t>
          </m:r>
          <m:r>
            <w:rPr>
              <w:rFonts w:ascii="Cambria Math" w:hAnsi="Cambria Math" w:cs="Arial"/>
              <w:sz w:val="24"/>
            </w:rPr>
            <m:t>Kg</m:t>
          </m:r>
        </m:oMath>
      </m:oMathPara>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t>Es decir se deben de vender 42195.21 kg de producto para no obtener ni perdidas ni ganancias en un periodo de producción de un mes.</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lastRenderedPageBreak/>
        <w:t xml:space="preserve">Aquí se deberá tomar en cuenta que ésta es la cantidad total de kilogramos de producción y que no se ha realizado una diferenciación entre los kilogramos de papa y zanahoria. </w:t>
      </w:r>
      <w:r>
        <w:rPr>
          <w:rFonts w:ascii="Arial" w:hAnsi="Arial" w:cs="Arial"/>
          <w:sz w:val="24"/>
        </w:rPr>
        <w:t>Esta diferenciación se realizó</w:t>
      </w:r>
      <w:r w:rsidRPr="002D4825">
        <w:rPr>
          <w:rFonts w:ascii="Arial" w:hAnsi="Arial" w:cs="Arial"/>
          <w:sz w:val="24"/>
        </w:rPr>
        <w:t xml:space="preserve"> mediante métodos de ponderación de acuerdo a los volúmenes de venta del producto, como se muestra en la tabla </w:t>
      </w:r>
      <w:r>
        <w:rPr>
          <w:rFonts w:ascii="Arial" w:hAnsi="Arial" w:cs="Arial"/>
          <w:sz w:val="24"/>
        </w:rPr>
        <w:t>39</w:t>
      </w:r>
      <w:r w:rsidRPr="002D4825">
        <w:rPr>
          <w:rFonts w:ascii="Arial" w:hAnsi="Arial" w:cs="Arial"/>
          <w:sz w:val="24"/>
        </w:rPr>
        <w:t>.</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center"/>
        <w:rPr>
          <w:rFonts w:ascii="Arial" w:eastAsia="Times New Roman" w:hAnsi="Arial" w:cs="Arial"/>
          <w:b/>
          <w:sz w:val="24"/>
          <w:szCs w:val="24"/>
        </w:rPr>
      </w:pPr>
      <w:r w:rsidRPr="002D4825">
        <w:rPr>
          <w:rFonts w:ascii="Arial" w:eastAsia="Times New Roman" w:hAnsi="Arial" w:cs="Arial"/>
          <w:b/>
          <w:sz w:val="24"/>
          <w:szCs w:val="24"/>
        </w:rPr>
        <w:t>TABLA</w:t>
      </w:r>
      <w:r>
        <w:rPr>
          <w:rFonts w:ascii="Arial" w:eastAsia="Times New Roman" w:hAnsi="Arial" w:cs="Arial"/>
          <w:b/>
          <w:sz w:val="24"/>
          <w:szCs w:val="24"/>
        </w:rPr>
        <w:t xml:space="preserve"> 39</w:t>
      </w:r>
    </w:p>
    <w:p w:rsidR="00211D12" w:rsidRPr="002D4825" w:rsidRDefault="00211D12" w:rsidP="00211D12">
      <w:pPr>
        <w:spacing w:after="0" w:line="480" w:lineRule="auto"/>
        <w:ind w:left="851"/>
        <w:jc w:val="center"/>
        <w:rPr>
          <w:rFonts w:ascii="Arial" w:hAnsi="Arial" w:cs="Arial"/>
          <w:b/>
          <w:sz w:val="24"/>
        </w:rPr>
      </w:pPr>
      <w:r>
        <w:rPr>
          <w:rFonts w:ascii="Arial" w:eastAsia="Times New Roman" w:hAnsi="Arial" w:cs="Arial"/>
          <w:b/>
          <w:caps/>
          <w:sz w:val="24"/>
          <w:szCs w:val="24"/>
          <w:lang w:eastAsia="es-ES"/>
        </w:rPr>
        <w:t>Cantidades mÍ</w:t>
      </w:r>
      <w:r w:rsidRPr="002D4825">
        <w:rPr>
          <w:rFonts w:ascii="Arial" w:eastAsia="Times New Roman" w:hAnsi="Arial" w:cs="Arial"/>
          <w:b/>
          <w:caps/>
          <w:sz w:val="24"/>
          <w:szCs w:val="24"/>
          <w:lang w:eastAsia="es-ES"/>
        </w:rPr>
        <w:t>nimas de cada vegetal para lograr el punto de equilibrio</w:t>
      </w:r>
    </w:p>
    <w:tbl>
      <w:tblPr>
        <w:tblStyle w:val="Cuadrculaclara-nfasis11"/>
        <w:tblW w:w="4858" w:type="dxa"/>
        <w:tblInd w:w="2387" w:type="dxa"/>
        <w:tblLook w:val="04A0"/>
      </w:tblPr>
      <w:tblGrid>
        <w:gridCol w:w="1540"/>
        <w:gridCol w:w="1580"/>
        <w:gridCol w:w="1738"/>
      </w:tblGrid>
      <w:tr w:rsidR="00211D12" w:rsidRPr="002D4825" w:rsidTr="003967F5">
        <w:trPr>
          <w:cnfStyle w:val="100000000000"/>
          <w:trHeight w:val="300"/>
        </w:trPr>
        <w:tc>
          <w:tcPr>
            <w:cnfStyle w:val="001000000000"/>
            <w:tcW w:w="1540" w:type="dxa"/>
            <w:noWrap/>
            <w:vAlign w:val="center"/>
            <w:hideMark/>
          </w:tcPr>
          <w:p w:rsidR="00211D12" w:rsidRPr="002D4825" w:rsidRDefault="00211D12" w:rsidP="003967F5">
            <w:pPr>
              <w:jc w:val="center"/>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Cantidad</w:t>
            </w:r>
            <w:proofErr w:type="spellEnd"/>
            <w:r w:rsidRPr="002D4825">
              <w:rPr>
                <w:rFonts w:ascii="Arial" w:eastAsia="Times New Roman" w:hAnsi="Arial" w:cs="Arial"/>
                <w:color w:val="000000"/>
                <w:sz w:val="24"/>
                <w:szCs w:val="24"/>
              </w:rPr>
              <w:t xml:space="preserve"> Total</w:t>
            </w:r>
          </w:p>
        </w:tc>
        <w:tc>
          <w:tcPr>
            <w:tcW w:w="1580"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100%</w:t>
            </w:r>
          </w:p>
        </w:tc>
        <w:tc>
          <w:tcPr>
            <w:tcW w:w="1738"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42195.21 Kg</w:t>
            </w:r>
          </w:p>
        </w:tc>
      </w:tr>
      <w:tr w:rsidR="00211D12" w:rsidRPr="002D4825" w:rsidTr="003967F5">
        <w:trPr>
          <w:cnfStyle w:val="000000100000"/>
          <w:trHeight w:val="300"/>
        </w:trPr>
        <w:tc>
          <w:tcPr>
            <w:cnfStyle w:val="001000000000"/>
            <w:tcW w:w="1540" w:type="dxa"/>
            <w:noWrap/>
            <w:vAlign w:val="center"/>
            <w:hideMark/>
          </w:tcPr>
          <w:p w:rsidR="00211D12" w:rsidRPr="002D4825" w:rsidRDefault="00211D12" w:rsidP="003967F5">
            <w:pPr>
              <w:jc w:val="center"/>
              <w:rPr>
                <w:rFonts w:ascii="Arial" w:eastAsia="Times New Roman" w:hAnsi="Arial" w:cs="Arial"/>
                <w:color w:val="000000"/>
                <w:sz w:val="24"/>
                <w:szCs w:val="24"/>
              </w:rPr>
            </w:pPr>
            <w:r w:rsidRPr="002D4825">
              <w:rPr>
                <w:rFonts w:ascii="Arial" w:eastAsia="Times New Roman" w:hAnsi="Arial" w:cs="Arial"/>
                <w:color w:val="000000"/>
                <w:sz w:val="24"/>
                <w:szCs w:val="24"/>
              </w:rPr>
              <w:t>Papa</w:t>
            </w:r>
          </w:p>
        </w:tc>
        <w:tc>
          <w:tcPr>
            <w:tcW w:w="1580"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83%</w:t>
            </w:r>
          </w:p>
        </w:tc>
        <w:tc>
          <w:tcPr>
            <w:tcW w:w="1738" w:type="dxa"/>
            <w:noWrap/>
            <w:vAlign w:val="center"/>
            <w:hideMark/>
          </w:tcPr>
          <w:p w:rsidR="00211D12" w:rsidRPr="002D4825" w:rsidRDefault="00211D12" w:rsidP="003967F5">
            <w:pPr>
              <w:jc w:val="center"/>
              <w:cnfStyle w:val="000000100000"/>
              <w:rPr>
                <w:rFonts w:ascii="Arial" w:eastAsia="Times New Roman" w:hAnsi="Arial" w:cs="Arial"/>
                <w:color w:val="000000"/>
                <w:sz w:val="24"/>
                <w:szCs w:val="24"/>
              </w:rPr>
            </w:pPr>
            <w:r w:rsidRPr="002D4825">
              <w:rPr>
                <w:rFonts w:ascii="Arial" w:eastAsia="Times New Roman" w:hAnsi="Arial" w:cs="Arial"/>
                <w:color w:val="000000"/>
                <w:sz w:val="24"/>
                <w:szCs w:val="24"/>
              </w:rPr>
              <w:t>34819.26 Kg</w:t>
            </w:r>
          </w:p>
        </w:tc>
      </w:tr>
      <w:tr w:rsidR="00211D12" w:rsidRPr="002D4825" w:rsidTr="003967F5">
        <w:trPr>
          <w:cnfStyle w:val="000000010000"/>
          <w:trHeight w:val="300"/>
        </w:trPr>
        <w:tc>
          <w:tcPr>
            <w:cnfStyle w:val="001000000000"/>
            <w:tcW w:w="1540" w:type="dxa"/>
            <w:noWrap/>
            <w:vAlign w:val="center"/>
            <w:hideMark/>
          </w:tcPr>
          <w:p w:rsidR="00211D12" w:rsidRPr="002D4825" w:rsidRDefault="00211D12" w:rsidP="003967F5">
            <w:pPr>
              <w:jc w:val="center"/>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Zanahoria</w:t>
            </w:r>
            <w:proofErr w:type="spellEnd"/>
          </w:p>
        </w:tc>
        <w:tc>
          <w:tcPr>
            <w:tcW w:w="1580"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17%</w:t>
            </w:r>
          </w:p>
        </w:tc>
        <w:tc>
          <w:tcPr>
            <w:tcW w:w="1738" w:type="dxa"/>
            <w:noWrap/>
            <w:vAlign w:val="center"/>
            <w:hideMark/>
          </w:tcPr>
          <w:p w:rsidR="00211D12" w:rsidRPr="002D4825" w:rsidRDefault="00211D12" w:rsidP="003967F5">
            <w:pPr>
              <w:jc w:val="center"/>
              <w:cnfStyle w:val="000000010000"/>
              <w:rPr>
                <w:rFonts w:ascii="Arial" w:eastAsia="Times New Roman" w:hAnsi="Arial" w:cs="Arial"/>
                <w:color w:val="000000"/>
                <w:sz w:val="24"/>
                <w:szCs w:val="24"/>
              </w:rPr>
            </w:pPr>
            <w:r w:rsidRPr="002D4825">
              <w:rPr>
                <w:rFonts w:ascii="Arial" w:eastAsia="Times New Roman" w:hAnsi="Arial" w:cs="Arial"/>
                <w:color w:val="000000"/>
                <w:sz w:val="24"/>
                <w:szCs w:val="24"/>
              </w:rPr>
              <w:t>7375.45 Kg</w:t>
            </w:r>
          </w:p>
        </w:tc>
      </w:tr>
    </w:tbl>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t>De estos valores se puede concluir que la empresa debe de vender por lo menos 34819.26 kilogramos de papa y 7375.45 kilogramos de zanahoria al mes, para que la utilidad neta del ejercicio sea 0.</w:t>
      </w:r>
    </w:p>
    <w:p w:rsidR="00211D12" w:rsidRPr="002D4825" w:rsidRDefault="00211D12" w:rsidP="00211D12">
      <w:pPr>
        <w:pStyle w:val="SecciondelTemario"/>
        <w:numPr>
          <w:ilvl w:val="0"/>
          <w:numId w:val="0"/>
        </w:numPr>
        <w:spacing w:line="480" w:lineRule="auto"/>
        <w:ind w:left="1134"/>
        <w:rPr>
          <w:rFonts w:ascii="Arial" w:hAnsi="Arial" w:cs="Arial"/>
          <w:b/>
          <w:lang w:bidi="ar-SA"/>
        </w:rPr>
      </w:pPr>
    </w:p>
    <w:p w:rsidR="00211D12" w:rsidRPr="002D4825" w:rsidRDefault="00211D12" w:rsidP="00211D12">
      <w:pPr>
        <w:pStyle w:val="SecciondelTemario"/>
        <w:numPr>
          <w:ilvl w:val="1"/>
          <w:numId w:val="7"/>
        </w:numPr>
        <w:spacing w:before="0" w:beforeAutospacing="0" w:after="0" w:afterAutospacing="0" w:line="480" w:lineRule="auto"/>
        <w:ind w:left="851" w:hanging="425"/>
        <w:rPr>
          <w:rFonts w:ascii="Arial" w:hAnsi="Arial" w:cs="Arial"/>
          <w:b/>
          <w:lang w:bidi="ar-SA"/>
        </w:rPr>
      </w:pPr>
      <w:r w:rsidRPr="002D4825">
        <w:rPr>
          <w:rFonts w:ascii="Arial" w:hAnsi="Arial" w:cs="Arial"/>
          <w:b/>
          <w:lang w:bidi="ar-SA"/>
        </w:rPr>
        <w:t>Retorno de Inversión</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lastRenderedPageBreak/>
        <w:t xml:space="preserve">Para el cálculo del retorno de la inversión </w:t>
      </w:r>
      <w:r>
        <w:rPr>
          <w:rFonts w:ascii="Arial" w:hAnsi="Arial" w:cs="Arial"/>
          <w:sz w:val="24"/>
        </w:rPr>
        <w:t>se creó</w:t>
      </w:r>
      <w:r w:rsidRPr="002D4825">
        <w:rPr>
          <w:rFonts w:ascii="Arial" w:hAnsi="Arial" w:cs="Arial"/>
          <w:sz w:val="24"/>
        </w:rPr>
        <w:t xml:space="preserve"> escenarios de aumentos de demanda normales y pesimistas, para estar preparados de cualquier variabilidad que presente el mercado en cuanto a las ventas del producto. </w:t>
      </w:r>
      <w:r>
        <w:rPr>
          <w:rFonts w:ascii="Arial" w:hAnsi="Arial" w:cs="Arial"/>
          <w:sz w:val="24"/>
        </w:rPr>
        <w:t>Así se tuvo</w:t>
      </w:r>
      <w:r w:rsidRPr="002D4825">
        <w:rPr>
          <w:rFonts w:ascii="Arial" w:hAnsi="Arial" w:cs="Arial"/>
          <w:sz w:val="24"/>
        </w:rPr>
        <w:t xml:space="preserve"> la siguiente proyección de la demanda.</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t xml:space="preserve">Las tablas </w:t>
      </w:r>
      <w:r>
        <w:rPr>
          <w:rFonts w:ascii="Arial" w:hAnsi="Arial" w:cs="Arial"/>
          <w:sz w:val="24"/>
        </w:rPr>
        <w:t>40 y 41</w:t>
      </w:r>
      <w:r w:rsidRPr="002D4825">
        <w:rPr>
          <w:rFonts w:ascii="Arial" w:hAnsi="Arial" w:cs="Arial"/>
          <w:sz w:val="24"/>
        </w:rPr>
        <w:t xml:space="preserve"> explican el aumento de la demanda de papa y zanahoria, respectivamente, en </w:t>
      </w:r>
      <w:r>
        <w:rPr>
          <w:rFonts w:ascii="Arial" w:hAnsi="Arial" w:cs="Arial"/>
          <w:sz w:val="24"/>
        </w:rPr>
        <w:t>1% por perí</w:t>
      </w:r>
      <w:r w:rsidRPr="002D4825">
        <w:rPr>
          <w:rFonts w:ascii="Arial" w:hAnsi="Arial" w:cs="Arial"/>
          <w:sz w:val="24"/>
        </w:rPr>
        <w:t>odo para un escenario normal y el</w:t>
      </w:r>
      <w:r>
        <w:rPr>
          <w:rFonts w:ascii="Arial" w:hAnsi="Arial" w:cs="Arial"/>
          <w:sz w:val="24"/>
        </w:rPr>
        <w:t xml:space="preserve"> 0.5% por perí</w:t>
      </w:r>
      <w:r w:rsidRPr="002D4825">
        <w:rPr>
          <w:rFonts w:ascii="Arial" w:hAnsi="Arial" w:cs="Arial"/>
          <w:sz w:val="24"/>
        </w:rPr>
        <w:t>odo para un escenario pesimista</w:t>
      </w:r>
      <w:r>
        <w:rPr>
          <w:rFonts w:ascii="Arial" w:hAnsi="Arial" w:cs="Arial"/>
          <w:sz w:val="24"/>
        </w:rPr>
        <w:t>. El perí</w:t>
      </w:r>
      <w:r w:rsidRPr="002D4825">
        <w:rPr>
          <w:rFonts w:ascii="Arial" w:hAnsi="Arial" w:cs="Arial"/>
          <w:sz w:val="24"/>
        </w:rPr>
        <w:t xml:space="preserve">odo para esta proyección tiene una duración de 4 meses. La </w:t>
      </w:r>
      <w:r>
        <w:rPr>
          <w:rFonts w:ascii="Arial" w:hAnsi="Arial" w:cs="Arial"/>
          <w:sz w:val="24"/>
        </w:rPr>
        <w:t>demanda del periodo 1 representó</w:t>
      </w:r>
      <w:r w:rsidRPr="002D4825">
        <w:rPr>
          <w:rFonts w:ascii="Arial" w:hAnsi="Arial" w:cs="Arial"/>
          <w:sz w:val="24"/>
        </w:rPr>
        <w:t xml:space="preserve"> la demanda del primer mes multiplicada (48000 Kg de papa y 10167.27 Kg para zanahoria) por 4 que so</w:t>
      </w:r>
      <w:r>
        <w:rPr>
          <w:rFonts w:ascii="Arial" w:hAnsi="Arial" w:cs="Arial"/>
          <w:sz w:val="24"/>
        </w:rPr>
        <w:t>n los meses de duración del perí</w:t>
      </w:r>
      <w:r w:rsidRPr="002D4825">
        <w:rPr>
          <w:rFonts w:ascii="Arial" w:hAnsi="Arial" w:cs="Arial"/>
          <w:sz w:val="24"/>
        </w:rPr>
        <w:t>odo.</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center"/>
        <w:rPr>
          <w:rFonts w:ascii="Arial" w:eastAsia="Times New Roman" w:hAnsi="Arial" w:cs="Arial"/>
          <w:b/>
          <w:sz w:val="24"/>
          <w:szCs w:val="24"/>
        </w:rPr>
      </w:pPr>
      <w:r>
        <w:rPr>
          <w:rFonts w:ascii="Arial" w:eastAsia="Times New Roman" w:hAnsi="Arial" w:cs="Arial"/>
          <w:b/>
          <w:sz w:val="24"/>
          <w:szCs w:val="24"/>
        </w:rPr>
        <w:t>TABLA 40</w:t>
      </w:r>
    </w:p>
    <w:p w:rsidR="00211D12" w:rsidRPr="002D4825" w:rsidRDefault="00211D12" w:rsidP="00211D12">
      <w:pPr>
        <w:spacing w:after="0" w:line="480" w:lineRule="auto"/>
        <w:ind w:left="851"/>
        <w:jc w:val="center"/>
        <w:rPr>
          <w:rFonts w:ascii="Arial" w:hAnsi="Arial" w:cs="Arial"/>
          <w:b/>
          <w:sz w:val="24"/>
        </w:rPr>
      </w:pPr>
      <w:r>
        <w:rPr>
          <w:rFonts w:ascii="Arial" w:eastAsia="Times New Roman" w:hAnsi="Arial" w:cs="Arial"/>
          <w:b/>
          <w:caps/>
          <w:sz w:val="24"/>
          <w:szCs w:val="24"/>
          <w:lang w:eastAsia="es-ES"/>
        </w:rPr>
        <w:t>PROYECCIÓ</w:t>
      </w:r>
      <w:r w:rsidRPr="002D4825">
        <w:rPr>
          <w:rFonts w:ascii="Arial" w:eastAsia="Times New Roman" w:hAnsi="Arial" w:cs="Arial"/>
          <w:b/>
          <w:caps/>
          <w:sz w:val="24"/>
          <w:szCs w:val="24"/>
          <w:lang w:eastAsia="es-ES"/>
        </w:rPr>
        <w:t>N DE LA DEMANDA PARA PAPA</w:t>
      </w:r>
    </w:p>
    <w:tbl>
      <w:tblPr>
        <w:tblStyle w:val="Cuadrculaclara-nfasis11"/>
        <w:tblpPr w:leftFromText="141" w:rightFromText="141" w:vertAnchor="text" w:horzAnchor="page" w:tblpX="4481" w:tblpY="85"/>
        <w:tblW w:w="4890" w:type="dxa"/>
        <w:tblLook w:val="04A0"/>
      </w:tblPr>
      <w:tblGrid>
        <w:gridCol w:w="1200"/>
        <w:gridCol w:w="1845"/>
        <w:gridCol w:w="1845"/>
      </w:tblGrid>
      <w:tr w:rsidR="00211D12" w:rsidRPr="002D4825" w:rsidTr="003967F5">
        <w:trPr>
          <w:cnfStyle w:val="100000000000"/>
          <w:trHeight w:val="300"/>
        </w:trPr>
        <w:tc>
          <w:tcPr>
            <w:cnfStyle w:val="001000000000"/>
            <w:tcW w:w="1200"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Papa</w:t>
            </w:r>
          </w:p>
        </w:tc>
        <w:tc>
          <w:tcPr>
            <w:tcW w:w="1845" w:type="dxa"/>
            <w:noWrap/>
            <w:vAlign w:val="center"/>
            <w:hideMark/>
          </w:tcPr>
          <w:p w:rsidR="00211D12" w:rsidRPr="002D4825" w:rsidRDefault="00211D12" w:rsidP="003967F5">
            <w:pPr>
              <w:jc w:val="center"/>
              <w:cnfStyle w:val="100000000000"/>
              <w:rPr>
                <w:rFonts w:ascii="Arial" w:eastAsia="Times New Roman" w:hAnsi="Arial" w:cs="Arial"/>
                <w:color w:val="000000"/>
                <w:sz w:val="24"/>
              </w:rPr>
            </w:pPr>
            <w:r w:rsidRPr="002D4825">
              <w:rPr>
                <w:rFonts w:ascii="Arial" w:eastAsia="Times New Roman" w:hAnsi="Arial" w:cs="Arial"/>
                <w:color w:val="000000"/>
                <w:sz w:val="24"/>
              </w:rPr>
              <w:t>Normal</w:t>
            </w:r>
          </w:p>
        </w:tc>
        <w:tc>
          <w:tcPr>
            <w:tcW w:w="1845" w:type="dxa"/>
            <w:noWrap/>
            <w:vAlign w:val="center"/>
            <w:hideMark/>
          </w:tcPr>
          <w:p w:rsidR="00211D12" w:rsidRPr="002D4825" w:rsidRDefault="00211D12" w:rsidP="003967F5">
            <w:pPr>
              <w:jc w:val="center"/>
              <w:cnfStyle w:val="100000000000"/>
              <w:rPr>
                <w:rFonts w:ascii="Arial" w:eastAsia="Times New Roman" w:hAnsi="Arial" w:cs="Arial"/>
                <w:color w:val="000000"/>
                <w:sz w:val="24"/>
              </w:rPr>
            </w:pPr>
            <w:proofErr w:type="spellStart"/>
            <w:r w:rsidRPr="002D4825">
              <w:rPr>
                <w:rFonts w:ascii="Arial" w:eastAsia="Times New Roman" w:hAnsi="Arial" w:cs="Arial"/>
                <w:color w:val="000000"/>
                <w:sz w:val="24"/>
              </w:rPr>
              <w:t>Pesimista</w:t>
            </w:r>
            <w:proofErr w:type="spellEnd"/>
          </w:p>
        </w:tc>
      </w:tr>
      <w:tr w:rsidR="00211D12" w:rsidRPr="002D4825" w:rsidTr="003967F5">
        <w:trPr>
          <w:cnfStyle w:val="000000100000"/>
          <w:trHeight w:val="300"/>
        </w:trPr>
        <w:tc>
          <w:tcPr>
            <w:cnfStyle w:val="001000000000"/>
            <w:tcW w:w="1200" w:type="dxa"/>
            <w:noWrap/>
            <w:vAlign w:val="center"/>
            <w:hideMark/>
          </w:tcPr>
          <w:p w:rsidR="00211D12" w:rsidRPr="002D4825" w:rsidRDefault="00211D12" w:rsidP="003967F5">
            <w:pPr>
              <w:jc w:val="center"/>
              <w:rPr>
                <w:rFonts w:ascii="Arial" w:eastAsia="Times New Roman" w:hAnsi="Arial" w:cs="Arial"/>
                <w:color w:val="000000"/>
                <w:sz w:val="24"/>
              </w:rPr>
            </w:pPr>
            <w:proofErr w:type="spellStart"/>
            <w:r>
              <w:rPr>
                <w:rFonts w:ascii="Arial" w:eastAsia="Times New Roman" w:hAnsi="Arial" w:cs="Arial"/>
                <w:color w:val="000000"/>
                <w:sz w:val="24"/>
              </w:rPr>
              <w:t>Perí</w:t>
            </w:r>
            <w:r w:rsidRPr="002D4825">
              <w:rPr>
                <w:rFonts w:ascii="Arial" w:eastAsia="Times New Roman" w:hAnsi="Arial" w:cs="Arial"/>
                <w:color w:val="000000"/>
                <w:sz w:val="24"/>
              </w:rPr>
              <w:t>odo</w:t>
            </w:r>
            <w:proofErr w:type="spellEnd"/>
          </w:p>
        </w:tc>
        <w:tc>
          <w:tcPr>
            <w:tcW w:w="1845"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w:t>
            </w:r>
          </w:p>
        </w:tc>
        <w:tc>
          <w:tcPr>
            <w:tcW w:w="1845"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0.50%</w:t>
            </w:r>
          </w:p>
        </w:tc>
      </w:tr>
      <w:tr w:rsidR="00211D12" w:rsidRPr="002D4825" w:rsidTr="003967F5">
        <w:trPr>
          <w:cnfStyle w:val="000000010000"/>
          <w:trHeight w:val="300"/>
        </w:trPr>
        <w:tc>
          <w:tcPr>
            <w:cnfStyle w:val="001000000000"/>
            <w:tcW w:w="1200"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1</w:t>
            </w:r>
          </w:p>
        </w:tc>
        <w:tc>
          <w:tcPr>
            <w:tcW w:w="1845"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192000 Kg</w:t>
            </w:r>
          </w:p>
        </w:tc>
        <w:tc>
          <w:tcPr>
            <w:tcW w:w="1845"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192000 Kg</w:t>
            </w:r>
          </w:p>
        </w:tc>
      </w:tr>
      <w:tr w:rsidR="00211D12" w:rsidRPr="002D4825" w:rsidTr="003967F5">
        <w:trPr>
          <w:cnfStyle w:val="000000100000"/>
          <w:trHeight w:val="300"/>
        </w:trPr>
        <w:tc>
          <w:tcPr>
            <w:cnfStyle w:val="001000000000"/>
            <w:tcW w:w="1200"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2</w:t>
            </w:r>
          </w:p>
        </w:tc>
        <w:tc>
          <w:tcPr>
            <w:tcW w:w="1845"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193920 Kg</w:t>
            </w:r>
          </w:p>
        </w:tc>
        <w:tc>
          <w:tcPr>
            <w:tcW w:w="1845"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192960 Kg</w:t>
            </w:r>
          </w:p>
        </w:tc>
      </w:tr>
      <w:tr w:rsidR="00211D12" w:rsidRPr="002D4825" w:rsidTr="003967F5">
        <w:trPr>
          <w:cnfStyle w:val="000000010000"/>
          <w:trHeight w:val="300"/>
        </w:trPr>
        <w:tc>
          <w:tcPr>
            <w:cnfStyle w:val="001000000000"/>
            <w:tcW w:w="1200"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3</w:t>
            </w:r>
          </w:p>
        </w:tc>
        <w:tc>
          <w:tcPr>
            <w:tcW w:w="1845"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195859.2 Kg</w:t>
            </w:r>
          </w:p>
        </w:tc>
        <w:tc>
          <w:tcPr>
            <w:tcW w:w="1845"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193924.8 Kg</w:t>
            </w:r>
          </w:p>
        </w:tc>
      </w:tr>
      <w:tr w:rsidR="00211D12" w:rsidRPr="002D4825" w:rsidTr="003967F5">
        <w:trPr>
          <w:cnfStyle w:val="000000100000"/>
          <w:trHeight w:val="300"/>
        </w:trPr>
        <w:tc>
          <w:tcPr>
            <w:cnfStyle w:val="001000000000"/>
            <w:tcW w:w="1200"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4</w:t>
            </w:r>
          </w:p>
        </w:tc>
        <w:tc>
          <w:tcPr>
            <w:tcW w:w="1845"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197817.79 Kg</w:t>
            </w:r>
          </w:p>
        </w:tc>
        <w:tc>
          <w:tcPr>
            <w:tcW w:w="1845"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194894.42 Kg</w:t>
            </w:r>
          </w:p>
        </w:tc>
      </w:tr>
    </w:tbl>
    <w:p w:rsidR="00211D12" w:rsidRPr="002D4825" w:rsidRDefault="00211D12" w:rsidP="00211D12">
      <w:pPr>
        <w:spacing w:after="0" w:line="480" w:lineRule="auto"/>
        <w:jc w:val="both"/>
        <w:rPr>
          <w:rFonts w:ascii="Arial" w:hAnsi="Arial" w:cs="Arial"/>
          <w:sz w:val="24"/>
        </w:rPr>
      </w:pPr>
    </w:p>
    <w:p w:rsidR="00211D12" w:rsidRPr="002D4825" w:rsidRDefault="00211D12" w:rsidP="00211D12">
      <w:pPr>
        <w:spacing w:after="0" w:line="480" w:lineRule="auto"/>
        <w:jc w:val="both"/>
        <w:rPr>
          <w:rFonts w:ascii="Arial" w:hAnsi="Arial" w:cs="Arial"/>
          <w:sz w:val="24"/>
        </w:rPr>
      </w:pPr>
    </w:p>
    <w:p w:rsidR="00211D12" w:rsidRPr="002D4825" w:rsidRDefault="00211D12" w:rsidP="00211D12">
      <w:pPr>
        <w:spacing w:after="0" w:line="480" w:lineRule="auto"/>
        <w:ind w:left="851"/>
        <w:jc w:val="center"/>
        <w:rPr>
          <w:rFonts w:ascii="Arial" w:eastAsia="Times New Roman" w:hAnsi="Arial" w:cs="Arial"/>
          <w:b/>
          <w:sz w:val="24"/>
          <w:szCs w:val="24"/>
        </w:rPr>
      </w:pPr>
    </w:p>
    <w:p w:rsidR="00211D12" w:rsidRPr="002D4825" w:rsidRDefault="00211D12" w:rsidP="00211D12">
      <w:pPr>
        <w:spacing w:after="0" w:line="480" w:lineRule="auto"/>
        <w:ind w:left="851"/>
        <w:jc w:val="center"/>
        <w:rPr>
          <w:rFonts w:ascii="Arial" w:eastAsia="Times New Roman" w:hAnsi="Arial" w:cs="Arial"/>
          <w:b/>
          <w:sz w:val="24"/>
          <w:szCs w:val="24"/>
        </w:rPr>
      </w:pPr>
    </w:p>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240" w:lineRule="auto"/>
        <w:ind w:left="851"/>
        <w:jc w:val="both"/>
        <w:rPr>
          <w:rFonts w:ascii="Arial" w:hAnsi="Arial" w:cs="Arial"/>
          <w:sz w:val="24"/>
        </w:rPr>
      </w:pPr>
    </w:p>
    <w:p w:rsidR="00211D12" w:rsidRPr="002D4825" w:rsidRDefault="00211D12" w:rsidP="00211D12">
      <w:pPr>
        <w:spacing w:after="0" w:line="480" w:lineRule="auto"/>
        <w:ind w:left="851"/>
        <w:jc w:val="center"/>
        <w:rPr>
          <w:rFonts w:ascii="Arial" w:eastAsia="Times New Roman" w:hAnsi="Arial" w:cs="Arial"/>
          <w:b/>
          <w:sz w:val="24"/>
          <w:szCs w:val="24"/>
        </w:rPr>
      </w:pPr>
      <w:r>
        <w:rPr>
          <w:rFonts w:ascii="Arial" w:eastAsia="Times New Roman" w:hAnsi="Arial" w:cs="Arial"/>
          <w:b/>
          <w:sz w:val="24"/>
          <w:szCs w:val="24"/>
        </w:rPr>
        <w:t>TABLA 41</w:t>
      </w:r>
    </w:p>
    <w:p w:rsidR="00211D12" w:rsidRPr="002D4825" w:rsidRDefault="00211D12" w:rsidP="00211D12">
      <w:pPr>
        <w:spacing w:after="0" w:line="480" w:lineRule="auto"/>
        <w:ind w:left="851"/>
        <w:jc w:val="center"/>
        <w:rPr>
          <w:rFonts w:ascii="Arial" w:hAnsi="Arial" w:cs="Arial"/>
          <w:b/>
          <w:sz w:val="24"/>
        </w:rPr>
      </w:pPr>
      <w:r>
        <w:rPr>
          <w:rFonts w:ascii="Arial" w:eastAsia="Times New Roman" w:hAnsi="Arial" w:cs="Arial"/>
          <w:b/>
          <w:caps/>
          <w:sz w:val="24"/>
          <w:szCs w:val="24"/>
          <w:lang w:eastAsia="es-ES"/>
        </w:rPr>
        <w:lastRenderedPageBreak/>
        <w:t>PROYECCIó</w:t>
      </w:r>
      <w:r w:rsidRPr="002D4825">
        <w:rPr>
          <w:rFonts w:ascii="Arial" w:eastAsia="Times New Roman" w:hAnsi="Arial" w:cs="Arial"/>
          <w:b/>
          <w:caps/>
          <w:sz w:val="24"/>
          <w:szCs w:val="24"/>
          <w:lang w:eastAsia="es-ES"/>
        </w:rPr>
        <w:t>N DE LA DEMANDA PARA Zanahoria</w:t>
      </w:r>
    </w:p>
    <w:tbl>
      <w:tblPr>
        <w:tblStyle w:val="Cuadrculaclara-nfasis11"/>
        <w:tblW w:w="4785" w:type="dxa"/>
        <w:tblInd w:w="2254" w:type="dxa"/>
        <w:tblLook w:val="04A0"/>
      </w:tblPr>
      <w:tblGrid>
        <w:gridCol w:w="1363"/>
        <w:gridCol w:w="1711"/>
        <w:gridCol w:w="1711"/>
      </w:tblGrid>
      <w:tr w:rsidR="00211D12" w:rsidRPr="002D4825" w:rsidTr="003967F5">
        <w:trPr>
          <w:cnfStyle w:val="100000000000"/>
          <w:trHeight w:val="300"/>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rPr>
            </w:pPr>
            <w:proofErr w:type="spellStart"/>
            <w:r w:rsidRPr="002D4825">
              <w:rPr>
                <w:rFonts w:ascii="Arial" w:eastAsia="Times New Roman" w:hAnsi="Arial" w:cs="Arial"/>
                <w:color w:val="000000"/>
                <w:sz w:val="24"/>
              </w:rPr>
              <w:t>Zanahoria</w:t>
            </w:r>
            <w:proofErr w:type="spellEnd"/>
          </w:p>
        </w:tc>
        <w:tc>
          <w:tcPr>
            <w:tcW w:w="1711" w:type="dxa"/>
            <w:noWrap/>
            <w:vAlign w:val="center"/>
            <w:hideMark/>
          </w:tcPr>
          <w:p w:rsidR="00211D12" w:rsidRPr="002D4825" w:rsidRDefault="00211D12" w:rsidP="003967F5">
            <w:pPr>
              <w:jc w:val="center"/>
              <w:cnfStyle w:val="100000000000"/>
              <w:rPr>
                <w:rFonts w:ascii="Arial" w:eastAsia="Times New Roman" w:hAnsi="Arial" w:cs="Arial"/>
                <w:color w:val="000000"/>
                <w:sz w:val="24"/>
              </w:rPr>
            </w:pPr>
            <w:r w:rsidRPr="002D4825">
              <w:rPr>
                <w:rFonts w:ascii="Arial" w:eastAsia="Times New Roman" w:hAnsi="Arial" w:cs="Arial"/>
                <w:color w:val="000000"/>
                <w:sz w:val="24"/>
              </w:rPr>
              <w:t>Normal</w:t>
            </w:r>
          </w:p>
        </w:tc>
        <w:tc>
          <w:tcPr>
            <w:tcW w:w="1711" w:type="dxa"/>
            <w:noWrap/>
            <w:vAlign w:val="center"/>
            <w:hideMark/>
          </w:tcPr>
          <w:p w:rsidR="00211D12" w:rsidRPr="002D4825" w:rsidRDefault="00211D12" w:rsidP="003967F5">
            <w:pPr>
              <w:jc w:val="center"/>
              <w:cnfStyle w:val="100000000000"/>
              <w:rPr>
                <w:rFonts w:ascii="Arial" w:eastAsia="Times New Roman" w:hAnsi="Arial" w:cs="Arial"/>
                <w:color w:val="000000"/>
                <w:sz w:val="24"/>
              </w:rPr>
            </w:pPr>
            <w:proofErr w:type="spellStart"/>
            <w:r w:rsidRPr="002D4825">
              <w:rPr>
                <w:rFonts w:ascii="Arial" w:eastAsia="Times New Roman" w:hAnsi="Arial" w:cs="Arial"/>
                <w:color w:val="000000"/>
                <w:sz w:val="24"/>
              </w:rPr>
              <w:t>Pesimista</w:t>
            </w:r>
            <w:proofErr w:type="spellEnd"/>
          </w:p>
        </w:tc>
      </w:tr>
      <w:tr w:rsidR="00211D12" w:rsidRPr="002D4825" w:rsidTr="003967F5">
        <w:trPr>
          <w:cnfStyle w:val="000000100000"/>
          <w:trHeight w:val="300"/>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rPr>
            </w:pPr>
            <w:proofErr w:type="spellStart"/>
            <w:r>
              <w:rPr>
                <w:rFonts w:ascii="Arial" w:eastAsia="Times New Roman" w:hAnsi="Arial" w:cs="Arial"/>
                <w:color w:val="000000"/>
                <w:sz w:val="24"/>
              </w:rPr>
              <w:t>Perí</w:t>
            </w:r>
            <w:r w:rsidRPr="002D4825">
              <w:rPr>
                <w:rFonts w:ascii="Arial" w:eastAsia="Times New Roman" w:hAnsi="Arial" w:cs="Arial"/>
                <w:color w:val="000000"/>
                <w:sz w:val="24"/>
              </w:rPr>
              <w:t>odo</w:t>
            </w:r>
            <w:proofErr w:type="spellEnd"/>
          </w:p>
        </w:tc>
        <w:tc>
          <w:tcPr>
            <w:tcW w:w="1711"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w:t>
            </w:r>
          </w:p>
        </w:tc>
        <w:tc>
          <w:tcPr>
            <w:tcW w:w="1711"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0.50%</w:t>
            </w:r>
          </w:p>
        </w:tc>
      </w:tr>
      <w:tr w:rsidR="00211D12" w:rsidRPr="002D4825" w:rsidTr="003967F5">
        <w:trPr>
          <w:cnfStyle w:val="000000010000"/>
          <w:trHeight w:val="300"/>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1</w:t>
            </w:r>
          </w:p>
        </w:tc>
        <w:tc>
          <w:tcPr>
            <w:tcW w:w="1711"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10167.2 Kg</w:t>
            </w:r>
          </w:p>
        </w:tc>
        <w:tc>
          <w:tcPr>
            <w:tcW w:w="1711"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10167.2 Kg</w:t>
            </w:r>
          </w:p>
        </w:tc>
      </w:tr>
      <w:tr w:rsidR="00211D12" w:rsidRPr="002D4825" w:rsidTr="003967F5">
        <w:trPr>
          <w:cnfStyle w:val="000000100000"/>
          <w:trHeight w:val="300"/>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2</w:t>
            </w:r>
          </w:p>
        </w:tc>
        <w:tc>
          <w:tcPr>
            <w:tcW w:w="1711"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10268.87 Kg</w:t>
            </w:r>
          </w:p>
        </w:tc>
        <w:tc>
          <w:tcPr>
            <w:tcW w:w="1711"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10218.04 Kg</w:t>
            </w:r>
          </w:p>
        </w:tc>
      </w:tr>
      <w:tr w:rsidR="00211D12" w:rsidRPr="002D4825" w:rsidTr="003967F5">
        <w:trPr>
          <w:cnfStyle w:val="000000010000"/>
          <w:trHeight w:val="300"/>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3</w:t>
            </w:r>
          </w:p>
        </w:tc>
        <w:tc>
          <w:tcPr>
            <w:tcW w:w="1711"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10371.56 Kg</w:t>
            </w:r>
          </w:p>
        </w:tc>
        <w:tc>
          <w:tcPr>
            <w:tcW w:w="1711" w:type="dxa"/>
            <w:noWrap/>
            <w:vAlign w:val="center"/>
            <w:hideMark/>
          </w:tcPr>
          <w:p w:rsidR="00211D12" w:rsidRPr="002D4825" w:rsidRDefault="00211D12" w:rsidP="003967F5">
            <w:pPr>
              <w:jc w:val="center"/>
              <w:cnfStyle w:val="000000010000"/>
              <w:rPr>
                <w:rFonts w:ascii="Arial" w:eastAsia="Times New Roman" w:hAnsi="Arial" w:cs="Arial"/>
                <w:color w:val="000000"/>
                <w:sz w:val="24"/>
              </w:rPr>
            </w:pPr>
            <w:r w:rsidRPr="002D4825">
              <w:rPr>
                <w:rFonts w:ascii="Arial" w:eastAsia="Times New Roman" w:hAnsi="Arial" w:cs="Arial"/>
                <w:color w:val="000000"/>
                <w:sz w:val="24"/>
              </w:rPr>
              <w:t>10269.12 Kg</w:t>
            </w:r>
          </w:p>
        </w:tc>
      </w:tr>
      <w:tr w:rsidR="00211D12" w:rsidRPr="002D4825" w:rsidTr="003967F5">
        <w:trPr>
          <w:cnfStyle w:val="000000100000"/>
          <w:trHeight w:val="300"/>
        </w:trPr>
        <w:tc>
          <w:tcPr>
            <w:cnfStyle w:val="001000000000"/>
            <w:tcW w:w="1363" w:type="dxa"/>
            <w:noWrap/>
            <w:vAlign w:val="center"/>
            <w:hideMark/>
          </w:tcPr>
          <w:p w:rsidR="00211D12" w:rsidRPr="002D4825" w:rsidRDefault="00211D12" w:rsidP="003967F5">
            <w:pPr>
              <w:jc w:val="center"/>
              <w:rPr>
                <w:rFonts w:ascii="Arial" w:eastAsia="Times New Roman" w:hAnsi="Arial" w:cs="Arial"/>
                <w:color w:val="000000"/>
                <w:sz w:val="24"/>
              </w:rPr>
            </w:pPr>
            <w:r w:rsidRPr="002D4825">
              <w:rPr>
                <w:rFonts w:ascii="Arial" w:eastAsia="Times New Roman" w:hAnsi="Arial" w:cs="Arial"/>
                <w:color w:val="000000"/>
                <w:sz w:val="24"/>
              </w:rPr>
              <w:t>4</w:t>
            </w:r>
          </w:p>
        </w:tc>
        <w:tc>
          <w:tcPr>
            <w:tcW w:w="1711"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10475.28 Kg</w:t>
            </w:r>
          </w:p>
        </w:tc>
        <w:tc>
          <w:tcPr>
            <w:tcW w:w="1711" w:type="dxa"/>
            <w:noWrap/>
            <w:vAlign w:val="center"/>
            <w:hideMark/>
          </w:tcPr>
          <w:p w:rsidR="00211D12" w:rsidRPr="002D4825" w:rsidRDefault="00211D12" w:rsidP="003967F5">
            <w:pPr>
              <w:jc w:val="center"/>
              <w:cnfStyle w:val="000000100000"/>
              <w:rPr>
                <w:rFonts w:ascii="Arial" w:eastAsia="Times New Roman" w:hAnsi="Arial" w:cs="Arial"/>
                <w:color w:val="000000"/>
                <w:sz w:val="24"/>
              </w:rPr>
            </w:pPr>
            <w:r w:rsidRPr="002D4825">
              <w:rPr>
                <w:rFonts w:ascii="Arial" w:eastAsia="Times New Roman" w:hAnsi="Arial" w:cs="Arial"/>
                <w:color w:val="000000"/>
                <w:sz w:val="24"/>
              </w:rPr>
              <w:t>10320.47 Kg</w:t>
            </w:r>
          </w:p>
        </w:tc>
      </w:tr>
    </w:tbl>
    <w:p w:rsidR="00211D12" w:rsidRPr="002D4825" w:rsidRDefault="00211D12" w:rsidP="00211D12">
      <w:pPr>
        <w:spacing w:after="0" w:line="480" w:lineRule="auto"/>
        <w:ind w:left="1416"/>
        <w:jc w:val="center"/>
        <w:rPr>
          <w:rFonts w:ascii="Arial" w:hAnsi="Arial" w:cs="Arial"/>
          <w:sz w:val="24"/>
          <w:szCs w:val="24"/>
        </w:rPr>
      </w:pPr>
      <w:r w:rsidRPr="002D4825">
        <w:rPr>
          <w:rFonts w:ascii="Arial" w:hAnsi="Arial" w:cs="Arial"/>
        </w:rPr>
        <w:t>Elaborado por: Andrés Mosquera – Juan José Loyola, 2009</w:t>
      </w:r>
    </w:p>
    <w:p w:rsidR="00211D12" w:rsidRPr="002D4825" w:rsidRDefault="00211D12" w:rsidP="00211D12">
      <w:pPr>
        <w:spacing w:after="0" w:line="24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t xml:space="preserve">Las tablas </w:t>
      </w:r>
      <w:r>
        <w:rPr>
          <w:rFonts w:ascii="Arial" w:hAnsi="Arial" w:cs="Arial"/>
          <w:sz w:val="24"/>
        </w:rPr>
        <w:t>en los APÉNDICES</w:t>
      </w:r>
      <w:r w:rsidRPr="002D4825">
        <w:rPr>
          <w:rFonts w:ascii="Arial" w:hAnsi="Arial" w:cs="Arial"/>
          <w:sz w:val="24"/>
        </w:rPr>
        <w:t xml:space="preserve"> </w:t>
      </w:r>
      <w:r>
        <w:rPr>
          <w:rFonts w:ascii="Arial" w:hAnsi="Arial" w:cs="Arial"/>
          <w:sz w:val="24"/>
        </w:rPr>
        <w:t>H</w:t>
      </w:r>
      <w:r w:rsidRPr="002D4825">
        <w:rPr>
          <w:rFonts w:ascii="Arial" w:hAnsi="Arial" w:cs="Arial"/>
          <w:sz w:val="24"/>
        </w:rPr>
        <w:t xml:space="preserve"> y </w:t>
      </w:r>
      <w:r>
        <w:rPr>
          <w:rFonts w:ascii="Arial" w:hAnsi="Arial" w:cs="Arial"/>
          <w:sz w:val="24"/>
        </w:rPr>
        <w:t>I</w:t>
      </w:r>
      <w:r w:rsidRPr="002D4825">
        <w:rPr>
          <w:rFonts w:ascii="Arial" w:hAnsi="Arial" w:cs="Arial"/>
          <w:sz w:val="24"/>
        </w:rPr>
        <w:t xml:space="preserve">, respectivamente, explican el flujo de dinero que se realiza durante cada periodo, el periodo cero experimenta un flujo de dinero negativo, debido a que en ese </w:t>
      </w:r>
      <w:r>
        <w:rPr>
          <w:rFonts w:ascii="Arial" w:hAnsi="Arial" w:cs="Arial"/>
          <w:sz w:val="24"/>
        </w:rPr>
        <w:t>momento se realizaría</w:t>
      </w:r>
      <w:r w:rsidRPr="002D4825">
        <w:rPr>
          <w:rFonts w:ascii="Arial" w:hAnsi="Arial" w:cs="Arial"/>
          <w:sz w:val="24"/>
        </w:rPr>
        <w:t xml:space="preserve"> la inversión para la implementación del negocio, este valor corresponde a los costos de inversión calculados con anterioridad.</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Pr>
          <w:rFonts w:ascii="Arial" w:hAnsi="Arial" w:cs="Arial"/>
          <w:sz w:val="24"/>
        </w:rPr>
        <w:t>En el período 1, se incluyó</w:t>
      </w:r>
      <w:r w:rsidRPr="002D4825">
        <w:rPr>
          <w:rFonts w:ascii="Arial" w:hAnsi="Arial" w:cs="Arial"/>
          <w:sz w:val="24"/>
        </w:rPr>
        <w:t xml:space="preserve"> los ingresos obtenidos de acuerdo a las tablas de demanda proyectada, así también los egresos. Las tablas en el anexo 6 y 7, también explican que porcentaje del ingreso total equivalen cada uno de los rubros de los egresos.</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Pr>
          <w:rFonts w:ascii="Arial" w:hAnsi="Arial" w:cs="Arial"/>
          <w:sz w:val="24"/>
        </w:rPr>
        <w:t>En los siguientes perí</w:t>
      </w:r>
      <w:r w:rsidRPr="002D4825">
        <w:rPr>
          <w:rFonts w:ascii="Arial" w:hAnsi="Arial" w:cs="Arial"/>
          <w:sz w:val="24"/>
        </w:rPr>
        <w:t xml:space="preserve">odos (2, 3, 4) las tablas </w:t>
      </w:r>
      <w:r>
        <w:rPr>
          <w:rFonts w:ascii="Arial" w:hAnsi="Arial" w:cs="Arial"/>
          <w:sz w:val="24"/>
        </w:rPr>
        <w:t>en el APÉNDICES H</w:t>
      </w:r>
      <w:r w:rsidRPr="002D4825">
        <w:rPr>
          <w:rFonts w:ascii="Arial" w:hAnsi="Arial" w:cs="Arial"/>
          <w:sz w:val="24"/>
        </w:rPr>
        <w:t xml:space="preserve"> y </w:t>
      </w:r>
      <w:r>
        <w:rPr>
          <w:rFonts w:ascii="Arial" w:hAnsi="Arial" w:cs="Arial"/>
          <w:sz w:val="24"/>
        </w:rPr>
        <w:t xml:space="preserve">I, </w:t>
      </w:r>
      <w:r w:rsidRPr="002D4825">
        <w:rPr>
          <w:rFonts w:ascii="Arial" w:hAnsi="Arial" w:cs="Arial"/>
          <w:sz w:val="24"/>
        </w:rPr>
        <w:t>hace</w:t>
      </w:r>
      <w:r>
        <w:rPr>
          <w:rFonts w:ascii="Arial" w:hAnsi="Arial" w:cs="Arial"/>
          <w:sz w:val="24"/>
        </w:rPr>
        <w:t>n</w:t>
      </w:r>
      <w:r w:rsidRPr="002D4825">
        <w:rPr>
          <w:rFonts w:ascii="Arial" w:hAnsi="Arial" w:cs="Arial"/>
          <w:sz w:val="24"/>
        </w:rPr>
        <w:t xml:space="preserve"> un aumento progresivo, de acuerdo al escenario, del total de ingresos, y con ese total de ingresos, se calculan los otros rubros de </w:t>
      </w:r>
      <w:r w:rsidRPr="002D4825">
        <w:rPr>
          <w:rFonts w:ascii="Arial" w:hAnsi="Arial" w:cs="Arial"/>
          <w:sz w:val="24"/>
        </w:rPr>
        <w:lastRenderedPageBreak/>
        <w:t>egresos de acuerdo a los porcentajes que equivale cada rubro, que fue calculado con anterioridad.</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Pr>
          <w:rFonts w:ascii="Arial" w:hAnsi="Arial" w:cs="Arial"/>
          <w:sz w:val="24"/>
        </w:rPr>
        <w:t>Escenario normal.- con un perí</w:t>
      </w:r>
      <w:r w:rsidRPr="002D4825">
        <w:rPr>
          <w:rFonts w:ascii="Arial" w:hAnsi="Arial" w:cs="Arial"/>
          <w:sz w:val="24"/>
        </w:rPr>
        <w:t>odo de crecimiento en volumen de ventas del 1% cada 4 meses.</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t>En el escenari</w:t>
      </w:r>
      <w:r>
        <w:rPr>
          <w:rFonts w:ascii="Arial" w:hAnsi="Arial" w:cs="Arial"/>
          <w:sz w:val="24"/>
        </w:rPr>
        <w:t>o normal de crecimiento se pudo</w:t>
      </w:r>
      <w:r w:rsidRPr="002D4825">
        <w:rPr>
          <w:rFonts w:ascii="Arial" w:hAnsi="Arial" w:cs="Arial"/>
          <w:sz w:val="24"/>
        </w:rPr>
        <w:t xml:space="preserve"> observar que la inversión de la empresa se podrá recuperar aproximadamente luego de 16 meses de ejercicio laboral </w:t>
      </w: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t>Escenario pesimista. Plantea un crecimiento del volumen de ventas del 0.5% cada 4 meses</w:t>
      </w:r>
    </w:p>
    <w:p w:rsidR="00211D12" w:rsidRPr="002D4825" w:rsidRDefault="00211D12" w:rsidP="00211D12">
      <w:pPr>
        <w:spacing w:after="0" w:line="480" w:lineRule="auto"/>
        <w:ind w:left="851"/>
        <w:jc w:val="both"/>
        <w:rPr>
          <w:rFonts w:ascii="Arial" w:hAnsi="Arial" w:cs="Arial"/>
          <w:sz w:val="24"/>
        </w:rPr>
      </w:pPr>
    </w:p>
    <w:p w:rsidR="00211D12" w:rsidRPr="002D4825" w:rsidRDefault="00211D12" w:rsidP="00211D12">
      <w:pPr>
        <w:spacing w:after="0" w:line="480" w:lineRule="auto"/>
        <w:ind w:left="851"/>
        <w:jc w:val="both"/>
        <w:rPr>
          <w:rFonts w:ascii="Arial" w:hAnsi="Arial" w:cs="Arial"/>
          <w:sz w:val="24"/>
        </w:rPr>
      </w:pPr>
      <w:r w:rsidRPr="002D4825">
        <w:rPr>
          <w:rFonts w:ascii="Arial" w:hAnsi="Arial" w:cs="Arial"/>
          <w:sz w:val="24"/>
        </w:rPr>
        <w:t>En el escenario pesimista la inversión también se recuperaría en 16 meses pero con un marg</w:t>
      </w:r>
      <w:r>
        <w:rPr>
          <w:rFonts w:ascii="Arial" w:hAnsi="Arial" w:cs="Arial"/>
          <w:sz w:val="24"/>
        </w:rPr>
        <w:t>en de utilidad en el último perí</w:t>
      </w:r>
      <w:r w:rsidRPr="002D4825">
        <w:rPr>
          <w:rFonts w:ascii="Arial" w:hAnsi="Arial" w:cs="Arial"/>
          <w:sz w:val="24"/>
        </w:rPr>
        <w:t>odo de $382.42 a diferenci</w:t>
      </w:r>
      <w:r>
        <w:rPr>
          <w:rFonts w:ascii="Arial" w:hAnsi="Arial" w:cs="Arial"/>
          <w:sz w:val="24"/>
        </w:rPr>
        <w:t>a del escenario normal que tuvo</w:t>
      </w:r>
      <w:r w:rsidRPr="002D4825">
        <w:rPr>
          <w:rFonts w:ascii="Arial" w:hAnsi="Arial" w:cs="Arial"/>
          <w:sz w:val="24"/>
        </w:rPr>
        <w:t xml:space="preserve"> una utilidad de $915.77.</w:t>
      </w:r>
    </w:p>
    <w:p w:rsidR="00211D12" w:rsidRDefault="00211D12">
      <w:pPr>
        <w:rPr>
          <w:rFonts w:ascii="Arial" w:hAnsi="Arial" w:cs="Arial"/>
          <w:b/>
          <w:sz w:val="28"/>
          <w:szCs w:val="28"/>
        </w:rPr>
      </w:pPr>
      <w:r>
        <w:rPr>
          <w:rFonts w:ascii="Arial" w:hAnsi="Arial" w:cs="Arial"/>
          <w:b/>
          <w:sz w:val="28"/>
          <w:szCs w:val="28"/>
        </w:rPr>
        <w:br w:type="page"/>
      </w: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tabs>
          <w:tab w:val="left" w:pos="0"/>
        </w:tabs>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48"/>
          <w:szCs w:val="48"/>
        </w:rPr>
      </w:pPr>
      <w:r>
        <w:rPr>
          <w:rFonts w:cs="Arial"/>
          <w:sz w:val="48"/>
          <w:szCs w:val="48"/>
        </w:rPr>
        <w:t>CAPÍTULO 7</w:t>
      </w:r>
      <w:r w:rsidRPr="002D4825">
        <w:rPr>
          <w:rFonts w:cs="Arial"/>
          <w:sz w:val="48"/>
          <w:szCs w:val="48"/>
        </w:rPr>
        <w:t xml:space="preserve"> </w:t>
      </w: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211D12">
      <w:pPr>
        <w:pStyle w:val="Ttulo"/>
        <w:spacing w:line="240" w:lineRule="auto"/>
        <w:rPr>
          <w:rFonts w:cs="Arial"/>
          <w:sz w:val="24"/>
          <w:szCs w:val="48"/>
        </w:rPr>
      </w:pPr>
    </w:p>
    <w:p w:rsidR="00211D12" w:rsidRPr="002D4825" w:rsidRDefault="00211D12" w:rsidP="00E63169">
      <w:pPr>
        <w:pStyle w:val="Estilo3"/>
        <w:numPr>
          <w:ilvl w:val="0"/>
          <w:numId w:val="48"/>
        </w:numPr>
        <w:spacing w:before="0" w:after="0"/>
        <w:ind w:left="426" w:hanging="426"/>
        <w:rPr>
          <w:szCs w:val="24"/>
        </w:rPr>
      </w:pPr>
      <w:r>
        <w:rPr>
          <w:szCs w:val="24"/>
        </w:rPr>
        <w:t>CONCLUSIONES Y RECOMENDACIONES</w:t>
      </w: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2D4825" w:rsidRDefault="00211D12" w:rsidP="00211D12">
      <w:pPr>
        <w:pStyle w:val="Capitulo"/>
        <w:numPr>
          <w:ilvl w:val="0"/>
          <w:numId w:val="0"/>
        </w:numPr>
        <w:spacing w:before="0" w:after="0" w:afterAutospacing="0"/>
        <w:ind w:left="709"/>
        <w:rPr>
          <w:rFonts w:ascii="Arial" w:eastAsia="Times New Roman" w:hAnsi="Arial" w:cs="Arial"/>
          <w:iCs/>
          <w:color w:val="auto"/>
          <w:sz w:val="24"/>
          <w:szCs w:val="24"/>
          <w:lang w:eastAsia="es-ES"/>
        </w:rPr>
      </w:pPr>
    </w:p>
    <w:p w:rsidR="00211D12" w:rsidRPr="00154CB3" w:rsidRDefault="00211D12" w:rsidP="00E63169">
      <w:pPr>
        <w:pStyle w:val="Prrafodelista"/>
        <w:numPr>
          <w:ilvl w:val="0"/>
          <w:numId w:val="49"/>
        </w:numPr>
        <w:spacing w:line="480" w:lineRule="auto"/>
        <w:jc w:val="both"/>
        <w:rPr>
          <w:rFonts w:ascii="Arial" w:hAnsi="Arial" w:cs="Arial"/>
          <w:szCs w:val="23"/>
        </w:rPr>
      </w:pPr>
      <w:r w:rsidRPr="00154CB3">
        <w:rPr>
          <w:rFonts w:ascii="Arial" w:hAnsi="Arial" w:cs="Arial"/>
          <w:szCs w:val="23"/>
        </w:rPr>
        <w:t xml:space="preserve">Se pudo concluir que la aceptación del mercado en cuanto a papa y zanahoria mínimamente procesados es del 94% en los sitios mencionados anteriormente, lo que supone una gran aceptación en otras ubicaciones dentro y fuera de Guayaquil, lo que constituiría una gran demanda del producto y posibilidades de crecimiento posterior. </w:t>
      </w:r>
    </w:p>
    <w:p w:rsidR="00211D12" w:rsidRPr="00154CB3" w:rsidRDefault="00211D12" w:rsidP="00211D12">
      <w:pPr>
        <w:pStyle w:val="Prrafodelista"/>
        <w:spacing w:line="480" w:lineRule="auto"/>
        <w:jc w:val="both"/>
        <w:rPr>
          <w:rFonts w:ascii="Arial" w:hAnsi="Arial" w:cs="Arial"/>
          <w:szCs w:val="23"/>
        </w:rPr>
      </w:pPr>
    </w:p>
    <w:p w:rsidR="00211D12" w:rsidRPr="00154CB3" w:rsidRDefault="00211D12" w:rsidP="00E63169">
      <w:pPr>
        <w:pStyle w:val="Prrafodelista"/>
        <w:numPr>
          <w:ilvl w:val="0"/>
          <w:numId w:val="49"/>
        </w:numPr>
        <w:spacing w:line="480" w:lineRule="auto"/>
        <w:jc w:val="both"/>
        <w:rPr>
          <w:rFonts w:ascii="Arial" w:hAnsi="Arial" w:cs="Arial"/>
          <w:szCs w:val="23"/>
        </w:rPr>
      </w:pPr>
      <w:r w:rsidRPr="00154CB3">
        <w:rPr>
          <w:rFonts w:ascii="Arial" w:hAnsi="Arial" w:cs="Arial"/>
          <w:szCs w:val="23"/>
        </w:rPr>
        <w:t>Las combinaciones de</w:t>
      </w:r>
      <w:r w:rsidRPr="00154CB3">
        <w:rPr>
          <w:rFonts w:ascii="Arial" w:hAnsi="Arial" w:cs="Arial"/>
          <w:szCs w:val="23"/>
          <w:lang w:val="es-ES_tradnl"/>
        </w:rPr>
        <w:t xml:space="preserve"> </w:t>
      </w:r>
      <w:proofErr w:type="spellStart"/>
      <w:r w:rsidRPr="00154CB3">
        <w:rPr>
          <w:rFonts w:ascii="Arial" w:hAnsi="Arial" w:cs="Arial"/>
          <w:szCs w:val="23"/>
          <w:lang w:val="es-ES_tradnl"/>
        </w:rPr>
        <w:t>metabisulfito</w:t>
      </w:r>
      <w:proofErr w:type="spellEnd"/>
      <w:r w:rsidRPr="00154CB3">
        <w:rPr>
          <w:rFonts w:ascii="Arial" w:hAnsi="Arial" w:cs="Arial"/>
          <w:szCs w:val="23"/>
        </w:rPr>
        <w:t xml:space="preserve"> al 0.01% y acido cít</w:t>
      </w:r>
      <w:r>
        <w:rPr>
          <w:rFonts w:ascii="Arial" w:hAnsi="Arial" w:cs="Arial"/>
          <w:szCs w:val="23"/>
        </w:rPr>
        <w:t>rico al 1.5%, como agentes anti</w:t>
      </w:r>
      <w:r w:rsidRPr="00154CB3">
        <w:rPr>
          <w:rFonts w:ascii="Arial" w:hAnsi="Arial" w:cs="Arial"/>
          <w:szCs w:val="23"/>
        </w:rPr>
        <w:t>microbianos fueron superiores a otras combinaciones</w:t>
      </w:r>
      <w:r>
        <w:rPr>
          <w:rFonts w:ascii="Arial" w:hAnsi="Arial" w:cs="Arial"/>
          <w:szCs w:val="23"/>
        </w:rPr>
        <w:t>,</w:t>
      </w:r>
      <w:r w:rsidRPr="00154CB3">
        <w:rPr>
          <w:rFonts w:ascii="Arial" w:hAnsi="Arial" w:cs="Arial"/>
          <w:szCs w:val="23"/>
        </w:rPr>
        <w:t xml:space="preserve"> en donde se presentaban el benzoato de sodio al 0.02% y el </w:t>
      </w:r>
      <w:proofErr w:type="spellStart"/>
      <w:r w:rsidRPr="00154CB3">
        <w:rPr>
          <w:rFonts w:ascii="Arial" w:hAnsi="Arial" w:cs="Arial"/>
          <w:szCs w:val="23"/>
        </w:rPr>
        <w:t>sorbato</w:t>
      </w:r>
      <w:proofErr w:type="spellEnd"/>
      <w:r w:rsidRPr="00154CB3">
        <w:rPr>
          <w:rFonts w:ascii="Arial" w:hAnsi="Arial" w:cs="Arial"/>
          <w:szCs w:val="23"/>
        </w:rPr>
        <w:t xml:space="preserve"> de potasio al 0.02%, y </w:t>
      </w:r>
      <w:proofErr w:type="spellStart"/>
      <w:r w:rsidRPr="00154CB3">
        <w:rPr>
          <w:rFonts w:ascii="Arial" w:hAnsi="Arial" w:cs="Arial"/>
          <w:szCs w:val="23"/>
        </w:rPr>
        <w:t>sorbato</w:t>
      </w:r>
      <w:proofErr w:type="spellEnd"/>
      <w:r w:rsidRPr="00154CB3">
        <w:rPr>
          <w:rFonts w:ascii="Arial" w:hAnsi="Arial" w:cs="Arial"/>
          <w:szCs w:val="23"/>
        </w:rPr>
        <w:t xml:space="preserve"> de potasio 0.02% y acido cítrico al 1.5%, debido a que el </w:t>
      </w:r>
      <w:proofErr w:type="spellStart"/>
      <w:r w:rsidRPr="00154CB3">
        <w:rPr>
          <w:rFonts w:ascii="Arial" w:hAnsi="Arial" w:cs="Arial"/>
          <w:szCs w:val="23"/>
        </w:rPr>
        <w:t>metabisulfito</w:t>
      </w:r>
      <w:proofErr w:type="spellEnd"/>
      <w:r w:rsidRPr="00154CB3">
        <w:rPr>
          <w:rFonts w:ascii="Arial" w:hAnsi="Arial" w:cs="Arial"/>
          <w:szCs w:val="23"/>
        </w:rPr>
        <w:t xml:space="preserve"> posee un mayor potencial antimicrobiano, que los compuestos antes citados, y su </w:t>
      </w:r>
      <w:r w:rsidRPr="00154CB3">
        <w:rPr>
          <w:rFonts w:ascii="Arial" w:hAnsi="Arial" w:cs="Arial"/>
          <w:szCs w:val="23"/>
        </w:rPr>
        <w:lastRenderedPageBreak/>
        <w:t>potencial se ve aumentado debido al descenso del pH que produce el acido cítrico.</w:t>
      </w:r>
    </w:p>
    <w:p w:rsidR="00211D12" w:rsidRPr="00154CB3" w:rsidRDefault="00211D12" w:rsidP="00211D12">
      <w:pPr>
        <w:pStyle w:val="Prrafodelista"/>
        <w:spacing w:line="480" w:lineRule="auto"/>
        <w:jc w:val="both"/>
        <w:rPr>
          <w:rFonts w:ascii="Arial" w:hAnsi="Arial" w:cs="Arial"/>
          <w:szCs w:val="23"/>
        </w:rPr>
      </w:pPr>
    </w:p>
    <w:p w:rsidR="00211D12" w:rsidRPr="00154CB3" w:rsidRDefault="00211D12" w:rsidP="00E63169">
      <w:pPr>
        <w:pStyle w:val="Prrafodelista"/>
        <w:numPr>
          <w:ilvl w:val="0"/>
          <w:numId w:val="49"/>
        </w:numPr>
        <w:spacing w:line="480" w:lineRule="auto"/>
        <w:jc w:val="both"/>
        <w:rPr>
          <w:rFonts w:ascii="Arial" w:hAnsi="Arial" w:cs="Arial"/>
          <w:szCs w:val="23"/>
        </w:rPr>
      </w:pPr>
      <w:r w:rsidRPr="00154CB3">
        <w:rPr>
          <w:rFonts w:ascii="Arial" w:hAnsi="Arial" w:cs="Arial"/>
          <w:szCs w:val="23"/>
        </w:rPr>
        <w:t xml:space="preserve">La permeabilidad de los empaques en vegetales mínimamente procesados, deben de tener un pequeño ingreso de oxigeno, que no permita el </w:t>
      </w:r>
      <w:proofErr w:type="spellStart"/>
      <w:r w:rsidRPr="00154CB3">
        <w:rPr>
          <w:rFonts w:ascii="Arial" w:hAnsi="Arial" w:cs="Arial"/>
          <w:szCs w:val="23"/>
        </w:rPr>
        <w:t>pardeamiento</w:t>
      </w:r>
      <w:proofErr w:type="spellEnd"/>
      <w:r w:rsidRPr="00154CB3">
        <w:rPr>
          <w:rFonts w:ascii="Arial" w:hAnsi="Arial" w:cs="Arial"/>
          <w:szCs w:val="23"/>
        </w:rPr>
        <w:t xml:space="preserve"> enzimático y un rápido crecimiento microbiano, pero que si permita una mínima tasa de respiración del vegetal, para que no se produzcan procesos fe</w:t>
      </w:r>
      <w:r>
        <w:rPr>
          <w:rFonts w:ascii="Arial" w:hAnsi="Arial" w:cs="Arial"/>
          <w:szCs w:val="23"/>
        </w:rPr>
        <w:t>rmentativos, por eso se descartó</w:t>
      </w:r>
      <w:r w:rsidRPr="00154CB3">
        <w:rPr>
          <w:rFonts w:ascii="Arial" w:hAnsi="Arial" w:cs="Arial"/>
          <w:szCs w:val="23"/>
        </w:rPr>
        <w:t xml:space="preserve"> el empaque de baja perm</w:t>
      </w:r>
      <w:r>
        <w:rPr>
          <w:rFonts w:ascii="Arial" w:hAnsi="Arial" w:cs="Arial"/>
          <w:szCs w:val="23"/>
        </w:rPr>
        <w:t>eabilidad, porque el paso de oxí</w:t>
      </w:r>
      <w:r w:rsidRPr="00154CB3">
        <w:rPr>
          <w:rFonts w:ascii="Arial" w:hAnsi="Arial" w:cs="Arial"/>
          <w:szCs w:val="23"/>
        </w:rPr>
        <w:t>geno fue casi nulo y permitió el desarrollo de fermentaciones y producción de gases, y se escogió el polietileno con espesor 0.075mm debido a dos factores: ya que no permitía la producción de gases y ofrecía un prot</w:t>
      </w:r>
      <w:r>
        <w:rPr>
          <w:rFonts w:ascii="Arial" w:hAnsi="Arial" w:cs="Arial"/>
          <w:szCs w:val="23"/>
        </w:rPr>
        <w:t>ección suficiente al paso de oxí</w:t>
      </w:r>
      <w:r w:rsidRPr="00154CB3">
        <w:rPr>
          <w:rFonts w:ascii="Arial" w:hAnsi="Arial" w:cs="Arial"/>
          <w:szCs w:val="23"/>
        </w:rPr>
        <w:t>geno para la vida útil esperada, y su costo era muy inferior al empaque de baja permeabilidad.</w:t>
      </w:r>
    </w:p>
    <w:p w:rsidR="00211D12" w:rsidRPr="00154CB3" w:rsidRDefault="00211D12" w:rsidP="00211D12">
      <w:pPr>
        <w:pStyle w:val="Prrafodelista"/>
        <w:spacing w:line="480" w:lineRule="auto"/>
        <w:rPr>
          <w:rFonts w:ascii="Arial" w:hAnsi="Arial" w:cs="Arial"/>
          <w:szCs w:val="23"/>
        </w:rPr>
      </w:pPr>
    </w:p>
    <w:p w:rsidR="00211D12" w:rsidRPr="00154CB3" w:rsidRDefault="00211D12" w:rsidP="00E63169">
      <w:pPr>
        <w:pStyle w:val="Prrafodelista"/>
        <w:numPr>
          <w:ilvl w:val="0"/>
          <w:numId w:val="49"/>
        </w:numPr>
        <w:spacing w:line="480" w:lineRule="auto"/>
        <w:jc w:val="both"/>
        <w:rPr>
          <w:rFonts w:ascii="Arial" w:hAnsi="Arial" w:cs="Arial"/>
          <w:szCs w:val="23"/>
        </w:rPr>
      </w:pPr>
      <w:r w:rsidRPr="00154CB3">
        <w:rPr>
          <w:rFonts w:ascii="Arial" w:hAnsi="Arial" w:cs="Arial"/>
          <w:szCs w:val="23"/>
        </w:rPr>
        <w:t xml:space="preserve">La concentración de </w:t>
      </w:r>
      <w:proofErr w:type="spellStart"/>
      <w:r w:rsidRPr="00154CB3">
        <w:rPr>
          <w:rFonts w:ascii="Arial" w:hAnsi="Arial" w:cs="Arial"/>
          <w:szCs w:val="23"/>
        </w:rPr>
        <w:t>metabisulfito</w:t>
      </w:r>
      <w:proofErr w:type="spellEnd"/>
      <w:r w:rsidRPr="00154CB3">
        <w:rPr>
          <w:rFonts w:ascii="Arial" w:hAnsi="Arial" w:cs="Arial"/>
          <w:szCs w:val="23"/>
        </w:rPr>
        <w:t xml:space="preserve"> dentro del proceso de escaldado químico es directamente proporcional a la velocidad de crecimiento microbiano al igual que el espesor del empaque, debido a que concentraciones de 0.01% de </w:t>
      </w:r>
      <w:proofErr w:type="spellStart"/>
      <w:r w:rsidRPr="00154CB3">
        <w:rPr>
          <w:rFonts w:ascii="Arial" w:hAnsi="Arial" w:cs="Arial"/>
          <w:szCs w:val="23"/>
        </w:rPr>
        <w:t>metabisulfito</w:t>
      </w:r>
      <w:proofErr w:type="spellEnd"/>
      <w:r w:rsidRPr="00154CB3">
        <w:rPr>
          <w:rFonts w:ascii="Arial" w:hAnsi="Arial" w:cs="Arial"/>
          <w:szCs w:val="23"/>
        </w:rPr>
        <w:t xml:space="preserve"> con un espesor de empaque de 0.052mm apenas alcanzaron una vida útil de 3 días, a </w:t>
      </w:r>
      <w:r w:rsidRPr="00154CB3">
        <w:rPr>
          <w:rFonts w:ascii="Arial" w:hAnsi="Arial" w:cs="Arial"/>
          <w:szCs w:val="23"/>
        </w:rPr>
        <w:lastRenderedPageBreak/>
        <w:t xml:space="preserve">diferencia que concentraciones de 0.04% de </w:t>
      </w:r>
      <w:proofErr w:type="spellStart"/>
      <w:r w:rsidRPr="00154CB3">
        <w:rPr>
          <w:rFonts w:ascii="Arial" w:hAnsi="Arial" w:cs="Arial"/>
          <w:szCs w:val="23"/>
        </w:rPr>
        <w:t>metabisulfito</w:t>
      </w:r>
      <w:proofErr w:type="spellEnd"/>
      <w:r w:rsidRPr="00154CB3">
        <w:rPr>
          <w:rFonts w:ascii="Arial" w:hAnsi="Arial" w:cs="Arial"/>
          <w:szCs w:val="23"/>
        </w:rPr>
        <w:t xml:space="preserve"> y un espesor de empaque de 0.075mm, alcanzaron una vida útil de 5 días.</w:t>
      </w:r>
    </w:p>
    <w:p w:rsidR="00211D12" w:rsidRPr="00154CB3" w:rsidRDefault="00211D12" w:rsidP="00211D12">
      <w:pPr>
        <w:pStyle w:val="Prrafodelista"/>
        <w:spacing w:line="480" w:lineRule="auto"/>
        <w:rPr>
          <w:rFonts w:ascii="Arial" w:hAnsi="Arial" w:cs="Arial"/>
          <w:szCs w:val="23"/>
        </w:rPr>
      </w:pPr>
    </w:p>
    <w:p w:rsidR="00211D12" w:rsidRPr="00154CB3" w:rsidRDefault="00211D12" w:rsidP="00E63169">
      <w:pPr>
        <w:pStyle w:val="Prrafodelista"/>
        <w:numPr>
          <w:ilvl w:val="0"/>
          <w:numId w:val="49"/>
        </w:numPr>
        <w:spacing w:line="480" w:lineRule="auto"/>
        <w:jc w:val="both"/>
        <w:rPr>
          <w:rFonts w:ascii="Arial" w:hAnsi="Arial" w:cs="Arial"/>
          <w:szCs w:val="23"/>
        </w:rPr>
      </w:pPr>
      <w:r w:rsidRPr="00154CB3">
        <w:rPr>
          <w:rFonts w:ascii="Arial" w:hAnsi="Arial" w:cs="Arial"/>
          <w:szCs w:val="23"/>
        </w:rPr>
        <w:t>La temperatura de almacenamiento del producto es inversamente proporcional a la vida útil esperada, debido a dos factores, que son la aceleración del crecimiento microbiano, debido a que a mayores temperaturas de refrigeración el crecimiento microbiano aumenta</w:t>
      </w:r>
      <w:r>
        <w:rPr>
          <w:rFonts w:ascii="Arial" w:hAnsi="Arial" w:cs="Arial"/>
          <w:szCs w:val="23"/>
        </w:rPr>
        <w:t>ba</w:t>
      </w:r>
      <w:r w:rsidRPr="00154CB3">
        <w:rPr>
          <w:rFonts w:ascii="Arial" w:hAnsi="Arial" w:cs="Arial"/>
          <w:szCs w:val="23"/>
        </w:rPr>
        <w:t>, y la respira</w:t>
      </w:r>
      <w:r>
        <w:rPr>
          <w:rFonts w:ascii="Arial" w:hAnsi="Arial" w:cs="Arial"/>
          <w:szCs w:val="23"/>
        </w:rPr>
        <w:t>ción del vegetal también lo hacía</w:t>
      </w:r>
      <w:r w:rsidRPr="00154CB3">
        <w:rPr>
          <w:rFonts w:ascii="Arial" w:hAnsi="Arial" w:cs="Arial"/>
          <w:szCs w:val="23"/>
        </w:rPr>
        <w:t>, lo que implica una mayor producción de reacciones bioquímicas, que se traduc</w:t>
      </w:r>
      <w:r>
        <w:rPr>
          <w:rFonts w:ascii="Arial" w:hAnsi="Arial" w:cs="Arial"/>
          <w:szCs w:val="23"/>
        </w:rPr>
        <w:t>ía</w:t>
      </w:r>
      <w:r w:rsidRPr="00154CB3">
        <w:rPr>
          <w:rFonts w:ascii="Arial" w:hAnsi="Arial" w:cs="Arial"/>
          <w:szCs w:val="23"/>
        </w:rPr>
        <w:t>n en deterioro de la vida útil. En este estudio se d</w:t>
      </w:r>
      <w:r>
        <w:rPr>
          <w:rFonts w:ascii="Arial" w:hAnsi="Arial" w:cs="Arial"/>
          <w:szCs w:val="23"/>
        </w:rPr>
        <w:t>eterminó</w:t>
      </w:r>
      <w:r w:rsidRPr="00154CB3">
        <w:rPr>
          <w:rFonts w:ascii="Arial" w:hAnsi="Arial" w:cs="Arial"/>
          <w:szCs w:val="23"/>
        </w:rPr>
        <w:t xml:space="preserve"> que para una vida útil de 5 días, el producto debe de estar almacenado a 7</w:t>
      </w:r>
      <w:r>
        <w:rPr>
          <w:rFonts w:ascii="Arial" w:hAnsi="Arial" w:cs="Arial"/>
          <w:szCs w:val="23"/>
        </w:rPr>
        <w:t>º</w:t>
      </w:r>
      <w:r w:rsidRPr="00154CB3">
        <w:rPr>
          <w:rFonts w:ascii="Arial" w:hAnsi="Arial" w:cs="Arial"/>
          <w:szCs w:val="23"/>
        </w:rPr>
        <w:t>C.</w:t>
      </w:r>
    </w:p>
    <w:p w:rsidR="00211D12" w:rsidRPr="00154CB3" w:rsidRDefault="00211D12" w:rsidP="00211D12">
      <w:pPr>
        <w:pStyle w:val="Prrafodelista"/>
        <w:spacing w:line="480" w:lineRule="auto"/>
        <w:jc w:val="both"/>
        <w:rPr>
          <w:rFonts w:ascii="Arial" w:hAnsi="Arial" w:cs="Arial"/>
          <w:szCs w:val="23"/>
        </w:rPr>
      </w:pPr>
    </w:p>
    <w:p w:rsidR="00211D12" w:rsidRPr="00154CB3" w:rsidRDefault="00211D12" w:rsidP="00E63169">
      <w:pPr>
        <w:pStyle w:val="Prrafodelista"/>
        <w:numPr>
          <w:ilvl w:val="0"/>
          <w:numId w:val="49"/>
        </w:numPr>
        <w:spacing w:line="480" w:lineRule="auto"/>
        <w:jc w:val="both"/>
        <w:rPr>
          <w:rFonts w:ascii="Arial" w:hAnsi="Arial" w:cs="Arial"/>
          <w:szCs w:val="23"/>
        </w:rPr>
      </w:pPr>
      <w:r w:rsidRPr="00154CB3">
        <w:rPr>
          <w:rFonts w:ascii="Arial" w:hAnsi="Arial" w:cs="Arial"/>
          <w:szCs w:val="23"/>
        </w:rPr>
        <w:t>La utilización de operarios en la etapa de pelado del proceso productivo tuvo un rendimiento de 89% y 91% para papa y zanahoria respectivamente, en el cortado un rendimiento del 98% y en las etapas de remojo 102% para los dos vegetales.</w:t>
      </w:r>
    </w:p>
    <w:p w:rsidR="00211D12" w:rsidRPr="00154CB3" w:rsidRDefault="00211D12" w:rsidP="00211D12">
      <w:pPr>
        <w:pStyle w:val="Prrafodelista"/>
        <w:spacing w:line="480" w:lineRule="auto"/>
        <w:rPr>
          <w:rFonts w:ascii="Arial" w:hAnsi="Arial" w:cs="Arial"/>
          <w:szCs w:val="23"/>
        </w:rPr>
      </w:pPr>
    </w:p>
    <w:p w:rsidR="00211D12" w:rsidRPr="00154CB3" w:rsidRDefault="00211D12" w:rsidP="00E63169">
      <w:pPr>
        <w:pStyle w:val="Prrafodelista"/>
        <w:numPr>
          <w:ilvl w:val="0"/>
          <w:numId w:val="49"/>
        </w:numPr>
        <w:spacing w:line="480" w:lineRule="auto"/>
        <w:jc w:val="both"/>
        <w:rPr>
          <w:rFonts w:ascii="Arial" w:hAnsi="Arial" w:cs="Arial"/>
          <w:szCs w:val="23"/>
        </w:rPr>
      </w:pPr>
      <w:r w:rsidRPr="00154CB3">
        <w:rPr>
          <w:rFonts w:ascii="Arial" w:hAnsi="Arial" w:cs="Arial"/>
          <w:szCs w:val="23"/>
        </w:rPr>
        <w:t xml:space="preserve">El costo de mayor relevancia dentro de este proyecto, </w:t>
      </w:r>
      <w:r>
        <w:rPr>
          <w:rFonts w:ascii="Arial" w:hAnsi="Arial" w:cs="Arial"/>
          <w:szCs w:val="23"/>
        </w:rPr>
        <w:t>fue</w:t>
      </w:r>
      <w:r w:rsidRPr="00154CB3">
        <w:rPr>
          <w:rFonts w:ascii="Arial" w:hAnsi="Arial" w:cs="Arial"/>
          <w:szCs w:val="23"/>
        </w:rPr>
        <w:t xml:space="preserve"> el de materias primas que implica el 72% de los costos de producción, por lo que se puede concluir, que las variaciones del precio de estos vegetales, dentro del mercado local, influiría de manera significativa en </w:t>
      </w:r>
      <w:r w:rsidRPr="00154CB3">
        <w:rPr>
          <w:rFonts w:ascii="Arial" w:hAnsi="Arial" w:cs="Arial"/>
          <w:szCs w:val="23"/>
        </w:rPr>
        <w:lastRenderedPageBreak/>
        <w:t>las utilidades de las empresas que se dedicasen al procesamiento de estos productos.</w:t>
      </w:r>
    </w:p>
    <w:p w:rsidR="00211D12" w:rsidRPr="00154CB3" w:rsidRDefault="00211D12" w:rsidP="00211D12">
      <w:pPr>
        <w:pStyle w:val="Prrafodelista"/>
        <w:spacing w:line="480" w:lineRule="auto"/>
        <w:jc w:val="both"/>
        <w:rPr>
          <w:rFonts w:ascii="Arial" w:hAnsi="Arial" w:cs="Arial"/>
          <w:szCs w:val="23"/>
        </w:rPr>
      </w:pPr>
    </w:p>
    <w:p w:rsidR="00211D12" w:rsidRPr="00015DBA" w:rsidRDefault="00211D12" w:rsidP="00E63169">
      <w:pPr>
        <w:pStyle w:val="Prrafodelista"/>
        <w:numPr>
          <w:ilvl w:val="0"/>
          <w:numId w:val="49"/>
        </w:numPr>
        <w:spacing w:line="480" w:lineRule="auto"/>
        <w:ind w:left="714" w:hanging="357"/>
        <w:jc w:val="both"/>
        <w:rPr>
          <w:sz w:val="23"/>
          <w:szCs w:val="23"/>
        </w:rPr>
      </w:pPr>
      <w:r w:rsidRPr="00154CB3">
        <w:rPr>
          <w:rFonts w:ascii="Arial" w:hAnsi="Arial" w:cs="Arial"/>
          <w:szCs w:val="23"/>
        </w:rPr>
        <w:t>El retorno de la inversión estimado para un escenario normal, en donde la demanda se comporta</w:t>
      </w:r>
      <w:r>
        <w:rPr>
          <w:rFonts w:ascii="Arial" w:hAnsi="Arial" w:cs="Arial"/>
          <w:szCs w:val="23"/>
        </w:rPr>
        <w:t>ba</w:t>
      </w:r>
      <w:r w:rsidRPr="00154CB3">
        <w:rPr>
          <w:rFonts w:ascii="Arial" w:hAnsi="Arial" w:cs="Arial"/>
          <w:szCs w:val="23"/>
        </w:rPr>
        <w:t xml:space="preserve"> de una manera uniforme con un crecimiento de 1% cada 4 meses, estuvo estimado en un periodo de 16 meses, teniendo utilidades netas de $920.45. En cambio para un escenario pesimista con un crecimiento de la demanda del 0.5% cada 4 meses, el retorno de la inversión estuvo estimado en un periodo de </w:t>
      </w:r>
      <w:r w:rsidRPr="00154CB3">
        <w:rPr>
          <w:rFonts w:ascii="Arial" w:hAnsi="Arial" w:cs="Arial"/>
        </w:rPr>
        <w:t>16 meses, pero las utilidades netas fueron inferiores de $387.07</w:t>
      </w:r>
      <w:r>
        <w:rPr>
          <w:rFonts w:ascii="Arial" w:hAnsi="Arial" w:cs="Arial"/>
        </w:rPr>
        <w:t>.</w:t>
      </w:r>
    </w:p>
    <w:p w:rsidR="00211D12" w:rsidRDefault="00211D12">
      <w:pPr>
        <w:rPr>
          <w:rFonts w:ascii="Arial" w:hAnsi="Arial" w:cs="Arial"/>
          <w:b/>
          <w:sz w:val="28"/>
          <w:szCs w:val="28"/>
        </w:rPr>
      </w:pPr>
      <w:r>
        <w:rPr>
          <w:rFonts w:ascii="Arial" w:hAnsi="Arial" w:cs="Arial"/>
          <w:b/>
          <w:sz w:val="28"/>
          <w:szCs w:val="28"/>
        </w:rPr>
        <w:br w:type="page"/>
      </w:r>
    </w:p>
    <w:p w:rsidR="00211D12" w:rsidRPr="006013FC" w:rsidRDefault="00211D12" w:rsidP="00211D12">
      <w:pPr>
        <w:spacing w:after="0"/>
        <w:jc w:val="center"/>
        <w:rPr>
          <w:rFonts w:ascii="Arial" w:hAnsi="Arial" w:cs="Arial"/>
          <w:b/>
          <w:color w:val="1D1B11"/>
          <w:kern w:val="32"/>
          <w:sz w:val="24"/>
        </w:rPr>
      </w:pPr>
      <w:r w:rsidRPr="006013FC">
        <w:rPr>
          <w:rFonts w:ascii="Arial" w:hAnsi="Arial" w:cs="Arial"/>
          <w:b/>
          <w:color w:val="1D1B11"/>
          <w:kern w:val="32"/>
          <w:sz w:val="24"/>
        </w:rPr>
        <w:lastRenderedPageBreak/>
        <w:t>APÉNDICE A</w:t>
      </w:r>
    </w:p>
    <w:p w:rsidR="00211D12" w:rsidRPr="006013FC" w:rsidRDefault="00211D12" w:rsidP="00211D12">
      <w:pPr>
        <w:spacing w:after="0"/>
        <w:jc w:val="center"/>
        <w:rPr>
          <w:rFonts w:ascii="Arial" w:hAnsi="Arial" w:cs="Arial"/>
          <w:b/>
          <w:color w:val="1D1B11"/>
          <w:kern w:val="32"/>
          <w:sz w:val="28"/>
        </w:rPr>
      </w:pPr>
    </w:p>
    <w:p w:rsidR="00211D12" w:rsidRPr="006013FC" w:rsidRDefault="00211D12" w:rsidP="00211D12">
      <w:pPr>
        <w:spacing w:after="0"/>
        <w:jc w:val="center"/>
        <w:rPr>
          <w:rFonts w:ascii="Arial" w:hAnsi="Arial" w:cs="Arial"/>
          <w:b/>
          <w:color w:val="1D1B11"/>
          <w:kern w:val="32"/>
          <w:sz w:val="24"/>
        </w:rPr>
      </w:pPr>
      <w:r w:rsidRPr="006013FC">
        <w:rPr>
          <w:rFonts w:ascii="Arial" w:hAnsi="Arial" w:cs="Arial"/>
          <w:b/>
          <w:color w:val="1D1B11"/>
          <w:kern w:val="32"/>
          <w:sz w:val="24"/>
        </w:rPr>
        <w:t>ENCUESTA DE VEGETALES PROCESADOS</w:t>
      </w:r>
    </w:p>
    <w:p w:rsidR="00211D12" w:rsidRPr="006013FC" w:rsidRDefault="00211D12" w:rsidP="00211D12">
      <w:pPr>
        <w:spacing w:after="0"/>
        <w:jc w:val="center"/>
        <w:rPr>
          <w:rFonts w:ascii="Arial" w:hAnsi="Arial" w:cs="Arial"/>
        </w:rPr>
      </w:pPr>
    </w:p>
    <w:tbl>
      <w:tblPr>
        <w:tblW w:w="978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340"/>
        <w:gridCol w:w="3660"/>
        <w:gridCol w:w="2220"/>
        <w:gridCol w:w="1561"/>
      </w:tblGrid>
      <w:tr w:rsidR="00211D12" w:rsidRPr="006013FC" w:rsidTr="003967F5">
        <w:tc>
          <w:tcPr>
            <w:tcW w:w="2340" w:type="dxa"/>
            <w:shd w:val="clear" w:color="auto" w:fill="DDD9C3"/>
          </w:tcPr>
          <w:p w:rsidR="00211D12" w:rsidRPr="006013FC" w:rsidRDefault="00211D12" w:rsidP="003967F5">
            <w:pPr>
              <w:spacing w:after="0"/>
              <w:rPr>
                <w:rFonts w:ascii="Arial" w:hAnsi="Arial" w:cs="Arial"/>
                <w:b/>
                <w:color w:val="1D1B11"/>
              </w:rPr>
            </w:pPr>
            <w:r w:rsidRPr="006013FC">
              <w:rPr>
                <w:rFonts w:ascii="Arial" w:hAnsi="Arial" w:cs="Arial"/>
                <w:b/>
                <w:color w:val="1D1B11"/>
              </w:rPr>
              <w:t>Nombre del proyecto:</w:t>
            </w:r>
          </w:p>
        </w:tc>
        <w:tc>
          <w:tcPr>
            <w:tcW w:w="7441" w:type="dxa"/>
            <w:gridSpan w:val="3"/>
            <w:shd w:val="clear" w:color="auto" w:fill="EEECE1"/>
          </w:tcPr>
          <w:p w:rsidR="00211D12" w:rsidRPr="006013FC" w:rsidRDefault="00211D12" w:rsidP="003967F5">
            <w:pPr>
              <w:spacing w:after="0"/>
              <w:rPr>
                <w:rFonts w:ascii="Arial" w:hAnsi="Arial" w:cs="Arial"/>
              </w:rPr>
            </w:pPr>
            <w:r w:rsidRPr="006013FC">
              <w:rPr>
                <w:rFonts w:ascii="Arial" w:hAnsi="Arial" w:cs="Arial"/>
                <w:b/>
                <w:bCs/>
                <w:color w:val="000000"/>
              </w:rPr>
              <w:t xml:space="preserve">Vegetales Mínimamente Procesados Empacados </w:t>
            </w:r>
            <w:proofErr w:type="spellStart"/>
            <w:r w:rsidRPr="006013FC">
              <w:rPr>
                <w:rFonts w:ascii="Arial" w:hAnsi="Arial" w:cs="Arial"/>
                <w:b/>
                <w:bCs/>
                <w:color w:val="000000"/>
              </w:rPr>
              <w:t>Hipobáricamente</w:t>
            </w:r>
            <w:proofErr w:type="spellEnd"/>
          </w:p>
        </w:tc>
      </w:tr>
      <w:tr w:rsidR="00211D12" w:rsidRPr="006013FC" w:rsidTr="003967F5">
        <w:tc>
          <w:tcPr>
            <w:tcW w:w="2340" w:type="dxa"/>
            <w:shd w:val="clear" w:color="auto" w:fill="DDD9C3"/>
            <w:vAlign w:val="center"/>
          </w:tcPr>
          <w:p w:rsidR="00211D12" w:rsidRPr="006013FC" w:rsidRDefault="00211D12" w:rsidP="003967F5">
            <w:pPr>
              <w:spacing w:after="0"/>
              <w:rPr>
                <w:rFonts w:ascii="Arial" w:hAnsi="Arial" w:cs="Arial"/>
                <w:b/>
                <w:color w:val="1D1B11"/>
              </w:rPr>
            </w:pPr>
            <w:r w:rsidRPr="006013FC">
              <w:rPr>
                <w:rFonts w:ascii="Arial" w:hAnsi="Arial" w:cs="Arial"/>
                <w:b/>
                <w:color w:val="1D1B11"/>
              </w:rPr>
              <w:t>Preparado por:</w:t>
            </w:r>
          </w:p>
        </w:tc>
        <w:tc>
          <w:tcPr>
            <w:tcW w:w="3660" w:type="dxa"/>
            <w:shd w:val="clear" w:color="auto" w:fill="EEECE1"/>
            <w:vAlign w:val="center"/>
          </w:tcPr>
          <w:p w:rsidR="00211D12" w:rsidRPr="006013FC" w:rsidRDefault="00211D12" w:rsidP="003967F5">
            <w:pPr>
              <w:spacing w:after="0"/>
              <w:rPr>
                <w:rFonts w:ascii="Arial" w:hAnsi="Arial" w:cs="Arial"/>
              </w:rPr>
            </w:pPr>
            <w:r w:rsidRPr="006013FC">
              <w:rPr>
                <w:rFonts w:ascii="Arial" w:hAnsi="Arial" w:cs="Arial"/>
              </w:rPr>
              <w:t>Juan José Loyola / Andrés Mosquera</w:t>
            </w:r>
          </w:p>
        </w:tc>
        <w:tc>
          <w:tcPr>
            <w:tcW w:w="2220" w:type="dxa"/>
            <w:shd w:val="clear" w:color="auto" w:fill="DDD9C3"/>
            <w:vAlign w:val="center"/>
          </w:tcPr>
          <w:p w:rsidR="00211D12" w:rsidRPr="006013FC" w:rsidRDefault="00211D12" w:rsidP="003967F5">
            <w:pPr>
              <w:spacing w:after="0"/>
              <w:rPr>
                <w:rFonts w:ascii="Arial" w:hAnsi="Arial" w:cs="Arial"/>
              </w:rPr>
            </w:pPr>
            <w:r w:rsidRPr="006013FC">
              <w:rPr>
                <w:rFonts w:ascii="Arial" w:hAnsi="Arial" w:cs="Arial"/>
                <w:b/>
                <w:color w:val="1D1B11"/>
              </w:rPr>
              <w:t>Date (DD/MM/AAAA):</w:t>
            </w:r>
          </w:p>
        </w:tc>
        <w:tc>
          <w:tcPr>
            <w:tcW w:w="1561" w:type="dxa"/>
            <w:shd w:val="clear" w:color="auto" w:fill="EEECE1"/>
            <w:vAlign w:val="center"/>
          </w:tcPr>
          <w:p w:rsidR="00211D12" w:rsidRPr="006013FC" w:rsidRDefault="00211D12" w:rsidP="003967F5">
            <w:pPr>
              <w:spacing w:after="0"/>
              <w:rPr>
                <w:rFonts w:ascii="Arial" w:hAnsi="Arial" w:cs="Arial"/>
              </w:rPr>
            </w:pPr>
            <w:r w:rsidRPr="006013FC">
              <w:rPr>
                <w:rFonts w:ascii="Arial" w:hAnsi="Arial" w:cs="Arial"/>
              </w:rPr>
              <w:t>13/10/2008</w:t>
            </w:r>
          </w:p>
        </w:tc>
      </w:tr>
    </w:tbl>
    <w:p w:rsidR="00211D12" w:rsidRPr="00E959B9" w:rsidRDefault="00211D12" w:rsidP="00211D12">
      <w:pPr>
        <w:pStyle w:val="Encabezado"/>
        <w:rPr>
          <w:rFonts w:ascii="Arial" w:hAnsi="Arial" w:cs="Arial"/>
          <w:i/>
          <w:sz w:val="12"/>
        </w:rPr>
      </w:pPr>
    </w:p>
    <w:p w:rsidR="00211D12" w:rsidRPr="00E959B9" w:rsidRDefault="00211D12" w:rsidP="00211D12">
      <w:pPr>
        <w:pStyle w:val="Encabezado"/>
        <w:ind w:left="-284"/>
        <w:jc w:val="both"/>
        <w:rPr>
          <w:rFonts w:ascii="Arial" w:hAnsi="Arial" w:cs="Arial"/>
          <w:i/>
          <w:color w:val="1D1B11"/>
        </w:rPr>
      </w:pPr>
      <w:r w:rsidRPr="00E959B9">
        <w:rPr>
          <w:rFonts w:ascii="Arial" w:hAnsi="Arial" w:cs="Arial"/>
          <w:i/>
          <w:color w:val="1D1B11"/>
        </w:rPr>
        <w:t>Esta encuesta ayuda a identificar las características de la demanda institucional vegetales pre-procesados (zanahoria y papa).   La encuesta realizada en la ciudad de Guayaquil está dirigida  a:</w:t>
      </w:r>
    </w:p>
    <w:p w:rsidR="00211D12" w:rsidRPr="00E959B9" w:rsidRDefault="00211D12" w:rsidP="00E63169">
      <w:pPr>
        <w:pStyle w:val="Encabezado"/>
        <w:numPr>
          <w:ilvl w:val="0"/>
          <w:numId w:val="51"/>
        </w:numPr>
        <w:tabs>
          <w:tab w:val="clear" w:pos="4680"/>
          <w:tab w:val="clear" w:pos="9360"/>
          <w:tab w:val="num" w:pos="1080"/>
        </w:tabs>
        <w:ind w:left="-284" w:firstLine="0"/>
        <w:jc w:val="both"/>
        <w:rPr>
          <w:rFonts w:ascii="Arial" w:hAnsi="Arial" w:cs="Arial"/>
          <w:i/>
        </w:rPr>
      </w:pPr>
      <w:r w:rsidRPr="00E959B9">
        <w:rPr>
          <w:rFonts w:ascii="Arial" w:hAnsi="Arial" w:cs="Arial"/>
          <w:i/>
        </w:rPr>
        <w:t>Personas responsables de la decisión de compra de alimentos en las empresas</w:t>
      </w:r>
    </w:p>
    <w:p w:rsidR="00211D12" w:rsidRPr="00E959B9" w:rsidRDefault="00211D12" w:rsidP="00E63169">
      <w:pPr>
        <w:pStyle w:val="Encabezado"/>
        <w:numPr>
          <w:ilvl w:val="0"/>
          <w:numId w:val="51"/>
        </w:numPr>
        <w:tabs>
          <w:tab w:val="clear" w:pos="4680"/>
          <w:tab w:val="clear" w:pos="9360"/>
          <w:tab w:val="num" w:pos="1080"/>
        </w:tabs>
        <w:ind w:left="-284" w:firstLine="0"/>
        <w:jc w:val="both"/>
        <w:rPr>
          <w:rFonts w:ascii="Arial" w:hAnsi="Arial" w:cs="Arial"/>
          <w:i/>
        </w:rPr>
      </w:pPr>
      <w:r w:rsidRPr="00E959B9">
        <w:rPr>
          <w:rFonts w:ascii="Arial" w:hAnsi="Arial" w:cs="Arial"/>
          <w:i/>
        </w:rPr>
        <w:t>Personas responsables de la preparación de alimentos en las empresas</w:t>
      </w:r>
    </w:p>
    <w:p w:rsidR="00211D12" w:rsidRPr="00E959B9" w:rsidRDefault="00211D12" w:rsidP="00211D12">
      <w:pPr>
        <w:pStyle w:val="Encabezado"/>
        <w:tabs>
          <w:tab w:val="num" w:pos="1080"/>
        </w:tabs>
        <w:ind w:left="-284"/>
        <w:jc w:val="both"/>
        <w:rPr>
          <w:rFonts w:ascii="Arial" w:hAnsi="Arial" w:cs="Arial"/>
          <w:i/>
          <w:sz w:val="12"/>
        </w:rPr>
      </w:pPr>
    </w:p>
    <w:tbl>
      <w:tblPr>
        <w:tblW w:w="9782" w:type="dxa"/>
        <w:tblInd w:w="-17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tblPr>
      <w:tblGrid>
        <w:gridCol w:w="564"/>
        <w:gridCol w:w="2690"/>
        <w:gridCol w:w="1681"/>
        <w:gridCol w:w="23"/>
        <w:gridCol w:w="828"/>
        <w:gridCol w:w="164"/>
        <w:gridCol w:w="426"/>
        <w:gridCol w:w="188"/>
        <w:gridCol w:w="209"/>
        <w:gridCol w:w="311"/>
        <w:gridCol w:w="283"/>
        <w:gridCol w:w="143"/>
        <w:gridCol w:w="141"/>
        <w:gridCol w:w="426"/>
        <w:gridCol w:w="98"/>
        <w:gridCol w:w="38"/>
        <w:gridCol w:w="714"/>
        <w:gridCol w:w="137"/>
        <w:gridCol w:w="718"/>
      </w:tblGrid>
      <w:tr w:rsidR="00211D12" w:rsidRPr="00E959B9" w:rsidTr="003967F5">
        <w:trPr>
          <w:trHeight w:val="386"/>
        </w:trPr>
        <w:tc>
          <w:tcPr>
            <w:tcW w:w="9782" w:type="dxa"/>
            <w:gridSpan w:val="19"/>
            <w:shd w:val="clear" w:color="auto" w:fill="C4BC96"/>
          </w:tcPr>
          <w:p w:rsidR="00211D12" w:rsidRPr="00E959B9" w:rsidRDefault="00211D12" w:rsidP="003967F5">
            <w:pPr>
              <w:pStyle w:val="Ttulo3"/>
              <w:spacing w:before="0"/>
              <w:rPr>
                <w:rFonts w:cs="Arial"/>
                <w:b w:val="0"/>
                <w:color w:val="1D1B11"/>
                <w:sz w:val="24"/>
              </w:rPr>
            </w:pPr>
            <w:r w:rsidRPr="00E959B9">
              <w:rPr>
                <w:rFonts w:cs="Arial"/>
                <w:color w:val="1D1B11"/>
                <w:sz w:val="24"/>
              </w:rPr>
              <w:t>1.  Datos personales:</w:t>
            </w:r>
          </w:p>
        </w:tc>
      </w:tr>
      <w:tr w:rsidR="00211D12" w:rsidRPr="00E959B9" w:rsidTr="003967F5">
        <w:tc>
          <w:tcPr>
            <w:tcW w:w="3254" w:type="dxa"/>
            <w:gridSpan w:val="2"/>
            <w:tcBorders>
              <w:right w:val="single" w:sz="4" w:space="0" w:color="auto"/>
            </w:tcBorders>
            <w:shd w:val="clear" w:color="auto" w:fill="DDD9C3"/>
          </w:tcPr>
          <w:p w:rsidR="00211D12" w:rsidRPr="00E959B9" w:rsidRDefault="00211D12" w:rsidP="003967F5">
            <w:pPr>
              <w:spacing w:after="0"/>
              <w:jc w:val="center"/>
              <w:rPr>
                <w:rFonts w:ascii="Arial" w:hAnsi="Arial" w:cs="Arial"/>
                <w:b/>
              </w:rPr>
            </w:pPr>
            <w:r w:rsidRPr="00E959B9">
              <w:rPr>
                <w:rFonts w:ascii="Arial" w:hAnsi="Arial" w:cs="Arial"/>
                <w:b/>
              </w:rPr>
              <w:t>Nombre</w:t>
            </w:r>
          </w:p>
        </w:tc>
        <w:tc>
          <w:tcPr>
            <w:tcW w:w="3122" w:type="dxa"/>
            <w:gridSpan w:val="5"/>
            <w:tcBorders>
              <w:left w:val="single" w:sz="4" w:space="0" w:color="auto"/>
              <w:right w:val="single" w:sz="4" w:space="0" w:color="auto"/>
            </w:tcBorders>
            <w:shd w:val="clear" w:color="auto" w:fill="DDD9C3"/>
          </w:tcPr>
          <w:p w:rsidR="00211D12" w:rsidRPr="00E959B9" w:rsidRDefault="00211D12" w:rsidP="003967F5">
            <w:pPr>
              <w:spacing w:after="0"/>
              <w:jc w:val="center"/>
              <w:rPr>
                <w:rFonts w:ascii="Arial" w:hAnsi="Arial" w:cs="Arial"/>
                <w:b/>
              </w:rPr>
            </w:pPr>
            <w:r w:rsidRPr="00E959B9">
              <w:rPr>
                <w:rFonts w:ascii="Arial" w:hAnsi="Arial" w:cs="Arial"/>
                <w:b/>
              </w:rPr>
              <w:t>Empresa</w:t>
            </w:r>
          </w:p>
        </w:tc>
        <w:tc>
          <w:tcPr>
            <w:tcW w:w="3406" w:type="dxa"/>
            <w:gridSpan w:val="12"/>
            <w:tcBorders>
              <w:left w:val="single" w:sz="4" w:space="0" w:color="auto"/>
            </w:tcBorders>
            <w:shd w:val="clear" w:color="auto" w:fill="DDD9C3"/>
          </w:tcPr>
          <w:p w:rsidR="00211D12" w:rsidRPr="00E959B9" w:rsidRDefault="00211D12" w:rsidP="003967F5">
            <w:pPr>
              <w:spacing w:after="0"/>
              <w:jc w:val="center"/>
              <w:rPr>
                <w:rFonts w:ascii="Arial" w:hAnsi="Arial" w:cs="Arial"/>
                <w:b/>
              </w:rPr>
            </w:pPr>
            <w:r w:rsidRPr="00E959B9">
              <w:rPr>
                <w:rFonts w:ascii="Arial" w:hAnsi="Arial" w:cs="Arial"/>
                <w:b/>
              </w:rPr>
              <w:t>e-mail</w:t>
            </w:r>
          </w:p>
        </w:tc>
      </w:tr>
      <w:tr w:rsidR="00211D12" w:rsidRPr="00E959B9" w:rsidTr="003967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76"/>
        </w:trPr>
        <w:tc>
          <w:tcPr>
            <w:tcW w:w="3254" w:type="dxa"/>
            <w:gridSpan w:val="2"/>
            <w:tcBorders>
              <w:top w:val="dotted" w:sz="4" w:space="0" w:color="auto"/>
              <w:left w:val="single" w:sz="6" w:space="0" w:color="auto"/>
              <w:right w:val="single" w:sz="4" w:space="0" w:color="auto"/>
            </w:tcBorders>
            <w:shd w:val="clear" w:color="auto" w:fill="auto"/>
          </w:tcPr>
          <w:p w:rsidR="00211D12" w:rsidRPr="00E959B9" w:rsidRDefault="00211D12" w:rsidP="003967F5">
            <w:pPr>
              <w:pStyle w:val="Textodebloque"/>
              <w:ind w:right="74"/>
              <w:rPr>
                <w:rFonts w:cs="Arial"/>
                <w:b/>
                <w:i/>
                <w:color w:val="4F81BD"/>
                <w:sz w:val="24"/>
                <w:szCs w:val="22"/>
              </w:rPr>
            </w:pPr>
          </w:p>
        </w:tc>
        <w:tc>
          <w:tcPr>
            <w:tcW w:w="3122" w:type="dxa"/>
            <w:gridSpan w:val="5"/>
            <w:tcBorders>
              <w:top w:val="dotted" w:sz="4" w:space="0" w:color="auto"/>
              <w:left w:val="single" w:sz="4" w:space="0" w:color="auto"/>
              <w:right w:val="single" w:sz="4" w:space="0" w:color="auto"/>
            </w:tcBorders>
            <w:shd w:val="clear" w:color="auto" w:fill="FFFFFF"/>
          </w:tcPr>
          <w:p w:rsidR="00211D12" w:rsidRPr="00E959B9" w:rsidRDefault="00211D12" w:rsidP="003967F5">
            <w:pPr>
              <w:pStyle w:val="Textodebloque"/>
              <w:ind w:left="74" w:right="74"/>
              <w:rPr>
                <w:rFonts w:cs="Arial"/>
                <w:b/>
                <w:i/>
                <w:color w:val="4F81BD"/>
                <w:sz w:val="24"/>
                <w:szCs w:val="22"/>
              </w:rPr>
            </w:pPr>
          </w:p>
        </w:tc>
        <w:tc>
          <w:tcPr>
            <w:tcW w:w="3406" w:type="dxa"/>
            <w:gridSpan w:val="12"/>
            <w:tcBorders>
              <w:top w:val="dotted" w:sz="4" w:space="0" w:color="auto"/>
              <w:left w:val="single" w:sz="4" w:space="0" w:color="auto"/>
              <w:right w:val="single" w:sz="6" w:space="0" w:color="auto"/>
            </w:tcBorders>
            <w:shd w:val="clear" w:color="auto" w:fill="FFFFFF"/>
          </w:tcPr>
          <w:p w:rsidR="00211D12" w:rsidRPr="00E959B9" w:rsidRDefault="00211D12" w:rsidP="003967F5">
            <w:pPr>
              <w:pStyle w:val="Textodebloque"/>
              <w:ind w:left="74" w:right="74"/>
              <w:rPr>
                <w:rFonts w:cs="Arial"/>
                <w:b/>
                <w:i/>
                <w:color w:val="4F81BD"/>
                <w:sz w:val="24"/>
                <w:szCs w:val="22"/>
              </w:rPr>
            </w:pPr>
          </w:p>
        </w:tc>
      </w:tr>
      <w:tr w:rsidR="00211D12" w:rsidRPr="00E959B9" w:rsidTr="003967F5">
        <w:tc>
          <w:tcPr>
            <w:tcW w:w="7510" w:type="dxa"/>
            <w:gridSpan w:val="12"/>
            <w:tcBorders>
              <w:right w:val="single" w:sz="4" w:space="0" w:color="auto"/>
            </w:tcBorders>
            <w:shd w:val="clear" w:color="auto" w:fill="DDD9C3"/>
          </w:tcPr>
          <w:p w:rsidR="00211D12" w:rsidRPr="00E959B9" w:rsidRDefault="00211D12" w:rsidP="003967F5">
            <w:pPr>
              <w:spacing w:after="0"/>
              <w:jc w:val="center"/>
              <w:rPr>
                <w:rFonts w:ascii="Arial" w:hAnsi="Arial" w:cs="Arial"/>
                <w:b/>
              </w:rPr>
            </w:pPr>
            <w:r w:rsidRPr="00E959B9">
              <w:rPr>
                <w:rFonts w:ascii="Arial" w:hAnsi="Arial" w:cs="Arial"/>
                <w:b/>
              </w:rPr>
              <w:t>Dirección</w:t>
            </w:r>
          </w:p>
        </w:tc>
        <w:tc>
          <w:tcPr>
            <w:tcW w:w="2272" w:type="dxa"/>
            <w:gridSpan w:val="7"/>
            <w:tcBorders>
              <w:left w:val="single" w:sz="4" w:space="0" w:color="auto"/>
            </w:tcBorders>
            <w:shd w:val="clear" w:color="auto" w:fill="DDD9C3"/>
          </w:tcPr>
          <w:p w:rsidR="00211D12" w:rsidRPr="00E959B9" w:rsidRDefault="00211D12" w:rsidP="003967F5">
            <w:pPr>
              <w:spacing w:after="0"/>
              <w:jc w:val="center"/>
              <w:rPr>
                <w:rFonts w:ascii="Arial" w:hAnsi="Arial" w:cs="Arial"/>
                <w:b/>
              </w:rPr>
            </w:pPr>
            <w:r w:rsidRPr="00E959B9">
              <w:rPr>
                <w:rFonts w:ascii="Arial" w:hAnsi="Arial" w:cs="Arial"/>
                <w:b/>
              </w:rPr>
              <w:t>Teléfono</w:t>
            </w:r>
          </w:p>
        </w:tc>
      </w:tr>
      <w:tr w:rsidR="00211D12" w:rsidRPr="00E959B9" w:rsidTr="003967F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1"/>
        </w:trPr>
        <w:tc>
          <w:tcPr>
            <w:tcW w:w="7510" w:type="dxa"/>
            <w:gridSpan w:val="12"/>
            <w:tcBorders>
              <w:top w:val="dotted" w:sz="4" w:space="0" w:color="auto"/>
              <w:left w:val="single" w:sz="6" w:space="0" w:color="auto"/>
              <w:right w:val="single" w:sz="4" w:space="0" w:color="auto"/>
            </w:tcBorders>
            <w:shd w:val="clear" w:color="auto" w:fill="auto"/>
          </w:tcPr>
          <w:p w:rsidR="00211D12" w:rsidRPr="00E959B9" w:rsidRDefault="00211D12" w:rsidP="003967F5">
            <w:pPr>
              <w:pStyle w:val="Textodebloque"/>
              <w:ind w:left="74" w:right="74"/>
              <w:rPr>
                <w:rFonts w:cs="Arial"/>
                <w:b/>
                <w:i/>
                <w:color w:val="4F81BD"/>
                <w:sz w:val="24"/>
                <w:szCs w:val="22"/>
              </w:rPr>
            </w:pPr>
          </w:p>
        </w:tc>
        <w:tc>
          <w:tcPr>
            <w:tcW w:w="2272" w:type="dxa"/>
            <w:gridSpan w:val="7"/>
            <w:tcBorders>
              <w:top w:val="dotted" w:sz="4" w:space="0" w:color="auto"/>
              <w:left w:val="single" w:sz="4" w:space="0" w:color="auto"/>
              <w:right w:val="single" w:sz="6" w:space="0" w:color="auto"/>
            </w:tcBorders>
            <w:shd w:val="clear" w:color="auto" w:fill="FFFFFF"/>
          </w:tcPr>
          <w:p w:rsidR="00211D12" w:rsidRPr="00E959B9" w:rsidRDefault="00211D12" w:rsidP="003967F5">
            <w:pPr>
              <w:pStyle w:val="Textodebloque"/>
              <w:ind w:left="74" w:right="74"/>
              <w:rPr>
                <w:rFonts w:cs="Arial"/>
                <w:b/>
                <w:i/>
                <w:color w:val="4F81BD"/>
                <w:sz w:val="24"/>
                <w:szCs w:val="22"/>
              </w:rPr>
            </w:pPr>
          </w:p>
        </w:tc>
      </w:tr>
      <w:tr w:rsidR="00211D12" w:rsidRPr="00E959B9" w:rsidTr="003967F5">
        <w:trPr>
          <w:cantSplit/>
        </w:trPr>
        <w:tc>
          <w:tcPr>
            <w:tcW w:w="9782" w:type="dxa"/>
            <w:gridSpan w:val="19"/>
            <w:tcBorders>
              <w:bottom w:val="single" w:sz="4" w:space="0" w:color="auto"/>
              <w:right w:val="single" w:sz="4" w:space="0" w:color="auto"/>
            </w:tcBorders>
            <w:shd w:val="clear" w:color="auto" w:fill="C4BC96"/>
          </w:tcPr>
          <w:p w:rsidR="00211D12" w:rsidRPr="00E959B9" w:rsidRDefault="00211D12" w:rsidP="003967F5">
            <w:pPr>
              <w:pStyle w:val="Ttulo3"/>
              <w:spacing w:before="0"/>
              <w:rPr>
                <w:rFonts w:cs="Arial"/>
                <w:b w:val="0"/>
                <w:color w:val="1D1B11"/>
                <w:sz w:val="24"/>
                <w:lang w:val="en-US"/>
              </w:rPr>
            </w:pPr>
            <w:r w:rsidRPr="00E959B9">
              <w:rPr>
                <w:rFonts w:cs="Arial"/>
                <w:color w:val="1D1B11"/>
                <w:sz w:val="24"/>
                <w:lang w:val="en-US"/>
              </w:rPr>
              <w:t xml:space="preserve">2.  </w:t>
            </w:r>
            <w:r w:rsidRPr="00E959B9">
              <w:rPr>
                <w:rFonts w:cs="Arial"/>
                <w:sz w:val="24"/>
              </w:rPr>
              <w:t>Preguntas</w:t>
            </w:r>
          </w:p>
        </w:tc>
      </w:tr>
      <w:tr w:rsidR="00211D12" w:rsidRPr="00E959B9" w:rsidTr="003967F5">
        <w:trPr>
          <w:cantSplit/>
        </w:trPr>
        <w:tc>
          <w:tcPr>
            <w:tcW w:w="6773" w:type="dxa"/>
            <w:gridSpan w:val="9"/>
            <w:tcBorders>
              <w:top w:val="single" w:sz="4" w:space="0" w:color="auto"/>
              <w:right w:val="single" w:sz="4" w:space="0" w:color="auto"/>
            </w:tcBorders>
            <w:shd w:val="clear" w:color="auto" w:fill="DDD9C3"/>
          </w:tcPr>
          <w:p w:rsidR="00211D12" w:rsidRPr="00E959B9" w:rsidRDefault="00211D12" w:rsidP="00E63169">
            <w:pPr>
              <w:numPr>
                <w:ilvl w:val="0"/>
                <w:numId w:val="52"/>
              </w:numPr>
              <w:spacing w:after="0" w:line="240" w:lineRule="auto"/>
              <w:ind w:left="318" w:hanging="318"/>
              <w:rPr>
                <w:rFonts w:ascii="Arial" w:hAnsi="Arial" w:cs="Arial"/>
                <w:b/>
              </w:rPr>
            </w:pPr>
            <w:r w:rsidRPr="00E959B9">
              <w:rPr>
                <w:rFonts w:ascii="Arial" w:hAnsi="Arial" w:cs="Arial"/>
                <w:b/>
              </w:rPr>
              <w:t>Le agradaría recibir la papa y zanahoria pelada, cortada, y desinfectada lista</w:t>
            </w:r>
            <w:r>
              <w:rPr>
                <w:rFonts w:ascii="Arial" w:hAnsi="Arial" w:cs="Arial"/>
                <w:b/>
              </w:rPr>
              <w:t>s</w:t>
            </w:r>
            <w:r w:rsidRPr="00E959B9">
              <w:rPr>
                <w:rFonts w:ascii="Arial" w:hAnsi="Arial" w:cs="Arial"/>
                <w:b/>
              </w:rPr>
              <w:t xml:space="preserve"> para el consumo</w:t>
            </w:r>
          </w:p>
        </w:tc>
        <w:tc>
          <w:tcPr>
            <w:tcW w:w="1440" w:type="dxa"/>
            <w:gridSpan w:val="7"/>
            <w:tcBorders>
              <w:top w:val="single" w:sz="4" w:space="0" w:color="auto"/>
              <w:left w:val="single" w:sz="4" w:space="0" w:color="auto"/>
              <w:right w:val="single" w:sz="4" w:space="0" w:color="auto"/>
            </w:tcBorders>
            <w:shd w:val="clear" w:color="auto" w:fill="auto"/>
            <w:vAlign w:val="center"/>
          </w:tcPr>
          <w:p w:rsidR="00211D12" w:rsidRPr="00E959B9" w:rsidRDefault="00211D12" w:rsidP="003967F5">
            <w:pPr>
              <w:spacing w:after="0"/>
              <w:jc w:val="center"/>
              <w:rPr>
                <w:rFonts w:ascii="Arial" w:hAnsi="Arial" w:cs="Arial"/>
                <w:b/>
              </w:rPr>
            </w:pPr>
            <w:r w:rsidRPr="00E959B9">
              <w:rPr>
                <w:rFonts w:ascii="Arial" w:hAnsi="Arial" w:cs="Arial"/>
                <w:b/>
              </w:rPr>
              <w:t>Si</w:t>
            </w:r>
          </w:p>
        </w:tc>
        <w:tc>
          <w:tcPr>
            <w:tcW w:w="1569" w:type="dxa"/>
            <w:gridSpan w:val="3"/>
            <w:tcBorders>
              <w:top w:val="single" w:sz="4" w:space="0" w:color="auto"/>
              <w:left w:val="single" w:sz="4" w:space="0" w:color="auto"/>
              <w:right w:val="single" w:sz="4" w:space="0" w:color="auto"/>
            </w:tcBorders>
            <w:shd w:val="clear" w:color="auto" w:fill="auto"/>
            <w:vAlign w:val="center"/>
          </w:tcPr>
          <w:p w:rsidR="00211D12" w:rsidRPr="00E959B9" w:rsidRDefault="00211D12" w:rsidP="003967F5">
            <w:pPr>
              <w:spacing w:after="0"/>
              <w:jc w:val="center"/>
              <w:rPr>
                <w:rFonts w:ascii="Arial" w:hAnsi="Arial" w:cs="Arial"/>
                <w:b/>
              </w:rPr>
            </w:pPr>
            <w:r w:rsidRPr="00E959B9">
              <w:rPr>
                <w:rFonts w:ascii="Arial" w:hAnsi="Arial" w:cs="Arial"/>
                <w:b/>
              </w:rPr>
              <w:t>No</w:t>
            </w:r>
          </w:p>
        </w:tc>
      </w:tr>
      <w:tr w:rsidR="00211D12" w:rsidRPr="00E959B9" w:rsidTr="003967F5">
        <w:trPr>
          <w:cantSplit/>
        </w:trPr>
        <w:tc>
          <w:tcPr>
            <w:tcW w:w="6773" w:type="dxa"/>
            <w:gridSpan w:val="9"/>
            <w:tcBorders>
              <w:top w:val="single" w:sz="4" w:space="0" w:color="auto"/>
              <w:right w:val="single" w:sz="4" w:space="0" w:color="auto"/>
            </w:tcBorders>
            <w:shd w:val="clear" w:color="auto" w:fill="DDD9C3"/>
            <w:vAlign w:val="center"/>
          </w:tcPr>
          <w:p w:rsidR="00211D12" w:rsidRPr="00E959B9" w:rsidRDefault="00211D12" w:rsidP="00E63169">
            <w:pPr>
              <w:numPr>
                <w:ilvl w:val="0"/>
                <w:numId w:val="52"/>
              </w:numPr>
              <w:spacing w:after="0" w:line="240" w:lineRule="auto"/>
              <w:ind w:left="318" w:hanging="318"/>
              <w:rPr>
                <w:rFonts w:ascii="Arial" w:hAnsi="Arial" w:cs="Arial"/>
                <w:b/>
              </w:rPr>
            </w:pPr>
            <w:r w:rsidRPr="00E959B9">
              <w:rPr>
                <w:rFonts w:ascii="Arial" w:hAnsi="Arial" w:cs="Arial"/>
                <w:b/>
              </w:rPr>
              <w:t>Cantidad de libras que consume de cada vegetal</w:t>
            </w:r>
          </w:p>
        </w:tc>
        <w:tc>
          <w:tcPr>
            <w:tcW w:w="3009" w:type="dxa"/>
            <w:gridSpan w:val="10"/>
            <w:tcBorders>
              <w:top w:val="single" w:sz="4" w:space="0" w:color="auto"/>
              <w:left w:val="single" w:sz="4" w:space="0" w:color="auto"/>
              <w:right w:val="sing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rPr>
              <w:t>Cantidad</w:t>
            </w:r>
          </w:p>
        </w:tc>
      </w:tr>
      <w:tr w:rsidR="00211D12" w:rsidRPr="00E959B9" w:rsidTr="003967F5">
        <w:trPr>
          <w:cantSplit/>
          <w:trHeight w:val="114"/>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lang w:val="en-US"/>
              </w:rPr>
            </w:pPr>
          </w:p>
        </w:tc>
        <w:tc>
          <w:tcPr>
            <w:tcW w:w="6209" w:type="dxa"/>
            <w:gridSpan w:val="8"/>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Zanahoria</w:t>
            </w:r>
          </w:p>
        </w:tc>
        <w:tc>
          <w:tcPr>
            <w:tcW w:w="3009" w:type="dxa"/>
            <w:gridSpan w:val="10"/>
            <w:shd w:val="clear" w:color="auto" w:fill="FFFFFF"/>
          </w:tcPr>
          <w:p w:rsidR="00211D12" w:rsidRPr="00E959B9" w:rsidRDefault="00211D12" w:rsidP="003967F5">
            <w:pPr>
              <w:numPr>
                <w:ilvl w:val="12"/>
                <w:numId w:val="0"/>
              </w:numPr>
              <w:spacing w:after="0"/>
              <w:jc w:val="center"/>
              <w:rPr>
                <w:rFonts w:ascii="Arial" w:hAnsi="Arial" w:cs="Arial"/>
                <w:color w:val="4F81BD"/>
              </w:rPr>
            </w:pPr>
          </w:p>
        </w:tc>
      </w:tr>
      <w:tr w:rsidR="00211D12" w:rsidRPr="00E959B9" w:rsidTr="003967F5">
        <w:trPr>
          <w:cantSplit/>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lang w:val="en-US"/>
              </w:rPr>
            </w:pPr>
          </w:p>
        </w:tc>
        <w:tc>
          <w:tcPr>
            <w:tcW w:w="6209" w:type="dxa"/>
            <w:gridSpan w:val="8"/>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Papa</w:t>
            </w:r>
          </w:p>
        </w:tc>
        <w:tc>
          <w:tcPr>
            <w:tcW w:w="3009" w:type="dxa"/>
            <w:gridSpan w:val="10"/>
            <w:shd w:val="clear" w:color="auto" w:fill="FFFFFF"/>
          </w:tcPr>
          <w:p w:rsidR="00211D12" w:rsidRPr="00E959B9" w:rsidRDefault="00211D12" w:rsidP="003967F5">
            <w:pPr>
              <w:numPr>
                <w:ilvl w:val="12"/>
                <w:numId w:val="0"/>
              </w:numPr>
              <w:spacing w:after="0"/>
              <w:jc w:val="center"/>
              <w:rPr>
                <w:rFonts w:ascii="Arial" w:hAnsi="Arial" w:cs="Arial"/>
                <w:color w:val="4F81BD"/>
              </w:rPr>
            </w:pPr>
          </w:p>
        </w:tc>
      </w:tr>
      <w:tr w:rsidR="00211D12" w:rsidRPr="00E959B9" w:rsidTr="003967F5">
        <w:trPr>
          <w:cantSplit/>
        </w:trPr>
        <w:tc>
          <w:tcPr>
            <w:tcW w:w="4935" w:type="dxa"/>
            <w:gridSpan w:val="3"/>
            <w:tcBorders>
              <w:top w:val="single" w:sz="4" w:space="0" w:color="auto"/>
              <w:right w:val="single" w:sz="4" w:space="0" w:color="auto"/>
            </w:tcBorders>
            <w:shd w:val="clear" w:color="auto" w:fill="DDD9C3"/>
          </w:tcPr>
          <w:p w:rsidR="00211D12" w:rsidRPr="00E959B9" w:rsidRDefault="00211D12" w:rsidP="00E63169">
            <w:pPr>
              <w:numPr>
                <w:ilvl w:val="0"/>
                <w:numId w:val="52"/>
              </w:numPr>
              <w:spacing w:after="0" w:line="240" w:lineRule="auto"/>
              <w:ind w:left="318" w:hanging="318"/>
              <w:rPr>
                <w:rFonts w:ascii="Arial" w:hAnsi="Arial" w:cs="Arial"/>
                <w:b/>
              </w:rPr>
            </w:pPr>
            <w:r w:rsidRPr="00E959B9">
              <w:rPr>
                <w:rFonts w:ascii="Arial" w:hAnsi="Arial" w:cs="Arial"/>
                <w:b/>
              </w:rPr>
              <w:t>Precio aproximado que usted paga por libra de:</w:t>
            </w:r>
          </w:p>
        </w:tc>
        <w:tc>
          <w:tcPr>
            <w:tcW w:w="851" w:type="dxa"/>
            <w:gridSpan w:val="2"/>
            <w:tcBorders>
              <w:top w:val="single" w:sz="4" w:space="0" w:color="auto"/>
              <w:left w:val="single" w:sz="4" w:space="0" w:color="auto"/>
              <w:right w:val="sing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rPr>
              <w:t>$0.25</w:t>
            </w:r>
          </w:p>
        </w:tc>
        <w:tc>
          <w:tcPr>
            <w:tcW w:w="778" w:type="dxa"/>
            <w:gridSpan w:val="3"/>
            <w:tcBorders>
              <w:top w:val="single" w:sz="4" w:space="0" w:color="auto"/>
              <w:left w:val="single" w:sz="4" w:space="0" w:color="auto"/>
              <w:right w:val="sing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rPr>
              <w:t>$0.30</w:t>
            </w:r>
          </w:p>
        </w:tc>
        <w:tc>
          <w:tcPr>
            <w:tcW w:w="803" w:type="dxa"/>
            <w:gridSpan w:val="3"/>
            <w:tcBorders>
              <w:top w:val="single" w:sz="4" w:space="0" w:color="auto"/>
              <w:left w:val="single" w:sz="4" w:space="0" w:color="auto"/>
              <w:right w:val="sing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rPr>
              <w:t>$0.35</w:t>
            </w:r>
          </w:p>
        </w:tc>
        <w:tc>
          <w:tcPr>
            <w:tcW w:w="808" w:type="dxa"/>
            <w:gridSpan w:val="4"/>
            <w:tcBorders>
              <w:top w:val="single" w:sz="4" w:space="0" w:color="auto"/>
              <w:left w:val="single" w:sz="4" w:space="0" w:color="auto"/>
              <w:right w:val="sing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rPr>
              <w:t>$0.40</w:t>
            </w:r>
          </w:p>
        </w:tc>
        <w:tc>
          <w:tcPr>
            <w:tcW w:w="889" w:type="dxa"/>
            <w:gridSpan w:val="3"/>
            <w:tcBorders>
              <w:top w:val="single" w:sz="4" w:space="0" w:color="auto"/>
              <w:left w:val="single" w:sz="4" w:space="0" w:color="auto"/>
              <w:right w:val="sing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rPr>
              <w:t>$0.45</w:t>
            </w:r>
          </w:p>
        </w:tc>
        <w:tc>
          <w:tcPr>
            <w:tcW w:w="718" w:type="dxa"/>
            <w:tcBorders>
              <w:top w:val="single" w:sz="4" w:space="0" w:color="auto"/>
              <w:left w:val="single" w:sz="4" w:space="0" w:color="auto"/>
              <w:right w:val="sing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rPr>
              <w:t>Otro</w:t>
            </w:r>
          </w:p>
        </w:tc>
      </w:tr>
      <w:tr w:rsidR="00211D12" w:rsidRPr="00E959B9" w:rsidTr="003967F5">
        <w:trPr>
          <w:cantSplit/>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rPr>
            </w:pPr>
          </w:p>
        </w:tc>
        <w:tc>
          <w:tcPr>
            <w:tcW w:w="4371" w:type="dxa"/>
            <w:gridSpan w:val="2"/>
            <w:tcBorders>
              <w:right w:val="single" w:sz="4" w:space="0" w:color="auto"/>
            </w:tcBorders>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Zanahoria</w:t>
            </w:r>
          </w:p>
        </w:tc>
        <w:tc>
          <w:tcPr>
            <w:tcW w:w="851" w:type="dxa"/>
            <w:gridSpan w:val="2"/>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rPr>
                <w:rFonts w:ascii="Arial" w:hAnsi="Arial" w:cs="Arial"/>
              </w:rPr>
            </w:pPr>
          </w:p>
        </w:tc>
        <w:tc>
          <w:tcPr>
            <w:tcW w:w="778" w:type="dxa"/>
            <w:gridSpan w:val="3"/>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rPr>
                <w:rFonts w:ascii="Arial" w:hAnsi="Arial" w:cs="Arial"/>
              </w:rPr>
            </w:pPr>
          </w:p>
        </w:tc>
        <w:tc>
          <w:tcPr>
            <w:tcW w:w="803" w:type="dxa"/>
            <w:gridSpan w:val="3"/>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08" w:type="dxa"/>
            <w:gridSpan w:val="4"/>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89" w:type="dxa"/>
            <w:gridSpan w:val="3"/>
            <w:tcBorders>
              <w:lef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718" w:type="dxa"/>
            <w:shd w:val="clear" w:color="auto" w:fill="FFFFFF"/>
          </w:tcPr>
          <w:p w:rsidR="00211D12" w:rsidRPr="00E959B9" w:rsidRDefault="00211D12" w:rsidP="003967F5">
            <w:pPr>
              <w:numPr>
                <w:ilvl w:val="12"/>
                <w:numId w:val="0"/>
              </w:numPr>
              <w:spacing w:after="0"/>
              <w:jc w:val="center"/>
              <w:rPr>
                <w:rFonts w:ascii="Arial" w:hAnsi="Arial" w:cs="Arial"/>
                <w:color w:val="4F81BD"/>
              </w:rPr>
            </w:pPr>
          </w:p>
        </w:tc>
      </w:tr>
      <w:tr w:rsidR="00211D12" w:rsidRPr="00E959B9" w:rsidTr="003967F5">
        <w:trPr>
          <w:cantSplit/>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rPr>
            </w:pPr>
          </w:p>
        </w:tc>
        <w:tc>
          <w:tcPr>
            <w:tcW w:w="4371" w:type="dxa"/>
            <w:gridSpan w:val="2"/>
            <w:tcBorders>
              <w:right w:val="single" w:sz="4" w:space="0" w:color="auto"/>
            </w:tcBorders>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Papa</w:t>
            </w:r>
          </w:p>
        </w:tc>
        <w:tc>
          <w:tcPr>
            <w:tcW w:w="851" w:type="dxa"/>
            <w:gridSpan w:val="2"/>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rPr>
                <w:rFonts w:ascii="Arial" w:hAnsi="Arial" w:cs="Arial"/>
              </w:rPr>
            </w:pPr>
          </w:p>
        </w:tc>
        <w:tc>
          <w:tcPr>
            <w:tcW w:w="778" w:type="dxa"/>
            <w:gridSpan w:val="3"/>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rPr>
                <w:rFonts w:ascii="Arial" w:hAnsi="Arial" w:cs="Arial"/>
              </w:rPr>
            </w:pPr>
          </w:p>
        </w:tc>
        <w:tc>
          <w:tcPr>
            <w:tcW w:w="803" w:type="dxa"/>
            <w:gridSpan w:val="3"/>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08" w:type="dxa"/>
            <w:gridSpan w:val="4"/>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89" w:type="dxa"/>
            <w:gridSpan w:val="3"/>
            <w:tcBorders>
              <w:lef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718" w:type="dxa"/>
            <w:shd w:val="clear" w:color="auto" w:fill="FFFFFF"/>
          </w:tcPr>
          <w:p w:rsidR="00211D12" w:rsidRPr="00E959B9" w:rsidRDefault="00211D12" w:rsidP="003967F5">
            <w:pPr>
              <w:numPr>
                <w:ilvl w:val="12"/>
                <w:numId w:val="0"/>
              </w:numPr>
              <w:spacing w:after="0"/>
              <w:jc w:val="center"/>
              <w:rPr>
                <w:rFonts w:ascii="Arial" w:hAnsi="Arial" w:cs="Arial"/>
                <w:color w:val="4F81BD"/>
              </w:rPr>
            </w:pPr>
          </w:p>
        </w:tc>
      </w:tr>
      <w:tr w:rsidR="00211D12" w:rsidRPr="00E959B9" w:rsidTr="003967F5">
        <w:trPr>
          <w:cantSplit/>
        </w:trPr>
        <w:tc>
          <w:tcPr>
            <w:tcW w:w="4958" w:type="dxa"/>
            <w:gridSpan w:val="4"/>
            <w:tcBorders>
              <w:top w:val="single" w:sz="4" w:space="0" w:color="auto"/>
              <w:right w:val="single" w:sz="4" w:space="0" w:color="auto"/>
            </w:tcBorders>
            <w:shd w:val="clear" w:color="auto" w:fill="DDD9C3"/>
          </w:tcPr>
          <w:p w:rsidR="00211D12" w:rsidRPr="00E959B9" w:rsidRDefault="00211D12" w:rsidP="003967F5">
            <w:pPr>
              <w:spacing w:after="0"/>
              <w:rPr>
                <w:rFonts w:ascii="Arial" w:hAnsi="Arial" w:cs="Arial"/>
                <w:b/>
                <w:szCs w:val="21"/>
              </w:rPr>
            </w:pPr>
            <w:r w:rsidRPr="00E959B9">
              <w:rPr>
                <w:rFonts w:ascii="Arial" w:hAnsi="Arial" w:cs="Arial"/>
                <w:b/>
              </w:rPr>
              <w:t>D. ¿Qué tipo de corte utiliza para estos productos?</w:t>
            </w:r>
          </w:p>
        </w:tc>
        <w:tc>
          <w:tcPr>
            <w:tcW w:w="992" w:type="dxa"/>
            <w:gridSpan w:val="2"/>
            <w:tcBorders>
              <w:top w:val="single" w:sz="4" w:space="0" w:color="auto"/>
              <w:left w:val="single" w:sz="4" w:space="0" w:color="auto"/>
              <w:right w:val="single" w:sz="4" w:space="0" w:color="auto"/>
            </w:tcBorders>
            <w:shd w:val="clear" w:color="auto" w:fill="DDD9C3"/>
            <w:tcMar>
              <w:left w:w="11" w:type="dxa"/>
              <w:right w:w="6" w:type="dxa"/>
            </w:tcMar>
            <w:vAlign w:val="center"/>
          </w:tcPr>
          <w:p w:rsidR="00211D12" w:rsidRPr="00E959B9" w:rsidRDefault="00211D12" w:rsidP="003967F5">
            <w:pPr>
              <w:spacing w:after="0"/>
              <w:jc w:val="center"/>
              <w:rPr>
                <w:rFonts w:ascii="Arial" w:hAnsi="Arial" w:cs="Arial"/>
                <w:b/>
                <w:szCs w:val="21"/>
              </w:rPr>
            </w:pPr>
            <w:r w:rsidRPr="00E959B9">
              <w:rPr>
                <w:rFonts w:ascii="Arial" w:hAnsi="Arial" w:cs="Arial"/>
                <w:b/>
                <w:szCs w:val="21"/>
              </w:rPr>
              <w:t>Cubos</w:t>
            </w:r>
          </w:p>
        </w:tc>
        <w:tc>
          <w:tcPr>
            <w:tcW w:w="1134" w:type="dxa"/>
            <w:gridSpan w:val="4"/>
            <w:tcBorders>
              <w:top w:val="single" w:sz="4" w:space="0" w:color="auto"/>
              <w:left w:val="single" w:sz="4" w:space="0" w:color="auto"/>
              <w:right w:val="single" w:sz="4" w:space="0" w:color="auto"/>
            </w:tcBorders>
            <w:shd w:val="clear" w:color="auto" w:fill="DDD9C3"/>
            <w:tcMar>
              <w:left w:w="11" w:type="dxa"/>
              <w:right w:w="6" w:type="dxa"/>
            </w:tcMar>
            <w:vAlign w:val="center"/>
          </w:tcPr>
          <w:p w:rsidR="00211D12" w:rsidRPr="00E959B9" w:rsidRDefault="00211D12" w:rsidP="003967F5">
            <w:pPr>
              <w:spacing w:after="0"/>
              <w:jc w:val="center"/>
              <w:rPr>
                <w:rFonts w:ascii="Arial" w:hAnsi="Arial" w:cs="Arial"/>
                <w:b/>
                <w:szCs w:val="21"/>
              </w:rPr>
            </w:pPr>
            <w:r w:rsidRPr="00E959B9">
              <w:rPr>
                <w:rFonts w:ascii="Arial" w:hAnsi="Arial" w:cs="Arial"/>
                <w:b/>
                <w:szCs w:val="21"/>
              </w:rPr>
              <w:t>Rodajas</w:t>
            </w:r>
          </w:p>
        </w:tc>
        <w:tc>
          <w:tcPr>
            <w:tcW w:w="993" w:type="dxa"/>
            <w:gridSpan w:val="4"/>
            <w:tcBorders>
              <w:top w:val="single" w:sz="4" w:space="0" w:color="auto"/>
              <w:left w:val="single" w:sz="4" w:space="0" w:color="auto"/>
              <w:right w:val="single" w:sz="4" w:space="0" w:color="auto"/>
            </w:tcBorders>
            <w:shd w:val="clear" w:color="auto" w:fill="DDD9C3"/>
            <w:tcMar>
              <w:left w:w="11" w:type="dxa"/>
              <w:right w:w="6" w:type="dxa"/>
            </w:tcMar>
            <w:vAlign w:val="center"/>
          </w:tcPr>
          <w:p w:rsidR="00211D12" w:rsidRPr="00E959B9" w:rsidRDefault="00211D12" w:rsidP="003967F5">
            <w:pPr>
              <w:spacing w:after="0"/>
              <w:jc w:val="center"/>
              <w:rPr>
                <w:rFonts w:ascii="Arial" w:hAnsi="Arial" w:cs="Arial"/>
                <w:b/>
                <w:szCs w:val="21"/>
              </w:rPr>
            </w:pPr>
            <w:r w:rsidRPr="00E959B9">
              <w:rPr>
                <w:rFonts w:ascii="Arial" w:hAnsi="Arial" w:cs="Arial"/>
                <w:b/>
                <w:szCs w:val="21"/>
              </w:rPr>
              <w:t>Rallada</w:t>
            </w:r>
          </w:p>
        </w:tc>
        <w:tc>
          <w:tcPr>
            <w:tcW w:w="850" w:type="dxa"/>
            <w:gridSpan w:val="3"/>
            <w:tcBorders>
              <w:top w:val="single" w:sz="4" w:space="0" w:color="auto"/>
              <w:left w:val="single" w:sz="4" w:space="0" w:color="auto"/>
              <w:bottom w:val="single" w:sz="6" w:space="0" w:color="000000"/>
              <w:right w:val="single" w:sz="4" w:space="0" w:color="auto"/>
            </w:tcBorders>
            <w:shd w:val="clear" w:color="auto" w:fill="DDD9C3"/>
            <w:vAlign w:val="center"/>
          </w:tcPr>
          <w:p w:rsidR="00211D12" w:rsidRPr="00E959B9" w:rsidRDefault="00211D12" w:rsidP="003967F5">
            <w:pPr>
              <w:spacing w:after="0"/>
              <w:jc w:val="center"/>
              <w:rPr>
                <w:rFonts w:ascii="Arial" w:hAnsi="Arial" w:cs="Arial"/>
                <w:b/>
                <w:szCs w:val="21"/>
              </w:rPr>
            </w:pPr>
            <w:r w:rsidRPr="00E959B9">
              <w:rPr>
                <w:rFonts w:ascii="Arial" w:hAnsi="Arial" w:cs="Arial"/>
                <w:b/>
                <w:szCs w:val="21"/>
              </w:rPr>
              <w:t>Palitos</w:t>
            </w:r>
          </w:p>
        </w:tc>
        <w:tc>
          <w:tcPr>
            <w:tcW w:w="855" w:type="dxa"/>
            <w:gridSpan w:val="2"/>
            <w:tcBorders>
              <w:top w:val="single" w:sz="4" w:space="0" w:color="auto"/>
              <w:left w:val="single" w:sz="4" w:space="0" w:color="auto"/>
              <w:right w:val="single" w:sz="4" w:space="0" w:color="auto"/>
            </w:tcBorders>
            <w:shd w:val="clear" w:color="auto" w:fill="DDD9C3"/>
            <w:tcMar>
              <w:left w:w="11" w:type="dxa"/>
              <w:right w:w="6" w:type="dxa"/>
            </w:tcMar>
            <w:vAlign w:val="center"/>
          </w:tcPr>
          <w:p w:rsidR="00211D12" w:rsidRPr="00E959B9" w:rsidRDefault="00211D12" w:rsidP="003967F5">
            <w:pPr>
              <w:spacing w:after="0"/>
              <w:jc w:val="center"/>
              <w:rPr>
                <w:rFonts w:ascii="Arial" w:hAnsi="Arial" w:cs="Arial"/>
                <w:b/>
                <w:szCs w:val="21"/>
              </w:rPr>
            </w:pPr>
            <w:r w:rsidRPr="00E959B9">
              <w:rPr>
                <w:rFonts w:ascii="Arial" w:hAnsi="Arial" w:cs="Arial"/>
                <w:b/>
                <w:szCs w:val="21"/>
              </w:rPr>
              <w:t>Otro</w:t>
            </w:r>
          </w:p>
        </w:tc>
      </w:tr>
      <w:tr w:rsidR="00211D12" w:rsidRPr="00E959B9" w:rsidTr="003967F5">
        <w:trPr>
          <w:cantSplit/>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rPr>
            </w:pPr>
          </w:p>
        </w:tc>
        <w:tc>
          <w:tcPr>
            <w:tcW w:w="4394" w:type="dxa"/>
            <w:gridSpan w:val="3"/>
            <w:tcBorders>
              <w:right w:val="single" w:sz="4" w:space="0" w:color="auto"/>
            </w:tcBorders>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Zanahoria</w:t>
            </w:r>
          </w:p>
        </w:tc>
        <w:tc>
          <w:tcPr>
            <w:tcW w:w="992" w:type="dxa"/>
            <w:gridSpan w:val="2"/>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1134" w:type="dxa"/>
            <w:gridSpan w:val="4"/>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993" w:type="dxa"/>
            <w:gridSpan w:val="4"/>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50" w:type="dxa"/>
            <w:gridSpan w:val="3"/>
            <w:tcBorders>
              <w:lef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55" w:type="dxa"/>
            <w:gridSpan w:val="2"/>
            <w:shd w:val="clear" w:color="auto" w:fill="FFFFFF"/>
          </w:tcPr>
          <w:p w:rsidR="00211D12" w:rsidRPr="00E959B9" w:rsidRDefault="00211D12" w:rsidP="003967F5">
            <w:pPr>
              <w:numPr>
                <w:ilvl w:val="12"/>
                <w:numId w:val="0"/>
              </w:numPr>
              <w:spacing w:after="0"/>
              <w:jc w:val="center"/>
              <w:rPr>
                <w:rFonts w:ascii="Arial" w:hAnsi="Arial" w:cs="Arial"/>
                <w:color w:val="4F81BD"/>
              </w:rPr>
            </w:pPr>
          </w:p>
        </w:tc>
      </w:tr>
      <w:tr w:rsidR="00211D12" w:rsidRPr="00E959B9" w:rsidTr="003967F5">
        <w:trPr>
          <w:cantSplit/>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rPr>
            </w:pPr>
          </w:p>
        </w:tc>
        <w:tc>
          <w:tcPr>
            <w:tcW w:w="4394" w:type="dxa"/>
            <w:gridSpan w:val="3"/>
            <w:tcBorders>
              <w:right w:val="single" w:sz="4" w:space="0" w:color="auto"/>
            </w:tcBorders>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Papa</w:t>
            </w:r>
          </w:p>
        </w:tc>
        <w:tc>
          <w:tcPr>
            <w:tcW w:w="992" w:type="dxa"/>
            <w:gridSpan w:val="2"/>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1134" w:type="dxa"/>
            <w:gridSpan w:val="4"/>
            <w:tcBorders>
              <w:left w:val="single" w:sz="4" w:space="0" w:color="auto"/>
              <w:righ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993" w:type="dxa"/>
            <w:gridSpan w:val="4"/>
            <w:tcBorders>
              <w:left w:val="single" w:sz="4" w:space="0" w:color="auto"/>
              <w:right w:val="single" w:sz="4" w:space="0" w:color="auto"/>
            </w:tcBorders>
            <w:shd w:val="clear" w:color="auto" w:fill="EEECE1"/>
          </w:tcPr>
          <w:p w:rsidR="00211D12" w:rsidRPr="00E959B9" w:rsidRDefault="00211D12" w:rsidP="003967F5">
            <w:pPr>
              <w:numPr>
                <w:ilvl w:val="12"/>
                <w:numId w:val="0"/>
              </w:numPr>
              <w:spacing w:after="0"/>
              <w:jc w:val="center"/>
              <w:rPr>
                <w:rFonts w:ascii="Arial" w:hAnsi="Arial" w:cs="Arial"/>
                <w:color w:val="4F81BD"/>
              </w:rPr>
            </w:pPr>
          </w:p>
        </w:tc>
        <w:tc>
          <w:tcPr>
            <w:tcW w:w="850" w:type="dxa"/>
            <w:gridSpan w:val="3"/>
            <w:tcBorders>
              <w:left w:val="sing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55" w:type="dxa"/>
            <w:gridSpan w:val="2"/>
            <w:shd w:val="clear" w:color="auto" w:fill="FFFFFF"/>
          </w:tcPr>
          <w:p w:rsidR="00211D12" w:rsidRPr="00E959B9" w:rsidRDefault="00211D12" w:rsidP="003967F5">
            <w:pPr>
              <w:numPr>
                <w:ilvl w:val="12"/>
                <w:numId w:val="0"/>
              </w:numPr>
              <w:spacing w:after="0"/>
              <w:jc w:val="center"/>
              <w:rPr>
                <w:rFonts w:ascii="Arial" w:hAnsi="Arial" w:cs="Arial"/>
                <w:color w:val="4F81BD"/>
              </w:rPr>
            </w:pPr>
          </w:p>
        </w:tc>
      </w:tr>
      <w:tr w:rsidR="00211D12" w:rsidRPr="00E959B9" w:rsidTr="003967F5">
        <w:trPr>
          <w:cantSplit/>
          <w:trHeight w:val="630"/>
        </w:trPr>
        <w:tc>
          <w:tcPr>
            <w:tcW w:w="4958" w:type="dxa"/>
            <w:gridSpan w:val="4"/>
            <w:tcBorders>
              <w:top w:val="single" w:sz="4" w:space="0" w:color="auto"/>
              <w:bottom w:val="single" w:sz="4" w:space="0" w:color="auto"/>
              <w:right w:val="double" w:sz="4" w:space="0" w:color="auto"/>
            </w:tcBorders>
            <w:shd w:val="clear" w:color="auto" w:fill="DDD9C3"/>
            <w:vAlign w:val="center"/>
          </w:tcPr>
          <w:p w:rsidR="00211D12" w:rsidRPr="00E959B9" w:rsidRDefault="00211D12" w:rsidP="003967F5">
            <w:pPr>
              <w:spacing w:after="0"/>
              <w:rPr>
                <w:rFonts w:ascii="Arial" w:hAnsi="Arial" w:cs="Arial"/>
                <w:b/>
                <w:szCs w:val="24"/>
              </w:rPr>
            </w:pPr>
            <w:r w:rsidRPr="00E959B9">
              <w:rPr>
                <w:rFonts w:ascii="Arial" w:hAnsi="Arial" w:cs="Arial"/>
                <w:b/>
              </w:rPr>
              <w:t>E. Si pudiese recibir los vegetales mínimamente procesados y listos para su uso a un precio conveniente preferiría:</w:t>
            </w:r>
          </w:p>
        </w:tc>
        <w:tc>
          <w:tcPr>
            <w:tcW w:w="1418" w:type="dxa"/>
            <w:gridSpan w:val="3"/>
            <w:tcBorders>
              <w:top w:val="single" w:sz="4" w:space="0" w:color="auto"/>
              <w:left w:val="double" w:sz="4" w:space="0" w:color="auto"/>
              <w:bottom w:val="single" w:sz="4" w:space="0" w:color="auto"/>
              <w:right w:val="double" w:sz="4" w:space="0" w:color="auto"/>
            </w:tcBorders>
            <w:shd w:val="clear" w:color="auto" w:fill="DDD9C3"/>
            <w:vAlign w:val="center"/>
          </w:tcPr>
          <w:p w:rsidR="00211D12" w:rsidRPr="00E959B9" w:rsidRDefault="00211D12" w:rsidP="003967F5">
            <w:pPr>
              <w:spacing w:after="0"/>
              <w:jc w:val="center"/>
              <w:rPr>
                <w:rFonts w:ascii="Arial" w:hAnsi="Arial" w:cs="Arial"/>
                <w:b/>
                <w:sz w:val="18"/>
                <w:szCs w:val="16"/>
              </w:rPr>
            </w:pPr>
            <w:r w:rsidRPr="00E959B9">
              <w:rPr>
                <w:rFonts w:ascii="Arial" w:hAnsi="Arial" w:cs="Arial"/>
                <w:b/>
                <w:szCs w:val="24"/>
              </w:rPr>
              <w:t xml:space="preserve">2 Kg              </w:t>
            </w:r>
            <w:r w:rsidRPr="00E959B9">
              <w:rPr>
                <w:rFonts w:ascii="Arial" w:hAnsi="Arial" w:cs="Arial"/>
                <w:b/>
                <w:sz w:val="16"/>
                <w:szCs w:val="16"/>
              </w:rPr>
              <w:t>(</w:t>
            </w:r>
            <w:r w:rsidRPr="00E959B9">
              <w:rPr>
                <w:rFonts w:ascii="Arial" w:hAnsi="Arial" w:cs="Arial"/>
                <w:b/>
                <w:sz w:val="14"/>
                <w:szCs w:val="14"/>
              </w:rPr>
              <w:t>4.4</w:t>
            </w:r>
            <w:r w:rsidRPr="00E959B9">
              <w:rPr>
                <w:rFonts w:ascii="Arial" w:hAnsi="Arial" w:cs="Arial"/>
                <w:b/>
                <w:sz w:val="16"/>
                <w:szCs w:val="16"/>
              </w:rPr>
              <w:t xml:space="preserve"> lbs.)</w:t>
            </w:r>
          </w:p>
        </w:tc>
        <w:tc>
          <w:tcPr>
            <w:tcW w:w="1275" w:type="dxa"/>
            <w:gridSpan w:val="6"/>
            <w:tcBorders>
              <w:top w:val="single" w:sz="4" w:space="0" w:color="auto"/>
              <w:left w:val="double" w:sz="4" w:space="0" w:color="auto"/>
              <w:bottom w:val="single" w:sz="4" w:space="0" w:color="auto"/>
              <w:right w:val="double" w:sz="4" w:space="0" w:color="auto"/>
            </w:tcBorders>
            <w:shd w:val="clear" w:color="auto" w:fill="DDD9C3"/>
            <w:vAlign w:val="center"/>
          </w:tcPr>
          <w:p w:rsidR="00211D12" w:rsidRPr="00E959B9" w:rsidRDefault="00211D12" w:rsidP="003967F5">
            <w:pPr>
              <w:spacing w:after="0"/>
              <w:jc w:val="center"/>
              <w:rPr>
                <w:rFonts w:ascii="Arial" w:hAnsi="Arial" w:cs="Arial"/>
                <w:b/>
                <w:szCs w:val="24"/>
              </w:rPr>
            </w:pPr>
            <w:r w:rsidRPr="00E959B9">
              <w:rPr>
                <w:rFonts w:ascii="Arial" w:hAnsi="Arial" w:cs="Arial"/>
                <w:b/>
                <w:szCs w:val="24"/>
              </w:rPr>
              <w:t xml:space="preserve">3 Kg            </w:t>
            </w:r>
            <w:r w:rsidRPr="00E959B9">
              <w:rPr>
                <w:rFonts w:ascii="Arial" w:hAnsi="Arial" w:cs="Arial"/>
                <w:b/>
                <w:sz w:val="16"/>
                <w:szCs w:val="14"/>
              </w:rPr>
              <w:t>(6.6 lbs.)</w:t>
            </w:r>
          </w:p>
        </w:tc>
        <w:tc>
          <w:tcPr>
            <w:tcW w:w="1276" w:type="dxa"/>
            <w:gridSpan w:val="4"/>
            <w:tcBorders>
              <w:top w:val="single" w:sz="4" w:space="0" w:color="auto"/>
              <w:left w:val="double" w:sz="4" w:space="0" w:color="auto"/>
              <w:bottom w:val="single" w:sz="4" w:space="0" w:color="auto"/>
              <w:right w:val="double" w:sz="4" w:space="0" w:color="auto"/>
            </w:tcBorders>
            <w:shd w:val="clear" w:color="auto" w:fill="DDD9C3"/>
            <w:vAlign w:val="center"/>
          </w:tcPr>
          <w:p w:rsidR="00211D12" w:rsidRPr="00E959B9" w:rsidRDefault="00211D12" w:rsidP="003967F5">
            <w:pPr>
              <w:spacing w:after="0"/>
              <w:jc w:val="center"/>
              <w:rPr>
                <w:rFonts w:ascii="Arial" w:hAnsi="Arial" w:cs="Arial"/>
                <w:b/>
              </w:rPr>
            </w:pPr>
            <w:r w:rsidRPr="00E959B9">
              <w:rPr>
                <w:rFonts w:ascii="Arial" w:hAnsi="Arial" w:cs="Arial"/>
                <w:b/>
                <w:szCs w:val="24"/>
              </w:rPr>
              <w:t xml:space="preserve">4 Kg            </w:t>
            </w:r>
            <w:r w:rsidRPr="00E959B9">
              <w:rPr>
                <w:rFonts w:ascii="Arial" w:hAnsi="Arial" w:cs="Arial"/>
                <w:b/>
                <w:sz w:val="16"/>
                <w:szCs w:val="14"/>
              </w:rPr>
              <w:t>(8.8 lbs.)</w:t>
            </w:r>
          </w:p>
        </w:tc>
        <w:tc>
          <w:tcPr>
            <w:tcW w:w="855" w:type="dxa"/>
            <w:gridSpan w:val="2"/>
            <w:tcBorders>
              <w:top w:val="single" w:sz="4" w:space="0" w:color="auto"/>
              <w:left w:val="double" w:sz="4" w:space="0" w:color="auto"/>
              <w:bottom w:val="single" w:sz="4" w:space="0" w:color="auto"/>
              <w:right w:val="double" w:sz="4" w:space="0" w:color="auto"/>
            </w:tcBorders>
            <w:shd w:val="clear" w:color="auto" w:fill="DDD9C3"/>
            <w:vAlign w:val="center"/>
          </w:tcPr>
          <w:p w:rsidR="00211D12" w:rsidRPr="00E959B9" w:rsidRDefault="00211D12" w:rsidP="003967F5">
            <w:pPr>
              <w:spacing w:after="0"/>
              <w:jc w:val="center"/>
              <w:rPr>
                <w:rFonts w:ascii="Arial" w:hAnsi="Arial" w:cs="Arial"/>
                <w:b/>
                <w:szCs w:val="24"/>
              </w:rPr>
            </w:pPr>
            <w:r w:rsidRPr="00E959B9">
              <w:rPr>
                <w:rFonts w:ascii="Arial" w:hAnsi="Arial" w:cs="Arial"/>
                <w:b/>
                <w:szCs w:val="24"/>
              </w:rPr>
              <w:t>Otro</w:t>
            </w:r>
          </w:p>
        </w:tc>
      </w:tr>
      <w:tr w:rsidR="00211D12" w:rsidRPr="00E959B9" w:rsidTr="003967F5">
        <w:trPr>
          <w:cantSplit/>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rPr>
            </w:pPr>
          </w:p>
        </w:tc>
        <w:tc>
          <w:tcPr>
            <w:tcW w:w="4394" w:type="dxa"/>
            <w:gridSpan w:val="3"/>
            <w:tcBorders>
              <w:right w:val="double" w:sz="4" w:space="0" w:color="auto"/>
            </w:tcBorders>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Zanahoria</w:t>
            </w:r>
          </w:p>
        </w:tc>
        <w:tc>
          <w:tcPr>
            <w:tcW w:w="1418" w:type="dxa"/>
            <w:gridSpan w:val="3"/>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rPr>
                <w:rFonts w:ascii="Arial" w:hAnsi="Arial" w:cs="Arial"/>
              </w:rPr>
            </w:pPr>
          </w:p>
        </w:tc>
        <w:tc>
          <w:tcPr>
            <w:tcW w:w="1275" w:type="dxa"/>
            <w:gridSpan w:val="6"/>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1276" w:type="dxa"/>
            <w:gridSpan w:val="4"/>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55" w:type="dxa"/>
            <w:gridSpan w:val="2"/>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r>
      <w:tr w:rsidR="00211D12" w:rsidRPr="00E959B9" w:rsidTr="003967F5">
        <w:trPr>
          <w:cantSplit/>
        </w:trPr>
        <w:tc>
          <w:tcPr>
            <w:tcW w:w="564" w:type="dxa"/>
            <w:shd w:val="clear" w:color="auto" w:fill="EEECE1"/>
          </w:tcPr>
          <w:p w:rsidR="00211D12" w:rsidRPr="00E959B9" w:rsidRDefault="00211D12" w:rsidP="00E63169">
            <w:pPr>
              <w:numPr>
                <w:ilvl w:val="0"/>
                <w:numId w:val="50"/>
              </w:numPr>
              <w:tabs>
                <w:tab w:val="left" w:pos="360"/>
              </w:tabs>
              <w:spacing w:after="0" w:line="240" w:lineRule="auto"/>
              <w:rPr>
                <w:rFonts w:ascii="Arial" w:hAnsi="Arial" w:cs="Arial"/>
              </w:rPr>
            </w:pPr>
          </w:p>
        </w:tc>
        <w:tc>
          <w:tcPr>
            <w:tcW w:w="4394" w:type="dxa"/>
            <w:gridSpan w:val="3"/>
            <w:tcBorders>
              <w:right w:val="double" w:sz="4" w:space="0" w:color="auto"/>
            </w:tcBorders>
            <w:shd w:val="clear" w:color="auto" w:fill="EEECE1"/>
          </w:tcPr>
          <w:p w:rsidR="00211D12" w:rsidRPr="00E959B9" w:rsidRDefault="00211D12" w:rsidP="003967F5">
            <w:pPr>
              <w:numPr>
                <w:ilvl w:val="12"/>
                <w:numId w:val="0"/>
              </w:numPr>
              <w:spacing w:after="0"/>
              <w:rPr>
                <w:rFonts w:ascii="Arial" w:hAnsi="Arial" w:cs="Arial"/>
              </w:rPr>
            </w:pPr>
            <w:r w:rsidRPr="00E959B9">
              <w:rPr>
                <w:rFonts w:ascii="Arial" w:hAnsi="Arial" w:cs="Arial"/>
              </w:rPr>
              <w:t>Pimiento</w:t>
            </w:r>
          </w:p>
        </w:tc>
        <w:tc>
          <w:tcPr>
            <w:tcW w:w="1418" w:type="dxa"/>
            <w:gridSpan w:val="3"/>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rPr>
                <w:rFonts w:ascii="Arial" w:hAnsi="Arial" w:cs="Arial"/>
              </w:rPr>
            </w:pPr>
          </w:p>
        </w:tc>
        <w:tc>
          <w:tcPr>
            <w:tcW w:w="1275" w:type="dxa"/>
            <w:gridSpan w:val="6"/>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1276" w:type="dxa"/>
            <w:gridSpan w:val="4"/>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c>
          <w:tcPr>
            <w:tcW w:w="855" w:type="dxa"/>
            <w:gridSpan w:val="2"/>
            <w:tcBorders>
              <w:left w:val="double" w:sz="4" w:space="0" w:color="auto"/>
              <w:right w:val="double" w:sz="4" w:space="0" w:color="auto"/>
            </w:tcBorders>
            <w:shd w:val="clear" w:color="auto" w:fill="auto"/>
          </w:tcPr>
          <w:p w:rsidR="00211D12" w:rsidRPr="00E959B9" w:rsidRDefault="00211D12" w:rsidP="003967F5">
            <w:pPr>
              <w:numPr>
                <w:ilvl w:val="12"/>
                <w:numId w:val="0"/>
              </w:numPr>
              <w:spacing w:after="0"/>
              <w:jc w:val="center"/>
              <w:rPr>
                <w:rFonts w:ascii="Arial" w:hAnsi="Arial" w:cs="Arial"/>
                <w:color w:val="4F81BD"/>
              </w:rPr>
            </w:pPr>
          </w:p>
        </w:tc>
      </w:tr>
    </w:tbl>
    <w:p w:rsidR="00211D12" w:rsidRDefault="00211D12" w:rsidP="00211D12">
      <w:pPr>
        <w:rPr>
          <w:rFonts w:ascii="Arial" w:hAnsi="Arial" w:cs="Arial"/>
          <w:b/>
          <w:sz w:val="24"/>
        </w:rPr>
      </w:pPr>
    </w:p>
    <w:p w:rsidR="00211D12" w:rsidRDefault="00211D12" w:rsidP="00211D12">
      <w:pPr>
        <w:rPr>
          <w:rFonts w:ascii="Arial" w:hAnsi="Arial" w:cs="Arial"/>
          <w:b/>
          <w:sz w:val="24"/>
        </w:rPr>
      </w:pPr>
      <w:r>
        <w:rPr>
          <w:rFonts w:ascii="Arial" w:hAnsi="Arial" w:cs="Arial"/>
          <w:b/>
          <w:sz w:val="24"/>
        </w:rPr>
        <w:lastRenderedPageBreak/>
        <w:br w:type="page"/>
      </w:r>
    </w:p>
    <w:p w:rsidR="00211D12" w:rsidRPr="006013FC" w:rsidRDefault="00211D12" w:rsidP="00211D12">
      <w:pPr>
        <w:jc w:val="center"/>
        <w:rPr>
          <w:rFonts w:ascii="Arial" w:hAnsi="Arial" w:cs="Arial"/>
          <w:b/>
          <w:sz w:val="24"/>
        </w:rPr>
      </w:pPr>
      <w:r>
        <w:rPr>
          <w:rFonts w:ascii="Arial" w:hAnsi="Arial" w:cs="Arial"/>
          <w:b/>
          <w:sz w:val="24"/>
        </w:rPr>
        <w:lastRenderedPageBreak/>
        <w:t>APÉNDICE B</w:t>
      </w:r>
    </w:p>
    <w:p w:rsidR="00211D12" w:rsidRPr="006013FC" w:rsidRDefault="00211D12" w:rsidP="00211D12">
      <w:pPr>
        <w:jc w:val="center"/>
        <w:rPr>
          <w:rFonts w:ascii="Arial" w:hAnsi="Arial" w:cs="Arial"/>
          <w:b/>
        </w:rPr>
      </w:pPr>
      <w:r w:rsidRPr="006013FC">
        <w:rPr>
          <w:rFonts w:ascii="Arial" w:hAnsi="Arial" w:cs="Arial"/>
          <w:b/>
        </w:rPr>
        <w:t>DISTRIBUCIÓN NORMAL TIPIFICADA</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11"/>
        <w:gridCol w:w="763"/>
        <w:gridCol w:w="763"/>
        <w:gridCol w:w="763"/>
        <w:gridCol w:w="763"/>
        <w:gridCol w:w="763"/>
        <w:gridCol w:w="763"/>
        <w:gridCol w:w="763"/>
        <w:gridCol w:w="763"/>
        <w:gridCol w:w="763"/>
        <w:gridCol w:w="778"/>
      </w:tblGrid>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z</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0.09</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0.5000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0.5040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0.5080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0.5120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0.5160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0.5199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0.5239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0.5319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0.5359</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0.5398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0.5438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0.5478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0.5517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0.5557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0.5596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0.5636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0.5675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0.5714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0.5753</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0.5793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0.5832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0.5910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0.5948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0.5987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0.6026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0.6064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0.6103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0.6141</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0.6179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0.6217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0.6255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0.6293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0.6331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0.6368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0.6406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0.6443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0.6480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0.6517</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0.6554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0.6628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0.6664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0.6700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0.6736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0.6772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0.6808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0.6844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0.6879</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0.6915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0.6950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0.6985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0.7019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0.7054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0.7088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0.7123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0.7157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0.7190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0.7224</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0.7257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0.7291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0.7324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0.7389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0.7422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0.7454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0.7486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0.7517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0.7549</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0.7580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0.7611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0.7642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0.7673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0.7703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0.7734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0.7704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0.7793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0.7823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0.7852</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0.7881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0.7910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0.7939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0.7967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0.7995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0.8023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0.8051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0.8078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0.8106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0.8133</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0.9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0.8159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0.8186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0.8212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0.8238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0.8264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0.828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0.8315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0.8340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0.8364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0.8389</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0.8413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0.8438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0.8461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0.8485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0.8508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0.8531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0.8554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0.8577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0.8599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0.8621</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0.8643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0.8665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0.8686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0.8708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0.8729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0.8749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0.8770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0.8790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0.8810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0.8930</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0.8849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0.8869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0.8888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0.8907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0.8925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0.8944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0.8962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0.8980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0.8997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0.9015</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0.9032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0.9049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0.9066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0.9082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0.9099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0.9115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0.9131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0.9147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0.9162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0.9177</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0.9192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0.9207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0.9222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0.9236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0.9251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0.9265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0.9279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0.9292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0.9306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0.9319</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0.9332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0.9345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0.9357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0.9370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0.9382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0.9394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0.9406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0.9418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0.9429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0.9441</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0.9452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0.9463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0.9474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0.9485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0.9495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0.9515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0.9525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0.9535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0.9535</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0.9554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0.9564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0.9573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0.9582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0.9591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0.9599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0.9608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0.9616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0.9625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0.9633</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0.9641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0.9049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0.9656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0.9664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0.9671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0.9678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0.9686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0.9699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0.9706</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1.9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0.9713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0.9719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0.9726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0.9732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0.9738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0.9744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0.9756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0.9762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0.9767</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0.9773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0.9778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0.9783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0.9798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0.9803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0.9808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0.9812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0.9817</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0.9821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0.9826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0.9830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0.9834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0.9838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0.9842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0.9846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0.9850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0.9854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0.9857</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0.9861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0.9865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0.9868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0.9871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0.9875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0.9878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0.9881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0.9887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0.9890</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0.9898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0.9901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0.9904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0.9906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0.9909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0.9911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0.9913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0.9916</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0.9918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0.9920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0.9922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0.9925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0.9927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0.9929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0.9931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0.9932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0.9934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0.9936</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0.9938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0.9940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0.9941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0.9943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0.9945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0.9946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0.9948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0.9949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0.9951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0.9952</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0.9953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0.9955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0.9956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0.9957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0.9959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0.9964</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0.9969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0.9974</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0.9979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0.9981</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2.9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0.9986</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3.0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0.9988</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0.9989</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0.9990</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lastRenderedPageBreak/>
              <w:t>3.1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0.9990</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0.9991</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0.9993</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3.2</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0.9995</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3.3</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0.9995</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0.9996</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r>
      <w:tr w:rsidR="00211D12" w:rsidRPr="006013FC" w:rsidTr="003967F5">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b/>
                <w:color w:val="000000"/>
                <w:lang w:eastAsia="es-ES"/>
              </w:rPr>
            </w:pPr>
            <w:r w:rsidRPr="006013FC">
              <w:rPr>
                <w:rFonts w:ascii="Arial" w:eastAsia="Times New Roman" w:hAnsi="Arial" w:cs="Arial"/>
                <w:b/>
                <w:color w:val="000000"/>
                <w:lang w:eastAsia="es-ES"/>
              </w:rPr>
              <w:t>3.4</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0.9997</w:t>
            </w:r>
          </w:p>
        </w:tc>
        <w:tc>
          <w:tcPr>
            <w:tcW w:w="0" w:type="auto"/>
            <w:tcBorders>
              <w:top w:val="outset" w:sz="6" w:space="0" w:color="auto"/>
              <w:left w:val="outset" w:sz="6" w:space="0" w:color="auto"/>
              <w:bottom w:val="outset" w:sz="6" w:space="0" w:color="auto"/>
              <w:right w:val="outset" w:sz="6" w:space="0" w:color="auto"/>
            </w:tcBorders>
            <w:vAlign w:val="center"/>
            <w:hideMark/>
          </w:tcPr>
          <w:p w:rsidR="00211D12" w:rsidRPr="006013FC" w:rsidRDefault="00211D12" w:rsidP="003967F5">
            <w:pPr>
              <w:spacing w:after="0" w:line="240" w:lineRule="auto"/>
              <w:jc w:val="center"/>
              <w:rPr>
                <w:rFonts w:ascii="Arial" w:eastAsia="Times New Roman" w:hAnsi="Arial" w:cs="Arial"/>
                <w:color w:val="000000"/>
                <w:lang w:eastAsia="es-ES"/>
              </w:rPr>
            </w:pPr>
            <w:r w:rsidRPr="006013FC">
              <w:rPr>
                <w:rFonts w:ascii="Arial" w:eastAsia="Times New Roman" w:hAnsi="Arial" w:cs="Arial"/>
                <w:color w:val="000000"/>
                <w:lang w:eastAsia="es-ES"/>
              </w:rPr>
              <w:t>0.9998</w:t>
            </w:r>
          </w:p>
        </w:tc>
      </w:tr>
    </w:tbl>
    <w:p w:rsidR="00211D12" w:rsidRPr="006013FC" w:rsidRDefault="00211D12" w:rsidP="00211D12">
      <w:pPr>
        <w:jc w:val="center"/>
        <w:rPr>
          <w:rFonts w:ascii="Arial" w:hAnsi="Arial" w:cs="Arial"/>
        </w:rPr>
      </w:pPr>
      <w:r w:rsidRPr="006013FC">
        <w:rPr>
          <w:rFonts w:ascii="Arial" w:hAnsi="Arial" w:cs="Arial"/>
        </w:rPr>
        <w:t>Referencia: Proyectos de Inversión, Gustavo Guerrero. ESPOL, 2008</w:t>
      </w:r>
    </w:p>
    <w:p w:rsidR="00211D12" w:rsidRDefault="00211D12" w:rsidP="00211D12">
      <w:pPr>
        <w:jc w:val="center"/>
      </w:pPr>
    </w:p>
    <w:p w:rsidR="00211D12" w:rsidRPr="006013FC" w:rsidRDefault="00211D12" w:rsidP="00211D12">
      <w:pPr>
        <w:spacing w:after="0" w:line="480" w:lineRule="auto"/>
        <w:jc w:val="center"/>
        <w:rPr>
          <w:rFonts w:ascii="Arial" w:hAnsi="Arial" w:cs="Arial"/>
          <w:b/>
          <w:sz w:val="24"/>
          <w:szCs w:val="24"/>
        </w:rPr>
      </w:pPr>
      <w:r w:rsidRPr="006013FC">
        <w:rPr>
          <w:rFonts w:ascii="Arial" w:hAnsi="Arial" w:cs="Arial"/>
          <w:b/>
          <w:sz w:val="24"/>
          <w:szCs w:val="24"/>
        </w:rPr>
        <w:t>APÉNDICE C</w:t>
      </w:r>
    </w:p>
    <w:p w:rsidR="00211D12" w:rsidRPr="00E10DD9" w:rsidRDefault="00211D12" w:rsidP="00211D12">
      <w:pPr>
        <w:spacing w:after="0" w:line="480" w:lineRule="auto"/>
        <w:jc w:val="center"/>
        <w:rPr>
          <w:rFonts w:ascii="Arial" w:hAnsi="Arial" w:cs="Arial"/>
          <w:b/>
          <w:sz w:val="24"/>
          <w:szCs w:val="24"/>
        </w:rPr>
      </w:pPr>
      <w:r w:rsidRPr="00E10DD9">
        <w:rPr>
          <w:rFonts w:ascii="Arial" w:hAnsi="Arial" w:cs="Arial"/>
          <w:b/>
          <w:sz w:val="24"/>
          <w:szCs w:val="24"/>
        </w:rPr>
        <w:t>DATOS DE LA ENCUESTA</w:t>
      </w:r>
    </w:p>
    <w:p w:rsidR="00211D12" w:rsidRPr="00E10DD9" w:rsidRDefault="00211D12" w:rsidP="00211D12">
      <w:pPr>
        <w:spacing w:after="0" w:line="480" w:lineRule="auto"/>
        <w:jc w:val="both"/>
        <w:rPr>
          <w:rFonts w:ascii="Arial" w:hAnsi="Arial" w:cs="Arial"/>
          <w:b/>
          <w:sz w:val="24"/>
          <w:szCs w:val="24"/>
        </w:rPr>
      </w:pPr>
      <w:r w:rsidRPr="00E10DD9">
        <w:rPr>
          <w:rFonts w:ascii="Arial" w:hAnsi="Arial" w:cs="Arial"/>
          <w:b/>
          <w:sz w:val="24"/>
          <w:szCs w:val="24"/>
        </w:rPr>
        <w:t>Pregunta 1</w:t>
      </w:r>
    </w:p>
    <w:p w:rsidR="00211D12" w:rsidRPr="00E959B9" w:rsidRDefault="00211D12" w:rsidP="00211D12">
      <w:pPr>
        <w:spacing w:after="0" w:line="480" w:lineRule="auto"/>
        <w:jc w:val="both"/>
        <w:rPr>
          <w:rFonts w:ascii="Arial" w:hAnsi="Arial" w:cs="Arial"/>
          <w:sz w:val="24"/>
          <w:szCs w:val="24"/>
        </w:rPr>
      </w:pPr>
    </w:p>
    <w:tbl>
      <w:tblPr>
        <w:tblStyle w:val="Cuadrculaclara-nfasis11"/>
        <w:tblpPr w:leftFromText="141" w:rightFromText="141" w:vertAnchor="text" w:horzAnchor="page" w:tblpX="3710" w:tblpY="339"/>
        <w:tblW w:w="0" w:type="auto"/>
        <w:tblLook w:val="0480"/>
      </w:tblPr>
      <w:tblGrid>
        <w:gridCol w:w="1897"/>
        <w:gridCol w:w="1698"/>
        <w:gridCol w:w="1761"/>
      </w:tblGrid>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Pr>
                <w:rFonts w:ascii="Arial" w:hAnsi="Arial" w:cs="Arial"/>
                <w:sz w:val="20"/>
                <w:szCs w:val="20"/>
              </w:rPr>
              <w:t>NÚ</w:t>
            </w:r>
            <w:r w:rsidRPr="00E959B9">
              <w:rPr>
                <w:rFonts w:ascii="Arial" w:hAnsi="Arial" w:cs="Arial"/>
                <w:sz w:val="20"/>
                <w:szCs w:val="20"/>
              </w:rPr>
              <w:t>MERO DE ENCUESTADO</w:t>
            </w:r>
            <w:r>
              <w:rPr>
                <w:rFonts w:ascii="Arial" w:hAnsi="Arial" w:cs="Arial"/>
                <w:sz w:val="20"/>
                <w:szCs w:val="20"/>
              </w:rPr>
              <w:t>S</w:t>
            </w:r>
          </w:p>
        </w:tc>
        <w:tc>
          <w:tcPr>
            <w:tcW w:w="1698" w:type="dxa"/>
            <w:vAlign w:val="center"/>
          </w:tcPr>
          <w:p w:rsidR="00211D12" w:rsidRPr="00E959B9" w:rsidRDefault="00211D12" w:rsidP="003967F5">
            <w:pPr>
              <w:jc w:val="center"/>
              <w:cnfStyle w:val="000000100000"/>
              <w:rPr>
                <w:rFonts w:ascii="Arial" w:hAnsi="Arial" w:cs="Arial"/>
                <w:b/>
                <w:sz w:val="20"/>
                <w:szCs w:val="20"/>
              </w:rPr>
            </w:pPr>
            <w:r w:rsidRPr="00E959B9">
              <w:rPr>
                <w:rFonts w:ascii="Arial" w:hAnsi="Arial" w:cs="Arial"/>
                <w:b/>
                <w:sz w:val="20"/>
                <w:szCs w:val="20"/>
              </w:rPr>
              <w:t>SI</w:t>
            </w:r>
          </w:p>
        </w:tc>
        <w:tc>
          <w:tcPr>
            <w:tcW w:w="1761" w:type="dxa"/>
            <w:vAlign w:val="center"/>
          </w:tcPr>
          <w:p w:rsidR="00211D12" w:rsidRPr="00E959B9" w:rsidRDefault="00211D12" w:rsidP="003967F5">
            <w:pPr>
              <w:jc w:val="center"/>
              <w:cnfStyle w:val="000000100000"/>
              <w:rPr>
                <w:rFonts w:ascii="Arial" w:hAnsi="Arial" w:cs="Arial"/>
                <w:b/>
                <w:sz w:val="20"/>
                <w:szCs w:val="20"/>
              </w:rPr>
            </w:pPr>
            <w:r w:rsidRPr="00E959B9">
              <w:rPr>
                <w:rFonts w:ascii="Arial" w:hAnsi="Arial" w:cs="Arial"/>
                <w:b/>
                <w:sz w:val="20"/>
                <w:szCs w:val="20"/>
              </w:rPr>
              <w:t>NO</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2</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3</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4</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5</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6</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7</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8</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9</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10</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11</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12</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13</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14</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15</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16</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r w:rsidR="00211D12" w:rsidRPr="00E959B9" w:rsidTr="003967F5">
        <w:trPr>
          <w:cnfStyle w:val="00000001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17</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w:t>
            </w:r>
          </w:p>
        </w:tc>
      </w:tr>
      <w:tr w:rsidR="00211D12" w:rsidRPr="00E959B9" w:rsidTr="003967F5">
        <w:trPr>
          <w:cnfStyle w:val="000000100000"/>
        </w:trPr>
        <w:tc>
          <w:tcPr>
            <w:cnfStyle w:val="001000000000"/>
            <w:tcW w:w="1897"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18</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x</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w:t>
            </w:r>
          </w:p>
        </w:tc>
      </w:tr>
    </w:tbl>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rPr>
          <w:rFonts w:ascii="Arial" w:hAnsi="Arial" w:cs="Arial"/>
          <w:sz w:val="24"/>
          <w:szCs w:val="24"/>
        </w:rPr>
      </w:pPr>
      <w:r w:rsidRPr="00E959B9">
        <w:rPr>
          <w:rFonts w:ascii="Arial" w:hAnsi="Arial" w:cs="Arial"/>
          <w:sz w:val="24"/>
          <w:szCs w:val="24"/>
        </w:rPr>
        <w:br w:type="page"/>
      </w:r>
    </w:p>
    <w:p w:rsidR="00211D12" w:rsidRDefault="00211D12" w:rsidP="00211D12">
      <w:pPr>
        <w:spacing w:after="0" w:line="480" w:lineRule="auto"/>
        <w:jc w:val="both"/>
        <w:rPr>
          <w:rFonts w:ascii="Arial" w:hAnsi="Arial" w:cs="Arial"/>
          <w:b/>
          <w:sz w:val="24"/>
          <w:szCs w:val="24"/>
        </w:rPr>
      </w:pPr>
    </w:p>
    <w:p w:rsidR="00211D12" w:rsidRPr="00E10DD9" w:rsidRDefault="00211D12" w:rsidP="00211D12">
      <w:pPr>
        <w:spacing w:after="0" w:line="480" w:lineRule="auto"/>
        <w:jc w:val="both"/>
        <w:rPr>
          <w:rFonts w:ascii="Arial" w:hAnsi="Arial" w:cs="Arial"/>
          <w:b/>
          <w:sz w:val="24"/>
          <w:szCs w:val="24"/>
        </w:rPr>
      </w:pPr>
      <w:r w:rsidRPr="00E10DD9">
        <w:rPr>
          <w:rFonts w:ascii="Arial" w:hAnsi="Arial" w:cs="Arial"/>
          <w:b/>
          <w:sz w:val="24"/>
          <w:szCs w:val="24"/>
        </w:rPr>
        <w:t>Pregunta 2</w:t>
      </w:r>
    </w:p>
    <w:tbl>
      <w:tblPr>
        <w:tblStyle w:val="Cuadrculaclara-nfasis11"/>
        <w:tblpPr w:leftFromText="141" w:rightFromText="141" w:horzAnchor="margin" w:tblpXSpec="center" w:tblpY="1640"/>
        <w:tblW w:w="0" w:type="auto"/>
        <w:tblLook w:val="04A0"/>
      </w:tblPr>
      <w:tblGrid>
        <w:gridCol w:w="1750"/>
        <w:gridCol w:w="1698"/>
        <w:gridCol w:w="1761"/>
      </w:tblGrid>
      <w:tr w:rsidR="00211D12" w:rsidRPr="00E959B9" w:rsidTr="003967F5">
        <w:trPr>
          <w:cnfStyle w:val="100000000000"/>
        </w:trPr>
        <w:tc>
          <w:tcPr>
            <w:cnfStyle w:val="001000000000"/>
            <w:tcW w:w="1732" w:type="dxa"/>
            <w:vAlign w:val="center"/>
          </w:tcPr>
          <w:p w:rsidR="00211D12" w:rsidRPr="00E959B9" w:rsidRDefault="00211D12" w:rsidP="003967F5">
            <w:pPr>
              <w:jc w:val="center"/>
              <w:rPr>
                <w:rFonts w:ascii="Arial" w:hAnsi="Arial" w:cs="Arial"/>
                <w:sz w:val="20"/>
                <w:szCs w:val="20"/>
              </w:rPr>
            </w:pPr>
            <w:r>
              <w:rPr>
                <w:rFonts w:ascii="Arial" w:hAnsi="Arial" w:cs="Arial"/>
                <w:sz w:val="20"/>
                <w:szCs w:val="20"/>
              </w:rPr>
              <w:t>NÚ</w:t>
            </w:r>
            <w:r w:rsidRPr="00E959B9">
              <w:rPr>
                <w:rFonts w:ascii="Arial" w:hAnsi="Arial" w:cs="Arial"/>
                <w:sz w:val="20"/>
                <w:szCs w:val="20"/>
              </w:rPr>
              <w:t>MERO DE ENCUESTADO</w:t>
            </w:r>
            <w:r>
              <w:rPr>
                <w:rFonts w:ascii="Arial" w:hAnsi="Arial" w:cs="Arial"/>
                <w:sz w:val="20"/>
                <w:szCs w:val="20"/>
              </w:rPr>
              <w:t>S</w:t>
            </w:r>
          </w:p>
        </w:tc>
        <w:tc>
          <w:tcPr>
            <w:tcW w:w="1698" w:type="dxa"/>
            <w:vAlign w:val="center"/>
          </w:tcPr>
          <w:p w:rsidR="00211D12" w:rsidRPr="00E959B9" w:rsidRDefault="00211D12" w:rsidP="003967F5">
            <w:pPr>
              <w:jc w:val="center"/>
              <w:cnfStyle w:val="100000000000"/>
              <w:rPr>
                <w:rFonts w:ascii="Arial" w:hAnsi="Arial" w:cs="Arial"/>
                <w:sz w:val="20"/>
                <w:szCs w:val="20"/>
              </w:rPr>
            </w:pPr>
            <w:r w:rsidRPr="00E959B9">
              <w:rPr>
                <w:rFonts w:ascii="Arial" w:hAnsi="Arial" w:cs="Arial"/>
                <w:sz w:val="20"/>
                <w:szCs w:val="20"/>
              </w:rPr>
              <w:t>VOLUMEN DE CONSUMO (PAPA)</w:t>
            </w:r>
          </w:p>
        </w:tc>
        <w:tc>
          <w:tcPr>
            <w:tcW w:w="1761" w:type="dxa"/>
            <w:vAlign w:val="center"/>
          </w:tcPr>
          <w:p w:rsidR="00211D12" w:rsidRPr="00E959B9" w:rsidRDefault="00211D12" w:rsidP="003967F5">
            <w:pPr>
              <w:jc w:val="center"/>
              <w:cnfStyle w:val="100000000000"/>
              <w:rPr>
                <w:rFonts w:ascii="Arial" w:hAnsi="Arial" w:cs="Arial"/>
                <w:sz w:val="20"/>
                <w:szCs w:val="20"/>
              </w:rPr>
            </w:pPr>
            <w:r w:rsidRPr="00E959B9">
              <w:rPr>
                <w:rFonts w:ascii="Arial" w:hAnsi="Arial" w:cs="Arial"/>
                <w:sz w:val="20"/>
                <w:szCs w:val="20"/>
              </w:rPr>
              <w:t>VOLUMEN DE CONSUMO (ZANAHORIA)</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30</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10</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2</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25</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10</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3</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35</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10</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4</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40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15</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5</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45</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15</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6</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30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10</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7</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20</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5</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8</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40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15</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9</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60</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20</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10</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60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18</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11</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30</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15</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12</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60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15</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13</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45</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0</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14</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50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0</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15</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65</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0</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16</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30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0</w:t>
            </w:r>
          </w:p>
        </w:tc>
      </w:tr>
      <w:tr w:rsidR="00211D12" w:rsidRPr="00E959B9" w:rsidTr="003967F5">
        <w:trPr>
          <w:cnfStyle w:val="00000010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17</w:t>
            </w:r>
          </w:p>
        </w:tc>
        <w:tc>
          <w:tcPr>
            <w:tcW w:w="1698"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40</w:t>
            </w:r>
          </w:p>
        </w:tc>
        <w:tc>
          <w:tcPr>
            <w:tcW w:w="1761" w:type="dxa"/>
            <w:vAlign w:val="center"/>
          </w:tcPr>
          <w:p w:rsidR="00211D12" w:rsidRPr="00E959B9" w:rsidRDefault="00211D12" w:rsidP="003967F5">
            <w:pPr>
              <w:jc w:val="center"/>
              <w:cnfStyle w:val="000000100000"/>
              <w:rPr>
                <w:rFonts w:ascii="Arial" w:hAnsi="Arial" w:cs="Arial"/>
                <w:sz w:val="20"/>
                <w:szCs w:val="20"/>
              </w:rPr>
            </w:pPr>
            <w:r w:rsidRPr="00E959B9">
              <w:rPr>
                <w:rFonts w:ascii="Arial" w:hAnsi="Arial" w:cs="Arial"/>
                <w:sz w:val="20"/>
                <w:szCs w:val="20"/>
              </w:rPr>
              <w:t>0</w:t>
            </w:r>
          </w:p>
        </w:tc>
      </w:tr>
      <w:tr w:rsidR="00211D12" w:rsidRPr="00E959B9" w:rsidTr="003967F5">
        <w:trPr>
          <w:cnfStyle w:val="000000010000"/>
        </w:trPr>
        <w:tc>
          <w:tcPr>
            <w:cnfStyle w:val="001000000000"/>
            <w:tcW w:w="1732" w:type="dxa"/>
            <w:vAlign w:val="center"/>
          </w:tcPr>
          <w:p w:rsidR="00211D12" w:rsidRPr="00E959B9" w:rsidRDefault="00211D12" w:rsidP="003967F5">
            <w:pPr>
              <w:jc w:val="center"/>
              <w:rPr>
                <w:rFonts w:ascii="Arial" w:hAnsi="Arial" w:cs="Arial"/>
                <w:sz w:val="20"/>
                <w:szCs w:val="20"/>
              </w:rPr>
            </w:pPr>
            <w:r w:rsidRPr="00E959B9">
              <w:rPr>
                <w:rFonts w:ascii="Arial" w:hAnsi="Arial" w:cs="Arial"/>
                <w:sz w:val="20"/>
                <w:szCs w:val="20"/>
              </w:rPr>
              <w:t>18</w:t>
            </w:r>
          </w:p>
        </w:tc>
        <w:tc>
          <w:tcPr>
            <w:tcW w:w="1698"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60</w:t>
            </w:r>
          </w:p>
        </w:tc>
        <w:tc>
          <w:tcPr>
            <w:tcW w:w="1761" w:type="dxa"/>
            <w:vAlign w:val="center"/>
          </w:tcPr>
          <w:p w:rsidR="00211D12" w:rsidRPr="00E959B9" w:rsidRDefault="00211D12" w:rsidP="003967F5">
            <w:pPr>
              <w:jc w:val="center"/>
              <w:cnfStyle w:val="000000010000"/>
              <w:rPr>
                <w:rFonts w:ascii="Arial" w:hAnsi="Arial" w:cs="Arial"/>
                <w:sz w:val="20"/>
                <w:szCs w:val="20"/>
              </w:rPr>
            </w:pPr>
            <w:r w:rsidRPr="00E959B9">
              <w:rPr>
                <w:rFonts w:ascii="Arial" w:hAnsi="Arial" w:cs="Arial"/>
                <w:sz w:val="20"/>
                <w:szCs w:val="20"/>
              </w:rPr>
              <w:t>0</w:t>
            </w:r>
          </w:p>
        </w:tc>
      </w:tr>
    </w:tbl>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rPr>
          <w:rFonts w:ascii="Arial" w:hAnsi="Arial" w:cs="Arial"/>
          <w:sz w:val="24"/>
          <w:szCs w:val="24"/>
        </w:rPr>
      </w:pPr>
      <w:r w:rsidRPr="00E959B9">
        <w:rPr>
          <w:rFonts w:ascii="Arial" w:hAnsi="Arial" w:cs="Arial"/>
          <w:sz w:val="24"/>
          <w:szCs w:val="24"/>
        </w:rPr>
        <w:br w:type="page"/>
      </w:r>
    </w:p>
    <w:p w:rsidR="00211D12" w:rsidRDefault="00211D12" w:rsidP="00211D12">
      <w:pPr>
        <w:spacing w:after="0" w:line="480" w:lineRule="auto"/>
        <w:jc w:val="both"/>
        <w:rPr>
          <w:rFonts w:ascii="Arial" w:hAnsi="Arial" w:cs="Arial"/>
          <w:b/>
          <w:sz w:val="24"/>
          <w:szCs w:val="24"/>
        </w:rPr>
      </w:pPr>
    </w:p>
    <w:p w:rsidR="00211D12" w:rsidRPr="00E10DD9" w:rsidRDefault="00211D12" w:rsidP="00211D12">
      <w:pPr>
        <w:spacing w:after="0" w:line="480" w:lineRule="auto"/>
        <w:jc w:val="both"/>
        <w:rPr>
          <w:rFonts w:ascii="Arial" w:hAnsi="Arial" w:cs="Arial"/>
          <w:b/>
          <w:sz w:val="24"/>
          <w:szCs w:val="24"/>
        </w:rPr>
      </w:pPr>
      <w:r w:rsidRPr="00E10DD9">
        <w:rPr>
          <w:rFonts w:ascii="Arial" w:hAnsi="Arial" w:cs="Arial"/>
          <w:b/>
          <w:sz w:val="24"/>
          <w:szCs w:val="24"/>
        </w:rPr>
        <w:t>Pregunta 3</w:t>
      </w:r>
    </w:p>
    <w:tbl>
      <w:tblPr>
        <w:tblStyle w:val="Cuadrculaclara-nfasis11"/>
        <w:tblpPr w:leftFromText="141" w:rightFromText="141" w:vertAnchor="page" w:horzAnchor="margin" w:tblpXSpec="center" w:tblpY="3216"/>
        <w:tblW w:w="3600" w:type="dxa"/>
        <w:tblLook w:val="04A0"/>
      </w:tblPr>
      <w:tblGrid>
        <w:gridCol w:w="1200"/>
        <w:gridCol w:w="819"/>
        <w:gridCol w:w="1581"/>
      </w:tblGrid>
      <w:tr w:rsidR="00211D12" w:rsidRPr="00E959B9" w:rsidTr="003967F5">
        <w:trPr>
          <w:cnfStyle w:val="100000000000"/>
          <w:trHeight w:val="300"/>
        </w:trPr>
        <w:tc>
          <w:tcPr>
            <w:cnfStyle w:val="001000000000"/>
            <w:tcW w:w="1200" w:type="dxa"/>
            <w:vMerge w:val="restart"/>
            <w:noWrap/>
            <w:vAlign w:val="center"/>
            <w:hideMark/>
          </w:tcPr>
          <w:p w:rsidR="00211D12" w:rsidRPr="00E959B9" w:rsidRDefault="00211D12" w:rsidP="003967F5">
            <w:pPr>
              <w:jc w:val="center"/>
              <w:rPr>
                <w:rFonts w:ascii="Arial" w:eastAsia="Times New Roman" w:hAnsi="Arial" w:cs="Arial"/>
                <w:sz w:val="20"/>
                <w:szCs w:val="20"/>
                <w:lang w:eastAsia="es-EC"/>
              </w:rPr>
            </w:pPr>
            <w:proofErr w:type="spellStart"/>
            <w:r>
              <w:rPr>
                <w:rFonts w:ascii="Arial" w:eastAsia="Times New Roman" w:hAnsi="Arial" w:cs="Arial"/>
                <w:sz w:val="20"/>
                <w:szCs w:val="20"/>
                <w:lang w:eastAsia="es-EC"/>
              </w:rPr>
              <w:t>Nú</w:t>
            </w:r>
            <w:r w:rsidRPr="00E959B9">
              <w:rPr>
                <w:rFonts w:ascii="Arial" w:eastAsia="Times New Roman" w:hAnsi="Arial" w:cs="Arial"/>
                <w:sz w:val="20"/>
                <w:szCs w:val="20"/>
                <w:lang w:eastAsia="es-EC"/>
              </w:rPr>
              <w:t>mero</w:t>
            </w:r>
            <w:proofErr w:type="spellEnd"/>
          </w:p>
        </w:tc>
        <w:tc>
          <w:tcPr>
            <w:tcW w:w="2400" w:type="dxa"/>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Precio</w:t>
            </w:r>
            <w:proofErr w:type="spellEnd"/>
            <w:r w:rsidRPr="00E959B9">
              <w:rPr>
                <w:rFonts w:ascii="Arial" w:eastAsia="Times New Roman" w:hAnsi="Arial" w:cs="Arial"/>
                <w:sz w:val="20"/>
                <w:szCs w:val="20"/>
                <w:lang w:eastAsia="es-EC"/>
              </w:rPr>
              <w:t xml:space="preserve"> de Vegetal</w:t>
            </w:r>
          </w:p>
        </w:tc>
      </w:tr>
      <w:tr w:rsidR="00211D12" w:rsidRPr="00E959B9" w:rsidTr="003967F5">
        <w:trPr>
          <w:cnfStyle w:val="000000100000"/>
          <w:trHeight w:val="300"/>
        </w:trPr>
        <w:tc>
          <w:tcPr>
            <w:cnfStyle w:val="001000000000"/>
            <w:tcW w:w="1200" w:type="dxa"/>
            <w:vMerge/>
            <w:vAlign w:val="center"/>
            <w:hideMark/>
          </w:tcPr>
          <w:p w:rsidR="00211D12" w:rsidRPr="00E959B9" w:rsidRDefault="00211D12" w:rsidP="003967F5">
            <w:pPr>
              <w:jc w:val="center"/>
              <w:rPr>
                <w:rFonts w:ascii="Arial" w:eastAsia="Times New Roman" w:hAnsi="Arial" w:cs="Arial"/>
                <w:sz w:val="20"/>
                <w:szCs w:val="20"/>
                <w:lang w:eastAsia="es-EC"/>
              </w:rPr>
            </w:pP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2</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3</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4</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0,25</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5</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6</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7</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0,35</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0,25</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8</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9</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10</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0,25</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11</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0,35</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0,25</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12</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0,2</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13</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14</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15</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0,35</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16</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w:t>
            </w:r>
          </w:p>
        </w:tc>
      </w:tr>
      <w:tr w:rsidR="00211D12" w:rsidRPr="00E959B9" w:rsidTr="003967F5">
        <w:trPr>
          <w:cnfStyle w:val="00000001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17</w:t>
            </w:r>
          </w:p>
        </w:tc>
        <w:tc>
          <w:tcPr>
            <w:tcW w:w="819"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0</w:t>
            </w:r>
          </w:p>
        </w:tc>
      </w:tr>
      <w:tr w:rsidR="00211D12" w:rsidRPr="00E959B9" w:rsidTr="003967F5">
        <w:trPr>
          <w:cnfStyle w:val="000000100000"/>
          <w:trHeight w:val="300"/>
        </w:trPr>
        <w:tc>
          <w:tcPr>
            <w:cnfStyle w:val="001000000000"/>
            <w:tcW w:w="1200" w:type="dxa"/>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18</w:t>
            </w:r>
          </w:p>
        </w:tc>
        <w:tc>
          <w:tcPr>
            <w:tcW w:w="819"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0,3</w:t>
            </w:r>
          </w:p>
        </w:tc>
        <w:tc>
          <w:tcPr>
            <w:tcW w:w="1581"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0</w:t>
            </w:r>
          </w:p>
        </w:tc>
      </w:tr>
    </w:tbl>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rPr>
          <w:rFonts w:ascii="Arial" w:hAnsi="Arial" w:cs="Arial"/>
          <w:sz w:val="24"/>
          <w:szCs w:val="24"/>
        </w:rPr>
      </w:pPr>
      <w:r w:rsidRPr="00E959B9">
        <w:rPr>
          <w:rFonts w:ascii="Arial" w:hAnsi="Arial" w:cs="Arial"/>
          <w:sz w:val="24"/>
          <w:szCs w:val="24"/>
        </w:rPr>
        <w:br w:type="page"/>
      </w:r>
    </w:p>
    <w:p w:rsidR="00211D12" w:rsidRDefault="00211D12" w:rsidP="00211D12">
      <w:pPr>
        <w:spacing w:after="0" w:line="480" w:lineRule="auto"/>
        <w:jc w:val="both"/>
        <w:rPr>
          <w:rFonts w:ascii="Arial" w:hAnsi="Arial" w:cs="Arial"/>
          <w:b/>
          <w:sz w:val="24"/>
          <w:szCs w:val="24"/>
        </w:rPr>
      </w:pPr>
    </w:p>
    <w:p w:rsidR="00211D12" w:rsidRPr="00B33BDB" w:rsidRDefault="00211D12" w:rsidP="00211D12">
      <w:pPr>
        <w:spacing w:after="0" w:line="480" w:lineRule="auto"/>
        <w:jc w:val="both"/>
        <w:rPr>
          <w:rFonts w:ascii="Arial" w:hAnsi="Arial" w:cs="Arial"/>
          <w:b/>
          <w:sz w:val="24"/>
          <w:szCs w:val="24"/>
        </w:rPr>
      </w:pPr>
      <w:r w:rsidRPr="00B33BDB">
        <w:rPr>
          <w:rFonts w:ascii="Arial" w:hAnsi="Arial" w:cs="Arial"/>
          <w:b/>
          <w:sz w:val="24"/>
          <w:szCs w:val="24"/>
        </w:rPr>
        <w:t>Pregunta 4</w:t>
      </w:r>
    </w:p>
    <w:tbl>
      <w:tblPr>
        <w:tblStyle w:val="Cuadrculaclara-nfasis11"/>
        <w:tblpPr w:leftFromText="141" w:rightFromText="141" w:vertAnchor="page" w:horzAnchor="margin" w:tblpY="3082"/>
        <w:tblW w:w="8838" w:type="dxa"/>
        <w:tblLook w:val="04A0"/>
      </w:tblPr>
      <w:tblGrid>
        <w:gridCol w:w="1461"/>
        <w:gridCol w:w="1117"/>
        <w:gridCol w:w="684"/>
        <w:gridCol w:w="1228"/>
        <w:gridCol w:w="790"/>
        <w:gridCol w:w="1117"/>
        <w:gridCol w:w="684"/>
        <w:gridCol w:w="1117"/>
        <w:gridCol w:w="684"/>
      </w:tblGrid>
      <w:tr w:rsidR="00211D12" w:rsidRPr="00E959B9" w:rsidTr="003967F5">
        <w:trPr>
          <w:cnfStyle w:val="100000000000"/>
          <w:trHeight w:val="300"/>
        </w:trPr>
        <w:tc>
          <w:tcPr>
            <w:cnfStyle w:val="001000000000"/>
            <w:tcW w:w="0" w:type="auto"/>
            <w:vMerge w:val="restart"/>
            <w:noWrap/>
            <w:vAlign w:val="center"/>
            <w:hideMark/>
          </w:tcPr>
          <w:p w:rsidR="00211D12" w:rsidRPr="00E959B9" w:rsidRDefault="00211D12" w:rsidP="003967F5">
            <w:pPr>
              <w:jc w:val="center"/>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Encuestado</w:t>
            </w:r>
            <w:r>
              <w:rPr>
                <w:rFonts w:ascii="Arial" w:eastAsia="Times New Roman" w:hAnsi="Arial" w:cs="Arial"/>
                <w:sz w:val="20"/>
                <w:szCs w:val="20"/>
                <w:lang w:eastAsia="es-EC"/>
              </w:rPr>
              <w:t>s</w:t>
            </w:r>
            <w:proofErr w:type="spellEnd"/>
          </w:p>
        </w:tc>
        <w:tc>
          <w:tcPr>
            <w:tcW w:w="0" w:type="auto"/>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Rallada</w:t>
            </w:r>
            <w:proofErr w:type="spellEnd"/>
          </w:p>
        </w:tc>
        <w:tc>
          <w:tcPr>
            <w:tcW w:w="2018" w:type="dxa"/>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Cubos</w:t>
            </w:r>
            <w:proofErr w:type="spellEnd"/>
          </w:p>
        </w:tc>
        <w:tc>
          <w:tcPr>
            <w:tcW w:w="0" w:type="auto"/>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Rodajas</w:t>
            </w:r>
            <w:proofErr w:type="spellEnd"/>
          </w:p>
        </w:tc>
        <w:tc>
          <w:tcPr>
            <w:tcW w:w="0" w:type="auto"/>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Palitos</w:t>
            </w:r>
            <w:proofErr w:type="spellEnd"/>
          </w:p>
        </w:tc>
      </w:tr>
      <w:tr w:rsidR="00211D12" w:rsidRPr="00E959B9" w:rsidTr="003967F5">
        <w:trPr>
          <w:cnfStyle w:val="000000100000"/>
          <w:trHeight w:val="300"/>
        </w:trPr>
        <w:tc>
          <w:tcPr>
            <w:cnfStyle w:val="001000000000"/>
            <w:tcW w:w="0" w:type="auto"/>
            <w:vMerge/>
            <w:vAlign w:val="center"/>
            <w:hideMark/>
          </w:tcPr>
          <w:p w:rsidR="00211D12" w:rsidRPr="00E959B9" w:rsidRDefault="00211D12" w:rsidP="003967F5">
            <w:pPr>
              <w:jc w:val="center"/>
              <w:rPr>
                <w:rFonts w:ascii="Arial" w:eastAsia="Times New Roman" w:hAnsi="Arial" w:cs="Arial"/>
                <w:sz w:val="20"/>
                <w:szCs w:val="20"/>
                <w:lang w:eastAsia="es-EC"/>
              </w:rPr>
            </w:pP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c>
          <w:tcPr>
            <w:tcW w:w="1228"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c>
          <w:tcPr>
            <w:tcW w:w="790"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2</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3</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4</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5</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6</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7</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8</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9</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10</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11</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790" w:type="dxa"/>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lastRenderedPageBreak/>
              <w:t>12</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790" w:type="dxa"/>
            <w:noWrap/>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13</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790" w:type="dxa"/>
            <w:noWrap/>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14</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790" w:type="dxa"/>
            <w:noWrap/>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15</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790" w:type="dxa"/>
            <w:noWrap/>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16</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790"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17</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790" w:type="dxa"/>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hAnsi="Arial" w:cs="Arial"/>
                <w:sz w:val="20"/>
                <w:szCs w:val="20"/>
              </w:rPr>
            </w:pPr>
            <w:r w:rsidRPr="00E959B9">
              <w:rPr>
                <w:rFonts w:ascii="Arial" w:eastAsia="Times New Roman" w:hAnsi="Arial" w:cs="Arial"/>
                <w:sz w:val="20"/>
                <w:szCs w:val="20"/>
                <w:lang w:eastAsia="es-EC"/>
              </w:rPr>
              <w:t>X</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18</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1228"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790" w:type="dxa"/>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hAnsi="Arial" w:cs="Arial"/>
                <w:sz w:val="20"/>
                <w:szCs w:val="20"/>
              </w:rPr>
            </w:pPr>
            <w:r w:rsidRPr="00E959B9">
              <w:rPr>
                <w:rFonts w:ascii="Arial" w:eastAsia="Times New Roman" w:hAnsi="Arial" w:cs="Arial"/>
                <w:sz w:val="20"/>
                <w:szCs w:val="20"/>
                <w:lang w:eastAsia="es-EC"/>
              </w:rPr>
              <w:t>X</w:t>
            </w:r>
          </w:p>
        </w:tc>
      </w:tr>
    </w:tbl>
    <w:p w:rsidR="00211D12" w:rsidRPr="00E959B9" w:rsidRDefault="00211D12" w:rsidP="00211D12">
      <w:pPr>
        <w:spacing w:after="0" w:line="480" w:lineRule="auto"/>
        <w:jc w:val="both"/>
        <w:rPr>
          <w:rFonts w:ascii="Arial" w:hAnsi="Arial" w:cs="Arial"/>
          <w:sz w:val="24"/>
          <w:szCs w:val="24"/>
        </w:rPr>
      </w:pPr>
    </w:p>
    <w:p w:rsidR="00211D12" w:rsidRPr="00E959B9" w:rsidRDefault="00211D12" w:rsidP="00211D12">
      <w:pPr>
        <w:rPr>
          <w:rFonts w:ascii="Arial" w:hAnsi="Arial" w:cs="Arial"/>
          <w:sz w:val="24"/>
          <w:szCs w:val="24"/>
        </w:rPr>
      </w:pPr>
      <w:r w:rsidRPr="00E959B9">
        <w:rPr>
          <w:rFonts w:ascii="Arial" w:hAnsi="Arial" w:cs="Arial"/>
          <w:sz w:val="24"/>
          <w:szCs w:val="24"/>
        </w:rPr>
        <w:br w:type="page"/>
      </w:r>
    </w:p>
    <w:p w:rsidR="00211D12" w:rsidRDefault="00211D12" w:rsidP="00211D12">
      <w:pPr>
        <w:spacing w:after="0" w:line="480" w:lineRule="auto"/>
        <w:jc w:val="both"/>
        <w:rPr>
          <w:rFonts w:ascii="Arial" w:hAnsi="Arial" w:cs="Arial"/>
          <w:b/>
          <w:sz w:val="24"/>
          <w:szCs w:val="24"/>
        </w:rPr>
      </w:pPr>
    </w:p>
    <w:p w:rsidR="00211D12" w:rsidRPr="00B33BDB" w:rsidRDefault="00211D12" w:rsidP="00211D12">
      <w:pPr>
        <w:spacing w:after="0" w:line="480" w:lineRule="auto"/>
        <w:jc w:val="both"/>
        <w:rPr>
          <w:rFonts w:ascii="Arial" w:hAnsi="Arial" w:cs="Arial"/>
          <w:b/>
          <w:sz w:val="24"/>
          <w:szCs w:val="24"/>
        </w:rPr>
      </w:pPr>
      <w:r w:rsidRPr="00B33BDB">
        <w:rPr>
          <w:rFonts w:ascii="Arial" w:hAnsi="Arial" w:cs="Arial"/>
          <w:b/>
          <w:sz w:val="24"/>
          <w:szCs w:val="24"/>
        </w:rPr>
        <w:t>Pregunta 5</w:t>
      </w:r>
    </w:p>
    <w:tbl>
      <w:tblPr>
        <w:tblStyle w:val="Cuadrculaclara-nfasis11"/>
        <w:tblpPr w:leftFromText="141" w:rightFromText="141" w:vertAnchor="text" w:horzAnchor="page" w:tblpX="2924" w:tblpY="515"/>
        <w:tblW w:w="0" w:type="auto"/>
        <w:tblLook w:val="04A0"/>
      </w:tblPr>
      <w:tblGrid>
        <w:gridCol w:w="1461"/>
        <w:gridCol w:w="1117"/>
        <w:gridCol w:w="684"/>
        <w:gridCol w:w="1117"/>
        <w:gridCol w:w="684"/>
        <w:gridCol w:w="1117"/>
        <w:gridCol w:w="684"/>
      </w:tblGrid>
      <w:tr w:rsidR="00211D12" w:rsidRPr="00E959B9" w:rsidTr="003967F5">
        <w:trPr>
          <w:cnfStyle w:val="100000000000"/>
          <w:trHeight w:val="402"/>
        </w:trPr>
        <w:tc>
          <w:tcPr>
            <w:cnfStyle w:val="001000000000"/>
            <w:tcW w:w="0" w:type="auto"/>
            <w:vMerge w:val="restart"/>
            <w:noWrap/>
            <w:vAlign w:val="center"/>
            <w:hideMark/>
          </w:tcPr>
          <w:p w:rsidR="00211D12" w:rsidRPr="00E959B9" w:rsidRDefault="00211D12" w:rsidP="003967F5">
            <w:pPr>
              <w:jc w:val="center"/>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Encuestados</w:t>
            </w:r>
            <w:proofErr w:type="spellEnd"/>
          </w:p>
        </w:tc>
        <w:tc>
          <w:tcPr>
            <w:tcW w:w="0" w:type="auto"/>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r w:rsidRPr="00E959B9">
              <w:rPr>
                <w:rFonts w:ascii="Arial" w:eastAsia="Times New Roman" w:hAnsi="Arial" w:cs="Arial"/>
                <w:sz w:val="20"/>
                <w:szCs w:val="20"/>
                <w:lang w:eastAsia="es-EC"/>
              </w:rPr>
              <w:t>2 kg.</w:t>
            </w:r>
          </w:p>
        </w:tc>
        <w:tc>
          <w:tcPr>
            <w:tcW w:w="0" w:type="auto"/>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r w:rsidRPr="00E959B9">
              <w:rPr>
                <w:rFonts w:ascii="Arial" w:eastAsia="Times New Roman" w:hAnsi="Arial" w:cs="Arial"/>
                <w:sz w:val="20"/>
                <w:szCs w:val="20"/>
                <w:lang w:eastAsia="es-EC"/>
              </w:rPr>
              <w:t>3kg.</w:t>
            </w:r>
          </w:p>
        </w:tc>
        <w:tc>
          <w:tcPr>
            <w:tcW w:w="0" w:type="auto"/>
            <w:gridSpan w:val="2"/>
            <w:noWrap/>
            <w:vAlign w:val="center"/>
            <w:hideMark/>
          </w:tcPr>
          <w:p w:rsidR="00211D12" w:rsidRPr="00E959B9" w:rsidRDefault="00211D12" w:rsidP="003967F5">
            <w:pPr>
              <w:jc w:val="center"/>
              <w:cnfStyle w:val="100000000000"/>
              <w:rPr>
                <w:rFonts w:ascii="Arial" w:eastAsia="Times New Roman" w:hAnsi="Arial" w:cs="Arial"/>
                <w:sz w:val="20"/>
                <w:szCs w:val="20"/>
                <w:lang w:eastAsia="es-EC"/>
              </w:rPr>
            </w:pPr>
            <w:r w:rsidRPr="00E959B9">
              <w:rPr>
                <w:rFonts w:ascii="Arial" w:eastAsia="Times New Roman" w:hAnsi="Arial" w:cs="Arial"/>
                <w:sz w:val="20"/>
                <w:szCs w:val="20"/>
                <w:lang w:eastAsia="es-EC"/>
              </w:rPr>
              <w:t>4kg.</w:t>
            </w:r>
          </w:p>
        </w:tc>
      </w:tr>
      <w:tr w:rsidR="00211D12" w:rsidRPr="00E959B9" w:rsidTr="003967F5">
        <w:trPr>
          <w:cnfStyle w:val="000000100000"/>
          <w:trHeight w:val="300"/>
        </w:trPr>
        <w:tc>
          <w:tcPr>
            <w:cnfStyle w:val="001000000000"/>
            <w:tcW w:w="0" w:type="auto"/>
            <w:vMerge/>
            <w:vAlign w:val="center"/>
            <w:hideMark/>
          </w:tcPr>
          <w:p w:rsidR="00211D12" w:rsidRPr="00E959B9" w:rsidRDefault="00211D12" w:rsidP="003967F5">
            <w:pPr>
              <w:jc w:val="center"/>
              <w:rPr>
                <w:rFonts w:ascii="Arial" w:eastAsia="Times New Roman" w:hAnsi="Arial" w:cs="Arial"/>
                <w:sz w:val="20"/>
                <w:szCs w:val="20"/>
                <w:lang w:eastAsia="es-EC"/>
              </w:rPr>
            </w:pP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proofErr w:type="spellStart"/>
            <w:r w:rsidRPr="00E959B9">
              <w:rPr>
                <w:rFonts w:ascii="Arial" w:eastAsia="Times New Roman" w:hAnsi="Arial" w:cs="Arial"/>
                <w:sz w:val="20"/>
                <w:szCs w:val="20"/>
                <w:lang w:eastAsia="es-EC"/>
              </w:rPr>
              <w:t>Zanahoria</w:t>
            </w:r>
            <w:proofErr w:type="spellEnd"/>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Papa</w:t>
            </w:r>
          </w:p>
        </w:tc>
      </w:tr>
      <w:tr w:rsidR="00211D12" w:rsidRPr="00E959B9" w:rsidTr="003967F5">
        <w:trPr>
          <w:cnfStyle w:val="000000010000"/>
          <w:trHeight w:val="300"/>
        </w:trPr>
        <w:tc>
          <w:tcPr>
            <w:cnfStyle w:val="001000000000"/>
            <w:tcW w:w="0" w:type="auto"/>
            <w:noWrap/>
            <w:vAlign w:val="bottom"/>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2</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3</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4</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5</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6</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7</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8</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bottom"/>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9</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10</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11</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12</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13</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14</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15</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16</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010000"/>
          <w:trHeight w:val="300"/>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17</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01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r w:rsidR="00211D12" w:rsidRPr="00E959B9" w:rsidTr="003967F5">
        <w:trPr>
          <w:cnfStyle w:val="000000100000"/>
          <w:trHeight w:val="75"/>
        </w:trPr>
        <w:tc>
          <w:tcPr>
            <w:cnfStyle w:val="001000000000"/>
            <w:tcW w:w="0" w:type="auto"/>
            <w:noWrap/>
            <w:vAlign w:val="center"/>
            <w:hideMark/>
          </w:tcPr>
          <w:p w:rsidR="00211D12" w:rsidRPr="00E959B9" w:rsidRDefault="00211D12" w:rsidP="003967F5">
            <w:pPr>
              <w:jc w:val="center"/>
              <w:rPr>
                <w:rFonts w:ascii="Arial" w:eastAsia="Times New Roman" w:hAnsi="Arial" w:cs="Arial"/>
                <w:sz w:val="20"/>
                <w:szCs w:val="20"/>
                <w:lang w:eastAsia="es-EC"/>
              </w:rPr>
            </w:pPr>
            <w:r w:rsidRPr="00E959B9">
              <w:rPr>
                <w:rFonts w:ascii="Arial" w:eastAsia="Times New Roman" w:hAnsi="Arial" w:cs="Arial"/>
                <w:sz w:val="20"/>
                <w:szCs w:val="20"/>
                <w:lang w:eastAsia="es-EC"/>
              </w:rPr>
              <w:t>18</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X</w:t>
            </w:r>
          </w:p>
        </w:tc>
        <w:tc>
          <w:tcPr>
            <w:tcW w:w="0" w:type="auto"/>
            <w:noWrap/>
            <w:vAlign w:val="center"/>
            <w:hideMark/>
          </w:tcPr>
          <w:p w:rsidR="00211D12" w:rsidRPr="00E959B9" w:rsidRDefault="00211D12" w:rsidP="003967F5">
            <w:pPr>
              <w:jc w:val="center"/>
              <w:cnfStyle w:val="000000100000"/>
              <w:rPr>
                <w:rFonts w:ascii="Arial" w:eastAsia="Times New Roman" w:hAnsi="Arial" w:cs="Arial"/>
                <w:sz w:val="20"/>
                <w:szCs w:val="20"/>
                <w:lang w:eastAsia="es-EC"/>
              </w:rPr>
            </w:pPr>
            <w:r w:rsidRPr="00E959B9">
              <w:rPr>
                <w:rFonts w:ascii="Arial" w:eastAsia="Times New Roman" w:hAnsi="Arial" w:cs="Arial"/>
                <w:sz w:val="20"/>
                <w:szCs w:val="20"/>
                <w:lang w:eastAsia="es-EC"/>
              </w:rPr>
              <w:t>-</w:t>
            </w:r>
          </w:p>
        </w:tc>
      </w:tr>
    </w:tbl>
    <w:p w:rsidR="00211D12" w:rsidRPr="00E959B9" w:rsidRDefault="00211D12" w:rsidP="00211D12">
      <w:pPr>
        <w:spacing w:after="0" w:line="480" w:lineRule="auto"/>
        <w:jc w:val="both"/>
        <w:rPr>
          <w:rFonts w:ascii="Arial" w:hAnsi="Arial" w:cs="Arial"/>
          <w:sz w:val="24"/>
          <w:szCs w:val="24"/>
        </w:rPr>
      </w:pPr>
    </w:p>
    <w:p w:rsidR="00211D12" w:rsidRDefault="00211D12" w:rsidP="00211D12">
      <w:pPr>
        <w:jc w:val="center"/>
      </w:pPr>
    </w:p>
    <w:p w:rsidR="00211D12" w:rsidRDefault="00211D12" w:rsidP="00211D12">
      <w:r>
        <w:br w:type="page"/>
      </w:r>
    </w:p>
    <w:p w:rsidR="00211D12" w:rsidRPr="00202399" w:rsidRDefault="00211D12" w:rsidP="00211D12">
      <w:pPr>
        <w:jc w:val="center"/>
        <w:rPr>
          <w:rFonts w:ascii="Arial" w:hAnsi="Arial" w:cs="Arial"/>
          <w:b/>
          <w:sz w:val="24"/>
        </w:rPr>
      </w:pPr>
      <w:r w:rsidRPr="00202399">
        <w:rPr>
          <w:rFonts w:ascii="Arial" w:hAnsi="Arial" w:cs="Arial"/>
          <w:b/>
          <w:sz w:val="24"/>
        </w:rPr>
        <w:lastRenderedPageBreak/>
        <w:t>APÉNDICE D</w:t>
      </w:r>
    </w:p>
    <w:p w:rsidR="00211D12" w:rsidRPr="00202399" w:rsidRDefault="00211D12" w:rsidP="00211D12">
      <w:pPr>
        <w:spacing w:line="240" w:lineRule="auto"/>
        <w:jc w:val="center"/>
        <w:rPr>
          <w:rFonts w:ascii="Arial" w:hAnsi="Arial" w:cs="Arial"/>
          <w:b/>
          <w:sz w:val="24"/>
        </w:rPr>
      </w:pPr>
      <w:r w:rsidRPr="00202399">
        <w:rPr>
          <w:rFonts w:ascii="Arial" w:hAnsi="Arial" w:cs="Arial"/>
          <w:b/>
          <w:sz w:val="24"/>
        </w:rPr>
        <w:t>TABLAS DE KRAMER</w:t>
      </w:r>
    </w:p>
    <w:p w:rsidR="00211D12" w:rsidRDefault="00211D12" w:rsidP="00211D12">
      <w:pPr>
        <w:jc w:val="center"/>
      </w:pPr>
      <w:r>
        <w:rPr>
          <w:noProof/>
          <w:lang w:eastAsia="es-ES"/>
        </w:rPr>
        <w:drawing>
          <wp:inline distT="0" distB="0" distL="0" distR="0">
            <wp:extent cx="4327525" cy="233680"/>
            <wp:effectExtent l="19050" t="0" r="0" b="0"/>
            <wp:docPr id="1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3" cstate="print"/>
                    <a:srcRect/>
                    <a:stretch>
                      <a:fillRect/>
                    </a:stretch>
                  </pic:blipFill>
                  <pic:spPr bwMode="auto">
                    <a:xfrm>
                      <a:off x="0" y="0"/>
                      <a:ext cx="4327525" cy="233680"/>
                    </a:xfrm>
                    <a:prstGeom prst="rect">
                      <a:avLst/>
                    </a:prstGeom>
                    <a:noFill/>
                    <a:ln w="9525">
                      <a:noFill/>
                      <a:miter lim="800000"/>
                      <a:headEnd/>
                      <a:tailEnd/>
                    </a:ln>
                  </pic:spPr>
                </pic:pic>
              </a:graphicData>
            </a:graphic>
          </wp:inline>
        </w:drawing>
      </w:r>
      <w:r>
        <w:rPr>
          <w:noProof/>
          <w:lang w:eastAsia="es-ES"/>
        </w:rPr>
        <w:drawing>
          <wp:inline distT="0" distB="0" distL="0" distR="0">
            <wp:extent cx="4316730" cy="3668395"/>
            <wp:effectExtent l="19050" t="0" r="7620" b="0"/>
            <wp:docPr id="1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srcRect/>
                    <a:stretch>
                      <a:fillRect/>
                    </a:stretch>
                  </pic:blipFill>
                  <pic:spPr bwMode="auto">
                    <a:xfrm>
                      <a:off x="0" y="0"/>
                      <a:ext cx="4316730" cy="3668395"/>
                    </a:xfrm>
                    <a:prstGeom prst="rect">
                      <a:avLst/>
                    </a:prstGeom>
                    <a:noFill/>
                    <a:ln w="9525">
                      <a:noFill/>
                      <a:miter lim="800000"/>
                      <a:headEnd/>
                      <a:tailEnd/>
                    </a:ln>
                  </pic:spPr>
                </pic:pic>
              </a:graphicData>
            </a:graphic>
          </wp:inline>
        </w:drawing>
      </w:r>
    </w:p>
    <w:p w:rsidR="00211D12" w:rsidRDefault="00211D12" w:rsidP="00211D12">
      <w:pPr>
        <w:jc w:val="center"/>
      </w:pPr>
      <w:r>
        <w:rPr>
          <w:noProof/>
          <w:lang w:eastAsia="es-ES"/>
        </w:rPr>
        <w:lastRenderedPageBreak/>
        <w:drawing>
          <wp:inline distT="0" distB="0" distL="0" distR="0">
            <wp:extent cx="4327525" cy="3859530"/>
            <wp:effectExtent l="1905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cstate="print"/>
                    <a:srcRect/>
                    <a:stretch>
                      <a:fillRect/>
                    </a:stretch>
                  </pic:blipFill>
                  <pic:spPr bwMode="auto">
                    <a:xfrm>
                      <a:off x="0" y="0"/>
                      <a:ext cx="4327525" cy="3859530"/>
                    </a:xfrm>
                    <a:prstGeom prst="rect">
                      <a:avLst/>
                    </a:prstGeom>
                    <a:noFill/>
                    <a:ln w="9525">
                      <a:noFill/>
                      <a:miter lim="800000"/>
                      <a:headEnd/>
                      <a:tailEnd/>
                    </a:ln>
                  </pic:spPr>
                </pic:pic>
              </a:graphicData>
            </a:graphic>
          </wp:inline>
        </w:drawing>
      </w:r>
    </w:p>
    <w:p w:rsidR="00211D12" w:rsidRDefault="00211D12" w:rsidP="00211D12">
      <w:pPr>
        <w:jc w:val="center"/>
        <w:rPr>
          <w:rFonts w:ascii="Arial" w:hAnsi="Arial" w:cs="Arial"/>
          <w:szCs w:val="24"/>
        </w:rPr>
      </w:pPr>
      <w:r w:rsidRPr="00202399">
        <w:rPr>
          <w:rFonts w:ascii="Arial" w:hAnsi="Arial" w:cs="Arial"/>
          <w:szCs w:val="24"/>
        </w:rPr>
        <w:t>Referencia: Introducción al Análisis Sensorial, J. Sancho, Editorial Alfa omega, 2002</w:t>
      </w:r>
    </w:p>
    <w:p w:rsidR="00211D12" w:rsidRPr="00202399" w:rsidRDefault="00211D12" w:rsidP="00211D12">
      <w:pPr>
        <w:jc w:val="center"/>
        <w:rPr>
          <w:rFonts w:ascii="Arial" w:hAnsi="Arial" w:cs="Arial"/>
          <w:b/>
          <w:sz w:val="24"/>
        </w:rPr>
      </w:pPr>
      <w:r>
        <w:rPr>
          <w:rFonts w:ascii="Arial" w:hAnsi="Arial" w:cs="Arial"/>
          <w:b/>
          <w:sz w:val="24"/>
        </w:rPr>
        <w:t>APÉNDICE E</w:t>
      </w:r>
    </w:p>
    <w:p w:rsidR="00211D12" w:rsidRDefault="00211D12" w:rsidP="00211D12">
      <w:pPr>
        <w:spacing w:line="240" w:lineRule="auto"/>
        <w:jc w:val="center"/>
        <w:rPr>
          <w:rFonts w:ascii="Arial" w:hAnsi="Arial" w:cs="Arial"/>
          <w:b/>
          <w:sz w:val="24"/>
        </w:rPr>
      </w:pPr>
      <w:r>
        <w:rPr>
          <w:rFonts w:ascii="Arial" w:hAnsi="Arial" w:cs="Arial"/>
          <w:b/>
          <w:sz w:val="24"/>
        </w:rPr>
        <w:t>DIAGRAMAS DE PARETO DEL DISEÑO EXPERIMENTAL</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rPr>
      </w:pPr>
      <w:r w:rsidRPr="00727F07">
        <w:rPr>
          <w:rFonts w:ascii="Arial" w:hAnsi="Arial" w:cs="Arial"/>
        </w:rPr>
        <w:object w:dxaOrig="8640" w:dyaOrig="5760">
          <v:shape id="_x0000_i1028" type="#_x0000_t75" style="width:325.45pt;height:218.9pt" o:ole="">
            <v:imagedata r:id="rId56" o:title=""/>
          </v:shape>
          <o:OLEObject Type="Embed" ProgID="MtbGraph.Document" ShapeID="_x0000_i1028" DrawAspect="Content" ObjectID="_1339491529" r:id="rId57"/>
        </w:objec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Pr>
          <w:rFonts w:ascii="Arial" w:eastAsia="Times New Roman" w:hAnsi="Arial" w:cs="Arial"/>
          <w:sz w:val="24"/>
          <w:szCs w:val="24"/>
          <w:lang w:eastAsia="es-EC"/>
        </w:rPr>
        <w:lastRenderedPageBreak/>
        <w:t xml:space="preserve">Diagrama de </w:t>
      </w:r>
      <w:proofErr w:type="spellStart"/>
      <w:r>
        <w:rPr>
          <w:rFonts w:ascii="Arial" w:eastAsia="Times New Roman" w:hAnsi="Arial" w:cs="Arial"/>
          <w:sz w:val="24"/>
          <w:szCs w:val="24"/>
          <w:lang w:eastAsia="es-EC"/>
        </w:rPr>
        <w:t>P</w:t>
      </w:r>
      <w:r w:rsidRPr="00727F07">
        <w:rPr>
          <w:rFonts w:ascii="Arial" w:eastAsia="Times New Roman" w:hAnsi="Arial" w:cs="Arial"/>
          <w:sz w:val="24"/>
          <w:szCs w:val="24"/>
          <w:lang w:eastAsia="es-EC"/>
        </w:rPr>
        <w:t>areto</w:t>
      </w:r>
      <w:proofErr w:type="spellEnd"/>
      <w:r w:rsidRPr="00727F07">
        <w:rPr>
          <w:rFonts w:ascii="Arial" w:eastAsia="Times New Roman" w:hAnsi="Arial" w:cs="Arial"/>
          <w:sz w:val="24"/>
          <w:szCs w:val="24"/>
          <w:lang w:eastAsia="es-EC"/>
        </w:rPr>
        <w:t xml:space="preserve"> del diseño experimental de aerobios en papa</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hAnsi="Arial" w:cs="Arial"/>
        </w:rPr>
        <w:object w:dxaOrig="8640" w:dyaOrig="5760">
          <v:shape id="_x0000_i1029" type="#_x0000_t75" style="width:325.45pt;height:218.9pt" o:ole="">
            <v:imagedata r:id="rId58" o:title=""/>
          </v:shape>
          <o:OLEObject Type="Embed" ProgID="MtbGraph.Document" ShapeID="_x0000_i1029" DrawAspect="Content" ObjectID="_1339491530" r:id="rId59"/>
        </w:objec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Pr>
          <w:rFonts w:ascii="Arial" w:eastAsia="Times New Roman" w:hAnsi="Arial" w:cs="Arial"/>
          <w:sz w:val="24"/>
          <w:szCs w:val="24"/>
          <w:lang w:eastAsia="es-EC"/>
        </w:rPr>
        <w:t xml:space="preserve">Diagrama de </w:t>
      </w:r>
      <w:proofErr w:type="spellStart"/>
      <w:r>
        <w:rPr>
          <w:rFonts w:ascii="Arial" w:eastAsia="Times New Roman" w:hAnsi="Arial" w:cs="Arial"/>
          <w:sz w:val="24"/>
          <w:szCs w:val="24"/>
          <w:lang w:eastAsia="es-EC"/>
        </w:rPr>
        <w:t>P</w:t>
      </w:r>
      <w:r w:rsidRPr="00727F07">
        <w:rPr>
          <w:rFonts w:ascii="Arial" w:eastAsia="Times New Roman" w:hAnsi="Arial" w:cs="Arial"/>
          <w:sz w:val="24"/>
          <w:szCs w:val="24"/>
          <w:lang w:eastAsia="es-EC"/>
        </w:rPr>
        <w:t>areto</w:t>
      </w:r>
      <w:proofErr w:type="spellEnd"/>
      <w:r w:rsidRPr="00727F07">
        <w:rPr>
          <w:rFonts w:ascii="Arial" w:eastAsia="Times New Roman" w:hAnsi="Arial" w:cs="Arial"/>
          <w:sz w:val="24"/>
          <w:szCs w:val="24"/>
          <w:lang w:eastAsia="es-EC"/>
        </w:rPr>
        <w:t xml:space="preserve"> del diseño experimental de mohos y levaduras en papa</w: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hAnsi="Arial" w:cs="Arial"/>
        </w:rPr>
      </w:pPr>
      <w:r w:rsidRPr="00727F07">
        <w:rPr>
          <w:rFonts w:ascii="Arial" w:hAnsi="Arial" w:cs="Arial"/>
        </w:rPr>
        <w:object w:dxaOrig="8640" w:dyaOrig="5760">
          <v:shape id="_x0000_i1030" type="#_x0000_t75" style="width:325.45pt;height:218.9pt" o:ole="">
            <v:imagedata r:id="rId60" o:title=""/>
          </v:shape>
          <o:OLEObject Type="Embed" ProgID="MtbGraph.Document" ShapeID="_x0000_i1030" DrawAspect="Content" ObjectID="_1339491531" r:id="rId61"/>
        </w:object>
      </w:r>
    </w:p>
    <w:p w:rsidR="00211D12" w:rsidRPr="00727F07"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eastAsia="Times New Roman" w:hAnsi="Arial" w:cs="Arial"/>
          <w:sz w:val="24"/>
          <w:szCs w:val="24"/>
          <w:lang w:eastAsia="es-EC"/>
        </w:rPr>
        <w:lastRenderedPageBreak/>
        <w:t>D</w:t>
      </w:r>
      <w:r>
        <w:rPr>
          <w:rFonts w:ascii="Arial" w:eastAsia="Times New Roman" w:hAnsi="Arial" w:cs="Arial"/>
          <w:sz w:val="24"/>
          <w:szCs w:val="24"/>
          <w:lang w:eastAsia="es-EC"/>
        </w:rPr>
        <w:t xml:space="preserve">iagrama de </w:t>
      </w:r>
      <w:proofErr w:type="spellStart"/>
      <w:r>
        <w:rPr>
          <w:rFonts w:ascii="Arial" w:eastAsia="Times New Roman" w:hAnsi="Arial" w:cs="Arial"/>
          <w:sz w:val="24"/>
          <w:szCs w:val="24"/>
          <w:lang w:eastAsia="es-EC"/>
        </w:rPr>
        <w:t>P</w:t>
      </w:r>
      <w:r w:rsidRPr="00727F07">
        <w:rPr>
          <w:rFonts w:ascii="Arial" w:eastAsia="Times New Roman" w:hAnsi="Arial" w:cs="Arial"/>
          <w:sz w:val="24"/>
          <w:szCs w:val="24"/>
          <w:lang w:eastAsia="es-EC"/>
        </w:rPr>
        <w:t>areto</w:t>
      </w:r>
      <w:proofErr w:type="spellEnd"/>
      <w:r w:rsidRPr="00727F07">
        <w:rPr>
          <w:rFonts w:ascii="Arial" w:eastAsia="Times New Roman" w:hAnsi="Arial" w:cs="Arial"/>
          <w:sz w:val="24"/>
          <w:szCs w:val="24"/>
          <w:lang w:eastAsia="es-EC"/>
        </w:rPr>
        <w:t xml:space="preserve"> del diseño experimental de aerobios en zanahoria</w:t>
      </w: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r w:rsidRPr="00727F07">
        <w:rPr>
          <w:rFonts w:ascii="Arial" w:hAnsi="Arial" w:cs="Arial"/>
        </w:rPr>
        <w:object w:dxaOrig="8640" w:dyaOrig="5760">
          <v:shape id="_x0000_i1031" type="#_x0000_t75" style="width:322.55pt;height:3in" o:ole="">
            <v:imagedata r:id="rId62" o:title=""/>
          </v:shape>
          <o:OLEObject Type="Embed" ProgID="MtbGraph.Document" ShapeID="_x0000_i1031" DrawAspect="Content" ObjectID="_1339491532" r:id="rId63"/>
        </w:object>
      </w:r>
      <w:r>
        <w:rPr>
          <w:rFonts w:ascii="Arial" w:eastAsia="Times New Roman" w:hAnsi="Arial" w:cs="Arial"/>
          <w:sz w:val="24"/>
          <w:szCs w:val="24"/>
          <w:lang w:eastAsia="es-EC"/>
        </w:rPr>
        <w:t xml:space="preserve"> Diagrama de </w:t>
      </w:r>
      <w:proofErr w:type="spellStart"/>
      <w:r>
        <w:rPr>
          <w:rFonts w:ascii="Arial" w:eastAsia="Times New Roman" w:hAnsi="Arial" w:cs="Arial"/>
          <w:sz w:val="24"/>
          <w:szCs w:val="24"/>
          <w:lang w:eastAsia="es-EC"/>
        </w:rPr>
        <w:t>P</w:t>
      </w:r>
      <w:r w:rsidRPr="00727F07">
        <w:rPr>
          <w:rFonts w:ascii="Arial" w:eastAsia="Times New Roman" w:hAnsi="Arial" w:cs="Arial"/>
          <w:sz w:val="24"/>
          <w:szCs w:val="24"/>
          <w:lang w:eastAsia="es-EC"/>
        </w:rPr>
        <w:t>areto</w:t>
      </w:r>
      <w:proofErr w:type="spellEnd"/>
      <w:r w:rsidRPr="00727F07">
        <w:rPr>
          <w:rFonts w:ascii="Arial" w:eastAsia="Times New Roman" w:hAnsi="Arial" w:cs="Arial"/>
          <w:sz w:val="24"/>
          <w:szCs w:val="24"/>
          <w:lang w:eastAsia="es-EC"/>
        </w:rPr>
        <w:t xml:space="preserve"> del diseño experimental de mohos y levaduras en zanahoria</w:t>
      </w: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r w:rsidRPr="008E53B7">
        <w:rPr>
          <w:rFonts w:ascii="Arial" w:eastAsia="Times New Roman" w:hAnsi="Arial" w:cs="Arial"/>
          <w:b/>
          <w:sz w:val="24"/>
          <w:szCs w:val="24"/>
          <w:lang w:eastAsia="es-EC"/>
        </w:rPr>
        <w:t>APÉNDICE F</w:t>
      </w: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r>
        <w:rPr>
          <w:rFonts w:ascii="Arial" w:eastAsia="Times New Roman" w:hAnsi="Arial" w:cs="Arial"/>
          <w:b/>
          <w:sz w:val="24"/>
          <w:szCs w:val="24"/>
          <w:lang w:eastAsia="es-EC"/>
        </w:rPr>
        <w:t>TABLAS DE ANÁLISIS SENSORIALTRIANGULAR</w:t>
      </w: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pStyle w:val="Subsecciondeltemario"/>
        <w:numPr>
          <w:ilvl w:val="0"/>
          <w:numId w:val="0"/>
        </w:numPr>
        <w:spacing w:before="0" w:beforeAutospacing="0" w:after="0" w:afterAutospacing="0" w:line="480" w:lineRule="auto"/>
        <w:ind w:left="1560"/>
        <w:jc w:val="center"/>
        <w:rPr>
          <w:rFonts w:ascii="Arial" w:eastAsia="Times New Roman" w:hAnsi="Arial" w:cs="Arial"/>
          <w:b/>
          <w:sz w:val="24"/>
          <w:szCs w:val="24"/>
          <w:lang w:eastAsia="es-EC"/>
        </w:rPr>
      </w:pPr>
    </w:p>
    <w:p w:rsidR="00211D12" w:rsidRDefault="00211D12" w:rsidP="00211D12">
      <w:pPr>
        <w:jc w:val="both"/>
        <w:rPr>
          <w:rFonts w:ascii="Arial" w:hAnsi="Arial" w:cs="Arial"/>
          <w:szCs w:val="24"/>
        </w:rPr>
      </w:pPr>
      <w:r>
        <w:rPr>
          <w:rFonts w:ascii="Arial" w:eastAsia="Times New Roman" w:hAnsi="Arial" w:cs="Arial"/>
          <w:b/>
          <w:noProof/>
          <w:sz w:val="24"/>
          <w:szCs w:val="24"/>
          <w:lang w:eastAsia="es-ES"/>
        </w:rPr>
        <w:drawing>
          <wp:anchor distT="0" distB="0" distL="114300" distR="114300" simplePos="0" relativeHeight="251670528" behindDoc="0" locked="0" layoutInCell="1" allowOverlap="1">
            <wp:simplePos x="0" y="0"/>
            <wp:positionH relativeFrom="margin">
              <wp:posOffset>1064895</wp:posOffset>
            </wp:positionH>
            <wp:positionV relativeFrom="margin">
              <wp:posOffset>981710</wp:posOffset>
            </wp:positionV>
            <wp:extent cx="4286885" cy="3997325"/>
            <wp:effectExtent l="19050" t="0" r="0" b="0"/>
            <wp:wrapSquare wrapText="bothSides"/>
            <wp:docPr id="16"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4" cstate="print"/>
                    <a:srcRect/>
                    <a:stretch>
                      <a:fillRect/>
                    </a:stretch>
                  </pic:blipFill>
                  <pic:spPr bwMode="auto">
                    <a:xfrm>
                      <a:off x="0" y="0"/>
                      <a:ext cx="4286885" cy="3997325"/>
                    </a:xfrm>
                    <a:prstGeom prst="rect">
                      <a:avLst/>
                    </a:prstGeom>
                    <a:noFill/>
                    <a:ln w="9525">
                      <a:noFill/>
                      <a:miter lim="800000"/>
                      <a:headEnd/>
                      <a:tailEnd/>
                    </a:ln>
                  </pic:spPr>
                </pic:pic>
              </a:graphicData>
            </a:graphic>
          </wp:anchor>
        </w:drawing>
      </w:r>
      <w:r>
        <w:rPr>
          <w:rFonts w:ascii="Arial" w:hAnsi="Arial" w:cs="Arial"/>
          <w:noProof/>
          <w:lang w:eastAsia="es-ES"/>
        </w:rPr>
        <w:drawing>
          <wp:anchor distT="0" distB="0" distL="114300" distR="114300" simplePos="0" relativeHeight="251669504" behindDoc="0" locked="0" layoutInCell="1" allowOverlap="1">
            <wp:simplePos x="0" y="0"/>
            <wp:positionH relativeFrom="margin">
              <wp:posOffset>1033145</wp:posOffset>
            </wp:positionH>
            <wp:positionV relativeFrom="margin">
              <wp:posOffset>4968875</wp:posOffset>
            </wp:positionV>
            <wp:extent cx="4329430" cy="1477645"/>
            <wp:effectExtent l="19050" t="0" r="0" b="0"/>
            <wp:wrapSquare wrapText="bothSides"/>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5" cstate="print"/>
                    <a:srcRect/>
                    <a:stretch>
                      <a:fillRect/>
                    </a:stretch>
                  </pic:blipFill>
                  <pic:spPr bwMode="auto">
                    <a:xfrm>
                      <a:off x="0" y="0"/>
                      <a:ext cx="4329430" cy="1477645"/>
                    </a:xfrm>
                    <a:prstGeom prst="rect">
                      <a:avLst/>
                    </a:prstGeom>
                    <a:noFill/>
                    <a:ln w="9525">
                      <a:noFill/>
                      <a:miter lim="800000"/>
                      <a:headEnd/>
                      <a:tailEnd/>
                    </a:ln>
                  </pic:spPr>
                </pic:pic>
              </a:graphicData>
            </a:graphic>
          </wp:anchor>
        </w:drawing>
      </w:r>
      <w:r w:rsidRPr="00202399">
        <w:rPr>
          <w:rFonts w:ascii="Arial" w:hAnsi="Arial" w:cs="Arial"/>
          <w:szCs w:val="24"/>
        </w:rPr>
        <w:t>Referencia: Introducción al Análisis Sensorial, J. Sancho, Editorial Alfa omega, 2002</w:t>
      </w:r>
    </w:p>
    <w:p w:rsidR="00211D12" w:rsidRPr="00727F07" w:rsidRDefault="00211D12" w:rsidP="00211D12">
      <w:pPr>
        <w:pStyle w:val="Subsecciondeltemario"/>
        <w:numPr>
          <w:ilvl w:val="0"/>
          <w:numId w:val="0"/>
        </w:numPr>
        <w:spacing w:before="0" w:beforeAutospacing="0" w:after="0" w:afterAutospacing="0" w:line="480" w:lineRule="auto"/>
        <w:ind w:left="1560"/>
        <w:rPr>
          <w:rFonts w:ascii="Arial" w:hAnsi="Arial" w:cs="Arial"/>
        </w:rPr>
      </w:pPr>
      <w:r w:rsidRPr="00727F07">
        <w:rPr>
          <w:rFonts w:ascii="Arial" w:hAnsi="Arial" w:cs="Arial"/>
        </w:rPr>
        <w:br w:type="page"/>
      </w:r>
    </w:p>
    <w:p w:rsidR="00211D12" w:rsidRPr="008E53B7" w:rsidRDefault="00211D12" w:rsidP="00211D12">
      <w:pPr>
        <w:spacing w:line="240" w:lineRule="auto"/>
        <w:jc w:val="center"/>
        <w:rPr>
          <w:rFonts w:ascii="Arial" w:hAnsi="Arial" w:cs="Arial"/>
          <w:b/>
          <w:sz w:val="24"/>
          <w:lang w:val="es-EC"/>
        </w:rPr>
      </w:pPr>
    </w:p>
    <w:p w:rsidR="00211D12" w:rsidRPr="00F42EF6" w:rsidRDefault="00211D12" w:rsidP="00211D12">
      <w:pPr>
        <w:jc w:val="center"/>
        <w:rPr>
          <w:rFonts w:ascii="Arial" w:hAnsi="Arial" w:cs="Arial"/>
          <w:b/>
          <w:sz w:val="24"/>
          <w:szCs w:val="24"/>
        </w:rPr>
      </w:pPr>
      <w:r w:rsidRPr="00F42EF6">
        <w:rPr>
          <w:rFonts w:ascii="Arial" w:hAnsi="Arial" w:cs="Arial"/>
          <w:b/>
          <w:sz w:val="24"/>
          <w:szCs w:val="24"/>
        </w:rPr>
        <w:t>APÉNDICE G</w:t>
      </w:r>
    </w:p>
    <w:p w:rsidR="00211D12" w:rsidRPr="00F42EF6" w:rsidRDefault="00211D12" w:rsidP="00211D12">
      <w:pPr>
        <w:jc w:val="center"/>
        <w:rPr>
          <w:rFonts w:ascii="Arial" w:hAnsi="Arial" w:cs="Arial"/>
          <w:b/>
          <w:sz w:val="24"/>
          <w:szCs w:val="24"/>
        </w:rPr>
      </w:pPr>
      <w:r w:rsidRPr="00F42EF6">
        <w:rPr>
          <w:rFonts w:ascii="Arial" w:hAnsi="Arial" w:cs="Arial"/>
          <w:b/>
          <w:sz w:val="24"/>
          <w:szCs w:val="24"/>
        </w:rPr>
        <w:t>ANÁLISIS DE LA UTILIDAD</w:t>
      </w:r>
    </w:p>
    <w:p w:rsidR="00211D12" w:rsidRDefault="00211D12" w:rsidP="00211D12">
      <w:pPr>
        <w:jc w:val="center"/>
        <w:rPr>
          <w:rFonts w:ascii="Arial" w:hAnsi="Arial" w:cs="Arial"/>
          <w:b/>
          <w:szCs w:val="24"/>
        </w:rPr>
      </w:pPr>
    </w:p>
    <w:tbl>
      <w:tblPr>
        <w:tblStyle w:val="Cuadrculamedia3-nfasis1"/>
        <w:tblW w:w="9035" w:type="dxa"/>
        <w:tblLayout w:type="fixed"/>
        <w:tblLook w:val="04A0"/>
      </w:tblPr>
      <w:tblGrid>
        <w:gridCol w:w="1390"/>
        <w:gridCol w:w="1041"/>
        <w:gridCol w:w="1505"/>
        <w:gridCol w:w="1256"/>
        <w:gridCol w:w="1256"/>
        <w:gridCol w:w="1192"/>
        <w:gridCol w:w="16"/>
        <w:gridCol w:w="1363"/>
        <w:gridCol w:w="16"/>
      </w:tblGrid>
      <w:tr w:rsidR="00211D12" w:rsidRPr="002D4825" w:rsidTr="003967F5">
        <w:trPr>
          <w:cnfStyle w:val="100000000000"/>
          <w:trHeight w:val="480"/>
        </w:trPr>
        <w:tc>
          <w:tcPr>
            <w:cnfStyle w:val="001000000000"/>
            <w:tcW w:w="7656" w:type="dxa"/>
            <w:gridSpan w:val="7"/>
            <w:noWrap/>
            <w:vAlign w:val="center"/>
            <w:hideMark/>
          </w:tcPr>
          <w:p w:rsidR="00211D12" w:rsidRPr="002D4825" w:rsidRDefault="00211D12" w:rsidP="003967F5">
            <w:pPr>
              <w:jc w:val="center"/>
              <w:rPr>
                <w:rFonts w:ascii="Arial" w:eastAsia="Times New Roman" w:hAnsi="Arial" w:cs="Arial"/>
                <w:bCs w:val="0"/>
                <w:color w:val="auto"/>
              </w:rPr>
            </w:pPr>
            <w:r w:rsidRPr="002D4825">
              <w:rPr>
                <w:rFonts w:ascii="Arial" w:eastAsia="Times New Roman" w:hAnsi="Arial" w:cs="Arial"/>
                <w:bCs w:val="0"/>
                <w:color w:val="auto"/>
              </w:rPr>
              <w:t>INGRESOS</w:t>
            </w:r>
          </w:p>
        </w:tc>
        <w:tc>
          <w:tcPr>
            <w:tcW w:w="1379" w:type="dxa"/>
            <w:gridSpan w:val="2"/>
            <w:noWrap/>
            <w:vAlign w:val="center"/>
            <w:hideMark/>
          </w:tcPr>
          <w:p w:rsidR="00211D12" w:rsidRPr="002D4825" w:rsidRDefault="00211D12" w:rsidP="003967F5">
            <w:pPr>
              <w:jc w:val="center"/>
              <w:cnfStyle w:val="100000000000"/>
              <w:rPr>
                <w:rFonts w:ascii="Arial" w:eastAsia="Times New Roman" w:hAnsi="Arial" w:cs="Arial"/>
                <w:bCs w:val="0"/>
                <w:color w:val="auto"/>
              </w:rPr>
            </w:pPr>
            <w:r w:rsidRPr="002D4825">
              <w:rPr>
                <w:rFonts w:ascii="Arial" w:eastAsia="Times New Roman" w:hAnsi="Arial" w:cs="Arial"/>
                <w:bCs w:val="0"/>
                <w:color w:val="auto"/>
              </w:rPr>
              <w:t>$39920.29</w:t>
            </w:r>
          </w:p>
        </w:tc>
      </w:tr>
      <w:tr w:rsidR="00211D12" w:rsidRPr="002D4825" w:rsidTr="003967F5">
        <w:trPr>
          <w:cnfStyle w:val="000000100000"/>
          <w:trHeight w:val="300"/>
        </w:trPr>
        <w:tc>
          <w:tcPr>
            <w:cnfStyle w:val="001000000000"/>
            <w:tcW w:w="1390" w:type="dxa"/>
            <w:noWrap/>
            <w:vAlign w:val="center"/>
            <w:hideMark/>
          </w:tcPr>
          <w:p w:rsidR="00211D12" w:rsidRPr="002D4825" w:rsidRDefault="00211D12" w:rsidP="003967F5">
            <w:pPr>
              <w:jc w:val="center"/>
              <w:rPr>
                <w:rFonts w:ascii="Arial" w:eastAsia="Times New Roman" w:hAnsi="Arial" w:cs="Arial"/>
                <w:i/>
                <w:color w:val="auto"/>
              </w:rPr>
            </w:pPr>
            <w:r w:rsidRPr="002D4825">
              <w:rPr>
                <w:rFonts w:ascii="Arial" w:eastAsia="Times New Roman" w:hAnsi="Arial" w:cs="Arial"/>
                <w:i/>
                <w:color w:val="auto"/>
              </w:rPr>
              <w:t>Vegetal</w:t>
            </w:r>
          </w:p>
        </w:tc>
        <w:tc>
          <w:tcPr>
            <w:tcW w:w="1041" w:type="dxa"/>
            <w:noWrap/>
            <w:vAlign w:val="center"/>
            <w:hideMark/>
          </w:tcPr>
          <w:p w:rsidR="00211D12" w:rsidRPr="002D4825" w:rsidRDefault="00211D12" w:rsidP="003967F5">
            <w:pPr>
              <w:jc w:val="center"/>
              <w:cnfStyle w:val="000000100000"/>
              <w:rPr>
                <w:rFonts w:ascii="Arial" w:eastAsia="Times New Roman" w:hAnsi="Arial" w:cs="Arial"/>
                <w:i/>
              </w:rPr>
            </w:pPr>
            <w:r w:rsidRPr="002D4825">
              <w:rPr>
                <w:rFonts w:ascii="Arial" w:eastAsia="Times New Roman" w:hAnsi="Arial" w:cs="Arial"/>
                <w:i/>
              </w:rPr>
              <w:t>PVP</w:t>
            </w:r>
          </w:p>
        </w:tc>
        <w:tc>
          <w:tcPr>
            <w:tcW w:w="1505" w:type="dxa"/>
            <w:noWrap/>
            <w:vAlign w:val="center"/>
            <w:hideMark/>
          </w:tcPr>
          <w:p w:rsidR="00211D12" w:rsidRPr="002D4825" w:rsidRDefault="00211D12" w:rsidP="003967F5">
            <w:pPr>
              <w:jc w:val="center"/>
              <w:cnfStyle w:val="000000100000"/>
              <w:rPr>
                <w:rFonts w:ascii="Arial" w:eastAsia="Times New Roman" w:hAnsi="Arial" w:cs="Arial"/>
                <w:i/>
              </w:rPr>
            </w:pPr>
            <w:proofErr w:type="spellStart"/>
            <w:r w:rsidRPr="002D4825">
              <w:rPr>
                <w:rFonts w:ascii="Arial" w:eastAsia="Times New Roman" w:hAnsi="Arial" w:cs="Arial"/>
                <w:i/>
              </w:rPr>
              <w:t>Volumen</w:t>
            </w:r>
            <w:proofErr w:type="spellEnd"/>
            <w:r w:rsidRPr="002D4825">
              <w:rPr>
                <w:rFonts w:ascii="Arial" w:eastAsia="Times New Roman" w:hAnsi="Arial" w:cs="Arial"/>
                <w:i/>
              </w:rPr>
              <w:t xml:space="preserve"> de </w:t>
            </w:r>
            <w:proofErr w:type="spellStart"/>
            <w:r w:rsidRPr="002D4825">
              <w:rPr>
                <w:rFonts w:ascii="Arial" w:eastAsia="Times New Roman" w:hAnsi="Arial" w:cs="Arial"/>
                <w:i/>
              </w:rPr>
              <w:t>ventas</w:t>
            </w:r>
            <w:proofErr w:type="spellEnd"/>
          </w:p>
          <w:p w:rsidR="00211D12" w:rsidRPr="002D4825" w:rsidRDefault="00211D12" w:rsidP="003967F5">
            <w:pPr>
              <w:jc w:val="center"/>
              <w:cnfStyle w:val="000000100000"/>
              <w:rPr>
                <w:rFonts w:ascii="Arial" w:eastAsia="Times New Roman" w:hAnsi="Arial" w:cs="Arial"/>
                <w:i/>
              </w:rPr>
            </w:pPr>
            <w:r w:rsidRPr="002D4825">
              <w:rPr>
                <w:rFonts w:ascii="Arial" w:eastAsia="Times New Roman" w:hAnsi="Arial" w:cs="Arial"/>
                <w:i/>
              </w:rPr>
              <w:t>(</w:t>
            </w:r>
            <w:proofErr w:type="spellStart"/>
            <w:r w:rsidRPr="002D4825">
              <w:rPr>
                <w:rFonts w:ascii="Arial" w:eastAsia="Times New Roman" w:hAnsi="Arial" w:cs="Arial"/>
                <w:i/>
              </w:rPr>
              <w:t>mensuales</w:t>
            </w:r>
            <w:proofErr w:type="spellEnd"/>
            <w:r w:rsidRPr="002D4825">
              <w:rPr>
                <w:rFonts w:ascii="Arial" w:eastAsia="Times New Roman" w:hAnsi="Arial" w:cs="Arial"/>
                <w:i/>
              </w:rPr>
              <w:t>)</w:t>
            </w:r>
          </w:p>
        </w:tc>
        <w:tc>
          <w:tcPr>
            <w:tcW w:w="1256" w:type="dxa"/>
            <w:noWrap/>
            <w:vAlign w:val="center"/>
            <w:hideMark/>
          </w:tcPr>
          <w:p w:rsidR="00211D12" w:rsidRPr="002D4825" w:rsidRDefault="00211D12" w:rsidP="003967F5">
            <w:pPr>
              <w:jc w:val="center"/>
              <w:cnfStyle w:val="000000100000"/>
              <w:rPr>
                <w:rFonts w:ascii="Arial" w:eastAsia="Times New Roman" w:hAnsi="Arial" w:cs="Arial"/>
                <w:i/>
              </w:rPr>
            </w:pPr>
            <w:r w:rsidRPr="002D4825">
              <w:rPr>
                <w:rFonts w:ascii="Arial" w:eastAsia="Times New Roman" w:hAnsi="Arial" w:cs="Arial"/>
                <w:i/>
              </w:rPr>
              <w:t>Subtotal</w:t>
            </w:r>
          </w:p>
        </w:tc>
        <w:tc>
          <w:tcPr>
            <w:tcW w:w="3843" w:type="dxa"/>
            <w:gridSpan w:val="5"/>
            <w:vMerge w:val="restart"/>
            <w:noWrap/>
            <w:vAlign w:val="center"/>
            <w:hideMark/>
          </w:tcPr>
          <w:p w:rsidR="00211D12" w:rsidRPr="002D4825" w:rsidRDefault="00211D12" w:rsidP="003967F5">
            <w:pPr>
              <w:jc w:val="center"/>
              <w:cnfStyle w:val="000000100000"/>
              <w:rPr>
                <w:rFonts w:ascii="Arial" w:eastAsia="Times New Roman" w:hAnsi="Arial" w:cs="Arial"/>
              </w:rPr>
            </w:pPr>
          </w:p>
        </w:tc>
      </w:tr>
      <w:tr w:rsidR="00211D12" w:rsidRPr="002D4825" w:rsidTr="003967F5">
        <w:trPr>
          <w:trHeight w:val="300"/>
        </w:trPr>
        <w:tc>
          <w:tcPr>
            <w:cnfStyle w:val="001000000000"/>
            <w:tcW w:w="1390" w:type="dxa"/>
            <w:noWrap/>
            <w:vAlign w:val="center"/>
            <w:hideMark/>
          </w:tcPr>
          <w:p w:rsidR="00211D12" w:rsidRPr="002D4825" w:rsidRDefault="00211D12" w:rsidP="003967F5">
            <w:pPr>
              <w:jc w:val="center"/>
              <w:rPr>
                <w:rFonts w:ascii="Arial" w:eastAsia="Times New Roman" w:hAnsi="Arial" w:cs="Arial"/>
                <w:color w:val="auto"/>
              </w:rPr>
            </w:pPr>
            <w:r w:rsidRPr="002D4825">
              <w:rPr>
                <w:rFonts w:ascii="Arial" w:eastAsia="Times New Roman" w:hAnsi="Arial" w:cs="Arial"/>
                <w:color w:val="auto"/>
              </w:rPr>
              <w:t>Papa</w:t>
            </w:r>
          </w:p>
        </w:tc>
        <w:tc>
          <w:tcPr>
            <w:tcW w:w="1041"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$0.73</w:t>
            </w:r>
          </w:p>
        </w:tc>
        <w:tc>
          <w:tcPr>
            <w:tcW w:w="1505"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48000 Kg</w:t>
            </w:r>
          </w:p>
        </w:tc>
        <w:tc>
          <w:tcPr>
            <w:tcW w:w="1256"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$35040</w:t>
            </w:r>
          </w:p>
        </w:tc>
        <w:tc>
          <w:tcPr>
            <w:tcW w:w="3843" w:type="dxa"/>
            <w:gridSpan w:val="5"/>
            <w:vMerge/>
            <w:vAlign w:val="center"/>
            <w:hideMark/>
          </w:tcPr>
          <w:p w:rsidR="00211D12" w:rsidRPr="002D4825" w:rsidRDefault="00211D12" w:rsidP="003967F5">
            <w:pPr>
              <w:jc w:val="center"/>
              <w:cnfStyle w:val="000000000000"/>
              <w:rPr>
                <w:rFonts w:ascii="Arial" w:eastAsia="Times New Roman" w:hAnsi="Arial" w:cs="Arial"/>
              </w:rPr>
            </w:pPr>
          </w:p>
        </w:tc>
      </w:tr>
      <w:tr w:rsidR="00211D12" w:rsidRPr="002D4825" w:rsidTr="003967F5">
        <w:trPr>
          <w:cnfStyle w:val="000000100000"/>
          <w:trHeight w:val="315"/>
        </w:trPr>
        <w:tc>
          <w:tcPr>
            <w:cnfStyle w:val="001000000000"/>
            <w:tcW w:w="1390" w:type="dxa"/>
            <w:noWrap/>
            <w:vAlign w:val="center"/>
            <w:hideMark/>
          </w:tcPr>
          <w:p w:rsidR="00211D12" w:rsidRPr="002D4825" w:rsidRDefault="00211D12" w:rsidP="003967F5">
            <w:pPr>
              <w:jc w:val="center"/>
              <w:rPr>
                <w:rFonts w:ascii="Arial" w:eastAsia="Times New Roman" w:hAnsi="Arial" w:cs="Arial"/>
                <w:color w:val="auto"/>
              </w:rPr>
            </w:pPr>
            <w:proofErr w:type="spellStart"/>
            <w:r w:rsidRPr="002D4825">
              <w:rPr>
                <w:rFonts w:ascii="Arial" w:eastAsia="Times New Roman" w:hAnsi="Arial" w:cs="Arial"/>
                <w:color w:val="auto"/>
              </w:rPr>
              <w:t>Zanahoria</w:t>
            </w:r>
            <w:proofErr w:type="spellEnd"/>
          </w:p>
        </w:tc>
        <w:tc>
          <w:tcPr>
            <w:tcW w:w="1041"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$0.48</w:t>
            </w:r>
          </w:p>
        </w:tc>
        <w:tc>
          <w:tcPr>
            <w:tcW w:w="1505"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10167.27 Kg</w:t>
            </w:r>
          </w:p>
        </w:tc>
        <w:tc>
          <w:tcPr>
            <w:tcW w:w="1256"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$4880.29</w:t>
            </w:r>
          </w:p>
        </w:tc>
        <w:tc>
          <w:tcPr>
            <w:tcW w:w="3843" w:type="dxa"/>
            <w:gridSpan w:val="5"/>
            <w:vMerge/>
            <w:vAlign w:val="center"/>
            <w:hideMark/>
          </w:tcPr>
          <w:p w:rsidR="00211D12" w:rsidRPr="002D4825" w:rsidRDefault="00211D12" w:rsidP="003967F5">
            <w:pPr>
              <w:jc w:val="center"/>
              <w:cnfStyle w:val="000000100000"/>
              <w:rPr>
                <w:rFonts w:ascii="Arial" w:eastAsia="Times New Roman" w:hAnsi="Arial" w:cs="Arial"/>
              </w:rPr>
            </w:pPr>
          </w:p>
        </w:tc>
      </w:tr>
      <w:tr w:rsidR="00211D12" w:rsidRPr="002D4825" w:rsidTr="003967F5">
        <w:trPr>
          <w:trHeight w:val="480"/>
        </w:trPr>
        <w:tc>
          <w:tcPr>
            <w:cnfStyle w:val="001000000000"/>
            <w:tcW w:w="7656" w:type="dxa"/>
            <w:gridSpan w:val="7"/>
            <w:noWrap/>
            <w:vAlign w:val="center"/>
            <w:hideMark/>
          </w:tcPr>
          <w:p w:rsidR="00211D12" w:rsidRPr="002D4825" w:rsidRDefault="00211D12" w:rsidP="003967F5">
            <w:pPr>
              <w:jc w:val="center"/>
              <w:rPr>
                <w:rFonts w:ascii="Arial" w:eastAsia="Times New Roman" w:hAnsi="Arial" w:cs="Arial"/>
                <w:bCs w:val="0"/>
                <w:color w:val="auto"/>
              </w:rPr>
            </w:pPr>
            <w:r w:rsidRPr="002D4825">
              <w:rPr>
                <w:rFonts w:ascii="Arial" w:eastAsia="Times New Roman" w:hAnsi="Arial" w:cs="Arial"/>
                <w:bCs w:val="0"/>
                <w:color w:val="auto"/>
              </w:rPr>
              <w:t>EGRESOS</w:t>
            </w:r>
          </w:p>
        </w:tc>
        <w:tc>
          <w:tcPr>
            <w:tcW w:w="1379" w:type="dxa"/>
            <w:gridSpan w:val="2"/>
            <w:noWrap/>
            <w:vAlign w:val="center"/>
            <w:hideMark/>
          </w:tcPr>
          <w:p w:rsidR="00211D12" w:rsidRPr="002D4825" w:rsidRDefault="00211D12" w:rsidP="003967F5">
            <w:pPr>
              <w:jc w:val="center"/>
              <w:cnfStyle w:val="000000000000"/>
              <w:rPr>
                <w:rFonts w:ascii="Arial" w:eastAsia="Times New Roman" w:hAnsi="Arial" w:cs="Arial"/>
                <w:b/>
                <w:bCs/>
              </w:rPr>
            </w:pPr>
            <w:r w:rsidRPr="002D4825">
              <w:rPr>
                <w:rFonts w:ascii="Arial" w:eastAsia="Times New Roman" w:hAnsi="Arial" w:cs="Arial"/>
                <w:b/>
                <w:bCs/>
              </w:rPr>
              <w:t>$35519.5</w:t>
            </w:r>
          </w:p>
        </w:tc>
      </w:tr>
      <w:tr w:rsidR="00211D12" w:rsidRPr="002D4825" w:rsidTr="003967F5">
        <w:trPr>
          <w:cnfStyle w:val="000000100000"/>
          <w:trHeight w:val="390"/>
        </w:trPr>
        <w:tc>
          <w:tcPr>
            <w:cnfStyle w:val="001000000000"/>
            <w:tcW w:w="6448" w:type="dxa"/>
            <w:gridSpan w:val="5"/>
            <w:noWrap/>
            <w:vAlign w:val="center"/>
            <w:hideMark/>
          </w:tcPr>
          <w:p w:rsidR="00211D12" w:rsidRPr="002D4825" w:rsidRDefault="00211D12" w:rsidP="003967F5">
            <w:pPr>
              <w:jc w:val="center"/>
              <w:rPr>
                <w:rFonts w:ascii="Arial" w:eastAsia="Times New Roman" w:hAnsi="Arial" w:cs="Arial"/>
                <w:b w:val="0"/>
                <w:bCs w:val="0"/>
                <w:color w:val="auto"/>
              </w:rPr>
            </w:pPr>
            <w:r w:rsidRPr="002D4825">
              <w:rPr>
                <w:rFonts w:ascii="Arial" w:eastAsia="Times New Roman" w:hAnsi="Arial" w:cs="Arial"/>
                <w:b w:val="0"/>
                <w:bCs w:val="0"/>
                <w:color w:val="auto"/>
              </w:rPr>
              <w:t>COSTOS DE PRODUCCION</w:t>
            </w:r>
          </w:p>
        </w:tc>
        <w:tc>
          <w:tcPr>
            <w:tcW w:w="1208" w:type="dxa"/>
            <w:gridSpan w:val="2"/>
            <w:noWrap/>
            <w:vAlign w:val="center"/>
            <w:hideMark/>
          </w:tcPr>
          <w:p w:rsidR="00211D12" w:rsidRPr="002D4825" w:rsidRDefault="00211D12" w:rsidP="003967F5">
            <w:pPr>
              <w:jc w:val="center"/>
              <w:cnfStyle w:val="000000100000"/>
              <w:rPr>
                <w:rFonts w:ascii="Arial" w:eastAsia="Times New Roman" w:hAnsi="Arial" w:cs="Arial"/>
                <w:bCs/>
              </w:rPr>
            </w:pPr>
            <w:r w:rsidRPr="002D4825">
              <w:rPr>
                <w:rFonts w:ascii="Arial" w:eastAsia="Times New Roman" w:hAnsi="Arial" w:cs="Arial"/>
                <w:bCs/>
              </w:rPr>
              <w:t>$33215.5</w:t>
            </w:r>
          </w:p>
        </w:tc>
        <w:tc>
          <w:tcPr>
            <w:tcW w:w="1379" w:type="dxa"/>
            <w:gridSpan w:val="2"/>
            <w:noWrap/>
            <w:vAlign w:val="center"/>
            <w:hideMark/>
          </w:tcPr>
          <w:p w:rsidR="00211D12" w:rsidRPr="002D4825" w:rsidRDefault="00211D12" w:rsidP="003967F5">
            <w:pPr>
              <w:jc w:val="center"/>
              <w:cnfStyle w:val="000000100000"/>
              <w:rPr>
                <w:rFonts w:ascii="Arial" w:eastAsia="Times New Roman" w:hAnsi="Arial" w:cs="Arial"/>
              </w:rPr>
            </w:pPr>
          </w:p>
        </w:tc>
      </w:tr>
      <w:tr w:rsidR="00211D12" w:rsidRPr="002D4825" w:rsidTr="003967F5">
        <w:trPr>
          <w:gridAfter w:val="1"/>
          <w:wAfter w:w="16" w:type="dxa"/>
          <w:trHeight w:val="315"/>
        </w:trPr>
        <w:tc>
          <w:tcPr>
            <w:cnfStyle w:val="001000000000"/>
            <w:tcW w:w="5192" w:type="dxa"/>
            <w:gridSpan w:val="4"/>
            <w:noWrap/>
            <w:vAlign w:val="center"/>
            <w:hideMark/>
          </w:tcPr>
          <w:p w:rsidR="00211D12" w:rsidRPr="002D4825" w:rsidRDefault="00211D12" w:rsidP="003967F5">
            <w:pPr>
              <w:jc w:val="center"/>
              <w:rPr>
                <w:rFonts w:ascii="Arial" w:eastAsia="Times New Roman" w:hAnsi="Arial" w:cs="Arial"/>
                <w:b w:val="0"/>
                <w:bCs w:val="0"/>
                <w:color w:val="auto"/>
              </w:rPr>
            </w:pPr>
            <w:r w:rsidRPr="002D4825">
              <w:rPr>
                <w:rFonts w:ascii="Arial" w:eastAsia="Times New Roman" w:hAnsi="Arial" w:cs="Arial"/>
                <w:b w:val="0"/>
                <w:bCs w:val="0"/>
                <w:color w:val="auto"/>
              </w:rPr>
              <w:t>MATERIA PRIMA</w:t>
            </w:r>
          </w:p>
        </w:tc>
        <w:tc>
          <w:tcPr>
            <w:tcW w:w="1256"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$23893.5</w:t>
            </w:r>
          </w:p>
        </w:tc>
        <w:tc>
          <w:tcPr>
            <w:tcW w:w="1192" w:type="dxa"/>
            <w:noWrap/>
            <w:vAlign w:val="center"/>
            <w:hideMark/>
          </w:tcPr>
          <w:p w:rsidR="00211D12" w:rsidRPr="002D4825" w:rsidRDefault="00211D12" w:rsidP="003967F5">
            <w:pPr>
              <w:jc w:val="center"/>
              <w:cnfStyle w:val="000000000000"/>
              <w:rPr>
                <w:rFonts w:ascii="Arial" w:eastAsia="Times New Roman" w:hAnsi="Arial" w:cs="Arial"/>
              </w:rPr>
            </w:pPr>
          </w:p>
        </w:tc>
        <w:tc>
          <w:tcPr>
            <w:tcW w:w="1379" w:type="dxa"/>
            <w:gridSpan w:val="2"/>
            <w:vAlign w:val="center"/>
            <w:hideMark/>
          </w:tcPr>
          <w:p w:rsidR="00211D12" w:rsidRPr="002D4825" w:rsidRDefault="00211D12" w:rsidP="003967F5">
            <w:pPr>
              <w:jc w:val="center"/>
              <w:cnfStyle w:val="000000000000"/>
              <w:rPr>
                <w:rFonts w:ascii="Arial" w:eastAsia="Times New Roman" w:hAnsi="Arial" w:cs="Arial"/>
              </w:rPr>
            </w:pPr>
          </w:p>
        </w:tc>
      </w:tr>
      <w:tr w:rsidR="00211D12" w:rsidRPr="002D4825" w:rsidTr="003967F5">
        <w:trPr>
          <w:cnfStyle w:val="000000100000"/>
          <w:trHeight w:val="300"/>
        </w:trPr>
        <w:tc>
          <w:tcPr>
            <w:cnfStyle w:val="001000000000"/>
            <w:tcW w:w="1390" w:type="dxa"/>
            <w:noWrap/>
            <w:vAlign w:val="center"/>
            <w:hideMark/>
          </w:tcPr>
          <w:p w:rsidR="00211D12" w:rsidRPr="002D4825" w:rsidRDefault="00211D12" w:rsidP="003967F5">
            <w:pPr>
              <w:jc w:val="center"/>
              <w:rPr>
                <w:rFonts w:ascii="Arial" w:eastAsia="Times New Roman" w:hAnsi="Arial" w:cs="Arial"/>
                <w:i/>
                <w:iCs/>
                <w:color w:val="auto"/>
              </w:rPr>
            </w:pPr>
            <w:r w:rsidRPr="002D4825">
              <w:rPr>
                <w:rFonts w:ascii="Arial" w:eastAsia="Times New Roman" w:hAnsi="Arial" w:cs="Arial"/>
                <w:i/>
                <w:iCs/>
                <w:color w:val="auto"/>
              </w:rPr>
              <w:t>Vegetal</w:t>
            </w:r>
          </w:p>
        </w:tc>
        <w:tc>
          <w:tcPr>
            <w:tcW w:w="1041" w:type="dxa"/>
            <w:noWrap/>
            <w:vAlign w:val="center"/>
            <w:hideMark/>
          </w:tcPr>
          <w:p w:rsidR="00211D12" w:rsidRPr="002D4825" w:rsidRDefault="00211D12" w:rsidP="003967F5">
            <w:pPr>
              <w:jc w:val="center"/>
              <w:cnfStyle w:val="000000100000"/>
              <w:rPr>
                <w:rFonts w:ascii="Arial" w:eastAsia="Times New Roman" w:hAnsi="Arial" w:cs="Arial"/>
                <w:i/>
                <w:iCs/>
              </w:rPr>
            </w:pPr>
            <w:proofErr w:type="spellStart"/>
            <w:r w:rsidRPr="002D4825">
              <w:rPr>
                <w:rFonts w:ascii="Arial" w:eastAsia="Times New Roman" w:hAnsi="Arial" w:cs="Arial"/>
                <w:i/>
                <w:iCs/>
              </w:rPr>
              <w:t>Costo</w:t>
            </w:r>
            <w:proofErr w:type="spellEnd"/>
            <w:r w:rsidRPr="002D4825">
              <w:rPr>
                <w:rFonts w:ascii="Arial" w:eastAsia="Times New Roman" w:hAnsi="Arial" w:cs="Arial"/>
                <w:i/>
                <w:iCs/>
              </w:rPr>
              <w:t xml:space="preserve"> Real</w:t>
            </w:r>
          </w:p>
        </w:tc>
        <w:tc>
          <w:tcPr>
            <w:tcW w:w="1505" w:type="dxa"/>
            <w:noWrap/>
            <w:vAlign w:val="center"/>
            <w:hideMark/>
          </w:tcPr>
          <w:p w:rsidR="00211D12" w:rsidRPr="002D4825" w:rsidRDefault="00211D12" w:rsidP="003967F5">
            <w:pPr>
              <w:jc w:val="center"/>
              <w:cnfStyle w:val="000000100000"/>
              <w:rPr>
                <w:rFonts w:ascii="Arial" w:eastAsia="Times New Roman" w:hAnsi="Arial" w:cs="Arial"/>
                <w:i/>
                <w:iCs/>
              </w:rPr>
            </w:pPr>
            <w:proofErr w:type="spellStart"/>
            <w:r w:rsidRPr="002D4825">
              <w:rPr>
                <w:rFonts w:ascii="Arial" w:eastAsia="Times New Roman" w:hAnsi="Arial" w:cs="Arial"/>
                <w:i/>
                <w:iCs/>
              </w:rPr>
              <w:t>Volumen</w:t>
            </w:r>
            <w:proofErr w:type="spellEnd"/>
            <w:r w:rsidRPr="002D4825">
              <w:rPr>
                <w:rFonts w:ascii="Arial" w:eastAsia="Times New Roman" w:hAnsi="Arial" w:cs="Arial"/>
                <w:i/>
                <w:iCs/>
              </w:rPr>
              <w:t xml:space="preserve"> de </w:t>
            </w:r>
            <w:proofErr w:type="spellStart"/>
            <w:r w:rsidRPr="002D4825">
              <w:rPr>
                <w:rFonts w:ascii="Arial" w:eastAsia="Times New Roman" w:hAnsi="Arial" w:cs="Arial"/>
                <w:i/>
                <w:iCs/>
              </w:rPr>
              <w:t>ventas</w:t>
            </w:r>
            <w:proofErr w:type="spellEnd"/>
            <w:r w:rsidRPr="002D4825">
              <w:rPr>
                <w:rFonts w:ascii="Arial" w:eastAsia="Times New Roman" w:hAnsi="Arial" w:cs="Arial"/>
                <w:i/>
                <w:iCs/>
              </w:rPr>
              <w:t xml:space="preserve"> (</w:t>
            </w:r>
            <w:proofErr w:type="spellStart"/>
            <w:r w:rsidRPr="002D4825">
              <w:rPr>
                <w:rFonts w:ascii="Arial" w:eastAsia="Times New Roman" w:hAnsi="Arial" w:cs="Arial"/>
                <w:i/>
                <w:iCs/>
              </w:rPr>
              <w:t>mensuales</w:t>
            </w:r>
            <w:proofErr w:type="spellEnd"/>
            <w:r w:rsidRPr="002D4825">
              <w:rPr>
                <w:rFonts w:ascii="Arial" w:eastAsia="Times New Roman" w:hAnsi="Arial" w:cs="Arial"/>
                <w:i/>
                <w:iCs/>
              </w:rPr>
              <w:t>)</w:t>
            </w:r>
          </w:p>
        </w:tc>
        <w:tc>
          <w:tcPr>
            <w:tcW w:w="1256" w:type="dxa"/>
            <w:noWrap/>
            <w:vAlign w:val="center"/>
            <w:hideMark/>
          </w:tcPr>
          <w:p w:rsidR="00211D12" w:rsidRPr="002D4825" w:rsidRDefault="00211D12" w:rsidP="003967F5">
            <w:pPr>
              <w:jc w:val="center"/>
              <w:cnfStyle w:val="000000100000"/>
              <w:rPr>
                <w:rFonts w:ascii="Arial" w:eastAsia="Times New Roman" w:hAnsi="Arial" w:cs="Arial"/>
                <w:i/>
                <w:iCs/>
              </w:rPr>
            </w:pPr>
            <w:r w:rsidRPr="002D4825">
              <w:rPr>
                <w:rFonts w:ascii="Arial" w:eastAsia="Times New Roman" w:hAnsi="Arial" w:cs="Arial"/>
                <w:i/>
                <w:iCs/>
              </w:rPr>
              <w:t>Subtotal</w:t>
            </w:r>
          </w:p>
        </w:tc>
        <w:tc>
          <w:tcPr>
            <w:tcW w:w="2464" w:type="dxa"/>
            <w:gridSpan w:val="3"/>
            <w:vMerge w:val="restart"/>
            <w:noWrap/>
            <w:vAlign w:val="center"/>
            <w:hideMark/>
          </w:tcPr>
          <w:p w:rsidR="00211D12" w:rsidRPr="002D4825" w:rsidRDefault="00211D12" w:rsidP="003967F5">
            <w:pPr>
              <w:jc w:val="center"/>
              <w:cnfStyle w:val="000000100000"/>
              <w:rPr>
                <w:rFonts w:ascii="Arial" w:eastAsia="Times New Roman" w:hAnsi="Arial" w:cs="Arial"/>
              </w:rPr>
            </w:pPr>
          </w:p>
        </w:tc>
        <w:tc>
          <w:tcPr>
            <w:tcW w:w="1379" w:type="dxa"/>
            <w:gridSpan w:val="2"/>
            <w:vMerge w:val="restart"/>
            <w:vAlign w:val="center"/>
            <w:hideMark/>
          </w:tcPr>
          <w:p w:rsidR="00211D12" w:rsidRPr="002D4825" w:rsidRDefault="00211D12" w:rsidP="003967F5">
            <w:pPr>
              <w:jc w:val="center"/>
              <w:cnfStyle w:val="000000100000"/>
              <w:rPr>
                <w:rFonts w:ascii="Arial" w:eastAsia="Times New Roman" w:hAnsi="Arial" w:cs="Arial"/>
              </w:rPr>
            </w:pPr>
          </w:p>
        </w:tc>
      </w:tr>
      <w:tr w:rsidR="00211D12" w:rsidRPr="002D4825" w:rsidTr="003967F5">
        <w:trPr>
          <w:trHeight w:val="300"/>
        </w:trPr>
        <w:tc>
          <w:tcPr>
            <w:cnfStyle w:val="001000000000"/>
            <w:tcW w:w="1390" w:type="dxa"/>
            <w:noWrap/>
            <w:vAlign w:val="center"/>
            <w:hideMark/>
          </w:tcPr>
          <w:p w:rsidR="00211D12" w:rsidRPr="002D4825" w:rsidRDefault="00211D12" w:rsidP="003967F5">
            <w:pPr>
              <w:jc w:val="center"/>
              <w:rPr>
                <w:rFonts w:ascii="Arial" w:eastAsia="Times New Roman" w:hAnsi="Arial" w:cs="Arial"/>
                <w:color w:val="auto"/>
              </w:rPr>
            </w:pPr>
            <w:r w:rsidRPr="002D4825">
              <w:rPr>
                <w:rFonts w:ascii="Arial" w:eastAsia="Times New Roman" w:hAnsi="Arial" w:cs="Arial"/>
                <w:color w:val="auto"/>
              </w:rPr>
              <w:t>Papa</w:t>
            </w:r>
          </w:p>
        </w:tc>
        <w:tc>
          <w:tcPr>
            <w:tcW w:w="1041"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$0.43</w:t>
            </w:r>
          </w:p>
        </w:tc>
        <w:tc>
          <w:tcPr>
            <w:tcW w:w="1505"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48000 Kg</w:t>
            </w:r>
          </w:p>
        </w:tc>
        <w:tc>
          <w:tcPr>
            <w:tcW w:w="1256"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$20640</w:t>
            </w:r>
          </w:p>
        </w:tc>
        <w:tc>
          <w:tcPr>
            <w:tcW w:w="2464" w:type="dxa"/>
            <w:gridSpan w:val="3"/>
            <w:vMerge/>
            <w:vAlign w:val="center"/>
            <w:hideMark/>
          </w:tcPr>
          <w:p w:rsidR="00211D12" w:rsidRPr="002D4825" w:rsidRDefault="00211D12" w:rsidP="003967F5">
            <w:pPr>
              <w:jc w:val="center"/>
              <w:cnfStyle w:val="000000000000"/>
              <w:rPr>
                <w:rFonts w:ascii="Arial" w:eastAsia="Times New Roman" w:hAnsi="Arial" w:cs="Arial"/>
              </w:rPr>
            </w:pPr>
          </w:p>
        </w:tc>
        <w:tc>
          <w:tcPr>
            <w:tcW w:w="1379" w:type="dxa"/>
            <w:gridSpan w:val="2"/>
            <w:vMerge/>
            <w:vAlign w:val="center"/>
            <w:hideMark/>
          </w:tcPr>
          <w:p w:rsidR="00211D12" w:rsidRPr="002D4825" w:rsidRDefault="00211D12" w:rsidP="003967F5">
            <w:pPr>
              <w:jc w:val="center"/>
              <w:cnfStyle w:val="000000000000"/>
              <w:rPr>
                <w:rFonts w:ascii="Arial" w:eastAsia="Times New Roman" w:hAnsi="Arial" w:cs="Arial"/>
              </w:rPr>
            </w:pPr>
          </w:p>
        </w:tc>
      </w:tr>
      <w:tr w:rsidR="00211D12" w:rsidRPr="002D4825" w:rsidTr="003967F5">
        <w:trPr>
          <w:cnfStyle w:val="000000100000"/>
          <w:trHeight w:val="315"/>
        </w:trPr>
        <w:tc>
          <w:tcPr>
            <w:cnfStyle w:val="001000000000"/>
            <w:tcW w:w="1390" w:type="dxa"/>
            <w:noWrap/>
            <w:vAlign w:val="center"/>
            <w:hideMark/>
          </w:tcPr>
          <w:p w:rsidR="00211D12" w:rsidRPr="002D4825" w:rsidRDefault="00211D12" w:rsidP="003967F5">
            <w:pPr>
              <w:jc w:val="center"/>
              <w:rPr>
                <w:rFonts w:ascii="Arial" w:eastAsia="Times New Roman" w:hAnsi="Arial" w:cs="Arial"/>
                <w:color w:val="auto"/>
              </w:rPr>
            </w:pPr>
            <w:proofErr w:type="spellStart"/>
            <w:r w:rsidRPr="002D4825">
              <w:rPr>
                <w:rFonts w:ascii="Arial" w:eastAsia="Times New Roman" w:hAnsi="Arial" w:cs="Arial"/>
                <w:color w:val="auto"/>
              </w:rPr>
              <w:t>Zanahoria</w:t>
            </w:r>
            <w:proofErr w:type="spellEnd"/>
          </w:p>
        </w:tc>
        <w:tc>
          <w:tcPr>
            <w:tcW w:w="1041"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$0.32</w:t>
            </w:r>
          </w:p>
        </w:tc>
        <w:tc>
          <w:tcPr>
            <w:tcW w:w="1505"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10167.27 Kg</w:t>
            </w:r>
          </w:p>
        </w:tc>
        <w:tc>
          <w:tcPr>
            <w:tcW w:w="1256"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$3253.53</w:t>
            </w:r>
          </w:p>
        </w:tc>
        <w:tc>
          <w:tcPr>
            <w:tcW w:w="2464" w:type="dxa"/>
            <w:gridSpan w:val="3"/>
            <w:vMerge/>
            <w:vAlign w:val="center"/>
            <w:hideMark/>
          </w:tcPr>
          <w:p w:rsidR="00211D12" w:rsidRPr="002D4825" w:rsidRDefault="00211D12" w:rsidP="003967F5">
            <w:pPr>
              <w:jc w:val="center"/>
              <w:cnfStyle w:val="000000100000"/>
              <w:rPr>
                <w:rFonts w:ascii="Arial" w:eastAsia="Times New Roman" w:hAnsi="Arial" w:cs="Arial"/>
              </w:rPr>
            </w:pPr>
          </w:p>
        </w:tc>
        <w:tc>
          <w:tcPr>
            <w:tcW w:w="1379" w:type="dxa"/>
            <w:gridSpan w:val="2"/>
            <w:vMerge/>
            <w:vAlign w:val="center"/>
            <w:hideMark/>
          </w:tcPr>
          <w:p w:rsidR="00211D12" w:rsidRPr="002D4825" w:rsidRDefault="00211D12" w:rsidP="003967F5">
            <w:pPr>
              <w:jc w:val="center"/>
              <w:cnfStyle w:val="000000100000"/>
              <w:rPr>
                <w:rFonts w:ascii="Arial" w:eastAsia="Times New Roman" w:hAnsi="Arial" w:cs="Arial"/>
              </w:rPr>
            </w:pPr>
          </w:p>
        </w:tc>
      </w:tr>
      <w:tr w:rsidR="00211D12" w:rsidRPr="002D4825" w:rsidTr="003967F5">
        <w:trPr>
          <w:gridAfter w:val="1"/>
          <w:wAfter w:w="16" w:type="dxa"/>
          <w:trHeight w:val="315"/>
        </w:trPr>
        <w:tc>
          <w:tcPr>
            <w:cnfStyle w:val="001000000000"/>
            <w:tcW w:w="5192" w:type="dxa"/>
            <w:gridSpan w:val="4"/>
            <w:noWrap/>
            <w:vAlign w:val="center"/>
            <w:hideMark/>
          </w:tcPr>
          <w:p w:rsidR="00211D12" w:rsidRPr="002D4825" w:rsidRDefault="00211D12" w:rsidP="003967F5">
            <w:pPr>
              <w:jc w:val="center"/>
              <w:rPr>
                <w:rFonts w:ascii="Arial" w:eastAsia="Times New Roman" w:hAnsi="Arial" w:cs="Arial"/>
                <w:b w:val="0"/>
                <w:bCs w:val="0"/>
                <w:color w:val="auto"/>
              </w:rPr>
            </w:pPr>
            <w:r w:rsidRPr="002D4825">
              <w:rPr>
                <w:rFonts w:ascii="Arial" w:eastAsia="Times New Roman" w:hAnsi="Arial" w:cs="Arial"/>
                <w:b w:val="0"/>
                <w:bCs w:val="0"/>
                <w:color w:val="auto"/>
              </w:rPr>
              <w:t>MANO DE OBRA DIRECTA</w:t>
            </w:r>
          </w:p>
        </w:tc>
        <w:tc>
          <w:tcPr>
            <w:tcW w:w="1256"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$4400</w:t>
            </w:r>
          </w:p>
        </w:tc>
        <w:tc>
          <w:tcPr>
            <w:tcW w:w="1192" w:type="dxa"/>
            <w:vMerge w:val="restart"/>
            <w:noWrap/>
            <w:vAlign w:val="center"/>
            <w:hideMark/>
          </w:tcPr>
          <w:p w:rsidR="00211D12" w:rsidRPr="002D4825" w:rsidRDefault="00211D12" w:rsidP="003967F5">
            <w:pPr>
              <w:jc w:val="center"/>
              <w:cnfStyle w:val="000000000000"/>
              <w:rPr>
                <w:rFonts w:ascii="Arial" w:eastAsia="Times New Roman" w:hAnsi="Arial" w:cs="Arial"/>
              </w:rPr>
            </w:pPr>
          </w:p>
        </w:tc>
        <w:tc>
          <w:tcPr>
            <w:tcW w:w="1379" w:type="dxa"/>
            <w:gridSpan w:val="2"/>
            <w:vMerge w:val="restart"/>
            <w:vAlign w:val="center"/>
            <w:hideMark/>
          </w:tcPr>
          <w:p w:rsidR="00211D12" w:rsidRPr="002D4825" w:rsidRDefault="00211D12" w:rsidP="003967F5">
            <w:pPr>
              <w:jc w:val="center"/>
              <w:cnfStyle w:val="000000000000"/>
              <w:rPr>
                <w:rFonts w:ascii="Arial" w:eastAsia="Times New Roman" w:hAnsi="Arial" w:cs="Arial"/>
              </w:rPr>
            </w:pPr>
          </w:p>
        </w:tc>
      </w:tr>
      <w:tr w:rsidR="00211D12" w:rsidRPr="002D4825" w:rsidTr="003967F5">
        <w:trPr>
          <w:gridAfter w:val="1"/>
          <w:cnfStyle w:val="000000100000"/>
          <w:wAfter w:w="16" w:type="dxa"/>
          <w:trHeight w:val="315"/>
        </w:trPr>
        <w:tc>
          <w:tcPr>
            <w:cnfStyle w:val="001000000000"/>
            <w:tcW w:w="5192" w:type="dxa"/>
            <w:gridSpan w:val="4"/>
            <w:noWrap/>
            <w:vAlign w:val="center"/>
            <w:hideMark/>
          </w:tcPr>
          <w:p w:rsidR="00211D12" w:rsidRPr="002D4825" w:rsidRDefault="00211D12" w:rsidP="003967F5">
            <w:pPr>
              <w:jc w:val="center"/>
              <w:rPr>
                <w:rFonts w:ascii="Arial" w:eastAsia="Times New Roman" w:hAnsi="Arial" w:cs="Arial"/>
                <w:b w:val="0"/>
                <w:bCs w:val="0"/>
                <w:color w:val="auto"/>
              </w:rPr>
            </w:pPr>
            <w:r w:rsidRPr="002D4825">
              <w:rPr>
                <w:rFonts w:ascii="Arial" w:eastAsia="Times New Roman" w:hAnsi="Arial" w:cs="Arial"/>
                <w:b w:val="0"/>
                <w:bCs w:val="0"/>
                <w:color w:val="auto"/>
              </w:rPr>
              <w:t>COSTOS INDIRECTOS DE FABRICACION</w:t>
            </w:r>
          </w:p>
        </w:tc>
        <w:tc>
          <w:tcPr>
            <w:tcW w:w="1256"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$4922</w:t>
            </w:r>
          </w:p>
        </w:tc>
        <w:tc>
          <w:tcPr>
            <w:tcW w:w="1192" w:type="dxa"/>
            <w:vMerge/>
            <w:vAlign w:val="center"/>
            <w:hideMark/>
          </w:tcPr>
          <w:p w:rsidR="00211D12" w:rsidRPr="002D4825" w:rsidRDefault="00211D12" w:rsidP="003967F5">
            <w:pPr>
              <w:jc w:val="center"/>
              <w:cnfStyle w:val="000000100000"/>
              <w:rPr>
                <w:rFonts w:ascii="Arial" w:eastAsia="Times New Roman" w:hAnsi="Arial" w:cs="Arial"/>
              </w:rPr>
            </w:pPr>
          </w:p>
        </w:tc>
        <w:tc>
          <w:tcPr>
            <w:tcW w:w="1379" w:type="dxa"/>
            <w:gridSpan w:val="2"/>
            <w:vMerge/>
            <w:vAlign w:val="center"/>
            <w:hideMark/>
          </w:tcPr>
          <w:p w:rsidR="00211D12" w:rsidRPr="002D4825" w:rsidRDefault="00211D12" w:rsidP="003967F5">
            <w:pPr>
              <w:jc w:val="center"/>
              <w:cnfStyle w:val="000000100000"/>
              <w:rPr>
                <w:rFonts w:ascii="Arial" w:eastAsia="Times New Roman" w:hAnsi="Arial" w:cs="Arial"/>
              </w:rPr>
            </w:pPr>
          </w:p>
        </w:tc>
      </w:tr>
      <w:tr w:rsidR="00211D12" w:rsidRPr="002D4825" w:rsidTr="003967F5">
        <w:trPr>
          <w:trHeight w:val="390"/>
        </w:trPr>
        <w:tc>
          <w:tcPr>
            <w:cnfStyle w:val="001000000000"/>
            <w:tcW w:w="6448" w:type="dxa"/>
            <w:gridSpan w:val="5"/>
            <w:noWrap/>
            <w:vAlign w:val="center"/>
            <w:hideMark/>
          </w:tcPr>
          <w:p w:rsidR="00211D12" w:rsidRPr="002D4825" w:rsidRDefault="00211D12" w:rsidP="003967F5">
            <w:pPr>
              <w:jc w:val="center"/>
              <w:rPr>
                <w:rFonts w:ascii="Arial" w:eastAsia="Times New Roman" w:hAnsi="Arial" w:cs="Arial"/>
                <w:b w:val="0"/>
                <w:bCs w:val="0"/>
                <w:color w:val="auto"/>
              </w:rPr>
            </w:pPr>
            <w:r w:rsidRPr="002D4825">
              <w:rPr>
                <w:rFonts w:ascii="Arial" w:eastAsia="Times New Roman" w:hAnsi="Arial" w:cs="Arial"/>
                <w:b w:val="0"/>
                <w:bCs w:val="0"/>
                <w:color w:val="auto"/>
              </w:rPr>
              <w:t>OTROS GASTOS</w:t>
            </w:r>
          </w:p>
        </w:tc>
        <w:tc>
          <w:tcPr>
            <w:tcW w:w="1208" w:type="dxa"/>
            <w:gridSpan w:val="2"/>
            <w:noWrap/>
            <w:vAlign w:val="center"/>
            <w:hideMark/>
          </w:tcPr>
          <w:p w:rsidR="00211D12" w:rsidRPr="002D4825" w:rsidRDefault="00211D12" w:rsidP="003967F5">
            <w:pPr>
              <w:jc w:val="center"/>
              <w:cnfStyle w:val="000000000000"/>
              <w:rPr>
                <w:rFonts w:ascii="Arial" w:eastAsia="Times New Roman" w:hAnsi="Arial" w:cs="Arial"/>
                <w:bCs/>
              </w:rPr>
            </w:pPr>
            <w:r w:rsidRPr="002D4825">
              <w:rPr>
                <w:rFonts w:ascii="Arial" w:eastAsia="Times New Roman" w:hAnsi="Arial" w:cs="Arial"/>
                <w:bCs/>
              </w:rPr>
              <w:t>$2304</w:t>
            </w:r>
          </w:p>
        </w:tc>
        <w:tc>
          <w:tcPr>
            <w:tcW w:w="1379" w:type="dxa"/>
            <w:gridSpan w:val="2"/>
            <w:vAlign w:val="center"/>
            <w:hideMark/>
          </w:tcPr>
          <w:p w:rsidR="00211D12" w:rsidRPr="002D4825" w:rsidRDefault="00211D12" w:rsidP="003967F5">
            <w:pPr>
              <w:jc w:val="center"/>
              <w:cnfStyle w:val="000000000000"/>
              <w:rPr>
                <w:rFonts w:ascii="Arial" w:eastAsia="Times New Roman" w:hAnsi="Arial" w:cs="Arial"/>
              </w:rPr>
            </w:pPr>
          </w:p>
        </w:tc>
      </w:tr>
      <w:tr w:rsidR="00211D12" w:rsidRPr="002D4825" w:rsidTr="003967F5">
        <w:trPr>
          <w:gridAfter w:val="1"/>
          <w:cnfStyle w:val="000000100000"/>
          <w:wAfter w:w="16" w:type="dxa"/>
          <w:trHeight w:val="315"/>
        </w:trPr>
        <w:tc>
          <w:tcPr>
            <w:cnfStyle w:val="001000000000"/>
            <w:tcW w:w="5192" w:type="dxa"/>
            <w:gridSpan w:val="4"/>
            <w:noWrap/>
            <w:vAlign w:val="center"/>
            <w:hideMark/>
          </w:tcPr>
          <w:p w:rsidR="00211D12" w:rsidRPr="002D4825" w:rsidRDefault="00211D12" w:rsidP="003967F5">
            <w:pPr>
              <w:jc w:val="center"/>
              <w:rPr>
                <w:rFonts w:ascii="Arial" w:eastAsia="Times New Roman" w:hAnsi="Arial" w:cs="Arial"/>
                <w:b w:val="0"/>
                <w:bCs w:val="0"/>
                <w:color w:val="auto"/>
              </w:rPr>
            </w:pPr>
            <w:r w:rsidRPr="002D4825">
              <w:rPr>
                <w:rFonts w:ascii="Arial" w:eastAsia="Times New Roman" w:hAnsi="Arial" w:cs="Arial"/>
                <w:b w:val="0"/>
                <w:bCs w:val="0"/>
                <w:color w:val="auto"/>
              </w:rPr>
              <w:t>GASTOS ADMINISTRATIVOS</w:t>
            </w:r>
          </w:p>
        </w:tc>
        <w:tc>
          <w:tcPr>
            <w:tcW w:w="1256" w:type="dxa"/>
            <w:noWrap/>
            <w:vAlign w:val="center"/>
            <w:hideMark/>
          </w:tcPr>
          <w:p w:rsidR="00211D12" w:rsidRPr="002D4825" w:rsidRDefault="00211D12" w:rsidP="003967F5">
            <w:pPr>
              <w:jc w:val="center"/>
              <w:cnfStyle w:val="000000100000"/>
              <w:rPr>
                <w:rFonts w:ascii="Arial" w:eastAsia="Times New Roman" w:hAnsi="Arial" w:cs="Arial"/>
              </w:rPr>
            </w:pPr>
            <w:r w:rsidRPr="002D4825">
              <w:rPr>
                <w:rFonts w:ascii="Arial" w:eastAsia="Times New Roman" w:hAnsi="Arial" w:cs="Arial"/>
              </w:rPr>
              <w:t>$1437</w:t>
            </w:r>
          </w:p>
        </w:tc>
        <w:tc>
          <w:tcPr>
            <w:tcW w:w="1192" w:type="dxa"/>
            <w:vMerge w:val="restart"/>
            <w:noWrap/>
            <w:vAlign w:val="center"/>
            <w:hideMark/>
          </w:tcPr>
          <w:p w:rsidR="00211D12" w:rsidRPr="002D4825" w:rsidRDefault="00211D12" w:rsidP="003967F5">
            <w:pPr>
              <w:jc w:val="center"/>
              <w:cnfStyle w:val="000000100000"/>
              <w:rPr>
                <w:rFonts w:ascii="Arial" w:eastAsia="Times New Roman" w:hAnsi="Arial" w:cs="Arial"/>
              </w:rPr>
            </w:pPr>
          </w:p>
        </w:tc>
        <w:tc>
          <w:tcPr>
            <w:tcW w:w="1379" w:type="dxa"/>
            <w:gridSpan w:val="2"/>
            <w:vMerge w:val="restart"/>
            <w:vAlign w:val="center"/>
            <w:hideMark/>
          </w:tcPr>
          <w:p w:rsidR="00211D12" w:rsidRPr="002D4825" w:rsidRDefault="00211D12" w:rsidP="003967F5">
            <w:pPr>
              <w:jc w:val="center"/>
              <w:cnfStyle w:val="000000100000"/>
              <w:rPr>
                <w:rFonts w:ascii="Arial" w:eastAsia="Times New Roman" w:hAnsi="Arial" w:cs="Arial"/>
              </w:rPr>
            </w:pPr>
          </w:p>
        </w:tc>
      </w:tr>
      <w:tr w:rsidR="00211D12" w:rsidRPr="002D4825" w:rsidTr="003967F5">
        <w:trPr>
          <w:gridAfter w:val="1"/>
          <w:wAfter w:w="16" w:type="dxa"/>
          <w:trHeight w:val="315"/>
        </w:trPr>
        <w:tc>
          <w:tcPr>
            <w:cnfStyle w:val="001000000000"/>
            <w:tcW w:w="5192" w:type="dxa"/>
            <w:gridSpan w:val="4"/>
            <w:noWrap/>
            <w:vAlign w:val="center"/>
            <w:hideMark/>
          </w:tcPr>
          <w:p w:rsidR="00211D12" w:rsidRPr="002D4825" w:rsidRDefault="00211D12" w:rsidP="003967F5">
            <w:pPr>
              <w:jc w:val="center"/>
              <w:rPr>
                <w:rFonts w:ascii="Arial" w:eastAsia="Times New Roman" w:hAnsi="Arial" w:cs="Arial"/>
                <w:b w:val="0"/>
                <w:bCs w:val="0"/>
                <w:color w:val="auto"/>
              </w:rPr>
            </w:pPr>
            <w:r w:rsidRPr="002D4825">
              <w:rPr>
                <w:rFonts w:ascii="Arial" w:eastAsia="Times New Roman" w:hAnsi="Arial" w:cs="Arial"/>
                <w:b w:val="0"/>
                <w:bCs w:val="0"/>
                <w:color w:val="auto"/>
              </w:rPr>
              <w:t>GASTOS DE DISTRIBUCION</w:t>
            </w:r>
          </w:p>
        </w:tc>
        <w:tc>
          <w:tcPr>
            <w:tcW w:w="1256" w:type="dxa"/>
            <w:noWrap/>
            <w:vAlign w:val="center"/>
            <w:hideMark/>
          </w:tcPr>
          <w:p w:rsidR="00211D12" w:rsidRPr="002D4825" w:rsidRDefault="00211D12" w:rsidP="003967F5">
            <w:pPr>
              <w:jc w:val="center"/>
              <w:cnfStyle w:val="000000000000"/>
              <w:rPr>
                <w:rFonts w:ascii="Arial" w:eastAsia="Times New Roman" w:hAnsi="Arial" w:cs="Arial"/>
              </w:rPr>
            </w:pPr>
            <w:r w:rsidRPr="002D4825">
              <w:rPr>
                <w:rFonts w:ascii="Arial" w:eastAsia="Times New Roman" w:hAnsi="Arial" w:cs="Arial"/>
              </w:rPr>
              <w:t>$867</w:t>
            </w:r>
          </w:p>
        </w:tc>
        <w:tc>
          <w:tcPr>
            <w:tcW w:w="1192" w:type="dxa"/>
            <w:vMerge/>
            <w:vAlign w:val="center"/>
            <w:hideMark/>
          </w:tcPr>
          <w:p w:rsidR="00211D12" w:rsidRPr="002D4825" w:rsidRDefault="00211D12" w:rsidP="003967F5">
            <w:pPr>
              <w:jc w:val="center"/>
              <w:cnfStyle w:val="000000000000"/>
              <w:rPr>
                <w:rFonts w:ascii="Arial" w:eastAsia="Times New Roman" w:hAnsi="Arial" w:cs="Arial"/>
              </w:rPr>
            </w:pPr>
          </w:p>
        </w:tc>
        <w:tc>
          <w:tcPr>
            <w:tcW w:w="1379" w:type="dxa"/>
            <w:gridSpan w:val="2"/>
            <w:vMerge/>
            <w:vAlign w:val="center"/>
            <w:hideMark/>
          </w:tcPr>
          <w:p w:rsidR="00211D12" w:rsidRPr="002D4825" w:rsidRDefault="00211D12" w:rsidP="003967F5">
            <w:pPr>
              <w:jc w:val="center"/>
              <w:cnfStyle w:val="000000000000"/>
              <w:rPr>
                <w:rFonts w:ascii="Arial" w:eastAsia="Times New Roman" w:hAnsi="Arial" w:cs="Arial"/>
              </w:rPr>
            </w:pPr>
          </w:p>
        </w:tc>
      </w:tr>
      <w:tr w:rsidR="00211D12" w:rsidRPr="002D4825" w:rsidTr="003967F5">
        <w:trPr>
          <w:cnfStyle w:val="000000100000"/>
          <w:trHeight w:val="480"/>
        </w:trPr>
        <w:tc>
          <w:tcPr>
            <w:cnfStyle w:val="001000000000"/>
            <w:tcW w:w="7656" w:type="dxa"/>
            <w:gridSpan w:val="7"/>
            <w:noWrap/>
            <w:vAlign w:val="center"/>
            <w:hideMark/>
          </w:tcPr>
          <w:p w:rsidR="00211D12" w:rsidRPr="002D4825" w:rsidRDefault="00211D12" w:rsidP="003967F5">
            <w:pPr>
              <w:jc w:val="center"/>
              <w:rPr>
                <w:rFonts w:ascii="Arial" w:eastAsia="Times New Roman" w:hAnsi="Arial" w:cs="Arial"/>
                <w:bCs w:val="0"/>
                <w:color w:val="auto"/>
              </w:rPr>
            </w:pPr>
            <w:r w:rsidRPr="002D4825">
              <w:rPr>
                <w:rFonts w:ascii="Arial" w:eastAsia="Times New Roman" w:hAnsi="Arial" w:cs="Arial"/>
                <w:bCs w:val="0"/>
                <w:color w:val="auto"/>
              </w:rPr>
              <w:t>UTILIDAD NETA</w:t>
            </w:r>
          </w:p>
        </w:tc>
        <w:tc>
          <w:tcPr>
            <w:tcW w:w="1379" w:type="dxa"/>
            <w:gridSpan w:val="2"/>
            <w:noWrap/>
            <w:vAlign w:val="center"/>
            <w:hideMark/>
          </w:tcPr>
          <w:p w:rsidR="00211D12" w:rsidRPr="002D4825" w:rsidRDefault="00211D12" w:rsidP="003967F5">
            <w:pPr>
              <w:jc w:val="center"/>
              <w:cnfStyle w:val="000000100000"/>
              <w:rPr>
                <w:rFonts w:ascii="Arial" w:eastAsia="Times New Roman" w:hAnsi="Arial" w:cs="Arial"/>
                <w:b/>
                <w:bCs/>
              </w:rPr>
            </w:pPr>
            <w:r w:rsidRPr="002D4825">
              <w:rPr>
                <w:rFonts w:ascii="Arial" w:eastAsia="Times New Roman" w:hAnsi="Arial" w:cs="Arial"/>
                <w:b/>
                <w:bCs/>
              </w:rPr>
              <w:t>$4400.76</w:t>
            </w:r>
          </w:p>
        </w:tc>
      </w:tr>
    </w:tbl>
    <w:p w:rsidR="00211D12" w:rsidRDefault="00211D12" w:rsidP="00211D12">
      <w:pPr>
        <w:jc w:val="center"/>
        <w:rPr>
          <w:rFonts w:ascii="Arial" w:hAnsi="Arial" w:cs="Arial"/>
          <w:b/>
          <w:szCs w:val="24"/>
        </w:rPr>
      </w:pPr>
    </w:p>
    <w:p w:rsidR="00211D12" w:rsidRDefault="00211D12" w:rsidP="00211D12">
      <w:pPr>
        <w:rPr>
          <w:rFonts w:ascii="Arial" w:hAnsi="Arial" w:cs="Arial"/>
          <w:b/>
          <w:szCs w:val="24"/>
        </w:rPr>
      </w:pPr>
      <w:r>
        <w:rPr>
          <w:rFonts w:ascii="Arial" w:hAnsi="Arial" w:cs="Arial"/>
          <w:b/>
          <w:szCs w:val="24"/>
        </w:rPr>
        <w:br w:type="page"/>
      </w:r>
    </w:p>
    <w:p w:rsidR="00211D12" w:rsidRPr="00F42EF6" w:rsidRDefault="00211D12" w:rsidP="00211D12">
      <w:pPr>
        <w:jc w:val="center"/>
        <w:rPr>
          <w:rFonts w:ascii="Arial" w:hAnsi="Arial" w:cs="Arial"/>
          <w:b/>
          <w:sz w:val="24"/>
          <w:szCs w:val="24"/>
        </w:rPr>
      </w:pPr>
      <w:r w:rsidRPr="00F42EF6">
        <w:rPr>
          <w:rFonts w:ascii="Arial" w:hAnsi="Arial" w:cs="Arial"/>
          <w:b/>
          <w:sz w:val="24"/>
          <w:szCs w:val="24"/>
        </w:rPr>
        <w:lastRenderedPageBreak/>
        <w:t>APÉNDICE H</w:t>
      </w:r>
    </w:p>
    <w:p w:rsidR="00211D12" w:rsidRPr="002D4825" w:rsidRDefault="00211D12" w:rsidP="00211D12">
      <w:pPr>
        <w:spacing w:after="0" w:line="480" w:lineRule="auto"/>
        <w:ind w:left="851"/>
        <w:jc w:val="center"/>
        <w:rPr>
          <w:rFonts w:ascii="Arial" w:hAnsi="Arial" w:cs="Arial"/>
          <w:b/>
          <w:sz w:val="24"/>
        </w:rPr>
      </w:pPr>
      <w:r w:rsidRPr="002D4825">
        <w:rPr>
          <w:rFonts w:ascii="Arial" w:eastAsia="Times New Roman" w:hAnsi="Arial" w:cs="Arial"/>
          <w:b/>
          <w:caps/>
          <w:sz w:val="24"/>
          <w:szCs w:val="24"/>
          <w:lang w:eastAsia="es-ES"/>
        </w:rPr>
        <w:t>FLUJO DE EFECTIVO EN UN ESCENARIO NORMAL</w:t>
      </w:r>
    </w:p>
    <w:p w:rsidR="00211D12" w:rsidRPr="002D4825" w:rsidRDefault="00211D12" w:rsidP="00211D12">
      <w:pPr>
        <w:spacing w:after="0" w:line="480" w:lineRule="auto"/>
        <w:ind w:left="851"/>
        <w:jc w:val="both"/>
        <w:rPr>
          <w:rFonts w:ascii="Arial" w:hAnsi="Arial" w:cs="Arial"/>
          <w:sz w:val="24"/>
        </w:rPr>
      </w:pPr>
    </w:p>
    <w:tbl>
      <w:tblPr>
        <w:tblStyle w:val="Cuadrculaclara-nfasis11"/>
        <w:tblW w:w="8458" w:type="dxa"/>
        <w:jc w:val="right"/>
        <w:tblInd w:w="574" w:type="dxa"/>
        <w:tblLook w:val="04A0"/>
      </w:tblPr>
      <w:tblGrid>
        <w:gridCol w:w="1879"/>
        <w:gridCol w:w="1063"/>
        <w:gridCol w:w="1379"/>
        <w:gridCol w:w="1379"/>
        <w:gridCol w:w="1379"/>
        <w:gridCol w:w="1379"/>
      </w:tblGrid>
      <w:tr w:rsidR="00211D12" w:rsidRPr="002D4825" w:rsidTr="003967F5">
        <w:trPr>
          <w:cnfStyle w:val="100000000000"/>
          <w:trHeight w:val="300"/>
          <w:jc w:val="right"/>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Periodo</w:t>
            </w:r>
            <w:proofErr w:type="spellEnd"/>
          </w:p>
        </w:tc>
        <w:tc>
          <w:tcPr>
            <w:tcW w:w="1063"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0</w:t>
            </w:r>
          </w:p>
        </w:tc>
        <w:tc>
          <w:tcPr>
            <w:tcW w:w="1379"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379"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2</w:t>
            </w:r>
          </w:p>
        </w:tc>
        <w:tc>
          <w:tcPr>
            <w:tcW w:w="1379"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3</w:t>
            </w:r>
          </w:p>
        </w:tc>
        <w:tc>
          <w:tcPr>
            <w:tcW w:w="1379"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4</w:t>
            </w:r>
          </w:p>
        </w:tc>
      </w:tr>
      <w:tr w:rsidR="00211D12" w:rsidRPr="002D4825" w:rsidTr="003967F5">
        <w:trPr>
          <w:cnfStyle w:val="000000100000"/>
          <w:trHeight w:val="300"/>
          <w:jc w:val="right"/>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Ingresos</w:t>
            </w:r>
            <w:proofErr w:type="spellEnd"/>
          </w:p>
        </w:tc>
        <w:tc>
          <w:tcPr>
            <w:tcW w:w="1063"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$159681.15</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$161277.97</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$162890.75</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$164519.66</w:t>
            </w:r>
          </w:p>
        </w:tc>
      </w:tr>
      <w:tr w:rsidR="00211D12" w:rsidRPr="002D4825" w:rsidTr="003967F5">
        <w:trPr>
          <w:cnfStyle w:val="000000010000"/>
          <w:trHeight w:val="300"/>
          <w:jc w:val="right"/>
        </w:trPr>
        <w:tc>
          <w:tcPr>
            <w:cnfStyle w:val="001000000000"/>
            <w:tcW w:w="8458" w:type="dxa"/>
            <w:gridSpan w:val="6"/>
            <w:noWrap/>
            <w:vAlign w:val="center"/>
            <w:hideMark/>
          </w:tcPr>
          <w:p w:rsidR="00211D12" w:rsidRPr="002D4825" w:rsidRDefault="00211D12" w:rsidP="003967F5">
            <w:pPr>
              <w:jc w:val="center"/>
              <w:rPr>
                <w:rFonts w:ascii="Arial" w:eastAsia="Times New Roman" w:hAnsi="Arial" w:cs="Arial"/>
                <w:color w:val="000000"/>
                <w:sz w:val="24"/>
                <w:szCs w:val="24"/>
              </w:rPr>
            </w:pPr>
          </w:p>
        </w:tc>
      </w:tr>
      <w:tr w:rsidR="00211D12" w:rsidRPr="002D4825" w:rsidTr="003967F5">
        <w:trPr>
          <w:cnfStyle w:val="000000100000"/>
          <w:trHeight w:val="300"/>
          <w:jc w:val="right"/>
        </w:trPr>
        <w:tc>
          <w:tcPr>
            <w:cnfStyle w:val="001000000000"/>
            <w:tcW w:w="8458" w:type="dxa"/>
            <w:gridSpan w:val="6"/>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Egresos</w:t>
            </w:r>
            <w:proofErr w:type="spellEnd"/>
          </w:p>
        </w:tc>
      </w:tr>
      <w:tr w:rsidR="00211D12" w:rsidRPr="002D4825" w:rsidTr="003967F5">
        <w:trPr>
          <w:cnfStyle w:val="000000010000"/>
          <w:trHeight w:val="300"/>
          <w:jc w:val="right"/>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Produccion</w:t>
            </w:r>
            <w:proofErr w:type="spellEnd"/>
          </w:p>
        </w:tc>
        <w:tc>
          <w:tcPr>
            <w:tcW w:w="1063"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83%</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$132862.11</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$134190.73</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$135532.63</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$136887.96</w:t>
            </w:r>
          </w:p>
        </w:tc>
      </w:tr>
      <w:tr w:rsidR="00211D12" w:rsidRPr="002D4825" w:rsidTr="003967F5">
        <w:trPr>
          <w:cnfStyle w:val="000000100000"/>
          <w:trHeight w:val="300"/>
          <w:jc w:val="right"/>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Gastos</w:t>
            </w:r>
            <w:proofErr w:type="spellEnd"/>
            <w:r w:rsidRPr="002D4825">
              <w:rPr>
                <w:rFonts w:ascii="Arial" w:eastAsia="Times New Roman" w:hAnsi="Arial" w:cs="Arial"/>
                <w:color w:val="000000"/>
                <w:szCs w:val="24"/>
              </w:rPr>
              <w:t xml:space="preserve"> </w:t>
            </w:r>
            <w:proofErr w:type="spellStart"/>
            <w:r w:rsidRPr="002D4825">
              <w:rPr>
                <w:rFonts w:ascii="Arial" w:eastAsia="Times New Roman" w:hAnsi="Arial" w:cs="Arial"/>
                <w:color w:val="000000"/>
                <w:szCs w:val="24"/>
              </w:rPr>
              <w:t>Administrativos</w:t>
            </w:r>
            <w:proofErr w:type="spellEnd"/>
          </w:p>
        </w:tc>
        <w:tc>
          <w:tcPr>
            <w:tcW w:w="1063"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4%</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$5748</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$5805.48</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$5863.53</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szCs w:val="24"/>
              </w:rPr>
            </w:pPr>
            <w:r w:rsidRPr="002D4825">
              <w:rPr>
                <w:rFonts w:ascii="Arial" w:eastAsia="Times New Roman" w:hAnsi="Arial" w:cs="Arial"/>
                <w:color w:val="000000"/>
                <w:szCs w:val="24"/>
              </w:rPr>
              <w:t>$5922.17</w:t>
            </w:r>
          </w:p>
        </w:tc>
      </w:tr>
      <w:tr w:rsidR="00211D12" w:rsidRPr="002D4825" w:rsidTr="003967F5">
        <w:trPr>
          <w:cnfStyle w:val="000000010000"/>
          <w:trHeight w:val="300"/>
          <w:jc w:val="right"/>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Gastos</w:t>
            </w:r>
            <w:proofErr w:type="spellEnd"/>
            <w:r w:rsidRPr="002D4825">
              <w:rPr>
                <w:rFonts w:ascii="Arial" w:eastAsia="Times New Roman" w:hAnsi="Arial" w:cs="Arial"/>
                <w:color w:val="000000"/>
                <w:szCs w:val="24"/>
              </w:rPr>
              <w:t xml:space="preserve"> De </w:t>
            </w:r>
            <w:proofErr w:type="spellStart"/>
            <w:r w:rsidRPr="002D4825">
              <w:rPr>
                <w:rFonts w:ascii="Arial" w:eastAsia="Times New Roman" w:hAnsi="Arial" w:cs="Arial"/>
                <w:color w:val="000000"/>
                <w:szCs w:val="24"/>
              </w:rPr>
              <w:t>Distribucion</w:t>
            </w:r>
            <w:proofErr w:type="spellEnd"/>
          </w:p>
        </w:tc>
        <w:tc>
          <w:tcPr>
            <w:tcW w:w="1063"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2%</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$3468</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$3502.68</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$3537.71</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$3573.08</w:t>
            </w:r>
          </w:p>
        </w:tc>
      </w:tr>
      <w:tr w:rsidR="00211D12" w:rsidRPr="002D4825" w:rsidTr="003967F5">
        <w:trPr>
          <w:cnfStyle w:val="000000100000"/>
          <w:trHeight w:val="300"/>
          <w:jc w:val="right"/>
        </w:trPr>
        <w:tc>
          <w:tcPr>
            <w:cnfStyle w:val="001000000000"/>
            <w:tcW w:w="8458" w:type="dxa"/>
            <w:gridSpan w:val="6"/>
            <w:noWrap/>
            <w:vAlign w:val="center"/>
            <w:hideMark/>
          </w:tcPr>
          <w:p w:rsidR="00211D12" w:rsidRPr="002D4825" w:rsidRDefault="00211D12" w:rsidP="003967F5">
            <w:pPr>
              <w:jc w:val="center"/>
              <w:rPr>
                <w:rFonts w:ascii="Arial" w:eastAsia="Times New Roman" w:hAnsi="Arial" w:cs="Arial"/>
                <w:color w:val="000000"/>
                <w:szCs w:val="24"/>
              </w:rPr>
            </w:pPr>
          </w:p>
        </w:tc>
      </w:tr>
      <w:tr w:rsidR="00211D12" w:rsidRPr="002D4825" w:rsidTr="003967F5">
        <w:trPr>
          <w:cnfStyle w:val="000000010000"/>
          <w:trHeight w:val="300"/>
          <w:jc w:val="right"/>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Por</w:t>
            </w:r>
            <w:proofErr w:type="spellEnd"/>
            <w:r w:rsidRPr="002D4825">
              <w:rPr>
                <w:rFonts w:ascii="Arial" w:eastAsia="Times New Roman" w:hAnsi="Arial" w:cs="Arial"/>
                <w:color w:val="000000"/>
                <w:szCs w:val="24"/>
              </w:rPr>
              <w:t xml:space="preserve"> </w:t>
            </w:r>
            <w:proofErr w:type="spellStart"/>
            <w:r w:rsidRPr="002D4825">
              <w:rPr>
                <w:rFonts w:ascii="Arial" w:eastAsia="Times New Roman" w:hAnsi="Arial" w:cs="Arial"/>
                <w:color w:val="000000"/>
                <w:szCs w:val="24"/>
              </w:rPr>
              <w:t>Inversiones</w:t>
            </w:r>
            <w:proofErr w:type="spellEnd"/>
          </w:p>
        </w:tc>
        <w:tc>
          <w:tcPr>
            <w:tcW w:w="1063"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$70555</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p>
        </w:tc>
      </w:tr>
      <w:tr w:rsidR="00211D12" w:rsidRPr="002D4825" w:rsidTr="003967F5">
        <w:trPr>
          <w:cnfStyle w:val="000000100000"/>
          <w:trHeight w:val="300"/>
          <w:jc w:val="right"/>
        </w:trPr>
        <w:tc>
          <w:tcPr>
            <w:cnfStyle w:val="001000000000"/>
            <w:tcW w:w="8458" w:type="dxa"/>
            <w:gridSpan w:val="6"/>
            <w:noWrap/>
            <w:vAlign w:val="center"/>
            <w:hideMark/>
          </w:tcPr>
          <w:p w:rsidR="00211D12" w:rsidRPr="002D4825" w:rsidRDefault="00211D12" w:rsidP="003967F5">
            <w:pPr>
              <w:jc w:val="center"/>
              <w:rPr>
                <w:rFonts w:ascii="Arial" w:eastAsia="Times New Roman" w:hAnsi="Arial" w:cs="Arial"/>
                <w:color w:val="000000"/>
                <w:szCs w:val="24"/>
              </w:rPr>
            </w:pPr>
          </w:p>
        </w:tc>
      </w:tr>
      <w:tr w:rsidR="00211D12" w:rsidRPr="002D4825" w:rsidTr="003967F5">
        <w:trPr>
          <w:cnfStyle w:val="000000010000"/>
          <w:trHeight w:val="300"/>
          <w:jc w:val="right"/>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Cs w:val="24"/>
              </w:rPr>
            </w:pPr>
            <w:proofErr w:type="spellStart"/>
            <w:r w:rsidRPr="002D4825">
              <w:rPr>
                <w:rFonts w:ascii="Arial" w:eastAsia="Times New Roman" w:hAnsi="Arial" w:cs="Arial"/>
                <w:color w:val="000000"/>
                <w:szCs w:val="24"/>
              </w:rPr>
              <w:t>Flujo</w:t>
            </w:r>
            <w:proofErr w:type="spellEnd"/>
            <w:r w:rsidRPr="002D4825">
              <w:rPr>
                <w:rFonts w:ascii="Arial" w:eastAsia="Times New Roman" w:hAnsi="Arial" w:cs="Arial"/>
                <w:color w:val="000000"/>
                <w:szCs w:val="24"/>
              </w:rPr>
              <w:t xml:space="preserve"> de </w:t>
            </w:r>
            <w:proofErr w:type="spellStart"/>
            <w:r w:rsidRPr="002D4825">
              <w:rPr>
                <w:rFonts w:ascii="Arial" w:eastAsia="Times New Roman" w:hAnsi="Arial" w:cs="Arial"/>
                <w:color w:val="000000"/>
                <w:szCs w:val="24"/>
              </w:rPr>
              <w:t>Efectivo</w:t>
            </w:r>
            <w:proofErr w:type="spellEnd"/>
          </w:p>
        </w:tc>
        <w:tc>
          <w:tcPr>
            <w:tcW w:w="1063"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$-70555</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$-52951.95</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$-35172.86</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$-17215.99</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szCs w:val="24"/>
              </w:rPr>
            </w:pPr>
            <w:r w:rsidRPr="002D4825">
              <w:rPr>
                <w:rFonts w:ascii="Arial" w:eastAsia="Times New Roman" w:hAnsi="Arial" w:cs="Arial"/>
                <w:color w:val="000000"/>
                <w:szCs w:val="24"/>
              </w:rPr>
              <w:t>$920.45</w:t>
            </w:r>
          </w:p>
        </w:tc>
      </w:tr>
    </w:tbl>
    <w:p w:rsidR="00211D12" w:rsidRDefault="00211D12" w:rsidP="00211D12">
      <w:pPr>
        <w:jc w:val="center"/>
        <w:rPr>
          <w:rFonts w:ascii="Arial" w:hAnsi="Arial" w:cs="Arial"/>
          <w:b/>
          <w:szCs w:val="24"/>
        </w:rPr>
      </w:pPr>
    </w:p>
    <w:p w:rsidR="00211D12" w:rsidRDefault="00211D12" w:rsidP="00211D12">
      <w:pPr>
        <w:rPr>
          <w:rFonts w:ascii="Arial" w:hAnsi="Arial" w:cs="Arial"/>
          <w:b/>
          <w:szCs w:val="24"/>
        </w:rPr>
      </w:pPr>
      <w:r>
        <w:rPr>
          <w:rFonts w:ascii="Arial" w:hAnsi="Arial" w:cs="Arial"/>
          <w:b/>
          <w:szCs w:val="24"/>
        </w:rPr>
        <w:br w:type="page"/>
      </w:r>
    </w:p>
    <w:p w:rsidR="00211D12" w:rsidRPr="00F42EF6" w:rsidRDefault="00211D12" w:rsidP="00211D12">
      <w:pPr>
        <w:jc w:val="center"/>
        <w:rPr>
          <w:rFonts w:ascii="Arial" w:hAnsi="Arial" w:cs="Arial"/>
          <w:b/>
          <w:sz w:val="24"/>
          <w:szCs w:val="24"/>
        </w:rPr>
      </w:pPr>
      <w:r>
        <w:rPr>
          <w:rFonts w:ascii="Arial" w:hAnsi="Arial" w:cs="Arial"/>
          <w:b/>
          <w:sz w:val="24"/>
          <w:szCs w:val="24"/>
        </w:rPr>
        <w:lastRenderedPageBreak/>
        <w:t>APÉNDICE I</w:t>
      </w:r>
    </w:p>
    <w:p w:rsidR="00211D12" w:rsidRDefault="00211D12" w:rsidP="00211D12">
      <w:pPr>
        <w:spacing w:after="0" w:line="480" w:lineRule="auto"/>
        <w:ind w:left="851"/>
        <w:jc w:val="center"/>
        <w:rPr>
          <w:rFonts w:ascii="Arial" w:eastAsia="Times New Roman" w:hAnsi="Arial" w:cs="Arial"/>
          <w:b/>
          <w:caps/>
          <w:sz w:val="24"/>
          <w:szCs w:val="24"/>
          <w:lang w:eastAsia="es-ES"/>
        </w:rPr>
      </w:pPr>
      <w:r w:rsidRPr="002D4825">
        <w:rPr>
          <w:rFonts w:ascii="Arial" w:eastAsia="Times New Roman" w:hAnsi="Arial" w:cs="Arial"/>
          <w:b/>
          <w:caps/>
          <w:sz w:val="24"/>
          <w:szCs w:val="24"/>
          <w:lang w:eastAsia="es-ES"/>
        </w:rPr>
        <w:t xml:space="preserve">FLUJO DE EFECTIVO EN UN ESCENARIO </w:t>
      </w:r>
      <w:r>
        <w:rPr>
          <w:rFonts w:ascii="Arial" w:eastAsia="Times New Roman" w:hAnsi="Arial" w:cs="Arial"/>
          <w:b/>
          <w:caps/>
          <w:sz w:val="24"/>
          <w:szCs w:val="24"/>
          <w:lang w:eastAsia="es-ES"/>
        </w:rPr>
        <w:t>PESIMISTA</w:t>
      </w:r>
    </w:p>
    <w:p w:rsidR="00211D12" w:rsidRDefault="00211D12" w:rsidP="00211D12">
      <w:pPr>
        <w:spacing w:after="0" w:line="480" w:lineRule="auto"/>
        <w:ind w:left="851"/>
        <w:jc w:val="center"/>
        <w:rPr>
          <w:rFonts w:ascii="Arial" w:eastAsia="Times New Roman" w:hAnsi="Arial" w:cs="Arial"/>
          <w:b/>
          <w:caps/>
          <w:sz w:val="24"/>
          <w:szCs w:val="24"/>
          <w:lang w:eastAsia="es-ES"/>
        </w:rPr>
      </w:pPr>
    </w:p>
    <w:tbl>
      <w:tblPr>
        <w:tblStyle w:val="Cuadrculaclara-nfasis11"/>
        <w:tblW w:w="8773" w:type="dxa"/>
        <w:jc w:val="center"/>
        <w:tblInd w:w="248" w:type="dxa"/>
        <w:tblLook w:val="04A0"/>
      </w:tblPr>
      <w:tblGrid>
        <w:gridCol w:w="1879"/>
        <w:gridCol w:w="1066"/>
        <w:gridCol w:w="1501"/>
        <w:gridCol w:w="1447"/>
        <w:gridCol w:w="1379"/>
        <w:gridCol w:w="1501"/>
      </w:tblGrid>
      <w:tr w:rsidR="00211D12" w:rsidRPr="002D4825" w:rsidTr="003967F5">
        <w:trPr>
          <w:cnfStyle w:val="100000000000"/>
          <w:trHeight w:val="300"/>
          <w:jc w:val="center"/>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sz w:val="24"/>
                <w:szCs w:val="24"/>
              </w:rPr>
            </w:pPr>
            <w:proofErr w:type="spellStart"/>
            <w:r w:rsidRPr="002D4825">
              <w:rPr>
                <w:rFonts w:ascii="Arial" w:eastAsia="Times New Roman" w:hAnsi="Arial" w:cs="Arial"/>
                <w:color w:val="000000"/>
                <w:sz w:val="24"/>
                <w:szCs w:val="24"/>
              </w:rPr>
              <w:t>Periodo</w:t>
            </w:r>
            <w:proofErr w:type="spellEnd"/>
          </w:p>
        </w:tc>
        <w:tc>
          <w:tcPr>
            <w:tcW w:w="1066"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0</w:t>
            </w:r>
          </w:p>
        </w:tc>
        <w:tc>
          <w:tcPr>
            <w:tcW w:w="1501"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1</w:t>
            </w:r>
          </w:p>
        </w:tc>
        <w:tc>
          <w:tcPr>
            <w:tcW w:w="1447"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2</w:t>
            </w:r>
          </w:p>
        </w:tc>
        <w:tc>
          <w:tcPr>
            <w:tcW w:w="1379"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3</w:t>
            </w:r>
          </w:p>
        </w:tc>
        <w:tc>
          <w:tcPr>
            <w:tcW w:w="1501" w:type="dxa"/>
            <w:noWrap/>
            <w:vAlign w:val="center"/>
            <w:hideMark/>
          </w:tcPr>
          <w:p w:rsidR="00211D12" w:rsidRPr="002D4825" w:rsidRDefault="00211D12" w:rsidP="003967F5">
            <w:pPr>
              <w:jc w:val="center"/>
              <w:cnfStyle w:val="100000000000"/>
              <w:rPr>
                <w:rFonts w:ascii="Arial" w:eastAsia="Times New Roman" w:hAnsi="Arial" w:cs="Arial"/>
                <w:color w:val="000000"/>
                <w:sz w:val="24"/>
                <w:szCs w:val="24"/>
              </w:rPr>
            </w:pPr>
            <w:r w:rsidRPr="002D4825">
              <w:rPr>
                <w:rFonts w:ascii="Arial" w:eastAsia="Times New Roman" w:hAnsi="Arial" w:cs="Arial"/>
                <w:color w:val="000000"/>
                <w:sz w:val="24"/>
                <w:szCs w:val="24"/>
              </w:rPr>
              <w:t>4</w:t>
            </w:r>
          </w:p>
        </w:tc>
      </w:tr>
      <w:tr w:rsidR="00211D12" w:rsidRPr="002D4825" w:rsidTr="003967F5">
        <w:trPr>
          <w:cnfStyle w:val="000000100000"/>
          <w:trHeight w:val="300"/>
          <w:jc w:val="center"/>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rPr>
            </w:pPr>
            <w:proofErr w:type="spellStart"/>
            <w:r w:rsidRPr="002D4825">
              <w:rPr>
                <w:rFonts w:ascii="Arial" w:eastAsia="Times New Roman" w:hAnsi="Arial" w:cs="Arial"/>
                <w:color w:val="000000"/>
              </w:rPr>
              <w:t>Ingresos</w:t>
            </w:r>
            <w:proofErr w:type="spellEnd"/>
          </w:p>
        </w:tc>
        <w:tc>
          <w:tcPr>
            <w:tcW w:w="1066" w:type="dxa"/>
            <w:noWrap/>
            <w:vAlign w:val="center"/>
            <w:hideMark/>
          </w:tcPr>
          <w:p w:rsidR="00211D12" w:rsidRPr="002D4825" w:rsidRDefault="00211D12" w:rsidP="003967F5">
            <w:pPr>
              <w:jc w:val="center"/>
              <w:cnfStyle w:val="000000100000"/>
              <w:rPr>
                <w:rFonts w:ascii="Arial" w:eastAsia="Times New Roman" w:hAnsi="Arial" w:cs="Arial"/>
                <w:color w:val="000000"/>
              </w:rPr>
            </w:pPr>
          </w:p>
        </w:tc>
        <w:tc>
          <w:tcPr>
            <w:tcW w:w="1501"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$159681.168</w:t>
            </w:r>
          </w:p>
        </w:tc>
        <w:tc>
          <w:tcPr>
            <w:tcW w:w="1447"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$160479.56</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$161281.96</w:t>
            </w:r>
          </w:p>
        </w:tc>
        <w:tc>
          <w:tcPr>
            <w:tcW w:w="1501"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$162088.37</w:t>
            </w:r>
          </w:p>
        </w:tc>
      </w:tr>
      <w:tr w:rsidR="00211D12" w:rsidRPr="002D4825" w:rsidTr="003967F5">
        <w:trPr>
          <w:cnfStyle w:val="000000010000"/>
          <w:trHeight w:val="300"/>
          <w:jc w:val="center"/>
        </w:trPr>
        <w:tc>
          <w:tcPr>
            <w:cnfStyle w:val="001000000000"/>
            <w:tcW w:w="8773" w:type="dxa"/>
            <w:gridSpan w:val="6"/>
            <w:noWrap/>
            <w:vAlign w:val="center"/>
            <w:hideMark/>
          </w:tcPr>
          <w:p w:rsidR="00211D12" w:rsidRPr="002D4825" w:rsidRDefault="00211D12" w:rsidP="003967F5">
            <w:pPr>
              <w:jc w:val="center"/>
              <w:rPr>
                <w:rFonts w:ascii="Arial" w:eastAsia="Times New Roman" w:hAnsi="Arial" w:cs="Arial"/>
                <w:color w:val="000000"/>
              </w:rPr>
            </w:pPr>
          </w:p>
        </w:tc>
      </w:tr>
      <w:tr w:rsidR="00211D12" w:rsidRPr="002D4825" w:rsidTr="003967F5">
        <w:trPr>
          <w:cnfStyle w:val="000000100000"/>
          <w:trHeight w:val="300"/>
          <w:jc w:val="center"/>
        </w:trPr>
        <w:tc>
          <w:tcPr>
            <w:cnfStyle w:val="001000000000"/>
            <w:tcW w:w="8773" w:type="dxa"/>
            <w:gridSpan w:val="6"/>
            <w:noWrap/>
            <w:vAlign w:val="center"/>
            <w:hideMark/>
          </w:tcPr>
          <w:p w:rsidR="00211D12" w:rsidRPr="002D4825" w:rsidRDefault="00211D12" w:rsidP="003967F5">
            <w:pPr>
              <w:jc w:val="center"/>
              <w:rPr>
                <w:rFonts w:ascii="Arial" w:eastAsia="Times New Roman" w:hAnsi="Arial" w:cs="Arial"/>
                <w:color w:val="000000"/>
              </w:rPr>
            </w:pPr>
            <w:proofErr w:type="spellStart"/>
            <w:r w:rsidRPr="002D4825">
              <w:rPr>
                <w:rFonts w:ascii="Arial" w:eastAsia="Times New Roman" w:hAnsi="Arial" w:cs="Arial"/>
                <w:color w:val="000000"/>
              </w:rPr>
              <w:t>Egresos</w:t>
            </w:r>
            <w:proofErr w:type="spellEnd"/>
          </w:p>
        </w:tc>
      </w:tr>
      <w:tr w:rsidR="00211D12" w:rsidRPr="002D4825" w:rsidTr="003967F5">
        <w:trPr>
          <w:cnfStyle w:val="000000010000"/>
          <w:trHeight w:val="300"/>
          <w:jc w:val="center"/>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rPr>
            </w:pPr>
            <w:proofErr w:type="spellStart"/>
            <w:r w:rsidRPr="002D4825">
              <w:rPr>
                <w:rFonts w:ascii="Arial" w:eastAsia="Times New Roman" w:hAnsi="Arial" w:cs="Arial"/>
                <w:color w:val="000000"/>
              </w:rPr>
              <w:t>Produccion</w:t>
            </w:r>
            <w:proofErr w:type="spellEnd"/>
          </w:p>
        </w:tc>
        <w:tc>
          <w:tcPr>
            <w:tcW w:w="1066"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83%</w:t>
            </w: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$132862.11</w:t>
            </w:r>
          </w:p>
        </w:tc>
        <w:tc>
          <w:tcPr>
            <w:tcW w:w="1447"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$133526.42</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$134194.05</w:t>
            </w: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$134865.02</w:t>
            </w:r>
          </w:p>
        </w:tc>
      </w:tr>
      <w:tr w:rsidR="00211D12" w:rsidRPr="002D4825" w:rsidTr="003967F5">
        <w:trPr>
          <w:cnfStyle w:val="000000100000"/>
          <w:trHeight w:val="300"/>
          <w:jc w:val="center"/>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rPr>
            </w:pPr>
            <w:proofErr w:type="spellStart"/>
            <w:r w:rsidRPr="002D4825">
              <w:rPr>
                <w:rFonts w:ascii="Arial" w:eastAsia="Times New Roman" w:hAnsi="Arial" w:cs="Arial"/>
                <w:color w:val="000000"/>
              </w:rPr>
              <w:t>Gastos</w:t>
            </w:r>
            <w:proofErr w:type="spellEnd"/>
            <w:r w:rsidRPr="002D4825">
              <w:rPr>
                <w:rFonts w:ascii="Arial" w:eastAsia="Times New Roman" w:hAnsi="Arial" w:cs="Arial"/>
                <w:color w:val="000000"/>
              </w:rPr>
              <w:t xml:space="preserve"> </w:t>
            </w:r>
            <w:proofErr w:type="spellStart"/>
            <w:r w:rsidRPr="002D4825">
              <w:rPr>
                <w:rFonts w:ascii="Arial" w:eastAsia="Times New Roman" w:hAnsi="Arial" w:cs="Arial"/>
                <w:color w:val="000000"/>
              </w:rPr>
              <w:t>Administrativos</w:t>
            </w:r>
            <w:proofErr w:type="spellEnd"/>
          </w:p>
        </w:tc>
        <w:tc>
          <w:tcPr>
            <w:tcW w:w="1066"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4%</w:t>
            </w:r>
          </w:p>
        </w:tc>
        <w:tc>
          <w:tcPr>
            <w:tcW w:w="1501"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$5748</w:t>
            </w:r>
          </w:p>
        </w:tc>
        <w:tc>
          <w:tcPr>
            <w:tcW w:w="1447"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$5776.74</w:t>
            </w:r>
          </w:p>
        </w:tc>
        <w:tc>
          <w:tcPr>
            <w:tcW w:w="1379"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$5805.62</w:t>
            </w:r>
          </w:p>
        </w:tc>
        <w:tc>
          <w:tcPr>
            <w:tcW w:w="1501" w:type="dxa"/>
            <w:noWrap/>
            <w:vAlign w:val="center"/>
            <w:hideMark/>
          </w:tcPr>
          <w:p w:rsidR="00211D12" w:rsidRPr="002D4825" w:rsidRDefault="00211D12" w:rsidP="003967F5">
            <w:pPr>
              <w:jc w:val="center"/>
              <w:cnfStyle w:val="000000100000"/>
              <w:rPr>
                <w:rFonts w:ascii="Arial" w:eastAsia="Times New Roman" w:hAnsi="Arial" w:cs="Arial"/>
                <w:color w:val="000000"/>
              </w:rPr>
            </w:pPr>
            <w:r w:rsidRPr="002D4825">
              <w:rPr>
                <w:rFonts w:ascii="Arial" w:eastAsia="Times New Roman" w:hAnsi="Arial" w:cs="Arial"/>
                <w:color w:val="000000"/>
              </w:rPr>
              <w:t>$5834.65</w:t>
            </w:r>
          </w:p>
        </w:tc>
      </w:tr>
      <w:tr w:rsidR="00211D12" w:rsidRPr="002D4825" w:rsidTr="003967F5">
        <w:trPr>
          <w:cnfStyle w:val="000000010000"/>
          <w:trHeight w:val="300"/>
          <w:jc w:val="center"/>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rPr>
            </w:pPr>
            <w:proofErr w:type="spellStart"/>
            <w:r w:rsidRPr="002D4825">
              <w:rPr>
                <w:rFonts w:ascii="Arial" w:eastAsia="Times New Roman" w:hAnsi="Arial" w:cs="Arial"/>
                <w:color w:val="000000"/>
              </w:rPr>
              <w:t>Gastos</w:t>
            </w:r>
            <w:proofErr w:type="spellEnd"/>
            <w:r w:rsidRPr="002D4825">
              <w:rPr>
                <w:rFonts w:ascii="Arial" w:eastAsia="Times New Roman" w:hAnsi="Arial" w:cs="Arial"/>
                <w:color w:val="000000"/>
              </w:rPr>
              <w:t xml:space="preserve"> de </w:t>
            </w:r>
            <w:proofErr w:type="spellStart"/>
            <w:r w:rsidRPr="002D4825">
              <w:rPr>
                <w:rFonts w:ascii="Arial" w:eastAsia="Times New Roman" w:hAnsi="Arial" w:cs="Arial"/>
                <w:color w:val="000000"/>
              </w:rPr>
              <w:t>Distribucion</w:t>
            </w:r>
            <w:proofErr w:type="spellEnd"/>
          </w:p>
        </w:tc>
        <w:tc>
          <w:tcPr>
            <w:tcW w:w="1066"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2%</w:t>
            </w: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$3468</w:t>
            </w:r>
          </w:p>
        </w:tc>
        <w:tc>
          <w:tcPr>
            <w:tcW w:w="1447"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$3485.34</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$3502.77</w:t>
            </w: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$3520.28</w:t>
            </w:r>
          </w:p>
        </w:tc>
      </w:tr>
      <w:tr w:rsidR="00211D12" w:rsidRPr="002D4825" w:rsidTr="003967F5">
        <w:trPr>
          <w:cnfStyle w:val="000000100000"/>
          <w:trHeight w:val="300"/>
          <w:jc w:val="center"/>
        </w:trPr>
        <w:tc>
          <w:tcPr>
            <w:cnfStyle w:val="001000000000"/>
            <w:tcW w:w="8773" w:type="dxa"/>
            <w:gridSpan w:val="6"/>
            <w:noWrap/>
            <w:vAlign w:val="center"/>
            <w:hideMark/>
          </w:tcPr>
          <w:p w:rsidR="00211D12" w:rsidRPr="002D4825" w:rsidRDefault="00211D12" w:rsidP="003967F5">
            <w:pPr>
              <w:jc w:val="center"/>
              <w:rPr>
                <w:rFonts w:ascii="Arial" w:eastAsia="Times New Roman" w:hAnsi="Arial" w:cs="Arial"/>
                <w:color w:val="000000"/>
              </w:rPr>
            </w:pPr>
          </w:p>
        </w:tc>
      </w:tr>
      <w:tr w:rsidR="00211D12" w:rsidRPr="002D4825" w:rsidTr="003967F5">
        <w:trPr>
          <w:cnfStyle w:val="000000010000"/>
          <w:trHeight w:val="300"/>
          <w:jc w:val="center"/>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rPr>
            </w:pPr>
            <w:proofErr w:type="spellStart"/>
            <w:r w:rsidRPr="002D4825">
              <w:rPr>
                <w:rFonts w:ascii="Arial" w:eastAsia="Times New Roman" w:hAnsi="Arial" w:cs="Arial"/>
                <w:color w:val="000000"/>
              </w:rPr>
              <w:t>Por</w:t>
            </w:r>
            <w:proofErr w:type="spellEnd"/>
            <w:r w:rsidRPr="002D4825">
              <w:rPr>
                <w:rFonts w:ascii="Arial" w:eastAsia="Times New Roman" w:hAnsi="Arial" w:cs="Arial"/>
                <w:color w:val="000000"/>
              </w:rPr>
              <w:t xml:space="preserve"> </w:t>
            </w:r>
            <w:proofErr w:type="spellStart"/>
            <w:r w:rsidRPr="002D4825">
              <w:rPr>
                <w:rFonts w:ascii="Arial" w:eastAsia="Times New Roman" w:hAnsi="Arial" w:cs="Arial"/>
                <w:color w:val="000000"/>
              </w:rPr>
              <w:t>Inversiones</w:t>
            </w:r>
            <w:proofErr w:type="spellEnd"/>
          </w:p>
        </w:tc>
        <w:tc>
          <w:tcPr>
            <w:tcW w:w="1066"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$70555</w:t>
            </w: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p>
        </w:tc>
        <w:tc>
          <w:tcPr>
            <w:tcW w:w="1447" w:type="dxa"/>
            <w:noWrap/>
            <w:vAlign w:val="center"/>
            <w:hideMark/>
          </w:tcPr>
          <w:p w:rsidR="00211D12" w:rsidRPr="002D4825" w:rsidRDefault="00211D12" w:rsidP="003967F5">
            <w:pPr>
              <w:jc w:val="center"/>
              <w:cnfStyle w:val="000000010000"/>
              <w:rPr>
                <w:rFonts w:ascii="Arial" w:eastAsia="Times New Roman" w:hAnsi="Arial" w:cs="Arial"/>
                <w:color w:val="000000"/>
              </w:rPr>
            </w:pP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rPr>
            </w:pP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p>
        </w:tc>
      </w:tr>
      <w:tr w:rsidR="00211D12" w:rsidRPr="002D4825" w:rsidTr="003967F5">
        <w:trPr>
          <w:cnfStyle w:val="000000100000"/>
          <w:trHeight w:val="300"/>
          <w:jc w:val="center"/>
        </w:trPr>
        <w:tc>
          <w:tcPr>
            <w:cnfStyle w:val="001000000000"/>
            <w:tcW w:w="8773" w:type="dxa"/>
            <w:gridSpan w:val="6"/>
            <w:noWrap/>
            <w:vAlign w:val="center"/>
            <w:hideMark/>
          </w:tcPr>
          <w:p w:rsidR="00211D12" w:rsidRPr="002D4825" w:rsidRDefault="00211D12" w:rsidP="003967F5">
            <w:pPr>
              <w:jc w:val="center"/>
              <w:rPr>
                <w:rFonts w:ascii="Arial" w:eastAsia="Times New Roman" w:hAnsi="Arial" w:cs="Arial"/>
                <w:color w:val="000000"/>
              </w:rPr>
            </w:pPr>
          </w:p>
        </w:tc>
      </w:tr>
      <w:tr w:rsidR="00211D12" w:rsidRPr="002D4825" w:rsidTr="003967F5">
        <w:trPr>
          <w:cnfStyle w:val="000000010000"/>
          <w:trHeight w:val="300"/>
          <w:jc w:val="center"/>
        </w:trPr>
        <w:tc>
          <w:tcPr>
            <w:cnfStyle w:val="001000000000"/>
            <w:tcW w:w="1879" w:type="dxa"/>
            <w:noWrap/>
            <w:vAlign w:val="center"/>
            <w:hideMark/>
          </w:tcPr>
          <w:p w:rsidR="00211D12" w:rsidRPr="002D4825" w:rsidRDefault="00211D12" w:rsidP="003967F5">
            <w:pPr>
              <w:jc w:val="center"/>
              <w:rPr>
                <w:rFonts w:ascii="Arial" w:eastAsia="Times New Roman" w:hAnsi="Arial" w:cs="Arial"/>
                <w:color w:val="000000"/>
              </w:rPr>
            </w:pPr>
            <w:proofErr w:type="spellStart"/>
            <w:r w:rsidRPr="002D4825">
              <w:rPr>
                <w:rFonts w:ascii="Arial" w:eastAsia="Times New Roman" w:hAnsi="Arial" w:cs="Arial"/>
                <w:color w:val="000000"/>
              </w:rPr>
              <w:t>Flujo</w:t>
            </w:r>
            <w:proofErr w:type="spellEnd"/>
            <w:r w:rsidRPr="002D4825">
              <w:rPr>
                <w:rFonts w:ascii="Arial" w:eastAsia="Times New Roman" w:hAnsi="Arial" w:cs="Arial"/>
                <w:color w:val="000000"/>
              </w:rPr>
              <w:t xml:space="preserve"> de </w:t>
            </w:r>
            <w:proofErr w:type="spellStart"/>
            <w:r w:rsidRPr="002D4825">
              <w:rPr>
                <w:rFonts w:ascii="Arial" w:eastAsia="Times New Roman" w:hAnsi="Arial" w:cs="Arial"/>
                <w:color w:val="000000"/>
              </w:rPr>
              <w:t>Efectivo</w:t>
            </w:r>
            <w:proofErr w:type="spellEnd"/>
          </w:p>
        </w:tc>
        <w:tc>
          <w:tcPr>
            <w:tcW w:w="1066"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$-70555</w:t>
            </w: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$-52951.95</w:t>
            </w:r>
          </w:p>
        </w:tc>
        <w:tc>
          <w:tcPr>
            <w:tcW w:w="1447"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$-35260.88</w:t>
            </w:r>
          </w:p>
        </w:tc>
        <w:tc>
          <w:tcPr>
            <w:tcW w:w="1379"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$-17481.36</w:t>
            </w:r>
          </w:p>
        </w:tc>
        <w:tc>
          <w:tcPr>
            <w:tcW w:w="1501" w:type="dxa"/>
            <w:noWrap/>
            <w:vAlign w:val="center"/>
            <w:hideMark/>
          </w:tcPr>
          <w:p w:rsidR="00211D12" w:rsidRPr="002D4825" w:rsidRDefault="00211D12" w:rsidP="003967F5">
            <w:pPr>
              <w:jc w:val="center"/>
              <w:cnfStyle w:val="000000010000"/>
              <w:rPr>
                <w:rFonts w:ascii="Arial" w:eastAsia="Times New Roman" w:hAnsi="Arial" w:cs="Arial"/>
                <w:color w:val="000000"/>
              </w:rPr>
            </w:pPr>
            <w:r w:rsidRPr="002D4825">
              <w:rPr>
                <w:rFonts w:ascii="Arial" w:eastAsia="Times New Roman" w:hAnsi="Arial" w:cs="Arial"/>
                <w:color w:val="000000"/>
              </w:rPr>
              <w:t>$387.07</w:t>
            </w:r>
          </w:p>
        </w:tc>
      </w:tr>
    </w:tbl>
    <w:p w:rsidR="00211D12" w:rsidRPr="002D4825" w:rsidRDefault="00211D12" w:rsidP="00211D12">
      <w:pPr>
        <w:spacing w:after="0" w:line="480" w:lineRule="auto"/>
        <w:ind w:left="851"/>
        <w:jc w:val="center"/>
        <w:rPr>
          <w:rFonts w:ascii="Arial" w:hAnsi="Arial" w:cs="Arial"/>
          <w:b/>
          <w:sz w:val="24"/>
        </w:rPr>
      </w:pPr>
    </w:p>
    <w:p w:rsidR="00211D12" w:rsidRPr="000300A7" w:rsidRDefault="00211D12" w:rsidP="00211D12">
      <w:pPr>
        <w:jc w:val="center"/>
        <w:rPr>
          <w:rFonts w:ascii="Arial" w:hAnsi="Arial" w:cs="Arial"/>
          <w:b/>
          <w:szCs w:val="24"/>
        </w:rPr>
      </w:pPr>
    </w:p>
    <w:p w:rsidR="00211D12" w:rsidRDefault="00211D12">
      <w:pPr>
        <w:rPr>
          <w:rFonts w:ascii="Arial" w:hAnsi="Arial" w:cs="Arial"/>
          <w:b/>
          <w:sz w:val="28"/>
          <w:szCs w:val="28"/>
        </w:rPr>
      </w:pPr>
      <w:r>
        <w:rPr>
          <w:rFonts w:ascii="Arial" w:hAnsi="Arial" w:cs="Arial"/>
          <w:b/>
          <w:sz w:val="28"/>
          <w:szCs w:val="28"/>
        </w:rPr>
        <w:br w:type="page"/>
      </w:r>
    </w:p>
    <w:p w:rsidR="00211D12" w:rsidRDefault="00211D12" w:rsidP="00211D12">
      <w:pPr>
        <w:spacing w:after="0" w:line="240" w:lineRule="auto"/>
        <w:ind w:left="1440"/>
        <w:jc w:val="both"/>
        <w:rPr>
          <w:rFonts w:ascii="Arial" w:hAnsi="Arial" w:cs="Arial"/>
          <w:b/>
          <w:sz w:val="24"/>
          <w:szCs w:val="24"/>
        </w:rPr>
      </w:pPr>
    </w:p>
    <w:p w:rsidR="00211D12" w:rsidRDefault="00211D12" w:rsidP="00211D12">
      <w:pPr>
        <w:spacing w:after="0" w:line="240" w:lineRule="auto"/>
        <w:ind w:left="1440"/>
        <w:jc w:val="both"/>
        <w:rPr>
          <w:rFonts w:ascii="Arial" w:hAnsi="Arial" w:cs="Arial"/>
          <w:b/>
          <w:sz w:val="24"/>
          <w:szCs w:val="24"/>
        </w:rPr>
      </w:pPr>
    </w:p>
    <w:p w:rsidR="00211D12" w:rsidRDefault="00211D12" w:rsidP="00211D12">
      <w:pPr>
        <w:spacing w:after="0" w:line="240" w:lineRule="auto"/>
        <w:ind w:left="1440"/>
        <w:jc w:val="both"/>
        <w:rPr>
          <w:rFonts w:ascii="Arial" w:hAnsi="Arial" w:cs="Arial"/>
          <w:b/>
          <w:sz w:val="24"/>
          <w:szCs w:val="24"/>
        </w:rPr>
      </w:pPr>
    </w:p>
    <w:p w:rsidR="00211D12" w:rsidRDefault="00211D12" w:rsidP="00211D12">
      <w:pPr>
        <w:spacing w:after="0" w:line="240" w:lineRule="auto"/>
        <w:ind w:left="1440"/>
        <w:jc w:val="both"/>
        <w:rPr>
          <w:rFonts w:ascii="Arial" w:hAnsi="Arial" w:cs="Arial"/>
          <w:b/>
          <w:sz w:val="24"/>
          <w:szCs w:val="24"/>
        </w:rPr>
      </w:pPr>
    </w:p>
    <w:p w:rsidR="00211D12" w:rsidRDefault="00211D12" w:rsidP="00211D12">
      <w:pPr>
        <w:spacing w:after="0" w:line="240" w:lineRule="auto"/>
        <w:ind w:left="1440"/>
        <w:jc w:val="both"/>
        <w:rPr>
          <w:rFonts w:ascii="Arial" w:hAnsi="Arial" w:cs="Arial"/>
          <w:b/>
          <w:sz w:val="24"/>
          <w:szCs w:val="24"/>
        </w:rPr>
      </w:pPr>
    </w:p>
    <w:p w:rsidR="00211D12" w:rsidRDefault="00211D12" w:rsidP="00211D12">
      <w:pPr>
        <w:spacing w:after="0" w:line="240" w:lineRule="auto"/>
        <w:ind w:left="1440"/>
        <w:jc w:val="both"/>
        <w:rPr>
          <w:rFonts w:ascii="Arial" w:hAnsi="Arial" w:cs="Arial"/>
          <w:b/>
          <w:sz w:val="24"/>
          <w:szCs w:val="24"/>
        </w:rPr>
      </w:pPr>
    </w:p>
    <w:p w:rsidR="00211D12" w:rsidRPr="00F603BB" w:rsidRDefault="00211D12" w:rsidP="00211D12">
      <w:pPr>
        <w:spacing w:after="0" w:line="480" w:lineRule="auto"/>
        <w:ind w:left="1440"/>
        <w:jc w:val="center"/>
        <w:rPr>
          <w:rFonts w:ascii="Arial" w:hAnsi="Arial" w:cs="Arial"/>
          <w:b/>
          <w:sz w:val="24"/>
          <w:szCs w:val="24"/>
        </w:rPr>
      </w:pPr>
      <w:r w:rsidRPr="00F603BB">
        <w:rPr>
          <w:rFonts w:ascii="Arial" w:hAnsi="Arial" w:cs="Arial"/>
          <w:b/>
          <w:sz w:val="24"/>
          <w:szCs w:val="24"/>
        </w:rPr>
        <w:t>BIBLIOGRAFÍA</w:t>
      </w:r>
    </w:p>
    <w:p w:rsidR="00211D12" w:rsidRPr="00F603BB" w:rsidRDefault="00211D12" w:rsidP="00211D12">
      <w:pPr>
        <w:spacing w:after="0" w:line="480" w:lineRule="auto"/>
        <w:ind w:left="1440"/>
        <w:jc w:val="both"/>
        <w:rPr>
          <w:rFonts w:ascii="Arial" w:hAnsi="Arial" w:cs="Arial"/>
          <w:b/>
          <w:sz w:val="24"/>
          <w:szCs w:val="24"/>
        </w:rPr>
      </w:pPr>
    </w:p>
    <w:p w:rsidR="00211D12" w:rsidRPr="00F603BB" w:rsidRDefault="00211D12" w:rsidP="00E63169">
      <w:pPr>
        <w:pStyle w:val="Prrafodelista"/>
        <w:numPr>
          <w:ilvl w:val="0"/>
          <w:numId w:val="53"/>
        </w:numPr>
        <w:spacing w:line="480" w:lineRule="auto"/>
        <w:jc w:val="both"/>
        <w:rPr>
          <w:rFonts w:ascii="Arial" w:hAnsi="Arial" w:cs="Arial"/>
        </w:rPr>
      </w:pPr>
      <w:r w:rsidRPr="00B303A4">
        <w:rPr>
          <w:rFonts w:ascii="Arial" w:hAnsi="Arial" w:cs="Arial"/>
        </w:rPr>
        <w:t xml:space="preserve">International </w:t>
      </w:r>
      <w:proofErr w:type="spellStart"/>
      <w:r w:rsidRPr="00B303A4">
        <w:rPr>
          <w:rFonts w:ascii="Arial" w:hAnsi="Arial" w:cs="Arial"/>
        </w:rPr>
        <w:t>Potato</w:t>
      </w:r>
      <w:proofErr w:type="spellEnd"/>
      <w:r w:rsidRPr="00B303A4">
        <w:rPr>
          <w:rFonts w:ascii="Arial" w:hAnsi="Arial" w:cs="Arial"/>
        </w:rPr>
        <w:t xml:space="preserve"> Center, http</w:t>
      </w:r>
      <w:proofErr w:type="gramStart"/>
      <w:r w:rsidRPr="00B303A4">
        <w:rPr>
          <w:rFonts w:ascii="Arial" w:hAnsi="Arial" w:cs="Arial"/>
        </w:rPr>
        <w:t>:/</w:t>
      </w:r>
      <w:proofErr w:type="gramEnd"/>
      <w:r w:rsidRPr="00B303A4">
        <w:rPr>
          <w:rFonts w:ascii="Arial" w:hAnsi="Arial" w:cs="Arial"/>
        </w:rPr>
        <w:t>/www.cipotato.org/potato/</w:t>
      </w:r>
      <w:r w:rsidRPr="00F603BB">
        <w:rPr>
          <w:rFonts w:ascii="Arial" w:hAnsi="Arial" w:cs="Arial"/>
        </w:rPr>
        <w:t>, 15 de septiembre del 2009.</w:t>
      </w:r>
    </w:p>
    <w:p w:rsidR="00211D12" w:rsidRPr="00F603BB" w:rsidRDefault="00211D12" w:rsidP="00211D12">
      <w:pPr>
        <w:pStyle w:val="Prrafodelista"/>
        <w:spacing w:line="480" w:lineRule="auto"/>
        <w:ind w:left="1800"/>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bCs/>
        </w:rPr>
        <w:t>La papa en Ecuador</w:t>
      </w:r>
      <w:r w:rsidRPr="00F603BB">
        <w:rPr>
          <w:rFonts w:ascii="Arial" w:hAnsi="Arial" w:cs="Arial"/>
          <w:b/>
          <w:bCs/>
        </w:rPr>
        <w:t>,</w:t>
      </w:r>
    </w:p>
    <w:p w:rsidR="00211D12" w:rsidRPr="00F603BB" w:rsidRDefault="00211D12" w:rsidP="00211D12">
      <w:pPr>
        <w:pStyle w:val="Prrafodelista"/>
        <w:spacing w:line="480" w:lineRule="auto"/>
        <w:ind w:left="1800"/>
        <w:jc w:val="both"/>
        <w:rPr>
          <w:rFonts w:ascii="Arial" w:hAnsi="Arial" w:cs="Arial"/>
        </w:rPr>
      </w:pPr>
      <w:r w:rsidRPr="00B303A4">
        <w:rPr>
          <w:rFonts w:ascii="Arial" w:hAnsi="Arial" w:cs="Arial"/>
        </w:rPr>
        <w:t>www.sica.gov.ec/cadenas/papa/docs/importancia.html</w:t>
      </w:r>
      <w:r w:rsidRPr="00F603BB">
        <w:rPr>
          <w:rFonts w:ascii="Arial" w:hAnsi="Arial" w:cs="Arial"/>
        </w:rPr>
        <w:t>, 15 de septiembre del 2009.</w:t>
      </w:r>
    </w:p>
    <w:p w:rsidR="00211D12" w:rsidRPr="00F603BB" w:rsidRDefault="00211D12" w:rsidP="00211D12">
      <w:pPr>
        <w:pStyle w:val="Prrafodelista"/>
        <w:spacing w:line="480" w:lineRule="auto"/>
        <w:ind w:left="1800"/>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Composición química patata,</w:t>
      </w:r>
    </w:p>
    <w:p w:rsidR="00211D12" w:rsidRPr="00F603BB" w:rsidRDefault="00211D12" w:rsidP="00211D12">
      <w:pPr>
        <w:pStyle w:val="Prrafodelista"/>
        <w:spacing w:line="480" w:lineRule="auto"/>
        <w:ind w:left="1800"/>
        <w:jc w:val="both"/>
        <w:rPr>
          <w:rFonts w:ascii="Arial" w:hAnsi="Arial" w:cs="Arial"/>
        </w:rPr>
      </w:pPr>
      <w:hyperlink r:id="rId66" w:history="1">
        <w:r w:rsidRPr="00F603BB">
          <w:rPr>
            <w:rStyle w:val="Hipervnculo"/>
            <w:rFonts w:ascii="Arial" w:hAnsi="Arial" w:cs="Arial"/>
          </w:rPr>
          <w:t>http://www.patatasifaca.com/quimica.php</w:t>
        </w:r>
      </w:hyperlink>
      <w:r w:rsidRPr="00F603BB">
        <w:rPr>
          <w:rFonts w:ascii="Arial" w:hAnsi="Arial" w:cs="Arial"/>
        </w:rPr>
        <w:t>, 15 de septiembre del 2009.</w:t>
      </w:r>
    </w:p>
    <w:p w:rsidR="00211D12" w:rsidRPr="00F603BB" w:rsidRDefault="00211D12" w:rsidP="00211D12">
      <w:pPr>
        <w:pStyle w:val="Prrafodelista"/>
        <w:spacing w:line="480" w:lineRule="auto"/>
        <w:ind w:left="1800"/>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 xml:space="preserve">Zanahoria, </w:t>
      </w:r>
      <w:hyperlink r:id="rId67" w:history="1">
        <w:r w:rsidRPr="00F603BB">
          <w:rPr>
            <w:rStyle w:val="Hipervnculo"/>
            <w:rFonts w:ascii="Arial" w:hAnsi="Arial" w:cs="Arial"/>
          </w:rPr>
          <w:t>http://www.scribd.com/doc/16021677/Cultivo-de-la-Zanahoria</w:t>
        </w:r>
      </w:hyperlink>
      <w:r w:rsidRPr="00F603BB">
        <w:rPr>
          <w:rFonts w:ascii="Arial" w:hAnsi="Arial" w:cs="Arial"/>
        </w:rPr>
        <w:t>, 15 de septiembre del 2009.</w:t>
      </w:r>
    </w:p>
    <w:p w:rsidR="00211D12" w:rsidRPr="00F603BB" w:rsidRDefault="00211D12" w:rsidP="00211D12">
      <w:pPr>
        <w:pStyle w:val="Prrafodelista"/>
        <w:spacing w:line="480" w:lineRule="auto"/>
        <w:ind w:left="1800"/>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 xml:space="preserve">Composición química zanahoria, </w:t>
      </w:r>
      <w:hyperlink r:id="rId68" w:history="1">
        <w:r w:rsidRPr="00F603BB">
          <w:rPr>
            <w:rStyle w:val="Hipervnculo"/>
            <w:rFonts w:ascii="Arial" w:hAnsi="Arial" w:cs="Arial"/>
          </w:rPr>
          <w:t>http://www.botanical-online.com/zanahorias.htm</w:t>
        </w:r>
      </w:hyperlink>
      <w:r w:rsidRPr="00F603BB">
        <w:rPr>
          <w:rFonts w:ascii="Arial" w:hAnsi="Arial" w:cs="Arial"/>
        </w:rPr>
        <w:t>, 15 de septiembre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lastRenderedPageBreak/>
        <w:t>Zanahoria en el Ecuador,</w:t>
      </w:r>
    </w:p>
    <w:p w:rsidR="00211D12" w:rsidRPr="00F603BB" w:rsidRDefault="00211D12" w:rsidP="00211D12">
      <w:pPr>
        <w:spacing w:after="0" w:line="480" w:lineRule="auto"/>
        <w:ind w:left="1843"/>
        <w:jc w:val="both"/>
        <w:rPr>
          <w:rFonts w:ascii="Arial" w:hAnsi="Arial" w:cs="Arial"/>
          <w:sz w:val="24"/>
          <w:szCs w:val="24"/>
        </w:rPr>
      </w:pPr>
      <w:hyperlink r:id="rId69" w:history="1">
        <w:r w:rsidRPr="00F603BB">
          <w:rPr>
            <w:rStyle w:val="Hipervnculo"/>
            <w:rFonts w:ascii="Arial" w:hAnsi="Arial" w:cs="Arial"/>
            <w:szCs w:val="24"/>
          </w:rPr>
          <w:t>http://www.sica.gov.ec/agronegocios/Biblioteca/Convenio%20MAG%20IICA/productos/zanah_mag.pdf</w:t>
        </w:r>
      </w:hyperlink>
      <w:r w:rsidRPr="00F603BB">
        <w:rPr>
          <w:rFonts w:ascii="Arial" w:hAnsi="Arial" w:cs="Arial"/>
          <w:sz w:val="24"/>
          <w:szCs w:val="24"/>
        </w:rPr>
        <w:t>, 23 de septiembre del 2009.</w:t>
      </w:r>
    </w:p>
    <w:p w:rsidR="00211D12" w:rsidRPr="0000107D" w:rsidRDefault="00211D12" w:rsidP="00211D12">
      <w:pPr>
        <w:pStyle w:val="Prrafodelista"/>
        <w:spacing w:line="480" w:lineRule="auto"/>
        <w:ind w:left="1800"/>
        <w:jc w:val="both"/>
        <w:rPr>
          <w:rStyle w:val="negrenegreta121"/>
          <w:rFonts w:ascii="Arial" w:hAnsi="Arial" w:cs="Arial"/>
          <w:b w:val="0"/>
          <w:bCs w:val="0"/>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Style w:val="negrenegreta121"/>
          <w:rFonts w:ascii="Arial" w:hAnsi="Arial" w:cs="Arial"/>
        </w:rPr>
        <w:t xml:space="preserve">Productos vegetales mínimamente procesados o de la cuarta gama, </w:t>
      </w:r>
      <w:r w:rsidRPr="00F603BB">
        <w:rPr>
          <w:rFonts w:ascii="Arial" w:hAnsi="Arial" w:cs="Arial"/>
        </w:rPr>
        <w:t>www.horticom.com/pd/article.php?sid=73132, 23 de septiembre del 2009.</w:t>
      </w:r>
    </w:p>
    <w:p w:rsidR="00211D12" w:rsidRPr="00F603BB" w:rsidRDefault="00211D12" w:rsidP="00211D12">
      <w:pPr>
        <w:pStyle w:val="Prrafodelista"/>
        <w:spacing w:line="480" w:lineRule="auto"/>
        <w:jc w:val="both"/>
        <w:rPr>
          <w:rFonts w:ascii="Arial" w:hAnsi="Arial" w:cs="Arial"/>
          <w:bCs/>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bCs/>
        </w:rPr>
        <w:t>Efecto de antioxidantes y almacenamiento a baja temperatura en la calidad de nopal verdura mínimamente procesado, http</w:t>
      </w:r>
      <w:proofErr w:type="gramStart"/>
      <w:r w:rsidRPr="00F603BB">
        <w:rPr>
          <w:rFonts w:ascii="Arial" w:hAnsi="Arial" w:cs="Arial"/>
          <w:bCs/>
        </w:rPr>
        <w:t>:/</w:t>
      </w:r>
      <w:proofErr w:type="gramEnd"/>
      <w:r w:rsidRPr="00F603BB">
        <w:rPr>
          <w:rFonts w:ascii="Arial" w:hAnsi="Arial" w:cs="Arial"/>
          <w:bCs/>
        </w:rPr>
        <w:t xml:space="preserve">/www.ciad.mx/boletin/mar-abr-03/resumen2.pdf, </w:t>
      </w:r>
      <w:r w:rsidRPr="00F603BB">
        <w:rPr>
          <w:rFonts w:ascii="Arial" w:hAnsi="Arial" w:cs="Arial"/>
          <w:bCs/>
          <w:iCs/>
        </w:rPr>
        <w:t>Quevedo-Preciado, K. L., Villegas-Ochoa M. A y Rodríguez-Félix, A., 28 de septiembre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Mercado mundial,</w:t>
      </w:r>
    </w:p>
    <w:p w:rsidR="00211D12" w:rsidRPr="00F603BB" w:rsidRDefault="00211D12" w:rsidP="00211D12">
      <w:pPr>
        <w:spacing w:after="0" w:line="480" w:lineRule="auto"/>
        <w:ind w:left="1843"/>
        <w:jc w:val="both"/>
        <w:rPr>
          <w:rFonts w:ascii="Arial" w:hAnsi="Arial" w:cs="Arial"/>
          <w:sz w:val="24"/>
          <w:szCs w:val="24"/>
        </w:rPr>
      </w:pPr>
      <w:proofErr w:type="gramStart"/>
      <w:r w:rsidRPr="00F603BB">
        <w:rPr>
          <w:rFonts w:ascii="Arial" w:hAnsi="Arial" w:cs="Arial"/>
          <w:sz w:val="24"/>
          <w:szCs w:val="24"/>
        </w:rPr>
        <w:t>http</w:t>
      </w:r>
      <w:proofErr w:type="gramEnd"/>
      <w:r w:rsidRPr="00F603BB">
        <w:rPr>
          <w:rFonts w:ascii="Arial" w:hAnsi="Arial" w:cs="Arial"/>
          <w:sz w:val="24"/>
          <w:szCs w:val="24"/>
        </w:rPr>
        <w:t>://www.laflecha.net/canales/ciencia/noticias/la-luz-acorta-la-vida-de-las-verduras-del-supermercado, 28 de septiembre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 xml:space="preserve">Métodos para la desinfección de frutas y hortalizas, </w:t>
      </w:r>
      <w:hyperlink r:id="rId70" w:history="1">
        <w:r w:rsidRPr="00F603BB">
          <w:rPr>
            <w:rStyle w:val="Hipervnculo"/>
            <w:rFonts w:ascii="Arial" w:hAnsi="Arial" w:cs="Arial"/>
          </w:rPr>
          <w:t>http://www.mapa.es/ministerio/pags/biblioteca/revistas/pdf_H</w:t>
        </w:r>
        <w:r w:rsidRPr="00F603BB">
          <w:rPr>
            <w:rStyle w:val="Hipervnculo"/>
            <w:rFonts w:ascii="Arial" w:hAnsi="Arial" w:cs="Arial"/>
          </w:rPr>
          <w:lastRenderedPageBreak/>
          <w:t>ort/Hort_2006_197_18_27.pdf</w:t>
        </w:r>
      </w:hyperlink>
      <w:r w:rsidRPr="00F603BB">
        <w:rPr>
          <w:rFonts w:ascii="Arial" w:hAnsi="Arial" w:cs="Arial"/>
        </w:rPr>
        <w:t>, Gabriela Garmendia, Silvana Vero</w:t>
      </w:r>
      <w:proofErr w:type="gramStart"/>
      <w:r w:rsidRPr="00F603BB">
        <w:rPr>
          <w:rFonts w:ascii="Arial" w:hAnsi="Arial" w:cs="Arial"/>
        </w:rPr>
        <w:t>, ,</w:t>
      </w:r>
      <w:proofErr w:type="gramEnd"/>
      <w:r w:rsidRPr="00F603BB">
        <w:rPr>
          <w:rFonts w:ascii="Arial" w:hAnsi="Arial" w:cs="Arial"/>
        </w:rPr>
        <w:t xml:space="preserve"> 28 de septiembre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 xml:space="preserve">Uso de Cloro para la Desinfección de Vegetales: </w:t>
      </w:r>
      <w:r w:rsidRPr="00F603BB">
        <w:rPr>
          <w:rFonts w:ascii="Arial" w:hAnsi="Arial" w:cs="Arial"/>
          <w:iCs/>
        </w:rPr>
        <w:t xml:space="preserve">Efectos en la Salud Humana, </w:t>
      </w:r>
      <w:r w:rsidRPr="00F603BB">
        <w:rPr>
          <w:rFonts w:ascii="Arial" w:hAnsi="Arial" w:cs="Arial"/>
        </w:rPr>
        <w:t>http</w:t>
      </w:r>
      <w:proofErr w:type="gramStart"/>
      <w:r w:rsidRPr="00F603BB">
        <w:rPr>
          <w:rFonts w:ascii="Arial" w:hAnsi="Arial" w:cs="Arial"/>
        </w:rPr>
        <w:t>:/</w:t>
      </w:r>
      <w:proofErr w:type="gramEnd"/>
      <w:r w:rsidRPr="00F603BB">
        <w:rPr>
          <w:rFonts w:ascii="Arial" w:hAnsi="Arial" w:cs="Arial"/>
        </w:rPr>
        <w:t xml:space="preserve">/www.ambiente-ecologico.com/revist57/cloro57.htm, </w:t>
      </w:r>
      <w:r w:rsidRPr="00F603BB">
        <w:rPr>
          <w:rFonts w:ascii="Arial" w:hAnsi="Arial" w:cs="Arial"/>
          <w:bCs/>
          <w:lang w:eastAsia="es-EC"/>
        </w:rPr>
        <w:t>María Luisa Castro de Esparza, 30 de septiembre del 2009.</w:t>
      </w:r>
    </w:p>
    <w:p w:rsidR="00211D12" w:rsidRDefault="00211D12" w:rsidP="00211D12">
      <w:pPr>
        <w:pStyle w:val="Prrafodelista"/>
        <w:spacing w:line="480" w:lineRule="auto"/>
        <w:ind w:left="1800"/>
        <w:jc w:val="both"/>
        <w:rPr>
          <w:rFonts w:ascii="Arial" w:hAnsi="Arial" w:cs="Arial"/>
        </w:rPr>
      </w:pPr>
    </w:p>
    <w:p w:rsidR="00211D12"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Aditivos (prefijo E),</w:t>
      </w:r>
    </w:p>
    <w:p w:rsidR="00211D12" w:rsidRPr="00B303A4" w:rsidRDefault="00211D12" w:rsidP="00211D12">
      <w:pPr>
        <w:spacing w:after="0" w:line="480" w:lineRule="auto"/>
        <w:ind w:left="1843"/>
        <w:jc w:val="both"/>
        <w:rPr>
          <w:rFonts w:ascii="Arial" w:hAnsi="Arial" w:cs="Arial"/>
          <w:sz w:val="24"/>
          <w:szCs w:val="24"/>
        </w:rPr>
      </w:pPr>
      <w:r w:rsidRPr="00B303A4">
        <w:rPr>
          <w:rFonts w:ascii="Arial" w:hAnsi="Arial" w:cs="Arial"/>
          <w:sz w:val="24"/>
          <w:szCs w:val="24"/>
        </w:rPr>
        <w:t>http://www.foodlaw.rdg.ac.uk/additive.htm¸5 de noviembre del 2009.</w:t>
      </w:r>
    </w:p>
    <w:p w:rsidR="00211D12" w:rsidRPr="00B303A4" w:rsidRDefault="00211D12" w:rsidP="00211D12">
      <w:pPr>
        <w:pStyle w:val="Prrafodelista"/>
        <w:spacing w:line="480" w:lineRule="auto"/>
        <w:ind w:left="1800"/>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 xml:space="preserve">Fisiología Vegetal, </w:t>
      </w:r>
      <w:proofErr w:type="spellStart"/>
      <w:r w:rsidRPr="00F603BB">
        <w:rPr>
          <w:rFonts w:ascii="Arial" w:hAnsi="Arial" w:cs="Arial"/>
        </w:rPr>
        <w:t>Lincon</w:t>
      </w:r>
      <w:proofErr w:type="spellEnd"/>
      <w:r w:rsidRPr="00F603BB">
        <w:rPr>
          <w:rFonts w:ascii="Arial" w:hAnsi="Arial" w:cs="Arial"/>
        </w:rPr>
        <w:t xml:space="preserve"> </w:t>
      </w:r>
      <w:proofErr w:type="spellStart"/>
      <w:r w:rsidRPr="00F603BB">
        <w:rPr>
          <w:rFonts w:ascii="Arial" w:hAnsi="Arial" w:cs="Arial"/>
        </w:rPr>
        <w:t>Taiz</w:t>
      </w:r>
      <w:proofErr w:type="spellEnd"/>
      <w:r w:rsidRPr="00F603BB">
        <w:rPr>
          <w:rFonts w:ascii="Arial" w:hAnsi="Arial" w:cs="Arial"/>
        </w:rPr>
        <w:t xml:space="preserve">, Eduardo </w:t>
      </w:r>
      <w:proofErr w:type="spellStart"/>
      <w:r w:rsidRPr="00F603BB">
        <w:rPr>
          <w:rFonts w:ascii="Arial" w:hAnsi="Arial" w:cs="Arial"/>
        </w:rPr>
        <w:t>Zeiger</w:t>
      </w:r>
      <w:proofErr w:type="spellEnd"/>
      <w:r w:rsidRPr="00F603BB">
        <w:rPr>
          <w:rFonts w:ascii="Arial" w:hAnsi="Arial" w:cs="Arial"/>
        </w:rPr>
        <w:t xml:space="preserve">, Volumen 2, </w:t>
      </w:r>
      <w:proofErr w:type="spellStart"/>
      <w:r w:rsidRPr="00F603BB">
        <w:rPr>
          <w:rFonts w:ascii="Arial" w:hAnsi="Arial" w:cs="Arial"/>
        </w:rPr>
        <w:t>Universitat</w:t>
      </w:r>
      <w:proofErr w:type="spellEnd"/>
      <w:r w:rsidRPr="00F603BB">
        <w:rPr>
          <w:rFonts w:ascii="Arial" w:hAnsi="Arial" w:cs="Arial"/>
        </w:rPr>
        <w:t xml:space="preserve"> Jaume, 2006. 5 de noviembre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Pr>
          <w:rFonts w:ascii="Arial" w:hAnsi="Arial" w:cs="Arial"/>
        </w:rPr>
        <w:t>Aditivos alimentarios</w:t>
      </w:r>
      <w:r w:rsidRPr="00F603BB">
        <w:rPr>
          <w:rFonts w:ascii="Arial" w:hAnsi="Arial" w:cs="Arial"/>
        </w:rPr>
        <w:t>,</w:t>
      </w:r>
    </w:p>
    <w:p w:rsidR="00211D12" w:rsidRPr="00F603BB" w:rsidRDefault="00211D12" w:rsidP="00211D12">
      <w:pPr>
        <w:spacing w:after="0" w:line="480" w:lineRule="auto"/>
        <w:ind w:left="1843"/>
        <w:jc w:val="both"/>
        <w:rPr>
          <w:rFonts w:ascii="Arial" w:hAnsi="Arial" w:cs="Arial"/>
          <w:sz w:val="24"/>
          <w:szCs w:val="24"/>
        </w:rPr>
      </w:pPr>
      <w:hyperlink r:id="rId71" w:anchor="SubSectionNumber:4.3.2" w:history="1">
        <w:r w:rsidRPr="00F603BB">
          <w:rPr>
            <w:rStyle w:val="Hipervnculo"/>
            <w:rFonts w:ascii="Arial" w:hAnsi="Arial" w:cs="Arial"/>
            <w:szCs w:val="24"/>
          </w:rPr>
          <w:t>http://www.inchem.org/documents/cicads/cicads/cicad26.htm#SubSectionNumber:4.3.2</w:t>
        </w:r>
      </w:hyperlink>
      <w:r w:rsidRPr="00F603BB">
        <w:rPr>
          <w:rFonts w:ascii="Arial" w:hAnsi="Arial" w:cs="Arial"/>
          <w:sz w:val="24"/>
          <w:szCs w:val="24"/>
        </w:rPr>
        <w:t>, 5 de noviembre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Pr>
          <w:rFonts w:ascii="Arial" w:hAnsi="Arial" w:cs="Arial"/>
        </w:rPr>
        <w:t>Química de A</w:t>
      </w:r>
      <w:r w:rsidRPr="00F603BB">
        <w:rPr>
          <w:rFonts w:ascii="Arial" w:hAnsi="Arial" w:cs="Arial"/>
        </w:rPr>
        <w:t xml:space="preserve">limentos, </w:t>
      </w:r>
      <w:proofErr w:type="spellStart"/>
      <w:r w:rsidRPr="00F603BB">
        <w:rPr>
          <w:rFonts w:ascii="Arial" w:hAnsi="Arial" w:cs="Arial"/>
        </w:rPr>
        <w:t>Fennema</w:t>
      </w:r>
      <w:proofErr w:type="spellEnd"/>
      <w:r w:rsidRPr="00F603BB">
        <w:rPr>
          <w:rFonts w:ascii="Arial" w:hAnsi="Arial" w:cs="Arial"/>
        </w:rPr>
        <w:t xml:space="preserve"> Owen R., </w:t>
      </w:r>
      <w:proofErr w:type="spellStart"/>
      <w:r w:rsidRPr="00F603BB">
        <w:rPr>
          <w:rFonts w:ascii="Arial" w:hAnsi="Arial" w:cs="Arial"/>
        </w:rPr>
        <w:t>Acribial</w:t>
      </w:r>
      <w:proofErr w:type="spellEnd"/>
      <w:r w:rsidRPr="00F603BB">
        <w:rPr>
          <w:rFonts w:ascii="Arial" w:hAnsi="Arial" w:cs="Arial"/>
        </w:rPr>
        <w:t xml:space="preserve"> Editorial, 2006. 12 de noviembre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lastRenderedPageBreak/>
        <w:t xml:space="preserve"> M</w:t>
      </w:r>
      <w:r>
        <w:rPr>
          <w:rFonts w:ascii="Arial" w:hAnsi="Arial" w:cs="Arial"/>
        </w:rPr>
        <w:t>arketing</w:t>
      </w:r>
      <w:r w:rsidRPr="00F603BB">
        <w:rPr>
          <w:rFonts w:ascii="Arial" w:hAnsi="Arial" w:cs="Arial"/>
        </w:rPr>
        <w:t xml:space="preserve">, Philip </w:t>
      </w:r>
      <w:proofErr w:type="spellStart"/>
      <w:r w:rsidRPr="00F603BB">
        <w:rPr>
          <w:rFonts w:ascii="Arial" w:hAnsi="Arial" w:cs="Arial"/>
        </w:rPr>
        <w:t>Kotler</w:t>
      </w:r>
      <w:proofErr w:type="spellEnd"/>
      <w:r w:rsidRPr="00F603BB">
        <w:rPr>
          <w:rFonts w:ascii="Arial" w:hAnsi="Arial" w:cs="Arial"/>
        </w:rPr>
        <w:t xml:space="preserve">, Gary </w:t>
      </w:r>
      <w:proofErr w:type="spellStart"/>
      <w:r w:rsidRPr="00F603BB">
        <w:rPr>
          <w:rFonts w:ascii="Arial" w:hAnsi="Arial" w:cs="Arial"/>
        </w:rPr>
        <w:t>Amstrong</w:t>
      </w:r>
      <w:proofErr w:type="spellEnd"/>
      <w:r w:rsidRPr="00F603BB">
        <w:rPr>
          <w:rFonts w:ascii="Arial" w:hAnsi="Arial" w:cs="Arial"/>
        </w:rPr>
        <w:t xml:space="preserve">, Dionisio </w:t>
      </w:r>
      <w:proofErr w:type="spellStart"/>
      <w:r w:rsidRPr="00F603BB">
        <w:rPr>
          <w:rFonts w:ascii="Arial" w:hAnsi="Arial" w:cs="Arial"/>
        </w:rPr>
        <w:t>Camara</w:t>
      </w:r>
      <w:proofErr w:type="spellEnd"/>
      <w:r w:rsidRPr="00F603BB">
        <w:rPr>
          <w:rFonts w:ascii="Arial" w:hAnsi="Arial" w:cs="Arial"/>
        </w:rPr>
        <w:t xml:space="preserve">, Ignacio Cruz, Editorial </w:t>
      </w:r>
      <w:proofErr w:type="spellStart"/>
      <w:r w:rsidRPr="00F603BB">
        <w:rPr>
          <w:rFonts w:ascii="Arial" w:hAnsi="Arial" w:cs="Arial"/>
        </w:rPr>
        <w:t>Pearson</w:t>
      </w:r>
      <w:proofErr w:type="spellEnd"/>
      <w:r w:rsidRPr="00F603BB">
        <w:rPr>
          <w:rFonts w:ascii="Arial" w:hAnsi="Arial" w:cs="Arial"/>
        </w:rPr>
        <w:t xml:space="preserve">, </w:t>
      </w:r>
      <w:proofErr w:type="spellStart"/>
      <w:r w:rsidRPr="00F603BB">
        <w:rPr>
          <w:rFonts w:ascii="Arial" w:hAnsi="Arial" w:cs="Arial"/>
        </w:rPr>
        <w:t>Prentice</w:t>
      </w:r>
      <w:proofErr w:type="spellEnd"/>
      <w:r w:rsidRPr="00F603BB">
        <w:rPr>
          <w:rFonts w:ascii="Arial" w:hAnsi="Arial" w:cs="Arial"/>
        </w:rPr>
        <w:t xml:space="preserve"> Hall, Decima edición, 15 de noviembre del 2009.</w:t>
      </w:r>
    </w:p>
    <w:p w:rsidR="00211D12" w:rsidRPr="00F603BB" w:rsidRDefault="00211D12" w:rsidP="00211D12">
      <w:pPr>
        <w:pStyle w:val="Prrafodelista"/>
        <w:spacing w:line="480" w:lineRule="auto"/>
        <w:jc w:val="both"/>
        <w:rPr>
          <w:rFonts w:ascii="Arial" w:hAnsi="Arial" w:cs="Arial"/>
        </w:rPr>
      </w:pPr>
    </w:p>
    <w:p w:rsidR="00211D12" w:rsidRPr="00F603BB"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Proyectos de Inversión, Ing. Gustavo Guerrero, ESPOL, 1era edición, 15 de noviembre del 2009.</w:t>
      </w:r>
    </w:p>
    <w:p w:rsidR="00211D12" w:rsidRPr="00F603BB" w:rsidRDefault="00211D12" w:rsidP="00211D12">
      <w:pPr>
        <w:pStyle w:val="Prrafodelista"/>
        <w:spacing w:line="480" w:lineRule="auto"/>
        <w:jc w:val="both"/>
        <w:rPr>
          <w:rFonts w:ascii="Arial" w:hAnsi="Arial" w:cs="Arial"/>
        </w:rPr>
      </w:pPr>
    </w:p>
    <w:p w:rsidR="00211D12" w:rsidRDefault="00211D12" w:rsidP="00E63169">
      <w:pPr>
        <w:pStyle w:val="Prrafodelista"/>
        <w:numPr>
          <w:ilvl w:val="0"/>
          <w:numId w:val="53"/>
        </w:numPr>
        <w:spacing w:line="480" w:lineRule="auto"/>
        <w:jc w:val="both"/>
        <w:rPr>
          <w:rFonts w:ascii="Arial" w:hAnsi="Arial" w:cs="Arial"/>
        </w:rPr>
      </w:pPr>
      <w:r w:rsidRPr="00F603BB">
        <w:rPr>
          <w:rFonts w:ascii="Arial" w:hAnsi="Arial" w:cs="Arial"/>
        </w:rPr>
        <w:t xml:space="preserve"> </w:t>
      </w:r>
      <w:r>
        <w:rPr>
          <w:rFonts w:ascii="Arial" w:hAnsi="Arial" w:cs="Arial"/>
        </w:rPr>
        <w:t xml:space="preserve">Control del </w:t>
      </w:r>
      <w:proofErr w:type="spellStart"/>
      <w:r>
        <w:rPr>
          <w:rFonts w:ascii="Arial" w:hAnsi="Arial" w:cs="Arial"/>
        </w:rPr>
        <w:t>pardeamiento</w:t>
      </w:r>
      <w:proofErr w:type="spellEnd"/>
      <w:r>
        <w:rPr>
          <w:rFonts w:ascii="Arial" w:hAnsi="Arial" w:cs="Arial"/>
        </w:rPr>
        <w:t xml:space="preserve"> enzimático en papa, http</w:t>
      </w:r>
      <w:proofErr w:type="gramStart"/>
      <w:r>
        <w:rPr>
          <w:rFonts w:ascii="Arial" w:hAnsi="Arial" w:cs="Arial"/>
        </w:rPr>
        <w:t>:/</w:t>
      </w:r>
      <w:proofErr w:type="gramEnd"/>
      <w:r>
        <w:rPr>
          <w:rFonts w:ascii="Arial" w:hAnsi="Arial" w:cs="Arial"/>
        </w:rPr>
        <w:t>fcial.uta.edu.ec/archivos/fripapa.pdf, Mónica Silva, Sandra Sarabia, 15 de noviembre d3l 2009.</w:t>
      </w:r>
    </w:p>
    <w:p w:rsidR="00211D12" w:rsidRPr="0000107D" w:rsidRDefault="00211D12" w:rsidP="00211D12">
      <w:pPr>
        <w:pStyle w:val="Prrafodelista"/>
        <w:spacing w:line="480" w:lineRule="auto"/>
        <w:rPr>
          <w:rFonts w:ascii="Arial" w:hAnsi="Arial" w:cs="Arial"/>
        </w:rPr>
      </w:pPr>
    </w:p>
    <w:p w:rsidR="00211D12" w:rsidRPr="0000107D" w:rsidRDefault="00211D12" w:rsidP="00E63169">
      <w:pPr>
        <w:pStyle w:val="Prrafodelista"/>
        <w:numPr>
          <w:ilvl w:val="0"/>
          <w:numId w:val="53"/>
        </w:numPr>
        <w:spacing w:line="480" w:lineRule="auto"/>
        <w:jc w:val="both"/>
        <w:rPr>
          <w:rFonts w:ascii="Arial" w:hAnsi="Arial" w:cs="Arial"/>
        </w:rPr>
      </w:pPr>
      <w:r w:rsidRPr="0000107D">
        <w:rPr>
          <w:rFonts w:ascii="Arial" w:hAnsi="Arial" w:cs="Arial"/>
          <w:bCs/>
        </w:rPr>
        <w:t>Reglamento sanitario de los alimentos</w:t>
      </w:r>
      <w:r>
        <w:rPr>
          <w:rFonts w:ascii="Arial" w:hAnsi="Arial" w:cs="Arial"/>
          <w:bCs/>
        </w:rPr>
        <w:t xml:space="preserve"> de Chile</w:t>
      </w:r>
      <w:r w:rsidRPr="0000107D">
        <w:rPr>
          <w:rFonts w:ascii="Arial" w:hAnsi="Arial" w:cs="Arial"/>
          <w:bCs/>
        </w:rPr>
        <w:t>. Decreto supremo n° 977/96</w:t>
      </w:r>
      <w:r>
        <w:rPr>
          <w:rFonts w:ascii="Arial" w:hAnsi="Arial" w:cs="Arial"/>
          <w:bCs/>
        </w:rPr>
        <w:t>, 23 de noviembre del 2009.</w:t>
      </w:r>
    </w:p>
    <w:p w:rsidR="00211D12" w:rsidRPr="00211D12" w:rsidRDefault="00211D12" w:rsidP="00211D12">
      <w:pPr>
        <w:spacing w:after="0"/>
        <w:jc w:val="both"/>
        <w:rPr>
          <w:rFonts w:ascii="Arial" w:hAnsi="Arial" w:cs="Arial"/>
          <w:b/>
          <w:sz w:val="28"/>
          <w:szCs w:val="28"/>
        </w:rPr>
      </w:pPr>
    </w:p>
    <w:sectPr w:rsidR="00211D12" w:rsidRPr="00211D12" w:rsidSect="00687F28">
      <w:pgSz w:w="11906" w:h="16838"/>
      <w:pgMar w:top="2268" w:right="1361" w:bottom="2268" w:left="226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Cambria Math">
    <w:panose1 w:val="02040503050406030204"/>
    <w:charset w:val="00"/>
    <w:family w:val="roman"/>
    <w:pitch w:val="variable"/>
    <w:sig w:usb0="A00002EF" w:usb1="420020EB" w:usb2="00000000" w:usb3="00000000" w:csb0="0000009F" w:csb1="00000000"/>
  </w:font>
  <w:font w:name="Aharoni">
    <w:charset w:val="B1"/>
    <w:family w:val="auto"/>
    <w:pitch w:val="variable"/>
    <w:sig w:usb0="00000801" w:usb1="00000000" w:usb2="00000000" w:usb3="00000000" w:csb0="00000020" w:csb1="00000000"/>
  </w:font>
  <w:font w:name="Arabigo">
    <w:altName w:val="Times New Roman"/>
    <w:panose1 w:val="00000000000000000000"/>
    <w:charset w:val="00"/>
    <w:family w:val="auto"/>
    <w:notTrueType/>
    <w:pitch w:val="default"/>
    <w:sig w:usb0="00000003" w:usb1="00000000" w:usb2="00000000" w:usb3="00000000" w:csb0="00000001" w:csb1="00000000"/>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003118"/>
      <w:docPartObj>
        <w:docPartGallery w:val="Page Numbers (Top of Page)"/>
        <w:docPartUnique/>
      </w:docPartObj>
    </w:sdtPr>
    <w:sdtEndPr/>
    <w:sdtContent>
      <w:p w:rsidR="001C1512" w:rsidRDefault="00E63169">
        <w:pPr>
          <w:pStyle w:val="Encabezado"/>
          <w:jc w:val="right"/>
        </w:pPr>
        <w:r w:rsidRPr="00172B67">
          <w:rPr>
            <w:rFonts w:ascii="Arial" w:hAnsi="Arial" w:cs="Arial"/>
            <w:sz w:val="24"/>
          </w:rPr>
          <w:fldChar w:fldCharType="begin"/>
        </w:r>
        <w:r w:rsidRPr="00172B67">
          <w:rPr>
            <w:rFonts w:ascii="Arial" w:hAnsi="Arial" w:cs="Arial"/>
            <w:sz w:val="24"/>
          </w:rPr>
          <w:instrText xml:space="preserve"> PAGE   \* MERGEFORMAT </w:instrText>
        </w:r>
        <w:r w:rsidRPr="00172B67">
          <w:rPr>
            <w:rFonts w:ascii="Arial" w:hAnsi="Arial" w:cs="Arial"/>
            <w:sz w:val="24"/>
          </w:rPr>
          <w:fldChar w:fldCharType="separate"/>
        </w:r>
        <w:r w:rsidR="00211D12">
          <w:rPr>
            <w:rFonts w:ascii="Arial" w:hAnsi="Arial" w:cs="Arial"/>
            <w:noProof/>
            <w:sz w:val="24"/>
          </w:rPr>
          <w:t>289</w:t>
        </w:r>
        <w:r w:rsidRPr="00172B67">
          <w:rPr>
            <w:rFonts w:ascii="Arial" w:hAnsi="Arial" w:cs="Arial"/>
            <w:sz w:val="24"/>
          </w:rPr>
          <w:fldChar w:fldCharType="end"/>
        </w:r>
      </w:p>
    </w:sdtContent>
  </w:sdt>
  <w:p w:rsidR="001C1512" w:rsidRDefault="00E63169">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CB1FF0"/>
    <w:multiLevelType w:val="hybridMultilevel"/>
    <w:tmpl w:val="A9827B32"/>
    <w:lvl w:ilvl="0" w:tplc="8C588466">
      <w:start w:val="1"/>
      <w:numFmt w:val="decimal"/>
      <w:lvlText w:val="%1."/>
      <w:lvlJc w:val="left"/>
      <w:pPr>
        <w:ind w:left="2844" w:hanging="360"/>
      </w:pPr>
      <w:rPr>
        <w:rFonts w:hint="default"/>
      </w:rPr>
    </w:lvl>
    <w:lvl w:ilvl="1" w:tplc="300A0019" w:tentative="1">
      <w:start w:val="1"/>
      <w:numFmt w:val="lowerLetter"/>
      <w:lvlText w:val="%2."/>
      <w:lvlJc w:val="left"/>
      <w:pPr>
        <w:ind w:left="3564" w:hanging="360"/>
      </w:pPr>
    </w:lvl>
    <w:lvl w:ilvl="2" w:tplc="300A001B" w:tentative="1">
      <w:start w:val="1"/>
      <w:numFmt w:val="lowerRoman"/>
      <w:lvlText w:val="%3."/>
      <w:lvlJc w:val="right"/>
      <w:pPr>
        <w:ind w:left="4284" w:hanging="180"/>
      </w:pPr>
    </w:lvl>
    <w:lvl w:ilvl="3" w:tplc="300A000F" w:tentative="1">
      <w:start w:val="1"/>
      <w:numFmt w:val="decimal"/>
      <w:lvlText w:val="%4."/>
      <w:lvlJc w:val="left"/>
      <w:pPr>
        <w:ind w:left="5004" w:hanging="360"/>
      </w:pPr>
    </w:lvl>
    <w:lvl w:ilvl="4" w:tplc="300A0019" w:tentative="1">
      <w:start w:val="1"/>
      <w:numFmt w:val="lowerLetter"/>
      <w:lvlText w:val="%5."/>
      <w:lvlJc w:val="left"/>
      <w:pPr>
        <w:ind w:left="5724" w:hanging="360"/>
      </w:pPr>
    </w:lvl>
    <w:lvl w:ilvl="5" w:tplc="300A001B" w:tentative="1">
      <w:start w:val="1"/>
      <w:numFmt w:val="lowerRoman"/>
      <w:lvlText w:val="%6."/>
      <w:lvlJc w:val="right"/>
      <w:pPr>
        <w:ind w:left="6444" w:hanging="180"/>
      </w:pPr>
    </w:lvl>
    <w:lvl w:ilvl="6" w:tplc="300A000F" w:tentative="1">
      <w:start w:val="1"/>
      <w:numFmt w:val="decimal"/>
      <w:lvlText w:val="%7."/>
      <w:lvlJc w:val="left"/>
      <w:pPr>
        <w:ind w:left="7164" w:hanging="360"/>
      </w:pPr>
    </w:lvl>
    <w:lvl w:ilvl="7" w:tplc="300A0019" w:tentative="1">
      <w:start w:val="1"/>
      <w:numFmt w:val="lowerLetter"/>
      <w:lvlText w:val="%8."/>
      <w:lvlJc w:val="left"/>
      <w:pPr>
        <w:ind w:left="7884" w:hanging="360"/>
      </w:pPr>
    </w:lvl>
    <w:lvl w:ilvl="8" w:tplc="300A001B" w:tentative="1">
      <w:start w:val="1"/>
      <w:numFmt w:val="lowerRoman"/>
      <w:lvlText w:val="%9."/>
      <w:lvlJc w:val="right"/>
      <w:pPr>
        <w:ind w:left="8604" w:hanging="180"/>
      </w:pPr>
    </w:lvl>
  </w:abstractNum>
  <w:abstractNum w:abstractNumId="1">
    <w:nsid w:val="04D803BF"/>
    <w:multiLevelType w:val="hybridMultilevel"/>
    <w:tmpl w:val="5FA8253A"/>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nsid w:val="0DB45F6D"/>
    <w:multiLevelType w:val="hybridMultilevel"/>
    <w:tmpl w:val="9196920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
    <w:nsid w:val="137A5E76"/>
    <w:multiLevelType w:val="hybridMultilevel"/>
    <w:tmpl w:val="A3CE8318"/>
    <w:lvl w:ilvl="0" w:tplc="0C0A000F">
      <w:start w:val="1"/>
      <w:numFmt w:val="decimal"/>
      <w:lvlText w:val="%1."/>
      <w:lvlJc w:val="left"/>
      <w:pPr>
        <w:ind w:left="720" w:hanging="360"/>
      </w:pPr>
      <w:rPr>
        <w:rFonts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nsid w:val="18C6086C"/>
    <w:multiLevelType w:val="hybridMultilevel"/>
    <w:tmpl w:val="7D5834B4"/>
    <w:lvl w:ilvl="0" w:tplc="0C0A0001">
      <w:start w:val="1"/>
      <w:numFmt w:val="bullet"/>
      <w:lvlText w:val=""/>
      <w:lvlJc w:val="left"/>
      <w:pPr>
        <w:ind w:left="2712" w:hanging="360"/>
      </w:pPr>
      <w:rPr>
        <w:rFonts w:ascii="Symbol" w:hAnsi="Symbol" w:hint="default"/>
      </w:rPr>
    </w:lvl>
    <w:lvl w:ilvl="1" w:tplc="0C0A0003" w:tentative="1">
      <w:start w:val="1"/>
      <w:numFmt w:val="bullet"/>
      <w:lvlText w:val="o"/>
      <w:lvlJc w:val="left"/>
      <w:pPr>
        <w:ind w:left="3000" w:hanging="360"/>
      </w:pPr>
      <w:rPr>
        <w:rFonts w:ascii="Courier New" w:hAnsi="Courier New" w:cs="Courier New" w:hint="default"/>
      </w:rPr>
    </w:lvl>
    <w:lvl w:ilvl="2" w:tplc="0C0A0005" w:tentative="1">
      <w:start w:val="1"/>
      <w:numFmt w:val="bullet"/>
      <w:lvlText w:val=""/>
      <w:lvlJc w:val="left"/>
      <w:pPr>
        <w:ind w:left="3720" w:hanging="360"/>
      </w:pPr>
      <w:rPr>
        <w:rFonts w:ascii="Wingdings" w:hAnsi="Wingdings" w:hint="default"/>
      </w:rPr>
    </w:lvl>
    <w:lvl w:ilvl="3" w:tplc="0C0A0001" w:tentative="1">
      <w:start w:val="1"/>
      <w:numFmt w:val="bullet"/>
      <w:lvlText w:val=""/>
      <w:lvlJc w:val="left"/>
      <w:pPr>
        <w:ind w:left="4440" w:hanging="360"/>
      </w:pPr>
      <w:rPr>
        <w:rFonts w:ascii="Symbol" w:hAnsi="Symbol" w:hint="default"/>
      </w:rPr>
    </w:lvl>
    <w:lvl w:ilvl="4" w:tplc="0C0A0003" w:tentative="1">
      <w:start w:val="1"/>
      <w:numFmt w:val="bullet"/>
      <w:lvlText w:val="o"/>
      <w:lvlJc w:val="left"/>
      <w:pPr>
        <w:ind w:left="5160" w:hanging="360"/>
      </w:pPr>
      <w:rPr>
        <w:rFonts w:ascii="Courier New" w:hAnsi="Courier New" w:cs="Courier New" w:hint="default"/>
      </w:rPr>
    </w:lvl>
    <w:lvl w:ilvl="5" w:tplc="0C0A0005" w:tentative="1">
      <w:start w:val="1"/>
      <w:numFmt w:val="bullet"/>
      <w:lvlText w:val=""/>
      <w:lvlJc w:val="left"/>
      <w:pPr>
        <w:ind w:left="5880" w:hanging="360"/>
      </w:pPr>
      <w:rPr>
        <w:rFonts w:ascii="Wingdings" w:hAnsi="Wingdings" w:hint="default"/>
      </w:rPr>
    </w:lvl>
    <w:lvl w:ilvl="6" w:tplc="0C0A0001" w:tentative="1">
      <w:start w:val="1"/>
      <w:numFmt w:val="bullet"/>
      <w:lvlText w:val=""/>
      <w:lvlJc w:val="left"/>
      <w:pPr>
        <w:ind w:left="6600" w:hanging="360"/>
      </w:pPr>
      <w:rPr>
        <w:rFonts w:ascii="Symbol" w:hAnsi="Symbol" w:hint="default"/>
      </w:rPr>
    </w:lvl>
    <w:lvl w:ilvl="7" w:tplc="0C0A0003" w:tentative="1">
      <w:start w:val="1"/>
      <w:numFmt w:val="bullet"/>
      <w:lvlText w:val="o"/>
      <w:lvlJc w:val="left"/>
      <w:pPr>
        <w:ind w:left="7320" w:hanging="360"/>
      </w:pPr>
      <w:rPr>
        <w:rFonts w:ascii="Courier New" w:hAnsi="Courier New" w:cs="Courier New" w:hint="default"/>
      </w:rPr>
    </w:lvl>
    <w:lvl w:ilvl="8" w:tplc="0C0A0005" w:tentative="1">
      <w:start w:val="1"/>
      <w:numFmt w:val="bullet"/>
      <w:lvlText w:val=""/>
      <w:lvlJc w:val="left"/>
      <w:pPr>
        <w:ind w:left="8040" w:hanging="360"/>
      </w:pPr>
      <w:rPr>
        <w:rFonts w:ascii="Wingdings" w:hAnsi="Wingdings" w:hint="default"/>
      </w:rPr>
    </w:lvl>
  </w:abstractNum>
  <w:abstractNum w:abstractNumId="5">
    <w:nsid w:val="196B4859"/>
    <w:multiLevelType w:val="hybridMultilevel"/>
    <w:tmpl w:val="84DC6034"/>
    <w:lvl w:ilvl="0" w:tplc="300A0001">
      <w:start w:val="1"/>
      <w:numFmt w:val="bullet"/>
      <w:lvlText w:val=""/>
      <w:lvlJc w:val="left"/>
      <w:pPr>
        <w:ind w:left="1211" w:hanging="360"/>
      </w:pPr>
      <w:rPr>
        <w:rFonts w:ascii="Symbol" w:hAnsi="Symbol" w:hint="default"/>
      </w:rPr>
    </w:lvl>
    <w:lvl w:ilvl="1" w:tplc="300A0003" w:tentative="1">
      <w:start w:val="1"/>
      <w:numFmt w:val="bullet"/>
      <w:lvlText w:val="o"/>
      <w:lvlJc w:val="left"/>
      <w:pPr>
        <w:ind w:left="1931" w:hanging="360"/>
      </w:pPr>
      <w:rPr>
        <w:rFonts w:ascii="Courier New" w:hAnsi="Courier New" w:cs="Courier New" w:hint="default"/>
      </w:rPr>
    </w:lvl>
    <w:lvl w:ilvl="2" w:tplc="300A0005" w:tentative="1">
      <w:start w:val="1"/>
      <w:numFmt w:val="bullet"/>
      <w:lvlText w:val=""/>
      <w:lvlJc w:val="left"/>
      <w:pPr>
        <w:ind w:left="2651" w:hanging="360"/>
      </w:pPr>
      <w:rPr>
        <w:rFonts w:ascii="Wingdings" w:hAnsi="Wingdings" w:hint="default"/>
      </w:rPr>
    </w:lvl>
    <w:lvl w:ilvl="3" w:tplc="300A0001" w:tentative="1">
      <w:start w:val="1"/>
      <w:numFmt w:val="bullet"/>
      <w:lvlText w:val=""/>
      <w:lvlJc w:val="left"/>
      <w:pPr>
        <w:ind w:left="3371" w:hanging="360"/>
      </w:pPr>
      <w:rPr>
        <w:rFonts w:ascii="Symbol" w:hAnsi="Symbol" w:hint="default"/>
      </w:rPr>
    </w:lvl>
    <w:lvl w:ilvl="4" w:tplc="300A0003" w:tentative="1">
      <w:start w:val="1"/>
      <w:numFmt w:val="bullet"/>
      <w:lvlText w:val="o"/>
      <w:lvlJc w:val="left"/>
      <w:pPr>
        <w:ind w:left="4091" w:hanging="360"/>
      </w:pPr>
      <w:rPr>
        <w:rFonts w:ascii="Courier New" w:hAnsi="Courier New" w:cs="Courier New" w:hint="default"/>
      </w:rPr>
    </w:lvl>
    <w:lvl w:ilvl="5" w:tplc="300A0005" w:tentative="1">
      <w:start w:val="1"/>
      <w:numFmt w:val="bullet"/>
      <w:lvlText w:val=""/>
      <w:lvlJc w:val="left"/>
      <w:pPr>
        <w:ind w:left="4811" w:hanging="360"/>
      </w:pPr>
      <w:rPr>
        <w:rFonts w:ascii="Wingdings" w:hAnsi="Wingdings" w:hint="default"/>
      </w:rPr>
    </w:lvl>
    <w:lvl w:ilvl="6" w:tplc="300A0001" w:tentative="1">
      <w:start w:val="1"/>
      <w:numFmt w:val="bullet"/>
      <w:lvlText w:val=""/>
      <w:lvlJc w:val="left"/>
      <w:pPr>
        <w:ind w:left="5531" w:hanging="360"/>
      </w:pPr>
      <w:rPr>
        <w:rFonts w:ascii="Symbol" w:hAnsi="Symbol" w:hint="default"/>
      </w:rPr>
    </w:lvl>
    <w:lvl w:ilvl="7" w:tplc="300A0003" w:tentative="1">
      <w:start w:val="1"/>
      <w:numFmt w:val="bullet"/>
      <w:lvlText w:val="o"/>
      <w:lvlJc w:val="left"/>
      <w:pPr>
        <w:ind w:left="6251" w:hanging="360"/>
      </w:pPr>
      <w:rPr>
        <w:rFonts w:ascii="Courier New" w:hAnsi="Courier New" w:cs="Courier New" w:hint="default"/>
      </w:rPr>
    </w:lvl>
    <w:lvl w:ilvl="8" w:tplc="300A0005" w:tentative="1">
      <w:start w:val="1"/>
      <w:numFmt w:val="bullet"/>
      <w:lvlText w:val=""/>
      <w:lvlJc w:val="left"/>
      <w:pPr>
        <w:ind w:left="6971" w:hanging="360"/>
      </w:pPr>
      <w:rPr>
        <w:rFonts w:ascii="Wingdings" w:hAnsi="Wingdings" w:hint="default"/>
      </w:rPr>
    </w:lvl>
  </w:abstractNum>
  <w:abstractNum w:abstractNumId="6">
    <w:nsid w:val="215F6A7E"/>
    <w:multiLevelType w:val="hybridMultilevel"/>
    <w:tmpl w:val="52FC0CF2"/>
    <w:lvl w:ilvl="0" w:tplc="300A0001">
      <w:start w:val="1"/>
      <w:numFmt w:val="bullet"/>
      <w:lvlText w:val=""/>
      <w:lvlJc w:val="left"/>
      <w:pPr>
        <w:ind w:left="1004" w:hanging="360"/>
      </w:pPr>
      <w:rPr>
        <w:rFonts w:ascii="Symbol" w:hAnsi="Symbol" w:hint="default"/>
      </w:rPr>
    </w:lvl>
    <w:lvl w:ilvl="1" w:tplc="300A0003" w:tentative="1">
      <w:start w:val="1"/>
      <w:numFmt w:val="bullet"/>
      <w:lvlText w:val="o"/>
      <w:lvlJc w:val="left"/>
      <w:pPr>
        <w:ind w:left="1724" w:hanging="360"/>
      </w:pPr>
      <w:rPr>
        <w:rFonts w:ascii="Courier New" w:hAnsi="Courier New" w:cs="Courier New" w:hint="default"/>
      </w:rPr>
    </w:lvl>
    <w:lvl w:ilvl="2" w:tplc="300A0005" w:tentative="1">
      <w:start w:val="1"/>
      <w:numFmt w:val="bullet"/>
      <w:lvlText w:val=""/>
      <w:lvlJc w:val="left"/>
      <w:pPr>
        <w:ind w:left="2444" w:hanging="360"/>
      </w:pPr>
      <w:rPr>
        <w:rFonts w:ascii="Wingdings" w:hAnsi="Wingdings" w:hint="default"/>
      </w:rPr>
    </w:lvl>
    <w:lvl w:ilvl="3" w:tplc="300A0001" w:tentative="1">
      <w:start w:val="1"/>
      <w:numFmt w:val="bullet"/>
      <w:lvlText w:val=""/>
      <w:lvlJc w:val="left"/>
      <w:pPr>
        <w:ind w:left="3164" w:hanging="360"/>
      </w:pPr>
      <w:rPr>
        <w:rFonts w:ascii="Symbol" w:hAnsi="Symbol" w:hint="default"/>
      </w:rPr>
    </w:lvl>
    <w:lvl w:ilvl="4" w:tplc="300A0003" w:tentative="1">
      <w:start w:val="1"/>
      <w:numFmt w:val="bullet"/>
      <w:lvlText w:val="o"/>
      <w:lvlJc w:val="left"/>
      <w:pPr>
        <w:ind w:left="3884" w:hanging="360"/>
      </w:pPr>
      <w:rPr>
        <w:rFonts w:ascii="Courier New" w:hAnsi="Courier New" w:cs="Courier New" w:hint="default"/>
      </w:rPr>
    </w:lvl>
    <w:lvl w:ilvl="5" w:tplc="300A0005" w:tentative="1">
      <w:start w:val="1"/>
      <w:numFmt w:val="bullet"/>
      <w:lvlText w:val=""/>
      <w:lvlJc w:val="left"/>
      <w:pPr>
        <w:ind w:left="4604" w:hanging="360"/>
      </w:pPr>
      <w:rPr>
        <w:rFonts w:ascii="Wingdings" w:hAnsi="Wingdings" w:hint="default"/>
      </w:rPr>
    </w:lvl>
    <w:lvl w:ilvl="6" w:tplc="300A0001" w:tentative="1">
      <w:start w:val="1"/>
      <w:numFmt w:val="bullet"/>
      <w:lvlText w:val=""/>
      <w:lvlJc w:val="left"/>
      <w:pPr>
        <w:ind w:left="5324" w:hanging="360"/>
      </w:pPr>
      <w:rPr>
        <w:rFonts w:ascii="Symbol" w:hAnsi="Symbol" w:hint="default"/>
      </w:rPr>
    </w:lvl>
    <w:lvl w:ilvl="7" w:tplc="300A0003" w:tentative="1">
      <w:start w:val="1"/>
      <w:numFmt w:val="bullet"/>
      <w:lvlText w:val="o"/>
      <w:lvlJc w:val="left"/>
      <w:pPr>
        <w:ind w:left="6044" w:hanging="360"/>
      </w:pPr>
      <w:rPr>
        <w:rFonts w:ascii="Courier New" w:hAnsi="Courier New" w:cs="Courier New" w:hint="default"/>
      </w:rPr>
    </w:lvl>
    <w:lvl w:ilvl="8" w:tplc="300A0005" w:tentative="1">
      <w:start w:val="1"/>
      <w:numFmt w:val="bullet"/>
      <w:lvlText w:val=""/>
      <w:lvlJc w:val="left"/>
      <w:pPr>
        <w:ind w:left="6764" w:hanging="360"/>
      </w:pPr>
      <w:rPr>
        <w:rFonts w:ascii="Wingdings" w:hAnsi="Wingdings" w:hint="default"/>
      </w:rPr>
    </w:lvl>
  </w:abstractNum>
  <w:abstractNum w:abstractNumId="7">
    <w:nsid w:val="233B3FCE"/>
    <w:multiLevelType w:val="multilevel"/>
    <w:tmpl w:val="E550CB60"/>
    <w:lvl w:ilvl="0">
      <w:start w:val="1"/>
      <w:numFmt w:val="decimal"/>
      <w:pStyle w:val="Capitulo"/>
      <w:lvlText w:val="%1."/>
      <w:lvlJc w:val="left"/>
      <w:pPr>
        <w:ind w:left="360" w:hanging="360"/>
      </w:pPr>
      <w:rPr>
        <w:rFonts w:hint="default"/>
      </w:rPr>
    </w:lvl>
    <w:lvl w:ilvl="1">
      <w:start w:val="4"/>
      <w:numFmt w:val="decimal"/>
      <w:pStyle w:val="SecciondelTemario"/>
      <w:lvlText w:val="%1.%2."/>
      <w:lvlJc w:val="left"/>
      <w:pPr>
        <w:ind w:left="792" w:hanging="432"/>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2">
      <w:start w:val="1"/>
      <w:numFmt w:val="decimal"/>
      <w:pStyle w:val="Subsecciondeltemario"/>
      <w:lvlText w:val="%1.%2.%3."/>
      <w:lvlJc w:val="left"/>
      <w:pPr>
        <w:ind w:left="2664" w:hanging="504"/>
      </w:pPr>
      <w:rPr>
        <w:rFonts w:hint="default"/>
        <w:b w:val="0"/>
        <w:bCs w:val="0"/>
        <w:i w:val="0"/>
        <w:iCs w:val="0"/>
        <w:caps w:val="0"/>
        <w:smallCaps w:val="0"/>
        <w:strike w:val="0"/>
        <w:dstrike w:val="0"/>
        <w:outline w:val="0"/>
        <w:shadow w:val="0"/>
        <w:emboss w:val="0"/>
        <w:imprint w:val="0"/>
        <w:noProof w:val="0"/>
        <w:vanish w:val="0"/>
        <w:spacing w:val="0"/>
        <w:kern w:val="0"/>
        <w:position w:val="0"/>
        <w:u w:val="none"/>
        <w:vertAlign w:val="baseline"/>
        <w:em w:val="none"/>
      </w:rPr>
    </w:lvl>
    <w:lvl w:ilvl="3">
      <w:start w:val="1"/>
      <w:numFmt w:val="decimal"/>
      <w:pStyle w:val="SuSubsecciondeltemario"/>
      <w:lvlText w:val="%1.%2.%3.%4."/>
      <w:lvlJc w:val="left"/>
      <w:pPr>
        <w:ind w:left="1728" w:hanging="648"/>
      </w:pPr>
      <w:rPr>
        <w:rFonts w:hint="default"/>
        <w:b w:val="0"/>
        <w:bCs w:val="0"/>
        <w:i w:val="0"/>
        <w:iCs w:val="0"/>
        <w:caps w:val="0"/>
        <w:smallCaps w:val="0"/>
        <w:strike w:val="0"/>
        <w:dstrike w:val="0"/>
        <w:outline w:val="0"/>
        <w:shadow w:val="0"/>
        <w:emboss w:val="0"/>
        <w:imprint w:val="0"/>
        <w:noProof w:val="0"/>
        <w:vanish w:val="0"/>
        <w:color w:val="auto"/>
        <w:spacing w:val="0"/>
        <w:kern w:val="0"/>
        <w:position w:val="0"/>
        <w:u w:val="none"/>
        <w:vertAlign w:val="baseline"/>
        <w:em w:val="none"/>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nsid w:val="24575DB0"/>
    <w:multiLevelType w:val="hybridMultilevel"/>
    <w:tmpl w:val="3B2C713A"/>
    <w:lvl w:ilvl="0" w:tplc="497438C4">
      <w:start w:val="6"/>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nsid w:val="2548782C"/>
    <w:multiLevelType w:val="hybridMultilevel"/>
    <w:tmpl w:val="0414B1B8"/>
    <w:lvl w:ilvl="0" w:tplc="04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
    <w:nsid w:val="269273CD"/>
    <w:multiLevelType w:val="hybridMultilevel"/>
    <w:tmpl w:val="C60C40D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nsid w:val="28836F79"/>
    <w:multiLevelType w:val="hybridMultilevel"/>
    <w:tmpl w:val="8B0E3140"/>
    <w:lvl w:ilvl="0" w:tplc="0C0A0001">
      <w:start w:val="1"/>
      <w:numFmt w:val="bullet"/>
      <w:lvlText w:val=""/>
      <w:lvlJc w:val="left"/>
      <w:pPr>
        <w:ind w:left="1776" w:hanging="360"/>
      </w:pPr>
      <w:rPr>
        <w:rFonts w:ascii="Symbol" w:hAnsi="Symbol" w:hint="default"/>
      </w:rPr>
    </w:lvl>
    <w:lvl w:ilvl="1" w:tplc="0C0A0003">
      <w:start w:val="1"/>
      <w:numFmt w:val="bullet"/>
      <w:lvlText w:val="o"/>
      <w:lvlJc w:val="left"/>
      <w:pPr>
        <w:ind w:left="2496" w:hanging="360"/>
      </w:pPr>
      <w:rPr>
        <w:rFonts w:ascii="Courier New" w:hAnsi="Courier New" w:cs="Courier New" w:hint="default"/>
      </w:rPr>
    </w:lvl>
    <w:lvl w:ilvl="2" w:tplc="0C0A0005">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2">
    <w:nsid w:val="289B7AF7"/>
    <w:multiLevelType w:val="multilevel"/>
    <w:tmpl w:val="46B85EBE"/>
    <w:lvl w:ilvl="0">
      <w:start w:val="1"/>
      <w:numFmt w:val="decimal"/>
      <w:lvlText w:val="%1."/>
      <w:lvlJc w:val="left"/>
      <w:pPr>
        <w:ind w:left="585" w:hanging="585"/>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3">
    <w:nsid w:val="290D0547"/>
    <w:multiLevelType w:val="hybridMultilevel"/>
    <w:tmpl w:val="2D78A874"/>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14">
    <w:nsid w:val="2B701702"/>
    <w:multiLevelType w:val="hybridMultilevel"/>
    <w:tmpl w:val="78468854"/>
    <w:lvl w:ilvl="0" w:tplc="2B12C030">
      <w:start w:val="1"/>
      <w:numFmt w:val="decimal"/>
      <w:lvlText w:val="%1."/>
      <w:lvlJc w:val="left"/>
      <w:pPr>
        <w:ind w:left="1800" w:hanging="360"/>
      </w:pPr>
      <w:rPr>
        <w:rFonts w:hint="default"/>
      </w:rPr>
    </w:lvl>
    <w:lvl w:ilvl="1" w:tplc="0C0A0019" w:tentative="1">
      <w:start w:val="1"/>
      <w:numFmt w:val="lowerLetter"/>
      <w:lvlText w:val="%2."/>
      <w:lvlJc w:val="left"/>
      <w:pPr>
        <w:ind w:left="2520" w:hanging="360"/>
      </w:pPr>
    </w:lvl>
    <w:lvl w:ilvl="2" w:tplc="0C0A001B" w:tentative="1">
      <w:start w:val="1"/>
      <w:numFmt w:val="lowerRoman"/>
      <w:lvlText w:val="%3."/>
      <w:lvlJc w:val="right"/>
      <w:pPr>
        <w:ind w:left="3240" w:hanging="180"/>
      </w:pPr>
    </w:lvl>
    <w:lvl w:ilvl="3" w:tplc="0C0A000F" w:tentative="1">
      <w:start w:val="1"/>
      <w:numFmt w:val="decimal"/>
      <w:lvlText w:val="%4."/>
      <w:lvlJc w:val="left"/>
      <w:pPr>
        <w:ind w:left="3960" w:hanging="360"/>
      </w:pPr>
    </w:lvl>
    <w:lvl w:ilvl="4" w:tplc="0C0A0019" w:tentative="1">
      <w:start w:val="1"/>
      <w:numFmt w:val="lowerLetter"/>
      <w:lvlText w:val="%5."/>
      <w:lvlJc w:val="left"/>
      <w:pPr>
        <w:ind w:left="4680" w:hanging="360"/>
      </w:pPr>
    </w:lvl>
    <w:lvl w:ilvl="5" w:tplc="0C0A001B" w:tentative="1">
      <w:start w:val="1"/>
      <w:numFmt w:val="lowerRoman"/>
      <w:lvlText w:val="%6."/>
      <w:lvlJc w:val="right"/>
      <w:pPr>
        <w:ind w:left="5400" w:hanging="180"/>
      </w:pPr>
    </w:lvl>
    <w:lvl w:ilvl="6" w:tplc="0C0A000F" w:tentative="1">
      <w:start w:val="1"/>
      <w:numFmt w:val="decimal"/>
      <w:lvlText w:val="%7."/>
      <w:lvlJc w:val="left"/>
      <w:pPr>
        <w:ind w:left="6120" w:hanging="360"/>
      </w:pPr>
    </w:lvl>
    <w:lvl w:ilvl="7" w:tplc="0C0A0019" w:tentative="1">
      <w:start w:val="1"/>
      <w:numFmt w:val="lowerLetter"/>
      <w:lvlText w:val="%8."/>
      <w:lvlJc w:val="left"/>
      <w:pPr>
        <w:ind w:left="6840" w:hanging="360"/>
      </w:pPr>
    </w:lvl>
    <w:lvl w:ilvl="8" w:tplc="0C0A001B" w:tentative="1">
      <w:start w:val="1"/>
      <w:numFmt w:val="lowerRoman"/>
      <w:lvlText w:val="%9."/>
      <w:lvlJc w:val="right"/>
      <w:pPr>
        <w:ind w:left="7560" w:hanging="180"/>
      </w:pPr>
    </w:lvl>
  </w:abstractNum>
  <w:abstractNum w:abstractNumId="15">
    <w:nsid w:val="32FC3098"/>
    <w:multiLevelType w:val="hybridMultilevel"/>
    <w:tmpl w:val="4DA67226"/>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6">
    <w:nsid w:val="36382EDA"/>
    <w:multiLevelType w:val="hybridMultilevel"/>
    <w:tmpl w:val="23C0DEA0"/>
    <w:lvl w:ilvl="0" w:tplc="300A000F">
      <w:start w:val="1"/>
      <w:numFmt w:val="decimal"/>
      <w:lvlText w:val="%1."/>
      <w:lvlJc w:val="left"/>
      <w:pPr>
        <w:ind w:left="720" w:hanging="360"/>
      </w:pPr>
      <w:rPr>
        <w:rFonts w:hint="default"/>
      </w:rPr>
    </w:lvl>
    <w:lvl w:ilvl="1" w:tplc="300A0019">
      <w:start w:val="1"/>
      <w:numFmt w:val="lowerLetter"/>
      <w:lvlText w:val="%2."/>
      <w:lvlJc w:val="left"/>
      <w:pPr>
        <w:ind w:left="1440" w:hanging="360"/>
      </w:pPr>
    </w:lvl>
    <w:lvl w:ilvl="2" w:tplc="300A001B">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3BB854D8"/>
    <w:multiLevelType w:val="hybridMultilevel"/>
    <w:tmpl w:val="B0485FB6"/>
    <w:lvl w:ilvl="0" w:tplc="04090015">
      <w:start w:val="1"/>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C0A0FD5"/>
    <w:multiLevelType w:val="hybridMultilevel"/>
    <w:tmpl w:val="455AFD22"/>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cs="Courier New" w:hint="default"/>
      </w:rPr>
    </w:lvl>
    <w:lvl w:ilvl="2" w:tplc="0C0A0005">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cs="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cs="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9">
    <w:nsid w:val="3E2F631D"/>
    <w:multiLevelType w:val="hybridMultilevel"/>
    <w:tmpl w:val="541E8F52"/>
    <w:lvl w:ilvl="0" w:tplc="04090001">
      <w:start w:val="1"/>
      <w:numFmt w:val="bullet"/>
      <w:lvlText w:val=""/>
      <w:lvlJc w:val="left"/>
      <w:pPr>
        <w:ind w:left="1800" w:hanging="360"/>
      </w:pPr>
      <w:rPr>
        <w:rFonts w:ascii="Symbol" w:hAnsi="Symbol" w:hint="default"/>
      </w:rPr>
    </w:lvl>
    <w:lvl w:ilvl="1" w:tplc="0C0A0003" w:tentative="1">
      <w:start w:val="1"/>
      <w:numFmt w:val="bullet"/>
      <w:lvlText w:val="o"/>
      <w:lvlJc w:val="left"/>
      <w:pPr>
        <w:ind w:left="2520" w:hanging="360"/>
      </w:pPr>
      <w:rPr>
        <w:rFonts w:ascii="Courier New" w:hAnsi="Courier New" w:cs="Courier New"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cs="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cs="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20">
    <w:nsid w:val="3FBD7645"/>
    <w:multiLevelType w:val="multilevel"/>
    <w:tmpl w:val="28E4F9B4"/>
    <w:lvl w:ilvl="0">
      <w:start w:val="1"/>
      <w:numFmt w:val="bullet"/>
      <w:lvlText w:val=""/>
      <w:lvlJc w:val="left"/>
      <w:pPr>
        <w:tabs>
          <w:tab w:val="num" w:pos="1800"/>
        </w:tabs>
        <w:ind w:left="1800" w:hanging="360"/>
      </w:pPr>
      <w:rPr>
        <w:rFonts w:ascii="Symbol" w:hAnsi="Symbol" w:hint="default"/>
        <w:sz w:val="20"/>
      </w:rPr>
    </w:lvl>
    <w:lvl w:ilvl="1" w:tentative="1">
      <w:start w:val="1"/>
      <w:numFmt w:val="bullet"/>
      <w:lvlText w:val=""/>
      <w:lvlJc w:val="left"/>
      <w:pPr>
        <w:tabs>
          <w:tab w:val="num" w:pos="2520"/>
        </w:tabs>
        <w:ind w:left="2520" w:hanging="360"/>
      </w:pPr>
      <w:rPr>
        <w:rFonts w:ascii="Symbol" w:hAnsi="Symbol" w:hint="default"/>
        <w:sz w:val="20"/>
      </w:rPr>
    </w:lvl>
    <w:lvl w:ilvl="2" w:tentative="1">
      <w:start w:val="1"/>
      <w:numFmt w:val="bullet"/>
      <w:lvlText w:val=""/>
      <w:lvlJc w:val="left"/>
      <w:pPr>
        <w:tabs>
          <w:tab w:val="num" w:pos="3240"/>
        </w:tabs>
        <w:ind w:left="3240" w:hanging="360"/>
      </w:pPr>
      <w:rPr>
        <w:rFonts w:ascii="Symbol" w:hAnsi="Symbol" w:hint="default"/>
        <w:sz w:val="20"/>
      </w:rPr>
    </w:lvl>
    <w:lvl w:ilvl="3" w:tentative="1">
      <w:start w:val="1"/>
      <w:numFmt w:val="bullet"/>
      <w:lvlText w:val=""/>
      <w:lvlJc w:val="left"/>
      <w:pPr>
        <w:tabs>
          <w:tab w:val="num" w:pos="3960"/>
        </w:tabs>
        <w:ind w:left="3960" w:hanging="360"/>
      </w:pPr>
      <w:rPr>
        <w:rFonts w:ascii="Symbol" w:hAnsi="Symbol" w:hint="default"/>
        <w:sz w:val="20"/>
      </w:rPr>
    </w:lvl>
    <w:lvl w:ilvl="4" w:tentative="1">
      <w:start w:val="1"/>
      <w:numFmt w:val="bullet"/>
      <w:lvlText w:val=""/>
      <w:lvlJc w:val="left"/>
      <w:pPr>
        <w:tabs>
          <w:tab w:val="num" w:pos="4680"/>
        </w:tabs>
        <w:ind w:left="4680" w:hanging="360"/>
      </w:pPr>
      <w:rPr>
        <w:rFonts w:ascii="Symbol" w:hAnsi="Symbol" w:hint="default"/>
        <w:sz w:val="20"/>
      </w:rPr>
    </w:lvl>
    <w:lvl w:ilvl="5" w:tentative="1">
      <w:start w:val="1"/>
      <w:numFmt w:val="bullet"/>
      <w:lvlText w:val=""/>
      <w:lvlJc w:val="left"/>
      <w:pPr>
        <w:tabs>
          <w:tab w:val="num" w:pos="5400"/>
        </w:tabs>
        <w:ind w:left="5400" w:hanging="360"/>
      </w:pPr>
      <w:rPr>
        <w:rFonts w:ascii="Symbol" w:hAnsi="Symbol" w:hint="default"/>
        <w:sz w:val="20"/>
      </w:rPr>
    </w:lvl>
    <w:lvl w:ilvl="6" w:tentative="1">
      <w:start w:val="1"/>
      <w:numFmt w:val="bullet"/>
      <w:lvlText w:val=""/>
      <w:lvlJc w:val="left"/>
      <w:pPr>
        <w:tabs>
          <w:tab w:val="num" w:pos="6120"/>
        </w:tabs>
        <w:ind w:left="6120" w:hanging="360"/>
      </w:pPr>
      <w:rPr>
        <w:rFonts w:ascii="Symbol" w:hAnsi="Symbol" w:hint="default"/>
        <w:sz w:val="20"/>
      </w:rPr>
    </w:lvl>
    <w:lvl w:ilvl="7" w:tentative="1">
      <w:start w:val="1"/>
      <w:numFmt w:val="bullet"/>
      <w:lvlText w:val=""/>
      <w:lvlJc w:val="left"/>
      <w:pPr>
        <w:tabs>
          <w:tab w:val="num" w:pos="6840"/>
        </w:tabs>
        <w:ind w:left="6840" w:hanging="360"/>
      </w:pPr>
      <w:rPr>
        <w:rFonts w:ascii="Symbol" w:hAnsi="Symbol" w:hint="default"/>
        <w:sz w:val="20"/>
      </w:rPr>
    </w:lvl>
    <w:lvl w:ilvl="8" w:tentative="1">
      <w:start w:val="1"/>
      <w:numFmt w:val="bullet"/>
      <w:lvlText w:val=""/>
      <w:lvlJc w:val="left"/>
      <w:pPr>
        <w:tabs>
          <w:tab w:val="num" w:pos="7560"/>
        </w:tabs>
        <w:ind w:left="7560" w:hanging="360"/>
      </w:pPr>
      <w:rPr>
        <w:rFonts w:ascii="Symbol" w:hAnsi="Symbol" w:hint="default"/>
        <w:sz w:val="20"/>
      </w:rPr>
    </w:lvl>
  </w:abstractNum>
  <w:abstractNum w:abstractNumId="21">
    <w:nsid w:val="43013AB1"/>
    <w:multiLevelType w:val="hybridMultilevel"/>
    <w:tmpl w:val="B72C9B12"/>
    <w:lvl w:ilvl="0" w:tplc="0C0A0001">
      <w:start w:val="1"/>
      <w:numFmt w:val="bullet"/>
      <w:lvlText w:val=""/>
      <w:lvlJc w:val="left"/>
      <w:pPr>
        <w:ind w:left="1571" w:hanging="360"/>
      </w:pPr>
      <w:rPr>
        <w:rFonts w:ascii="Symbol" w:hAnsi="Symbol" w:hint="default"/>
      </w:rPr>
    </w:lvl>
    <w:lvl w:ilvl="1" w:tplc="0C0A0003" w:tentative="1">
      <w:start w:val="1"/>
      <w:numFmt w:val="bullet"/>
      <w:lvlText w:val="o"/>
      <w:lvlJc w:val="left"/>
      <w:pPr>
        <w:ind w:left="2291" w:hanging="360"/>
      </w:pPr>
      <w:rPr>
        <w:rFonts w:ascii="Courier New" w:hAnsi="Courier New" w:cs="Courier New" w:hint="default"/>
      </w:rPr>
    </w:lvl>
    <w:lvl w:ilvl="2" w:tplc="0C0A0005" w:tentative="1">
      <w:start w:val="1"/>
      <w:numFmt w:val="bullet"/>
      <w:lvlText w:val=""/>
      <w:lvlJc w:val="left"/>
      <w:pPr>
        <w:ind w:left="3011" w:hanging="360"/>
      </w:pPr>
      <w:rPr>
        <w:rFonts w:ascii="Wingdings" w:hAnsi="Wingdings" w:hint="default"/>
      </w:rPr>
    </w:lvl>
    <w:lvl w:ilvl="3" w:tplc="0C0A0001" w:tentative="1">
      <w:start w:val="1"/>
      <w:numFmt w:val="bullet"/>
      <w:lvlText w:val=""/>
      <w:lvlJc w:val="left"/>
      <w:pPr>
        <w:ind w:left="3731" w:hanging="360"/>
      </w:pPr>
      <w:rPr>
        <w:rFonts w:ascii="Symbol" w:hAnsi="Symbol" w:hint="default"/>
      </w:rPr>
    </w:lvl>
    <w:lvl w:ilvl="4" w:tplc="0C0A0003" w:tentative="1">
      <w:start w:val="1"/>
      <w:numFmt w:val="bullet"/>
      <w:lvlText w:val="o"/>
      <w:lvlJc w:val="left"/>
      <w:pPr>
        <w:ind w:left="4451" w:hanging="360"/>
      </w:pPr>
      <w:rPr>
        <w:rFonts w:ascii="Courier New" w:hAnsi="Courier New" w:cs="Courier New" w:hint="default"/>
      </w:rPr>
    </w:lvl>
    <w:lvl w:ilvl="5" w:tplc="0C0A0005" w:tentative="1">
      <w:start w:val="1"/>
      <w:numFmt w:val="bullet"/>
      <w:lvlText w:val=""/>
      <w:lvlJc w:val="left"/>
      <w:pPr>
        <w:ind w:left="5171" w:hanging="360"/>
      </w:pPr>
      <w:rPr>
        <w:rFonts w:ascii="Wingdings" w:hAnsi="Wingdings" w:hint="default"/>
      </w:rPr>
    </w:lvl>
    <w:lvl w:ilvl="6" w:tplc="0C0A0001" w:tentative="1">
      <w:start w:val="1"/>
      <w:numFmt w:val="bullet"/>
      <w:lvlText w:val=""/>
      <w:lvlJc w:val="left"/>
      <w:pPr>
        <w:ind w:left="5891" w:hanging="360"/>
      </w:pPr>
      <w:rPr>
        <w:rFonts w:ascii="Symbol" w:hAnsi="Symbol" w:hint="default"/>
      </w:rPr>
    </w:lvl>
    <w:lvl w:ilvl="7" w:tplc="0C0A0003" w:tentative="1">
      <w:start w:val="1"/>
      <w:numFmt w:val="bullet"/>
      <w:lvlText w:val="o"/>
      <w:lvlJc w:val="left"/>
      <w:pPr>
        <w:ind w:left="6611" w:hanging="360"/>
      </w:pPr>
      <w:rPr>
        <w:rFonts w:ascii="Courier New" w:hAnsi="Courier New" w:cs="Courier New" w:hint="default"/>
      </w:rPr>
    </w:lvl>
    <w:lvl w:ilvl="8" w:tplc="0C0A0005" w:tentative="1">
      <w:start w:val="1"/>
      <w:numFmt w:val="bullet"/>
      <w:lvlText w:val=""/>
      <w:lvlJc w:val="left"/>
      <w:pPr>
        <w:ind w:left="7331" w:hanging="360"/>
      </w:pPr>
      <w:rPr>
        <w:rFonts w:ascii="Wingdings" w:hAnsi="Wingdings" w:hint="default"/>
      </w:rPr>
    </w:lvl>
  </w:abstractNum>
  <w:abstractNum w:abstractNumId="22">
    <w:nsid w:val="443911DE"/>
    <w:multiLevelType w:val="multilevel"/>
    <w:tmpl w:val="CF2C6D82"/>
    <w:lvl w:ilvl="0">
      <w:start w:val="3"/>
      <w:numFmt w:val="decimal"/>
      <w:lvlText w:val="%1."/>
      <w:lvlJc w:val="left"/>
      <w:pPr>
        <w:ind w:left="390" w:hanging="390"/>
      </w:pPr>
      <w:rPr>
        <w:rFonts w:hint="default"/>
        <w:i w:val="0"/>
        <w:sz w:val="32"/>
      </w:rPr>
    </w:lvl>
    <w:lvl w:ilvl="1">
      <w:start w:val="1"/>
      <w:numFmt w:val="decimal"/>
      <w:lvlText w:val="%1.%2."/>
      <w:lvlJc w:val="left"/>
      <w:pPr>
        <w:ind w:left="1440" w:hanging="720"/>
      </w:pPr>
      <w:rPr>
        <w:rFonts w:hint="default"/>
        <w:b/>
        <w:i w:val="0"/>
      </w:rPr>
    </w:lvl>
    <w:lvl w:ilvl="2">
      <w:start w:val="1"/>
      <w:numFmt w:val="decimal"/>
      <w:lvlText w:val="%1.%2.%3."/>
      <w:lvlJc w:val="left"/>
      <w:pPr>
        <w:ind w:left="2160" w:hanging="720"/>
      </w:pPr>
      <w:rPr>
        <w:rFonts w:hint="default"/>
        <w:b/>
        <w:i w:val="0"/>
      </w:rPr>
    </w:lvl>
    <w:lvl w:ilvl="3">
      <w:start w:val="1"/>
      <w:numFmt w:val="decimal"/>
      <w:lvlText w:val="%1.%2.%3.%4."/>
      <w:lvlJc w:val="left"/>
      <w:pPr>
        <w:ind w:left="3240" w:hanging="1080"/>
      </w:pPr>
      <w:rPr>
        <w:rFonts w:hint="default"/>
        <w:i w:val="0"/>
      </w:rPr>
    </w:lvl>
    <w:lvl w:ilvl="4">
      <w:start w:val="1"/>
      <w:numFmt w:val="decimal"/>
      <w:lvlText w:val="%1.%2.%3.%4.%5."/>
      <w:lvlJc w:val="left"/>
      <w:pPr>
        <w:ind w:left="3960" w:hanging="1080"/>
      </w:pPr>
      <w:rPr>
        <w:rFonts w:hint="default"/>
        <w:i w:val="0"/>
      </w:rPr>
    </w:lvl>
    <w:lvl w:ilvl="5">
      <w:start w:val="1"/>
      <w:numFmt w:val="decimal"/>
      <w:lvlText w:val="%1.%2.%3.%4.%5.%6."/>
      <w:lvlJc w:val="left"/>
      <w:pPr>
        <w:ind w:left="5040" w:hanging="1440"/>
      </w:pPr>
      <w:rPr>
        <w:rFonts w:hint="default"/>
        <w:i w:val="0"/>
      </w:rPr>
    </w:lvl>
    <w:lvl w:ilvl="6">
      <w:start w:val="1"/>
      <w:numFmt w:val="decimal"/>
      <w:lvlText w:val="%1.%2.%3.%4.%5.%6.%7."/>
      <w:lvlJc w:val="left"/>
      <w:pPr>
        <w:ind w:left="5760" w:hanging="1440"/>
      </w:pPr>
      <w:rPr>
        <w:rFonts w:hint="default"/>
        <w:i w:val="0"/>
      </w:rPr>
    </w:lvl>
    <w:lvl w:ilvl="7">
      <w:start w:val="1"/>
      <w:numFmt w:val="decimal"/>
      <w:lvlText w:val="%1.%2.%3.%4.%5.%6.%7.%8."/>
      <w:lvlJc w:val="left"/>
      <w:pPr>
        <w:ind w:left="6840" w:hanging="1800"/>
      </w:pPr>
      <w:rPr>
        <w:rFonts w:hint="default"/>
        <w:i w:val="0"/>
      </w:rPr>
    </w:lvl>
    <w:lvl w:ilvl="8">
      <w:start w:val="1"/>
      <w:numFmt w:val="decimal"/>
      <w:lvlText w:val="%1.%2.%3.%4.%5.%6.%7.%8.%9."/>
      <w:lvlJc w:val="left"/>
      <w:pPr>
        <w:ind w:left="7920" w:hanging="2160"/>
      </w:pPr>
      <w:rPr>
        <w:rFonts w:hint="default"/>
        <w:i w:val="0"/>
      </w:rPr>
    </w:lvl>
  </w:abstractNum>
  <w:abstractNum w:abstractNumId="23">
    <w:nsid w:val="44B473A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4">
    <w:nsid w:val="4AC354A0"/>
    <w:multiLevelType w:val="hybridMultilevel"/>
    <w:tmpl w:val="69FED35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4AFE2A2B"/>
    <w:multiLevelType w:val="hybridMultilevel"/>
    <w:tmpl w:val="34A61FD6"/>
    <w:lvl w:ilvl="0" w:tplc="18526A18">
      <w:start w:val="2"/>
      <w:numFmt w:val="decimal"/>
      <w:lvlText w:val="%1."/>
      <w:lvlJc w:val="left"/>
      <w:pPr>
        <w:ind w:left="2844" w:hanging="360"/>
      </w:pPr>
      <w:rPr>
        <w:rFonts w:hint="default"/>
      </w:rPr>
    </w:lvl>
    <w:lvl w:ilvl="1" w:tplc="FEBAEB0C">
      <w:start w:val="2"/>
      <w:numFmt w:val="decimal"/>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6">
    <w:nsid w:val="512A0CFB"/>
    <w:multiLevelType w:val="hybridMultilevel"/>
    <w:tmpl w:val="4D0C43F6"/>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nsid w:val="528152AA"/>
    <w:multiLevelType w:val="hybridMultilevel"/>
    <w:tmpl w:val="33884902"/>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8">
    <w:nsid w:val="53B638AE"/>
    <w:multiLevelType w:val="hybridMultilevel"/>
    <w:tmpl w:val="3B7A0DB4"/>
    <w:lvl w:ilvl="0" w:tplc="300A0001">
      <w:start w:val="1"/>
      <w:numFmt w:val="bullet"/>
      <w:lvlText w:val=""/>
      <w:lvlJc w:val="left"/>
      <w:pPr>
        <w:ind w:left="1571" w:hanging="360"/>
      </w:pPr>
      <w:rPr>
        <w:rFonts w:ascii="Symbol" w:hAnsi="Symbol" w:hint="default"/>
      </w:rPr>
    </w:lvl>
    <w:lvl w:ilvl="1" w:tplc="300A0003" w:tentative="1">
      <w:start w:val="1"/>
      <w:numFmt w:val="bullet"/>
      <w:lvlText w:val="o"/>
      <w:lvlJc w:val="left"/>
      <w:pPr>
        <w:ind w:left="2291" w:hanging="360"/>
      </w:pPr>
      <w:rPr>
        <w:rFonts w:ascii="Courier New" w:hAnsi="Courier New" w:cs="Courier New" w:hint="default"/>
      </w:rPr>
    </w:lvl>
    <w:lvl w:ilvl="2" w:tplc="300A0005" w:tentative="1">
      <w:start w:val="1"/>
      <w:numFmt w:val="bullet"/>
      <w:lvlText w:val=""/>
      <w:lvlJc w:val="left"/>
      <w:pPr>
        <w:ind w:left="3011" w:hanging="360"/>
      </w:pPr>
      <w:rPr>
        <w:rFonts w:ascii="Wingdings" w:hAnsi="Wingdings" w:hint="default"/>
      </w:rPr>
    </w:lvl>
    <w:lvl w:ilvl="3" w:tplc="300A0001" w:tentative="1">
      <w:start w:val="1"/>
      <w:numFmt w:val="bullet"/>
      <w:lvlText w:val=""/>
      <w:lvlJc w:val="left"/>
      <w:pPr>
        <w:ind w:left="3731" w:hanging="360"/>
      </w:pPr>
      <w:rPr>
        <w:rFonts w:ascii="Symbol" w:hAnsi="Symbol" w:hint="default"/>
      </w:rPr>
    </w:lvl>
    <w:lvl w:ilvl="4" w:tplc="300A0003" w:tentative="1">
      <w:start w:val="1"/>
      <w:numFmt w:val="bullet"/>
      <w:lvlText w:val="o"/>
      <w:lvlJc w:val="left"/>
      <w:pPr>
        <w:ind w:left="4451" w:hanging="360"/>
      </w:pPr>
      <w:rPr>
        <w:rFonts w:ascii="Courier New" w:hAnsi="Courier New" w:cs="Courier New" w:hint="default"/>
      </w:rPr>
    </w:lvl>
    <w:lvl w:ilvl="5" w:tplc="300A0005" w:tentative="1">
      <w:start w:val="1"/>
      <w:numFmt w:val="bullet"/>
      <w:lvlText w:val=""/>
      <w:lvlJc w:val="left"/>
      <w:pPr>
        <w:ind w:left="5171" w:hanging="360"/>
      </w:pPr>
      <w:rPr>
        <w:rFonts w:ascii="Wingdings" w:hAnsi="Wingdings" w:hint="default"/>
      </w:rPr>
    </w:lvl>
    <w:lvl w:ilvl="6" w:tplc="300A0001" w:tentative="1">
      <w:start w:val="1"/>
      <w:numFmt w:val="bullet"/>
      <w:lvlText w:val=""/>
      <w:lvlJc w:val="left"/>
      <w:pPr>
        <w:ind w:left="5891" w:hanging="360"/>
      </w:pPr>
      <w:rPr>
        <w:rFonts w:ascii="Symbol" w:hAnsi="Symbol" w:hint="default"/>
      </w:rPr>
    </w:lvl>
    <w:lvl w:ilvl="7" w:tplc="300A0003" w:tentative="1">
      <w:start w:val="1"/>
      <w:numFmt w:val="bullet"/>
      <w:lvlText w:val="o"/>
      <w:lvlJc w:val="left"/>
      <w:pPr>
        <w:ind w:left="6611" w:hanging="360"/>
      </w:pPr>
      <w:rPr>
        <w:rFonts w:ascii="Courier New" w:hAnsi="Courier New" w:cs="Courier New" w:hint="default"/>
      </w:rPr>
    </w:lvl>
    <w:lvl w:ilvl="8" w:tplc="300A0005" w:tentative="1">
      <w:start w:val="1"/>
      <w:numFmt w:val="bullet"/>
      <w:lvlText w:val=""/>
      <w:lvlJc w:val="left"/>
      <w:pPr>
        <w:ind w:left="7331" w:hanging="360"/>
      </w:pPr>
      <w:rPr>
        <w:rFonts w:ascii="Wingdings" w:hAnsi="Wingdings" w:hint="default"/>
      </w:rPr>
    </w:lvl>
  </w:abstractNum>
  <w:abstractNum w:abstractNumId="29">
    <w:nsid w:val="61415312"/>
    <w:multiLevelType w:val="hybridMultilevel"/>
    <w:tmpl w:val="1F9ACE84"/>
    <w:lvl w:ilvl="0" w:tplc="300A000F">
      <w:start w:val="1"/>
      <w:numFmt w:val="decimal"/>
      <w:lvlText w:val="%1."/>
      <w:lvlJc w:val="left"/>
      <w:pPr>
        <w:ind w:left="2136" w:hanging="360"/>
      </w:pPr>
      <w:rPr>
        <w:rFonts w:hint="default"/>
      </w:rPr>
    </w:lvl>
    <w:lvl w:ilvl="1" w:tplc="300A0019" w:tentative="1">
      <w:start w:val="1"/>
      <w:numFmt w:val="lowerLetter"/>
      <w:lvlText w:val="%2."/>
      <w:lvlJc w:val="left"/>
      <w:pPr>
        <w:ind w:left="2856" w:hanging="360"/>
      </w:pPr>
    </w:lvl>
    <w:lvl w:ilvl="2" w:tplc="300A001B" w:tentative="1">
      <w:start w:val="1"/>
      <w:numFmt w:val="lowerRoman"/>
      <w:lvlText w:val="%3."/>
      <w:lvlJc w:val="right"/>
      <w:pPr>
        <w:ind w:left="3576" w:hanging="180"/>
      </w:pPr>
    </w:lvl>
    <w:lvl w:ilvl="3" w:tplc="300A000F" w:tentative="1">
      <w:start w:val="1"/>
      <w:numFmt w:val="decimal"/>
      <w:lvlText w:val="%4."/>
      <w:lvlJc w:val="left"/>
      <w:pPr>
        <w:ind w:left="4296" w:hanging="360"/>
      </w:pPr>
    </w:lvl>
    <w:lvl w:ilvl="4" w:tplc="300A0019" w:tentative="1">
      <w:start w:val="1"/>
      <w:numFmt w:val="lowerLetter"/>
      <w:lvlText w:val="%5."/>
      <w:lvlJc w:val="left"/>
      <w:pPr>
        <w:ind w:left="5016" w:hanging="360"/>
      </w:pPr>
    </w:lvl>
    <w:lvl w:ilvl="5" w:tplc="300A001B" w:tentative="1">
      <w:start w:val="1"/>
      <w:numFmt w:val="lowerRoman"/>
      <w:lvlText w:val="%6."/>
      <w:lvlJc w:val="right"/>
      <w:pPr>
        <w:ind w:left="5736" w:hanging="180"/>
      </w:pPr>
    </w:lvl>
    <w:lvl w:ilvl="6" w:tplc="300A000F" w:tentative="1">
      <w:start w:val="1"/>
      <w:numFmt w:val="decimal"/>
      <w:lvlText w:val="%7."/>
      <w:lvlJc w:val="left"/>
      <w:pPr>
        <w:ind w:left="6456" w:hanging="360"/>
      </w:pPr>
    </w:lvl>
    <w:lvl w:ilvl="7" w:tplc="300A0019" w:tentative="1">
      <w:start w:val="1"/>
      <w:numFmt w:val="lowerLetter"/>
      <w:lvlText w:val="%8."/>
      <w:lvlJc w:val="left"/>
      <w:pPr>
        <w:ind w:left="7176" w:hanging="360"/>
      </w:pPr>
    </w:lvl>
    <w:lvl w:ilvl="8" w:tplc="300A001B" w:tentative="1">
      <w:start w:val="1"/>
      <w:numFmt w:val="lowerRoman"/>
      <w:lvlText w:val="%9."/>
      <w:lvlJc w:val="right"/>
      <w:pPr>
        <w:ind w:left="7896" w:hanging="180"/>
      </w:pPr>
    </w:lvl>
  </w:abstractNum>
  <w:abstractNum w:abstractNumId="30">
    <w:nsid w:val="6281461E"/>
    <w:multiLevelType w:val="multilevel"/>
    <w:tmpl w:val="A908230C"/>
    <w:lvl w:ilvl="0">
      <w:start w:val="4"/>
      <w:numFmt w:val="decimal"/>
      <w:lvlText w:val="%1."/>
      <w:lvlJc w:val="left"/>
      <w:pPr>
        <w:ind w:left="720" w:hanging="360"/>
      </w:pPr>
      <w:rPr>
        <w:rFonts w:hint="default"/>
        <w:b/>
        <w:sz w:val="32"/>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1">
    <w:nsid w:val="64DB5F7F"/>
    <w:multiLevelType w:val="hybridMultilevel"/>
    <w:tmpl w:val="CEC4D39A"/>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nsid w:val="650E274B"/>
    <w:multiLevelType w:val="hybridMultilevel"/>
    <w:tmpl w:val="5D08556C"/>
    <w:lvl w:ilvl="0" w:tplc="0C0A000F">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nsid w:val="659675B1"/>
    <w:multiLevelType w:val="multilevel"/>
    <w:tmpl w:val="8E40C89A"/>
    <w:lvl w:ilvl="0">
      <w:start w:val="1"/>
      <w:numFmt w:val="decimal"/>
      <w:lvlText w:val="%1."/>
      <w:lvlJc w:val="left"/>
      <w:pPr>
        <w:ind w:left="585" w:hanging="585"/>
      </w:pPr>
      <w:rPr>
        <w:rFonts w:hint="default"/>
      </w:rPr>
    </w:lvl>
    <w:lvl w:ilvl="1">
      <w:start w:val="2"/>
      <w:numFmt w:val="decimal"/>
      <w:lvlText w:val="%1.%2."/>
      <w:lvlJc w:val="left"/>
      <w:pPr>
        <w:ind w:left="1145" w:hanging="720"/>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560" w:hanging="2160"/>
      </w:pPr>
      <w:rPr>
        <w:rFonts w:hint="default"/>
      </w:rPr>
    </w:lvl>
  </w:abstractNum>
  <w:abstractNum w:abstractNumId="34">
    <w:nsid w:val="689E4EB3"/>
    <w:multiLevelType w:val="hybridMultilevel"/>
    <w:tmpl w:val="77569302"/>
    <w:lvl w:ilvl="0" w:tplc="300A000F">
      <w:start w:val="1"/>
      <w:numFmt w:val="decimal"/>
      <w:lvlText w:val="%1."/>
      <w:lvlJc w:val="left"/>
      <w:pPr>
        <w:ind w:left="1776" w:hanging="360"/>
      </w:pPr>
      <w:rPr>
        <w:rFonts w:hint="default"/>
      </w:rPr>
    </w:lvl>
    <w:lvl w:ilvl="1" w:tplc="300A0019">
      <w:start w:val="1"/>
      <w:numFmt w:val="lowerLetter"/>
      <w:lvlText w:val="%2."/>
      <w:lvlJc w:val="left"/>
      <w:pPr>
        <w:ind w:left="2496" w:hanging="360"/>
      </w:pPr>
    </w:lvl>
    <w:lvl w:ilvl="2" w:tplc="300A001B" w:tentative="1">
      <w:start w:val="1"/>
      <w:numFmt w:val="lowerRoman"/>
      <w:lvlText w:val="%3."/>
      <w:lvlJc w:val="right"/>
      <w:pPr>
        <w:ind w:left="3216" w:hanging="180"/>
      </w:pPr>
    </w:lvl>
    <w:lvl w:ilvl="3" w:tplc="300A000F" w:tentative="1">
      <w:start w:val="1"/>
      <w:numFmt w:val="decimal"/>
      <w:lvlText w:val="%4."/>
      <w:lvlJc w:val="left"/>
      <w:pPr>
        <w:ind w:left="3936" w:hanging="360"/>
      </w:pPr>
    </w:lvl>
    <w:lvl w:ilvl="4" w:tplc="300A0019" w:tentative="1">
      <w:start w:val="1"/>
      <w:numFmt w:val="lowerLetter"/>
      <w:lvlText w:val="%5."/>
      <w:lvlJc w:val="left"/>
      <w:pPr>
        <w:ind w:left="4656" w:hanging="360"/>
      </w:pPr>
    </w:lvl>
    <w:lvl w:ilvl="5" w:tplc="300A001B" w:tentative="1">
      <w:start w:val="1"/>
      <w:numFmt w:val="lowerRoman"/>
      <w:lvlText w:val="%6."/>
      <w:lvlJc w:val="right"/>
      <w:pPr>
        <w:ind w:left="5376" w:hanging="180"/>
      </w:pPr>
    </w:lvl>
    <w:lvl w:ilvl="6" w:tplc="300A000F" w:tentative="1">
      <w:start w:val="1"/>
      <w:numFmt w:val="decimal"/>
      <w:lvlText w:val="%7."/>
      <w:lvlJc w:val="left"/>
      <w:pPr>
        <w:ind w:left="6096" w:hanging="360"/>
      </w:pPr>
    </w:lvl>
    <w:lvl w:ilvl="7" w:tplc="300A0019" w:tentative="1">
      <w:start w:val="1"/>
      <w:numFmt w:val="lowerLetter"/>
      <w:lvlText w:val="%8."/>
      <w:lvlJc w:val="left"/>
      <w:pPr>
        <w:ind w:left="6816" w:hanging="360"/>
      </w:pPr>
    </w:lvl>
    <w:lvl w:ilvl="8" w:tplc="300A001B" w:tentative="1">
      <w:start w:val="1"/>
      <w:numFmt w:val="lowerRoman"/>
      <w:lvlText w:val="%9."/>
      <w:lvlJc w:val="right"/>
      <w:pPr>
        <w:ind w:left="7536" w:hanging="180"/>
      </w:pPr>
    </w:lvl>
  </w:abstractNum>
  <w:abstractNum w:abstractNumId="35">
    <w:nsid w:val="69814FC0"/>
    <w:multiLevelType w:val="multilevel"/>
    <w:tmpl w:val="BF7ED94C"/>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6A755315"/>
    <w:multiLevelType w:val="hybridMultilevel"/>
    <w:tmpl w:val="45729E2E"/>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5" w:tentative="1">
      <w:start w:val="1"/>
      <w:numFmt w:val="bullet"/>
      <w:lvlText w:val=""/>
      <w:lvlJc w:val="left"/>
      <w:pPr>
        <w:ind w:left="3720" w:hanging="360"/>
      </w:pPr>
      <w:rPr>
        <w:rFonts w:ascii="Wingdings" w:hAnsi="Wingdings"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37">
    <w:nsid w:val="6FAE2683"/>
    <w:multiLevelType w:val="hybridMultilevel"/>
    <w:tmpl w:val="C4A09F74"/>
    <w:lvl w:ilvl="0" w:tplc="300A0001">
      <w:start w:val="1"/>
      <w:numFmt w:val="bullet"/>
      <w:lvlText w:val=""/>
      <w:lvlJc w:val="left"/>
      <w:pPr>
        <w:ind w:left="2280" w:hanging="360"/>
      </w:pPr>
      <w:rPr>
        <w:rFonts w:ascii="Symbol" w:hAnsi="Symbol" w:hint="default"/>
      </w:rPr>
    </w:lvl>
    <w:lvl w:ilvl="1" w:tplc="300A0003" w:tentative="1">
      <w:start w:val="1"/>
      <w:numFmt w:val="bullet"/>
      <w:lvlText w:val="o"/>
      <w:lvlJc w:val="left"/>
      <w:pPr>
        <w:ind w:left="3000" w:hanging="360"/>
      </w:pPr>
      <w:rPr>
        <w:rFonts w:ascii="Courier New" w:hAnsi="Courier New" w:cs="Courier New" w:hint="default"/>
      </w:rPr>
    </w:lvl>
    <w:lvl w:ilvl="2" w:tplc="300A0001">
      <w:start w:val="1"/>
      <w:numFmt w:val="bullet"/>
      <w:lvlText w:val=""/>
      <w:lvlJc w:val="left"/>
      <w:pPr>
        <w:ind w:left="3720" w:hanging="360"/>
      </w:pPr>
      <w:rPr>
        <w:rFonts w:ascii="Symbol" w:hAnsi="Symbol" w:hint="default"/>
      </w:rPr>
    </w:lvl>
    <w:lvl w:ilvl="3" w:tplc="300A0001" w:tentative="1">
      <w:start w:val="1"/>
      <w:numFmt w:val="bullet"/>
      <w:lvlText w:val=""/>
      <w:lvlJc w:val="left"/>
      <w:pPr>
        <w:ind w:left="4440" w:hanging="360"/>
      </w:pPr>
      <w:rPr>
        <w:rFonts w:ascii="Symbol" w:hAnsi="Symbol" w:hint="default"/>
      </w:rPr>
    </w:lvl>
    <w:lvl w:ilvl="4" w:tplc="300A0003" w:tentative="1">
      <w:start w:val="1"/>
      <w:numFmt w:val="bullet"/>
      <w:lvlText w:val="o"/>
      <w:lvlJc w:val="left"/>
      <w:pPr>
        <w:ind w:left="5160" w:hanging="360"/>
      </w:pPr>
      <w:rPr>
        <w:rFonts w:ascii="Courier New" w:hAnsi="Courier New" w:cs="Courier New" w:hint="default"/>
      </w:rPr>
    </w:lvl>
    <w:lvl w:ilvl="5" w:tplc="300A0005" w:tentative="1">
      <w:start w:val="1"/>
      <w:numFmt w:val="bullet"/>
      <w:lvlText w:val=""/>
      <w:lvlJc w:val="left"/>
      <w:pPr>
        <w:ind w:left="5880" w:hanging="360"/>
      </w:pPr>
      <w:rPr>
        <w:rFonts w:ascii="Wingdings" w:hAnsi="Wingdings" w:hint="default"/>
      </w:rPr>
    </w:lvl>
    <w:lvl w:ilvl="6" w:tplc="300A0001" w:tentative="1">
      <w:start w:val="1"/>
      <w:numFmt w:val="bullet"/>
      <w:lvlText w:val=""/>
      <w:lvlJc w:val="left"/>
      <w:pPr>
        <w:ind w:left="6600" w:hanging="360"/>
      </w:pPr>
      <w:rPr>
        <w:rFonts w:ascii="Symbol" w:hAnsi="Symbol" w:hint="default"/>
      </w:rPr>
    </w:lvl>
    <w:lvl w:ilvl="7" w:tplc="300A0003" w:tentative="1">
      <w:start w:val="1"/>
      <w:numFmt w:val="bullet"/>
      <w:lvlText w:val="o"/>
      <w:lvlJc w:val="left"/>
      <w:pPr>
        <w:ind w:left="7320" w:hanging="360"/>
      </w:pPr>
      <w:rPr>
        <w:rFonts w:ascii="Courier New" w:hAnsi="Courier New" w:cs="Courier New" w:hint="default"/>
      </w:rPr>
    </w:lvl>
    <w:lvl w:ilvl="8" w:tplc="300A0005" w:tentative="1">
      <w:start w:val="1"/>
      <w:numFmt w:val="bullet"/>
      <w:lvlText w:val=""/>
      <w:lvlJc w:val="left"/>
      <w:pPr>
        <w:ind w:left="8040" w:hanging="360"/>
      </w:pPr>
      <w:rPr>
        <w:rFonts w:ascii="Wingdings" w:hAnsi="Wingdings" w:hint="default"/>
      </w:rPr>
    </w:lvl>
  </w:abstractNum>
  <w:abstractNum w:abstractNumId="38">
    <w:nsid w:val="7001348A"/>
    <w:multiLevelType w:val="hybridMultilevel"/>
    <w:tmpl w:val="C536619A"/>
    <w:lvl w:ilvl="0" w:tplc="0C0A0001">
      <w:start w:val="1"/>
      <w:numFmt w:val="bullet"/>
      <w:lvlText w:val=""/>
      <w:lvlJc w:val="left"/>
      <w:pPr>
        <w:ind w:left="2138" w:hanging="360"/>
      </w:pPr>
      <w:rPr>
        <w:rFonts w:ascii="Symbol" w:hAnsi="Symbol" w:hint="default"/>
      </w:rPr>
    </w:lvl>
    <w:lvl w:ilvl="1" w:tplc="0C0A0003" w:tentative="1">
      <w:start w:val="1"/>
      <w:numFmt w:val="bullet"/>
      <w:lvlText w:val="o"/>
      <w:lvlJc w:val="left"/>
      <w:pPr>
        <w:ind w:left="2858" w:hanging="360"/>
      </w:pPr>
      <w:rPr>
        <w:rFonts w:ascii="Courier New" w:hAnsi="Courier New" w:cs="Courier New" w:hint="default"/>
      </w:rPr>
    </w:lvl>
    <w:lvl w:ilvl="2" w:tplc="0C0A0005" w:tentative="1">
      <w:start w:val="1"/>
      <w:numFmt w:val="bullet"/>
      <w:lvlText w:val=""/>
      <w:lvlJc w:val="left"/>
      <w:pPr>
        <w:ind w:left="3578" w:hanging="360"/>
      </w:pPr>
      <w:rPr>
        <w:rFonts w:ascii="Wingdings" w:hAnsi="Wingdings" w:hint="default"/>
      </w:rPr>
    </w:lvl>
    <w:lvl w:ilvl="3" w:tplc="0C0A0001" w:tentative="1">
      <w:start w:val="1"/>
      <w:numFmt w:val="bullet"/>
      <w:lvlText w:val=""/>
      <w:lvlJc w:val="left"/>
      <w:pPr>
        <w:ind w:left="4298" w:hanging="360"/>
      </w:pPr>
      <w:rPr>
        <w:rFonts w:ascii="Symbol" w:hAnsi="Symbol" w:hint="default"/>
      </w:rPr>
    </w:lvl>
    <w:lvl w:ilvl="4" w:tplc="0C0A0003" w:tentative="1">
      <w:start w:val="1"/>
      <w:numFmt w:val="bullet"/>
      <w:lvlText w:val="o"/>
      <w:lvlJc w:val="left"/>
      <w:pPr>
        <w:ind w:left="5018" w:hanging="360"/>
      </w:pPr>
      <w:rPr>
        <w:rFonts w:ascii="Courier New" w:hAnsi="Courier New" w:cs="Courier New" w:hint="default"/>
      </w:rPr>
    </w:lvl>
    <w:lvl w:ilvl="5" w:tplc="0C0A0005" w:tentative="1">
      <w:start w:val="1"/>
      <w:numFmt w:val="bullet"/>
      <w:lvlText w:val=""/>
      <w:lvlJc w:val="left"/>
      <w:pPr>
        <w:ind w:left="5738" w:hanging="360"/>
      </w:pPr>
      <w:rPr>
        <w:rFonts w:ascii="Wingdings" w:hAnsi="Wingdings" w:hint="default"/>
      </w:rPr>
    </w:lvl>
    <w:lvl w:ilvl="6" w:tplc="0C0A0001" w:tentative="1">
      <w:start w:val="1"/>
      <w:numFmt w:val="bullet"/>
      <w:lvlText w:val=""/>
      <w:lvlJc w:val="left"/>
      <w:pPr>
        <w:ind w:left="6458" w:hanging="360"/>
      </w:pPr>
      <w:rPr>
        <w:rFonts w:ascii="Symbol" w:hAnsi="Symbol" w:hint="default"/>
      </w:rPr>
    </w:lvl>
    <w:lvl w:ilvl="7" w:tplc="0C0A0003" w:tentative="1">
      <w:start w:val="1"/>
      <w:numFmt w:val="bullet"/>
      <w:lvlText w:val="o"/>
      <w:lvlJc w:val="left"/>
      <w:pPr>
        <w:ind w:left="7178" w:hanging="360"/>
      </w:pPr>
      <w:rPr>
        <w:rFonts w:ascii="Courier New" w:hAnsi="Courier New" w:cs="Courier New" w:hint="default"/>
      </w:rPr>
    </w:lvl>
    <w:lvl w:ilvl="8" w:tplc="0C0A0005" w:tentative="1">
      <w:start w:val="1"/>
      <w:numFmt w:val="bullet"/>
      <w:lvlText w:val=""/>
      <w:lvlJc w:val="left"/>
      <w:pPr>
        <w:ind w:left="7898" w:hanging="360"/>
      </w:pPr>
      <w:rPr>
        <w:rFonts w:ascii="Wingdings" w:hAnsi="Wingdings" w:hint="default"/>
      </w:rPr>
    </w:lvl>
  </w:abstractNum>
  <w:abstractNum w:abstractNumId="39">
    <w:nsid w:val="709138ED"/>
    <w:multiLevelType w:val="hybridMultilevel"/>
    <w:tmpl w:val="C0A86BD2"/>
    <w:lvl w:ilvl="0" w:tplc="64162646">
      <w:numFmt w:val="bullet"/>
      <w:lvlText w:val="-"/>
      <w:lvlJc w:val="left"/>
      <w:pPr>
        <w:ind w:left="1920" w:hanging="360"/>
      </w:pPr>
      <w:rPr>
        <w:rFonts w:ascii="Arial" w:eastAsiaTheme="minorHAnsi" w:hAnsi="Arial" w:cs="Arial" w:hint="default"/>
      </w:rPr>
    </w:lvl>
    <w:lvl w:ilvl="1" w:tplc="04090001">
      <w:start w:val="1"/>
      <w:numFmt w:val="bullet"/>
      <w:lvlText w:val=""/>
      <w:lvlJc w:val="left"/>
      <w:pPr>
        <w:ind w:left="2640" w:hanging="360"/>
      </w:pPr>
      <w:rPr>
        <w:rFonts w:ascii="Symbol" w:hAnsi="Symbol"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40">
    <w:nsid w:val="73DF7AD7"/>
    <w:multiLevelType w:val="hybridMultilevel"/>
    <w:tmpl w:val="C19E5626"/>
    <w:lvl w:ilvl="0" w:tplc="44DC3EAC">
      <w:numFmt w:val="bullet"/>
      <w:lvlText w:val="-"/>
      <w:lvlJc w:val="left"/>
      <w:pPr>
        <w:ind w:left="1920" w:hanging="360"/>
      </w:pPr>
      <w:rPr>
        <w:rFonts w:ascii="Arial" w:eastAsia="Times New Roman" w:hAnsi="Arial" w:cs="Arial" w:hint="default"/>
      </w:rPr>
    </w:lvl>
    <w:lvl w:ilvl="1" w:tplc="300A0003" w:tentative="1">
      <w:start w:val="1"/>
      <w:numFmt w:val="bullet"/>
      <w:lvlText w:val="o"/>
      <w:lvlJc w:val="left"/>
      <w:pPr>
        <w:ind w:left="2640" w:hanging="360"/>
      </w:pPr>
      <w:rPr>
        <w:rFonts w:ascii="Courier New" w:hAnsi="Courier New" w:cs="Courier New" w:hint="default"/>
      </w:rPr>
    </w:lvl>
    <w:lvl w:ilvl="2" w:tplc="300A0005" w:tentative="1">
      <w:start w:val="1"/>
      <w:numFmt w:val="bullet"/>
      <w:lvlText w:val=""/>
      <w:lvlJc w:val="left"/>
      <w:pPr>
        <w:ind w:left="3360" w:hanging="360"/>
      </w:pPr>
      <w:rPr>
        <w:rFonts w:ascii="Wingdings" w:hAnsi="Wingdings" w:hint="default"/>
      </w:rPr>
    </w:lvl>
    <w:lvl w:ilvl="3" w:tplc="300A0001" w:tentative="1">
      <w:start w:val="1"/>
      <w:numFmt w:val="bullet"/>
      <w:lvlText w:val=""/>
      <w:lvlJc w:val="left"/>
      <w:pPr>
        <w:ind w:left="4080" w:hanging="360"/>
      </w:pPr>
      <w:rPr>
        <w:rFonts w:ascii="Symbol" w:hAnsi="Symbol" w:hint="default"/>
      </w:rPr>
    </w:lvl>
    <w:lvl w:ilvl="4" w:tplc="300A0003" w:tentative="1">
      <w:start w:val="1"/>
      <w:numFmt w:val="bullet"/>
      <w:lvlText w:val="o"/>
      <w:lvlJc w:val="left"/>
      <w:pPr>
        <w:ind w:left="4800" w:hanging="360"/>
      </w:pPr>
      <w:rPr>
        <w:rFonts w:ascii="Courier New" w:hAnsi="Courier New" w:cs="Courier New" w:hint="default"/>
      </w:rPr>
    </w:lvl>
    <w:lvl w:ilvl="5" w:tplc="300A0005" w:tentative="1">
      <w:start w:val="1"/>
      <w:numFmt w:val="bullet"/>
      <w:lvlText w:val=""/>
      <w:lvlJc w:val="left"/>
      <w:pPr>
        <w:ind w:left="5520" w:hanging="360"/>
      </w:pPr>
      <w:rPr>
        <w:rFonts w:ascii="Wingdings" w:hAnsi="Wingdings" w:hint="default"/>
      </w:rPr>
    </w:lvl>
    <w:lvl w:ilvl="6" w:tplc="300A0001" w:tentative="1">
      <w:start w:val="1"/>
      <w:numFmt w:val="bullet"/>
      <w:lvlText w:val=""/>
      <w:lvlJc w:val="left"/>
      <w:pPr>
        <w:ind w:left="6240" w:hanging="360"/>
      </w:pPr>
      <w:rPr>
        <w:rFonts w:ascii="Symbol" w:hAnsi="Symbol" w:hint="default"/>
      </w:rPr>
    </w:lvl>
    <w:lvl w:ilvl="7" w:tplc="300A0003" w:tentative="1">
      <w:start w:val="1"/>
      <w:numFmt w:val="bullet"/>
      <w:lvlText w:val="o"/>
      <w:lvlJc w:val="left"/>
      <w:pPr>
        <w:ind w:left="6960" w:hanging="360"/>
      </w:pPr>
      <w:rPr>
        <w:rFonts w:ascii="Courier New" w:hAnsi="Courier New" w:cs="Courier New" w:hint="default"/>
      </w:rPr>
    </w:lvl>
    <w:lvl w:ilvl="8" w:tplc="300A0005" w:tentative="1">
      <w:start w:val="1"/>
      <w:numFmt w:val="bullet"/>
      <w:lvlText w:val=""/>
      <w:lvlJc w:val="left"/>
      <w:pPr>
        <w:ind w:left="7680" w:hanging="360"/>
      </w:pPr>
      <w:rPr>
        <w:rFonts w:ascii="Wingdings" w:hAnsi="Wingdings" w:hint="default"/>
      </w:rPr>
    </w:lvl>
  </w:abstractNum>
  <w:abstractNum w:abstractNumId="41">
    <w:nsid w:val="745061D9"/>
    <w:multiLevelType w:val="hybridMultilevel"/>
    <w:tmpl w:val="2658851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77247F2B"/>
    <w:multiLevelType w:val="singleLevel"/>
    <w:tmpl w:val="934C588E"/>
    <w:lvl w:ilvl="0">
      <w:start w:val="1"/>
      <w:numFmt w:val="decimal"/>
      <w:lvlText w:val="%1."/>
      <w:legacy w:legacy="1" w:legacySpace="120" w:legacyIndent="360"/>
      <w:lvlJc w:val="left"/>
      <w:pPr>
        <w:ind w:left="360" w:hanging="360"/>
      </w:pPr>
      <w:rPr>
        <w:sz w:val="22"/>
        <w:szCs w:val="22"/>
      </w:rPr>
    </w:lvl>
  </w:abstractNum>
  <w:abstractNum w:abstractNumId="43">
    <w:nsid w:val="78563DBD"/>
    <w:multiLevelType w:val="hybridMultilevel"/>
    <w:tmpl w:val="A66265B4"/>
    <w:lvl w:ilvl="0" w:tplc="300A000F">
      <w:start w:val="1"/>
      <w:numFmt w:val="decimal"/>
      <w:lvlText w:val="%1."/>
      <w:lvlJc w:val="left"/>
      <w:pPr>
        <w:ind w:left="2484" w:hanging="360"/>
      </w:pPr>
      <w:rPr>
        <w:rFonts w:hint="default"/>
      </w:rPr>
    </w:lvl>
    <w:lvl w:ilvl="1" w:tplc="300A0019">
      <w:start w:val="1"/>
      <w:numFmt w:val="lowerLetter"/>
      <w:lvlText w:val="%2."/>
      <w:lvlJc w:val="left"/>
      <w:pPr>
        <w:ind w:left="3204" w:hanging="360"/>
      </w:pPr>
    </w:lvl>
    <w:lvl w:ilvl="2" w:tplc="300A001B">
      <w:start w:val="1"/>
      <w:numFmt w:val="lowerRoman"/>
      <w:lvlText w:val="%3."/>
      <w:lvlJc w:val="right"/>
      <w:pPr>
        <w:ind w:left="3924" w:hanging="180"/>
      </w:pPr>
    </w:lvl>
    <w:lvl w:ilvl="3" w:tplc="300A000F" w:tentative="1">
      <w:start w:val="1"/>
      <w:numFmt w:val="decimal"/>
      <w:lvlText w:val="%4."/>
      <w:lvlJc w:val="left"/>
      <w:pPr>
        <w:ind w:left="4644" w:hanging="360"/>
      </w:pPr>
    </w:lvl>
    <w:lvl w:ilvl="4" w:tplc="300A0019" w:tentative="1">
      <w:start w:val="1"/>
      <w:numFmt w:val="lowerLetter"/>
      <w:lvlText w:val="%5."/>
      <w:lvlJc w:val="left"/>
      <w:pPr>
        <w:ind w:left="5364" w:hanging="360"/>
      </w:pPr>
    </w:lvl>
    <w:lvl w:ilvl="5" w:tplc="300A001B" w:tentative="1">
      <w:start w:val="1"/>
      <w:numFmt w:val="lowerRoman"/>
      <w:lvlText w:val="%6."/>
      <w:lvlJc w:val="right"/>
      <w:pPr>
        <w:ind w:left="6084" w:hanging="180"/>
      </w:pPr>
    </w:lvl>
    <w:lvl w:ilvl="6" w:tplc="300A000F" w:tentative="1">
      <w:start w:val="1"/>
      <w:numFmt w:val="decimal"/>
      <w:lvlText w:val="%7."/>
      <w:lvlJc w:val="left"/>
      <w:pPr>
        <w:ind w:left="6804" w:hanging="360"/>
      </w:pPr>
    </w:lvl>
    <w:lvl w:ilvl="7" w:tplc="300A0019" w:tentative="1">
      <w:start w:val="1"/>
      <w:numFmt w:val="lowerLetter"/>
      <w:lvlText w:val="%8."/>
      <w:lvlJc w:val="left"/>
      <w:pPr>
        <w:ind w:left="7524" w:hanging="360"/>
      </w:pPr>
    </w:lvl>
    <w:lvl w:ilvl="8" w:tplc="300A001B" w:tentative="1">
      <w:start w:val="1"/>
      <w:numFmt w:val="lowerRoman"/>
      <w:lvlText w:val="%9."/>
      <w:lvlJc w:val="right"/>
      <w:pPr>
        <w:ind w:left="8244" w:hanging="180"/>
      </w:pPr>
    </w:lvl>
  </w:abstractNum>
  <w:abstractNum w:abstractNumId="44">
    <w:nsid w:val="7D701833"/>
    <w:multiLevelType w:val="multilevel"/>
    <w:tmpl w:val="1DAA623C"/>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7FF07548"/>
    <w:multiLevelType w:val="hybridMultilevel"/>
    <w:tmpl w:val="137E341A"/>
    <w:lvl w:ilvl="0" w:tplc="052A8FAA">
      <w:start w:val="1"/>
      <w:numFmt w:val="decimal"/>
      <w:lvlText w:val="%1.2."/>
      <w:lvlJc w:val="left"/>
      <w:pPr>
        <w:ind w:left="2529" w:hanging="360"/>
      </w:pPr>
      <w:rPr>
        <w:rFonts w:hint="default"/>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7"/>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0"/>
  </w:num>
  <w:num w:numId="10">
    <w:abstractNumId w:val="12"/>
  </w:num>
  <w:num w:numId="11">
    <w:abstractNumId w:val="45"/>
  </w:num>
  <w:num w:numId="12">
    <w:abstractNumId w:val="19"/>
  </w:num>
  <w:num w:numId="13">
    <w:abstractNumId w:val="9"/>
  </w:num>
  <w:num w:numId="14">
    <w:abstractNumId w:val="35"/>
  </w:num>
  <w:num w:numId="15">
    <w:abstractNumId w:val="33"/>
  </w:num>
  <w:num w:numId="16">
    <w:abstractNumId w:val="36"/>
  </w:num>
  <w:num w:numId="17">
    <w:abstractNumId w:val="37"/>
  </w:num>
  <w:num w:numId="18">
    <w:abstractNumId w:val="6"/>
  </w:num>
  <w:num w:numId="19">
    <w:abstractNumId w:val="10"/>
  </w:num>
  <w:num w:numId="20">
    <w:abstractNumId w:val="34"/>
  </w:num>
  <w:num w:numId="21">
    <w:abstractNumId w:val="29"/>
  </w:num>
  <w:num w:numId="22">
    <w:abstractNumId w:val="43"/>
  </w:num>
  <w:num w:numId="23">
    <w:abstractNumId w:val="25"/>
  </w:num>
  <w:num w:numId="24">
    <w:abstractNumId w:val="44"/>
  </w:num>
  <w:num w:numId="25">
    <w:abstractNumId w:val="39"/>
  </w:num>
  <w:num w:numId="26">
    <w:abstractNumId w:val="31"/>
  </w:num>
  <w:num w:numId="27">
    <w:abstractNumId w:val="22"/>
  </w:num>
  <w:num w:numId="28">
    <w:abstractNumId w:val="16"/>
  </w:num>
  <w:num w:numId="29">
    <w:abstractNumId w:val="2"/>
  </w:num>
  <w:num w:numId="30">
    <w:abstractNumId w:val="21"/>
  </w:num>
  <w:num w:numId="31">
    <w:abstractNumId w:val="5"/>
  </w:num>
  <w:num w:numId="32">
    <w:abstractNumId w:val="40"/>
  </w:num>
  <w:num w:numId="33">
    <w:abstractNumId w:val="28"/>
  </w:num>
  <w:num w:numId="34">
    <w:abstractNumId w:val="3"/>
  </w:num>
  <w:num w:numId="35">
    <w:abstractNumId w:val="30"/>
  </w:num>
  <w:num w:numId="36">
    <w:abstractNumId w:val="4"/>
  </w:num>
  <w:num w:numId="37">
    <w:abstractNumId w:val="41"/>
  </w:num>
  <w:num w:numId="38">
    <w:abstractNumId w:val="24"/>
  </w:num>
  <w:num w:numId="39">
    <w:abstractNumId w:val="26"/>
  </w:num>
  <w:num w:numId="40">
    <w:abstractNumId w:val="32"/>
  </w:num>
  <w:num w:numId="41">
    <w:abstractNumId w:val="15"/>
  </w:num>
  <w:num w:numId="42">
    <w:abstractNumId w:val="0"/>
  </w:num>
  <w:num w:numId="43">
    <w:abstractNumId w:val="18"/>
  </w:num>
  <w:num w:numId="44">
    <w:abstractNumId w:val="13"/>
  </w:num>
  <w:num w:numId="45">
    <w:abstractNumId w:val="11"/>
  </w:num>
  <w:num w:numId="46">
    <w:abstractNumId w:val="38"/>
  </w:num>
  <w:num w:numId="47">
    <w:abstractNumId w:val="27"/>
  </w:num>
  <w:num w:numId="48">
    <w:abstractNumId w:val="8"/>
  </w:num>
  <w:num w:numId="49">
    <w:abstractNumId w:val="1"/>
  </w:num>
  <w:num w:numId="50">
    <w:abstractNumId w:val="42"/>
  </w:num>
  <w:num w:numId="51">
    <w:abstractNumId w:val="23"/>
  </w:num>
  <w:num w:numId="52">
    <w:abstractNumId w:val="17"/>
  </w:num>
  <w:num w:numId="53">
    <w:abstractNumId w:val="14"/>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6"/>
  <w:proofState w:spelling="clean" w:grammar="clean"/>
  <w:defaultTabStop w:val="708"/>
  <w:hyphenationZone w:val="425"/>
  <w:drawingGridHorizontalSpacing w:val="110"/>
  <w:displayHorizontalDrawingGridEvery w:val="2"/>
  <w:characterSpacingControl w:val="doNotCompress"/>
  <w:compat/>
  <w:rsids>
    <w:rsidRoot w:val="00687F28"/>
    <w:rsid w:val="000534FF"/>
    <w:rsid w:val="00086E7A"/>
    <w:rsid w:val="00211D12"/>
    <w:rsid w:val="00256245"/>
    <w:rsid w:val="00687F28"/>
    <w:rsid w:val="00916537"/>
    <w:rsid w:val="009C1FE3"/>
    <w:rsid w:val="00A00F1C"/>
    <w:rsid w:val="00B708F7"/>
    <w:rsid w:val="00DD1FA2"/>
    <w:rsid w:val="00E45C69"/>
    <w:rsid w:val="00E63169"/>
    <w:rsid w:val="00EB09B8"/>
    <w:rsid w:val="00F10053"/>
    <w:rsid w:val="00F4298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45C69"/>
  </w:style>
  <w:style w:type="paragraph" w:styleId="Ttulo1">
    <w:name w:val="heading 1"/>
    <w:basedOn w:val="Normal"/>
    <w:next w:val="Normal"/>
    <w:link w:val="Ttulo1Car"/>
    <w:uiPriority w:val="9"/>
    <w:qFormat/>
    <w:rsid w:val="00211D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11D1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nhideWhenUsed/>
    <w:qFormat/>
    <w:rsid w:val="00211D12"/>
    <w:pPr>
      <w:keepNext/>
      <w:keepLines/>
      <w:spacing w:before="200" w:after="0"/>
      <w:outlineLvl w:val="2"/>
    </w:pPr>
    <w:rPr>
      <w:rFonts w:asciiTheme="majorHAnsi" w:eastAsiaTheme="majorEastAsia" w:hAnsiTheme="majorHAnsi" w:cstheme="majorBidi"/>
      <w:b/>
      <w:bCs/>
      <w:color w:val="4F81BD" w:themeColor="accent1"/>
    </w:rPr>
  </w:style>
  <w:style w:type="paragraph" w:styleId="Ttulo5">
    <w:name w:val="heading 5"/>
    <w:basedOn w:val="Normal"/>
    <w:next w:val="Normal"/>
    <w:link w:val="Ttulo5Car"/>
    <w:qFormat/>
    <w:rsid w:val="00211D12"/>
    <w:pPr>
      <w:keepNext/>
      <w:spacing w:after="0" w:line="240" w:lineRule="auto"/>
      <w:ind w:left="851" w:right="902"/>
      <w:outlineLvl w:val="4"/>
    </w:pPr>
    <w:rPr>
      <w:rFonts w:ascii="Times New Roman" w:eastAsia="Times New Roman" w:hAnsi="Times New Roman" w:cs="Times New Roman"/>
      <w:b/>
      <w:sz w:val="24"/>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5Car">
    <w:name w:val="Título 5 Car"/>
    <w:basedOn w:val="Fuentedeprrafopredeter"/>
    <w:link w:val="Ttulo5"/>
    <w:rsid w:val="00211D12"/>
    <w:rPr>
      <w:rFonts w:ascii="Times New Roman" w:eastAsia="Times New Roman" w:hAnsi="Times New Roman" w:cs="Times New Roman"/>
      <w:b/>
      <w:sz w:val="24"/>
      <w:szCs w:val="20"/>
      <w:lang w:val="es-ES_tradnl" w:eastAsia="es-ES"/>
    </w:rPr>
  </w:style>
  <w:style w:type="paragraph" w:customStyle="1" w:styleId="Capitulo">
    <w:name w:val="Capitulo"/>
    <w:basedOn w:val="Ttulo1"/>
    <w:qFormat/>
    <w:rsid w:val="00211D12"/>
    <w:pPr>
      <w:numPr>
        <w:numId w:val="1"/>
      </w:numPr>
      <w:spacing w:before="240" w:after="100" w:afterAutospacing="1" w:line="240" w:lineRule="auto"/>
    </w:pPr>
    <w:rPr>
      <w:rFonts w:asciiTheme="minorHAnsi" w:hAnsiTheme="minorHAnsi"/>
      <w:color w:val="000000" w:themeColor="text1"/>
      <w:sz w:val="22"/>
      <w:lang w:val="es-EC"/>
    </w:rPr>
  </w:style>
  <w:style w:type="paragraph" w:customStyle="1" w:styleId="SecciondelTemario">
    <w:name w:val="Seccion del Temario"/>
    <w:basedOn w:val="Prrafodelista"/>
    <w:link w:val="SecciondelTemarioChar"/>
    <w:qFormat/>
    <w:rsid w:val="00211D12"/>
    <w:pPr>
      <w:numPr>
        <w:ilvl w:val="1"/>
        <w:numId w:val="1"/>
      </w:numPr>
      <w:spacing w:before="100" w:beforeAutospacing="1" w:after="100" w:afterAutospacing="1"/>
      <w:contextualSpacing w:val="0"/>
    </w:pPr>
    <w:rPr>
      <w:i/>
      <w:lang w:val="es-EC"/>
    </w:rPr>
  </w:style>
  <w:style w:type="paragraph" w:customStyle="1" w:styleId="Subsecciondeltemario">
    <w:name w:val="Subseccion del temario"/>
    <w:basedOn w:val="Prrafodelista"/>
    <w:link w:val="SubsecciondeltemarioChar"/>
    <w:qFormat/>
    <w:rsid w:val="00211D12"/>
    <w:pPr>
      <w:numPr>
        <w:ilvl w:val="2"/>
        <w:numId w:val="1"/>
      </w:numPr>
      <w:spacing w:before="100" w:beforeAutospacing="1" w:after="100" w:afterAutospacing="1"/>
    </w:pPr>
    <w:rPr>
      <w:rFonts w:asciiTheme="minorHAnsi" w:eastAsiaTheme="minorHAnsi" w:hAnsiTheme="minorHAnsi" w:cstheme="minorBidi"/>
      <w:sz w:val="22"/>
      <w:szCs w:val="22"/>
      <w:lang w:val="es-EC" w:eastAsia="en-US" w:bidi="ar-SA"/>
    </w:rPr>
  </w:style>
  <w:style w:type="paragraph" w:customStyle="1" w:styleId="SuSubsecciondeltemario">
    <w:name w:val="Su Subseccion del temario"/>
    <w:basedOn w:val="Prrafodelista"/>
    <w:link w:val="SuSubsecciondeltemarioChar"/>
    <w:qFormat/>
    <w:rsid w:val="00211D12"/>
    <w:pPr>
      <w:numPr>
        <w:ilvl w:val="3"/>
        <w:numId w:val="1"/>
      </w:numPr>
      <w:spacing w:before="100" w:beforeAutospacing="1" w:after="100" w:afterAutospacing="1"/>
    </w:pPr>
    <w:rPr>
      <w:lang w:val="es-EC"/>
    </w:rPr>
  </w:style>
  <w:style w:type="character" w:customStyle="1" w:styleId="SubsecciondeltemarioChar">
    <w:name w:val="Subseccion del temario Char"/>
    <w:basedOn w:val="Fuentedeprrafopredeter"/>
    <w:link w:val="Subsecciondeltemario"/>
    <w:rsid w:val="00211D12"/>
    <w:rPr>
      <w:lang w:val="es-EC"/>
    </w:rPr>
  </w:style>
  <w:style w:type="paragraph" w:styleId="Prrafodelista">
    <w:name w:val="List Paragraph"/>
    <w:aliases w:val="Seccion"/>
    <w:basedOn w:val="Normal"/>
    <w:link w:val="PrrafodelistaCar"/>
    <w:uiPriority w:val="34"/>
    <w:qFormat/>
    <w:rsid w:val="00211D12"/>
    <w:pPr>
      <w:spacing w:after="0" w:line="240" w:lineRule="auto"/>
      <w:ind w:left="720"/>
      <w:contextualSpacing/>
    </w:pPr>
    <w:rPr>
      <w:rFonts w:ascii="Times New Roman" w:eastAsia="Times New Roman" w:hAnsi="Times New Roman" w:cs="Times New Roman"/>
      <w:sz w:val="24"/>
      <w:szCs w:val="24"/>
      <w:lang w:eastAsia="es-ES" w:bidi="he-IL"/>
    </w:rPr>
  </w:style>
  <w:style w:type="character" w:customStyle="1" w:styleId="PrrafodelistaCar">
    <w:name w:val="Párrafo de lista Car"/>
    <w:aliases w:val="Seccion Car"/>
    <w:basedOn w:val="Fuentedeprrafopredeter"/>
    <w:link w:val="Prrafodelista"/>
    <w:uiPriority w:val="34"/>
    <w:rsid w:val="00211D12"/>
    <w:rPr>
      <w:rFonts w:ascii="Times New Roman" w:eastAsia="Times New Roman" w:hAnsi="Times New Roman" w:cs="Times New Roman"/>
      <w:sz w:val="24"/>
      <w:szCs w:val="24"/>
      <w:lang w:eastAsia="es-ES" w:bidi="he-IL"/>
    </w:rPr>
  </w:style>
  <w:style w:type="character" w:customStyle="1" w:styleId="SecciondelTemarioChar">
    <w:name w:val="Seccion del Temario Char"/>
    <w:basedOn w:val="PrrafodelistaCar"/>
    <w:link w:val="SecciondelTemario"/>
    <w:rsid w:val="00211D12"/>
    <w:rPr>
      <w:i/>
      <w:lang w:val="es-EC"/>
    </w:rPr>
  </w:style>
  <w:style w:type="character" w:customStyle="1" w:styleId="SuSubsecciondeltemarioChar">
    <w:name w:val="Su Subseccion del temario Char"/>
    <w:basedOn w:val="PrrafodelistaCar"/>
    <w:link w:val="SuSubsecciondeltemario"/>
    <w:rsid w:val="00211D12"/>
    <w:rPr>
      <w:lang w:val="es-EC"/>
    </w:rPr>
  </w:style>
  <w:style w:type="character" w:customStyle="1" w:styleId="Ttulo1Car">
    <w:name w:val="Título 1 Car"/>
    <w:basedOn w:val="Fuentedeprrafopredeter"/>
    <w:link w:val="Ttulo1"/>
    <w:uiPriority w:val="9"/>
    <w:rsid w:val="00211D12"/>
    <w:rPr>
      <w:rFonts w:asciiTheme="majorHAnsi" w:eastAsiaTheme="majorEastAsia" w:hAnsiTheme="majorHAnsi" w:cstheme="majorBidi"/>
      <w:b/>
      <w:bCs/>
      <w:color w:val="365F91" w:themeColor="accent1" w:themeShade="BF"/>
      <w:sz w:val="28"/>
      <w:szCs w:val="28"/>
    </w:rPr>
  </w:style>
  <w:style w:type="paragraph" w:styleId="Textodebloque">
    <w:name w:val="Block Text"/>
    <w:basedOn w:val="Normal"/>
    <w:rsid w:val="00211D12"/>
    <w:pPr>
      <w:spacing w:after="0" w:line="480" w:lineRule="auto"/>
      <w:ind w:left="851" w:right="1189"/>
      <w:jc w:val="both"/>
    </w:pPr>
    <w:rPr>
      <w:rFonts w:ascii="Arial" w:eastAsia="Times New Roman" w:hAnsi="Arial" w:cs="Times New Roman"/>
      <w:sz w:val="32"/>
      <w:szCs w:val="20"/>
      <w:lang w:eastAsia="es-ES"/>
    </w:rPr>
  </w:style>
  <w:style w:type="character" w:styleId="Hipervnculo">
    <w:name w:val="Hyperlink"/>
    <w:basedOn w:val="Fuentedeprrafopredeter"/>
    <w:uiPriority w:val="99"/>
    <w:unhideWhenUsed/>
    <w:rsid w:val="00211D12"/>
    <w:rPr>
      <w:strike w:val="0"/>
      <w:dstrike w:val="0"/>
      <w:color w:val="0000FF"/>
      <w:u w:val="none"/>
      <w:effect w:val="none"/>
    </w:rPr>
  </w:style>
  <w:style w:type="paragraph" w:styleId="NormalWeb">
    <w:name w:val="Normal (Web)"/>
    <w:basedOn w:val="Normal"/>
    <w:uiPriority w:val="99"/>
    <w:unhideWhenUsed/>
    <w:rsid w:val="00211D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tulo">
    <w:name w:val="Title"/>
    <w:basedOn w:val="Normal"/>
    <w:link w:val="TtuloCar"/>
    <w:qFormat/>
    <w:rsid w:val="00211D12"/>
    <w:pPr>
      <w:spacing w:after="0" w:line="480" w:lineRule="auto"/>
      <w:jc w:val="center"/>
    </w:pPr>
    <w:rPr>
      <w:rFonts w:ascii="Arial" w:eastAsia="Times New Roman" w:hAnsi="Arial" w:cs="Times New Roman"/>
      <w:b/>
      <w:sz w:val="28"/>
      <w:szCs w:val="24"/>
      <w:lang w:val="es-EC" w:eastAsia="es-ES"/>
    </w:rPr>
  </w:style>
  <w:style w:type="character" w:customStyle="1" w:styleId="TtuloCar">
    <w:name w:val="Título Car"/>
    <w:basedOn w:val="Fuentedeprrafopredeter"/>
    <w:link w:val="Ttulo"/>
    <w:rsid w:val="00211D12"/>
    <w:rPr>
      <w:rFonts w:ascii="Arial" w:eastAsia="Times New Roman" w:hAnsi="Arial" w:cs="Times New Roman"/>
      <w:b/>
      <w:sz w:val="28"/>
      <w:szCs w:val="24"/>
      <w:lang w:val="es-EC" w:eastAsia="es-ES"/>
    </w:rPr>
  </w:style>
  <w:style w:type="paragraph" w:customStyle="1" w:styleId="Estilo3">
    <w:name w:val="Estilo3"/>
    <w:basedOn w:val="Ttulo2"/>
    <w:next w:val="Normal"/>
    <w:semiHidden/>
    <w:rsid w:val="00211D12"/>
    <w:pPr>
      <w:keepLines w:val="0"/>
      <w:spacing w:before="240" w:after="60" w:line="240" w:lineRule="auto"/>
      <w:jc w:val="both"/>
    </w:pPr>
    <w:rPr>
      <w:rFonts w:ascii="Arial" w:eastAsia="Times New Roman" w:hAnsi="Arial" w:cs="Arial"/>
      <w:iCs/>
      <w:color w:val="auto"/>
      <w:sz w:val="32"/>
      <w:szCs w:val="32"/>
      <w:lang w:val="es-EC" w:eastAsia="es-ES"/>
    </w:rPr>
  </w:style>
  <w:style w:type="paragraph" w:styleId="Sinespaciado">
    <w:name w:val="No Spacing"/>
    <w:uiPriority w:val="1"/>
    <w:qFormat/>
    <w:rsid w:val="00211D12"/>
    <w:pPr>
      <w:spacing w:after="0" w:line="240" w:lineRule="auto"/>
    </w:pPr>
  </w:style>
  <w:style w:type="character" w:customStyle="1" w:styleId="apple-style-span">
    <w:name w:val="apple-style-span"/>
    <w:basedOn w:val="Fuentedeprrafopredeter"/>
    <w:rsid w:val="00211D12"/>
  </w:style>
  <w:style w:type="character" w:customStyle="1" w:styleId="apple-converted-space">
    <w:name w:val="apple-converted-space"/>
    <w:basedOn w:val="Fuentedeprrafopredeter"/>
    <w:rsid w:val="00211D12"/>
  </w:style>
  <w:style w:type="table" w:customStyle="1" w:styleId="Cuadrculaclara-nfasis11">
    <w:name w:val="Cuadrícula clara - Énfasis 11"/>
    <w:basedOn w:val="Tablanormal"/>
    <w:uiPriority w:val="62"/>
    <w:rsid w:val="00211D12"/>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character" w:customStyle="1" w:styleId="Ttulo2Car">
    <w:name w:val="Título 2 Car"/>
    <w:basedOn w:val="Fuentedeprrafopredeter"/>
    <w:link w:val="Ttulo2"/>
    <w:uiPriority w:val="9"/>
    <w:semiHidden/>
    <w:rsid w:val="00211D12"/>
    <w:rPr>
      <w:rFonts w:asciiTheme="majorHAnsi" w:eastAsiaTheme="majorEastAsia" w:hAnsiTheme="majorHAnsi" w:cstheme="majorBidi"/>
      <w:b/>
      <w:bCs/>
      <w:color w:val="4F81BD" w:themeColor="accent1"/>
      <w:sz w:val="26"/>
      <w:szCs w:val="26"/>
    </w:rPr>
  </w:style>
  <w:style w:type="table" w:customStyle="1" w:styleId="Sombreadomedio1-nfasis11">
    <w:name w:val="Sombreado medio 1 - Énfasis 11"/>
    <w:basedOn w:val="Tablanormal"/>
    <w:uiPriority w:val="63"/>
    <w:rsid w:val="00211D12"/>
    <w:pPr>
      <w:spacing w:after="0" w:line="240" w:lineRule="auto"/>
    </w:pPr>
    <w:rPr>
      <w:lang w:val="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Cuadrculaclara-nfasis12">
    <w:name w:val="Cuadrícula clara - Énfasis 12"/>
    <w:basedOn w:val="Tablanormal"/>
    <w:uiPriority w:val="62"/>
    <w:rsid w:val="00211D12"/>
    <w:pPr>
      <w:spacing w:after="0" w:line="240" w:lineRule="auto"/>
    </w:pPr>
    <w:rPr>
      <w:lang w:val="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Textodeglobo">
    <w:name w:val="Balloon Text"/>
    <w:basedOn w:val="Normal"/>
    <w:link w:val="TextodegloboCar"/>
    <w:uiPriority w:val="99"/>
    <w:semiHidden/>
    <w:unhideWhenUsed/>
    <w:rsid w:val="00211D12"/>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11D12"/>
    <w:rPr>
      <w:rFonts w:ascii="Tahoma" w:hAnsi="Tahoma" w:cs="Tahoma"/>
      <w:sz w:val="16"/>
      <w:szCs w:val="16"/>
    </w:rPr>
  </w:style>
  <w:style w:type="table" w:customStyle="1" w:styleId="Listaclara-nfasis11">
    <w:name w:val="Lista clara - Énfasis 11"/>
    <w:basedOn w:val="Tablanormal"/>
    <w:uiPriority w:val="61"/>
    <w:rsid w:val="00211D12"/>
    <w:pPr>
      <w:spacing w:after="0" w:line="240" w:lineRule="auto"/>
    </w:pPr>
    <w:rPr>
      <w:lang w:val="en-U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Tablaconcuadrcula">
    <w:name w:val="Table Grid"/>
    <w:basedOn w:val="Tablanormal"/>
    <w:uiPriority w:val="59"/>
    <w:rsid w:val="00211D12"/>
    <w:pPr>
      <w:spacing w:after="0" w:line="240" w:lineRule="auto"/>
    </w:pPr>
    <w:rPr>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styleId="Sombreadoclaro-nfasis1">
    <w:name w:val="Light Shading Accent 1"/>
    <w:basedOn w:val="Tablanormal"/>
    <w:uiPriority w:val="60"/>
    <w:rsid w:val="00211D12"/>
    <w:pPr>
      <w:spacing w:after="0" w:line="240" w:lineRule="auto"/>
    </w:pPr>
    <w:rPr>
      <w:rFonts w:eastAsiaTheme="minorEastAsia"/>
      <w:color w:val="365F91" w:themeColor="accent1" w:themeShade="BF"/>
      <w:lang w:val="es-EC" w:eastAsia="es-EC"/>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uadrculamedia3-nfasis1">
    <w:name w:val="Medium Grid 3 Accent 1"/>
    <w:basedOn w:val="Tablanormal"/>
    <w:uiPriority w:val="69"/>
    <w:rsid w:val="00211D12"/>
    <w:pPr>
      <w:spacing w:after="0" w:line="240" w:lineRule="auto"/>
    </w:pPr>
    <w:rPr>
      <w:lang w:val="en-US"/>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paragraph" w:styleId="Encabezado">
    <w:name w:val="header"/>
    <w:basedOn w:val="Normal"/>
    <w:link w:val="EncabezadoCar"/>
    <w:uiPriority w:val="99"/>
    <w:unhideWhenUsed/>
    <w:rsid w:val="00211D12"/>
    <w:pPr>
      <w:tabs>
        <w:tab w:val="center" w:pos="4680"/>
        <w:tab w:val="right" w:pos="9360"/>
      </w:tabs>
      <w:spacing w:after="0" w:line="240" w:lineRule="auto"/>
    </w:pPr>
    <w:rPr>
      <w:rFonts w:eastAsiaTheme="minorEastAsia"/>
      <w:lang w:val="es-EC" w:eastAsia="es-EC"/>
    </w:rPr>
  </w:style>
  <w:style w:type="character" w:customStyle="1" w:styleId="EncabezadoCar">
    <w:name w:val="Encabezado Car"/>
    <w:basedOn w:val="Fuentedeprrafopredeter"/>
    <w:link w:val="Encabezado"/>
    <w:uiPriority w:val="99"/>
    <w:rsid w:val="00211D12"/>
    <w:rPr>
      <w:rFonts w:eastAsiaTheme="minorEastAsia"/>
      <w:lang w:val="es-EC" w:eastAsia="es-EC"/>
    </w:rPr>
  </w:style>
  <w:style w:type="table" w:styleId="Cuadrculaclara-nfasis1">
    <w:name w:val="Light Grid Accent 1"/>
    <w:basedOn w:val="Tablanormal"/>
    <w:uiPriority w:val="62"/>
    <w:rsid w:val="00211D12"/>
    <w:pPr>
      <w:spacing w:after="0" w:line="240" w:lineRule="auto"/>
    </w:pPr>
    <w:rPr>
      <w:rFonts w:eastAsiaTheme="minorEastAsia"/>
      <w:lang w:val="es-EC" w:eastAsia="es-EC"/>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Cuadrculamedia1-nfasis1">
    <w:name w:val="Medium Grid 1 Accent 1"/>
    <w:basedOn w:val="Tablanormal"/>
    <w:uiPriority w:val="67"/>
    <w:rsid w:val="00211D12"/>
    <w:pPr>
      <w:spacing w:after="0" w:line="240" w:lineRule="auto"/>
    </w:pPr>
    <w:rPr>
      <w:rFonts w:eastAsiaTheme="minorEastAsia"/>
      <w:lang w:val="es-EC" w:eastAsia="es-EC"/>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customStyle="1" w:styleId="Ttulo3Car">
    <w:name w:val="Título 3 Car"/>
    <w:basedOn w:val="Fuentedeprrafopredeter"/>
    <w:link w:val="Ttulo3"/>
    <w:rsid w:val="00211D12"/>
    <w:rPr>
      <w:rFonts w:asciiTheme="majorHAnsi" w:eastAsiaTheme="majorEastAsia" w:hAnsiTheme="majorHAnsi" w:cstheme="majorBidi"/>
      <w:b/>
      <w:bCs/>
      <w:color w:val="4F81BD" w:themeColor="accent1"/>
    </w:rPr>
  </w:style>
  <w:style w:type="character" w:customStyle="1" w:styleId="negrenegreta121">
    <w:name w:val="negre_negreta121"/>
    <w:basedOn w:val="Fuentedeprrafopredeter"/>
    <w:rsid w:val="00211D12"/>
    <w:rPr>
      <w:rFonts w:ascii="Verdana" w:hAnsi="Verdana" w:hint="default"/>
      <w:b/>
      <w:bCs/>
      <w:i w:val="0"/>
      <w:iCs w:val="0"/>
      <w:color w:val="000000"/>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hyperlink" Target="http://es.wikipedia.org/wiki/Oxidaci%C3%B3n" TargetMode="External"/><Relationship Id="rId26" Type="http://schemas.openxmlformats.org/officeDocument/2006/relationships/hyperlink" Target="http://es.wikipedia.org/wiki/Nicotinamida_adenina_dinucle%C3%B3tido" TargetMode="External"/><Relationship Id="rId39" Type="http://schemas.openxmlformats.org/officeDocument/2006/relationships/image" Target="media/image2.png"/><Relationship Id="rId21" Type="http://schemas.openxmlformats.org/officeDocument/2006/relationships/hyperlink" Target="http://es.wikipedia.org/wiki/Levadura" TargetMode="External"/><Relationship Id="rId34" Type="http://schemas.openxmlformats.org/officeDocument/2006/relationships/hyperlink" Target="http://es.wikipedia.org/wiki/Mitocondria" TargetMode="External"/><Relationship Id="rId42" Type="http://schemas.openxmlformats.org/officeDocument/2006/relationships/chart" Target="charts/chart8.xml"/><Relationship Id="rId47" Type="http://schemas.openxmlformats.org/officeDocument/2006/relationships/image" Target="media/image5.png"/><Relationship Id="rId50" Type="http://schemas.openxmlformats.org/officeDocument/2006/relationships/header" Target="header1.xml"/><Relationship Id="rId55" Type="http://schemas.openxmlformats.org/officeDocument/2006/relationships/image" Target="media/image10.png"/><Relationship Id="rId63" Type="http://schemas.openxmlformats.org/officeDocument/2006/relationships/oleObject" Target="embeddings/oleObject7.bin"/><Relationship Id="rId68" Type="http://schemas.openxmlformats.org/officeDocument/2006/relationships/hyperlink" Target="http://www.botanical-online.com/zanahorias.htm" TargetMode="External"/><Relationship Id="rId7" Type="http://schemas.openxmlformats.org/officeDocument/2006/relationships/hyperlink" Target="http://es.wikipedia.org/wiki/Solubilidad" TargetMode="External"/><Relationship Id="rId71" Type="http://schemas.openxmlformats.org/officeDocument/2006/relationships/hyperlink" Target="http://www.inchem.org/documents/cicads/cicads/cicad26.htm" TargetMode="External"/><Relationship Id="rId2" Type="http://schemas.openxmlformats.org/officeDocument/2006/relationships/styles" Target="styles.xml"/><Relationship Id="rId16" Type="http://schemas.openxmlformats.org/officeDocument/2006/relationships/chart" Target="charts/chart6.xml"/><Relationship Id="rId29" Type="http://schemas.openxmlformats.org/officeDocument/2006/relationships/hyperlink" Target="http://es.wikipedia.org/wiki/Reducci%C3%B3n" TargetMode="External"/><Relationship Id="rId11" Type="http://schemas.openxmlformats.org/officeDocument/2006/relationships/chart" Target="charts/chart2.xml"/><Relationship Id="rId24" Type="http://schemas.openxmlformats.org/officeDocument/2006/relationships/hyperlink" Target="http://es.wikipedia.org/wiki/Ox%C3%ADgeno" TargetMode="External"/><Relationship Id="rId32" Type="http://schemas.openxmlformats.org/officeDocument/2006/relationships/hyperlink" Target="http://es.wikipedia.org/wiki/Piruvato" TargetMode="External"/><Relationship Id="rId37" Type="http://schemas.openxmlformats.org/officeDocument/2006/relationships/hyperlink" Target="http://es.wikipedia.org/wiki/Bacteria" TargetMode="External"/><Relationship Id="rId40" Type="http://schemas.openxmlformats.org/officeDocument/2006/relationships/image" Target="media/image3.png"/><Relationship Id="rId45" Type="http://schemas.openxmlformats.org/officeDocument/2006/relationships/image" Target="media/image4.emf"/><Relationship Id="rId53" Type="http://schemas.openxmlformats.org/officeDocument/2006/relationships/image" Target="media/image8.png"/><Relationship Id="rId58" Type="http://schemas.openxmlformats.org/officeDocument/2006/relationships/image" Target="media/image12.wmf"/><Relationship Id="rId66" Type="http://schemas.openxmlformats.org/officeDocument/2006/relationships/hyperlink" Target="http://www.patatasifaca.com/quimica.php" TargetMode="External"/><Relationship Id="rId5" Type="http://schemas.openxmlformats.org/officeDocument/2006/relationships/hyperlink" Target="http://es.wikipedia.org/wiki/Solan%C3%A1ceas" TargetMode="External"/><Relationship Id="rId15" Type="http://schemas.openxmlformats.org/officeDocument/2006/relationships/image" Target="media/image1.png"/><Relationship Id="rId23" Type="http://schemas.openxmlformats.org/officeDocument/2006/relationships/hyperlink" Target="http://es.wikipedia.org/wiki/Protista" TargetMode="External"/><Relationship Id="rId28" Type="http://schemas.openxmlformats.org/officeDocument/2006/relationships/hyperlink" Target="http://es.wikipedia.org/wiki/Compuesto_org%C3%A1nico" TargetMode="External"/><Relationship Id="rId36" Type="http://schemas.openxmlformats.org/officeDocument/2006/relationships/hyperlink" Target="http://es.wikipedia.org/wiki/Microorganismo" TargetMode="External"/><Relationship Id="rId49" Type="http://schemas.openxmlformats.org/officeDocument/2006/relationships/image" Target="media/image6.png"/><Relationship Id="rId57" Type="http://schemas.openxmlformats.org/officeDocument/2006/relationships/oleObject" Target="embeddings/oleObject4.bin"/><Relationship Id="rId61" Type="http://schemas.openxmlformats.org/officeDocument/2006/relationships/oleObject" Target="embeddings/oleObject6.bin"/><Relationship Id="rId10" Type="http://schemas.openxmlformats.org/officeDocument/2006/relationships/chart" Target="charts/chart1.xml"/><Relationship Id="rId19" Type="http://schemas.openxmlformats.org/officeDocument/2006/relationships/hyperlink" Target="http://es.wikipedia.org/wiki/Anaer%C3%B3bico" TargetMode="External"/><Relationship Id="rId31" Type="http://schemas.openxmlformats.org/officeDocument/2006/relationships/hyperlink" Target="http://es.wikipedia.org/wiki/Acetaldeh%C3%ADdo" TargetMode="External"/><Relationship Id="rId44" Type="http://schemas.openxmlformats.org/officeDocument/2006/relationships/chart" Target="charts/chart10.xml"/><Relationship Id="rId52" Type="http://schemas.openxmlformats.org/officeDocument/2006/relationships/oleObject" Target="embeddings/oleObject3.bin"/><Relationship Id="rId60" Type="http://schemas.openxmlformats.org/officeDocument/2006/relationships/image" Target="media/image13.wmf"/><Relationship Id="rId65" Type="http://schemas.openxmlformats.org/officeDocument/2006/relationships/image" Target="media/image16.png"/><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es.wikipedia.org/wiki/Alcohol" TargetMode="External"/><Relationship Id="rId14" Type="http://schemas.openxmlformats.org/officeDocument/2006/relationships/chart" Target="charts/chart5.xml"/><Relationship Id="rId22" Type="http://schemas.openxmlformats.org/officeDocument/2006/relationships/hyperlink" Target="http://es.wikipedia.org/wiki/Metazoos" TargetMode="External"/><Relationship Id="rId27" Type="http://schemas.openxmlformats.org/officeDocument/2006/relationships/hyperlink" Target="http://es.wikipedia.org/wiki/Gluc%C3%B3lisis" TargetMode="External"/><Relationship Id="rId30" Type="http://schemas.openxmlformats.org/officeDocument/2006/relationships/hyperlink" Target="http://es.wikipedia.org/wiki/Oxidaci%C3%B3n" TargetMode="External"/><Relationship Id="rId35" Type="http://schemas.openxmlformats.org/officeDocument/2006/relationships/hyperlink" Target="http://es.wikipedia.org/wiki/Cadena_respiratoria" TargetMode="External"/><Relationship Id="rId43" Type="http://schemas.openxmlformats.org/officeDocument/2006/relationships/chart" Target="charts/chart9.xml"/><Relationship Id="rId48" Type="http://schemas.openxmlformats.org/officeDocument/2006/relationships/oleObject" Target="embeddings/oleObject2.bin"/><Relationship Id="rId56" Type="http://schemas.openxmlformats.org/officeDocument/2006/relationships/image" Target="media/image11.wmf"/><Relationship Id="rId64" Type="http://schemas.openxmlformats.org/officeDocument/2006/relationships/image" Target="media/image15.png"/><Relationship Id="rId69" Type="http://schemas.openxmlformats.org/officeDocument/2006/relationships/hyperlink" Target="http://www.sica.gov.ec/agronegocios/Biblioteca/Convenio%20MAG%20IICA/productos/zanah_mag.pdf" TargetMode="External"/><Relationship Id="rId8" Type="http://schemas.openxmlformats.org/officeDocument/2006/relationships/hyperlink" Target="http://es.wikipedia.org/wiki/Agua" TargetMode="External"/><Relationship Id="rId51" Type="http://schemas.openxmlformats.org/officeDocument/2006/relationships/image" Target="media/image7.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chart" Target="charts/chart3.xml"/><Relationship Id="rId17" Type="http://schemas.openxmlformats.org/officeDocument/2006/relationships/hyperlink" Target="http://es.wikipedia.org/wiki/Catabolismo" TargetMode="External"/><Relationship Id="rId25" Type="http://schemas.openxmlformats.org/officeDocument/2006/relationships/hyperlink" Target="http://es.wikipedia.org/wiki/Electr%C3%B3n" TargetMode="External"/><Relationship Id="rId33" Type="http://schemas.openxmlformats.org/officeDocument/2006/relationships/hyperlink" Target="http://es.wikipedia.org/wiki/Ser_vivo" TargetMode="External"/><Relationship Id="rId38" Type="http://schemas.openxmlformats.org/officeDocument/2006/relationships/hyperlink" Target="http://es.wikipedia.org/wiki/Levadura" TargetMode="External"/><Relationship Id="rId46" Type="http://schemas.openxmlformats.org/officeDocument/2006/relationships/oleObject" Target="embeddings/oleObject1.bin"/><Relationship Id="rId59" Type="http://schemas.openxmlformats.org/officeDocument/2006/relationships/oleObject" Target="embeddings/oleObject5.bin"/><Relationship Id="rId67" Type="http://schemas.openxmlformats.org/officeDocument/2006/relationships/hyperlink" Target="http://www.scribd.com/doc/16021677/Cultivo-de-la-Zanahoria" TargetMode="External"/><Relationship Id="rId20" Type="http://schemas.openxmlformats.org/officeDocument/2006/relationships/hyperlink" Target="http://es.wikipedia.org/wiki/Louis_Pasteur" TargetMode="External"/><Relationship Id="rId41" Type="http://schemas.openxmlformats.org/officeDocument/2006/relationships/chart" Target="charts/chart7.xml"/><Relationship Id="rId54" Type="http://schemas.openxmlformats.org/officeDocument/2006/relationships/image" Target="media/image9.png"/><Relationship Id="rId62" Type="http://schemas.openxmlformats.org/officeDocument/2006/relationships/image" Target="media/image14.wmf"/><Relationship Id="rId70" Type="http://schemas.openxmlformats.org/officeDocument/2006/relationships/hyperlink" Target="http://www.mapa.es/ministerio/pags/biblioteca/revistas/pdf_Hort/Hort_2006_197_18_27.pdf" TargetMode="External"/><Relationship Id="rId1" Type="http://schemas.openxmlformats.org/officeDocument/2006/relationships/numbering" Target="numbering.xml"/><Relationship Id="rId6" Type="http://schemas.openxmlformats.org/officeDocument/2006/relationships/hyperlink" Target="http://es.wikipedia.org/wiki/Cosm%C3%A9ticos"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Usuario\Documents\RECOLECCION%20DE%20DATOSA.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Usuario\Documents\RECOLECCION%20DE%20DATOS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uario\Documents\RECOLECCION%20DE%20DATOS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Usuario\Documents\RECOLECCION%20DE%20DATOS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Usuario\Documents\RECOLECCION%20DE%20DATOS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style val="42"/>
  <c:chart>
    <c:plotArea>
      <c:layout/>
      <c:barChart>
        <c:barDir val="col"/>
        <c:grouping val="clustered"/>
        <c:ser>
          <c:idx val="0"/>
          <c:order val="0"/>
          <c:cat>
            <c:strRef>
              <c:f>Hoja6!$G$3:$G$4</c:f>
              <c:strCache>
                <c:ptCount val="2"/>
                <c:pt idx="0">
                  <c:v>SI </c:v>
                </c:pt>
                <c:pt idx="1">
                  <c:v>NO</c:v>
                </c:pt>
              </c:strCache>
            </c:strRef>
          </c:cat>
          <c:val>
            <c:numRef>
              <c:f>Hoja6!$H$3:$H$4</c:f>
              <c:numCache>
                <c:formatCode>0%</c:formatCode>
                <c:ptCount val="2"/>
                <c:pt idx="0">
                  <c:v>0.94444444444444464</c:v>
                </c:pt>
                <c:pt idx="1">
                  <c:v>5.5555555555555455E-2</c:v>
                </c:pt>
              </c:numCache>
            </c:numRef>
          </c:val>
        </c:ser>
        <c:axId val="112104960"/>
        <c:axId val="112107520"/>
      </c:barChart>
      <c:catAx>
        <c:axId val="112104960"/>
        <c:scaling>
          <c:orientation val="minMax"/>
        </c:scaling>
        <c:axPos val="b"/>
        <c:tickLblPos val="nextTo"/>
        <c:txPr>
          <a:bodyPr/>
          <a:lstStyle/>
          <a:p>
            <a:pPr>
              <a:defRPr lang="es-ES"/>
            </a:pPr>
            <a:endParaRPr lang="es-ES"/>
          </a:p>
        </c:txPr>
        <c:crossAx val="112107520"/>
        <c:crosses val="autoZero"/>
        <c:auto val="1"/>
        <c:lblAlgn val="ctr"/>
        <c:lblOffset val="100"/>
      </c:catAx>
      <c:valAx>
        <c:axId val="112107520"/>
        <c:scaling>
          <c:orientation val="minMax"/>
        </c:scaling>
        <c:axPos val="l"/>
        <c:majorGridlines/>
        <c:title>
          <c:tx>
            <c:rich>
              <a:bodyPr rot="-5400000" vert="horz"/>
              <a:lstStyle/>
              <a:p>
                <a:pPr>
                  <a:defRPr lang="es-ES"/>
                </a:pPr>
                <a:r>
                  <a:rPr lang="es-EC"/>
                  <a:t>Porcentaje</a:t>
                </a:r>
              </a:p>
            </c:rich>
          </c:tx>
        </c:title>
        <c:numFmt formatCode="0%" sourceLinked="1"/>
        <c:tickLblPos val="nextTo"/>
        <c:txPr>
          <a:bodyPr/>
          <a:lstStyle/>
          <a:p>
            <a:pPr>
              <a:defRPr lang="es-ES"/>
            </a:pPr>
            <a:endParaRPr lang="es-ES"/>
          </a:p>
        </c:txPr>
        <c:crossAx val="112104960"/>
        <c:crosses val="autoZero"/>
        <c:crossBetween val="between"/>
      </c:valAx>
    </c:plotArea>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plotArea>
      <c:layout/>
      <c:scatterChart>
        <c:scatterStyle val="smoothMarker"/>
        <c:ser>
          <c:idx val="0"/>
          <c:order val="0"/>
          <c:tx>
            <c:strRef>
              <c:f>Hoja1!$D$6</c:f>
              <c:strCache>
                <c:ptCount val="1"/>
                <c:pt idx="0">
                  <c:v>PH</c:v>
                </c:pt>
              </c:strCache>
            </c:strRef>
          </c:tx>
          <c:marker>
            <c:symbol val="none"/>
          </c:marker>
          <c:xVal>
            <c:numRef>
              <c:f>Hoja1!$C$7:$C$60</c:f>
              <c:numCache>
                <c:formatCode>General</c:formatCode>
                <c:ptCount val="54"/>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pt idx="45">
                  <c:v>46</c:v>
                </c:pt>
                <c:pt idx="46">
                  <c:v>47</c:v>
                </c:pt>
                <c:pt idx="47">
                  <c:v>48</c:v>
                </c:pt>
                <c:pt idx="48">
                  <c:v>49</c:v>
                </c:pt>
                <c:pt idx="49">
                  <c:v>50</c:v>
                </c:pt>
                <c:pt idx="50">
                  <c:v>51</c:v>
                </c:pt>
                <c:pt idx="51">
                  <c:v>52</c:v>
                </c:pt>
                <c:pt idx="52">
                  <c:v>53</c:v>
                </c:pt>
                <c:pt idx="53">
                  <c:v>54</c:v>
                </c:pt>
              </c:numCache>
            </c:numRef>
          </c:xVal>
          <c:yVal>
            <c:numRef>
              <c:f>Hoja1!$D$7:$D$60</c:f>
              <c:numCache>
                <c:formatCode>General</c:formatCode>
                <c:ptCount val="54"/>
                <c:pt idx="0">
                  <c:v>1</c:v>
                </c:pt>
                <c:pt idx="1">
                  <c:v>1</c:v>
                </c:pt>
                <c:pt idx="2">
                  <c:v>1</c:v>
                </c:pt>
                <c:pt idx="3">
                  <c:v>1</c:v>
                </c:pt>
                <c:pt idx="4">
                  <c:v>1</c:v>
                </c:pt>
                <c:pt idx="5">
                  <c:v>1</c:v>
                </c:pt>
                <c:pt idx="6">
                  <c:v>1</c:v>
                </c:pt>
                <c:pt idx="7">
                  <c:v>1</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1.5</c:v>
                </c:pt>
                <c:pt idx="48">
                  <c:v>1.5</c:v>
                </c:pt>
                <c:pt idx="49">
                  <c:v>1.5</c:v>
                </c:pt>
                <c:pt idx="50">
                  <c:v>1.5</c:v>
                </c:pt>
                <c:pt idx="51">
                  <c:v>1.5</c:v>
                </c:pt>
                <c:pt idx="52">
                  <c:v>1.5</c:v>
                </c:pt>
                <c:pt idx="53">
                  <c:v>1.5</c:v>
                </c:pt>
              </c:numCache>
            </c:numRef>
          </c:yVal>
          <c:smooth val="1"/>
        </c:ser>
        <c:axId val="114570752"/>
        <c:axId val="114572672"/>
      </c:scatterChart>
      <c:valAx>
        <c:axId val="114570752"/>
        <c:scaling>
          <c:orientation val="minMax"/>
        </c:scaling>
        <c:axPos val="b"/>
        <c:title>
          <c:tx>
            <c:rich>
              <a:bodyPr/>
              <a:lstStyle/>
              <a:p>
                <a:pPr>
                  <a:defRPr/>
                </a:pPr>
                <a:r>
                  <a:rPr lang="es-EC"/>
                  <a:t>Numero de inmersiones</a:t>
                </a:r>
              </a:p>
            </c:rich>
          </c:tx>
        </c:title>
        <c:numFmt formatCode="General" sourceLinked="1"/>
        <c:tickLblPos val="nextTo"/>
        <c:crossAx val="114572672"/>
        <c:crosses val="autoZero"/>
        <c:crossBetween val="midCat"/>
      </c:valAx>
      <c:valAx>
        <c:axId val="114572672"/>
        <c:scaling>
          <c:orientation val="minMax"/>
        </c:scaling>
        <c:axPos val="l"/>
        <c:majorGridlines/>
        <c:title>
          <c:tx>
            <c:rich>
              <a:bodyPr rot="-5400000" vert="horz"/>
              <a:lstStyle/>
              <a:p>
                <a:pPr>
                  <a:defRPr/>
                </a:pPr>
                <a:r>
                  <a:rPr lang="es-EC"/>
                  <a:t>pH</a:t>
                </a:r>
              </a:p>
            </c:rich>
          </c:tx>
        </c:title>
        <c:numFmt formatCode="General" sourceLinked="1"/>
        <c:tickLblPos val="nextTo"/>
        <c:crossAx val="114570752"/>
        <c:crosses val="autoZero"/>
        <c:crossBetween val="midCat"/>
      </c:valAx>
    </c:plotArea>
    <c:legend>
      <c:legendPos val="r"/>
    </c:legend>
    <c:plotVisOnly val="1"/>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style val="43"/>
  <c:chart>
    <c:title>
      <c:tx>
        <c:rich>
          <a:bodyPr/>
          <a:lstStyle/>
          <a:p>
            <a:pPr>
              <a:defRPr lang="es-ES"/>
            </a:pPr>
            <a:r>
              <a:rPr lang="es-EC" sz="1400"/>
              <a:t>Tipos de cortes vs. numero de encuestados</a:t>
            </a:r>
          </a:p>
          <a:p>
            <a:pPr>
              <a:defRPr lang="es-ES"/>
            </a:pPr>
            <a:r>
              <a:rPr lang="es-EC" sz="1400"/>
              <a:t>Zanahoria</a:t>
            </a:r>
          </a:p>
        </c:rich>
      </c:tx>
    </c:title>
    <c:plotArea>
      <c:layout/>
      <c:barChart>
        <c:barDir val="col"/>
        <c:grouping val="clustered"/>
        <c:ser>
          <c:idx val="0"/>
          <c:order val="0"/>
          <c:cat>
            <c:strRef>
              <c:f>Hoja4!$C$29:$C$32</c:f>
              <c:strCache>
                <c:ptCount val="4"/>
                <c:pt idx="0">
                  <c:v>rallada</c:v>
                </c:pt>
                <c:pt idx="1">
                  <c:v>cubos</c:v>
                </c:pt>
                <c:pt idx="2">
                  <c:v>rodajas</c:v>
                </c:pt>
                <c:pt idx="3">
                  <c:v>palitos</c:v>
                </c:pt>
              </c:strCache>
            </c:strRef>
          </c:cat>
          <c:val>
            <c:numRef>
              <c:f>Hoja4!$D$29:$D$32</c:f>
              <c:numCache>
                <c:formatCode>General</c:formatCode>
                <c:ptCount val="4"/>
                <c:pt idx="0">
                  <c:v>11</c:v>
                </c:pt>
                <c:pt idx="1">
                  <c:v>11</c:v>
                </c:pt>
                <c:pt idx="2">
                  <c:v>11</c:v>
                </c:pt>
                <c:pt idx="3">
                  <c:v>0</c:v>
                </c:pt>
              </c:numCache>
            </c:numRef>
          </c:val>
        </c:ser>
        <c:axId val="112558080"/>
        <c:axId val="112559616"/>
      </c:barChart>
      <c:catAx>
        <c:axId val="112558080"/>
        <c:scaling>
          <c:orientation val="minMax"/>
        </c:scaling>
        <c:axPos val="b"/>
        <c:majorTickMark val="none"/>
        <c:tickLblPos val="nextTo"/>
        <c:txPr>
          <a:bodyPr/>
          <a:lstStyle/>
          <a:p>
            <a:pPr>
              <a:defRPr lang="es-ES"/>
            </a:pPr>
            <a:endParaRPr lang="es-ES"/>
          </a:p>
        </c:txPr>
        <c:crossAx val="112559616"/>
        <c:crosses val="autoZero"/>
        <c:auto val="1"/>
        <c:lblAlgn val="ctr"/>
        <c:lblOffset val="100"/>
      </c:catAx>
      <c:valAx>
        <c:axId val="112559616"/>
        <c:scaling>
          <c:orientation val="minMax"/>
        </c:scaling>
        <c:axPos val="l"/>
        <c:majorGridlines/>
        <c:title>
          <c:tx>
            <c:rich>
              <a:bodyPr rot="-5400000" vert="horz"/>
              <a:lstStyle/>
              <a:p>
                <a:pPr>
                  <a:defRPr lang="es-ES"/>
                </a:pPr>
                <a:r>
                  <a:rPr lang="es-EC"/>
                  <a:t>Libras</a:t>
                </a:r>
              </a:p>
            </c:rich>
          </c:tx>
        </c:title>
        <c:numFmt formatCode="General" sourceLinked="1"/>
        <c:majorTickMark val="none"/>
        <c:tickLblPos val="nextTo"/>
        <c:txPr>
          <a:bodyPr/>
          <a:lstStyle/>
          <a:p>
            <a:pPr>
              <a:defRPr lang="es-ES"/>
            </a:pPr>
            <a:endParaRPr lang="es-ES"/>
          </a:p>
        </c:txPr>
        <c:crossAx val="112558080"/>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style val="43"/>
  <c:chart>
    <c:title>
      <c:tx>
        <c:rich>
          <a:bodyPr/>
          <a:lstStyle/>
          <a:p>
            <a:pPr>
              <a:defRPr lang="es-ES"/>
            </a:pPr>
            <a:r>
              <a:rPr lang="es-EC" sz="1400"/>
              <a:t>Tipos de cortes vs. numero de encuestados</a:t>
            </a:r>
          </a:p>
          <a:p>
            <a:pPr>
              <a:defRPr lang="es-ES"/>
            </a:pPr>
            <a:r>
              <a:rPr lang="es-EC" sz="1400"/>
              <a:t>Papa</a:t>
            </a:r>
          </a:p>
        </c:rich>
      </c:tx>
    </c:title>
    <c:plotArea>
      <c:layout/>
      <c:barChart>
        <c:barDir val="col"/>
        <c:grouping val="clustered"/>
        <c:ser>
          <c:idx val="0"/>
          <c:order val="0"/>
          <c:dLbls>
            <c:showVal val="1"/>
          </c:dLbls>
          <c:cat>
            <c:strRef>
              <c:f>Hoja4!$F$29:$F$32</c:f>
              <c:strCache>
                <c:ptCount val="4"/>
                <c:pt idx="0">
                  <c:v>rallada</c:v>
                </c:pt>
                <c:pt idx="1">
                  <c:v>cubos</c:v>
                </c:pt>
                <c:pt idx="2">
                  <c:v>rodajas</c:v>
                </c:pt>
                <c:pt idx="3">
                  <c:v>palitos</c:v>
                </c:pt>
              </c:strCache>
            </c:strRef>
          </c:cat>
          <c:val>
            <c:numRef>
              <c:f>Hoja4!$G$29:$G$32</c:f>
              <c:numCache>
                <c:formatCode>General</c:formatCode>
                <c:ptCount val="4"/>
                <c:pt idx="0">
                  <c:v>0</c:v>
                </c:pt>
                <c:pt idx="1">
                  <c:v>11</c:v>
                </c:pt>
                <c:pt idx="2">
                  <c:v>13</c:v>
                </c:pt>
                <c:pt idx="3">
                  <c:v>18</c:v>
                </c:pt>
              </c:numCache>
            </c:numRef>
          </c:val>
        </c:ser>
        <c:dLbls>
          <c:showVal val="1"/>
        </c:dLbls>
        <c:overlap val="-25"/>
        <c:axId val="112783744"/>
        <c:axId val="112927488"/>
      </c:barChart>
      <c:catAx>
        <c:axId val="112783744"/>
        <c:scaling>
          <c:orientation val="minMax"/>
        </c:scaling>
        <c:axPos val="b"/>
        <c:majorTickMark val="none"/>
        <c:tickLblPos val="nextTo"/>
        <c:txPr>
          <a:bodyPr/>
          <a:lstStyle/>
          <a:p>
            <a:pPr>
              <a:defRPr lang="es-ES"/>
            </a:pPr>
            <a:endParaRPr lang="es-ES"/>
          </a:p>
        </c:txPr>
        <c:crossAx val="112927488"/>
        <c:crosses val="autoZero"/>
        <c:auto val="1"/>
        <c:lblAlgn val="ctr"/>
        <c:lblOffset val="100"/>
      </c:catAx>
      <c:valAx>
        <c:axId val="112927488"/>
        <c:scaling>
          <c:orientation val="minMax"/>
        </c:scaling>
        <c:delete val="1"/>
        <c:axPos val="l"/>
        <c:title>
          <c:tx>
            <c:rich>
              <a:bodyPr rot="-5400000" vert="horz"/>
              <a:lstStyle/>
              <a:p>
                <a:pPr>
                  <a:defRPr lang="es-ES"/>
                </a:pPr>
                <a:r>
                  <a:rPr lang="es-EC"/>
                  <a:t>Libras</a:t>
                </a:r>
              </a:p>
            </c:rich>
          </c:tx>
        </c:title>
        <c:numFmt formatCode="General" sourceLinked="1"/>
        <c:majorTickMark val="none"/>
        <c:tickLblPos val="none"/>
        <c:crossAx val="112783744"/>
        <c:crosses val="autoZero"/>
        <c:crossBetween val="between"/>
      </c:valAx>
    </c:plotArea>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style val="42"/>
  <c:chart>
    <c:title>
      <c:tx>
        <c:rich>
          <a:bodyPr/>
          <a:lstStyle/>
          <a:p>
            <a:pPr>
              <a:defRPr lang="es-ES"/>
            </a:pPr>
            <a:r>
              <a:rPr lang="es-EC" sz="1400"/>
              <a:t>Peso de la presentacion </a:t>
            </a:r>
          </a:p>
          <a:p>
            <a:pPr>
              <a:defRPr lang="es-ES"/>
            </a:pPr>
            <a:r>
              <a:rPr lang="es-EC" sz="1400"/>
              <a:t>Papa</a:t>
            </a:r>
          </a:p>
        </c:rich>
      </c:tx>
    </c:title>
    <c:plotArea>
      <c:layout/>
      <c:barChart>
        <c:barDir val="col"/>
        <c:grouping val="clustered"/>
        <c:ser>
          <c:idx val="0"/>
          <c:order val="0"/>
          <c:dLbls>
            <c:dLbl>
              <c:idx val="1"/>
              <c:tx>
                <c:rich>
                  <a:bodyPr/>
                  <a:lstStyle/>
                  <a:p>
                    <a:r>
                      <a:rPr lang="en-US"/>
                      <a:t>14</a:t>
                    </a:r>
                  </a:p>
                </c:rich>
              </c:tx>
              <c:showVal val="1"/>
            </c:dLbl>
            <c:txPr>
              <a:bodyPr/>
              <a:lstStyle/>
              <a:p>
                <a:pPr>
                  <a:defRPr lang="es-ES"/>
                </a:pPr>
                <a:endParaRPr lang="es-ES"/>
              </a:p>
            </c:txPr>
            <c:showVal val="1"/>
          </c:dLbls>
          <c:cat>
            <c:strRef>
              <c:f>Hoja5!$L$19:$L$20</c:f>
              <c:strCache>
                <c:ptCount val="2"/>
                <c:pt idx="0">
                  <c:v>3 kg.</c:v>
                </c:pt>
                <c:pt idx="1">
                  <c:v>4 kg.</c:v>
                </c:pt>
              </c:strCache>
            </c:strRef>
          </c:cat>
          <c:val>
            <c:numRef>
              <c:f>Hoja5!$M$19:$M$20</c:f>
              <c:numCache>
                <c:formatCode>General</c:formatCode>
                <c:ptCount val="2"/>
                <c:pt idx="0">
                  <c:v>4</c:v>
                </c:pt>
                <c:pt idx="1">
                  <c:v>13</c:v>
                </c:pt>
              </c:numCache>
            </c:numRef>
          </c:val>
        </c:ser>
        <c:dLbls>
          <c:showVal val="1"/>
        </c:dLbls>
        <c:overlap val="-25"/>
        <c:axId val="113205632"/>
        <c:axId val="113318144"/>
      </c:barChart>
      <c:catAx>
        <c:axId val="113205632"/>
        <c:scaling>
          <c:orientation val="minMax"/>
        </c:scaling>
        <c:axPos val="b"/>
        <c:majorTickMark val="none"/>
        <c:tickLblPos val="nextTo"/>
        <c:txPr>
          <a:bodyPr/>
          <a:lstStyle/>
          <a:p>
            <a:pPr>
              <a:defRPr lang="es-ES"/>
            </a:pPr>
            <a:endParaRPr lang="es-ES"/>
          </a:p>
        </c:txPr>
        <c:crossAx val="113318144"/>
        <c:crosses val="autoZero"/>
        <c:auto val="1"/>
        <c:lblAlgn val="ctr"/>
        <c:lblOffset val="100"/>
      </c:catAx>
      <c:valAx>
        <c:axId val="113318144"/>
        <c:scaling>
          <c:orientation val="minMax"/>
        </c:scaling>
        <c:delete val="1"/>
        <c:axPos val="l"/>
        <c:title>
          <c:tx>
            <c:rich>
              <a:bodyPr rot="-5400000" vert="horz"/>
              <a:lstStyle/>
              <a:p>
                <a:pPr>
                  <a:defRPr lang="es-ES"/>
                </a:pPr>
                <a:r>
                  <a:rPr lang="es-EC"/>
                  <a:t>Encuestados</a:t>
                </a:r>
              </a:p>
            </c:rich>
          </c:tx>
        </c:title>
        <c:numFmt formatCode="General" sourceLinked="1"/>
        <c:tickLblPos val="none"/>
        <c:crossAx val="113205632"/>
        <c:crosses val="autoZero"/>
        <c:crossBetween val="between"/>
      </c:valAx>
    </c:plotArea>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style val="42"/>
  <c:chart>
    <c:title>
      <c:tx>
        <c:rich>
          <a:bodyPr/>
          <a:lstStyle/>
          <a:p>
            <a:pPr>
              <a:defRPr lang="es-ES"/>
            </a:pPr>
            <a:r>
              <a:rPr lang="es-EC" sz="1400"/>
              <a:t>Peso de la presentación </a:t>
            </a:r>
          </a:p>
          <a:p>
            <a:pPr>
              <a:defRPr lang="es-ES"/>
            </a:pPr>
            <a:r>
              <a:rPr lang="es-EC" sz="1400"/>
              <a:t>Zanahoria </a:t>
            </a:r>
          </a:p>
        </c:rich>
      </c:tx>
      <c:layout>
        <c:manualLayout>
          <c:xMode val="edge"/>
          <c:yMode val="edge"/>
          <c:x val="0.31782633420822992"/>
          <c:y val="4.1666666666666664E-2"/>
        </c:manualLayout>
      </c:layout>
    </c:title>
    <c:plotArea>
      <c:layout/>
      <c:barChart>
        <c:barDir val="col"/>
        <c:grouping val="clustered"/>
        <c:ser>
          <c:idx val="0"/>
          <c:order val="0"/>
          <c:dLbls>
            <c:dLbl>
              <c:idx val="0"/>
              <c:tx>
                <c:rich>
                  <a:bodyPr/>
                  <a:lstStyle/>
                  <a:p>
                    <a:r>
                      <a:rPr lang="en-US"/>
                      <a:t>11</a:t>
                    </a:r>
                  </a:p>
                </c:rich>
              </c:tx>
              <c:showVal val="1"/>
            </c:dLbl>
            <c:txPr>
              <a:bodyPr/>
              <a:lstStyle/>
              <a:p>
                <a:pPr>
                  <a:defRPr lang="es-ES"/>
                </a:pPr>
                <a:endParaRPr lang="es-ES"/>
              </a:p>
            </c:txPr>
            <c:showVal val="1"/>
          </c:dLbls>
          <c:cat>
            <c:strRef>
              <c:f>Hoja5!$L$16:$L$17</c:f>
              <c:strCache>
                <c:ptCount val="2"/>
                <c:pt idx="0">
                  <c:v>2 kg.</c:v>
                </c:pt>
                <c:pt idx="1">
                  <c:v>3 kg.</c:v>
                </c:pt>
              </c:strCache>
            </c:strRef>
          </c:cat>
          <c:val>
            <c:numRef>
              <c:f>Hoja5!$M$16:$M$17</c:f>
              <c:numCache>
                <c:formatCode>General</c:formatCode>
                <c:ptCount val="2"/>
                <c:pt idx="0">
                  <c:v>10</c:v>
                </c:pt>
                <c:pt idx="1">
                  <c:v>1</c:v>
                </c:pt>
              </c:numCache>
            </c:numRef>
          </c:val>
        </c:ser>
        <c:dLbls>
          <c:showVal val="1"/>
        </c:dLbls>
        <c:overlap val="-25"/>
        <c:axId val="114087808"/>
        <c:axId val="114105344"/>
      </c:barChart>
      <c:catAx>
        <c:axId val="114087808"/>
        <c:scaling>
          <c:orientation val="minMax"/>
        </c:scaling>
        <c:axPos val="b"/>
        <c:majorTickMark val="none"/>
        <c:tickLblPos val="nextTo"/>
        <c:txPr>
          <a:bodyPr/>
          <a:lstStyle/>
          <a:p>
            <a:pPr>
              <a:defRPr lang="es-ES"/>
            </a:pPr>
            <a:endParaRPr lang="es-ES"/>
          </a:p>
        </c:txPr>
        <c:crossAx val="114105344"/>
        <c:crosses val="autoZero"/>
        <c:auto val="1"/>
        <c:lblAlgn val="ctr"/>
        <c:lblOffset val="100"/>
      </c:catAx>
      <c:valAx>
        <c:axId val="114105344"/>
        <c:scaling>
          <c:orientation val="minMax"/>
        </c:scaling>
        <c:delete val="1"/>
        <c:axPos val="l"/>
        <c:title>
          <c:tx>
            <c:rich>
              <a:bodyPr rot="-5400000" vert="horz"/>
              <a:lstStyle/>
              <a:p>
                <a:pPr>
                  <a:defRPr lang="es-ES"/>
                </a:pPr>
                <a:r>
                  <a:rPr lang="es-EC"/>
                  <a:t>Encuestados</a:t>
                </a:r>
              </a:p>
            </c:rich>
          </c:tx>
        </c:title>
        <c:numFmt formatCode="General" sourceLinked="1"/>
        <c:majorTickMark val="none"/>
        <c:tickLblPos val="none"/>
        <c:crossAx val="114087808"/>
        <c:crosses val="autoZero"/>
        <c:crossBetween val="between"/>
      </c:valAx>
    </c:plotArea>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tx>
            <c:strRef>
              <c:f>Hoja1!$E$7</c:f>
              <c:strCache>
                <c:ptCount val="1"/>
                <c:pt idx="0">
                  <c:v>UFC</c:v>
                </c:pt>
              </c:strCache>
            </c:strRef>
          </c:tx>
          <c:spPr>
            <a:ln>
              <a:solidFill>
                <a:schemeClr val="accent1"/>
              </a:solidFill>
            </a:ln>
          </c:spPr>
          <c:xVal>
            <c:numRef>
              <c:f>Hoja1!$D$8:$D$11</c:f>
              <c:numCache>
                <c:formatCode>General</c:formatCode>
                <c:ptCount val="4"/>
                <c:pt idx="0">
                  <c:v>0</c:v>
                </c:pt>
                <c:pt idx="1">
                  <c:v>30</c:v>
                </c:pt>
                <c:pt idx="2">
                  <c:v>50</c:v>
                </c:pt>
                <c:pt idx="3">
                  <c:v>80</c:v>
                </c:pt>
              </c:numCache>
            </c:numRef>
          </c:xVal>
          <c:yVal>
            <c:numRef>
              <c:f>Hoja1!$E$8:$E$11</c:f>
              <c:numCache>
                <c:formatCode>General</c:formatCode>
                <c:ptCount val="4"/>
                <c:pt idx="0">
                  <c:v>1100</c:v>
                </c:pt>
                <c:pt idx="1">
                  <c:v>400</c:v>
                </c:pt>
                <c:pt idx="2">
                  <c:v>94</c:v>
                </c:pt>
                <c:pt idx="3">
                  <c:v>75</c:v>
                </c:pt>
              </c:numCache>
            </c:numRef>
          </c:yVal>
          <c:smooth val="1"/>
        </c:ser>
        <c:axId val="114256896"/>
        <c:axId val="114308224"/>
      </c:scatterChart>
      <c:valAx>
        <c:axId val="114256896"/>
        <c:scaling>
          <c:orientation val="minMax"/>
        </c:scaling>
        <c:axPos val="b"/>
        <c:title>
          <c:tx>
            <c:rich>
              <a:bodyPr/>
              <a:lstStyle/>
              <a:p>
                <a:pPr>
                  <a:defRPr/>
                </a:pPr>
                <a:r>
                  <a:rPr lang="es-EC"/>
                  <a:t>Cloro</a:t>
                </a:r>
                <a:r>
                  <a:rPr lang="es-EC" baseline="0"/>
                  <a:t> (ppm)</a:t>
                </a:r>
                <a:endParaRPr lang="es-EC"/>
              </a:p>
            </c:rich>
          </c:tx>
        </c:title>
        <c:numFmt formatCode="General" sourceLinked="1"/>
        <c:tickLblPos val="nextTo"/>
        <c:crossAx val="114308224"/>
        <c:crossesAt val="1"/>
        <c:crossBetween val="midCat"/>
      </c:valAx>
      <c:valAx>
        <c:axId val="114308224"/>
        <c:scaling>
          <c:logBase val="10"/>
          <c:orientation val="minMax"/>
        </c:scaling>
        <c:axPos val="l"/>
        <c:majorGridlines/>
        <c:title>
          <c:tx>
            <c:rich>
              <a:bodyPr rot="-5400000" vert="horz"/>
              <a:lstStyle/>
              <a:p>
                <a:pPr>
                  <a:defRPr/>
                </a:pPr>
                <a:r>
                  <a:rPr lang="es-EC"/>
                  <a:t>UFC</a:t>
                </a:r>
              </a:p>
            </c:rich>
          </c:tx>
        </c:title>
        <c:numFmt formatCode="General" sourceLinked="1"/>
        <c:tickLblPos val="nextTo"/>
        <c:crossAx val="114256896"/>
        <c:crosses val="autoZero"/>
        <c:crossBetween val="midCat"/>
      </c:valAx>
    </c:plotArea>
    <c:legend>
      <c:legendPos val="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plotArea>
      <c:layout>
        <c:manualLayout>
          <c:layoutTarget val="inner"/>
          <c:xMode val="edge"/>
          <c:yMode val="edge"/>
          <c:x val="0.12673840769903771"/>
          <c:y val="5.1400554097404488E-2"/>
          <c:w val="0.58825459317585249"/>
          <c:h val="0.8213732137649461"/>
        </c:manualLayout>
      </c:layout>
      <c:scatterChart>
        <c:scatterStyle val="smoothMarker"/>
        <c:ser>
          <c:idx val="0"/>
          <c:order val="0"/>
          <c:tx>
            <c:v>Aerobios 5 C</c:v>
          </c:tx>
          <c:xVal>
            <c:numRef>
              <c:f>Hoja1!$D$3:$G$3</c:f>
              <c:numCache>
                <c:formatCode>General</c:formatCode>
                <c:ptCount val="4"/>
                <c:pt idx="0">
                  <c:v>0</c:v>
                </c:pt>
                <c:pt idx="1">
                  <c:v>72</c:v>
                </c:pt>
                <c:pt idx="2">
                  <c:v>144</c:v>
                </c:pt>
                <c:pt idx="3">
                  <c:v>192</c:v>
                </c:pt>
              </c:numCache>
            </c:numRef>
          </c:xVal>
          <c:yVal>
            <c:numRef>
              <c:f>Hoja1!$D$4:$G$4</c:f>
              <c:numCache>
                <c:formatCode>General</c:formatCode>
                <c:ptCount val="4"/>
                <c:pt idx="0">
                  <c:v>0</c:v>
                </c:pt>
                <c:pt idx="1">
                  <c:v>6</c:v>
                </c:pt>
                <c:pt idx="2">
                  <c:v>70</c:v>
                </c:pt>
                <c:pt idx="3">
                  <c:v>550</c:v>
                </c:pt>
              </c:numCache>
            </c:numRef>
          </c:yVal>
          <c:smooth val="1"/>
        </c:ser>
        <c:ser>
          <c:idx val="1"/>
          <c:order val="1"/>
          <c:tx>
            <c:v>Mohos y Levaduras 5 C</c:v>
          </c:tx>
          <c:xVal>
            <c:numRef>
              <c:f>Hoja1!$D$6:$G$6</c:f>
              <c:numCache>
                <c:formatCode>General</c:formatCode>
                <c:ptCount val="4"/>
                <c:pt idx="0">
                  <c:v>0</c:v>
                </c:pt>
                <c:pt idx="1">
                  <c:v>72</c:v>
                </c:pt>
                <c:pt idx="2">
                  <c:v>144</c:v>
                </c:pt>
                <c:pt idx="3">
                  <c:v>192</c:v>
                </c:pt>
              </c:numCache>
            </c:numRef>
          </c:xVal>
          <c:yVal>
            <c:numRef>
              <c:f>Hoja1!$D$7:$G$7</c:f>
              <c:numCache>
                <c:formatCode>General</c:formatCode>
                <c:ptCount val="4"/>
                <c:pt idx="0">
                  <c:v>0</c:v>
                </c:pt>
                <c:pt idx="1">
                  <c:v>4</c:v>
                </c:pt>
                <c:pt idx="2">
                  <c:v>35</c:v>
                </c:pt>
                <c:pt idx="3">
                  <c:v>110</c:v>
                </c:pt>
              </c:numCache>
            </c:numRef>
          </c:yVal>
          <c:smooth val="1"/>
        </c:ser>
        <c:ser>
          <c:idx val="2"/>
          <c:order val="2"/>
          <c:tx>
            <c:v>Aerobios 15 C</c:v>
          </c:tx>
          <c:xVal>
            <c:numRef>
              <c:f>Hoja1!$D$10:$F$10</c:f>
              <c:numCache>
                <c:formatCode>General</c:formatCode>
                <c:ptCount val="3"/>
                <c:pt idx="0">
                  <c:v>0</c:v>
                </c:pt>
                <c:pt idx="1">
                  <c:v>24</c:v>
                </c:pt>
                <c:pt idx="2">
                  <c:v>48</c:v>
                </c:pt>
              </c:numCache>
            </c:numRef>
          </c:xVal>
          <c:yVal>
            <c:numRef>
              <c:f>Hoja1!$D$11:$F$11</c:f>
              <c:numCache>
                <c:formatCode>General</c:formatCode>
                <c:ptCount val="3"/>
                <c:pt idx="0">
                  <c:v>0</c:v>
                </c:pt>
                <c:pt idx="1">
                  <c:v>350</c:v>
                </c:pt>
                <c:pt idx="2">
                  <c:v>3500</c:v>
                </c:pt>
              </c:numCache>
            </c:numRef>
          </c:yVal>
          <c:smooth val="1"/>
        </c:ser>
        <c:ser>
          <c:idx val="3"/>
          <c:order val="3"/>
          <c:tx>
            <c:v>Mohos y Levaduras 15 C</c:v>
          </c:tx>
          <c:xVal>
            <c:numRef>
              <c:f>Hoja1!$D$13:$F$13</c:f>
              <c:numCache>
                <c:formatCode>General</c:formatCode>
                <c:ptCount val="3"/>
                <c:pt idx="0">
                  <c:v>0</c:v>
                </c:pt>
                <c:pt idx="1">
                  <c:v>24</c:v>
                </c:pt>
                <c:pt idx="2">
                  <c:v>48</c:v>
                </c:pt>
              </c:numCache>
            </c:numRef>
          </c:xVal>
          <c:yVal>
            <c:numRef>
              <c:f>Hoja1!$D$14:$F$14</c:f>
              <c:numCache>
                <c:formatCode>General</c:formatCode>
                <c:ptCount val="3"/>
                <c:pt idx="0">
                  <c:v>0</c:v>
                </c:pt>
                <c:pt idx="1">
                  <c:v>65</c:v>
                </c:pt>
                <c:pt idx="2">
                  <c:v>450</c:v>
                </c:pt>
              </c:numCache>
            </c:numRef>
          </c:yVal>
          <c:smooth val="1"/>
        </c:ser>
        <c:ser>
          <c:idx val="4"/>
          <c:order val="4"/>
          <c:tx>
            <c:v>Aerobios 25 C</c:v>
          </c:tx>
          <c:xVal>
            <c:numRef>
              <c:f>Hoja1!$D$17:$F$17</c:f>
              <c:numCache>
                <c:formatCode>General</c:formatCode>
                <c:ptCount val="3"/>
                <c:pt idx="0">
                  <c:v>0</c:v>
                </c:pt>
                <c:pt idx="1">
                  <c:v>8</c:v>
                </c:pt>
                <c:pt idx="2">
                  <c:v>24</c:v>
                </c:pt>
              </c:numCache>
            </c:numRef>
          </c:xVal>
          <c:yVal>
            <c:numRef>
              <c:f>Hoja1!$D$18:$F$18</c:f>
              <c:numCache>
                <c:formatCode>General</c:formatCode>
                <c:ptCount val="3"/>
                <c:pt idx="0">
                  <c:v>0</c:v>
                </c:pt>
                <c:pt idx="1">
                  <c:v>2400</c:v>
                </c:pt>
                <c:pt idx="2">
                  <c:v>15000</c:v>
                </c:pt>
              </c:numCache>
            </c:numRef>
          </c:yVal>
          <c:smooth val="1"/>
        </c:ser>
        <c:ser>
          <c:idx val="5"/>
          <c:order val="5"/>
          <c:tx>
            <c:v>Mohos y Levaduras 25 C</c:v>
          </c:tx>
          <c:xVal>
            <c:numRef>
              <c:f>Hoja1!$D$20:$F$20</c:f>
              <c:numCache>
                <c:formatCode>General</c:formatCode>
                <c:ptCount val="3"/>
                <c:pt idx="0">
                  <c:v>0</c:v>
                </c:pt>
                <c:pt idx="1">
                  <c:v>8</c:v>
                </c:pt>
                <c:pt idx="2">
                  <c:v>24</c:v>
                </c:pt>
              </c:numCache>
            </c:numRef>
          </c:xVal>
          <c:yVal>
            <c:numRef>
              <c:f>Hoja1!$D$21:$F$21</c:f>
              <c:numCache>
                <c:formatCode>General</c:formatCode>
                <c:ptCount val="3"/>
                <c:pt idx="0">
                  <c:v>0</c:v>
                </c:pt>
                <c:pt idx="1">
                  <c:v>1200</c:v>
                </c:pt>
                <c:pt idx="2">
                  <c:v>10800</c:v>
                </c:pt>
              </c:numCache>
            </c:numRef>
          </c:yVal>
          <c:smooth val="1"/>
        </c:ser>
        <c:axId val="123311232"/>
        <c:axId val="123793408"/>
      </c:scatterChart>
      <c:valAx>
        <c:axId val="123311232"/>
        <c:scaling>
          <c:orientation val="minMax"/>
          <c:max val="200"/>
          <c:min val="0"/>
        </c:scaling>
        <c:axPos val="b"/>
        <c:majorGridlines/>
        <c:minorGridlines/>
        <c:title>
          <c:tx>
            <c:rich>
              <a:bodyPr/>
              <a:lstStyle/>
              <a:p>
                <a:pPr>
                  <a:defRPr lang="es-ES"/>
                </a:pPr>
                <a:r>
                  <a:rPr lang="es-ES"/>
                  <a:t>Horas</a:t>
                </a:r>
              </a:p>
            </c:rich>
          </c:tx>
        </c:title>
        <c:numFmt formatCode="General" sourceLinked="1"/>
        <c:tickLblPos val="nextTo"/>
        <c:txPr>
          <a:bodyPr/>
          <a:lstStyle/>
          <a:p>
            <a:pPr>
              <a:defRPr lang="es-ES"/>
            </a:pPr>
            <a:endParaRPr lang="es-ES"/>
          </a:p>
        </c:txPr>
        <c:crossAx val="123793408"/>
        <c:crosses val="autoZero"/>
        <c:crossBetween val="midCat"/>
        <c:majorUnit val="20"/>
      </c:valAx>
      <c:valAx>
        <c:axId val="123793408"/>
        <c:scaling>
          <c:orientation val="minMax"/>
          <c:max val="15000"/>
          <c:min val="0"/>
        </c:scaling>
        <c:axPos val="l"/>
        <c:majorGridlines/>
        <c:minorGridlines/>
        <c:title>
          <c:tx>
            <c:rich>
              <a:bodyPr rot="-5400000" vert="horz"/>
              <a:lstStyle/>
              <a:p>
                <a:pPr>
                  <a:defRPr lang="es-ES"/>
                </a:pPr>
                <a:r>
                  <a:rPr lang="es-ES"/>
                  <a:t>UFC</a:t>
                </a:r>
              </a:p>
            </c:rich>
          </c:tx>
        </c:title>
        <c:numFmt formatCode="General" sourceLinked="1"/>
        <c:tickLblPos val="nextTo"/>
        <c:txPr>
          <a:bodyPr/>
          <a:lstStyle/>
          <a:p>
            <a:pPr>
              <a:defRPr lang="es-ES"/>
            </a:pPr>
            <a:endParaRPr lang="es-ES"/>
          </a:p>
        </c:txPr>
        <c:crossAx val="123311232"/>
        <c:crosses val="autoZero"/>
        <c:crossBetween val="midCat"/>
        <c:majorUnit val="1000"/>
        <c:minorUnit val="400"/>
      </c:valAx>
    </c:plotArea>
    <c:legend>
      <c:legendPos val="r"/>
      <c:layout>
        <c:manualLayout>
          <c:xMode val="edge"/>
          <c:yMode val="edge"/>
          <c:x val="0.76666666666666672"/>
          <c:y val="2.5474628171478601E-2"/>
          <c:w val="0.2166666666666667"/>
          <c:h val="0.96293963254593973"/>
        </c:manualLayout>
      </c:layout>
      <c:txPr>
        <a:bodyPr/>
        <a:lstStyle/>
        <a:p>
          <a:pPr>
            <a:defRPr lang="es-ES"/>
          </a:pPr>
          <a:endParaRPr lang="es-ES"/>
        </a:p>
      </c:txPr>
    </c:legend>
    <c:plotVisOnly val="1"/>
  </c:chart>
  <c:spPr>
    <a:solidFill>
      <a:schemeClr val="tx2">
        <a:lumMod val="40000"/>
        <a:lumOff val="60000"/>
      </a:scheme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autoTitleDeleted val="1"/>
    <c:plotArea>
      <c:layout/>
      <c:scatterChart>
        <c:scatterStyle val="smoothMarker"/>
        <c:ser>
          <c:idx val="0"/>
          <c:order val="0"/>
          <c:tx>
            <c:strRef>
              <c:f>Hoja4!$E$10</c:f>
              <c:strCache>
                <c:ptCount val="1"/>
                <c:pt idx="0">
                  <c:v>vida util </c:v>
                </c:pt>
              </c:strCache>
            </c:strRef>
          </c:tx>
          <c:xVal>
            <c:numRef>
              <c:f>Hoja4!$F$9:$H$9</c:f>
              <c:numCache>
                <c:formatCode>General</c:formatCode>
                <c:ptCount val="3"/>
                <c:pt idx="0">
                  <c:v>5</c:v>
                </c:pt>
                <c:pt idx="1">
                  <c:v>15</c:v>
                </c:pt>
                <c:pt idx="2">
                  <c:v>25</c:v>
                </c:pt>
              </c:numCache>
            </c:numRef>
          </c:xVal>
          <c:yVal>
            <c:numRef>
              <c:f>Hoja4!$F$10:$H$10</c:f>
              <c:numCache>
                <c:formatCode>General</c:formatCode>
                <c:ptCount val="3"/>
                <c:pt idx="0">
                  <c:v>186</c:v>
                </c:pt>
                <c:pt idx="1">
                  <c:v>26</c:v>
                </c:pt>
                <c:pt idx="2">
                  <c:v>1</c:v>
                </c:pt>
              </c:numCache>
            </c:numRef>
          </c:yVal>
          <c:smooth val="1"/>
        </c:ser>
        <c:axId val="114342144"/>
        <c:axId val="114360704"/>
      </c:scatterChart>
      <c:valAx>
        <c:axId val="114342144"/>
        <c:scaling>
          <c:orientation val="minMax"/>
        </c:scaling>
        <c:axPos val="b"/>
        <c:majorGridlines/>
        <c:minorGridlines/>
        <c:title>
          <c:tx>
            <c:rich>
              <a:bodyPr/>
              <a:lstStyle/>
              <a:p>
                <a:pPr>
                  <a:defRPr lang="es-ES"/>
                </a:pPr>
                <a:r>
                  <a:rPr lang="es-ES"/>
                  <a:t>Temperatura</a:t>
                </a:r>
                <a:r>
                  <a:rPr lang="es-ES" baseline="0"/>
                  <a:t> (C)</a:t>
                </a:r>
                <a:endParaRPr lang="es-ES"/>
              </a:p>
            </c:rich>
          </c:tx>
        </c:title>
        <c:numFmt formatCode="General" sourceLinked="1"/>
        <c:tickLblPos val="nextTo"/>
        <c:txPr>
          <a:bodyPr/>
          <a:lstStyle/>
          <a:p>
            <a:pPr>
              <a:defRPr lang="es-ES"/>
            </a:pPr>
            <a:endParaRPr lang="es-ES"/>
          </a:p>
        </c:txPr>
        <c:crossAx val="114360704"/>
        <c:crosses val="autoZero"/>
        <c:crossBetween val="midCat"/>
      </c:valAx>
      <c:valAx>
        <c:axId val="114360704"/>
        <c:scaling>
          <c:orientation val="minMax"/>
        </c:scaling>
        <c:axPos val="l"/>
        <c:majorGridlines/>
        <c:minorGridlines/>
        <c:title>
          <c:tx>
            <c:rich>
              <a:bodyPr/>
              <a:lstStyle/>
              <a:p>
                <a:pPr>
                  <a:defRPr lang="es-ES"/>
                </a:pPr>
                <a:r>
                  <a:rPr lang="es-ES"/>
                  <a:t>Horas</a:t>
                </a:r>
              </a:p>
            </c:rich>
          </c:tx>
        </c:title>
        <c:numFmt formatCode="General" sourceLinked="1"/>
        <c:tickLblPos val="nextTo"/>
        <c:txPr>
          <a:bodyPr/>
          <a:lstStyle/>
          <a:p>
            <a:pPr>
              <a:defRPr lang="es-ES"/>
            </a:pPr>
            <a:endParaRPr lang="es-ES"/>
          </a:p>
        </c:txPr>
        <c:crossAx val="114342144"/>
        <c:crosses val="autoZero"/>
        <c:crossBetween val="midCat"/>
      </c:valAx>
    </c:plotArea>
    <c:legend>
      <c:legendPos val="r"/>
      <c:txPr>
        <a:bodyPr/>
        <a:lstStyle/>
        <a:p>
          <a:pPr>
            <a:defRPr lang="es-ES"/>
          </a:pPr>
          <a:endParaRPr lang="es-ES"/>
        </a:p>
      </c:txPr>
    </c:legend>
    <c:plotVisOnly val="1"/>
  </c:chart>
  <c:spPr>
    <a:solidFill>
      <a:schemeClr val="tx2">
        <a:lumMod val="40000"/>
        <a:lumOff val="6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a:pPr>
            <a:r>
              <a:rPr lang="es-ES"/>
              <a:t>Concentración Cloro</a:t>
            </a:r>
          </a:p>
        </c:rich>
      </c:tx>
    </c:title>
    <c:plotArea>
      <c:layout/>
      <c:scatterChart>
        <c:scatterStyle val="smoothMarker"/>
        <c:ser>
          <c:idx val="0"/>
          <c:order val="0"/>
          <c:tx>
            <c:strRef>
              <c:f>Hoja1!$D$6</c:f>
              <c:strCache>
                <c:ptCount val="1"/>
                <c:pt idx="0">
                  <c:v>Concentracion Cloro</c:v>
                </c:pt>
              </c:strCache>
            </c:strRef>
          </c:tx>
          <c:marker>
            <c:symbol val="none"/>
          </c:marker>
          <c:xVal>
            <c:numRef>
              <c:f>Hoja1!$C$7:$C$51</c:f>
              <c:numCache>
                <c:formatCode>General</c:formatCode>
                <c:ptCount val="45"/>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pt idx="20">
                  <c:v>21</c:v>
                </c:pt>
                <c:pt idx="21">
                  <c:v>22</c:v>
                </c:pt>
                <c:pt idx="22">
                  <c:v>23</c:v>
                </c:pt>
                <c:pt idx="23">
                  <c:v>24</c:v>
                </c:pt>
                <c:pt idx="24">
                  <c:v>25</c:v>
                </c:pt>
                <c:pt idx="25">
                  <c:v>26</c:v>
                </c:pt>
                <c:pt idx="26">
                  <c:v>27</c:v>
                </c:pt>
                <c:pt idx="27">
                  <c:v>28</c:v>
                </c:pt>
                <c:pt idx="28">
                  <c:v>29</c:v>
                </c:pt>
                <c:pt idx="29">
                  <c:v>30</c:v>
                </c:pt>
                <c:pt idx="30">
                  <c:v>31</c:v>
                </c:pt>
                <c:pt idx="31">
                  <c:v>32</c:v>
                </c:pt>
                <c:pt idx="32">
                  <c:v>33</c:v>
                </c:pt>
                <c:pt idx="33">
                  <c:v>34</c:v>
                </c:pt>
                <c:pt idx="34">
                  <c:v>35</c:v>
                </c:pt>
                <c:pt idx="35">
                  <c:v>36</c:v>
                </c:pt>
                <c:pt idx="36">
                  <c:v>37</c:v>
                </c:pt>
                <c:pt idx="37">
                  <c:v>38</c:v>
                </c:pt>
                <c:pt idx="38">
                  <c:v>39</c:v>
                </c:pt>
                <c:pt idx="39">
                  <c:v>40</c:v>
                </c:pt>
                <c:pt idx="40">
                  <c:v>41</c:v>
                </c:pt>
                <c:pt idx="41">
                  <c:v>42</c:v>
                </c:pt>
                <c:pt idx="42">
                  <c:v>43</c:v>
                </c:pt>
                <c:pt idx="43">
                  <c:v>44</c:v>
                </c:pt>
                <c:pt idx="44">
                  <c:v>45</c:v>
                </c:pt>
              </c:numCache>
            </c:numRef>
          </c:xVal>
          <c:yVal>
            <c:numRef>
              <c:f>Hoja1!$D$7:$D$51</c:f>
              <c:numCache>
                <c:formatCode>General</c:formatCode>
                <c:ptCount val="45"/>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pt idx="21">
                  <c:v>50</c:v>
                </c:pt>
                <c:pt idx="22">
                  <c:v>50</c:v>
                </c:pt>
                <c:pt idx="23">
                  <c:v>50</c:v>
                </c:pt>
                <c:pt idx="24">
                  <c:v>50</c:v>
                </c:pt>
                <c:pt idx="25">
                  <c:v>50</c:v>
                </c:pt>
                <c:pt idx="26">
                  <c:v>50</c:v>
                </c:pt>
                <c:pt idx="27">
                  <c:v>50</c:v>
                </c:pt>
                <c:pt idx="28">
                  <c:v>50</c:v>
                </c:pt>
                <c:pt idx="29">
                  <c:v>50</c:v>
                </c:pt>
                <c:pt idx="30">
                  <c:v>50</c:v>
                </c:pt>
                <c:pt idx="31">
                  <c:v>50</c:v>
                </c:pt>
                <c:pt idx="32">
                  <c:v>50</c:v>
                </c:pt>
                <c:pt idx="33">
                  <c:v>50</c:v>
                </c:pt>
                <c:pt idx="34">
                  <c:v>50</c:v>
                </c:pt>
                <c:pt idx="35">
                  <c:v>50</c:v>
                </c:pt>
                <c:pt idx="36">
                  <c:v>50</c:v>
                </c:pt>
                <c:pt idx="37">
                  <c:v>50</c:v>
                </c:pt>
                <c:pt idx="38">
                  <c:v>50</c:v>
                </c:pt>
                <c:pt idx="39">
                  <c:v>50</c:v>
                </c:pt>
                <c:pt idx="40">
                  <c:v>50</c:v>
                </c:pt>
                <c:pt idx="41">
                  <c:v>45</c:v>
                </c:pt>
                <c:pt idx="42">
                  <c:v>45</c:v>
                </c:pt>
                <c:pt idx="43">
                  <c:v>45</c:v>
                </c:pt>
                <c:pt idx="44">
                  <c:v>45</c:v>
                </c:pt>
              </c:numCache>
            </c:numRef>
          </c:yVal>
          <c:smooth val="1"/>
        </c:ser>
        <c:axId val="114503040"/>
        <c:axId val="114550272"/>
      </c:scatterChart>
      <c:valAx>
        <c:axId val="114503040"/>
        <c:scaling>
          <c:orientation val="minMax"/>
        </c:scaling>
        <c:axPos val="b"/>
        <c:title>
          <c:tx>
            <c:rich>
              <a:bodyPr/>
              <a:lstStyle/>
              <a:p>
                <a:pPr>
                  <a:defRPr/>
                </a:pPr>
                <a:r>
                  <a:rPr lang="es-EC"/>
                  <a:t>Numero de Inmersiones</a:t>
                </a:r>
              </a:p>
            </c:rich>
          </c:tx>
        </c:title>
        <c:numFmt formatCode="General" sourceLinked="1"/>
        <c:tickLblPos val="nextTo"/>
        <c:crossAx val="114550272"/>
        <c:crosses val="autoZero"/>
        <c:crossBetween val="midCat"/>
      </c:valAx>
      <c:valAx>
        <c:axId val="114550272"/>
        <c:scaling>
          <c:orientation val="minMax"/>
          <c:max val="60"/>
          <c:min val="40"/>
        </c:scaling>
        <c:axPos val="l"/>
        <c:majorGridlines/>
        <c:title>
          <c:tx>
            <c:rich>
              <a:bodyPr rot="-5400000" vert="horz"/>
              <a:lstStyle/>
              <a:p>
                <a:pPr>
                  <a:defRPr/>
                </a:pPr>
                <a:r>
                  <a:rPr lang="es-EC"/>
                  <a:t>Cloro</a:t>
                </a:r>
                <a:r>
                  <a:rPr lang="es-EC" baseline="0"/>
                  <a:t> (ppm)</a:t>
                </a:r>
                <a:endParaRPr lang="es-EC"/>
              </a:p>
            </c:rich>
          </c:tx>
        </c:title>
        <c:numFmt formatCode="General" sourceLinked="1"/>
        <c:tickLblPos val="nextTo"/>
        <c:crossAx val="114503040"/>
        <c:crosses val="autoZero"/>
        <c:crossBetween val="midCat"/>
        <c:majorUnit val="5"/>
      </c:valAx>
    </c:plotArea>
    <c:legend>
      <c:legendPos val="r"/>
    </c:legend>
    <c:plotVisOnly val="1"/>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193</Pages>
  <Words>20856</Words>
  <Characters>114713</Characters>
  <Application>Microsoft Office Word</Application>
  <DocSecurity>0</DocSecurity>
  <Lines>955</Lines>
  <Paragraphs>270</Paragraphs>
  <ScaleCrop>false</ScaleCrop>
  <Company/>
  <LinksUpToDate>false</LinksUpToDate>
  <CharactersWithSpaces>135299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BETTY GOMEZ</dc:creator>
  <cp:keywords/>
  <dc:description/>
  <cp:lastModifiedBy>biblio2</cp:lastModifiedBy>
  <cp:revision>2</cp:revision>
  <dcterms:created xsi:type="dcterms:W3CDTF">2010-07-01T17:12:00Z</dcterms:created>
  <dcterms:modified xsi:type="dcterms:W3CDTF">2010-07-01T17:12:00Z</dcterms:modified>
</cp:coreProperties>
</file>