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360" w:rsidRPr="00F76756" w:rsidRDefault="00B05360" w:rsidP="00F76756">
      <w:pPr>
        <w:jc w:val="center"/>
        <w:rPr>
          <w:rFonts w:ascii="Arial" w:hAnsi="Arial" w:cs="Arial"/>
          <w:b/>
          <w:sz w:val="32"/>
          <w:szCs w:val="32"/>
          <w:lang w:val="es-EC"/>
        </w:rPr>
      </w:pPr>
      <w:r w:rsidRPr="00F76756">
        <w:rPr>
          <w:rFonts w:ascii="Arial" w:hAnsi="Arial" w:cs="Arial"/>
          <w:b/>
          <w:sz w:val="32"/>
          <w:szCs w:val="32"/>
          <w:lang w:val="es-EC"/>
        </w:rPr>
        <w:t>ESCUELA SUPERIOR POLITÉCNICA DEL LITORAL</w:t>
      </w:r>
    </w:p>
    <w:p w:rsidR="00B05360" w:rsidRPr="00F76756" w:rsidRDefault="00B05360" w:rsidP="00B05360">
      <w:pPr>
        <w:rPr>
          <w:rFonts w:ascii="Arial" w:hAnsi="Arial" w:cs="Arial"/>
          <w:b/>
          <w:sz w:val="32"/>
          <w:szCs w:val="32"/>
          <w:lang w:val="es-EC"/>
        </w:rPr>
      </w:pPr>
    </w:p>
    <w:p w:rsidR="00B05360" w:rsidRPr="00F76756" w:rsidRDefault="00B05360" w:rsidP="00B05360">
      <w:pPr>
        <w:spacing w:line="480" w:lineRule="auto"/>
        <w:jc w:val="center"/>
        <w:rPr>
          <w:rFonts w:ascii="Arial" w:hAnsi="Arial" w:cs="Arial"/>
          <w:b/>
          <w:sz w:val="32"/>
          <w:szCs w:val="32"/>
          <w:lang w:val="es-EC"/>
        </w:rPr>
      </w:pPr>
      <w:r w:rsidRPr="00F76756">
        <w:rPr>
          <w:rFonts w:ascii="Arial" w:hAnsi="Arial" w:cs="Arial"/>
          <w:b/>
          <w:sz w:val="32"/>
          <w:szCs w:val="32"/>
          <w:lang w:val="es-EC"/>
        </w:rPr>
        <w:t>Facultad de Ingeniería en Mecánica y Ciencias de la Producción</w:t>
      </w:r>
    </w:p>
    <w:p w:rsidR="00B05360" w:rsidRPr="00F76756" w:rsidRDefault="00B05360" w:rsidP="00B05360">
      <w:pPr>
        <w:jc w:val="center"/>
        <w:rPr>
          <w:rFonts w:ascii="Arial" w:hAnsi="Arial" w:cs="Arial"/>
          <w:b/>
          <w:sz w:val="32"/>
          <w:szCs w:val="32"/>
          <w:lang w:val="es-EC"/>
        </w:rPr>
      </w:pPr>
    </w:p>
    <w:p w:rsidR="00B05360" w:rsidRPr="00F76756" w:rsidRDefault="00B05360" w:rsidP="00B05360">
      <w:pPr>
        <w:spacing w:line="480" w:lineRule="auto"/>
        <w:jc w:val="center"/>
        <w:rPr>
          <w:rFonts w:ascii="Arial" w:hAnsi="Arial" w:cs="Arial"/>
          <w:sz w:val="32"/>
          <w:szCs w:val="32"/>
          <w:lang w:val="es-EC"/>
        </w:rPr>
      </w:pPr>
      <w:r w:rsidRPr="00F76756">
        <w:rPr>
          <w:rFonts w:ascii="Arial" w:hAnsi="Arial" w:cs="Arial"/>
          <w:sz w:val="32"/>
          <w:szCs w:val="32"/>
          <w:lang w:val="es-EC"/>
        </w:rPr>
        <w:t>“Cálculo, Diseño y Verificación del</w:t>
      </w:r>
      <w:r w:rsidR="001D2669" w:rsidRPr="00F76756">
        <w:rPr>
          <w:rFonts w:ascii="Arial" w:hAnsi="Arial" w:cs="Arial"/>
          <w:sz w:val="32"/>
          <w:szCs w:val="32"/>
          <w:lang w:val="es-EC"/>
        </w:rPr>
        <w:t xml:space="preserve"> Sistema de Manejo de Gases de S</w:t>
      </w:r>
      <w:r w:rsidRPr="00F76756">
        <w:rPr>
          <w:rFonts w:ascii="Arial" w:hAnsi="Arial" w:cs="Arial"/>
          <w:sz w:val="32"/>
          <w:szCs w:val="32"/>
          <w:lang w:val="es-EC"/>
        </w:rPr>
        <w:t>alida de un incinerador experimental de residuos y desechos hospitalarios”</w:t>
      </w:r>
    </w:p>
    <w:p w:rsidR="00B05360" w:rsidRPr="00F76756" w:rsidRDefault="00B05360" w:rsidP="00B05360">
      <w:pPr>
        <w:jc w:val="center"/>
        <w:rPr>
          <w:rFonts w:ascii="Arial" w:hAnsi="Arial" w:cs="Arial"/>
          <w:b/>
          <w:sz w:val="32"/>
          <w:szCs w:val="32"/>
          <w:lang w:val="es-EC"/>
        </w:rPr>
      </w:pPr>
    </w:p>
    <w:p w:rsidR="00B05360" w:rsidRPr="00F76756" w:rsidRDefault="00B05360" w:rsidP="00B05360">
      <w:pPr>
        <w:jc w:val="center"/>
        <w:rPr>
          <w:rFonts w:ascii="Arial" w:hAnsi="Arial" w:cs="Arial"/>
          <w:b/>
          <w:sz w:val="32"/>
          <w:szCs w:val="32"/>
          <w:lang w:val="es-EC"/>
        </w:rPr>
      </w:pPr>
      <w:r w:rsidRPr="00F76756">
        <w:rPr>
          <w:rFonts w:ascii="Arial" w:hAnsi="Arial" w:cs="Arial"/>
          <w:b/>
          <w:sz w:val="32"/>
          <w:szCs w:val="32"/>
          <w:lang w:val="es-EC"/>
        </w:rPr>
        <w:t>TESIS DE GRADO</w:t>
      </w:r>
    </w:p>
    <w:p w:rsidR="00B05360" w:rsidRPr="00F76756" w:rsidRDefault="00B05360" w:rsidP="00B05360">
      <w:pPr>
        <w:jc w:val="center"/>
        <w:rPr>
          <w:rFonts w:ascii="Arial" w:hAnsi="Arial" w:cs="Arial"/>
          <w:b/>
          <w:sz w:val="32"/>
          <w:szCs w:val="32"/>
          <w:lang w:val="es-EC"/>
        </w:rPr>
      </w:pPr>
    </w:p>
    <w:p w:rsidR="00B05360" w:rsidRPr="00F76756" w:rsidRDefault="00B05360" w:rsidP="00B05360">
      <w:pPr>
        <w:jc w:val="center"/>
        <w:rPr>
          <w:rFonts w:ascii="Arial" w:hAnsi="Arial" w:cs="Arial"/>
          <w:b/>
          <w:sz w:val="32"/>
          <w:szCs w:val="32"/>
          <w:lang w:val="es-EC"/>
        </w:rPr>
      </w:pPr>
    </w:p>
    <w:p w:rsidR="00B05360" w:rsidRPr="00F76756" w:rsidRDefault="00B05360" w:rsidP="00B05360">
      <w:pPr>
        <w:jc w:val="center"/>
        <w:rPr>
          <w:rFonts w:ascii="Arial" w:hAnsi="Arial" w:cs="Arial"/>
          <w:sz w:val="32"/>
          <w:szCs w:val="32"/>
          <w:lang w:val="es-EC"/>
        </w:rPr>
      </w:pPr>
      <w:r w:rsidRPr="00F76756">
        <w:rPr>
          <w:rFonts w:ascii="Arial" w:hAnsi="Arial" w:cs="Arial"/>
          <w:sz w:val="32"/>
          <w:szCs w:val="32"/>
          <w:lang w:val="es-EC"/>
        </w:rPr>
        <w:t>Previo a la obtención del Título de:</w:t>
      </w:r>
    </w:p>
    <w:p w:rsidR="00B05360" w:rsidRPr="00F76756" w:rsidRDefault="00B05360" w:rsidP="00B05360">
      <w:pPr>
        <w:jc w:val="center"/>
        <w:rPr>
          <w:rFonts w:ascii="Arial" w:hAnsi="Arial" w:cs="Arial"/>
          <w:sz w:val="32"/>
          <w:szCs w:val="32"/>
          <w:lang w:val="es-EC"/>
        </w:rPr>
      </w:pPr>
    </w:p>
    <w:p w:rsidR="00B05360" w:rsidRPr="00F76756" w:rsidRDefault="00B05360" w:rsidP="00B05360">
      <w:pPr>
        <w:jc w:val="center"/>
        <w:rPr>
          <w:rFonts w:ascii="Arial" w:hAnsi="Arial" w:cs="Arial"/>
          <w:sz w:val="32"/>
          <w:szCs w:val="32"/>
          <w:lang w:val="es-EC"/>
        </w:rPr>
      </w:pPr>
    </w:p>
    <w:p w:rsidR="00B05360" w:rsidRPr="00F76756" w:rsidRDefault="001D2669" w:rsidP="00B05360">
      <w:pPr>
        <w:jc w:val="center"/>
        <w:rPr>
          <w:rFonts w:ascii="Arial" w:hAnsi="Arial" w:cs="Arial"/>
          <w:b/>
          <w:sz w:val="32"/>
          <w:szCs w:val="32"/>
          <w:lang w:val="es-EC"/>
        </w:rPr>
      </w:pPr>
      <w:r w:rsidRPr="00F76756">
        <w:rPr>
          <w:rFonts w:ascii="Arial" w:hAnsi="Arial" w:cs="Arial"/>
          <w:b/>
          <w:sz w:val="32"/>
          <w:szCs w:val="32"/>
          <w:lang w:val="es-EC"/>
        </w:rPr>
        <w:t>INGENIERO</w:t>
      </w:r>
      <w:r w:rsidR="00B05360" w:rsidRPr="00F76756">
        <w:rPr>
          <w:rFonts w:ascii="Arial" w:hAnsi="Arial" w:cs="Arial"/>
          <w:b/>
          <w:sz w:val="32"/>
          <w:szCs w:val="32"/>
          <w:lang w:val="es-EC"/>
        </w:rPr>
        <w:t xml:space="preserve"> MECÁNICO</w:t>
      </w:r>
    </w:p>
    <w:p w:rsidR="00B05360" w:rsidRPr="00F76756" w:rsidRDefault="00B05360" w:rsidP="00B05360">
      <w:pPr>
        <w:jc w:val="center"/>
        <w:rPr>
          <w:rFonts w:ascii="Arial" w:hAnsi="Arial" w:cs="Arial"/>
          <w:b/>
          <w:sz w:val="32"/>
          <w:szCs w:val="32"/>
          <w:lang w:val="es-EC"/>
        </w:rPr>
      </w:pPr>
    </w:p>
    <w:p w:rsidR="00B05360" w:rsidRPr="00F76756" w:rsidRDefault="00B05360" w:rsidP="00B05360">
      <w:pPr>
        <w:jc w:val="center"/>
        <w:rPr>
          <w:rFonts w:ascii="Arial" w:hAnsi="Arial" w:cs="Arial"/>
          <w:b/>
          <w:sz w:val="32"/>
          <w:szCs w:val="32"/>
          <w:lang w:val="es-EC"/>
        </w:rPr>
      </w:pPr>
    </w:p>
    <w:p w:rsidR="00B05360" w:rsidRPr="00F76756" w:rsidRDefault="00B05360" w:rsidP="00B05360">
      <w:pPr>
        <w:jc w:val="center"/>
        <w:rPr>
          <w:rFonts w:ascii="Arial" w:hAnsi="Arial" w:cs="Arial"/>
          <w:sz w:val="32"/>
          <w:szCs w:val="32"/>
          <w:lang w:val="es-EC"/>
        </w:rPr>
      </w:pPr>
      <w:r w:rsidRPr="00F76756">
        <w:rPr>
          <w:rFonts w:ascii="Arial" w:hAnsi="Arial" w:cs="Arial"/>
          <w:sz w:val="32"/>
          <w:szCs w:val="32"/>
          <w:lang w:val="es-EC"/>
        </w:rPr>
        <w:t>Presentada por:</w:t>
      </w:r>
    </w:p>
    <w:p w:rsidR="00B05360" w:rsidRPr="00F76756" w:rsidRDefault="00B05360" w:rsidP="00B05360">
      <w:pPr>
        <w:jc w:val="center"/>
        <w:rPr>
          <w:rFonts w:ascii="Arial" w:hAnsi="Arial" w:cs="Arial"/>
          <w:sz w:val="32"/>
          <w:szCs w:val="32"/>
          <w:lang w:val="es-EC"/>
        </w:rPr>
      </w:pPr>
    </w:p>
    <w:p w:rsidR="00B05360" w:rsidRPr="00F76756" w:rsidRDefault="00B05360" w:rsidP="00B05360">
      <w:pPr>
        <w:jc w:val="center"/>
        <w:rPr>
          <w:rFonts w:ascii="Arial" w:hAnsi="Arial" w:cs="Arial"/>
          <w:b/>
          <w:sz w:val="32"/>
          <w:szCs w:val="32"/>
          <w:lang w:val="es-EC"/>
        </w:rPr>
      </w:pPr>
      <w:r w:rsidRPr="00F76756">
        <w:rPr>
          <w:rFonts w:ascii="Arial" w:hAnsi="Arial" w:cs="Arial"/>
          <w:b/>
          <w:sz w:val="32"/>
          <w:szCs w:val="32"/>
          <w:lang w:val="es-EC"/>
        </w:rPr>
        <w:t xml:space="preserve">José </w:t>
      </w:r>
      <w:r w:rsidR="001D2669" w:rsidRPr="00F76756">
        <w:rPr>
          <w:rFonts w:ascii="Arial" w:hAnsi="Arial" w:cs="Arial"/>
          <w:b/>
          <w:sz w:val="32"/>
          <w:szCs w:val="32"/>
          <w:lang w:val="es-EC"/>
        </w:rPr>
        <w:t xml:space="preserve">Armando </w:t>
      </w:r>
      <w:r w:rsidRPr="00F76756">
        <w:rPr>
          <w:rFonts w:ascii="Arial" w:hAnsi="Arial" w:cs="Arial"/>
          <w:b/>
          <w:sz w:val="32"/>
          <w:szCs w:val="32"/>
          <w:lang w:val="es-EC"/>
        </w:rPr>
        <w:t>Hidalgo Crespo</w:t>
      </w:r>
    </w:p>
    <w:p w:rsidR="00B05360" w:rsidRPr="00F76756" w:rsidRDefault="00B05360" w:rsidP="00B05360">
      <w:pPr>
        <w:jc w:val="center"/>
        <w:rPr>
          <w:rFonts w:ascii="Arial" w:hAnsi="Arial" w:cs="Arial"/>
          <w:b/>
          <w:sz w:val="32"/>
          <w:szCs w:val="32"/>
          <w:lang w:val="es-EC"/>
        </w:rPr>
      </w:pPr>
    </w:p>
    <w:p w:rsidR="0083481F" w:rsidRPr="00F76756" w:rsidRDefault="0083481F" w:rsidP="00B05360">
      <w:pPr>
        <w:jc w:val="center"/>
        <w:rPr>
          <w:rFonts w:ascii="Arial" w:hAnsi="Arial" w:cs="Arial"/>
          <w:b/>
          <w:sz w:val="32"/>
          <w:szCs w:val="32"/>
          <w:lang w:val="es-EC"/>
        </w:rPr>
      </w:pPr>
    </w:p>
    <w:p w:rsidR="00B05360" w:rsidRPr="00F76756" w:rsidRDefault="00B05360" w:rsidP="00B05360">
      <w:pPr>
        <w:jc w:val="center"/>
        <w:rPr>
          <w:rFonts w:ascii="Arial" w:hAnsi="Arial" w:cs="Arial"/>
          <w:sz w:val="32"/>
          <w:szCs w:val="32"/>
          <w:lang w:val="es-EC"/>
        </w:rPr>
      </w:pPr>
      <w:r w:rsidRPr="00F76756">
        <w:rPr>
          <w:rFonts w:ascii="Arial" w:hAnsi="Arial" w:cs="Arial"/>
          <w:sz w:val="32"/>
          <w:szCs w:val="32"/>
          <w:lang w:val="es-EC"/>
        </w:rPr>
        <w:t>GUAYAQUIL – ECUADOR</w:t>
      </w:r>
    </w:p>
    <w:p w:rsidR="00B05360" w:rsidRPr="00F76756" w:rsidRDefault="00B05360" w:rsidP="00B05360">
      <w:pPr>
        <w:jc w:val="center"/>
        <w:rPr>
          <w:rFonts w:ascii="Arial" w:hAnsi="Arial" w:cs="Arial"/>
          <w:sz w:val="32"/>
          <w:szCs w:val="32"/>
          <w:lang w:val="es-EC"/>
        </w:rPr>
      </w:pPr>
    </w:p>
    <w:p w:rsidR="00B05360" w:rsidRPr="00F76756" w:rsidRDefault="00B05360" w:rsidP="00B05360">
      <w:pPr>
        <w:jc w:val="center"/>
        <w:rPr>
          <w:rFonts w:ascii="Arial" w:hAnsi="Arial" w:cs="Arial"/>
          <w:sz w:val="32"/>
          <w:szCs w:val="32"/>
          <w:lang w:val="es-EC"/>
        </w:rPr>
      </w:pPr>
    </w:p>
    <w:p w:rsidR="00BD0C9D" w:rsidRDefault="00B05360" w:rsidP="00EF24E9">
      <w:pPr>
        <w:jc w:val="center"/>
        <w:rPr>
          <w:rFonts w:ascii="Arial" w:hAnsi="Arial" w:cs="Arial"/>
          <w:sz w:val="32"/>
          <w:szCs w:val="32"/>
          <w:lang w:val="es-EC"/>
        </w:rPr>
      </w:pPr>
      <w:r w:rsidRPr="00F76756">
        <w:rPr>
          <w:rFonts w:ascii="Arial" w:hAnsi="Arial" w:cs="Arial"/>
          <w:sz w:val="32"/>
          <w:szCs w:val="32"/>
          <w:lang w:val="es-EC"/>
        </w:rPr>
        <w:t>Año: 2010</w:t>
      </w:r>
    </w:p>
    <w:p w:rsidR="00D14461" w:rsidRDefault="00D14461" w:rsidP="00D14461">
      <w:pPr>
        <w:rPr>
          <w:rFonts w:ascii="Arial" w:hAnsi="Arial" w:cs="Arial"/>
          <w:sz w:val="32"/>
          <w:szCs w:val="32"/>
          <w:lang w:val="es-EC"/>
        </w:rPr>
      </w:pPr>
    </w:p>
    <w:p w:rsidR="00D14461" w:rsidRPr="000435AF" w:rsidRDefault="00D14461" w:rsidP="00D14461">
      <w:pPr>
        <w:jc w:val="center"/>
        <w:rPr>
          <w:rFonts w:ascii="Arial" w:hAnsi="Arial" w:cs="Arial"/>
          <w:b/>
          <w:sz w:val="32"/>
          <w:szCs w:val="32"/>
          <w:lang w:val="es-MX"/>
        </w:rPr>
      </w:pPr>
      <w:r>
        <w:rPr>
          <w:rFonts w:ascii="Arial" w:hAnsi="Arial" w:cs="Arial"/>
          <w:b/>
          <w:sz w:val="32"/>
          <w:szCs w:val="32"/>
          <w:lang w:val="es-MX"/>
        </w:rPr>
        <w:lastRenderedPageBreak/>
        <w:t>DEDICATORIA</w:t>
      </w:r>
    </w:p>
    <w:p w:rsidR="00D14461" w:rsidRPr="000435AF"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Default="00D14461" w:rsidP="00D14461">
      <w:pPr>
        <w:jc w:val="center"/>
        <w:rPr>
          <w:rFonts w:ascii="Arial" w:hAnsi="Arial" w:cs="Arial"/>
          <w:b/>
          <w:lang w:val="es-MX"/>
        </w:rPr>
      </w:pPr>
    </w:p>
    <w:p w:rsidR="00D14461" w:rsidRDefault="00D14461" w:rsidP="00D14461">
      <w:pPr>
        <w:jc w:val="center"/>
        <w:rPr>
          <w:rFonts w:ascii="Arial" w:hAnsi="Arial" w:cs="Arial"/>
          <w:b/>
          <w:lang w:val="es-MX"/>
        </w:rPr>
      </w:pPr>
    </w:p>
    <w:p w:rsidR="00D14461"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Pr="000435AF" w:rsidRDefault="00D14461" w:rsidP="00D14461">
      <w:pPr>
        <w:rPr>
          <w:rFonts w:ascii="Arial" w:hAnsi="Arial" w:cs="Arial"/>
          <w:b/>
          <w:lang w:val="es-MX"/>
        </w:rPr>
      </w:pPr>
    </w:p>
    <w:p w:rsidR="00D14461" w:rsidRPr="000435AF" w:rsidRDefault="00D14461" w:rsidP="00D14461">
      <w:pPr>
        <w:rPr>
          <w:rFonts w:ascii="Arial" w:hAnsi="Arial" w:cs="Arial"/>
          <w:b/>
          <w:lang w:val="es-MX"/>
        </w:rPr>
      </w:pPr>
    </w:p>
    <w:p w:rsidR="00D14461" w:rsidRDefault="00D14461" w:rsidP="00D14461">
      <w:pPr>
        <w:pStyle w:val="Ttulo3"/>
        <w:spacing w:line="480" w:lineRule="auto"/>
        <w:ind w:left="3600"/>
        <w:jc w:val="both"/>
        <w:rPr>
          <w:rFonts w:ascii="Arial" w:hAnsi="Arial" w:cs="Arial"/>
          <w:b w:val="0"/>
          <w:color w:val="auto"/>
        </w:rPr>
      </w:pPr>
      <w:r>
        <w:rPr>
          <w:rFonts w:ascii="Arial" w:hAnsi="Arial" w:cs="Arial"/>
          <w:b w:val="0"/>
          <w:color w:val="auto"/>
        </w:rPr>
        <w:t>A mis padres por sus valiosos consejos y apoyo incondicional en todos los aspectos de mi vida, ustedes son mi fuerza. A mi hermano por proveer siempre esa competencia sana entre ambos. A mi hermana por su alegría que ilumina mi vida. A mi mamá Carlota por todos sus esfuerzos y sacrificios durante mi niñez y juventud, usted es mi corazón. A mi familia. A mis profesores por brindarme las herramientas necesarias para enfrentar el mundo exterior. A mis amigos.</w:t>
      </w:r>
    </w:p>
    <w:p w:rsidR="00D14461" w:rsidRDefault="00D14461" w:rsidP="00D14461"/>
    <w:p w:rsidR="00D14461" w:rsidRDefault="00D14461" w:rsidP="00D14461">
      <w:pPr>
        <w:rPr>
          <w:rFonts w:ascii="Arial" w:hAnsi="Arial" w:cs="Arial"/>
          <w:sz w:val="32"/>
          <w:szCs w:val="32"/>
          <w:lang w:val="es-EC"/>
        </w:rPr>
      </w:pPr>
    </w:p>
    <w:p w:rsidR="00D14461" w:rsidRDefault="00D14461" w:rsidP="00D14461">
      <w:pPr>
        <w:rPr>
          <w:rFonts w:ascii="Arial" w:hAnsi="Arial" w:cs="Arial"/>
          <w:sz w:val="32"/>
          <w:szCs w:val="32"/>
          <w:lang w:val="es-EC"/>
        </w:rPr>
      </w:pPr>
    </w:p>
    <w:p w:rsidR="00D14461" w:rsidRDefault="00D14461" w:rsidP="00D14461">
      <w:pPr>
        <w:rPr>
          <w:rFonts w:ascii="Arial" w:hAnsi="Arial" w:cs="Arial"/>
          <w:sz w:val="32"/>
          <w:szCs w:val="32"/>
          <w:lang w:val="es-EC"/>
        </w:rPr>
      </w:pPr>
    </w:p>
    <w:p w:rsidR="00D14461" w:rsidRDefault="00D14461" w:rsidP="00D14461">
      <w:pPr>
        <w:rPr>
          <w:rFonts w:ascii="Arial" w:hAnsi="Arial" w:cs="Arial"/>
          <w:sz w:val="32"/>
          <w:szCs w:val="32"/>
          <w:lang w:val="es-EC"/>
        </w:rPr>
      </w:pPr>
    </w:p>
    <w:p w:rsidR="00D14461" w:rsidRDefault="00D14461" w:rsidP="00D14461">
      <w:pPr>
        <w:rPr>
          <w:rFonts w:ascii="Arial" w:hAnsi="Arial" w:cs="Arial"/>
          <w:sz w:val="32"/>
          <w:szCs w:val="32"/>
          <w:lang w:val="es-EC"/>
        </w:rPr>
      </w:pPr>
    </w:p>
    <w:p w:rsidR="00D14461" w:rsidRDefault="00D14461" w:rsidP="00D14461">
      <w:pPr>
        <w:rPr>
          <w:rFonts w:ascii="Arial" w:hAnsi="Arial" w:cs="Arial"/>
          <w:sz w:val="32"/>
          <w:szCs w:val="32"/>
          <w:lang w:val="es-EC"/>
        </w:rPr>
      </w:pPr>
    </w:p>
    <w:p w:rsidR="00D14461" w:rsidRPr="000435AF" w:rsidRDefault="00D14461" w:rsidP="00D14461">
      <w:pPr>
        <w:jc w:val="center"/>
        <w:rPr>
          <w:rFonts w:ascii="Arial" w:hAnsi="Arial" w:cs="Arial"/>
          <w:b/>
          <w:sz w:val="32"/>
          <w:szCs w:val="32"/>
          <w:lang w:val="es-MX"/>
        </w:rPr>
      </w:pPr>
      <w:r w:rsidRPr="000435AF">
        <w:rPr>
          <w:rFonts w:ascii="Arial" w:hAnsi="Arial" w:cs="Arial"/>
          <w:b/>
          <w:sz w:val="32"/>
          <w:szCs w:val="32"/>
          <w:lang w:val="es-MX"/>
        </w:rPr>
        <w:lastRenderedPageBreak/>
        <w:t>AGRADECIMIENTO</w:t>
      </w:r>
    </w:p>
    <w:p w:rsidR="00D14461" w:rsidRPr="000435AF"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Pr="000435AF" w:rsidRDefault="00D14461" w:rsidP="00D14461">
      <w:pPr>
        <w:jc w:val="center"/>
        <w:rPr>
          <w:rFonts w:ascii="Arial" w:hAnsi="Arial" w:cs="Arial"/>
          <w:b/>
          <w:lang w:val="es-MX"/>
        </w:rPr>
      </w:pPr>
    </w:p>
    <w:p w:rsidR="00D14461" w:rsidRPr="00057832" w:rsidRDefault="00D14461" w:rsidP="00D14461">
      <w:pPr>
        <w:pStyle w:val="Sangradetextonormal"/>
        <w:spacing w:line="480" w:lineRule="auto"/>
        <w:ind w:left="4320" w:hanging="6"/>
        <w:rPr>
          <w:rFonts w:ascii="Arial" w:hAnsi="Arial" w:cs="Arial"/>
          <w:b w:val="0"/>
          <w:bCs w:val="0"/>
          <w:szCs w:val="28"/>
        </w:rPr>
      </w:pPr>
      <w:r w:rsidRPr="00F70447">
        <w:rPr>
          <w:rFonts w:ascii="Arial" w:hAnsi="Arial" w:cs="Arial"/>
          <w:b w:val="0"/>
          <w:bCs w:val="0"/>
          <w:szCs w:val="28"/>
        </w:rPr>
        <w:t xml:space="preserve">A </w:t>
      </w:r>
      <w:r>
        <w:rPr>
          <w:rFonts w:ascii="Arial" w:hAnsi="Arial" w:cs="Arial"/>
          <w:b w:val="0"/>
          <w:bCs w:val="0"/>
          <w:szCs w:val="28"/>
        </w:rPr>
        <w:t>Dios, por haberme bendecido con la sabiduría y perseverancia para culminar con éxito todos los proyectos planteados en mi vida. A</w:t>
      </w:r>
      <w:r w:rsidRPr="00057832">
        <w:rPr>
          <w:rFonts w:ascii="Arial" w:hAnsi="Arial" w:cs="Arial"/>
          <w:b w:val="0"/>
          <w:bCs w:val="0"/>
          <w:szCs w:val="28"/>
        </w:rPr>
        <w:t xml:space="preserve"> </w:t>
      </w:r>
      <w:r>
        <w:rPr>
          <w:rFonts w:ascii="Arial" w:hAnsi="Arial" w:cs="Arial"/>
          <w:b w:val="0"/>
          <w:bCs w:val="0"/>
          <w:szCs w:val="28"/>
        </w:rPr>
        <w:t>mis</w:t>
      </w:r>
      <w:r w:rsidRPr="00057832">
        <w:rPr>
          <w:rFonts w:ascii="Arial" w:hAnsi="Arial" w:cs="Arial"/>
          <w:b w:val="0"/>
          <w:bCs w:val="0"/>
          <w:szCs w:val="28"/>
        </w:rPr>
        <w:t xml:space="preserve"> padres, q</w:t>
      </w:r>
      <w:r>
        <w:rPr>
          <w:rFonts w:ascii="Arial" w:hAnsi="Arial" w:cs="Arial"/>
          <w:b w:val="0"/>
          <w:bCs w:val="0"/>
          <w:szCs w:val="28"/>
        </w:rPr>
        <w:t xml:space="preserve">uienes con su apoyo incondicional y sacrificio, </w:t>
      </w:r>
      <w:r w:rsidRPr="00057832">
        <w:rPr>
          <w:rFonts w:ascii="Arial" w:hAnsi="Arial" w:cs="Arial"/>
          <w:b w:val="0"/>
          <w:bCs w:val="0"/>
          <w:szCs w:val="28"/>
        </w:rPr>
        <w:t>sup</w:t>
      </w:r>
      <w:r>
        <w:rPr>
          <w:rFonts w:ascii="Arial" w:hAnsi="Arial" w:cs="Arial"/>
          <w:b w:val="0"/>
          <w:bCs w:val="0"/>
          <w:szCs w:val="28"/>
        </w:rPr>
        <w:t>ieron motivarme hasta alcanzar mis metas. Al Dr. Alfredo Barriga R.</w:t>
      </w:r>
      <w:r w:rsidRPr="00F70447">
        <w:rPr>
          <w:rFonts w:ascii="Arial" w:hAnsi="Arial" w:cs="Arial"/>
          <w:b w:val="0"/>
          <w:bCs w:val="0"/>
          <w:szCs w:val="28"/>
        </w:rPr>
        <w:t>, por su colaboració</w:t>
      </w:r>
      <w:r>
        <w:rPr>
          <w:rFonts w:ascii="Arial" w:hAnsi="Arial" w:cs="Arial"/>
          <w:b w:val="0"/>
          <w:bCs w:val="0"/>
          <w:szCs w:val="28"/>
        </w:rPr>
        <w:t>n en la realización de este proyecto.</w:t>
      </w:r>
    </w:p>
    <w:p w:rsidR="00D14461" w:rsidRDefault="00D14461" w:rsidP="00D14461"/>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Pr="007F294A" w:rsidRDefault="00D14461" w:rsidP="00D14461">
      <w:pPr>
        <w:pStyle w:val="Ttulo1"/>
        <w:jc w:val="center"/>
        <w:rPr>
          <w:rFonts w:ascii="Arial" w:hAnsi="Arial" w:cs="Arial"/>
          <w:b w:val="0"/>
          <w:sz w:val="32"/>
          <w:szCs w:val="32"/>
        </w:rPr>
      </w:pPr>
      <w:r w:rsidRPr="007F294A">
        <w:rPr>
          <w:rFonts w:ascii="Arial" w:hAnsi="Arial" w:cs="Arial"/>
          <w:sz w:val="32"/>
          <w:szCs w:val="32"/>
        </w:rPr>
        <w:lastRenderedPageBreak/>
        <w:t>TRIBUNAL DE GRADUACIÓN</w:t>
      </w:r>
    </w:p>
    <w:p w:rsidR="00D14461" w:rsidRDefault="00D14461" w:rsidP="00D14461">
      <w:pPr>
        <w:rPr>
          <w:rFonts w:ascii="Arial" w:hAnsi="Arial"/>
        </w:rPr>
      </w:pPr>
    </w:p>
    <w:p w:rsidR="00D14461" w:rsidRDefault="00D14461" w:rsidP="00D14461">
      <w:pPr>
        <w:rPr>
          <w:rFonts w:ascii="Arial" w:hAnsi="Arial"/>
        </w:rPr>
      </w:pPr>
    </w:p>
    <w:p w:rsidR="00D14461" w:rsidRDefault="00D14461" w:rsidP="00D14461">
      <w:pPr>
        <w:rPr>
          <w:rFonts w:ascii="Arial" w:hAnsi="Arial"/>
        </w:rPr>
      </w:pPr>
    </w:p>
    <w:p w:rsidR="00D14461" w:rsidRDefault="00D14461" w:rsidP="00D14461">
      <w:pPr>
        <w:rPr>
          <w:rFonts w:ascii="Arial" w:hAnsi="Arial"/>
        </w:rPr>
      </w:pPr>
    </w:p>
    <w:p w:rsidR="00D14461" w:rsidRDefault="00D14461" w:rsidP="00D14461">
      <w:pPr>
        <w:rPr>
          <w:rFonts w:ascii="Arial" w:hAnsi="Arial"/>
        </w:rPr>
      </w:pPr>
    </w:p>
    <w:p w:rsidR="00D14461" w:rsidRDefault="00D14461" w:rsidP="00D14461">
      <w:pPr>
        <w:rPr>
          <w:rFonts w:ascii="Arial" w:hAnsi="Arial"/>
        </w:rPr>
      </w:pPr>
    </w:p>
    <w:p w:rsidR="00D14461" w:rsidRDefault="00D14461" w:rsidP="00D14461">
      <w:pPr>
        <w:rPr>
          <w:rFonts w:ascii="Arial" w:hAnsi="Arial"/>
        </w:rPr>
      </w:pPr>
    </w:p>
    <w:p w:rsidR="00D14461" w:rsidRDefault="00D14461" w:rsidP="00D14461">
      <w:pPr>
        <w:rPr>
          <w:rFonts w:ascii="Arial" w:hAnsi="Arial"/>
        </w:rPr>
      </w:pPr>
    </w:p>
    <w:p w:rsidR="00D14461" w:rsidRDefault="00D14461" w:rsidP="00D14461">
      <w:pPr>
        <w:rPr>
          <w:rFonts w:ascii="Arial" w:hAnsi="Arial"/>
        </w:rPr>
      </w:pPr>
    </w:p>
    <w:p w:rsidR="00D14461" w:rsidRDefault="00D14461" w:rsidP="00D14461">
      <w:pPr>
        <w:rPr>
          <w:rFonts w:ascii="Arial" w:hAnsi="Arial"/>
        </w:rPr>
      </w:pPr>
    </w:p>
    <w:p w:rsidR="00D14461" w:rsidRDefault="00D14461" w:rsidP="00D14461">
      <w:pPr>
        <w:rPr>
          <w:rFonts w:ascii="Arial" w:hAnsi="Arial"/>
        </w:rPr>
      </w:pPr>
    </w:p>
    <w:tbl>
      <w:tblPr>
        <w:tblW w:w="8472" w:type="dxa"/>
        <w:tblLook w:val="00A0"/>
      </w:tblPr>
      <w:tblGrid>
        <w:gridCol w:w="3652"/>
        <w:gridCol w:w="1276"/>
        <w:gridCol w:w="3544"/>
      </w:tblGrid>
      <w:tr w:rsidR="00D14461" w:rsidTr="0023512B">
        <w:tc>
          <w:tcPr>
            <w:tcW w:w="3652" w:type="dxa"/>
            <w:tcBorders>
              <w:top w:val="single" w:sz="4" w:space="0" w:color="auto"/>
            </w:tcBorders>
          </w:tcPr>
          <w:p w:rsidR="00D14461" w:rsidRDefault="00D14461" w:rsidP="0023512B">
            <w:pPr>
              <w:spacing w:line="480" w:lineRule="auto"/>
              <w:jc w:val="center"/>
              <w:rPr>
                <w:rFonts w:ascii="Arial" w:hAnsi="Arial"/>
              </w:rPr>
            </w:pPr>
          </w:p>
          <w:p w:rsidR="00D14461" w:rsidRPr="002947DE" w:rsidRDefault="00D14461" w:rsidP="0023512B">
            <w:pPr>
              <w:spacing w:line="480" w:lineRule="auto"/>
              <w:jc w:val="center"/>
              <w:rPr>
                <w:rFonts w:ascii="Arial" w:hAnsi="Arial"/>
              </w:rPr>
            </w:pPr>
            <w:r>
              <w:rPr>
                <w:rFonts w:ascii="Arial" w:hAnsi="Arial"/>
              </w:rPr>
              <w:t>Ing. Francisco Andrade S.</w:t>
            </w:r>
          </w:p>
          <w:p w:rsidR="00D14461" w:rsidRDefault="00D14461" w:rsidP="0023512B">
            <w:pPr>
              <w:spacing w:line="480" w:lineRule="auto"/>
              <w:jc w:val="center"/>
              <w:rPr>
                <w:rFonts w:ascii="Arial" w:hAnsi="Arial"/>
              </w:rPr>
            </w:pPr>
            <w:r>
              <w:rPr>
                <w:rFonts w:ascii="Arial" w:hAnsi="Arial"/>
              </w:rPr>
              <w:t>DECANO FIMCP</w:t>
            </w:r>
          </w:p>
          <w:p w:rsidR="00D14461" w:rsidRPr="002947DE" w:rsidRDefault="00D14461" w:rsidP="0023512B">
            <w:pPr>
              <w:spacing w:line="480" w:lineRule="auto"/>
              <w:jc w:val="center"/>
              <w:rPr>
                <w:rFonts w:ascii="Arial" w:hAnsi="Arial"/>
              </w:rPr>
            </w:pPr>
            <w:r>
              <w:rPr>
                <w:rFonts w:ascii="Arial" w:hAnsi="Arial"/>
              </w:rPr>
              <w:t>PRESIDENTE</w:t>
            </w:r>
          </w:p>
        </w:tc>
        <w:tc>
          <w:tcPr>
            <w:tcW w:w="1276" w:type="dxa"/>
          </w:tcPr>
          <w:p w:rsidR="00D14461" w:rsidRPr="002947DE" w:rsidRDefault="00D14461" w:rsidP="0023512B">
            <w:pPr>
              <w:rPr>
                <w:rFonts w:ascii="Arial" w:hAnsi="Arial"/>
              </w:rPr>
            </w:pPr>
          </w:p>
        </w:tc>
        <w:tc>
          <w:tcPr>
            <w:tcW w:w="3544" w:type="dxa"/>
            <w:tcBorders>
              <w:top w:val="single" w:sz="4" w:space="0" w:color="auto"/>
            </w:tcBorders>
          </w:tcPr>
          <w:p w:rsidR="00D14461" w:rsidRDefault="00D14461" w:rsidP="0023512B">
            <w:pPr>
              <w:spacing w:line="480" w:lineRule="auto"/>
              <w:rPr>
                <w:rFonts w:ascii="Arial" w:hAnsi="Arial"/>
              </w:rPr>
            </w:pPr>
          </w:p>
          <w:p w:rsidR="00D14461" w:rsidRDefault="00D14461" w:rsidP="0023512B">
            <w:pPr>
              <w:spacing w:line="480" w:lineRule="auto"/>
              <w:jc w:val="center"/>
              <w:rPr>
                <w:rFonts w:ascii="Arial" w:hAnsi="Arial"/>
              </w:rPr>
            </w:pPr>
            <w:r>
              <w:rPr>
                <w:rFonts w:ascii="Arial" w:hAnsi="Arial"/>
              </w:rPr>
              <w:t>Dr. Alfredo Barriga R.</w:t>
            </w:r>
          </w:p>
          <w:p w:rsidR="00D14461" w:rsidRPr="00221308" w:rsidRDefault="00D14461" w:rsidP="0023512B">
            <w:pPr>
              <w:spacing w:line="480" w:lineRule="auto"/>
              <w:jc w:val="center"/>
              <w:rPr>
                <w:rFonts w:ascii="Arial" w:hAnsi="Arial"/>
              </w:rPr>
            </w:pPr>
            <w:r w:rsidRPr="002947DE">
              <w:rPr>
                <w:rFonts w:ascii="Arial" w:hAnsi="Arial"/>
              </w:rPr>
              <w:t xml:space="preserve">DIRECTOR </w:t>
            </w:r>
            <w:r>
              <w:rPr>
                <w:rFonts w:ascii="Arial" w:hAnsi="Arial"/>
              </w:rPr>
              <w:t>DE TESIS</w:t>
            </w:r>
          </w:p>
        </w:tc>
      </w:tr>
      <w:tr w:rsidR="00D14461" w:rsidTr="0023512B">
        <w:trPr>
          <w:trHeight w:val="704"/>
        </w:trPr>
        <w:tc>
          <w:tcPr>
            <w:tcW w:w="3652" w:type="dxa"/>
          </w:tcPr>
          <w:p w:rsidR="00D14461" w:rsidRPr="002947DE" w:rsidRDefault="00D14461" w:rsidP="0023512B">
            <w:pPr>
              <w:jc w:val="center"/>
              <w:rPr>
                <w:rFonts w:ascii="Arial" w:hAnsi="Arial"/>
              </w:rPr>
            </w:pPr>
          </w:p>
        </w:tc>
        <w:tc>
          <w:tcPr>
            <w:tcW w:w="1276" w:type="dxa"/>
          </w:tcPr>
          <w:p w:rsidR="00D14461" w:rsidRPr="002947DE" w:rsidRDefault="00D14461" w:rsidP="0023512B">
            <w:pPr>
              <w:rPr>
                <w:rFonts w:ascii="Arial" w:hAnsi="Arial"/>
              </w:rPr>
            </w:pPr>
          </w:p>
        </w:tc>
        <w:tc>
          <w:tcPr>
            <w:tcW w:w="3544" w:type="dxa"/>
          </w:tcPr>
          <w:p w:rsidR="00D14461" w:rsidRPr="002947DE" w:rsidRDefault="00D14461" w:rsidP="0023512B">
            <w:pPr>
              <w:jc w:val="center"/>
              <w:rPr>
                <w:rFonts w:ascii="Arial" w:hAnsi="Arial"/>
              </w:rPr>
            </w:pPr>
          </w:p>
        </w:tc>
      </w:tr>
    </w:tbl>
    <w:p w:rsidR="00D14461" w:rsidRDefault="00D14461" w:rsidP="00D14461">
      <w:pPr>
        <w:jc w:val="both"/>
        <w:rPr>
          <w:rFonts w:ascii="Arial" w:hAnsi="Arial"/>
          <w:b/>
          <w:lang w:val="es-MX"/>
        </w:rPr>
      </w:pPr>
    </w:p>
    <w:p w:rsidR="00D14461" w:rsidRDefault="00D14461" w:rsidP="00D14461">
      <w:pPr>
        <w:jc w:val="both"/>
        <w:rPr>
          <w:rFonts w:ascii="Arial" w:hAnsi="Arial"/>
          <w:b/>
          <w:lang w:val="es-MX"/>
        </w:rPr>
      </w:pPr>
    </w:p>
    <w:p w:rsidR="00D14461" w:rsidRDefault="00D14461" w:rsidP="00D14461">
      <w:pPr>
        <w:jc w:val="both"/>
        <w:rPr>
          <w:rFonts w:ascii="Arial" w:hAnsi="Arial"/>
          <w:b/>
          <w:lang w:val="es-MX"/>
        </w:rPr>
      </w:pPr>
    </w:p>
    <w:p w:rsidR="00D14461" w:rsidRDefault="00D14461" w:rsidP="00D14461">
      <w:pPr>
        <w:jc w:val="both"/>
        <w:rPr>
          <w:rFonts w:ascii="Arial" w:hAnsi="Arial"/>
          <w:b/>
          <w:lang w:val="es-MX"/>
        </w:rPr>
      </w:pPr>
    </w:p>
    <w:p w:rsidR="00D14461" w:rsidRDefault="00D14461" w:rsidP="00D14461">
      <w:pPr>
        <w:jc w:val="both"/>
        <w:rPr>
          <w:rFonts w:ascii="Arial" w:hAnsi="Arial"/>
          <w:b/>
          <w:lang w:val="es-MX"/>
        </w:rPr>
      </w:pPr>
    </w:p>
    <w:p w:rsidR="00D14461" w:rsidRDefault="00D14461" w:rsidP="00D14461">
      <w:pPr>
        <w:jc w:val="both"/>
        <w:rPr>
          <w:rFonts w:ascii="Arial" w:hAnsi="Arial"/>
          <w:b/>
          <w:lang w:val="es-MX"/>
        </w:rPr>
      </w:pPr>
    </w:p>
    <w:p w:rsidR="00D14461" w:rsidRDefault="00D14461" w:rsidP="00D14461">
      <w:pPr>
        <w:jc w:val="both"/>
        <w:rPr>
          <w:rFonts w:ascii="Arial" w:hAnsi="Arial"/>
          <w:b/>
          <w:lang w:val="es-MX"/>
        </w:rPr>
      </w:pPr>
    </w:p>
    <w:p w:rsidR="00D14461" w:rsidRDefault="00D14461" w:rsidP="00D14461">
      <w:pPr>
        <w:jc w:val="both"/>
        <w:rPr>
          <w:rFonts w:ascii="Arial" w:hAnsi="Arial"/>
          <w:b/>
          <w:lang w:val="es-MX"/>
        </w:rPr>
      </w:pPr>
    </w:p>
    <w:p w:rsidR="00D14461" w:rsidRDefault="00D14461" w:rsidP="00D14461">
      <w:pPr>
        <w:jc w:val="both"/>
        <w:rPr>
          <w:rFonts w:ascii="Arial" w:hAnsi="Arial"/>
          <w:b/>
          <w:lang w:val="es-MX"/>
        </w:rPr>
      </w:pPr>
    </w:p>
    <w:p w:rsidR="00D14461" w:rsidRDefault="00D14461" w:rsidP="00D14461">
      <w:pPr>
        <w:jc w:val="both"/>
        <w:rPr>
          <w:rFonts w:ascii="Arial" w:hAnsi="Arial"/>
          <w:b/>
          <w:lang w:val="es-MX"/>
        </w:rPr>
      </w:pPr>
    </w:p>
    <w:p w:rsidR="00D14461" w:rsidRDefault="00D14461" w:rsidP="00D14461">
      <w:pPr>
        <w:jc w:val="both"/>
        <w:rPr>
          <w:rFonts w:ascii="Arial" w:hAnsi="Arial"/>
          <w:b/>
          <w:lang w:val="es-MX"/>
        </w:rPr>
      </w:pPr>
    </w:p>
    <w:tbl>
      <w:tblPr>
        <w:tblW w:w="2911" w:type="dxa"/>
        <w:jc w:val="center"/>
        <w:tblLook w:val="00A0"/>
      </w:tblPr>
      <w:tblGrid>
        <w:gridCol w:w="2911"/>
      </w:tblGrid>
      <w:tr w:rsidR="00D14461" w:rsidRPr="002947DE" w:rsidTr="0023512B">
        <w:trPr>
          <w:jc w:val="center"/>
        </w:trPr>
        <w:tc>
          <w:tcPr>
            <w:tcW w:w="2911" w:type="dxa"/>
            <w:tcBorders>
              <w:top w:val="single" w:sz="4" w:space="0" w:color="auto"/>
            </w:tcBorders>
          </w:tcPr>
          <w:p w:rsidR="00D14461" w:rsidRPr="002947DE" w:rsidRDefault="00D14461" w:rsidP="0023512B">
            <w:pPr>
              <w:jc w:val="center"/>
              <w:rPr>
                <w:rFonts w:ascii="Arial" w:hAnsi="Arial"/>
              </w:rPr>
            </w:pPr>
          </w:p>
        </w:tc>
      </w:tr>
      <w:tr w:rsidR="00D14461" w:rsidRPr="002947DE" w:rsidTr="0023512B">
        <w:trPr>
          <w:jc w:val="center"/>
        </w:trPr>
        <w:tc>
          <w:tcPr>
            <w:tcW w:w="2911" w:type="dxa"/>
          </w:tcPr>
          <w:p w:rsidR="00D14461" w:rsidRDefault="00D14461" w:rsidP="0023512B">
            <w:pPr>
              <w:spacing w:line="480" w:lineRule="auto"/>
              <w:jc w:val="center"/>
              <w:rPr>
                <w:rFonts w:ascii="Arial" w:hAnsi="Arial"/>
                <w:lang w:val="es-MX"/>
              </w:rPr>
            </w:pPr>
            <w:r>
              <w:rPr>
                <w:rFonts w:ascii="Arial" w:hAnsi="Arial"/>
                <w:lang w:val="es-MX"/>
              </w:rPr>
              <w:t>Ing. Mario Patiño A.</w:t>
            </w:r>
          </w:p>
          <w:p w:rsidR="00D14461" w:rsidRPr="002947DE" w:rsidRDefault="00D14461" w:rsidP="0023512B">
            <w:pPr>
              <w:spacing w:line="480" w:lineRule="auto"/>
              <w:jc w:val="center"/>
              <w:rPr>
                <w:rFonts w:ascii="Arial" w:hAnsi="Arial"/>
              </w:rPr>
            </w:pPr>
            <w:r w:rsidRPr="002947DE">
              <w:rPr>
                <w:rFonts w:ascii="Arial" w:hAnsi="Arial"/>
                <w:lang w:val="es-MX"/>
              </w:rPr>
              <w:t>VOCAL PRINCIPAL</w:t>
            </w:r>
          </w:p>
        </w:tc>
      </w:tr>
    </w:tbl>
    <w:p w:rsidR="00D14461" w:rsidRDefault="00D14461" w:rsidP="00D14461"/>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jc w:val="center"/>
        <w:rPr>
          <w:rFonts w:ascii="Arial" w:hAnsi="Arial" w:cs="Arial"/>
          <w:b/>
          <w:sz w:val="32"/>
          <w:szCs w:val="32"/>
          <w:lang w:val="es-EC"/>
        </w:rPr>
      </w:pPr>
    </w:p>
    <w:p w:rsidR="00D14461" w:rsidRDefault="00D14461" w:rsidP="00D14461">
      <w:pPr>
        <w:jc w:val="center"/>
        <w:rPr>
          <w:rFonts w:ascii="Arial" w:hAnsi="Arial" w:cs="Arial"/>
          <w:b/>
          <w:sz w:val="32"/>
          <w:szCs w:val="32"/>
          <w:lang w:val="es-EC"/>
        </w:rPr>
      </w:pPr>
    </w:p>
    <w:p w:rsidR="00D14461" w:rsidRDefault="00D14461" w:rsidP="00D14461">
      <w:pPr>
        <w:jc w:val="center"/>
        <w:rPr>
          <w:rFonts w:ascii="Arial" w:hAnsi="Arial" w:cs="Arial"/>
          <w:b/>
          <w:sz w:val="32"/>
          <w:szCs w:val="32"/>
          <w:lang w:val="es-EC"/>
        </w:rPr>
      </w:pPr>
    </w:p>
    <w:p w:rsidR="00D14461" w:rsidRDefault="00D14461" w:rsidP="00D14461">
      <w:pPr>
        <w:jc w:val="center"/>
        <w:rPr>
          <w:rFonts w:ascii="Arial" w:hAnsi="Arial" w:cs="Arial"/>
          <w:b/>
          <w:sz w:val="32"/>
          <w:szCs w:val="32"/>
          <w:lang w:val="es-EC"/>
        </w:rPr>
      </w:pPr>
    </w:p>
    <w:p w:rsidR="00D14461" w:rsidRDefault="00D14461" w:rsidP="00D14461">
      <w:pPr>
        <w:jc w:val="center"/>
        <w:rPr>
          <w:rFonts w:ascii="Arial" w:hAnsi="Arial" w:cs="Arial"/>
          <w:b/>
          <w:sz w:val="32"/>
          <w:szCs w:val="32"/>
          <w:lang w:val="es-EC"/>
        </w:rPr>
      </w:pPr>
    </w:p>
    <w:p w:rsidR="00D14461" w:rsidRDefault="00D14461" w:rsidP="00D14461">
      <w:pPr>
        <w:jc w:val="center"/>
        <w:rPr>
          <w:rFonts w:ascii="Arial" w:hAnsi="Arial" w:cs="Arial"/>
          <w:b/>
          <w:sz w:val="32"/>
          <w:szCs w:val="32"/>
          <w:lang w:val="es-EC"/>
        </w:rPr>
      </w:pPr>
    </w:p>
    <w:p w:rsidR="00D14461" w:rsidRPr="00AF1F12" w:rsidRDefault="00D14461" w:rsidP="00D14461">
      <w:pPr>
        <w:jc w:val="center"/>
        <w:rPr>
          <w:rFonts w:ascii="Arial" w:hAnsi="Arial" w:cs="Arial"/>
          <w:b/>
          <w:sz w:val="32"/>
          <w:szCs w:val="32"/>
          <w:lang w:val="es-EC"/>
        </w:rPr>
      </w:pPr>
      <w:r w:rsidRPr="00AF1F12">
        <w:rPr>
          <w:rFonts w:ascii="Arial" w:hAnsi="Arial" w:cs="Arial"/>
          <w:b/>
          <w:sz w:val="32"/>
          <w:szCs w:val="32"/>
          <w:lang w:val="es-EC"/>
        </w:rPr>
        <w:t>DECLARACIÓN EXPRESA</w:t>
      </w:r>
    </w:p>
    <w:p w:rsidR="00D14461" w:rsidRPr="00AF1F12" w:rsidRDefault="00D14461" w:rsidP="00D14461">
      <w:pPr>
        <w:jc w:val="center"/>
        <w:rPr>
          <w:rFonts w:ascii="Arial" w:hAnsi="Arial" w:cs="Arial"/>
          <w:sz w:val="28"/>
          <w:szCs w:val="28"/>
          <w:lang w:val="es-EC"/>
        </w:rPr>
      </w:pPr>
    </w:p>
    <w:p w:rsidR="00D14461" w:rsidRPr="00AF1F12" w:rsidRDefault="00D14461" w:rsidP="00D14461">
      <w:pPr>
        <w:jc w:val="center"/>
        <w:rPr>
          <w:rFonts w:ascii="Arial" w:hAnsi="Arial" w:cs="Arial"/>
          <w:sz w:val="28"/>
          <w:szCs w:val="28"/>
          <w:lang w:val="es-EC"/>
        </w:rPr>
      </w:pPr>
    </w:p>
    <w:p w:rsidR="00D14461" w:rsidRPr="00AF1F12" w:rsidRDefault="00D14461" w:rsidP="00D14461">
      <w:pPr>
        <w:spacing w:line="480" w:lineRule="auto"/>
        <w:ind w:left="1274" w:right="1474"/>
        <w:jc w:val="both"/>
        <w:rPr>
          <w:rFonts w:ascii="Arial" w:hAnsi="Arial" w:cs="Arial"/>
          <w:sz w:val="28"/>
          <w:szCs w:val="28"/>
          <w:lang w:val="es-EC"/>
        </w:rPr>
      </w:pPr>
      <w:r w:rsidRPr="00AF1F12">
        <w:rPr>
          <w:rFonts w:ascii="Arial" w:hAnsi="Arial" w:cs="Arial"/>
          <w:sz w:val="28"/>
          <w:szCs w:val="28"/>
          <w:lang w:val="es-EC"/>
        </w:rPr>
        <w:t>“La respo</w:t>
      </w:r>
      <w:r>
        <w:rPr>
          <w:rFonts w:ascii="Arial" w:hAnsi="Arial" w:cs="Arial"/>
          <w:sz w:val="28"/>
          <w:szCs w:val="28"/>
          <w:lang w:val="es-EC"/>
        </w:rPr>
        <w:t>nsabilidad del contenido de esta</w:t>
      </w:r>
      <w:r w:rsidRPr="00AF1F12">
        <w:rPr>
          <w:rFonts w:ascii="Arial" w:hAnsi="Arial" w:cs="Arial"/>
          <w:sz w:val="28"/>
          <w:szCs w:val="28"/>
          <w:lang w:val="es-EC"/>
        </w:rPr>
        <w:t xml:space="preserve"> </w:t>
      </w:r>
      <w:r>
        <w:rPr>
          <w:rFonts w:ascii="Arial" w:hAnsi="Arial" w:cs="Arial"/>
          <w:sz w:val="28"/>
          <w:szCs w:val="28"/>
          <w:lang w:val="es-EC"/>
        </w:rPr>
        <w:t>Tesis de Grado, me corresponde</w:t>
      </w:r>
      <w:r w:rsidRPr="00AF1F12">
        <w:rPr>
          <w:rFonts w:ascii="Arial" w:hAnsi="Arial" w:cs="Arial"/>
          <w:sz w:val="28"/>
          <w:szCs w:val="28"/>
          <w:lang w:val="es-EC"/>
        </w:rPr>
        <w:t xml:space="preserve"> exclusivamente;</w:t>
      </w:r>
      <w:r>
        <w:rPr>
          <w:rFonts w:ascii="Arial" w:hAnsi="Arial" w:cs="Arial"/>
          <w:sz w:val="28"/>
          <w:szCs w:val="28"/>
          <w:lang w:val="es-EC"/>
        </w:rPr>
        <w:t xml:space="preserve"> </w:t>
      </w:r>
      <w:r w:rsidRPr="00AF1F12">
        <w:rPr>
          <w:rFonts w:ascii="Arial" w:hAnsi="Arial" w:cs="Arial"/>
          <w:sz w:val="28"/>
          <w:szCs w:val="28"/>
          <w:lang w:val="es-EC"/>
        </w:rPr>
        <w:t>y el patrimonio intelectual de</w:t>
      </w:r>
      <w:r>
        <w:rPr>
          <w:rFonts w:ascii="Arial" w:hAnsi="Arial" w:cs="Arial"/>
          <w:sz w:val="28"/>
          <w:szCs w:val="28"/>
          <w:lang w:val="es-EC"/>
        </w:rPr>
        <w:t xml:space="preserve"> la</w:t>
      </w:r>
      <w:r w:rsidRPr="00AF1F12">
        <w:rPr>
          <w:rFonts w:ascii="Arial" w:hAnsi="Arial" w:cs="Arial"/>
          <w:sz w:val="28"/>
          <w:szCs w:val="28"/>
          <w:lang w:val="es-EC"/>
        </w:rPr>
        <w:t xml:space="preserve"> mi</w:t>
      </w:r>
      <w:r>
        <w:rPr>
          <w:rFonts w:ascii="Arial" w:hAnsi="Arial" w:cs="Arial"/>
          <w:sz w:val="28"/>
          <w:szCs w:val="28"/>
          <w:lang w:val="es-EC"/>
        </w:rPr>
        <w:t>sma a la ESCUELA SUPERIOR POLITÉ</w:t>
      </w:r>
      <w:r w:rsidRPr="00AF1F12">
        <w:rPr>
          <w:rFonts w:ascii="Arial" w:hAnsi="Arial" w:cs="Arial"/>
          <w:sz w:val="28"/>
          <w:szCs w:val="28"/>
          <w:lang w:val="es-EC"/>
        </w:rPr>
        <w:t>CNICA DEL LITORAL“</w:t>
      </w:r>
    </w:p>
    <w:p w:rsidR="00D14461" w:rsidRPr="00AF1F12" w:rsidRDefault="00D14461" w:rsidP="00D14461">
      <w:pPr>
        <w:jc w:val="center"/>
        <w:rPr>
          <w:rFonts w:ascii="Arial" w:hAnsi="Arial" w:cs="Arial"/>
          <w:lang w:val="es-EC"/>
        </w:rPr>
      </w:pPr>
    </w:p>
    <w:p w:rsidR="00D14461" w:rsidRPr="00AF1F12" w:rsidRDefault="00D14461" w:rsidP="00D14461">
      <w:pPr>
        <w:jc w:val="center"/>
        <w:rPr>
          <w:rFonts w:ascii="Arial" w:hAnsi="Arial" w:cs="Arial"/>
          <w:lang w:val="es-EC"/>
        </w:rPr>
      </w:pPr>
    </w:p>
    <w:p w:rsidR="00D14461" w:rsidRPr="00AF1F12" w:rsidRDefault="00D14461" w:rsidP="00D14461">
      <w:pPr>
        <w:jc w:val="center"/>
        <w:rPr>
          <w:rFonts w:ascii="Arial" w:hAnsi="Arial" w:cs="Arial"/>
          <w:lang w:val="es-EC"/>
        </w:rPr>
      </w:pPr>
    </w:p>
    <w:p w:rsidR="00D14461" w:rsidRPr="00AF1F12" w:rsidRDefault="00D14461" w:rsidP="00D14461">
      <w:pPr>
        <w:jc w:val="center"/>
        <w:rPr>
          <w:rFonts w:ascii="Arial" w:hAnsi="Arial" w:cs="Arial"/>
          <w:lang w:val="es-EC"/>
        </w:rPr>
      </w:pPr>
    </w:p>
    <w:p w:rsidR="00D14461" w:rsidRPr="00AF1F12" w:rsidRDefault="00D14461" w:rsidP="00D14461">
      <w:pPr>
        <w:jc w:val="center"/>
        <w:rPr>
          <w:rFonts w:ascii="Arial" w:hAnsi="Arial" w:cs="Arial"/>
          <w:lang w:val="es-EC"/>
        </w:rPr>
      </w:pPr>
    </w:p>
    <w:p w:rsidR="00D14461" w:rsidRPr="00AF1F12" w:rsidRDefault="00D14461" w:rsidP="00D14461">
      <w:pPr>
        <w:jc w:val="center"/>
        <w:rPr>
          <w:rFonts w:ascii="Arial" w:hAnsi="Arial" w:cs="Arial"/>
          <w:lang w:val="es-EC"/>
        </w:rPr>
      </w:pPr>
    </w:p>
    <w:p w:rsidR="00D14461" w:rsidRPr="00AF1F12" w:rsidRDefault="00D14461" w:rsidP="00D14461">
      <w:pPr>
        <w:jc w:val="center"/>
        <w:rPr>
          <w:rFonts w:ascii="Arial" w:hAnsi="Arial" w:cs="Arial"/>
          <w:lang w:val="es-EC"/>
        </w:rPr>
      </w:pPr>
    </w:p>
    <w:p w:rsidR="00D14461" w:rsidRPr="00AF1F12" w:rsidRDefault="00D14461" w:rsidP="00D14461">
      <w:pPr>
        <w:jc w:val="center"/>
        <w:rPr>
          <w:rFonts w:ascii="Arial" w:hAnsi="Arial" w:cs="Arial"/>
          <w:lang w:val="es-EC"/>
        </w:rPr>
      </w:pPr>
      <w:r w:rsidRPr="00AF1F12">
        <w:rPr>
          <w:rFonts w:ascii="Arial" w:hAnsi="Arial" w:cs="Arial"/>
          <w:lang w:val="es-EC"/>
        </w:rPr>
        <w:tab/>
      </w:r>
      <w:r w:rsidRPr="00AF1F12">
        <w:rPr>
          <w:rFonts w:ascii="Arial" w:hAnsi="Arial" w:cs="Arial"/>
          <w:lang w:val="es-EC"/>
        </w:rPr>
        <w:tab/>
      </w:r>
      <w:r w:rsidRPr="00AF1F12">
        <w:rPr>
          <w:rFonts w:ascii="Arial" w:hAnsi="Arial" w:cs="Arial"/>
          <w:lang w:val="es-EC"/>
        </w:rPr>
        <w:tab/>
      </w:r>
      <w:r w:rsidRPr="00AF1F12">
        <w:rPr>
          <w:rFonts w:ascii="Arial" w:hAnsi="Arial" w:cs="Arial"/>
          <w:lang w:val="es-EC"/>
        </w:rPr>
        <w:tab/>
      </w:r>
    </w:p>
    <w:p w:rsidR="00D14461" w:rsidRPr="00AF1F12" w:rsidRDefault="00D14461" w:rsidP="00D14461">
      <w:pPr>
        <w:jc w:val="center"/>
        <w:rPr>
          <w:rFonts w:ascii="Arial" w:hAnsi="Arial" w:cs="Arial"/>
          <w:lang w:val="es-EC"/>
        </w:rPr>
      </w:pPr>
      <w:r w:rsidRPr="00AF1F12">
        <w:rPr>
          <w:rFonts w:ascii="Arial" w:hAnsi="Arial" w:cs="Arial"/>
          <w:lang w:val="es-EC"/>
        </w:rPr>
        <w:tab/>
      </w:r>
      <w:r w:rsidRPr="00AF1F12">
        <w:rPr>
          <w:rFonts w:ascii="Arial" w:hAnsi="Arial" w:cs="Arial"/>
          <w:lang w:val="es-EC"/>
        </w:rPr>
        <w:tab/>
      </w:r>
      <w:r w:rsidRPr="00AF1F12">
        <w:rPr>
          <w:rFonts w:ascii="Arial" w:hAnsi="Arial" w:cs="Arial"/>
          <w:lang w:val="es-EC"/>
        </w:rPr>
        <w:tab/>
      </w:r>
      <w:r w:rsidRPr="00AF1F12">
        <w:rPr>
          <w:rFonts w:ascii="Arial" w:hAnsi="Arial" w:cs="Arial"/>
          <w:lang w:val="es-EC"/>
        </w:rPr>
        <w:tab/>
      </w:r>
      <w:r w:rsidRPr="00AF1F12">
        <w:rPr>
          <w:rFonts w:ascii="Arial" w:hAnsi="Arial" w:cs="Arial"/>
          <w:lang w:val="es-EC"/>
        </w:rPr>
        <w:tab/>
        <w:t>_____________________________</w:t>
      </w:r>
    </w:p>
    <w:p w:rsidR="00D14461" w:rsidRPr="00AF1F12" w:rsidRDefault="00D14461" w:rsidP="00D14461">
      <w:pPr>
        <w:jc w:val="center"/>
        <w:rPr>
          <w:rFonts w:ascii="Arial" w:hAnsi="Arial" w:cs="Arial"/>
          <w:lang w:val="es-EC"/>
        </w:rPr>
      </w:pPr>
      <w:r w:rsidRPr="00AF1F12">
        <w:rPr>
          <w:rFonts w:ascii="Arial" w:hAnsi="Arial" w:cs="Arial"/>
          <w:lang w:val="es-EC"/>
        </w:rPr>
        <w:tab/>
      </w:r>
      <w:r w:rsidRPr="00AF1F12">
        <w:rPr>
          <w:rFonts w:ascii="Arial" w:hAnsi="Arial" w:cs="Arial"/>
          <w:lang w:val="es-EC"/>
        </w:rPr>
        <w:tab/>
        <w:t xml:space="preserve">                                  </w:t>
      </w:r>
      <w:r>
        <w:rPr>
          <w:rFonts w:ascii="Arial" w:hAnsi="Arial" w:cs="Arial"/>
          <w:lang w:val="es-EC"/>
        </w:rPr>
        <w:t>José Armando Hidalgo Crespo</w:t>
      </w:r>
    </w:p>
    <w:p w:rsidR="00D14461" w:rsidRPr="00AF1F12" w:rsidRDefault="00D14461" w:rsidP="00D14461">
      <w:pPr>
        <w:jc w:val="center"/>
        <w:rPr>
          <w:rFonts w:ascii="Arial" w:hAnsi="Arial" w:cs="Arial"/>
          <w:lang w:val="es-EC"/>
        </w:rPr>
      </w:pPr>
    </w:p>
    <w:p w:rsidR="00D14461" w:rsidRDefault="00D14461" w:rsidP="00D14461"/>
    <w:p w:rsidR="00D14461" w:rsidRDefault="00D14461" w:rsidP="00D14461"/>
    <w:p w:rsidR="00D14461" w:rsidRDefault="00D14461" w:rsidP="00D14461"/>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jc w:val="center"/>
        <w:rPr>
          <w:rFonts w:ascii="Arial" w:hAnsi="Arial" w:cs="Arial"/>
          <w:b/>
        </w:rPr>
      </w:pPr>
    </w:p>
    <w:p w:rsidR="00D14461" w:rsidRDefault="00D14461" w:rsidP="00D14461">
      <w:pPr>
        <w:jc w:val="center"/>
        <w:rPr>
          <w:rFonts w:ascii="Arial" w:hAnsi="Arial" w:cs="Arial"/>
          <w:b/>
        </w:rPr>
      </w:pPr>
    </w:p>
    <w:p w:rsidR="00D14461" w:rsidRDefault="00D14461" w:rsidP="00D14461">
      <w:pPr>
        <w:jc w:val="center"/>
        <w:rPr>
          <w:rFonts w:ascii="Arial" w:hAnsi="Arial" w:cs="Arial"/>
          <w:b/>
        </w:rPr>
      </w:pPr>
    </w:p>
    <w:p w:rsidR="00D14461" w:rsidRDefault="00D14461" w:rsidP="00D14461">
      <w:pPr>
        <w:jc w:val="center"/>
        <w:rPr>
          <w:rFonts w:ascii="Arial" w:hAnsi="Arial" w:cs="Arial"/>
          <w:b/>
        </w:rPr>
      </w:pPr>
    </w:p>
    <w:p w:rsidR="00D14461" w:rsidRDefault="00D14461" w:rsidP="00D14461">
      <w:pPr>
        <w:jc w:val="center"/>
        <w:rPr>
          <w:rFonts w:ascii="Arial" w:hAnsi="Arial" w:cs="Arial"/>
          <w:b/>
        </w:rPr>
      </w:pPr>
    </w:p>
    <w:p w:rsidR="00D14461" w:rsidRPr="0025418A" w:rsidRDefault="00D14461" w:rsidP="00D14461">
      <w:pPr>
        <w:spacing w:line="480" w:lineRule="auto"/>
        <w:jc w:val="center"/>
        <w:rPr>
          <w:rFonts w:ascii="Arial" w:hAnsi="Arial" w:cs="Arial"/>
          <w:b/>
          <w:sz w:val="32"/>
          <w:szCs w:val="32"/>
        </w:rPr>
      </w:pPr>
      <w:r w:rsidRPr="0025418A">
        <w:rPr>
          <w:rFonts w:ascii="Arial" w:hAnsi="Arial" w:cs="Arial"/>
          <w:b/>
          <w:sz w:val="32"/>
          <w:szCs w:val="32"/>
        </w:rPr>
        <w:t>RESUMEN</w:t>
      </w:r>
    </w:p>
    <w:p w:rsidR="00D14461" w:rsidRPr="00E47BFD" w:rsidRDefault="00D14461" w:rsidP="00D14461">
      <w:pPr>
        <w:spacing w:line="480" w:lineRule="auto"/>
        <w:rPr>
          <w:rFonts w:ascii="Arial" w:hAnsi="Arial" w:cs="Arial"/>
          <w:b/>
        </w:rPr>
      </w:pPr>
    </w:p>
    <w:p w:rsidR="00D14461" w:rsidRDefault="00D14461" w:rsidP="00D14461">
      <w:pPr>
        <w:spacing w:line="480" w:lineRule="auto"/>
        <w:rPr>
          <w:rFonts w:ascii="Arial" w:hAnsi="Arial" w:cs="Arial"/>
        </w:rPr>
      </w:pPr>
      <w:r>
        <w:rPr>
          <w:rFonts w:ascii="Arial" w:hAnsi="Arial" w:cs="Arial"/>
        </w:rPr>
        <w:t>El calentamiento global y el efecto invernadero es un problema del que se ha escuchado bastante en los últimos años. Nuestro planeta se ve cada vez más afectado por las emisiones de los gases de combustión que se dan en todos los rincones de la tierra, desde los que se dan dentro de la cámara de combustión de un vehículo hasta los producidos en procesos industriales. Es nuestro deber proteger al planeta que tanto nos provee  y nos mantiene.</w:t>
      </w:r>
    </w:p>
    <w:p w:rsidR="00D14461" w:rsidRDefault="00D14461" w:rsidP="00D14461">
      <w:pPr>
        <w:spacing w:line="480" w:lineRule="auto"/>
        <w:rPr>
          <w:rFonts w:ascii="Arial" w:hAnsi="Arial" w:cs="Arial"/>
        </w:rPr>
      </w:pPr>
    </w:p>
    <w:p w:rsidR="00D14461" w:rsidRDefault="00D14461" w:rsidP="00D14461">
      <w:pPr>
        <w:spacing w:line="480" w:lineRule="auto"/>
        <w:rPr>
          <w:rFonts w:ascii="Arial" w:hAnsi="Arial" w:cs="Arial"/>
        </w:rPr>
      </w:pPr>
      <w:r>
        <w:rPr>
          <w:rFonts w:ascii="Arial" w:hAnsi="Arial" w:cs="Arial"/>
        </w:rPr>
        <w:t xml:space="preserve">Es por esta razón de suma importancia liberar gases de combustión ambientalmente más amigables cuyo contenido de </w:t>
      </w:r>
      <m:oMath>
        <m:r>
          <w:rPr>
            <w:rFonts w:ascii="Cambria Math" w:hAnsi="Cambria Math" w:cs="Arial"/>
          </w:rPr>
          <m:t>C</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oMath>
      <w:r>
        <w:rPr>
          <w:rFonts w:ascii="Arial" w:hAnsi="Arial" w:cs="Arial"/>
        </w:rPr>
        <w:t>, CO,  NOx, SOx  y otras toxinas sea mínimo, para de esta forma ayudar de alguna manera a nuestro planeta decadente.</w:t>
      </w:r>
    </w:p>
    <w:p w:rsidR="00D14461" w:rsidRPr="00E47BFD" w:rsidRDefault="00D14461" w:rsidP="00D14461">
      <w:pPr>
        <w:spacing w:line="480" w:lineRule="auto"/>
        <w:rPr>
          <w:rFonts w:ascii="Arial" w:hAnsi="Arial" w:cs="Arial"/>
        </w:rPr>
      </w:pPr>
    </w:p>
    <w:p w:rsidR="00D14461" w:rsidRDefault="00D14461" w:rsidP="00D14461">
      <w:pPr>
        <w:spacing w:line="480" w:lineRule="auto"/>
        <w:rPr>
          <w:rFonts w:ascii="Arial" w:hAnsi="Arial" w:cs="Arial"/>
        </w:rPr>
      </w:pPr>
      <w:r>
        <w:rPr>
          <w:rFonts w:ascii="Arial" w:hAnsi="Arial" w:cs="Arial"/>
        </w:rPr>
        <w:t xml:space="preserve">En este trabajo se analizó el sistema de eliminación de residuos y  desechos hospitalarios, lo que nos entregó de una carga heterogénea de trabajo para empezar. Se necesitó elevar la temperatura de los gases de combustión a </w:t>
      </w:r>
      <m:oMath>
        <m:r>
          <w:rPr>
            <w:rFonts w:ascii="Cambria Math" w:hAnsi="Cambria Math" w:cs="Arial"/>
          </w:rPr>
          <m:t>T&gt;1200 ℃</m:t>
        </m:r>
      </m:oMath>
      <w:r>
        <w:rPr>
          <w:rFonts w:ascii="Arial" w:hAnsi="Arial" w:cs="Arial"/>
        </w:rPr>
        <w:t xml:space="preserve"> para así eliminar la mayor cantidad de toxinas y luego disminuir </w:t>
      </w:r>
      <w:r>
        <w:rPr>
          <w:rFonts w:ascii="Arial" w:hAnsi="Arial" w:cs="Arial"/>
        </w:rPr>
        <w:lastRenderedPageBreak/>
        <w:t xml:space="preserve">bruscamente esta temperatura a </w:t>
      </w:r>
      <m:oMath>
        <m:r>
          <w:rPr>
            <w:rFonts w:ascii="Cambria Math" w:hAnsi="Cambria Math" w:cs="Arial"/>
          </w:rPr>
          <m:t>T&lt;100 ℃</m:t>
        </m:r>
      </m:oMath>
      <w:r>
        <w:rPr>
          <w:rFonts w:ascii="Arial" w:hAnsi="Arial" w:cs="Arial"/>
        </w:rPr>
        <w:t xml:space="preserve"> para que estos gases puedan ser liberados al ambiente.</w:t>
      </w:r>
    </w:p>
    <w:p w:rsidR="00D14461" w:rsidRPr="00E47BFD" w:rsidRDefault="00D14461" w:rsidP="00D14461">
      <w:pPr>
        <w:spacing w:line="480" w:lineRule="auto"/>
        <w:rPr>
          <w:rFonts w:ascii="Arial" w:hAnsi="Arial" w:cs="Arial"/>
        </w:rPr>
      </w:pPr>
    </w:p>
    <w:p w:rsidR="00D14461" w:rsidRDefault="00D14461" w:rsidP="00D14461">
      <w:pPr>
        <w:spacing w:line="480" w:lineRule="auto"/>
        <w:rPr>
          <w:rFonts w:ascii="Arial" w:hAnsi="Arial" w:cs="Arial"/>
        </w:rPr>
      </w:pPr>
      <w:r>
        <w:rPr>
          <w:rFonts w:ascii="Arial" w:hAnsi="Arial" w:cs="Arial"/>
        </w:rPr>
        <w:t>El objetivo de este trabajo fue proveer el diseño de un sistema que cumpla con los parámetros de temperatura establecidos, realizando los cálculos pertinentes y analizando los fenómenos físicos que intervienen en cada etapa del sistema, y así de esta forma, encontrar las condiciones más favorables de operación del mismo.</w:t>
      </w:r>
    </w:p>
    <w:p w:rsidR="00D14461" w:rsidRDefault="00D14461" w:rsidP="00D14461">
      <w:pPr>
        <w:spacing w:line="480" w:lineRule="auto"/>
        <w:rPr>
          <w:rFonts w:ascii="Arial" w:hAnsi="Arial" w:cs="Arial"/>
        </w:rPr>
      </w:pPr>
    </w:p>
    <w:p w:rsidR="00D14461" w:rsidRDefault="00D14461" w:rsidP="00D14461">
      <w:pPr>
        <w:spacing w:line="480" w:lineRule="auto"/>
        <w:rPr>
          <w:rFonts w:ascii="Arial" w:hAnsi="Arial" w:cs="Arial"/>
        </w:rPr>
      </w:pPr>
      <w:r>
        <w:rPr>
          <w:rFonts w:ascii="Arial" w:hAnsi="Arial" w:cs="Arial"/>
        </w:rPr>
        <w:t>Algunos de los temas analizados fueron: las diferentes pérdidas térmicas que ocurren, el calor necesario para incinerar la carga, el consumo de combustible, el exceso de aire necesario para producir una buena combustión, la mejor forma de disminuir la temperatura de los gases de combustión, entre otros.</w:t>
      </w:r>
    </w:p>
    <w:p w:rsidR="00D14461" w:rsidRDefault="00D14461" w:rsidP="00D14461">
      <w:pPr>
        <w:spacing w:line="480" w:lineRule="auto"/>
        <w:rPr>
          <w:rFonts w:ascii="Arial" w:hAnsi="Arial" w:cs="Arial"/>
        </w:rPr>
      </w:pPr>
    </w:p>
    <w:p w:rsidR="00D14461" w:rsidRPr="003D30C9" w:rsidRDefault="00D14461" w:rsidP="00D14461">
      <w:pPr>
        <w:spacing w:line="480" w:lineRule="auto"/>
        <w:rPr>
          <w:rFonts w:ascii="Arial" w:hAnsi="Arial" w:cs="Arial"/>
        </w:rPr>
      </w:pPr>
      <w:r>
        <w:rPr>
          <w:rFonts w:ascii="Arial" w:hAnsi="Arial" w:cs="Arial"/>
        </w:rPr>
        <w:t>Se presentaron los resultados en forma de tablas y gráficos. Finalmente se emitieron conclusiones y recomendaciones en base a los resultados obtenidos.</w:t>
      </w: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Pr="001F1696" w:rsidRDefault="00D14461" w:rsidP="00D14461">
      <w:pPr>
        <w:jc w:val="center"/>
        <w:rPr>
          <w:rFonts w:ascii="Arial" w:hAnsi="Arial" w:cs="Arial"/>
          <w:b/>
          <w:sz w:val="32"/>
          <w:szCs w:val="32"/>
          <w:lang w:val="es-EC"/>
        </w:rPr>
      </w:pPr>
      <w:r w:rsidRPr="001F1696">
        <w:rPr>
          <w:rFonts w:ascii="Arial" w:hAnsi="Arial" w:cs="Arial"/>
          <w:b/>
          <w:sz w:val="32"/>
          <w:szCs w:val="32"/>
          <w:lang w:val="es-EC"/>
        </w:rPr>
        <w:lastRenderedPageBreak/>
        <w:t>ÍNDICE GENERAL</w:t>
      </w:r>
    </w:p>
    <w:p w:rsidR="00D14461" w:rsidRPr="001F1696" w:rsidRDefault="00D14461" w:rsidP="00D14461">
      <w:pPr>
        <w:rPr>
          <w:rFonts w:ascii="Arial" w:hAnsi="Arial" w:cs="Arial"/>
          <w:lang w:val="es-EC"/>
        </w:rPr>
      </w:pPr>
    </w:p>
    <w:p w:rsidR="00D14461" w:rsidRDefault="00D14461" w:rsidP="00D14461">
      <w:pPr>
        <w:rPr>
          <w:rFonts w:ascii="Arial" w:hAnsi="Arial" w:cs="Arial"/>
          <w:lang w:val="es-EC"/>
        </w:rPr>
      </w:pPr>
    </w:p>
    <w:p w:rsidR="00D14461" w:rsidRDefault="00D14461" w:rsidP="00D14461">
      <w:pPr>
        <w:rPr>
          <w:rFonts w:ascii="Arial" w:hAnsi="Arial" w:cs="Arial"/>
          <w:lang w:val="es-EC"/>
        </w:rPr>
      </w:pPr>
    </w:p>
    <w:p w:rsidR="00D14461" w:rsidRPr="001F1696" w:rsidRDefault="00D14461" w:rsidP="00D14461">
      <w:pPr>
        <w:rPr>
          <w:rFonts w:ascii="Arial" w:hAnsi="Arial" w:cs="Arial"/>
          <w:lang w:val="es-EC"/>
        </w:rPr>
      </w:pPr>
    </w:p>
    <w:tbl>
      <w:tblPr>
        <w:tblW w:w="0" w:type="auto"/>
        <w:tblLook w:val="00A0"/>
      </w:tblPr>
      <w:tblGrid>
        <w:gridCol w:w="7751"/>
        <w:gridCol w:w="742"/>
      </w:tblGrid>
      <w:tr w:rsidR="00D14461" w:rsidTr="0023512B">
        <w:tc>
          <w:tcPr>
            <w:tcW w:w="7751" w:type="dxa"/>
          </w:tcPr>
          <w:p w:rsidR="00D14461" w:rsidRPr="00D61096" w:rsidRDefault="00D14461" w:rsidP="0023512B">
            <w:pPr>
              <w:rPr>
                <w:rFonts w:ascii="Arial" w:hAnsi="Arial" w:cs="Arial"/>
                <w:lang w:val="es-EC"/>
              </w:rPr>
            </w:pPr>
          </w:p>
        </w:tc>
        <w:tc>
          <w:tcPr>
            <w:tcW w:w="873" w:type="dxa"/>
          </w:tcPr>
          <w:p w:rsidR="00D14461" w:rsidRPr="00D61096" w:rsidRDefault="00D14461" w:rsidP="0023512B">
            <w:pPr>
              <w:jc w:val="center"/>
              <w:rPr>
                <w:rFonts w:ascii="Arial" w:hAnsi="Arial" w:cs="Arial"/>
                <w:lang w:val="es-EC"/>
              </w:rPr>
            </w:pPr>
            <w:r w:rsidRPr="00D61096">
              <w:rPr>
                <w:rFonts w:ascii="Arial" w:hAnsi="Arial" w:cs="Arial"/>
                <w:lang w:val="es-EC"/>
              </w:rPr>
              <w:t>Pág.</w:t>
            </w:r>
          </w:p>
        </w:tc>
      </w:tr>
      <w:tr w:rsidR="00D14461" w:rsidTr="0023512B">
        <w:tc>
          <w:tcPr>
            <w:tcW w:w="7751" w:type="dxa"/>
          </w:tcPr>
          <w:p w:rsidR="00D14461" w:rsidRPr="00D61096" w:rsidRDefault="00D14461" w:rsidP="0023512B">
            <w:pPr>
              <w:spacing w:line="480" w:lineRule="auto"/>
              <w:rPr>
                <w:rFonts w:ascii="Arial" w:hAnsi="Arial" w:cs="Arial"/>
                <w:lang w:val="es-EC"/>
              </w:rPr>
            </w:pPr>
            <w:r w:rsidRPr="00D61096">
              <w:rPr>
                <w:rFonts w:ascii="Arial" w:hAnsi="Arial" w:cs="Arial"/>
                <w:lang w:val="es-EC"/>
              </w:rPr>
              <w:t>RESUMEN...............................................................................................</w:t>
            </w:r>
          </w:p>
        </w:tc>
        <w:tc>
          <w:tcPr>
            <w:tcW w:w="873" w:type="dxa"/>
          </w:tcPr>
          <w:p w:rsidR="00D14461" w:rsidRPr="00D61096" w:rsidRDefault="00D14461" w:rsidP="0023512B">
            <w:pPr>
              <w:jc w:val="center"/>
              <w:rPr>
                <w:lang w:val="es-EC"/>
              </w:rPr>
            </w:pPr>
            <w:r w:rsidRPr="00D61096">
              <w:rPr>
                <w:lang w:val="es-EC"/>
              </w:rPr>
              <w:t>II</w:t>
            </w:r>
          </w:p>
        </w:tc>
      </w:tr>
      <w:tr w:rsidR="00D14461" w:rsidTr="0023512B">
        <w:tc>
          <w:tcPr>
            <w:tcW w:w="7751" w:type="dxa"/>
          </w:tcPr>
          <w:p w:rsidR="00D14461" w:rsidRPr="00D61096" w:rsidRDefault="00D14461" w:rsidP="0023512B">
            <w:pPr>
              <w:spacing w:line="480" w:lineRule="auto"/>
              <w:rPr>
                <w:rFonts w:ascii="Arial" w:hAnsi="Arial" w:cs="Arial"/>
                <w:lang w:val="es-EC"/>
              </w:rPr>
            </w:pPr>
            <w:r w:rsidRPr="00D61096">
              <w:rPr>
                <w:rFonts w:ascii="Arial" w:hAnsi="Arial" w:cs="Arial"/>
                <w:lang w:val="es-EC"/>
              </w:rPr>
              <w:t>ÍNDICE GENERAL..................................................................................</w:t>
            </w:r>
          </w:p>
        </w:tc>
        <w:tc>
          <w:tcPr>
            <w:tcW w:w="873" w:type="dxa"/>
          </w:tcPr>
          <w:p w:rsidR="00D14461" w:rsidRPr="00D61096" w:rsidRDefault="00D14461" w:rsidP="0023512B">
            <w:pPr>
              <w:jc w:val="center"/>
              <w:rPr>
                <w:lang w:val="es-EC"/>
              </w:rPr>
            </w:pPr>
            <w:r>
              <w:rPr>
                <w:lang w:val="es-EC"/>
              </w:rPr>
              <w:t>I</w:t>
            </w:r>
            <w:r w:rsidRPr="00D61096">
              <w:rPr>
                <w:lang w:val="es-EC"/>
              </w:rPr>
              <w:t>V</w:t>
            </w:r>
          </w:p>
        </w:tc>
      </w:tr>
      <w:tr w:rsidR="00D14461" w:rsidTr="0023512B">
        <w:tc>
          <w:tcPr>
            <w:tcW w:w="7751" w:type="dxa"/>
          </w:tcPr>
          <w:p w:rsidR="00D14461" w:rsidRPr="00D61096" w:rsidRDefault="00D14461" w:rsidP="0023512B">
            <w:pPr>
              <w:spacing w:line="480" w:lineRule="auto"/>
              <w:rPr>
                <w:rFonts w:ascii="Arial" w:hAnsi="Arial" w:cs="Arial"/>
                <w:lang w:val="es-EC"/>
              </w:rPr>
            </w:pPr>
            <w:r w:rsidRPr="00D61096">
              <w:rPr>
                <w:rFonts w:ascii="Arial" w:hAnsi="Arial" w:cs="Arial"/>
                <w:lang w:val="es-EC"/>
              </w:rPr>
              <w:t>ABREVIATURAS.....................................................................................</w:t>
            </w:r>
          </w:p>
        </w:tc>
        <w:tc>
          <w:tcPr>
            <w:tcW w:w="873" w:type="dxa"/>
          </w:tcPr>
          <w:p w:rsidR="00D14461" w:rsidRPr="00D61096" w:rsidRDefault="00D14461" w:rsidP="0023512B">
            <w:pPr>
              <w:jc w:val="center"/>
              <w:rPr>
                <w:lang w:val="es-EC"/>
              </w:rPr>
            </w:pPr>
            <w:r>
              <w:rPr>
                <w:lang w:val="es-EC"/>
              </w:rPr>
              <w:t>VII</w:t>
            </w:r>
          </w:p>
        </w:tc>
      </w:tr>
      <w:tr w:rsidR="00D14461" w:rsidTr="0023512B">
        <w:tc>
          <w:tcPr>
            <w:tcW w:w="7751" w:type="dxa"/>
          </w:tcPr>
          <w:p w:rsidR="00D14461" w:rsidRPr="00D61096" w:rsidRDefault="00D14461" w:rsidP="0023512B">
            <w:pPr>
              <w:spacing w:line="480" w:lineRule="auto"/>
              <w:rPr>
                <w:rFonts w:ascii="Arial" w:hAnsi="Arial" w:cs="Arial"/>
                <w:lang w:val="es-EC"/>
              </w:rPr>
            </w:pPr>
            <w:r w:rsidRPr="00D61096">
              <w:rPr>
                <w:rFonts w:ascii="Arial" w:hAnsi="Arial" w:cs="Arial"/>
                <w:lang w:val="es-EC"/>
              </w:rPr>
              <w:t>SIMBOLOGÍA..........................................................................................</w:t>
            </w:r>
          </w:p>
        </w:tc>
        <w:tc>
          <w:tcPr>
            <w:tcW w:w="873" w:type="dxa"/>
          </w:tcPr>
          <w:p w:rsidR="00D14461" w:rsidRPr="00D61096" w:rsidRDefault="00D14461" w:rsidP="0023512B">
            <w:pPr>
              <w:jc w:val="center"/>
              <w:rPr>
                <w:lang w:val="es-EC"/>
              </w:rPr>
            </w:pPr>
            <w:r>
              <w:rPr>
                <w:lang w:val="es-EC"/>
              </w:rPr>
              <w:t>IX</w:t>
            </w:r>
          </w:p>
        </w:tc>
      </w:tr>
      <w:tr w:rsidR="00D14461" w:rsidTr="0023512B">
        <w:tc>
          <w:tcPr>
            <w:tcW w:w="7751" w:type="dxa"/>
          </w:tcPr>
          <w:p w:rsidR="00D14461" w:rsidRPr="00D61096" w:rsidRDefault="00D14461" w:rsidP="0023512B">
            <w:pPr>
              <w:spacing w:line="480" w:lineRule="auto"/>
              <w:rPr>
                <w:rFonts w:ascii="Arial" w:hAnsi="Arial" w:cs="Arial"/>
                <w:lang w:val="es-EC"/>
              </w:rPr>
            </w:pPr>
            <w:r w:rsidRPr="00D61096">
              <w:rPr>
                <w:rFonts w:ascii="Arial" w:hAnsi="Arial" w:cs="Arial"/>
                <w:lang w:val="es-EC"/>
              </w:rPr>
              <w:t>ÍNDICE DE FIGURAS.............................................................................</w:t>
            </w:r>
          </w:p>
        </w:tc>
        <w:tc>
          <w:tcPr>
            <w:tcW w:w="873" w:type="dxa"/>
          </w:tcPr>
          <w:p w:rsidR="00D14461" w:rsidRPr="00D61096" w:rsidRDefault="00D14461" w:rsidP="0023512B">
            <w:pPr>
              <w:jc w:val="center"/>
              <w:rPr>
                <w:lang w:val="es-EC"/>
              </w:rPr>
            </w:pPr>
            <w:r>
              <w:rPr>
                <w:lang w:val="es-EC"/>
              </w:rPr>
              <w:t>X</w:t>
            </w:r>
          </w:p>
        </w:tc>
      </w:tr>
      <w:tr w:rsidR="00D14461" w:rsidTr="0023512B">
        <w:tc>
          <w:tcPr>
            <w:tcW w:w="7751" w:type="dxa"/>
          </w:tcPr>
          <w:p w:rsidR="00D14461" w:rsidRPr="00D61096" w:rsidRDefault="00D14461" w:rsidP="0023512B">
            <w:pPr>
              <w:spacing w:line="480" w:lineRule="auto"/>
              <w:rPr>
                <w:rFonts w:ascii="Arial" w:hAnsi="Arial" w:cs="Arial"/>
                <w:lang w:val="es-EC"/>
              </w:rPr>
            </w:pPr>
            <w:r w:rsidRPr="00D61096">
              <w:rPr>
                <w:rFonts w:ascii="Arial" w:hAnsi="Arial" w:cs="Arial"/>
                <w:lang w:val="es-EC"/>
              </w:rPr>
              <w:t>ÍNDICE DE TABLAS................................................................................</w:t>
            </w:r>
          </w:p>
        </w:tc>
        <w:tc>
          <w:tcPr>
            <w:tcW w:w="873" w:type="dxa"/>
          </w:tcPr>
          <w:p w:rsidR="00D14461" w:rsidRPr="00D61096" w:rsidRDefault="00D14461" w:rsidP="0023512B">
            <w:pPr>
              <w:jc w:val="center"/>
              <w:rPr>
                <w:lang w:val="es-EC"/>
              </w:rPr>
            </w:pPr>
            <w:r>
              <w:rPr>
                <w:lang w:val="es-EC"/>
              </w:rPr>
              <w:t>X</w:t>
            </w:r>
            <w:r w:rsidRPr="00D61096">
              <w:rPr>
                <w:lang w:val="es-EC"/>
              </w:rPr>
              <w:t>I</w:t>
            </w:r>
          </w:p>
        </w:tc>
      </w:tr>
      <w:tr w:rsidR="00D14461" w:rsidTr="0023512B">
        <w:tc>
          <w:tcPr>
            <w:tcW w:w="7751" w:type="dxa"/>
          </w:tcPr>
          <w:p w:rsidR="00D14461" w:rsidRPr="00D61096" w:rsidRDefault="00D14461" w:rsidP="0023512B">
            <w:pPr>
              <w:spacing w:line="480" w:lineRule="auto"/>
              <w:rPr>
                <w:rFonts w:ascii="Arial" w:hAnsi="Arial" w:cs="Arial"/>
                <w:lang w:val="es-EC"/>
              </w:rPr>
            </w:pPr>
            <w:r>
              <w:rPr>
                <w:rFonts w:ascii="Arial" w:hAnsi="Arial" w:cs="Arial"/>
                <w:lang w:val="es-EC"/>
              </w:rPr>
              <w:t>ÍNDICE DE PLANOS…………………………………………………………</w:t>
            </w:r>
          </w:p>
        </w:tc>
        <w:tc>
          <w:tcPr>
            <w:tcW w:w="873" w:type="dxa"/>
          </w:tcPr>
          <w:p w:rsidR="00D14461" w:rsidRDefault="00D14461" w:rsidP="0023512B">
            <w:pPr>
              <w:rPr>
                <w:lang w:val="es-EC"/>
              </w:rPr>
            </w:pPr>
            <w:r>
              <w:rPr>
                <w:lang w:val="es-EC"/>
              </w:rPr>
              <w:t xml:space="preserve">  X</w:t>
            </w:r>
            <w:r w:rsidRPr="00D61096">
              <w:rPr>
                <w:lang w:val="es-EC"/>
              </w:rPr>
              <w:t>I</w:t>
            </w:r>
            <w:r>
              <w:rPr>
                <w:lang w:val="es-EC"/>
              </w:rPr>
              <w:t>I</w:t>
            </w:r>
          </w:p>
        </w:tc>
      </w:tr>
      <w:tr w:rsidR="00D14461" w:rsidTr="0023512B">
        <w:tc>
          <w:tcPr>
            <w:tcW w:w="7751" w:type="dxa"/>
          </w:tcPr>
          <w:p w:rsidR="00D14461" w:rsidRPr="00D61096" w:rsidRDefault="00D14461" w:rsidP="0023512B">
            <w:pPr>
              <w:spacing w:line="480" w:lineRule="auto"/>
              <w:rPr>
                <w:rFonts w:ascii="Arial" w:hAnsi="Arial" w:cs="Arial"/>
                <w:lang w:val="es-EC"/>
              </w:rPr>
            </w:pPr>
            <w:r w:rsidRPr="00D61096">
              <w:rPr>
                <w:rFonts w:ascii="Arial" w:hAnsi="Arial" w:cs="Arial"/>
                <w:lang w:val="es-EC"/>
              </w:rPr>
              <w:t>INTRODUCCIÓN....................................................................................</w:t>
            </w:r>
          </w:p>
        </w:tc>
        <w:tc>
          <w:tcPr>
            <w:tcW w:w="873" w:type="dxa"/>
          </w:tcPr>
          <w:p w:rsidR="00D14461" w:rsidRPr="00D61096" w:rsidRDefault="00D14461" w:rsidP="0023512B">
            <w:pPr>
              <w:jc w:val="center"/>
              <w:rPr>
                <w:rFonts w:ascii="Arial" w:hAnsi="Arial" w:cs="Arial"/>
                <w:lang w:val="es-EC"/>
              </w:rPr>
            </w:pPr>
            <w:r w:rsidRPr="00D61096">
              <w:rPr>
                <w:rFonts w:ascii="Arial" w:hAnsi="Arial" w:cs="Arial"/>
                <w:lang w:val="es-EC"/>
              </w:rPr>
              <w:t>1</w:t>
            </w:r>
          </w:p>
        </w:tc>
      </w:tr>
    </w:tbl>
    <w:p w:rsidR="00D14461" w:rsidRDefault="00D14461" w:rsidP="00D14461">
      <w:pPr>
        <w:rPr>
          <w:rFonts w:ascii="Arial" w:hAnsi="Arial" w:cs="Arial"/>
          <w:lang w:val="es-EC"/>
        </w:rPr>
      </w:pPr>
    </w:p>
    <w:p w:rsidR="00D14461" w:rsidRPr="001F1696" w:rsidRDefault="00D14461" w:rsidP="00D14461">
      <w:pPr>
        <w:rPr>
          <w:rFonts w:ascii="Arial" w:hAnsi="Arial" w:cs="Arial"/>
          <w:lang w:val="es-EC"/>
        </w:rPr>
      </w:pPr>
    </w:p>
    <w:tbl>
      <w:tblPr>
        <w:tblW w:w="8881" w:type="dxa"/>
        <w:tblLook w:val="00A0"/>
      </w:tblPr>
      <w:tblGrid>
        <w:gridCol w:w="8264"/>
        <w:gridCol w:w="617"/>
      </w:tblGrid>
      <w:tr w:rsidR="00D14461" w:rsidTr="0023512B">
        <w:tc>
          <w:tcPr>
            <w:tcW w:w="8264" w:type="dxa"/>
          </w:tcPr>
          <w:p w:rsidR="00D14461" w:rsidRPr="00D61096" w:rsidRDefault="00D14461" w:rsidP="0023512B">
            <w:pPr>
              <w:spacing w:line="480" w:lineRule="auto"/>
              <w:rPr>
                <w:rFonts w:ascii="Arial" w:hAnsi="Arial" w:cs="Arial"/>
                <w:b/>
                <w:lang w:val="es-EC"/>
              </w:rPr>
            </w:pPr>
            <w:r w:rsidRPr="00D61096">
              <w:rPr>
                <w:rFonts w:ascii="Arial" w:hAnsi="Arial" w:cs="Arial"/>
                <w:b/>
                <w:lang w:val="es-EC"/>
              </w:rPr>
              <w:t>CAPÍTULO 1</w:t>
            </w:r>
          </w:p>
        </w:tc>
        <w:tc>
          <w:tcPr>
            <w:tcW w:w="617" w:type="dxa"/>
          </w:tcPr>
          <w:p w:rsidR="00D14461" w:rsidRPr="00D61096" w:rsidRDefault="00D14461" w:rsidP="0023512B">
            <w:pPr>
              <w:spacing w:line="480" w:lineRule="auto"/>
              <w:jc w:val="center"/>
              <w:rPr>
                <w:rFonts w:ascii="Arial" w:hAnsi="Arial" w:cs="Arial"/>
                <w:lang w:val="es-EC"/>
              </w:rPr>
            </w:pPr>
          </w:p>
        </w:tc>
      </w:tr>
      <w:tr w:rsidR="00D14461" w:rsidTr="0023512B">
        <w:tc>
          <w:tcPr>
            <w:tcW w:w="8264" w:type="dxa"/>
          </w:tcPr>
          <w:p w:rsidR="00D14461" w:rsidRPr="00D61096" w:rsidRDefault="00D14461" w:rsidP="0023512B">
            <w:pPr>
              <w:pStyle w:val="Prrafodelista1"/>
              <w:numPr>
                <w:ilvl w:val="0"/>
                <w:numId w:val="1"/>
              </w:numPr>
              <w:spacing w:line="480" w:lineRule="auto"/>
              <w:rPr>
                <w:rFonts w:ascii="Arial" w:hAnsi="Arial" w:cs="Arial"/>
                <w:sz w:val="24"/>
                <w:szCs w:val="24"/>
                <w:lang w:val="es-EC"/>
              </w:rPr>
            </w:pPr>
            <w:r>
              <w:rPr>
                <w:rFonts w:ascii="Arial" w:hAnsi="Arial" w:cs="Arial"/>
                <w:sz w:val="24"/>
                <w:szCs w:val="24"/>
                <w:lang w:val="es-EC"/>
              </w:rPr>
              <w:t>FUNDAMENTOS GENERALES</w:t>
            </w:r>
            <w:r w:rsidRPr="00D61096">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3</w:t>
            </w:r>
          </w:p>
        </w:tc>
      </w:tr>
      <w:tr w:rsidR="00D14461" w:rsidTr="0023512B">
        <w:tc>
          <w:tcPr>
            <w:tcW w:w="8264" w:type="dxa"/>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Objetivo</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sidRPr="00D61096">
              <w:rPr>
                <w:rFonts w:ascii="Arial" w:hAnsi="Arial" w:cs="Arial"/>
                <w:lang w:val="es-EC"/>
              </w:rPr>
              <w:t>3</w:t>
            </w:r>
          </w:p>
        </w:tc>
      </w:tr>
      <w:tr w:rsidR="00D14461" w:rsidTr="0023512B">
        <w:tc>
          <w:tcPr>
            <w:tcW w:w="8264" w:type="dxa"/>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Justificación</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3</w:t>
            </w:r>
          </w:p>
        </w:tc>
      </w:tr>
      <w:tr w:rsidR="00D14461" w:rsidTr="0023512B">
        <w:tc>
          <w:tcPr>
            <w:tcW w:w="8264" w:type="dxa"/>
          </w:tcPr>
          <w:p w:rsidR="00D14461"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 xml:space="preserve"> Alcance……………………………………………………………….</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4</w:t>
            </w:r>
          </w:p>
        </w:tc>
      </w:tr>
      <w:tr w:rsidR="00D14461" w:rsidTr="0023512B">
        <w:tc>
          <w:tcPr>
            <w:tcW w:w="8264" w:type="dxa"/>
          </w:tcPr>
          <w:p w:rsidR="00D14461" w:rsidRPr="00D61096" w:rsidRDefault="00D14461" w:rsidP="0023512B">
            <w:pPr>
              <w:pStyle w:val="Prrafodelista1"/>
              <w:spacing w:line="480" w:lineRule="auto"/>
              <w:ind w:left="0"/>
              <w:rPr>
                <w:rFonts w:ascii="Arial" w:hAnsi="Arial" w:cs="Arial"/>
                <w:sz w:val="24"/>
                <w:szCs w:val="24"/>
                <w:lang w:val="es-EC"/>
              </w:rPr>
            </w:pPr>
          </w:p>
        </w:tc>
        <w:tc>
          <w:tcPr>
            <w:tcW w:w="617" w:type="dxa"/>
          </w:tcPr>
          <w:p w:rsidR="00D14461" w:rsidRPr="00D61096" w:rsidRDefault="00D14461" w:rsidP="0023512B">
            <w:pPr>
              <w:spacing w:line="480" w:lineRule="auto"/>
              <w:jc w:val="center"/>
              <w:rPr>
                <w:rFonts w:ascii="Arial" w:hAnsi="Arial" w:cs="Arial"/>
                <w:lang w:val="es-EC"/>
              </w:rPr>
            </w:pPr>
          </w:p>
        </w:tc>
      </w:tr>
      <w:tr w:rsidR="00D14461" w:rsidTr="0023512B">
        <w:tc>
          <w:tcPr>
            <w:tcW w:w="8264" w:type="dxa"/>
          </w:tcPr>
          <w:p w:rsidR="00D14461" w:rsidRPr="00D61096" w:rsidRDefault="00D14461" w:rsidP="0023512B">
            <w:pPr>
              <w:spacing w:line="480" w:lineRule="auto"/>
              <w:rPr>
                <w:rFonts w:ascii="Arial" w:hAnsi="Arial" w:cs="Arial"/>
                <w:b/>
                <w:lang w:val="es-EC"/>
              </w:rPr>
            </w:pPr>
            <w:r w:rsidRPr="00D61096">
              <w:rPr>
                <w:rFonts w:ascii="Arial" w:hAnsi="Arial" w:cs="Arial"/>
                <w:b/>
                <w:lang w:val="es-EC"/>
              </w:rPr>
              <w:t xml:space="preserve">CAPÍTULO </w:t>
            </w:r>
            <w:r>
              <w:rPr>
                <w:rFonts w:ascii="Arial" w:hAnsi="Arial" w:cs="Arial"/>
                <w:b/>
                <w:lang w:val="es-EC"/>
              </w:rPr>
              <w:t>2</w:t>
            </w:r>
          </w:p>
        </w:tc>
        <w:tc>
          <w:tcPr>
            <w:tcW w:w="617" w:type="dxa"/>
          </w:tcPr>
          <w:p w:rsidR="00D14461" w:rsidRPr="00D61096" w:rsidRDefault="00D14461" w:rsidP="0023512B">
            <w:pPr>
              <w:spacing w:line="480" w:lineRule="auto"/>
              <w:jc w:val="center"/>
              <w:rPr>
                <w:rFonts w:ascii="Arial" w:hAnsi="Arial" w:cs="Arial"/>
                <w:lang w:val="es-EC"/>
              </w:rPr>
            </w:pPr>
          </w:p>
        </w:tc>
      </w:tr>
      <w:tr w:rsidR="00D14461" w:rsidTr="0023512B">
        <w:tc>
          <w:tcPr>
            <w:tcW w:w="8264" w:type="dxa"/>
          </w:tcPr>
          <w:p w:rsidR="00D14461" w:rsidRPr="00D61096" w:rsidRDefault="00D14461" w:rsidP="0023512B">
            <w:pPr>
              <w:pStyle w:val="Prrafodelista1"/>
              <w:numPr>
                <w:ilvl w:val="0"/>
                <w:numId w:val="1"/>
              </w:numPr>
              <w:spacing w:line="480" w:lineRule="auto"/>
              <w:rPr>
                <w:rFonts w:ascii="Arial" w:hAnsi="Arial" w:cs="Arial"/>
                <w:sz w:val="24"/>
                <w:szCs w:val="24"/>
                <w:lang w:val="es-EC"/>
              </w:rPr>
            </w:pPr>
            <w:r>
              <w:rPr>
                <w:rFonts w:ascii="Arial" w:hAnsi="Arial" w:cs="Arial"/>
                <w:sz w:val="24"/>
                <w:szCs w:val="24"/>
                <w:lang w:val="es-EC"/>
              </w:rPr>
              <w:t>ASPECTOS GENERALES</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5</w:t>
            </w:r>
          </w:p>
        </w:tc>
      </w:tr>
      <w:tr w:rsidR="00D14461" w:rsidTr="0023512B">
        <w:tc>
          <w:tcPr>
            <w:tcW w:w="8264" w:type="dxa"/>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Incinerador</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6</w:t>
            </w:r>
          </w:p>
        </w:tc>
      </w:tr>
      <w:tr w:rsidR="00D14461" w:rsidTr="0023512B">
        <w:tc>
          <w:tcPr>
            <w:tcW w:w="8264" w:type="dxa"/>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Post-Combustión</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14</w:t>
            </w:r>
          </w:p>
        </w:tc>
      </w:tr>
      <w:tr w:rsidR="00D14461" w:rsidTr="0023512B">
        <w:tc>
          <w:tcPr>
            <w:tcW w:w="8264" w:type="dxa"/>
          </w:tcPr>
          <w:p w:rsidR="00D14461"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lastRenderedPageBreak/>
              <w:t xml:space="preserve"> Mezclador……………………………………………………………….</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17</w:t>
            </w:r>
          </w:p>
        </w:tc>
      </w:tr>
      <w:tr w:rsidR="00D14461" w:rsidTr="0023512B">
        <w:tc>
          <w:tcPr>
            <w:tcW w:w="8264" w:type="dxa"/>
          </w:tcPr>
          <w:p w:rsidR="00D14461"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Intercambiador de calor………………………………………………..</w:t>
            </w:r>
          </w:p>
        </w:tc>
        <w:tc>
          <w:tcPr>
            <w:tcW w:w="617" w:type="dxa"/>
          </w:tcPr>
          <w:p w:rsidR="00D14461" w:rsidRDefault="00D14461" w:rsidP="0023512B">
            <w:pPr>
              <w:spacing w:line="480" w:lineRule="auto"/>
              <w:rPr>
                <w:rFonts w:ascii="Arial" w:hAnsi="Arial" w:cs="Arial"/>
                <w:lang w:val="es-EC"/>
              </w:rPr>
            </w:pPr>
            <w:r>
              <w:rPr>
                <w:rFonts w:ascii="Arial" w:hAnsi="Arial" w:cs="Arial"/>
                <w:lang w:val="es-EC"/>
              </w:rPr>
              <w:t>18</w:t>
            </w:r>
          </w:p>
        </w:tc>
      </w:tr>
      <w:tr w:rsidR="00D14461" w:rsidTr="0023512B">
        <w:trPr>
          <w:trHeight w:val="576"/>
        </w:trPr>
        <w:tc>
          <w:tcPr>
            <w:tcW w:w="8264" w:type="dxa"/>
          </w:tcPr>
          <w:p w:rsidR="00D14461" w:rsidRPr="00B47F58"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 xml:space="preserve"> Humidificador…………………………………………………………..</w:t>
            </w:r>
          </w:p>
        </w:tc>
        <w:tc>
          <w:tcPr>
            <w:tcW w:w="617" w:type="dxa"/>
          </w:tcPr>
          <w:p w:rsidR="00D14461" w:rsidRDefault="00D14461" w:rsidP="0023512B">
            <w:pPr>
              <w:spacing w:line="480" w:lineRule="auto"/>
              <w:rPr>
                <w:rFonts w:ascii="Arial" w:hAnsi="Arial" w:cs="Arial"/>
                <w:lang w:val="es-EC"/>
              </w:rPr>
            </w:pPr>
            <w:r>
              <w:rPr>
                <w:rFonts w:ascii="Arial" w:hAnsi="Arial" w:cs="Arial"/>
                <w:lang w:val="es-EC"/>
              </w:rPr>
              <w:t>22</w:t>
            </w:r>
          </w:p>
        </w:tc>
      </w:tr>
      <w:tr w:rsidR="00D14461" w:rsidTr="0023512B">
        <w:trPr>
          <w:trHeight w:val="576"/>
        </w:trPr>
        <w:tc>
          <w:tcPr>
            <w:tcW w:w="8264" w:type="dxa"/>
          </w:tcPr>
          <w:p w:rsidR="00D14461"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 xml:space="preserve"> Otros……………………………………………………………………...</w:t>
            </w:r>
          </w:p>
        </w:tc>
        <w:tc>
          <w:tcPr>
            <w:tcW w:w="617" w:type="dxa"/>
          </w:tcPr>
          <w:p w:rsidR="00D14461" w:rsidRDefault="00D14461" w:rsidP="0023512B">
            <w:pPr>
              <w:spacing w:line="480" w:lineRule="auto"/>
              <w:rPr>
                <w:rFonts w:ascii="Arial" w:hAnsi="Arial" w:cs="Arial"/>
                <w:lang w:val="es-EC"/>
              </w:rPr>
            </w:pPr>
            <w:r>
              <w:rPr>
                <w:rFonts w:ascii="Arial" w:hAnsi="Arial" w:cs="Arial"/>
                <w:lang w:val="es-EC"/>
              </w:rPr>
              <w:t>24</w:t>
            </w:r>
          </w:p>
        </w:tc>
      </w:tr>
      <w:tr w:rsidR="00D14461" w:rsidRPr="00D61096" w:rsidTr="0023512B">
        <w:tc>
          <w:tcPr>
            <w:tcW w:w="8264" w:type="dxa"/>
          </w:tcPr>
          <w:p w:rsidR="00D14461" w:rsidRDefault="00D14461" w:rsidP="0023512B">
            <w:pPr>
              <w:spacing w:line="480" w:lineRule="auto"/>
              <w:rPr>
                <w:rFonts w:ascii="Arial" w:hAnsi="Arial" w:cs="Arial"/>
                <w:b/>
                <w:lang w:val="es-EC"/>
              </w:rPr>
            </w:pPr>
          </w:p>
          <w:p w:rsidR="00D14461" w:rsidRPr="00D61096" w:rsidRDefault="00D14461" w:rsidP="0023512B">
            <w:pPr>
              <w:spacing w:line="480" w:lineRule="auto"/>
              <w:rPr>
                <w:rFonts w:ascii="Arial" w:hAnsi="Arial" w:cs="Arial"/>
                <w:b/>
                <w:lang w:val="es-EC"/>
              </w:rPr>
            </w:pPr>
            <w:r w:rsidRPr="00D61096">
              <w:rPr>
                <w:rFonts w:ascii="Arial" w:hAnsi="Arial" w:cs="Arial"/>
                <w:b/>
                <w:lang w:val="es-EC"/>
              </w:rPr>
              <w:t xml:space="preserve">CAPÍTULO </w:t>
            </w:r>
            <w:r>
              <w:rPr>
                <w:rFonts w:ascii="Arial" w:hAnsi="Arial" w:cs="Arial"/>
                <w:b/>
                <w:lang w:val="es-EC"/>
              </w:rPr>
              <w:t>3</w:t>
            </w:r>
          </w:p>
        </w:tc>
        <w:tc>
          <w:tcPr>
            <w:tcW w:w="617" w:type="dxa"/>
          </w:tcPr>
          <w:p w:rsidR="00D14461" w:rsidRPr="00D61096" w:rsidRDefault="00D14461" w:rsidP="0023512B">
            <w:pPr>
              <w:spacing w:line="480" w:lineRule="auto"/>
              <w:jc w:val="center"/>
              <w:rPr>
                <w:rFonts w:ascii="Arial" w:hAnsi="Arial" w:cs="Arial"/>
                <w:lang w:val="es-EC"/>
              </w:rPr>
            </w:pPr>
          </w:p>
        </w:tc>
      </w:tr>
      <w:tr w:rsidR="00D14461" w:rsidRPr="00D61096" w:rsidTr="0023512B">
        <w:tc>
          <w:tcPr>
            <w:tcW w:w="8264" w:type="dxa"/>
          </w:tcPr>
          <w:p w:rsidR="00D14461" w:rsidRPr="00D61096" w:rsidRDefault="00D14461" w:rsidP="0023512B">
            <w:pPr>
              <w:pStyle w:val="Prrafodelista1"/>
              <w:numPr>
                <w:ilvl w:val="0"/>
                <w:numId w:val="1"/>
              </w:numPr>
              <w:spacing w:line="480" w:lineRule="auto"/>
              <w:rPr>
                <w:rFonts w:ascii="Arial" w:hAnsi="Arial" w:cs="Arial"/>
                <w:sz w:val="24"/>
                <w:szCs w:val="24"/>
                <w:lang w:val="es-EC"/>
              </w:rPr>
            </w:pPr>
            <w:r>
              <w:rPr>
                <w:rFonts w:ascii="Arial" w:hAnsi="Arial" w:cs="Arial"/>
                <w:sz w:val="24"/>
                <w:szCs w:val="24"/>
                <w:lang w:val="es-EC"/>
              </w:rPr>
              <w:t>PROCESOS FÍSICOS INVOLUCRADOS...............</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42</w:t>
            </w:r>
          </w:p>
        </w:tc>
      </w:tr>
      <w:tr w:rsidR="00D14461" w:rsidRPr="00D61096" w:rsidTr="0023512B">
        <w:tc>
          <w:tcPr>
            <w:tcW w:w="8264" w:type="dxa"/>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Combustión</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42</w:t>
            </w:r>
          </w:p>
        </w:tc>
      </w:tr>
      <w:tr w:rsidR="00D14461" w:rsidRPr="00D61096" w:rsidTr="0023512B">
        <w:tc>
          <w:tcPr>
            <w:tcW w:w="8264" w:type="dxa"/>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Valor Calorífico</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43</w:t>
            </w:r>
          </w:p>
        </w:tc>
      </w:tr>
      <w:tr w:rsidR="00D14461" w:rsidRPr="00D61096" w:rsidTr="0023512B">
        <w:tc>
          <w:tcPr>
            <w:tcW w:w="8264" w:type="dxa"/>
          </w:tcPr>
          <w:p w:rsidR="00D14461"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 xml:space="preserve"> Pérdida de calor a través de las paredes…………………………..</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43</w:t>
            </w:r>
          </w:p>
        </w:tc>
      </w:tr>
      <w:tr w:rsidR="00D14461" w:rsidTr="0023512B">
        <w:tc>
          <w:tcPr>
            <w:tcW w:w="8264" w:type="dxa"/>
          </w:tcPr>
          <w:p w:rsidR="00D14461"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Transferencia de calor por convección……………………………..</w:t>
            </w:r>
          </w:p>
        </w:tc>
        <w:tc>
          <w:tcPr>
            <w:tcW w:w="617" w:type="dxa"/>
          </w:tcPr>
          <w:p w:rsidR="00D14461" w:rsidRDefault="00D14461" w:rsidP="0023512B">
            <w:pPr>
              <w:spacing w:line="480" w:lineRule="auto"/>
              <w:rPr>
                <w:rFonts w:ascii="Arial" w:hAnsi="Arial" w:cs="Arial"/>
                <w:lang w:val="es-EC"/>
              </w:rPr>
            </w:pPr>
            <w:r>
              <w:rPr>
                <w:rFonts w:ascii="Arial" w:hAnsi="Arial" w:cs="Arial"/>
                <w:lang w:val="es-EC"/>
              </w:rPr>
              <w:t>44</w:t>
            </w:r>
          </w:p>
        </w:tc>
      </w:tr>
      <w:tr w:rsidR="00D14461" w:rsidTr="0023512B">
        <w:trPr>
          <w:trHeight w:val="576"/>
        </w:trPr>
        <w:tc>
          <w:tcPr>
            <w:tcW w:w="8264" w:type="dxa"/>
          </w:tcPr>
          <w:p w:rsidR="00D14461"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 xml:space="preserve"> Transferencia de calor por radiación……………………………….</w:t>
            </w:r>
          </w:p>
          <w:p w:rsidR="00D14461" w:rsidRPr="00B47F58"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 xml:space="preserve"> Otros Aspectos…………………………………………………………</w:t>
            </w:r>
          </w:p>
        </w:tc>
        <w:tc>
          <w:tcPr>
            <w:tcW w:w="617" w:type="dxa"/>
          </w:tcPr>
          <w:p w:rsidR="00D14461" w:rsidRDefault="00D14461" w:rsidP="0023512B">
            <w:pPr>
              <w:spacing w:line="480" w:lineRule="auto"/>
              <w:rPr>
                <w:rFonts w:ascii="Arial" w:hAnsi="Arial" w:cs="Arial"/>
                <w:lang w:val="es-EC"/>
              </w:rPr>
            </w:pPr>
            <w:r>
              <w:rPr>
                <w:rFonts w:ascii="Arial" w:hAnsi="Arial" w:cs="Arial"/>
                <w:lang w:val="es-EC"/>
              </w:rPr>
              <w:t>45</w:t>
            </w:r>
          </w:p>
          <w:p w:rsidR="00D14461" w:rsidRDefault="00D14461" w:rsidP="0023512B">
            <w:pPr>
              <w:spacing w:line="480" w:lineRule="auto"/>
              <w:rPr>
                <w:rFonts w:ascii="Arial" w:hAnsi="Arial" w:cs="Arial"/>
                <w:lang w:val="es-EC"/>
              </w:rPr>
            </w:pPr>
            <w:r>
              <w:rPr>
                <w:rFonts w:ascii="Arial" w:hAnsi="Arial" w:cs="Arial"/>
                <w:lang w:val="es-EC"/>
              </w:rPr>
              <w:t>46</w:t>
            </w:r>
          </w:p>
        </w:tc>
      </w:tr>
      <w:tr w:rsidR="00D14461" w:rsidTr="0023512B">
        <w:trPr>
          <w:trHeight w:val="576"/>
        </w:trPr>
        <w:tc>
          <w:tcPr>
            <w:tcW w:w="8264" w:type="dxa"/>
          </w:tcPr>
          <w:p w:rsidR="00D14461" w:rsidRDefault="00D14461" w:rsidP="0023512B">
            <w:pPr>
              <w:pStyle w:val="Prrafodelista1"/>
              <w:spacing w:line="480" w:lineRule="auto"/>
              <w:ind w:left="0"/>
              <w:rPr>
                <w:rFonts w:ascii="Arial" w:hAnsi="Arial" w:cs="Arial"/>
                <w:sz w:val="24"/>
                <w:szCs w:val="24"/>
                <w:lang w:val="es-EC"/>
              </w:rPr>
            </w:pPr>
          </w:p>
        </w:tc>
        <w:tc>
          <w:tcPr>
            <w:tcW w:w="617" w:type="dxa"/>
          </w:tcPr>
          <w:p w:rsidR="00D14461" w:rsidRDefault="00D14461" w:rsidP="0023512B">
            <w:pPr>
              <w:spacing w:line="480" w:lineRule="auto"/>
              <w:rPr>
                <w:rFonts w:ascii="Arial" w:hAnsi="Arial" w:cs="Arial"/>
                <w:lang w:val="es-EC"/>
              </w:rPr>
            </w:pPr>
          </w:p>
        </w:tc>
      </w:tr>
      <w:tr w:rsidR="00D14461" w:rsidRPr="00D61096" w:rsidTr="0023512B">
        <w:tc>
          <w:tcPr>
            <w:tcW w:w="8264" w:type="dxa"/>
          </w:tcPr>
          <w:p w:rsidR="00D14461" w:rsidRPr="00D61096" w:rsidRDefault="00D14461" w:rsidP="0023512B">
            <w:pPr>
              <w:spacing w:line="480" w:lineRule="auto"/>
              <w:rPr>
                <w:rFonts w:ascii="Arial" w:hAnsi="Arial" w:cs="Arial"/>
                <w:b/>
                <w:lang w:val="es-EC"/>
              </w:rPr>
            </w:pPr>
            <w:r w:rsidRPr="00D61096">
              <w:rPr>
                <w:rFonts w:ascii="Arial" w:hAnsi="Arial" w:cs="Arial"/>
                <w:b/>
                <w:lang w:val="es-EC"/>
              </w:rPr>
              <w:t xml:space="preserve">CAPÍTULO </w:t>
            </w:r>
            <w:r>
              <w:rPr>
                <w:rFonts w:ascii="Arial" w:hAnsi="Arial" w:cs="Arial"/>
                <w:b/>
                <w:lang w:val="es-EC"/>
              </w:rPr>
              <w:t>4</w:t>
            </w:r>
          </w:p>
        </w:tc>
        <w:tc>
          <w:tcPr>
            <w:tcW w:w="617" w:type="dxa"/>
          </w:tcPr>
          <w:p w:rsidR="00D14461" w:rsidRPr="00D61096" w:rsidRDefault="00D14461" w:rsidP="0023512B">
            <w:pPr>
              <w:spacing w:line="480" w:lineRule="auto"/>
              <w:jc w:val="center"/>
              <w:rPr>
                <w:rFonts w:ascii="Arial" w:hAnsi="Arial" w:cs="Arial"/>
                <w:lang w:val="es-EC"/>
              </w:rPr>
            </w:pPr>
          </w:p>
        </w:tc>
      </w:tr>
      <w:tr w:rsidR="00D14461" w:rsidRPr="00D61096" w:rsidTr="0023512B">
        <w:tc>
          <w:tcPr>
            <w:tcW w:w="8264" w:type="dxa"/>
          </w:tcPr>
          <w:p w:rsidR="00D14461" w:rsidRPr="00D61096" w:rsidRDefault="00D14461" w:rsidP="0023512B">
            <w:pPr>
              <w:pStyle w:val="Prrafodelista1"/>
              <w:numPr>
                <w:ilvl w:val="0"/>
                <w:numId w:val="1"/>
              </w:numPr>
              <w:spacing w:line="480" w:lineRule="auto"/>
              <w:rPr>
                <w:rFonts w:ascii="Arial" w:hAnsi="Arial" w:cs="Arial"/>
                <w:sz w:val="24"/>
                <w:szCs w:val="24"/>
                <w:lang w:val="es-EC"/>
              </w:rPr>
            </w:pPr>
            <w:r w:rsidRPr="00380863">
              <w:rPr>
                <w:rFonts w:ascii="Arial" w:hAnsi="Arial" w:cs="Arial"/>
                <w:caps/>
                <w:sz w:val="24"/>
                <w:szCs w:val="24"/>
                <w:lang w:val="es-EC"/>
              </w:rPr>
              <w:t>Análisis térmico del sistema</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47</w:t>
            </w:r>
          </w:p>
        </w:tc>
      </w:tr>
      <w:tr w:rsidR="00D14461" w:rsidRPr="00D61096" w:rsidTr="0023512B">
        <w:tc>
          <w:tcPr>
            <w:tcW w:w="8264" w:type="dxa"/>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Incineración</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47</w:t>
            </w:r>
          </w:p>
        </w:tc>
      </w:tr>
      <w:tr w:rsidR="00D14461" w:rsidRPr="00D61096" w:rsidTr="0023512B">
        <w:tc>
          <w:tcPr>
            <w:tcW w:w="8264" w:type="dxa"/>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Post-Combustión</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58</w:t>
            </w:r>
          </w:p>
        </w:tc>
      </w:tr>
      <w:tr w:rsidR="00D14461" w:rsidRPr="00D61096" w:rsidTr="0023512B">
        <w:tc>
          <w:tcPr>
            <w:tcW w:w="8264" w:type="dxa"/>
          </w:tcPr>
          <w:p w:rsidR="00D14461"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 xml:space="preserve"> Mezclador……………………………………………………………….</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67</w:t>
            </w:r>
          </w:p>
        </w:tc>
      </w:tr>
      <w:tr w:rsidR="00D14461" w:rsidTr="0023512B">
        <w:tc>
          <w:tcPr>
            <w:tcW w:w="8264" w:type="dxa"/>
          </w:tcPr>
          <w:p w:rsidR="00D14461"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Intercambiador de calor………………………………………………..</w:t>
            </w:r>
          </w:p>
        </w:tc>
        <w:tc>
          <w:tcPr>
            <w:tcW w:w="617" w:type="dxa"/>
          </w:tcPr>
          <w:p w:rsidR="00D14461" w:rsidRDefault="00D14461" w:rsidP="0023512B">
            <w:pPr>
              <w:spacing w:line="480" w:lineRule="auto"/>
              <w:rPr>
                <w:rFonts w:ascii="Arial" w:hAnsi="Arial" w:cs="Arial"/>
                <w:lang w:val="es-EC"/>
              </w:rPr>
            </w:pPr>
            <w:r>
              <w:rPr>
                <w:rFonts w:ascii="Arial" w:hAnsi="Arial" w:cs="Arial"/>
                <w:lang w:val="es-EC"/>
              </w:rPr>
              <w:t>68</w:t>
            </w:r>
          </w:p>
        </w:tc>
      </w:tr>
      <w:tr w:rsidR="00D14461" w:rsidTr="0023512B">
        <w:trPr>
          <w:trHeight w:val="576"/>
        </w:trPr>
        <w:tc>
          <w:tcPr>
            <w:tcW w:w="8264" w:type="dxa"/>
          </w:tcPr>
          <w:p w:rsidR="00D14461" w:rsidRPr="00B47F58"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 xml:space="preserve"> Humidificador…………………………………………………………..</w:t>
            </w:r>
          </w:p>
        </w:tc>
        <w:tc>
          <w:tcPr>
            <w:tcW w:w="617" w:type="dxa"/>
          </w:tcPr>
          <w:p w:rsidR="00D14461" w:rsidRDefault="00D14461" w:rsidP="0023512B">
            <w:pPr>
              <w:spacing w:line="480" w:lineRule="auto"/>
              <w:rPr>
                <w:rFonts w:ascii="Arial" w:hAnsi="Arial" w:cs="Arial"/>
                <w:lang w:val="es-EC"/>
              </w:rPr>
            </w:pPr>
            <w:r>
              <w:rPr>
                <w:rFonts w:ascii="Arial" w:hAnsi="Arial" w:cs="Arial"/>
                <w:lang w:val="es-EC"/>
              </w:rPr>
              <w:t>80</w:t>
            </w:r>
          </w:p>
        </w:tc>
      </w:tr>
      <w:tr w:rsidR="00D14461" w:rsidTr="0023512B">
        <w:trPr>
          <w:trHeight w:val="576"/>
        </w:trPr>
        <w:tc>
          <w:tcPr>
            <w:tcW w:w="8264" w:type="dxa"/>
          </w:tcPr>
          <w:p w:rsidR="00D14461"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 xml:space="preserve"> Otros Parámetros……………………………………………………...</w:t>
            </w:r>
          </w:p>
        </w:tc>
        <w:tc>
          <w:tcPr>
            <w:tcW w:w="617" w:type="dxa"/>
          </w:tcPr>
          <w:p w:rsidR="00D14461" w:rsidRDefault="00D14461" w:rsidP="0023512B">
            <w:pPr>
              <w:spacing w:line="480" w:lineRule="auto"/>
              <w:rPr>
                <w:rFonts w:ascii="Arial" w:hAnsi="Arial" w:cs="Arial"/>
                <w:lang w:val="es-EC"/>
              </w:rPr>
            </w:pPr>
            <w:r>
              <w:rPr>
                <w:rFonts w:ascii="Arial" w:hAnsi="Arial" w:cs="Arial"/>
                <w:lang w:val="es-EC"/>
              </w:rPr>
              <w:t>85</w:t>
            </w:r>
          </w:p>
        </w:tc>
      </w:tr>
      <w:tr w:rsidR="00D14461" w:rsidTr="0023512B">
        <w:tc>
          <w:tcPr>
            <w:tcW w:w="8264" w:type="dxa"/>
          </w:tcPr>
          <w:p w:rsidR="00D14461" w:rsidRDefault="00D14461" w:rsidP="0023512B">
            <w:pPr>
              <w:pStyle w:val="Prrafodelista1"/>
              <w:spacing w:line="480" w:lineRule="auto"/>
              <w:ind w:left="0"/>
              <w:rPr>
                <w:rFonts w:ascii="Arial" w:hAnsi="Arial" w:cs="Arial"/>
                <w:sz w:val="24"/>
                <w:szCs w:val="24"/>
                <w:lang w:val="es-EC"/>
              </w:rPr>
            </w:pPr>
          </w:p>
        </w:tc>
        <w:tc>
          <w:tcPr>
            <w:tcW w:w="617" w:type="dxa"/>
          </w:tcPr>
          <w:p w:rsidR="00D14461" w:rsidRDefault="00D14461" w:rsidP="0023512B">
            <w:pPr>
              <w:spacing w:line="480" w:lineRule="auto"/>
              <w:rPr>
                <w:rFonts w:ascii="Arial" w:hAnsi="Arial" w:cs="Arial"/>
                <w:lang w:val="es-EC"/>
              </w:rPr>
            </w:pPr>
          </w:p>
        </w:tc>
      </w:tr>
      <w:tr w:rsidR="00D14461" w:rsidRPr="00D61096" w:rsidTr="0023512B">
        <w:tc>
          <w:tcPr>
            <w:tcW w:w="8264" w:type="dxa"/>
          </w:tcPr>
          <w:p w:rsidR="00D14461" w:rsidRPr="00D61096" w:rsidRDefault="00D14461" w:rsidP="0023512B">
            <w:pPr>
              <w:spacing w:line="480" w:lineRule="auto"/>
              <w:rPr>
                <w:rFonts w:ascii="Arial" w:hAnsi="Arial" w:cs="Arial"/>
                <w:b/>
                <w:lang w:val="es-EC"/>
              </w:rPr>
            </w:pPr>
            <w:r w:rsidRPr="00D61096">
              <w:rPr>
                <w:rFonts w:ascii="Arial" w:hAnsi="Arial" w:cs="Arial"/>
                <w:b/>
                <w:lang w:val="es-EC"/>
              </w:rPr>
              <w:t xml:space="preserve">CAPÍTULO </w:t>
            </w:r>
            <w:r>
              <w:rPr>
                <w:rFonts w:ascii="Arial" w:hAnsi="Arial" w:cs="Arial"/>
                <w:b/>
                <w:lang w:val="es-EC"/>
              </w:rPr>
              <w:t>5</w:t>
            </w:r>
          </w:p>
        </w:tc>
        <w:tc>
          <w:tcPr>
            <w:tcW w:w="617" w:type="dxa"/>
          </w:tcPr>
          <w:p w:rsidR="00D14461" w:rsidRPr="00D61096" w:rsidRDefault="00D14461" w:rsidP="0023512B">
            <w:pPr>
              <w:spacing w:line="480" w:lineRule="auto"/>
              <w:jc w:val="center"/>
              <w:rPr>
                <w:rFonts w:ascii="Arial" w:hAnsi="Arial" w:cs="Arial"/>
                <w:lang w:val="es-EC"/>
              </w:rPr>
            </w:pPr>
          </w:p>
        </w:tc>
      </w:tr>
      <w:tr w:rsidR="00D14461" w:rsidRPr="00D61096" w:rsidTr="0023512B">
        <w:tc>
          <w:tcPr>
            <w:tcW w:w="8264" w:type="dxa"/>
          </w:tcPr>
          <w:p w:rsidR="00D14461" w:rsidRPr="00D61096" w:rsidRDefault="00D14461" w:rsidP="0023512B">
            <w:pPr>
              <w:pStyle w:val="Prrafodelista1"/>
              <w:numPr>
                <w:ilvl w:val="0"/>
                <w:numId w:val="1"/>
              </w:numPr>
              <w:spacing w:line="480" w:lineRule="auto"/>
              <w:rPr>
                <w:rFonts w:ascii="Arial" w:hAnsi="Arial" w:cs="Arial"/>
                <w:sz w:val="24"/>
                <w:szCs w:val="24"/>
                <w:lang w:val="es-EC"/>
              </w:rPr>
            </w:pPr>
            <w:r>
              <w:rPr>
                <w:rFonts w:ascii="Arial" w:hAnsi="Arial" w:cs="Arial"/>
                <w:sz w:val="24"/>
                <w:szCs w:val="24"/>
                <w:lang w:val="es-EC"/>
              </w:rPr>
              <w:t>SISTEMA EXPERIMENTAL Y CÁLCULOS</w:t>
            </w:r>
            <w:r w:rsidRPr="00D61096">
              <w:rPr>
                <w:rFonts w:ascii="Arial" w:hAnsi="Arial" w:cs="Arial"/>
                <w:sz w:val="24"/>
                <w:szCs w:val="24"/>
                <w:lang w:val="es-EC"/>
              </w:rPr>
              <w:t>.....</w:t>
            </w:r>
            <w:r>
              <w:rPr>
                <w:rFonts w:ascii="Arial" w:hAnsi="Arial" w:cs="Arial"/>
                <w:sz w:val="24"/>
                <w:szCs w:val="24"/>
                <w:lang w:val="es-EC"/>
              </w:rPr>
              <w:t>...................</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123</w:t>
            </w:r>
          </w:p>
        </w:tc>
      </w:tr>
      <w:tr w:rsidR="00D14461" w:rsidRPr="00D61096" w:rsidTr="0023512B">
        <w:tc>
          <w:tcPr>
            <w:tcW w:w="8264" w:type="dxa"/>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Incineración</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123</w:t>
            </w:r>
          </w:p>
        </w:tc>
      </w:tr>
      <w:tr w:rsidR="00D14461" w:rsidRPr="00D61096" w:rsidTr="0023512B">
        <w:tc>
          <w:tcPr>
            <w:tcW w:w="8264" w:type="dxa"/>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Post - Combustión</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138</w:t>
            </w:r>
          </w:p>
        </w:tc>
      </w:tr>
      <w:tr w:rsidR="00D14461" w:rsidRPr="00D61096" w:rsidTr="0023512B">
        <w:tc>
          <w:tcPr>
            <w:tcW w:w="8264" w:type="dxa"/>
          </w:tcPr>
          <w:p w:rsidR="00D14461"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 xml:space="preserve"> Mezclador……………………………………………………………….</w:t>
            </w:r>
          </w:p>
        </w:tc>
        <w:tc>
          <w:tcPr>
            <w:tcW w:w="617" w:type="dxa"/>
          </w:tcPr>
          <w:p w:rsidR="00D14461" w:rsidRPr="00D61096" w:rsidRDefault="00D14461" w:rsidP="0023512B">
            <w:pPr>
              <w:spacing w:line="480" w:lineRule="auto"/>
              <w:rPr>
                <w:rFonts w:ascii="Arial" w:hAnsi="Arial" w:cs="Arial"/>
                <w:lang w:val="es-EC"/>
              </w:rPr>
            </w:pPr>
            <w:r>
              <w:rPr>
                <w:rFonts w:ascii="Arial" w:hAnsi="Arial" w:cs="Arial"/>
                <w:lang w:val="es-EC"/>
              </w:rPr>
              <w:t>150</w:t>
            </w:r>
          </w:p>
        </w:tc>
      </w:tr>
      <w:tr w:rsidR="00D14461" w:rsidTr="0023512B">
        <w:tc>
          <w:tcPr>
            <w:tcW w:w="8264" w:type="dxa"/>
          </w:tcPr>
          <w:p w:rsidR="00D14461"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Intercambiador de calor………………………………………………..</w:t>
            </w:r>
          </w:p>
        </w:tc>
        <w:tc>
          <w:tcPr>
            <w:tcW w:w="617" w:type="dxa"/>
          </w:tcPr>
          <w:p w:rsidR="00D14461" w:rsidRDefault="00D14461" w:rsidP="0023512B">
            <w:pPr>
              <w:spacing w:line="480" w:lineRule="auto"/>
              <w:rPr>
                <w:rFonts w:ascii="Arial" w:hAnsi="Arial" w:cs="Arial"/>
                <w:lang w:val="es-EC"/>
              </w:rPr>
            </w:pPr>
            <w:r>
              <w:rPr>
                <w:rFonts w:ascii="Arial" w:hAnsi="Arial" w:cs="Arial"/>
                <w:lang w:val="es-EC"/>
              </w:rPr>
              <w:t>156</w:t>
            </w:r>
          </w:p>
        </w:tc>
      </w:tr>
      <w:tr w:rsidR="00D14461" w:rsidTr="0023512B">
        <w:trPr>
          <w:trHeight w:val="576"/>
        </w:trPr>
        <w:tc>
          <w:tcPr>
            <w:tcW w:w="8264" w:type="dxa"/>
          </w:tcPr>
          <w:p w:rsidR="00D14461" w:rsidRPr="00B47F58"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 xml:space="preserve"> Humidificador…………………………………………………………..</w:t>
            </w:r>
          </w:p>
        </w:tc>
        <w:tc>
          <w:tcPr>
            <w:tcW w:w="617" w:type="dxa"/>
          </w:tcPr>
          <w:p w:rsidR="00D14461" w:rsidRDefault="00D14461" w:rsidP="0023512B">
            <w:pPr>
              <w:spacing w:line="480" w:lineRule="auto"/>
              <w:rPr>
                <w:rFonts w:ascii="Arial" w:hAnsi="Arial" w:cs="Arial"/>
                <w:lang w:val="es-EC"/>
              </w:rPr>
            </w:pPr>
            <w:r>
              <w:rPr>
                <w:rFonts w:ascii="Arial" w:hAnsi="Arial" w:cs="Arial"/>
                <w:lang w:val="es-EC"/>
              </w:rPr>
              <w:t>163</w:t>
            </w:r>
          </w:p>
        </w:tc>
      </w:tr>
      <w:tr w:rsidR="00D14461" w:rsidTr="0023512B">
        <w:trPr>
          <w:trHeight w:val="576"/>
        </w:trPr>
        <w:tc>
          <w:tcPr>
            <w:tcW w:w="8264" w:type="dxa"/>
          </w:tcPr>
          <w:p w:rsidR="00D14461"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 xml:space="preserve"> Otros Cálculos…………………………………………………………...</w:t>
            </w:r>
          </w:p>
        </w:tc>
        <w:tc>
          <w:tcPr>
            <w:tcW w:w="617" w:type="dxa"/>
          </w:tcPr>
          <w:p w:rsidR="00D14461" w:rsidRDefault="00D14461" w:rsidP="0023512B">
            <w:pPr>
              <w:spacing w:line="480" w:lineRule="auto"/>
              <w:rPr>
                <w:rFonts w:ascii="Arial" w:hAnsi="Arial" w:cs="Arial"/>
                <w:lang w:val="es-EC"/>
              </w:rPr>
            </w:pPr>
            <w:r>
              <w:rPr>
                <w:rFonts w:ascii="Arial" w:hAnsi="Arial" w:cs="Arial"/>
                <w:lang w:val="es-EC"/>
              </w:rPr>
              <w:t>172</w:t>
            </w:r>
          </w:p>
        </w:tc>
      </w:tr>
      <w:tr w:rsidR="00D14461" w:rsidRPr="00246DBF" w:rsidTr="0023512B">
        <w:tc>
          <w:tcPr>
            <w:tcW w:w="8264" w:type="dxa"/>
          </w:tcPr>
          <w:p w:rsidR="00D14461" w:rsidRDefault="00D14461" w:rsidP="0023512B">
            <w:pPr>
              <w:pStyle w:val="Prrafodelista1"/>
              <w:ind w:left="0"/>
              <w:rPr>
                <w:rFonts w:ascii="Arial" w:hAnsi="Arial" w:cs="Arial"/>
                <w:b/>
                <w:sz w:val="24"/>
                <w:szCs w:val="24"/>
                <w:lang w:val="es-EC"/>
              </w:rPr>
            </w:pPr>
          </w:p>
          <w:p w:rsidR="00D14461" w:rsidRPr="00246DBF" w:rsidRDefault="00D14461" w:rsidP="0023512B">
            <w:pPr>
              <w:pStyle w:val="Prrafodelista1"/>
              <w:ind w:left="0"/>
              <w:rPr>
                <w:rFonts w:ascii="Arial" w:hAnsi="Arial" w:cs="Arial"/>
                <w:b/>
                <w:sz w:val="24"/>
                <w:szCs w:val="24"/>
                <w:lang w:val="es-EC"/>
              </w:rPr>
            </w:pPr>
            <w:r w:rsidRPr="00246DBF">
              <w:rPr>
                <w:rFonts w:ascii="Arial" w:hAnsi="Arial" w:cs="Arial"/>
                <w:b/>
                <w:sz w:val="24"/>
                <w:szCs w:val="24"/>
                <w:lang w:val="es-EC"/>
              </w:rPr>
              <w:t xml:space="preserve">CAPÍTULO </w:t>
            </w:r>
            <w:r>
              <w:rPr>
                <w:rFonts w:ascii="Arial" w:hAnsi="Arial" w:cs="Arial"/>
                <w:b/>
                <w:sz w:val="24"/>
                <w:szCs w:val="24"/>
                <w:lang w:val="es-EC"/>
              </w:rPr>
              <w:t>6</w:t>
            </w:r>
          </w:p>
        </w:tc>
        <w:tc>
          <w:tcPr>
            <w:tcW w:w="617" w:type="dxa"/>
          </w:tcPr>
          <w:p w:rsidR="00D14461" w:rsidRPr="00246DBF" w:rsidRDefault="00D14461" w:rsidP="0023512B">
            <w:pPr>
              <w:spacing w:line="480" w:lineRule="auto"/>
              <w:jc w:val="center"/>
              <w:rPr>
                <w:rFonts w:ascii="Arial" w:hAnsi="Arial" w:cs="Arial"/>
                <w:b/>
                <w:lang w:val="es-EC"/>
              </w:rPr>
            </w:pPr>
          </w:p>
        </w:tc>
      </w:tr>
      <w:tr w:rsidR="00D14461" w:rsidRPr="00D61096" w:rsidTr="0023512B">
        <w:tc>
          <w:tcPr>
            <w:tcW w:w="8264" w:type="dxa"/>
          </w:tcPr>
          <w:p w:rsidR="00D14461" w:rsidRPr="00D61096" w:rsidRDefault="00D14461" w:rsidP="0023512B">
            <w:pPr>
              <w:pStyle w:val="Prrafodelista1"/>
              <w:numPr>
                <w:ilvl w:val="0"/>
                <w:numId w:val="1"/>
              </w:numPr>
              <w:spacing w:line="480" w:lineRule="auto"/>
              <w:rPr>
                <w:rFonts w:ascii="Arial" w:hAnsi="Arial" w:cs="Arial"/>
                <w:sz w:val="24"/>
                <w:szCs w:val="24"/>
                <w:lang w:val="es-EC"/>
              </w:rPr>
            </w:pPr>
            <w:r>
              <w:rPr>
                <w:rFonts w:ascii="Arial" w:hAnsi="Arial" w:cs="Arial"/>
                <w:sz w:val="24"/>
                <w:szCs w:val="24"/>
                <w:lang w:val="es-EC"/>
              </w:rPr>
              <w:t>ANÁLISIS DE RESULTADOS</w:t>
            </w:r>
            <w:r w:rsidRPr="00D61096">
              <w:rPr>
                <w:rFonts w:ascii="Arial" w:hAnsi="Arial" w:cs="Arial"/>
                <w:sz w:val="24"/>
                <w:szCs w:val="24"/>
                <w:lang w:val="es-EC"/>
              </w:rPr>
              <w:t>.....</w:t>
            </w:r>
            <w:r>
              <w:rPr>
                <w:rFonts w:ascii="Arial" w:hAnsi="Arial" w:cs="Arial"/>
                <w:sz w:val="24"/>
                <w:szCs w:val="24"/>
                <w:lang w:val="es-EC"/>
              </w:rPr>
              <w:t>...................</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jc w:val="center"/>
              <w:rPr>
                <w:rFonts w:ascii="Arial" w:hAnsi="Arial" w:cs="Arial"/>
                <w:lang w:val="es-EC"/>
              </w:rPr>
            </w:pPr>
            <w:r>
              <w:rPr>
                <w:rFonts w:ascii="Arial" w:hAnsi="Arial" w:cs="Arial"/>
                <w:lang w:val="es-EC"/>
              </w:rPr>
              <w:t>209</w:t>
            </w:r>
          </w:p>
        </w:tc>
      </w:tr>
      <w:tr w:rsidR="00D14461" w:rsidRPr="00D61096" w:rsidTr="0023512B">
        <w:tc>
          <w:tcPr>
            <w:tcW w:w="8264" w:type="dxa"/>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Análisis de los resultados obtenidos</w:t>
            </w:r>
            <w:r w:rsidRPr="00D61096">
              <w:rPr>
                <w:rFonts w:ascii="Arial" w:hAnsi="Arial" w:cs="Arial"/>
                <w:sz w:val="24"/>
                <w:szCs w:val="24"/>
                <w:lang w:val="es-EC"/>
              </w:rPr>
              <w:t>....</w:t>
            </w:r>
            <w:r>
              <w:rPr>
                <w:rFonts w:ascii="Arial" w:hAnsi="Arial" w:cs="Arial"/>
                <w:sz w:val="24"/>
                <w:szCs w:val="24"/>
                <w:lang w:val="es-EC"/>
              </w:rPr>
              <w:t>...</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jc w:val="center"/>
              <w:rPr>
                <w:rFonts w:ascii="Arial" w:hAnsi="Arial" w:cs="Arial"/>
                <w:lang w:val="es-EC"/>
              </w:rPr>
            </w:pPr>
            <w:r>
              <w:rPr>
                <w:rFonts w:ascii="Arial" w:hAnsi="Arial" w:cs="Arial"/>
                <w:lang w:val="es-EC"/>
              </w:rPr>
              <w:t>209</w:t>
            </w:r>
          </w:p>
        </w:tc>
      </w:tr>
      <w:tr w:rsidR="00D14461" w:rsidRPr="00D61096" w:rsidTr="0023512B">
        <w:tc>
          <w:tcPr>
            <w:tcW w:w="8264" w:type="dxa"/>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Graficación resultados obtenidos............</w:t>
            </w:r>
            <w:r w:rsidRPr="00D61096">
              <w:rPr>
                <w:rFonts w:ascii="Arial" w:hAnsi="Arial" w:cs="Arial"/>
                <w:sz w:val="24"/>
                <w:szCs w:val="24"/>
                <w:lang w:val="es-EC"/>
              </w:rPr>
              <w:t>............</w:t>
            </w:r>
            <w:r>
              <w:rPr>
                <w:rFonts w:ascii="Arial" w:hAnsi="Arial" w:cs="Arial"/>
                <w:sz w:val="24"/>
                <w:szCs w:val="24"/>
                <w:lang w:val="es-EC"/>
              </w:rPr>
              <w:t>................................</w:t>
            </w:r>
          </w:p>
        </w:tc>
        <w:tc>
          <w:tcPr>
            <w:tcW w:w="617" w:type="dxa"/>
          </w:tcPr>
          <w:p w:rsidR="00D14461" w:rsidRPr="00D61096" w:rsidRDefault="00D14461" w:rsidP="0023512B">
            <w:pPr>
              <w:spacing w:line="480" w:lineRule="auto"/>
              <w:jc w:val="center"/>
              <w:rPr>
                <w:rFonts w:ascii="Arial" w:hAnsi="Arial" w:cs="Arial"/>
                <w:lang w:val="es-EC"/>
              </w:rPr>
            </w:pPr>
            <w:r>
              <w:rPr>
                <w:rFonts w:ascii="Arial" w:hAnsi="Arial" w:cs="Arial"/>
                <w:lang w:val="es-EC"/>
              </w:rPr>
              <w:t>226</w:t>
            </w:r>
          </w:p>
        </w:tc>
      </w:tr>
    </w:tbl>
    <w:p w:rsidR="00D14461" w:rsidRDefault="00D14461" w:rsidP="00D14461"/>
    <w:tbl>
      <w:tblPr>
        <w:tblW w:w="8881" w:type="dxa"/>
        <w:tblLook w:val="00A0"/>
      </w:tblPr>
      <w:tblGrid>
        <w:gridCol w:w="8211"/>
        <w:gridCol w:w="146"/>
        <w:gridCol w:w="551"/>
        <w:gridCol w:w="66"/>
      </w:tblGrid>
      <w:tr w:rsidR="00D14461" w:rsidRPr="00D61096" w:rsidTr="0023512B">
        <w:trPr>
          <w:gridAfter w:val="1"/>
          <w:wAfter w:w="109" w:type="dxa"/>
        </w:trPr>
        <w:tc>
          <w:tcPr>
            <w:tcW w:w="8141" w:type="dxa"/>
          </w:tcPr>
          <w:p w:rsidR="00D14461" w:rsidRPr="00D61096" w:rsidRDefault="00D14461" w:rsidP="0023512B">
            <w:pPr>
              <w:spacing w:line="480" w:lineRule="auto"/>
              <w:rPr>
                <w:rFonts w:ascii="Arial" w:hAnsi="Arial" w:cs="Arial"/>
                <w:b/>
                <w:lang w:val="es-EC"/>
              </w:rPr>
            </w:pPr>
            <w:r w:rsidRPr="00D61096">
              <w:rPr>
                <w:rFonts w:ascii="Arial" w:hAnsi="Arial" w:cs="Arial"/>
                <w:b/>
                <w:lang w:val="es-EC"/>
              </w:rPr>
              <w:t xml:space="preserve">CAPÍTULO </w:t>
            </w:r>
            <w:r>
              <w:rPr>
                <w:rFonts w:ascii="Arial" w:hAnsi="Arial" w:cs="Arial"/>
                <w:b/>
                <w:lang w:val="es-EC"/>
              </w:rPr>
              <w:t>7</w:t>
            </w:r>
          </w:p>
        </w:tc>
        <w:tc>
          <w:tcPr>
            <w:tcW w:w="631" w:type="dxa"/>
            <w:gridSpan w:val="2"/>
          </w:tcPr>
          <w:p w:rsidR="00D14461" w:rsidRPr="00D61096" w:rsidRDefault="00D14461" w:rsidP="0023512B">
            <w:pPr>
              <w:spacing w:line="480" w:lineRule="auto"/>
              <w:jc w:val="center"/>
              <w:rPr>
                <w:rFonts w:ascii="Arial" w:hAnsi="Arial" w:cs="Arial"/>
                <w:lang w:val="es-EC"/>
              </w:rPr>
            </w:pPr>
          </w:p>
        </w:tc>
      </w:tr>
      <w:tr w:rsidR="00D14461" w:rsidRPr="00D61096" w:rsidTr="0023512B">
        <w:trPr>
          <w:gridAfter w:val="1"/>
          <w:wAfter w:w="109" w:type="dxa"/>
        </w:trPr>
        <w:tc>
          <w:tcPr>
            <w:tcW w:w="8141" w:type="dxa"/>
          </w:tcPr>
          <w:p w:rsidR="00D14461" w:rsidRPr="00D61096" w:rsidRDefault="00D14461" w:rsidP="0023512B">
            <w:pPr>
              <w:pStyle w:val="Prrafodelista1"/>
              <w:numPr>
                <w:ilvl w:val="0"/>
                <w:numId w:val="1"/>
              </w:numPr>
              <w:spacing w:line="480" w:lineRule="auto"/>
              <w:rPr>
                <w:rFonts w:ascii="Arial" w:hAnsi="Arial" w:cs="Arial"/>
                <w:sz w:val="24"/>
                <w:szCs w:val="24"/>
                <w:lang w:val="es-EC"/>
              </w:rPr>
            </w:pPr>
            <w:r>
              <w:rPr>
                <w:rFonts w:ascii="Arial" w:hAnsi="Arial" w:cs="Arial"/>
                <w:sz w:val="24"/>
                <w:szCs w:val="24"/>
                <w:lang w:val="es-EC"/>
              </w:rPr>
              <w:t>CONCLUSIONES Y RECOMENDACIONES</w:t>
            </w:r>
            <w:r w:rsidRPr="00D61096">
              <w:rPr>
                <w:rFonts w:ascii="Arial" w:hAnsi="Arial" w:cs="Arial"/>
                <w:sz w:val="24"/>
                <w:szCs w:val="24"/>
                <w:lang w:val="es-EC"/>
              </w:rPr>
              <w:t>.....</w:t>
            </w:r>
            <w:r>
              <w:rPr>
                <w:rFonts w:ascii="Arial" w:hAnsi="Arial" w:cs="Arial"/>
                <w:sz w:val="24"/>
                <w:szCs w:val="24"/>
                <w:lang w:val="es-EC"/>
              </w:rPr>
              <w:t>...................</w:t>
            </w:r>
            <w:r w:rsidRPr="00D61096">
              <w:rPr>
                <w:rFonts w:ascii="Arial" w:hAnsi="Arial" w:cs="Arial"/>
                <w:sz w:val="24"/>
                <w:szCs w:val="24"/>
                <w:lang w:val="es-EC"/>
              </w:rPr>
              <w:t>.........</w:t>
            </w:r>
            <w:r>
              <w:rPr>
                <w:rFonts w:ascii="Arial" w:hAnsi="Arial" w:cs="Arial"/>
                <w:sz w:val="24"/>
                <w:szCs w:val="24"/>
                <w:lang w:val="es-EC"/>
              </w:rPr>
              <w:t>.........</w:t>
            </w:r>
          </w:p>
        </w:tc>
        <w:tc>
          <w:tcPr>
            <w:tcW w:w="631" w:type="dxa"/>
            <w:gridSpan w:val="2"/>
          </w:tcPr>
          <w:p w:rsidR="00D14461" w:rsidRPr="00D61096" w:rsidRDefault="00D14461" w:rsidP="0023512B">
            <w:pPr>
              <w:spacing w:line="480" w:lineRule="auto"/>
              <w:jc w:val="center"/>
              <w:rPr>
                <w:rFonts w:ascii="Arial" w:hAnsi="Arial" w:cs="Arial"/>
                <w:lang w:val="es-EC"/>
              </w:rPr>
            </w:pPr>
            <w:r>
              <w:rPr>
                <w:rFonts w:ascii="Arial" w:hAnsi="Arial" w:cs="Arial"/>
                <w:lang w:val="es-EC"/>
              </w:rPr>
              <w:t xml:space="preserve"> 233</w:t>
            </w:r>
          </w:p>
        </w:tc>
      </w:tr>
      <w:tr w:rsidR="00D14461" w:rsidRPr="00D61096" w:rsidTr="0023512B">
        <w:tc>
          <w:tcPr>
            <w:tcW w:w="8286" w:type="dxa"/>
            <w:gridSpan w:val="2"/>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Conclusiones</w:t>
            </w:r>
            <w:r w:rsidRPr="00D61096">
              <w:rPr>
                <w:rFonts w:ascii="Arial" w:hAnsi="Arial" w:cs="Arial"/>
                <w:sz w:val="24"/>
                <w:szCs w:val="24"/>
                <w:lang w:val="es-EC"/>
              </w:rPr>
              <w:t>....</w:t>
            </w:r>
            <w:r>
              <w:rPr>
                <w:rFonts w:ascii="Arial" w:hAnsi="Arial" w:cs="Arial"/>
                <w:sz w:val="24"/>
                <w:szCs w:val="24"/>
                <w:lang w:val="es-EC"/>
              </w:rPr>
              <w:t>...</w:t>
            </w:r>
            <w:r w:rsidRPr="00D61096">
              <w:rPr>
                <w:rFonts w:ascii="Arial" w:hAnsi="Arial" w:cs="Arial"/>
                <w:sz w:val="24"/>
                <w:szCs w:val="24"/>
                <w:lang w:val="es-EC"/>
              </w:rPr>
              <w:t>.................</w:t>
            </w:r>
            <w:r>
              <w:rPr>
                <w:rFonts w:ascii="Arial" w:hAnsi="Arial" w:cs="Arial"/>
                <w:sz w:val="24"/>
                <w:szCs w:val="24"/>
                <w:lang w:val="es-EC"/>
              </w:rPr>
              <w:t>..........................................................</w:t>
            </w:r>
          </w:p>
        </w:tc>
        <w:tc>
          <w:tcPr>
            <w:tcW w:w="595" w:type="dxa"/>
            <w:gridSpan w:val="2"/>
          </w:tcPr>
          <w:p w:rsidR="00D14461" w:rsidRPr="00D61096" w:rsidRDefault="00D14461" w:rsidP="0023512B">
            <w:pPr>
              <w:spacing w:line="480" w:lineRule="auto"/>
              <w:rPr>
                <w:rFonts w:ascii="Arial" w:hAnsi="Arial" w:cs="Arial"/>
                <w:lang w:val="es-EC"/>
              </w:rPr>
            </w:pPr>
            <w:r>
              <w:rPr>
                <w:rFonts w:ascii="Arial" w:hAnsi="Arial" w:cs="Arial"/>
                <w:lang w:val="es-EC"/>
              </w:rPr>
              <w:t>233</w:t>
            </w:r>
          </w:p>
        </w:tc>
      </w:tr>
      <w:tr w:rsidR="00D14461" w:rsidRPr="00D61096" w:rsidTr="0023512B">
        <w:tc>
          <w:tcPr>
            <w:tcW w:w="8286" w:type="dxa"/>
            <w:gridSpan w:val="2"/>
          </w:tcPr>
          <w:p w:rsidR="00D14461" w:rsidRPr="00D61096" w:rsidRDefault="00D14461" w:rsidP="0023512B">
            <w:pPr>
              <w:pStyle w:val="Prrafodelista1"/>
              <w:numPr>
                <w:ilvl w:val="1"/>
                <w:numId w:val="1"/>
              </w:numPr>
              <w:spacing w:line="480" w:lineRule="auto"/>
              <w:rPr>
                <w:rFonts w:ascii="Arial" w:hAnsi="Arial" w:cs="Arial"/>
                <w:sz w:val="24"/>
                <w:szCs w:val="24"/>
                <w:lang w:val="es-EC"/>
              </w:rPr>
            </w:pPr>
            <w:r>
              <w:rPr>
                <w:rFonts w:ascii="Arial" w:hAnsi="Arial" w:cs="Arial"/>
                <w:sz w:val="24"/>
                <w:szCs w:val="24"/>
                <w:lang w:val="es-EC"/>
              </w:rPr>
              <w:t>Recomendaciones............</w:t>
            </w:r>
            <w:r w:rsidRPr="00D61096">
              <w:rPr>
                <w:rFonts w:ascii="Arial" w:hAnsi="Arial" w:cs="Arial"/>
                <w:sz w:val="24"/>
                <w:szCs w:val="24"/>
                <w:lang w:val="es-EC"/>
              </w:rPr>
              <w:t>............</w:t>
            </w:r>
            <w:r>
              <w:rPr>
                <w:rFonts w:ascii="Arial" w:hAnsi="Arial" w:cs="Arial"/>
                <w:sz w:val="24"/>
                <w:szCs w:val="24"/>
                <w:lang w:val="es-EC"/>
              </w:rPr>
              <w:t>...................................................</w:t>
            </w:r>
          </w:p>
        </w:tc>
        <w:tc>
          <w:tcPr>
            <w:tcW w:w="595" w:type="dxa"/>
            <w:gridSpan w:val="2"/>
          </w:tcPr>
          <w:p w:rsidR="00D14461" w:rsidRPr="00D61096" w:rsidRDefault="00D14461" w:rsidP="0023512B">
            <w:pPr>
              <w:spacing w:line="480" w:lineRule="auto"/>
              <w:ind w:left="-63"/>
              <w:rPr>
                <w:rFonts w:ascii="Arial" w:hAnsi="Arial" w:cs="Arial"/>
                <w:lang w:val="es-EC"/>
              </w:rPr>
            </w:pPr>
            <w:r>
              <w:rPr>
                <w:rFonts w:ascii="Arial" w:hAnsi="Arial" w:cs="Arial"/>
                <w:lang w:val="es-EC"/>
              </w:rPr>
              <w:t>235</w:t>
            </w:r>
          </w:p>
        </w:tc>
      </w:tr>
      <w:tr w:rsidR="00D14461" w:rsidRPr="00D61096" w:rsidTr="0023512B">
        <w:trPr>
          <w:gridAfter w:val="1"/>
          <w:wAfter w:w="109" w:type="dxa"/>
        </w:trPr>
        <w:tc>
          <w:tcPr>
            <w:tcW w:w="8141" w:type="dxa"/>
          </w:tcPr>
          <w:p w:rsidR="00D14461" w:rsidRDefault="00D14461" w:rsidP="0023512B">
            <w:pPr>
              <w:rPr>
                <w:rFonts w:ascii="Arial" w:hAnsi="Arial" w:cs="Arial"/>
                <w:lang w:val="es-EC"/>
              </w:rPr>
            </w:pPr>
          </w:p>
          <w:p w:rsidR="00D14461" w:rsidRDefault="00D14461" w:rsidP="0023512B">
            <w:pPr>
              <w:spacing w:line="480" w:lineRule="auto"/>
              <w:rPr>
                <w:rFonts w:ascii="Arial" w:hAnsi="Arial" w:cs="Arial"/>
                <w:lang w:val="es-EC"/>
              </w:rPr>
            </w:pPr>
          </w:p>
          <w:p w:rsidR="00D14461" w:rsidRPr="00D61096" w:rsidRDefault="00D14461" w:rsidP="0023512B">
            <w:pPr>
              <w:spacing w:line="480" w:lineRule="auto"/>
              <w:rPr>
                <w:rFonts w:ascii="Arial" w:hAnsi="Arial" w:cs="Arial"/>
                <w:lang w:val="es-EC"/>
              </w:rPr>
            </w:pPr>
            <w:r w:rsidRPr="00D61096">
              <w:rPr>
                <w:rFonts w:ascii="Arial" w:hAnsi="Arial" w:cs="Arial"/>
                <w:lang w:val="es-EC"/>
              </w:rPr>
              <w:t>APÉNDICES</w:t>
            </w:r>
          </w:p>
        </w:tc>
        <w:tc>
          <w:tcPr>
            <w:tcW w:w="631" w:type="dxa"/>
            <w:gridSpan w:val="2"/>
          </w:tcPr>
          <w:p w:rsidR="00D14461" w:rsidRPr="00D61096" w:rsidRDefault="00D14461" w:rsidP="0023512B">
            <w:pPr>
              <w:spacing w:line="480" w:lineRule="auto"/>
              <w:rPr>
                <w:rFonts w:ascii="Arial" w:hAnsi="Arial" w:cs="Arial"/>
                <w:lang w:val="es-EC"/>
              </w:rPr>
            </w:pPr>
          </w:p>
        </w:tc>
      </w:tr>
      <w:tr w:rsidR="00D14461" w:rsidRPr="00D61096" w:rsidTr="0023512B">
        <w:trPr>
          <w:gridAfter w:val="1"/>
          <w:wAfter w:w="109" w:type="dxa"/>
        </w:trPr>
        <w:tc>
          <w:tcPr>
            <w:tcW w:w="8141" w:type="dxa"/>
          </w:tcPr>
          <w:p w:rsidR="00D14461" w:rsidRPr="00D61096" w:rsidRDefault="00D14461" w:rsidP="0023512B">
            <w:pPr>
              <w:spacing w:line="480" w:lineRule="auto"/>
              <w:rPr>
                <w:rFonts w:ascii="Arial" w:hAnsi="Arial" w:cs="Arial"/>
                <w:lang w:val="es-EC"/>
              </w:rPr>
            </w:pPr>
            <w:r w:rsidRPr="00D61096">
              <w:rPr>
                <w:rFonts w:ascii="Arial" w:hAnsi="Arial" w:cs="Arial"/>
                <w:lang w:val="es-EC"/>
              </w:rPr>
              <w:t>BIBLIOGRAFÍ</w:t>
            </w:r>
            <w:r>
              <w:rPr>
                <w:rFonts w:ascii="Arial" w:hAnsi="Arial" w:cs="Arial"/>
                <w:lang w:val="es-EC"/>
              </w:rPr>
              <w:t>A</w:t>
            </w:r>
          </w:p>
        </w:tc>
        <w:tc>
          <w:tcPr>
            <w:tcW w:w="631" w:type="dxa"/>
            <w:gridSpan w:val="2"/>
          </w:tcPr>
          <w:p w:rsidR="00D14461" w:rsidRPr="00D61096" w:rsidRDefault="00D14461" w:rsidP="0023512B">
            <w:pPr>
              <w:spacing w:line="480" w:lineRule="auto"/>
              <w:rPr>
                <w:rFonts w:ascii="Arial" w:hAnsi="Arial" w:cs="Arial"/>
                <w:lang w:val="es-EC"/>
              </w:rPr>
            </w:pPr>
          </w:p>
        </w:tc>
      </w:tr>
    </w:tbl>
    <w:p w:rsidR="00D14461" w:rsidRDefault="00D14461" w:rsidP="00D14461"/>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jc w:val="center"/>
        <w:rPr>
          <w:rFonts w:ascii="Arial" w:hAnsi="Arial" w:cs="Arial"/>
          <w:b/>
          <w:sz w:val="32"/>
          <w:szCs w:val="32"/>
          <w:lang w:val="es-EC"/>
        </w:rPr>
      </w:pPr>
      <w:r w:rsidRPr="006360CB">
        <w:rPr>
          <w:rFonts w:ascii="Arial" w:hAnsi="Arial" w:cs="Arial"/>
          <w:b/>
          <w:sz w:val="32"/>
          <w:szCs w:val="32"/>
          <w:lang w:val="es-EC"/>
        </w:rPr>
        <w:t>ABREVIATURAS</w:t>
      </w: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tbl>
      <w:tblPr>
        <w:tblW w:w="8075" w:type="dxa"/>
        <w:tblInd w:w="55" w:type="dxa"/>
        <w:tblCellMar>
          <w:left w:w="70" w:type="dxa"/>
          <w:right w:w="70" w:type="dxa"/>
        </w:tblCellMar>
        <w:tblLook w:val="04A0"/>
      </w:tblPr>
      <w:tblGrid>
        <w:gridCol w:w="1886"/>
        <w:gridCol w:w="6189"/>
      </w:tblGrid>
      <w:tr w:rsidR="00D14461" w:rsidRPr="00A90985" w:rsidTr="0023512B">
        <w:trPr>
          <w:trHeight w:val="315"/>
        </w:trPr>
        <w:tc>
          <w:tcPr>
            <w:tcW w:w="1880" w:type="dxa"/>
            <w:shd w:val="clear" w:color="auto" w:fill="auto"/>
            <w:hideMark/>
          </w:tcPr>
          <w:p w:rsidR="00D14461" w:rsidRPr="00A90985" w:rsidRDefault="003E7C57" w:rsidP="0023512B">
            <w:pPr>
              <w:jc w:val="both"/>
              <w:rPr>
                <w:rFonts w:ascii="Arial" w:hAnsi="Arial" w:cs="Arial"/>
                <w:color w:val="000000"/>
                <w:lang w:val="es-EC"/>
              </w:rPr>
            </w:pPr>
            <m:oMathPara>
              <m:oMath>
                <m:r>
                  <w:rPr>
                    <w:rFonts w:ascii="Cambria Math" w:hAnsi="Cambria Math" w:cs="Arial"/>
                    <w:sz w:val="28"/>
                    <w:szCs w:val="28"/>
                  </w:rPr>
                  <m:t>A</m:t>
                </m:r>
              </m:oMath>
            </m:oMathPara>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Área</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Btu/h</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Btu por hora</w:t>
            </w:r>
          </w:p>
        </w:tc>
      </w:tr>
      <w:tr w:rsidR="00D14461" w:rsidRPr="00A90985" w:rsidTr="0023512B">
        <w:trPr>
          <w:trHeight w:val="37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 xml:space="preserve">Cal/g </w:t>
            </w:r>
            <w:r w:rsidRPr="00A90985">
              <w:rPr>
                <w:rFonts w:ascii="Arial" w:hAnsi="Arial" w:cs="Arial"/>
                <w:color w:val="000000"/>
                <w:vertAlign w:val="superscript"/>
                <w:lang w:val="es-EC"/>
              </w:rPr>
              <w:t>o</w:t>
            </w:r>
            <w:r w:rsidRPr="00A90985">
              <w:rPr>
                <w:rFonts w:ascii="Arial" w:hAnsi="Arial" w:cs="Arial"/>
                <w:color w:val="000000"/>
                <w:lang w:val="es-EC"/>
              </w:rPr>
              <w:t>C</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Caloría por gramo grado centígrado</w:t>
            </w:r>
          </w:p>
        </w:tc>
      </w:tr>
      <w:tr w:rsidR="00D14461" w:rsidRPr="00A90985" w:rsidTr="0023512B">
        <w:trPr>
          <w:trHeight w:val="405"/>
        </w:trPr>
        <w:tc>
          <w:tcPr>
            <w:tcW w:w="1880" w:type="dxa"/>
            <w:shd w:val="clear" w:color="auto" w:fill="auto"/>
            <w:hideMark/>
          </w:tcPr>
          <w:p w:rsidR="00D14461" w:rsidRPr="00A90985" w:rsidRDefault="003E7C57" w:rsidP="0023512B">
            <w:pPr>
              <w:jc w:val="both"/>
              <w:rPr>
                <w:rFonts w:ascii="Arial" w:hAnsi="Arial" w:cs="Arial"/>
                <w:color w:val="000000"/>
                <w:lang w:val="es-EC"/>
              </w:rPr>
            </w:pPr>
            <m:oMathPara>
              <m:oMath>
                <m:r>
                  <w:rPr>
                    <w:rFonts w:ascii="Cambria Math" w:hAnsi="Cambria Math" w:cs="Arial"/>
                  </w:rPr>
                  <m:t>C</m:t>
                </m:r>
              </m:oMath>
            </m:oMathPara>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Concentraciones</w:t>
            </w:r>
          </w:p>
        </w:tc>
      </w:tr>
      <w:tr w:rsidR="00D14461" w:rsidRPr="00A90985" w:rsidTr="0023512B">
        <w:trPr>
          <w:trHeight w:val="40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cfm</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Pies cúbico por minuto</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cm</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Centímetros</w:t>
            </w:r>
          </w:p>
        </w:tc>
      </w:tr>
      <w:tr w:rsidR="00D14461" w:rsidRPr="00A90985" w:rsidTr="0023512B">
        <w:trPr>
          <w:trHeight w:val="40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cm</w:t>
            </w:r>
            <w:r w:rsidRPr="00A90985">
              <w:rPr>
                <w:rFonts w:ascii="Arial" w:hAnsi="Arial" w:cs="Arial"/>
                <w:color w:val="000000"/>
                <w:vertAlign w:val="superscript"/>
                <w:lang w:val="es-EC"/>
              </w:rPr>
              <w:t>3</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Centímetro cúbico</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rPr>
              <w:t>Cp</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Calor específico</w:t>
            </w:r>
          </w:p>
        </w:tc>
      </w:tr>
      <w:tr w:rsidR="00D14461" w:rsidRPr="00A90985" w:rsidTr="0023512B">
        <w:trPr>
          <w:trHeight w:val="315"/>
        </w:trPr>
        <w:tc>
          <w:tcPr>
            <w:tcW w:w="1880"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D</w:t>
            </w:r>
          </w:p>
        </w:tc>
        <w:tc>
          <w:tcPr>
            <w:tcW w:w="6195"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Diámetro</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EC</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Eficiencia de termodestrucción</w:t>
            </w:r>
          </w:p>
        </w:tc>
      </w:tr>
      <w:tr w:rsidR="00D14461" w:rsidRPr="00BC62F6"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rPr>
              <w:t>EPA</w:t>
            </w:r>
          </w:p>
        </w:tc>
        <w:tc>
          <w:tcPr>
            <w:tcW w:w="6195" w:type="dxa"/>
            <w:shd w:val="clear" w:color="auto" w:fill="auto"/>
            <w:hideMark/>
          </w:tcPr>
          <w:p w:rsidR="00D14461" w:rsidRPr="00BC62F6" w:rsidRDefault="00D14461" w:rsidP="0023512B">
            <w:pPr>
              <w:jc w:val="both"/>
              <w:rPr>
                <w:rFonts w:ascii="Arial" w:hAnsi="Arial" w:cs="Arial"/>
                <w:color w:val="000000"/>
                <w:lang w:val="en-US"/>
              </w:rPr>
            </w:pPr>
            <w:r>
              <w:rPr>
                <w:rStyle w:val="CitaHTML"/>
                <w:rFonts w:ascii="Arial" w:eastAsia="Calibri" w:hAnsi="Arial" w:cs="Arial"/>
              </w:rPr>
              <w:t>Emission of Particles Asociation</w:t>
            </w:r>
          </w:p>
        </w:tc>
      </w:tr>
      <w:tr w:rsidR="00D14461" w:rsidRPr="00A90985" w:rsidTr="0023512B">
        <w:trPr>
          <w:trHeight w:val="315"/>
        </w:trPr>
        <w:tc>
          <w:tcPr>
            <w:tcW w:w="1880" w:type="dxa"/>
            <w:shd w:val="clear" w:color="auto" w:fill="auto"/>
            <w:hideMark/>
          </w:tcPr>
          <w:p w:rsidR="00D14461" w:rsidRPr="00A90985" w:rsidRDefault="003E7C57" w:rsidP="0023512B">
            <w:pPr>
              <w:jc w:val="both"/>
              <w:rPr>
                <w:rFonts w:ascii="Arial" w:hAnsi="Arial" w:cs="Arial"/>
                <w:color w:val="000000"/>
                <w:lang w:val="es-EC"/>
              </w:rPr>
            </w:pPr>
            <m:oMathPara>
              <m:oMath>
                <m:r>
                  <w:rPr>
                    <w:rFonts w:ascii="Cambria Math" w:hAnsi="Cambria Math" w:cs="Arial"/>
                  </w:rPr>
                  <m:t>ER</m:t>
                </m:r>
              </m:oMath>
            </m:oMathPara>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Eficiencia Requerida</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ESPOL</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Escuela Superior Politécnica del Litoral</w:t>
            </w:r>
          </w:p>
        </w:tc>
      </w:tr>
      <w:tr w:rsidR="00D14461" w:rsidRPr="00A90985" w:rsidTr="0023512B">
        <w:trPr>
          <w:trHeight w:val="40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FIMCP</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 xml:space="preserve">Facultad de Ingeniería </w:t>
            </w:r>
            <w:r>
              <w:rPr>
                <w:rFonts w:ascii="Arial" w:hAnsi="Arial" w:cs="Arial"/>
                <w:color w:val="000000"/>
                <w:lang w:val="es-EC"/>
              </w:rPr>
              <w:t>en M</w:t>
            </w:r>
            <w:r w:rsidRPr="00A90985">
              <w:rPr>
                <w:rFonts w:ascii="Arial" w:hAnsi="Arial" w:cs="Arial"/>
                <w:color w:val="000000"/>
                <w:lang w:val="es-EC"/>
              </w:rPr>
              <w:t>ecánica y Ciencias de la Producción</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Ft</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Pies</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g</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Gramos</w:t>
            </w:r>
          </w:p>
        </w:tc>
      </w:tr>
      <w:tr w:rsidR="00D14461" w:rsidRPr="00A90985" w:rsidTr="0023512B">
        <w:trPr>
          <w:trHeight w:val="315"/>
        </w:trPr>
        <w:tc>
          <w:tcPr>
            <w:tcW w:w="1880" w:type="dxa"/>
            <w:shd w:val="clear" w:color="auto" w:fill="auto"/>
            <w:hideMark/>
          </w:tcPr>
          <w:p w:rsidR="00D14461" w:rsidRDefault="003E7C57" w:rsidP="0023512B">
            <w:pPr>
              <w:jc w:val="both"/>
              <w:rPr>
                <w:rFonts w:ascii="Arial" w:hAnsi="Arial" w:cs="Arial"/>
              </w:rPr>
            </w:pPr>
            <m:oMathPara>
              <m:oMath>
                <m:r>
                  <w:rPr>
                    <w:rFonts w:ascii="Cambria Math" w:hAnsi="Cambria Math" w:cs="Arial"/>
                  </w:rPr>
                  <m:t>HTU</m:t>
                </m:r>
              </m:oMath>
            </m:oMathPara>
          </w:p>
        </w:tc>
        <w:tc>
          <w:tcPr>
            <w:tcW w:w="6195"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Altura total de unidades de transferencia</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rPr>
              <w:t>ICF</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Intercambiador de calor de flujo cruzado</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Ing.</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Ingeniero</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ISO</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International Standard Organization</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K</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Kelvin</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Kcal/h</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Kilocalorías por hora</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lang w:val="es-EC"/>
              </w:rPr>
            </w:pPr>
            <w:r>
              <w:rPr>
                <w:rStyle w:val="CitaHTML"/>
                <w:rFonts w:ascii="Arial" w:eastAsia="Calibri" w:hAnsi="Arial" w:cs="Arial"/>
              </w:rPr>
              <w:t>kg/m3</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Kilogramos por metros cúbicos</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Kg.</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Kilogramos</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Kg/h</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Kilogramos por hora</w:t>
            </w:r>
          </w:p>
        </w:tc>
      </w:tr>
      <w:tr w:rsidR="00D14461" w:rsidRPr="00A90985" w:rsidTr="0023512B">
        <w:trPr>
          <w:trHeight w:val="315"/>
        </w:trPr>
        <w:tc>
          <w:tcPr>
            <w:tcW w:w="1880" w:type="dxa"/>
            <w:shd w:val="clear" w:color="auto" w:fill="auto"/>
            <w:hideMark/>
          </w:tcPr>
          <w:p w:rsidR="00D14461" w:rsidRPr="00A90985" w:rsidRDefault="003E7C57" w:rsidP="0023512B">
            <w:pPr>
              <w:jc w:val="both"/>
              <w:rPr>
                <w:rFonts w:ascii="Arial" w:hAnsi="Arial" w:cs="Arial"/>
                <w:color w:val="000000"/>
                <w:lang w:val="es-EC"/>
              </w:rPr>
            </w:pPr>
            <m:oMathPara>
              <m:oMath>
                <m:f>
                  <m:fPr>
                    <m:ctrlPr>
                      <w:rPr>
                        <w:rFonts w:ascii="Cambria Math" w:hAnsi="Cambria Math" w:cs="Arial"/>
                        <w:i/>
                      </w:rPr>
                    </m:ctrlPr>
                  </m:fPr>
                  <m:num>
                    <m:r>
                      <w:rPr>
                        <w:rFonts w:ascii="Cambria Math" w:hAnsi="Cambria Math" w:cs="Arial"/>
                      </w:rPr>
                      <m:t>kg</m:t>
                    </m:r>
                  </m:num>
                  <m:den>
                    <m:r>
                      <w:rPr>
                        <w:rFonts w:ascii="Cambria Math" w:hAnsi="Cambria Math" w:cs="Arial"/>
                      </w:rPr>
                      <m:t>kmol</m:t>
                    </m:r>
                  </m:den>
                </m:f>
              </m:oMath>
            </m:oMathPara>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Kilogramos por kilomol</w:t>
            </w:r>
          </w:p>
        </w:tc>
      </w:tr>
      <w:tr w:rsidR="00D14461" w:rsidRPr="00A90985" w:rsidTr="0023512B">
        <w:trPr>
          <w:trHeight w:val="37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Kg/cm</w:t>
            </w:r>
            <w:r w:rsidRPr="00A90985">
              <w:rPr>
                <w:rFonts w:ascii="Arial" w:hAnsi="Arial" w:cs="Arial"/>
                <w:color w:val="000000"/>
                <w:vertAlign w:val="superscript"/>
                <w:lang w:val="es-EC"/>
              </w:rPr>
              <w:t>2</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Kilogramos por centímetros cuadrado</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lastRenderedPageBreak/>
              <w:t>Kg/h</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Kilogramos por hora</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lang w:val="es-EC"/>
              </w:rPr>
            </w:pPr>
            <w:r>
              <w:rPr>
                <w:rStyle w:val="CitaHTML"/>
                <w:rFonts w:ascii="Arial" w:eastAsia="Calibri" w:hAnsi="Arial" w:cs="Arial"/>
              </w:rPr>
              <w:t>KPa</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Kilo Pascales</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KW</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Kilowatts</w:t>
            </w:r>
          </w:p>
        </w:tc>
      </w:tr>
      <w:tr w:rsidR="00D14461" w:rsidRPr="00A90985" w:rsidTr="0023512B">
        <w:trPr>
          <w:trHeight w:val="375"/>
        </w:trPr>
        <w:tc>
          <w:tcPr>
            <w:tcW w:w="1880" w:type="dxa"/>
            <w:shd w:val="clear" w:color="auto" w:fill="auto"/>
            <w:hideMark/>
          </w:tcPr>
          <w:p w:rsidR="00D14461" w:rsidRPr="00041B6C" w:rsidRDefault="003E7C57" w:rsidP="0023512B">
            <w:pPr>
              <w:jc w:val="both"/>
            </w:pPr>
            <m:oMathPara>
              <m:oMath>
                <m:r>
                  <w:rPr>
                    <w:rFonts w:ascii="Cambria Math" w:hAnsi="Cambria Math" w:cs="Arial"/>
                  </w:rPr>
                  <m:t>lbmol</m:t>
                </m:r>
              </m:oMath>
            </m:oMathPara>
          </w:p>
        </w:tc>
        <w:tc>
          <w:tcPr>
            <w:tcW w:w="6195"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Libras mol</w:t>
            </w:r>
          </w:p>
        </w:tc>
      </w:tr>
      <w:tr w:rsidR="00D14461" w:rsidRPr="00A90985" w:rsidTr="0023512B">
        <w:trPr>
          <w:trHeight w:val="375"/>
        </w:trPr>
        <w:tc>
          <w:tcPr>
            <w:tcW w:w="1880" w:type="dxa"/>
            <w:shd w:val="clear" w:color="auto" w:fill="auto"/>
            <w:hideMark/>
          </w:tcPr>
          <w:p w:rsidR="00D14461" w:rsidRPr="00A90985" w:rsidRDefault="003E7C57" w:rsidP="0023512B">
            <w:pPr>
              <w:jc w:val="both"/>
              <w:rPr>
                <w:rFonts w:ascii="Arial" w:hAnsi="Arial" w:cs="Arial"/>
                <w:color w:val="000000"/>
              </w:rPr>
            </w:pPr>
            <m:oMathPara>
              <m:oMath>
                <m:sSub>
                  <m:sSubPr>
                    <m:ctrlPr>
                      <w:rPr>
                        <w:rFonts w:ascii="Cambria Math" w:hAnsi="Arial" w:cs="Arial"/>
                        <w:i/>
                      </w:rPr>
                    </m:ctrlPr>
                  </m:sSubPr>
                  <m:e>
                    <m:r>
                      <w:rPr>
                        <w:rFonts w:ascii="Cambria Math" w:hAnsi="Cambria Math" w:cs="Arial"/>
                      </w:rPr>
                      <m:t>L</m:t>
                    </m:r>
                  </m:e>
                  <m:sub>
                    <m:r>
                      <w:rPr>
                        <w:rFonts w:ascii="Cambria Math" w:hAnsi="Cambria Math" w:cs="Arial"/>
                      </w:rPr>
                      <m:t>c</m:t>
                    </m:r>
                  </m:sub>
                </m:sSub>
              </m:oMath>
            </m:oMathPara>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Longitud de la cámara</w:t>
            </w:r>
          </w:p>
        </w:tc>
      </w:tr>
      <w:tr w:rsidR="00D14461" w:rsidRPr="00A90985" w:rsidTr="0023512B">
        <w:trPr>
          <w:trHeight w:val="37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rPr>
              <w:t>lbs/pie</w:t>
            </w:r>
            <w:r w:rsidRPr="00A90985">
              <w:rPr>
                <w:rFonts w:ascii="Arial" w:hAnsi="Arial" w:cs="Arial"/>
                <w:color w:val="000000"/>
                <w:vertAlign w:val="superscript"/>
              </w:rPr>
              <w:t>2</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Libras por pie cuadrado</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m</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Metro</w:t>
            </w:r>
          </w:p>
        </w:tc>
      </w:tr>
      <w:tr w:rsidR="00D14461" w:rsidRPr="00A90985" w:rsidTr="0023512B">
        <w:trPr>
          <w:trHeight w:val="315"/>
        </w:trPr>
        <w:tc>
          <w:tcPr>
            <w:tcW w:w="1880" w:type="dxa"/>
            <w:shd w:val="clear" w:color="auto" w:fill="auto"/>
            <w:hideMark/>
          </w:tcPr>
          <w:p w:rsidR="00D14461" w:rsidRPr="00041B6C" w:rsidRDefault="00D14461" w:rsidP="0023512B">
            <w:pPr>
              <w:jc w:val="both"/>
            </w:pPr>
          </w:p>
        </w:tc>
        <w:tc>
          <w:tcPr>
            <w:tcW w:w="6195" w:type="dxa"/>
            <w:shd w:val="clear" w:color="auto" w:fill="auto"/>
            <w:hideMark/>
          </w:tcPr>
          <w:p w:rsidR="00D14461" w:rsidRDefault="00D14461" w:rsidP="0023512B">
            <w:pPr>
              <w:jc w:val="both"/>
              <w:rPr>
                <w:rFonts w:ascii="Arial" w:hAnsi="Arial" w:cs="Arial"/>
                <w:color w:val="000000"/>
                <w:lang w:val="es-EC"/>
              </w:rPr>
            </w:pPr>
          </w:p>
        </w:tc>
      </w:tr>
      <w:tr w:rsidR="00D14461" w:rsidRPr="00A90985" w:rsidTr="0023512B">
        <w:trPr>
          <w:trHeight w:val="315"/>
        </w:trPr>
        <w:tc>
          <w:tcPr>
            <w:tcW w:w="1880" w:type="dxa"/>
            <w:shd w:val="clear" w:color="auto" w:fill="auto"/>
            <w:hideMark/>
          </w:tcPr>
          <w:p w:rsidR="00D14461" w:rsidRPr="00A90985" w:rsidRDefault="003E7C57" w:rsidP="0023512B">
            <w:pPr>
              <w:jc w:val="both"/>
              <w:rPr>
                <w:rFonts w:ascii="Arial" w:hAnsi="Arial" w:cs="Arial"/>
                <w:color w:val="000000"/>
                <w:lang w:val="es-EC"/>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air</m:t>
                    </m:r>
                  </m:sub>
                </m:sSub>
              </m:oMath>
            </m:oMathPara>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Masa de aire</w:t>
            </w:r>
          </w:p>
        </w:tc>
      </w:tr>
      <w:tr w:rsidR="00D14461" w:rsidRPr="00A90985" w:rsidTr="0023512B">
        <w:trPr>
          <w:trHeight w:val="315"/>
        </w:trPr>
        <w:tc>
          <w:tcPr>
            <w:tcW w:w="1880" w:type="dxa"/>
            <w:shd w:val="clear" w:color="auto" w:fill="auto"/>
            <w:hideMark/>
          </w:tcPr>
          <w:p w:rsidR="00D14461" w:rsidRPr="00041B6C" w:rsidRDefault="003E7C57" w:rsidP="0023512B">
            <w:pPr>
              <w:jc w:val="both"/>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fuel</m:t>
                    </m:r>
                  </m:sub>
                </m:sSub>
              </m:oMath>
            </m:oMathPara>
          </w:p>
        </w:tc>
        <w:tc>
          <w:tcPr>
            <w:tcW w:w="6195"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Masa de combustible</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lang w:val="es-EC"/>
              </w:rPr>
            </w:pPr>
            <w:r w:rsidRPr="00A90985">
              <w:rPr>
                <w:rFonts w:ascii="Arial" w:hAnsi="Arial" w:cs="Arial"/>
                <w:color w:val="000000"/>
                <w:lang w:val="es-EC"/>
              </w:rPr>
              <w:t>m/</w:t>
            </w:r>
            <w:r>
              <w:rPr>
                <w:rFonts w:ascii="Arial" w:hAnsi="Arial" w:cs="Arial"/>
                <w:color w:val="000000"/>
                <w:lang w:val="es-EC"/>
              </w:rPr>
              <w:t>s</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Metros por segundo</w:t>
            </w:r>
          </w:p>
        </w:tc>
      </w:tr>
      <w:tr w:rsidR="00D14461" w:rsidRPr="00A90985" w:rsidTr="0023512B">
        <w:trPr>
          <w:trHeight w:val="375"/>
        </w:trPr>
        <w:tc>
          <w:tcPr>
            <w:tcW w:w="1880"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m</w:t>
            </w:r>
            <w:r w:rsidRPr="00A90985">
              <w:rPr>
                <w:rFonts w:ascii="Arial" w:hAnsi="Arial" w:cs="Arial"/>
                <w:color w:val="000000"/>
                <w:vertAlign w:val="superscript"/>
                <w:lang w:val="es-EC"/>
              </w:rPr>
              <w:t>2</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sidRPr="00A90985">
              <w:rPr>
                <w:rFonts w:ascii="Arial" w:hAnsi="Arial" w:cs="Arial"/>
                <w:color w:val="000000"/>
                <w:lang w:val="es-EC"/>
              </w:rPr>
              <w:t>Metros cuadrados</w:t>
            </w:r>
          </w:p>
        </w:tc>
      </w:tr>
      <w:tr w:rsidR="00D14461" w:rsidRPr="00A90985" w:rsidTr="0023512B">
        <w:trPr>
          <w:trHeight w:val="375"/>
        </w:trPr>
        <w:tc>
          <w:tcPr>
            <w:tcW w:w="1880" w:type="dxa"/>
            <w:shd w:val="clear" w:color="auto" w:fill="auto"/>
            <w:hideMark/>
          </w:tcPr>
          <w:p w:rsidR="00D14461" w:rsidRDefault="00D14461" w:rsidP="0023512B">
            <w:pPr>
              <w:jc w:val="both"/>
              <w:rPr>
                <w:rFonts w:ascii="Arial" w:hAnsi="Arial" w:cs="Arial"/>
                <w:color w:val="000000"/>
                <w:lang w:val="es-EC"/>
              </w:rPr>
            </w:pPr>
            <w:r w:rsidRPr="00B126BA">
              <w:rPr>
                <w:rFonts w:ascii="Arial" w:hAnsi="Arial" w:cs="Arial"/>
              </w:rPr>
              <w:t>m</w:t>
            </w:r>
            <w:r w:rsidRPr="00B126BA">
              <w:rPr>
                <w:rFonts w:ascii="Arial" w:hAnsi="Arial" w:cs="Arial"/>
                <w:vertAlign w:val="superscript"/>
              </w:rPr>
              <w:t>2</w:t>
            </w:r>
            <w:r w:rsidRPr="00B126BA">
              <w:rPr>
                <w:rFonts w:ascii="Arial" w:hAnsi="Arial" w:cs="Arial"/>
              </w:rPr>
              <w:t>/m</w:t>
            </w:r>
            <w:r w:rsidRPr="00B126BA">
              <w:rPr>
                <w:rFonts w:ascii="Arial" w:hAnsi="Arial" w:cs="Arial"/>
                <w:vertAlign w:val="superscript"/>
              </w:rPr>
              <w:t>3</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Metros cuadrados por metros cúbicos</w:t>
            </w:r>
          </w:p>
        </w:tc>
      </w:tr>
      <w:tr w:rsidR="00D14461" w:rsidRPr="00A90985" w:rsidTr="0023512B">
        <w:trPr>
          <w:trHeight w:val="375"/>
        </w:trPr>
        <w:tc>
          <w:tcPr>
            <w:tcW w:w="1880" w:type="dxa"/>
            <w:shd w:val="clear" w:color="auto" w:fill="auto"/>
            <w:hideMark/>
          </w:tcPr>
          <w:p w:rsidR="00D14461" w:rsidRPr="00A90985" w:rsidRDefault="00D14461" w:rsidP="0023512B">
            <w:pPr>
              <w:jc w:val="both"/>
              <w:rPr>
                <w:rFonts w:ascii="Arial" w:hAnsi="Arial" w:cs="Arial"/>
                <w:color w:val="000000"/>
              </w:rPr>
            </w:pPr>
            <w:r>
              <w:rPr>
                <w:rFonts w:ascii="Arial" w:hAnsi="Arial" w:cs="Arial"/>
                <w:color w:val="000000"/>
                <w:lang w:val="es-EC"/>
              </w:rPr>
              <w:t>m</w:t>
            </w:r>
            <w:r>
              <w:rPr>
                <w:rFonts w:ascii="Arial" w:hAnsi="Arial" w:cs="Arial"/>
                <w:color w:val="000000"/>
                <w:vertAlign w:val="superscript"/>
                <w:lang w:val="es-EC"/>
              </w:rPr>
              <w:t>3</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Metros c</w:t>
            </w:r>
            <w:r>
              <w:rPr>
                <w:rFonts w:ascii="Arial" w:hAnsi="Arial" w:cs="Arial"/>
                <w:color w:val="000000"/>
                <w:lang w:val="es-EC"/>
              </w:rPr>
              <w:t>úbicos</w:t>
            </w:r>
          </w:p>
        </w:tc>
      </w:tr>
      <w:tr w:rsidR="00D14461" w:rsidRPr="00A90985" w:rsidTr="0023512B">
        <w:trPr>
          <w:trHeight w:val="375"/>
        </w:trPr>
        <w:tc>
          <w:tcPr>
            <w:tcW w:w="1880"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Mg</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Megagramos</w:t>
            </w:r>
          </w:p>
        </w:tc>
      </w:tr>
      <w:tr w:rsidR="00D14461" w:rsidRPr="00A90985" w:rsidTr="0023512B">
        <w:trPr>
          <w:trHeight w:val="375"/>
        </w:trPr>
        <w:tc>
          <w:tcPr>
            <w:tcW w:w="1880" w:type="dxa"/>
            <w:shd w:val="clear" w:color="auto" w:fill="auto"/>
            <w:hideMark/>
          </w:tcPr>
          <w:p w:rsidR="00D14461" w:rsidRPr="00D63236" w:rsidRDefault="00D14461" w:rsidP="0023512B">
            <w:pPr>
              <w:jc w:val="both"/>
              <w:rPr>
                <w:rFonts w:ascii="Arial" w:hAnsi="Arial" w:cs="Arial"/>
                <w:color w:val="000000"/>
                <w:lang w:val="es-EC"/>
              </w:rPr>
            </w:pPr>
            <w:r>
              <w:rPr>
                <w:rFonts w:ascii="Arial" w:hAnsi="Arial" w:cs="Arial"/>
                <w:color w:val="000000"/>
                <w:lang w:val="es-EC"/>
              </w:rPr>
              <w:t>m</w:t>
            </w:r>
            <w:r>
              <w:rPr>
                <w:rFonts w:ascii="Arial" w:hAnsi="Arial" w:cs="Arial"/>
                <w:color w:val="000000"/>
                <w:vertAlign w:val="superscript"/>
                <w:lang w:val="es-EC"/>
              </w:rPr>
              <w:t>3</w:t>
            </w:r>
            <w:r>
              <w:rPr>
                <w:rFonts w:ascii="Arial" w:hAnsi="Arial" w:cs="Arial"/>
                <w:color w:val="000000"/>
                <w:lang w:val="es-EC"/>
              </w:rPr>
              <w:t>/s</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Metros cúbicos por segundo</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mm</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Milímetros</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mm/m</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milímetros por metro</w:t>
            </w:r>
          </w:p>
        </w:tc>
      </w:tr>
      <w:tr w:rsidR="00D14461" w:rsidRPr="00A90985" w:rsidTr="0023512B">
        <w:trPr>
          <w:trHeight w:val="315"/>
        </w:trPr>
        <w:tc>
          <w:tcPr>
            <w:tcW w:w="1880" w:type="dxa"/>
            <w:shd w:val="clear" w:color="auto" w:fill="auto"/>
            <w:hideMark/>
          </w:tcPr>
          <w:p w:rsidR="00D14461" w:rsidRDefault="00D14461" w:rsidP="0023512B">
            <w:pPr>
              <w:jc w:val="both"/>
              <w:rPr>
                <w:rFonts w:ascii="Arial" w:hAnsi="Arial" w:cs="Arial"/>
                <w:color w:val="000000"/>
              </w:rPr>
            </w:pPr>
            <w:r>
              <w:rPr>
                <w:rFonts w:ascii="Arial" w:hAnsi="Arial" w:cs="Arial"/>
              </w:rPr>
              <w:t>MW</w:t>
            </w:r>
          </w:p>
        </w:tc>
        <w:tc>
          <w:tcPr>
            <w:tcW w:w="6195"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Peso molecular</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Pr>
                <w:rFonts w:ascii="Arial" w:hAnsi="Arial" w:cs="Arial"/>
                <w:color w:val="000000"/>
              </w:rPr>
              <w:t>Nu</w:t>
            </w:r>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Nusselt</w:t>
            </w:r>
          </w:p>
        </w:tc>
      </w:tr>
      <w:tr w:rsidR="00D14461" w:rsidRPr="00A90985" w:rsidTr="0023512B">
        <w:trPr>
          <w:trHeight w:val="315"/>
        </w:trPr>
        <w:tc>
          <w:tcPr>
            <w:tcW w:w="1880" w:type="dxa"/>
            <w:shd w:val="clear" w:color="auto" w:fill="auto"/>
            <w:hideMark/>
          </w:tcPr>
          <w:p w:rsidR="00D14461" w:rsidRPr="00A90985" w:rsidRDefault="003E7C57" w:rsidP="0023512B">
            <w:pPr>
              <w:jc w:val="both"/>
              <w:rPr>
                <w:rFonts w:ascii="Arial" w:hAnsi="Arial" w:cs="Arial"/>
                <w:color w:val="000000"/>
              </w:rPr>
            </w:pPr>
            <m:oMathPara>
              <m:oMath>
                <m:r>
                  <w:rPr>
                    <w:rFonts w:ascii="Cambria Math" w:hAnsi="Cambria Math" w:cs="Arial"/>
                  </w:rPr>
                  <m:t>∆P</m:t>
                </m:r>
              </m:oMath>
            </m:oMathPara>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Caída de presión</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rPr>
              <w:t>ºC</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Grados centígrados</w:t>
            </w:r>
          </w:p>
        </w:tc>
      </w:tr>
      <w:tr w:rsidR="00D14461" w:rsidRPr="00A90985" w:rsidTr="0023512B">
        <w:trPr>
          <w:trHeight w:val="315"/>
        </w:trPr>
        <w:tc>
          <w:tcPr>
            <w:tcW w:w="1880" w:type="dxa"/>
            <w:shd w:val="clear" w:color="auto" w:fill="auto"/>
            <w:hideMark/>
          </w:tcPr>
          <w:p w:rsidR="00D14461" w:rsidRPr="00A90985" w:rsidRDefault="003E7C57" w:rsidP="0023512B">
            <w:pPr>
              <w:jc w:val="both"/>
              <w:rPr>
                <w:rFonts w:ascii="Arial" w:hAnsi="Arial" w:cs="Arial"/>
                <w:color w:val="000000"/>
                <w:lang w:val="es-EC"/>
              </w:rPr>
            </w:pPr>
            <m:oMathPara>
              <m:oMath>
                <m:r>
                  <w:rPr>
                    <w:rFonts w:ascii="Cambria Math" w:hAnsi="Cambria Math" w:cs="Arial"/>
                  </w:rPr>
                  <m:t>PCS</m:t>
                </m:r>
              </m:oMath>
            </m:oMathPara>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Poder Calorífico Superior</w:t>
            </w:r>
          </w:p>
        </w:tc>
      </w:tr>
      <w:tr w:rsidR="00D14461" w:rsidRPr="00A90985" w:rsidTr="0023512B">
        <w:trPr>
          <w:trHeight w:val="315"/>
        </w:trPr>
        <w:tc>
          <w:tcPr>
            <w:tcW w:w="1880" w:type="dxa"/>
            <w:shd w:val="clear" w:color="auto" w:fill="auto"/>
            <w:hideMark/>
          </w:tcPr>
          <w:p w:rsidR="00D14461" w:rsidRPr="00041B6C" w:rsidRDefault="003E7C57" w:rsidP="0023512B">
            <w:pPr>
              <w:jc w:val="both"/>
            </w:pPr>
            <m:oMathPara>
              <m:oMath>
                <m:r>
                  <w:rPr>
                    <w:rFonts w:ascii="Cambria Math" w:hAnsi="Cambria Math" w:cs="Arial"/>
                  </w:rPr>
                  <m:t>PCI</m:t>
                </m:r>
              </m:oMath>
            </m:oMathPara>
          </w:p>
        </w:tc>
        <w:tc>
          <w:tcPr>
            <w:tcW w:w="6195"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Poder Calorífico Inferior</w:t>
            </w:r>
          </w:p>
        </w:tc>
      </w:tr>
      <w:tr w:rsidR="00D14461" w:rsidRPr="00A90985" w:rsidTr="0023512B">
        <w:trPr>
          <w:trHeight w:val="315"/>
        </w:trPr>
        <w:tc>
          <w:tcPr>
            <w:tcW w:w="1880" w:type="dxa"/>
            <w:shd w:val="clear" w:color="auto" w:fill="auto"/>
            <w:hideMark/>
          </w:tcPr>
          <w:p w:rsidR="00D14461" w:rsidRPr="00A90985" w:rsidRDefault="003E7C57" w:rsidP="0023512B">
            <w:pPr>
              <w:jc w:val="both"/>
              <w:rPr>
                <w:rFonts w:ascii="Arial" w:hAnsi="Arial" w:cs="Arial"/>
                <w:color w:val="000000"/>
                <w:lang w:val="es-EC"/>
              </w:rPr>
            </w:pPr>
            <m:oMathPara>
              <m:oMath>
                <m:r>
                  <w:rPr>
                    <w:rFonts w:ascii="Cambria Math" w:hAnsi="Cambria Math" w:cs="Arial"/>
                  </w:rPr>
                  <m:t>ppmv</m:t>
                </m:r>
              </m:oMath>
            </m:oMathPara>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Partes por millón volumétrico</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psi</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Pounds per square inch (libras por pulgada cuadrada)</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pulg.</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Pulgadas</w:t>
            </w:r>
          </w:p>
        </w:tc>
      </w:tr>
      <w:tr w:rsidR="00D14461" w:rsidRPr="00A90985" w:rsidTr="0023512B">
        <w:trPr>
          <w:trHeight w:val="315"/>
        </w:trPr>
        <w:tc>
          <w:tcPr>
            <w:tcW w:w="1880" w:type="dxa"/>
            <w:shd w:val="clear" w:color="auto" w:fill="auto"/>
            <w:hideMark/>
          </w:tcPr>
          <w:p w:rsidR="00D14461" w:rsidRDefault="003E7C57" w:rsidP="0023512B">
            <w:pPr>
              <w:jc w:val="both"/>
            </w:pPr>
            <m:oMathPara>
              <m:oMath>
                <m:r>
                  <w:rPr>
                    <w:rFonts w:ascii="Cambria Math" w:hAnsi="Cambria Math" w:cs="Arial"/>
                  </w:rPr>
                  <m:t>Re</m:t>
                </m:r>
              </m:oMath>
            </m:oMathPara>
          </w:p>
        </w:tc>
        <w:tc>
          <w:tcPr>
            <w:tcW w:w="6195"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Número de Reynolds</w:t>
            </w:r>
          </w:p>
        </w:tc>
      </w:tr>
      <w:tr w:rsidR="00D14461" w:rsidRPr="00A90985" w:rsidTr="0023512B">
        <w:trPr>
          <w:trHeight w:val="315"/>
        </w:trPr>
        <w:tc>
          <w:tcPr>
            <w:tcW w:w="1880" w:type="dxa"/>
            <w:shd w:val="clear" w:color="auto" w:fill="auto"/>
            <w:hideMark/>
          </w:tcPr>
          <w:p w:rsidR="00D14461" w:rsidRPr="00041B6C" w:rsidRDefault="00D14461" w:rsidP="0023512B">
            <w:pPr>
              <w:jc w:val="both"/>
            </w:pPr>
            <w:r>
              <w:t>scm</w:t>
            </w:r>
          </w:p>
        </w:tc>
        <w:tc>
          <w:tcPr>
            <w:tcW w:w="6195"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Estándar Cubic Feet</w:t>
            </w:r>
          </w:p>
        </w:tc>
      </w:tr>
      <w:tr w:rsidR="00D14461" w:rsidRPr="00A90985" w:rsidTr="0023512B">
        <w:trPr>
          <w:trHeight w:val="315"/>
        </w:trPr>
        <w:tc>
          <w:tcPr>
            <w:tcW w:w="1880" w:type="dxa"/>
            <w:shd w:val="clear" w:color="auto" w:fill="auto"/>
            <w:hideMark/>
          </w:tcPr>
          <w:p w:rsidR="00D14461" w:rsidRPr="00041B6C" w:rsidRDefault="003E7C57" w:rsidP="0023512B">
            <w:pPr>
              <w:jc w:val="both"/>
            </w:pPr>
            <m:oMathPara>
              <m:oMath>
                <m:r>
                  <w:rPr>
                    <w:rFonts w:ascii="Cambria Math" w:hAnsi="Cambria Math" w:cs="Arial"/>
                  </w:rPr>
                  <m:t>t</m:t>
                </m:r>
              </m:oMath>
            </m:oMathPara>
          </w:p>
        </w:tc>
        <w:tc>
          <w:tcPr>
            <w:tcW w:w="6195"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Tiempo</w:t>
            </w:r>
          </w:p>
        </w:tc>
      </w:tr>
      <w:tr w:rsidR="00D14461" w:rsidRPr="00A90985" w:rsidTr="0023512B">
        <w:trPr>
          <w:trHeight w:val="315"/>
        </w:trPr>
        <w:tc>
          <w:tcPr>
            <w:tcW w:w="1880" w:type="dxa"/>
            <w:shd w:val="clear" w:color="auto" w:fill="auto"/>
            <w:hideMark/>
          </w:tcPr>
          <w:p w:rsidR="00D14461" w:rsidRPr="00A90985" w:rsidRDefault="003E7C57" w:rsidP="0023512B">
            <w:pPr>
              <w:jc w:val="both"/>
              <w:rPr>
                <w:rFonts w:ascii="Arial" w:hAnsi="Arial" w:cs="Arial"/>
                <w:color w:val="000000"/>
                <w:lang w:val="es-EC"/>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r</m:t>
                    </m:r>
                  </m:sub>
                </m:sSub>
              </m:oMath>
            </m:oMathPara>
          </w:p>
        </w:tc>
        <w:tc>
          <w:tcPr>
            <w:tcW w:w="6195" w:type="dxa"/>
            <w:shd w:val="clear" w:color="auto" w:fill="auto"/>
            <w:hideMark/>
          </w:tcPr>
          <w:p w:rsidR="00D14461" w:rsidRPr="00A90985" w:rsidRDefault="00D14461" w:rsidP="0023512B">
            <w:pPr>
              <w:jc w:val="both"/>
              <w:rPr>
                <w:rFonts w:ascii="Arial" w:hAnsi="Arial" w:cs="Arial"/>
                <w:color w:val="000000"/>
                <w:lang w:val="es-EC"/>
              </w:rPr>
            </w:pPr>
            <w:r>
              <w:rPr>
                <w:rFonts w:ascii="Arial" w:hAnsi="Arial" w:cs="Arial"/>
                <w:color w:val="000000"/>
                <w:lang w:val="es-EC"/>
              </w:rPr>
              <w:t>Tiempo de residencia de los gases</w:t>
            </w:r>
          </w:p>
        </w:tc>
      </w:tr>
      <w:tr w:rsidR="00D14461" w:rsidRPr="00A90985" w:rsidTr="0023512B">
        <w:trPr>
          <w:trHeight w:val="315"/>
        </w:trPr>
        <w:tc>
          <w:tcPr>
            <w:tcW w:w="1880" w:type="dxa"/>
            <w:shd w:val="clear" w:color="auto" w:fill="auto"/>
            <w:hideMark/>
          </w:tcPr>
          <w:p w:rsidR="00D14461" w:rsidRPr="00041B6C" w:rsidRDefault="00D14461" w:rsidP="0023512B">
            <w:pPr>
              <w:jc w:val="both"/>
            </w:pPr>
            <w:r>
              <w:rPr>
                <w:rFonts w:ascii="Arial" w:eastAsia="Calibri" w:hAnsi="Arial" w:cs="Arial"/>
              </w:rPr>
              <w:t>um</w:t>
            </w:r>
          </w:p>
        </w:tc>
        <w:tc>
          <w:tcPr>
            <w:tcW w:w="6195"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Micrómetros</w:t>
            </w:r>
          </w:p>
        </w:tc>
      </w:tr>
      <w:tr w:rsidR="00D14461" w:rsidRPr="00A90985" w:rsidTr="0023512B">
        <w:trPr>
          <w:trHeight w:val="315"/>
        </w:trPr>
        <w:tc>
          <w:tcPr>
            <w:tcW w:w="1880" w:type="dxa"/>
            <w:shd w:val="clear" w:color="auto" w:fill="auto"/>
            <w:hideMark/>
          </w:tcPr>
          <w:p w:rsidR="00D14461" w:rsidRPr="00041B6C" w:rsidRDefault="003E7C57" w:rsidP="0023512B">
            <w:pPr>
              <w:jc w:val="both"/>
            </w:pPr>
            <m:oMathPara>
              <m:oMath>
                <m:r>
                  <w:rPr>
                    <w:rFonts w:ascii="Cambria Math" w:hAnsi="Cambria Math" w:cs="Arial"/>
                    <w:sz w:val="28"/>
                    <w:szCs w:val="28"/>
                  </w:rPr>
                  <m:t>V</m:t>
                </m:r>
              </m:oMath>
            </m:oMathPara>
          </w:p>
        </w:tc>
        <w:tc>
          <w:tcPr>
            <w:tcW w:w="6195"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Velocidad</w:t>
            </w:r>
          </w:p>
        </w:tc>
      </w:tr>
      <w:tr w:rsidR="00D14461" w:rsidRPr="00A90985" w:rsidTr="0023512B">
        <w:trPr>
          <w:trHeight w:val="315"/>
        </w:trPr>
        <w:tc>
          <w:tcPr>
            <w:tcW w:w="1880" w:type="dxa"/>
            <w:shd w:val="clear" w:color="auto" w:fill="auto"/>
            <w:hideMark/>
          </w:tcPr>
          <w:p w:rsidR="00D14461" w:rsidRPr="00041B6C" w:rsidRDefault="003E7C57" w:rsidP="0023512B">
            <w:pPr>
              <w:jc w:val="both"/>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c-post-combustor</m:t>
                    </m:r>
                  </m:sub>
                </m:sSub>
              </m:oMath>
            </m:oMathPara>
          </w:p>
        </w:tc>
        <w:tc>
          <w:tcPr>
            <w:tcW w:w="6195" w:type="dxa"/>
            <w:shd w:val="clear" w:color="auto" w:fill="auto"/>
            <w:hideMark/>
          </w:tcPr>
          <w:p w:rsidR="00D14461" w:rsidRDefault="00D14461" w:rsidP="0023512B">
            <w:pPr>
              <w:jc w:val="both"/>
              <w:rPr>
                <w:rFonts w:ascii="Arial" w:hAnsi="Arial" w:cs="Arial"/>
                <w:color w:val="000000"/>
                <w:lang w:val="es-EC"/>
              </w:rPr>
            </w:pPr>
            <w:r>
              <w:rPr>
                <w:rFonts w:ascii="Arial" w:hAnsi="Arial" w:cs="Arial"/>
                <w:color w:val="000000"/>
                <w:lang w:val="es-EC"/>
              </w:rPr>
              <w:t>Volumen de la cámara del post-combustor</w:t>
            </w:r>
          </w:p>
        </w:tc>
      </w:tr>
      <w:tr w:rsidR="00D14461" w:rsidRPr="00A90985" w:rsidTr="0023512B">
        <w:trPr>
          <w:trHeight w:val="315"/>
        </w:trPr>
        <w:tc>
          <w:tcPr>
            <w:tcW w:w="1880"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W</w:t>
            </w:r>
          </w:p>
        </w:tc>
        <w:tc>
          <w:tcPr>
            <w:tcW w:w="6195" w:type="dxa"/>
            <w:shd w:val="clear" w:color="auto" w:fill="auto"/>
            <w:hideMark/>
          </w:tcPr>
          <w:p w:rsidR="00D14461" w:rsidRPr="00A90985" w:rsidRDefault="00D14461" w:rsidP="0023512B">
            <w:pPr>
              <w:jc w:val="both"/>
              <w:rPr>
                <w:rFonts w:ascii="Arial" w:hAnsi="Arial" w:cs="Arial"/>
                <w:color w:val="000000"/>
              </w:rPr>
            </w:pPr>
            <w:r w:rsidRPr="00A90985">
              <w:rPr>
                <w:rFonts w:ascii="Arial" w:hAnsi="Arial" w:cs="Arial"/>
                <w:color w:val="000000"/>
                <w:lang w:val="es-EC"/>
              </w:rPr>
              <w:t>Watts</w:t>
            </w:r>
          </w:p>
        </w:tc>
      </w:tr>
    </w:tbl>
    <w:p w:rsidR="00D14461" w:rsidRDefault="00D14461" w:rsidP="00D14461">
      <w:pPr>
        <w:rPr>
          <w:rFonts w:ascii="Arial" w:hAnsi="Arial" w:cs="Arial"/>
          <w:lang w:val="es-EC"/>
        </w:rPr>
      </w:pPr>
    </w:p>
    <w:p w:rsidR="00D14461" w:rsidRDefault="00D14461" w:rsidP="00D14461">
      <w:pPr>
        <w:rPr>
          <w:rFonts w:ascii="Arial" w:hAnsi="Arial" w:cs="Arial"/>
          <w:sz w:val="32"/>
          <w:szCs w:val="32"/>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jc w:val="center"/>
        <w:rPr>
          <w:rFonts w:ascii="Arial" w:hAnsi="Arial" w:cs="Arial"/>
          <w:b/>
          <w:sz w:val="32"/>
          <w:szCs w:val="32"/>
          <w:lang w:val="es-EC"/>
        </w:rPr>
      </w:pPr>
      <w:r>
        <w:rPr>
          <w:rFonts w:ascii="Arial" w:hAnsi="Arial" w:cs="Arial"/>
          <w:b/>
          <w:sz w:val="32"/>
          <w:szCs w:val="32"/>
          <w:lang w:val="es-EC"/>
        </w:rPr>
        <w:t>SIMBOLOGÍA</w:t>
      </w: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tbl>
      <w:tblPr>
        <w:tblW w:w="5680" w:type="dxa"/>
        <w:tblInd w:w="55" w:type="dxa"/>
        <w:tblCellMar>
          <w:left w:w="70" w:type="dxa"/>
          <w:right w:w="70" w:type="dxa"/>
        </w:tblCellMar>
        <w:tblLook w:val="04A0"/>
      </w:tblPr>
      <w:tblGrid>
        <w:gridCol w:w="1200"/>
        <w:gridCol w:w="4480"/>
      </w:tblGrid>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Dólares</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rPr>
              <w:t>µ</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Viscosidad</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A</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Área</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D</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Diámetro</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f</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Coeficiente de pérdida de carga</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g</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Gravedad</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H</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Pérdida de carga</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Pr>
                <w:rFonts w:ascii="Arial" w:hAnsi="Arial" w:cs="Arial"/>
                <w:color w:val="000000"/>
              </w:rPr>
              <w:t>k</w:t>
            </w:r>
          </w:p>
        </w:tc>
        <w:tc>
          <w:tcPr>
            <w:tcW w:w="4480" w:type="dxa"/>
            <w:shd w:val="clear" w:color="auto" w:fill="auto"/>
            <w:hideMark/>
          </w:tcPr>
          <w:p w:rsidR="00D14461" w:rsidRPr="00D77C88" w:rsidRDefault="00D14461" w:rsidP="0023512B">
            <w:pPr>
              <w:jc w:val="both"/>
              <w:rPr>
                <w:rFonts w:ascii="Arial" w:hAnsi="Arial" w:cs="Arial"/>
                <w:color w:val="000000"/>
              </w:rPr>
            </w:pPr>
            <w:r>
              <w:rPr>
                <w:rFonts w:ascii="Arial" w:hAnsi="Arial" w:cs="Arial"/>
                <w:color w:val="000000"/>
                <w:lang w:val="es-EC"/>
              </w:rPr>
              <w:t>Coeficiente de conductividad</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L</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Longitud</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N</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Newton</w:t>
            </w:r>
          </w:p>
        </w:tc>
      </w:tr>
      <w:tr w:rsidR="00D14461" w:rsidRPr="00D77C88" w:rsidTr="0023512B">
        <w:trPr>
          <w:trHeight w:val="37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P</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Presión</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Q</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Caudal</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Re</w:t>
            </w:r>
          </w:p>
        </w:tc>
        <w:tc>
          <w:tcPr>
            <w:tcW w:w="4480" w:type="dxa"/>
            <w:shd w:val="clear" w:color="auto" w:fill="auto"/>
            <w:hideMark/>
          </w:tcPr>
          <w:p w:rsidR="00D14461" w:rsidRPr="00D77C88" w:rsidRDefault="00D14461" w:rsidP="0023512B">
            <w:pPr>
              <w:jc w:val="both"/>
              <w:rPr>
                <w:rFonts w:ascii="Arial" w:hAnsi="Arial" w:cs="Arial"/>
                <w:color w:val="000000"/>
              </w:rPr>
            </w:pPr>
            <w:r>
              <w:rPr>
                <w:rFonts w:ascii="Arial" w:hAnsi="Arial" w:cs="Arial"/>
                <w:color w:val="000000"/>
                <w:lang w:val="es-EC"/>
              </w:rPr>
              <w:t xml:space="preserve">Número de </w:t>
            </w:r>
            <w:r w:rsidRPr="00D77C88">
              <w:rPr>
                <w:rFonts w:ascii="Arial" w:hAnsi="Arial" w:cs="Arial"/>
                <w:color w:val="000000"/>
                <w:lang w:val="es-EC"/>
              </w:rPr>
              <w:t>Reynolds</w:t>
            </w:r>
          </w:p>
        </w:tc>
      </w:tr>
      <w:tr w:rsidR="00D14461" w:rsidRPr="00D77C88" w:rsidTr="0023512B">
        <w:trPr>
          <w:trHeight w:val="40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rPr>
              <w:t>T</w:t>
            </w:r>
            <w:r w:rsidRPr="00D77C88">
              <w:rPr>
                <w:rFonts w:ascii="Arial" w:hAnsi="Arial" w:cs="Arial"/>
                <w:color w:val="000000"/>
                <w:vertAlign w:val="subscript"/>
              </w:rPr>
              <w:t>a</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Temperatura actual ambiente</w:t>
            </w:r>
          </w:p>
        </w:tc>
      </w:tr>
      <w:tr w:rsidR="00D14461" w:rsidRPr="00D77C88" w:rsidTr="0023512B">
        <w:trPr>
          <w:trHeight w:val="40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rPr>
              <w:t>T</w:t>
            </w:r>
            <w:r w:rsidRPr="00D77C88">
              <w:rPr>
                <w:rFonts w:ascii="Arial" w:hAnsi="Arial" w:cs="Arial"/>
                <w:color w:val="000000"/>
                <w:vertAlign w:val="subscript"/>
              </w:rPr>
              <w:t>s</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 xml:space="preserve">Temperatura </w:t>
            </w:r>
            <w:r>
              <w:rPr>
                <w:rFonts w:ascii="Arial" w:hAnsi="Arial" w:cs="Arial"/>
                <w:color w:val="000000"/>
                <w:lang w:val="es-EC"/>
              </w:rPr>
              <w:t>de saturación</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Pr>
                <w:rFonts w:ascii="Arial" w:hAnsi="Arial" w:cs="Arial"/>
                <w:color w:val="000000"/>
                <w:lang w:val="es-EC"/>
              </w:rPr>
              <w:t>V</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Velocidad del fluido</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z</w:t>
            </w:r>
          </w:p>
        </w:tc>
        <w:tc>
          <w:tcPr>
            <w:tcW w:w="4480" w:type="dxa"/>
            <w:shd w:val="clear" w:color="auto" w:fill="auto"/>
            <w:hideMark/>
          </w:tcPr>
          <w:p w:rsidR="00D14461" w:rsidRPr="00D77C88" w:rsidRDefault="00D14461" w:rsidP="0023512B">
            <w:pPr>
              <w:jc w:val="both"/>
              <w:rPr>
                <w:rFonts w:ascii="Arial" w:hAnsi="Arial" w:cs="Arial"/>
                <w:color w:val="000000"/>
              </w:rPr>
            </w:pPr>
            <w:r>
              <w:rPr>
                <w:rFonts w:ascii="Arial" w:hAnsi="Arial" w:cs="Arial"/>
                <w:color w:val="000000"/>
                <w:lang w:val="es-EC"/>
              </w:rPr>
              <w:t>Distancia horizontal o vertical</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ΔP</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Variación de presión</w:t>
            </w:r>
          </w:p>
        </w:tc>
      </w:tr>
      <w:tr w:rsidR="00D14461" w:rsidRPr="00D77C88" w:rsidTr="0023512B">
        <w:trPr>
          <w:trHeight w:val="315"/>
        </w:trPr>
        <w:tc>
          <w:tcPr>
            <w:tcW w:w="120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rPr>
              <w:t>ρ</w:t>
            </w:r>
          </w:p>
        </w:tc>
        <w:tc>
          <w:tcPr>
            <w:tcW w:w="4480" w:type="dxa"/>
            <w:shd w:val="clear" w:color="auto" w:fill="auto"/>
            <w:hideMark/>
          </w:tcPr>
          <w:p w:rsidR="00D14461" w:rsidRPr="00D77C88" w:rsidRDefault="00D14461" w:rsidP="0023512B">
            <w:pPr>
              <w:jc w:val="both"/>
              <w:rPr>
                <w:rFonts w:ascii="Arial" w:hAnsi="Arial" w:cs="Arial"/>
                <w:color w:val="000000"/>
              </w:rPr>
            </w:pPr>
            <w:r w:rsidRPr="00D77C88">
              <w:rPr>
                <w:rFonts w:ascii="Arial" w:hAnsi="Arial" w:cs="Arial"/>
                <w:color w:val="000000"/>
                <w:lang w:val="es-EC"/>
              </w:rPr>
              <w:t>Densidad</w:t>
            </w:r>
          </w:p>
        </w:tc>
      </w:tr>
    </w:tbl>
    <w:p w:rsidR="00D14461" w:rsidRDefault="00D14461" w:rsidP="00D14461">
      <w:pPr>
        <w:rPr>
          <w:rFonts w:ascii="Arial" w:hAnsi="Arial" w:cs="Arial"/>
          <w:lang w:val="es-EC"/>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Pr="00D00580" w:rsidRDefault="00D14461" w:rsidP="00D14461">
      <w:pPr>
        <w:jc w:val="center"/>
        <w:rPr>
          <w:rFonts w:ascii="Arial" w:hAnsi="Arial" w:cs="Arial"/>
          <w:b/>
          <w:sz w:val="32"/>
          <w:szCs w:val="32"/>
        </w:rPr>
      </w:pPr>
      <w:r w:rsidRPr="00D00580">
        <w:rPr>
          <w:rFonts w:ascii="Arial" w:hAnsi="Arial" w:cs="Arial"/>
          <w:b/>
          <w:sz w:val="32"/>
          <w:szCs w:val="32"/>
        </w:rPr>
        <w:lastRenderedPageBreak/>
        <w:t>ÍNDICE DE FIGURAS</w:t>
      </w:r>
    </w:p>
    <w:tbl>
      <w:tblPr>
        <w:tblW w:w="9568"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576"/>
        <w:gridCol w:w="14"/>
        <w:gridCol w:w="7268"/>
        <w:gridCol w:w="20"/>
        <w:gridCol w:w="690"/>
      </w:tblGrid>
      <w:tr w:rsidR="00D14461" w:rsidRPr="00600C4B" w:rsidTr="00B52F67">
        <w:trPr>
          <w:jc w:val="center"/>
        </w:trPr>
        <w:tc>
          <w:tcPr>
            <w:tcW w:w="1576" w:type="dxa"/>
          </w:tcPr>
          <w:p w:rsidR="00D14461" w:rsidRPr="00B52F67" w:rsidRDefault="00D14461" w:rsidP="0023512B">
            <w:pPr>
              <w:rPr>
                <w:rFonts w:ascii="Arial" w:hAnsi="Arial" w:cs="Arial"/>
              </w:rPr>
            </w:pPr>
          </w:p>
        </w:tc>
        <w:tc>
          <w:tcPr>
            <w:tcW w:w="7282" w:type="dxa"/>
            <w:gridSpan w:val="2"/>
          </w:tcPr>
          <w:p w:rsidR="00D14461" w:rsidRPr="00B52F67" w:rsidRDefault="00D14461" w:rsidP="0023512B">
            <w:pPr>
              <w:rPr>
                <w:rFonts w:ascii="Arial" w:hAnsi="Arial" w:cs="Arial"/>
              </w:rPr>
            </w:pPr>
          </w:p>
        </w:tc>
        <w:tc>
          <w:tcPr>
            <w:tcW w:w="710" w:type="dxa"/>
            <w:gridSpan w:val="2"/>
          </w:tcPr>
          <w:p w:rsidR="00D14461" w:rsidRPr="00B52F67" w:rsidRDefault="00D14461" w:rsidP="0023512B">
            <w:pPr>
              <w:rPr>
                <w:rFonts w:ascii="Arial" w:hAnsi="Arial" w:cs="Arial"/>
              </w:rPr>
            </w:pPr>
            <w:r w:rsidRPr="00B52F67">
              <w:rPr>
                <w:rFonts w:ascii="Arial" w:hAnsi="Arial" w:cs="Arial"/>
              </w:rPr>
              <w:t>Pág.</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1</w:t>
            </w:r>
          </w:p>
        </w:tc>
        <w:tc>
          <w:tcPr>
            <w:tcW w:w="7282" w:type="dxa"/>
            <w:gridSpan w:val="2"/>
          </w:tcPr>
          <w:p w:rsidR="00D14461" w:rsidRPr="00B52F67" w:rsidRDefault="00D14461" w:rsidP="0023512B">
            <w:pPr>
              <w:rPr>
                <w:rFonts w:ascii="Arial" w:hAnsi="Arial" w:cs="Arial"/>
              </w:rPr>
            </w:pPr>
            <w:r w:rsidRPr="00B52F67">
              <w:rPr>
                <w:rFonts w:ascii="Arial" w:hAnsi="Arial" w:cs="Arial"/>
              </w:rPr>
              <w:t>Incinerador de dos cámaras, horizontal y cilíndrico…………</w:t>
            </w:r>
          </w:p>
        </w:tc>
        <w:tc>
          <w:tcPr>
            <w:tcW w:w="710" w:type="dxa"/>
            <w:gridSpan w:val="2"/>
          </w:tcPr>
          <w:p w:rsidR="00D14461" w:rsidRPr="00B52F67" w:rsidRDefault="00D14461" w:rsidP="0023512B">
            <w:pPr>
              <w:rPr>
                <w:rFonts w:ascii="Arial" w:hAnsi="Arial" w:cs="Arial"/>
              </w:rPr>
            </w:pPr>
            <w:r w:rsidRPr="00B52F67">
              <w:rPr>
                <w:rFonts w:ascii="Arial" w:hAnsi="Arial" w:cs="Arial"/>
              </w:rPr>
              <w:t>10</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2</w:t>
            </w:r>
          </w:p>
        </w:tc>
        <w:tc>
          <w:tcPr>
            <w:tcW w:w="7282" w:type="dxa"/>
            <w:gridSpan w:val="2"/>
          </w:tcPr>
          <w:p w:rsidR="00D14461" w:rsidRPr="00B52F67" w:rsidRDefault="00D14461" w:rsidP="0023512B">
            <w:pPr>
              <w:rPr>
                <w:rFonts w:ascii="Arial" w:hAnsi="Arial" w:cs="Arial"/>
              </w:rPr>
            </w:pPr>
            <w:r w:rsidRPr="00B52F67">
              <w:rPr>
                <w:rFonts w:ascii="Arial" w:hAnsi="Arial" w:cs="Arial"/>
              </w:rPr>
              <w:t>Incinerador de una sola cámara…………………………………</w:t>
            </w:r>
          </w:p>
        </w:tc>
        <w:tc>
          <w:tcPr>
            <w:tcW w:w="710" w:type="dxa"/>
            <w:gridSpan w:val="2"/>
          </w:tcPr>
          <w:p w:rsidR="00D14461" w:rsidRPr="00B52F67" w:rsidRDefault="00D14461" w:rsidP="0023512B">
            <w:pPr>
              <w:rPr>
                <w:rFonts w:ascii="Arial" w:hAnsi="Arial" w:cs="Arial"/>
              </w:rPr>
            </w:pPr>
            <w:r w:rsidRPr="00B52F67">
              <w:rPr>
                <w:rFonts w:ascii="Arial" w:hAnsi="Arial" w:cs="Arial"/>
              </w:rPr>
              <w:t>10</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3</w:t>
            </w:r>
          </w:p>
        </w:tc>
        <w:tc>
          <w:tcPr>
            <w:tcW w:w="7282" w:type="dxa"/>
            <w:gridSpan w:val="2"/>
          </w:tcPr>
          <w:p w:rsidR="00D14461" w:rsidRPr="00B52F67" w:rsidRDefault="00D14461" w:rsidP="0023512B">
            <w:pPr>
              <w:rPr>
                <w:rFonts w:ascii="Arial" w:hAnsi="Arial" w:cs="Arial"/>
              </w:rPr>
            </w:pPr>
            <w:r w:rsidRPr="00B52F67">
              <w:rPr>
                <w:rFonts w:ascii="Arial" w:hAnsi="Arial" w:cs="Arial"/>
              </w:rPr>
              <w:t>Cámara de post-combustión……………………………………</w:t>
            </w:r>
          </w:p>
        </w:tc>
        <w:tc>
          <w:tcPr>
            <w:tcW w:w="710" w:type="dxa"/>
            <w:gridSpan w:val="2"/>
          </w:tcPr>
          <w:p w:rsidR="00D14461" w:rsidRPr="00B52F67" w:rsidRDefault="00D14461" w:rsidP="0023512B">
            <w:pPr>
              <w:rPr>
                <w:rFonts w:ascii="Arial" w:hAnsi="Arial" w:cs="Arial"/>
              </w:rPr>
            </w:pPr>
            <w:r w:rsidRPr="00B52F67">
              <w:rPr>
                <w:rFonts w:ascii="Arial" w:hAnsi="Arial" w:cs="Arial"/>
              </w:rPr>
              <w:t>17</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4</w:t>
            </w:r>
          </w:p>
        </w:tc>
        <w:tc>
          <w:tcPr>
            <w:tcW w:w="7282" w:type="dxa"/>
            <w:gridSpan w:val="2"/>
          </w:tcPr>
          <w:p w:rsidR="00D14461" w:rsidRPr="00B52F67" w:rsidRDefault="00D14461" w:rsidP="0023512B">
            <w:pPr>
              <w:rPr>
                <w:rFonts w:ascii="Arial" w:hAnsi="Arial" w:cs="Arial"/>
              </w:rPr>
            </w:pPr>
            <w:r w:rsidRPr="00B52F67">
              <w:rPr>
                <w:rFonts w:ascii="Arial" w:hAnsi="Arial" w:cs="Arial"/>
              </w:rPr>
              <w:t>Flujo de temperaturas en intercambiadores de tubo doble……</w:t>
            </w:r>
          </w:p>
        </w:tc>
        <w:tc>
          <w:tcPr>
            <w:tcW w:w="710" w:type="dxa"/>
            <w:gridSpan w:val="2"/>
          </w:tcPr>
          <w:p w:rsidR="00D14461" w:rsidRPr="00B52F67" w:rsidRDefault="00D14461" w:rsidP="0023512B">
            <w:pPr>
              <w:rPr>
                <w:rFonts w:ascii="Arial" w:hAnsi="Arial" w:cs="Arial"/>
              </w:rPr>
            </w:pPr>
            <w:r w:rsidRPr="00B52F67">
              <w:rPr>
                <w:rFonts w:ascii="Arial" w:hAnsi="Arial" w:cs="Arial"/>
              </w:rPr>
              <w:t>19</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5</w:t>
            </w:r>
          </w:p>
        </w:tc>
        <w:tc>
          <w:tcPr>
            <w:tcW w:w="7282" w:type="dxa"/>
            <w:gridSpan w:val="2"/>
          </w:tcPr>
          <w:p w:rsidR="00D14461" w:rsidRPr="00B52F67" w:rsidRDefault="00D14461" w:rsidP="0023512B">
            <w:pPr>
              <w:rPr>
                <w:rFonts w:ascii="Arial" w:hAnsi="Arial" w:cs="Arial"/>
              </w:rPr>
            </w:pPr>
            <w:r w:rsidRPr="00B52F67">
              <w:rPr>
                <w:rFonts w:ascii="Arial" w:hAnsi="Arial" w:cs="Arial"/>
              </w:rPr>
              <w:t>Intercambiadores de flujo cruzado………………………………</w:t>
            </w:r>
          </w:p>
        </w:tc>
        <w:tc>
          <w:tcPr>
            <w:tcW w:w="710" w:type="dxa"/>
            <w:gridSpan w:val="2"/>
          </w:tcPr>
          <w:p w:rsidR="00D14461" w:rsidRPr="00B52F67" w:rsidRDefault="00D14461" w:rsidP="0023512B">
            <w:pPr>
              <w:rPr>
                <w:rFonts w:ascii="Arial" w:hAnsi="Arial" w:cs="Arial"/>
              </w:rPr>
            </w:pPr>
            <w:r w:rsidRPr="00B52F67">
              <w:rPr>
                <w:rFonts w:ascii="Arial" w:hAnsi="Arial" w:cs="Arial"/>
              </w:rPr>
              <w:t>20</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6</w:t>
            </w:r>
          </w:p>
        </w:tc>
        <w:tc>
          <w:tcPr>
            <w:tcW w:w="7282" w:type="dxa"/>
            <w:gridSpan w:val="2"/>
          </w:tcPr>
          <w:p w:rsidR="00D14461" w:rsidRPr="00B52F67" w:rsidRDefault="00D14461" w:rsidP="0023512B">
            <w:pPr>
              <w:rPr>
                <w:rFonts w:ascii="Arial" w:hAnsi="Arial" w:cs="Arial"/>
              </w:rPr>
            </w:pPr>
            <w:r w:rsidRPr="00B52F67">
              <w:rPr>
                <w:rFonts w:ascii="Arial" w:hAnsi="Arial" w:cs="Arial"/>
              </w:rPr>
              <w:t>Intercambiadores de cascos tubos………………………………</w:t>
            </w:r>
          </w:p>
        </w:tc>
        <w:tc>
          <w:tcPr>
            <w:tcW w:w="710" w:type="dxa"/>
            <w:gridSpan w:val="2"/>
          </w:tcPr>
          <w:p w:rsidR="00D14461" w:rsidRPr="00B52F67" w:rsidRDefault="00D14461" w:rsidP="0023512B">
            <w:pPr>
              <w:rPr>
                <w:rFonts w:ascii="Arial" w:hAnsi="Arial" w:cs="Arial"/>
              </w:rPr>
            </w:pPr>
            <w:r w:rsidRPr="00B52F67">
              <w:rPr>
                <w:rFonts w:ascii="Arial" w:hAnsi="Arial" w:cs="Arial"/>
              </w:rPr>
              <w:t>21</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7</w:t>
            </w:r>
          </w:p>
        </w:tc>
        <w:tc>
          <w:tcPr>
            <w:tcW w:w="7282" w:type="dxa"/>
            <w:gridSpan w:val="2"/>
          </w:tcPr>
          <w:p w:rsidR="00D14461" w:rsidRPr="00B52F67" w:rsidRDefault="00D14461" w:rsidP="0023512B">
            <w:pPr>
              <w:rPr>
                <w:rFonts w:ascii="Arial" w:hAnsi="Arial" w:cs="Arial"/>
              </w:rPr>
            </w:pPr>
            <w:r w:rsidRPr="00B52F67">
              <w:rPr>
                <w:rFonts w:ascii="Arial" w:hAnsi="Arial" w:cs="Arial"/>
              </w:rPr>
              <w:t>Humidificador………………………………………………………</w:t>
            </w:r>
          </w:p>
        </w:tc>
        <w:tc>
          <w:tcPr>
            <w:tcW w:w="710" w:type="dxa"/>
            <w:gridSpan w:val="2"/>
          </w:tcPr>
          <w:p w:rsidR="00D14461" w:rsidRPr="00B52F67" w:rsidRDefault="00D14461" w:rsidP="0023512B">
            <w:pPr>
              <w:rPr>
                <w:rFonts w:ascii="Arial" w:hAnsi="Arial" w:cs="Arial"/>
              </w:rPr>
            </w:pPr>
            <w:r w:rsidRPr="00B52F67">
              <w:rPr>
                <w:rFonts w:ascii="Arial" w:hAnsi="Arial" w:cs="Arial"/>
              </w:rPr>
              <w:t>23</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8</w:t>
            </w:r>
          </w:p>
        </w:tc>
        <w:tc>
          <w:tcPr>
            <w:tcW w:w="7282" w:type="dxa"/>
            <w:gridSpan w:val="2"/>
          </w:tcPr>
          <w:p w:rsidR="00D14461" w:rsidRPr="00B52F67" w:rsidRDefault="00D14461" w:rsidP="0023512B">
            <w:pPr>
              <w:rPr>
                <w:rFonts w:ascii="Arial" w:hAnsi="Arial" w:cs="Arial"/>
              </w:rPr>
            </w:pPr>
            <w:r w:rsidRPr="00B52F67">
              <w:rPr>
                <w:rFonts w:ascii="Arial" w:hAnsi="Arial" w:cs="Arial"/>
              </w:rPr>
              <w:t>Enfriamiento evaporativo…………………………………………</w:t>
            </w:r>
          </w:p>
        </w:tc>
        <w:tc>
          <w:tcPr>
            <w:tcW w:w="710" w:type="dxa"/>
            <w:gridSpan w:val="2"/>
          </w:tcPr>
          <w:p w:rsidR="00D14461" w:rsidRPr="00B52F67" w:rsidRDefault="00D14461" w:rsidP="0023512B">
            <w:pPr>
              <w:rPr>
                <w:rFonts w:ascii="Arial" w:hAnsi="Arial" w:cs="Arial"/>
              </w:rPr>
            </w:pPr>
            <w:r w:rsidRPr="00B52F67">
              <w:rPr>
                <w:rFonts w:ascii="Arial" w:hAnsi="Arial" w:cs="Arial"/>
              </w:rPr>
              <w:t>23</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9</w:t>
            </w:r>
          </w:p>
        </w:tc>
        <w:tc>
          <w:tcPr>
            <w:tcW w:w="7282" w:type="dxa"/>
            <w:gridSpan w:val="2"/>
          </w:tcPr>
          <w:p w:rsidR="00D14461" w:rsidRPr="00B52F67" w:rsidRDefault="00D14461" w:rsidP="0023512B">
            <w:pPr>
              <w:rPr>
                <w:rFonts w:ascii="Arial" w:hAnsi="Arial" w:cs="Arial"/>
              </w:rPr>
            </w:pPr>
            <w:r w:rsidRPr="00B52F67">
              <w:rPr>
                <w:rFonts w:ascii="Arial" w:hAnsi="Arial" w:cs="Arial"/>
              </w:rPr>
              <w:t>Lavador tipo venturi……………………………………………</w:t>
            </w:r>
          </w:p>
        </w:tc>
        <w:tc>
          <w:tcPr>
            <w:tcW w:w="710" w:type="dxa"/>
            <w:gridSpan w:val="2"/>
          </w:tcPr>
          <w:p w:rsidR="00D14461" w:rsidRPr="00B52F67" w:rsidRDefault="00D14461" w:rsidP="0023512B">
            <w:pPr>
              <w:rPr>
                <w:rFonts w:ascii="Arial" w:hAnsi="Arial" w:cs="Arial"/>
              </w:rPr>
            </w:pPr>
            <w:r w:rsidRPr="00B52F67">
              <w:rPr>
                <w:rFonts w:ascii="Arial" w:hAnsi="Arial" w:cs="Arial"/>
              </w:rPr>
              <w:t>27</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10</w:t>
            </w:r>
          </w:p>
        </w:tc>
        <w:tc>
          <w:tcPr>
            <w:tcW w:w="7282" w:type="dxa"/>
            <w:gridSpan w:val="2"/>
          </w:tcPr>
          <w:p w:rsidR="00D14461" w:rsidRPr="00B52F67" w:rsidRDefault="00D14461" w:rsidP="0023512B">
            <w:pPr>
              <w:rPr>
                <w:rFonts w:ascii="Arial" w:hAnsi="Arial" w:cs="Arial"/>
              </w:rPr>
            </w:pPr>
            <w:r w:rsidRPr="00B52F67">
              <w:rPr>
                <w:rFonts w:ascii="Arial" w:hAnsi="Arial" w:cs="Arial"/>
              </w:rPr>
              <w:t>Dimensiones del ciclón…………………………………………</w:t>
            </w:r>
          </w:p>
        </w:tc>
        <w:tc>
          <w:tcPr>
            <w:tcW w:w="710" w:type="dxa"/>
            <w:gridSpan w:val="2"/>
          </w:tcPr>
          <w:p w:rsidR="00D14461" w:rsidRPr="00B52F67" w:rsidRDefault="00D14461" w:rsidP="0023512B">
            <w:pPr>
              <w:rPr>
                <w:rFonts w:ascii="Arial" w:hAnsi="Arial" w:cs="Arial"/>
              </w:rPr>
            </w:pPr>
            <w:r w:rsidRPr="00B52F67">
              <w:rPr>
                <w:rFonts w:ascii="Arial" w:hAnsi="Arial" w:cs="Arial"/>
              </w:rPr>
              <w:t>32</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11</w:t>
            </w:r>
          </w:p>
        </w:tc>
        <w:tc>
          <w:tcPr>
            <w:tcW w:w="7282" w:type="dxa"/>
            <w:gridSpan w:val="2"/>
          </w:tcPr>
          <w:p w:rsidR="00D14461" w:rsidRPr="00B52F67" w:rsidRDefault="00D14461" w:rsidP="0023512B">
            <w:pPr>
              <w:rPr>
                <w:rFonts w:ascii="Arial" w:hAnsi="Arial" w:cs="Arial"/>
              </w:rPr>
            </w:pPr>
            <w:r w:rsidRPr="00B52F67">
              <w:rPr>
                <w:rFonts w:ascii="Arial" w:hAnsi="Arial" w:cs="Arial"/>
              </w:rPr>
              <w:t>Torre de absorción rellena en contraflujo……………………</w:t>
            </w:r>
          </w:p>
        </w:tc>
        <w:tc>
          <w:tcPr>
            <w:tcW w:w="710" w:type="dxa"/>
            <w:gridSpan w:val="2"/>
          </w:tcPr>
          <w:p w:rsidR="00D14461" w:rsidRPr="00B52F67" w:rsidRDefault="00D14461" w:rsidP="0023512B">
            <w:pPr>
              <w:rPr>
                <w:rFonts w:ascii="Arial" w:hAnsi="Arial" w:cs="Arial"/>
              </w:rPr>
            </w:pPr>
            <w:r w:rsidRPr="00B52F67">
              <w:rPr>
                <w:rFonts w:ascii="Arial" w:hAnsi="Arial" w:cs="Arial"/>
              </w:rPr>
              <w:t>35</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12</w:t>
            </w:r>
          </w:p>
        </w:tc>
        <w:tc>
          <w:tcPr>
            <w:tcW w:w="7282" w:type="dxa"/>
            <w:gridSpan w:val="2"/>
          </w:tcPr>
          <w:p w:rsidR="00D14461" w:rsidRPr="00B52F67" w:rsidRDefault="00D14461" w:rsidP="0023512B">
            <w:pPr>
              <w:rPr>
                <w:rFonts w:ascii="Arial" w:hAnsi="Arial" w:cs="Arial"/>
              </w:rPr>
            </w:pPr>
            <w:r w:rsidRPr="00B52F67">
              <w:rPr>
                <w:rFonts w:ascii="Arial" w:hAnsi="Arial" w:cs="Arial"/>
              </w:rPr>
              <w:t>Rellenos tipo estructurados………………………………………</w:t>
            </w:r>
          </w:p>
        </w:tc>
        <w:tc>
          <w:tcPr>
            <w:tcW w:w="710" w:type="dxa"/>
            <w:gridSpan w:val="2"/>
          </w:tcPr>
          <w:p w:rsidR="00D14461" w:rsidRPr="00B52F67" w:rsidRDefault="00D14461" w:rsidP="0023512B">
            <w:pPr>
              <w:rPr>
                <w:rFonts w:ascii="Arial" w:hAnsi="Arial" w:cs="Arial"/>
              </w:rPr>
            </w:pPr>
            <w:r w:rsidRPr="00B52F67">
              <w:rPr>
                <w:rFonts w:ascii="Arial" w:hAnsi="Arial" w:cs="Arial"/>
              </w:rPr>
              <w:t>36</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13</w:t>
            </w:r>
          </w:p>
        </w:tc>
        <w:tc>
          <w:tcPr>
            <w:tcW w:w="7282" w:type="dxa"/>
            <w:gridSpan w:val="2"/>
          </w:tcPr>
          <w:p w:rsidR="00D14461" w:rsidRPr="00B52F67" w:rsidRDefault="00D14461" w:rsidP="0023512B">
            <w:pPr>
              <w:rPr>
                <w:rFonts w:ascii="Arial" w:hAnsi="Arial" w:cs="Arial"/>
              </w:rPr>
            </w:pPr>
            <w:r w:rsidRPr="00B52F67">
              <w:rPr>
                <w:rFonts w:ascii="Arial" w:hAnsi="Arial" w:cs="Arial"/>
              </w:rPr>
              <w:t>Diferentes tipos de material relleno………………………………</w:t>
            </w:r>
          </w:p>
        </w:tc>
        <w:tc>
          <w:tcPr>
            <w:tcW w:w="710" w:type="dxa"/>
            <w:gridSpan w:val="2"/>
          </w:tcPr>
          <w:p w:rsidR="00D14461" w:rsidRPr="00B52F67" w:rsidRDefault="00D14461" w:rsidP="0023512B">
            <w:pPr>
              <w:rPr>
                <w:rFonts w:ascii="Arial" w:hAnsi="Arial" w:cs="Arial"/>
              </w:rPr>
            </w:pPr>
            <w:r w:rsidRPr="00B52F67">
              <w:rPr>
                <w:rFonts w:ascii="Arial" w:hAnsi="Arial" w:cs="Arial"/>
              </w:rPr>
              <w:t>37</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14</w:t>
            </w:r>
          </w:p>
        </w:tc>
        <w:tc>
          <w:tcPr>
            <w:tcW w:w="7282" w:type="dxa"/>
            <w:gridSpan w:val="2"/>
          </w:tcPr>
          <w:p w:rsidR="00D14461" w:rsidRPr="00B52F67" w:rsidRDefault="00D14461" w:rsidP="0023512B">
            <w:pPr>
              <w:rPr>
                <w:rFonts w:ascii="Arial" w:hAnsi="Arial" w:cs="Arial"/>
              </w:rPr>
            </w:pPr>
            <w:r w:rsidRPr="00B52F67">
              <w:rPr>
                <w:rFonts w:ascii="Arial" w:hAnsi="Arial" w:cs="Arial"/>
              </w:rPr>
              <w:t>Chimenea de fundición……………………………………………</w:t>
            </w:r>
          </w:p>
        </w:tc>
        <w:tc>
          <w:tcPr>
            <w:tcW w:w="710" w:type="dxa"/>
            <w:gridSpan w:val="2"/>
          </w:tcPr>
          <w:p w:rsidR="00D14461" w:rsidRPr="00B52F67" w:rsidRDefault="00D14461" w:rsidP="0023512B">
            <w:pPr>
              <w:rPr>
                <w:rFonts w:ascii="Arial" w:hAnsi="Arial" w:cs="Arial"/>
              </w:rPr>
            </w:pPr>
            <w:r w:rsidRPr="00B52F67">
              <w:rPr>
                <w:rFonts w:ascii="Arial" w:hAnsi="Arial" w:cs="Arial"/>
              </w:rPr>
              <w:t>40</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15</w:t>
            </w:r>
          </w:p>
        </w:tc>
        <w:tc>
          <w:tcPr>
            <w:tcW w:w="7282" w:type="dxa"/>
            <w:gridSpan w:val="2"/>
          </w:tcPr>
          <w:p w:rsidR="00D14461" w:rsidRPr="00B52F67" w:rsidRDefault="00D14461" w:rsidP="0023512B">
            <w:pPr>
              <w:rPr>
                <w:rFonts w:ascii="Arial" w:hAnsi="Arial" w:cs="Arial"/>
              </w:rPr>
            </w:pPr>
            <w:r w:rsidRPr="00B52F67">
              <w:rPr>
                <w:rFonts w:ascii="Arial" w:hAnsi="Arial" w:cs="Arial"/>
              </w:rPr>
              <w:t>Chimenea de ladrillos………………………………………………</w:t>
            </w:r>
          </w:p>
        </w:tc>
        <w:tc>
          <w:tcPr>
            <w:tcW w:w="710" w:type="dxa"/>
            <w:gridSpan w:val="2"/>
          </w:tcPr>
          <w:p w:rsidR="00D14461" w:rsidRPr="00B52F67" w:rsidRDefault="00D14461" w:rsidP="0023512B">
            <w:pPr>
              <w:rPr>
                <w:rFonts w:ascii="Arial" w:hAnsi="Arial" w:cs="Arial"/>
              </w:rPr>
            </w:pPr>
            <w:r w:rsidRPr="00B52F67">
              <w:rPr>
                <w:rFonts w:ascii="Arial" w:hAnsi="Arial" w:cs="Arial"/>
              </w:rPr>
              <w:t>41</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16</w:t>
            </w:r>
          </w:p>
        </w:tc>
        <w:tc>
          <w:tcPr>
            <w:tcW w:w="7282" w:type="dxa"/>
            <w:gridSpan w:val="2"/>
          </w:tcPr>
          <w:p w:rsidR="00D14461" w:rsidRPr="00B52F67" w:rsidRDefault="00D14461" w:rsidP="0023512B">
            <w:pPr>
              <w:rPr>
                <w:rFonts w:ascii="Arial" w:hAnsi="Arial" w:cs="Arial"/>
              </w:rPr>
            </w:pPr>
            <w:r w:rsidRPr="00B52F67">
              <w:rPr>
                <w:rFonts w:ascii="Arial" w:hAnsi="Arial" w:cs="Arial"/>
              </w:rPr>
              <w:t>Combustión……………………………………………………………</w:t>
            </w:r>
          </w:p>
        </w:tc>
        <w:tc>
          <w:tcPr>
            <w:tcW w:w="710" w:type="dxa"/>
            <w:gridSpan w:val="2"/>
          </w:tcPr>
          <w:p w:rsidR="00D14461" w:rsidRPr="00B52F67" w:rsidRDefault="00D14461" w:rsidP="0023512B">
            <w:pPr>
              <w:rPr>
                <w:rFonts w:ascii="Arial" w:hAnsi="Arial" w:cs="Arial"/>
              </w:rPr>
            </w:pPr>
            <w:r w:rsidRPr="00B52F67">
              <w:rPr>
                <w:rFonts w:ascii="Arial" w:hAnsi="Arial" w:cs="Arial"/>
              </w:rPr>
              <w:t>42</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17</w:t>
            </w:r>
          </w:p>
        </w:tc>
        <w:tc>
          <w:tcPr>
            <w:tcW w:w="7282" w:type="dxa"/>
            <w:gridSpan w:val="2"/>
          </w:tcPr>
          <w:p w:rsidR="00D14461" w:rsidRPr="00B52F67" w:rsidRDefault="00D14461" w:rsidP="0023512B">
            <w:pPr>
              <w:rPr>
                <w:rFonts w:ascii="Arial" w:hAnsi="Arial" w:cs="Arial"/>
              </w:rPr>
            </w:pPr>
            <w:r w:rsidRPr="00B52F67">
              <w:rPr>
                <w:rFonts w:ascii="Arial" w:hAnsi="Arial" w:cs="Arial"/>
              </w:rPr>
              <w:t>Constantes de la ecuación 4.41 para el banco de tubos en flujo cruzado…………………………………………………………………</w:t>
            </w:r>
          </w:p>
        </w:tc>
        <w:tc>
          <w:tcPr>
            <w:tcW w:w="710" w:type="dxa"/>
            <w:gridSpan w:val="2"/>
          </w:tcPr>
          <w:p w:rsidR="00D14461" w:rsidRPr="00B52F67" w:rsidRDefault="00D14461" w:rsidP="0023512B">
            <w:pPr>
              <w:rPr>
                <w:rFonts w:ascii="Arial" w:hAnsi="Arial" w:cs="Arial"/>
              </w:rPr>
            </w:pPr>
            <w:r w:rsidRPr="00B52F67">
              <w:rPr>
                <w:rFonts w:ascii="Arial" w:hAnsi="Arial" w:cs="Arial"/>
              </w:rPr>
              <w:t>75</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18</w:t>
            </w:r>
          </w:p>
        </w:tc>
        <w:tc>
          <w:tcPr>
            <w:tcW w:w="7282" w:type="dxa"/>
            <w:gridSpan w:val="2"/>
          </w:tcPr>
          <w:p w:rsidR="00D14461" w:rsidRPr="00B52F67" w:rsidRDefault="00D14461" w:rsidP="0023512B">
            <w:pPr>
              <w:rPr>
                <w:rFonts w:ascii="Arial" w:hAnsi="Arial" w:cs="Arial"/>
              </w:rPr>
            </w:pPr>
            <w:r w:rsidRPr="00B52F67">
              <w:rPr>
                <w:rFonts w:ascii="Arial" w:hAnsi="Arial" w:cs="Arial"/>
              </w:rPr>
              <w:t>Factor de corrección para la ecuación 4.41……………….</w:t>
            </w:r>
          </w:p>
        </w:tc>
        <w:tc>
          <w:tcPr>
            <w:tcW w:w="710" w:type="dxa"/>
            <w:gridSpan w:val="2"/>
          </w:tcPr>
          <w:p w:rsidR="00D14461" w:rsidRPr="00B52F67" w:rsidRDefault="00D14461" w:rsidP="0023512B">
            <w:pPr>
              <w:rPr>
                <w:rFonts w:ascii="Arial" w:hAnsi="Arial" w:cs="Arial"/>
              </w:rPr>
            </w:pPr>
            <w:r w:rsidRPr="00B52F67">
              <w:rPr>
                <w:rFonts w:ascii="Arial" w:hAnsi="Arial" w:cs="Arial"/>
              </w:rPr>
              <w:t>76</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19</w:t>
            </w:r>
          </w:p>
        </w:tc>
        <w:tc>
          <w:tcPr>
            <w:tcW w:w="7282" w:type="dxa"/>
            <w:gridSpan w:val="2"/>
          </w:tcPr>
          <w:p w:rsidR="00D14461" w:rsidRPr="00B52F67" w:rsidRDefault="00D14461" w:rsidP="0023512B">
            <w:pPr>
              <w:rPr>
                <w:rFonts w:ascii="Arial" w:hAnsi="Arial" w:cs="Arial"/>
              </w:rPr>
            </w:pPr>
            <w:r w:rsidRPr="00B52F67">
              <w:rPr>
                <w:rFonts w:ascii="Arial" w:hAnsi="Arial" w:cs="Arial"/>
              </w:rPr>
              <w:t>Ábaco de Moody………………………………………………</w:t>
            </w:r>
          </w:p>
        </w:tc>
        <w:tc>
          <w:tcPr>
            <w:tcW w:w="710" w:type="dxa"/>
            <w:gridSpan w:val="2"/>
          </w:tcPr>
          <w:p w:rsidR="00D14461" w:rsidRPr="00B52F67" w:rsidRDefault="00D14461" w:rsidP="0023512B">
            <w:pPr>
              <w:rPr>
                <w:rFonts w:ascii="Arial" w:hAnsi="Arial" w:cs="Arial"/>
              </w:rPr>
            </w:pPr>
            <w:r w:rsidRPr="00B52F67">
              <w:rPr>
                <w:rFonts w:ascii="Arial" w:hAnsi="Arial" w:cs="Arial"/>
              </w:rPr>
              <w:t>79</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20</w:t>
            </w:r>
          </w:p>
        </w:tc>
        <w:tc>
          <w:tcPr>
            <w:tcW w:w="7282" w:type="dxa"/>
            <w:gridSpan w:val="2"/>
          </w:tcPr>
          <w:p w:rsidR="00D14461" w:rsidRPr="00B52F67" w:rsidRDefault="00D14461" w:rsidP="0023512B">
            <w:pPr>
              <w:rPr>
                <w:rFonts w:ascii="Arial" w:hAnsi="Arial" w:cs="Arial"/>
              </w:rPr>
            </w:pPr>
            <w:r w:rsidRPr="00B52F67">
              <w:rPr>
                <w:rFonts w:ascii="Arial" w:hAnsi="Arial" w:cs="Arial"/>
              </w:rPr>
              <w:t>Saturador adiabático……………………………………………</w:t>
            </w:r>
          </w:p>
        </w:tc>
        <w:tc>
          <w:tcPr>
            <w:tcW w:w="710" w:type="dxa"/>
            <w:gridSpan w:val="2"/>
          </w:tcPr>
          <w:p w:rsidR="00D14461" w:rsidRPr="00B52F67" w:rsidRDefault="00D14461" w:rsidP="0023512B">
            <w:pPr>
              <w:rPr>
                <w:rFonts w:ascii="Arial" w:hAnsi="Arial" w:cs="Arial"/>
              </w:rPr>
            </w:pPr>
            <w:r w:rsidRPr="00B52F67">
              <w:rPr>
                <w:rFonts w:ascii="Arial" w:hAnsi="Arial" w:cs="Arial"/>
              </w:rPr>
              <w:t>81</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21</w:t>
            </w:r>
          </w:p>
        </w:tc>
        <w:tc>
          <w:tcPr>
            <w:tcW w:w="7282" w:type="dxa"/>
            <w:gridSpan w:val="2"/>
          </w:tcPr>
          <w:p w:rsidR="00D14461" w:rsidRPr="00B52F67" w:rsidRDefault="00D14461" w:rsidP="0023512B">
            <w:pPr>
              <w:rPr>
                <w:rFonts w:ascii="Arial" w:hAnsi="Arial" w:cs="Arial"/>
              </w:rPr>
            </w:pPr>
            <w:r w:rsidRPr="00B52F67">
              <w:rPr>
                <w:rFonts w:ascii="Arial" w:hAnsi="Arial" w:cs="Arial"/>
              </w:rPr>
              <w:t>Esquema representativo de un saturador adiabático……….</w:t>
            </w:r>
          </w:p>
        </w:tc>
        <w:tc>
          <w:tcPr>
            <w:tcW w:w="710" w:type="dxa"/>
            <w:gridSpan w:val="2"/>
          </w:tcPr>
          <w:p w:rsidR="00D14461" w:rsidRPr="00B52F67" w:rsidRDefault="00D14461" w:rsidP="0023512B">
            <w:pPr>
              <w:rPr>
                <w:rFonts w:ascii="Arial" w:hAnsi="Arial" w:cs="Arial"/>
              </w:rPr>
            </w:pPr>
            <w:r w:rsidRPr="00B52F67">
              <w:rPr>
                <w:rFonts w:ascii="Arial" w:hAnsi="Arial" w:cs="Arial"/>
              </w:rPr>
              <w:t>82</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22</w:t>
            </w:r>
          </w:p>
        </w:tc>
        <w:tc>
          <w:tcPr>
            <w:tcW w:w="7282" w:type="dxa"/>
            <w:gridSpan w:val="2"/>
          </w:tcPr>
          <w:p w:rsidR="00D14461" w:rsidRPr="00B52F67" w:rsidRDefault="00D14461" w:rsidP="0023512B">
            <w:pPr>
              <w:rPr>
                <w:rFonts w:ascii="Arial" w:hAnsi="Arial" w:cs="Arial"/>
              </w:rPr>
            </w:pPr>
            <w:r w:rsidRPr="00B52F67">
              <w:rPr>
                <w:rFonts w:ascii="Arial" w:hAnsi="Arial" w:cs="Arial"/>
              </w:rPr>
              <w:t>Balance de masa en torre de absorción………………………</w:t>
            </w:r>
          </w:p>
        </w:tc>
        <w:tc>
          <w:tcPr>
            <w:tcW w:w="710" w:type="dxa"/>
            <w:gridSpan w:val="2"/>
          </w:tcPr>
          <w:p w:rsidR="00D14461" w:rsidRPr="00B52F67" w:rsidRDefault="00D14461" w:rsidP="0023512B">
            <w:pPr>
              <w:rPr>
                <w:rFonts w:ascii="Arial" w:hAnsi="Arial" w:cs="Arial"/>
              </w:rPr>
            </w:pPr>
            <w:r w:rsidRPr="00B52F67">
              <w:rPr>
                <w:rFonts w:ascii="Arial" w:hAnsi="Arial" w:cs="Arial"/>
              </w:rPr>
              <w:t>109</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23</w:t>
            </w:r>
          </w:p>
        </w:tc>
        <w:tc>
          <w:tcPr>
            <w:tcW w:w="7282" w:type="dxa"/>
            <w:gridSpan w:val="2"/>
          </w:tcPr>
          <w:p w:rsidR="00D14461" w:rsidRPr="00B52F67" w:rsidRDefault="00D14461" w:rsidP="0023512B">
            <w:pPr>
              <w:rPr>
                <w:rFonts w:ascii="Arial" w:hAnsi="Arial" w:cs="Arial"/>
              </w:rPr>
            </w:pPr>
            <w:r w:rsidRPr="00B52F67">
              <w:rPr>
                <w:rFonts w:ascii="Arial" w:hAnsi="Arial" w:cs="Arial"/>
              </w:rPr>
              <w:t>Condiciones de inundación en la torre de absorción…………</w:t>
            </w:r>
          </w:p>
        </w:tc>
        <w:tc>
          <w:tcPr>
            <w:tcW w:w="710" w:type="dxa"/>
            <w:gridSpan w:val="2"/>
          </w:tcPr>
          <w:p w:rsidR="00D14461" w:rsidRPr="00B52F67" w:rsidRDefault="00D14461" w:rsidP="0023512B">
            <w:pPr>
              <w:rPr>
                <w:rFonts w:ascii="Arial" w:hAnsi="Arial" w:cs="Arial"/>
              </w:rPr>
            </w:pPr>
            <w:r w:rsidRPr="00B52F67">
              <w:rPr>
                <w:rFonts w:ascii="Arial" w:hAnsi="Arial" w:cs="Arial"/>
              </w:rPr>
              <w:t>112</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24</w:t>
            </w:r>
          </w:p>
        </w:tc>
        <w:tc>
          <w:tcPr>
            <w:tcW w:w="7282" w:type="dxa"/>
            <w:gridSpan w:val="2"/>
          </w:tcPr>
          <w:p w:rsidR="00D14461" w:rsidRPr="00B52F67" w:rsidRDefault="00D14461" w:rsidP="0023512B">
            <w:pPr>
              <w:rPr>
                <w:rFonts w:ascii="Arial" w:hAnsi="Arial" w:cs="Arial"/>
              </w:rPr>
            </w:pPr>
            <w:r w:rsidRPr="00B52F67">
              <w:rPr>
                <w:rFonts w:ascii="Arial" w:hAnsi="Arial" w:cs="Arial"/>
              </w:rPr>
              <w:t>Diagrama de Moody………………………………………………</w:t>
            </w:r>
          </w:p>
        </w:tc>
        <w:tc>
          <w:tcPr>
            <w:tcW w:w="710" w:type="dxa"/>
            <w:gridSpan w:val="2"/>
          </w:tcPr>
          <w:p w:rsidR="00D14461" w:rsidRPr="00B52F67" w:rsidRDefault="00D14461" w:rsidP="0023512B">
            <w:pPr>
              <w:rPr>
                <w:rFonts w:ascii="Arial" w:hAnsi="Arial" w:cs="Arial"/>
              </w:rPr>
            </w:pPr>
            <w:r w:rsidRPr="00B52F67">
              <w:rPr>
                <w:rFonts w:ascii="Arial" w:hAnsi="Arial" w:cs="Arial"/>
              </w:rPr>
              <w:t>120</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25</w:t>
            </w:r>
          </w:p>
        </w:tc>
        <w:tc>
          <w:tcPr>
            <w:tcW w:w="7282" w:type="dxa"/>
            <w:gridSpan w:val="2"/>
          </w:tcPr>
          <w:p w:rsidR="00D14461" w:rsidRPr="00B52F67" w:rsidRDefault="00D14461" w:rsidP="0023512B">
            <w:pPr>
              <w:rPr>
                <w:rFonts w:ascii="Arial" w:hAnsi="Arial" w:cs="Arial"/>
              </w:rPr>
            </w:pPr>
            <w:r w:rsidRPr="00B52F67">
              <w:rPr>
                <w:rFonts w:ascii="Arial" w:hAnsi="Arial" w:cs="Arial"/>
              </w:rPr>
              <w:t>Carga restante dentro del incinerador Vs. Tiempo…………….</w:t>
            </w:r>
          </w:p>
        </w:tc>
        <w:tc>
          <w:tcPr>
            <w:tcW w:w="710" w:type="dxa"/>
            <w:gridSpan w:val="2"/>
          </w:tcPr>
          <w:p w:rsidR="00D14461" w:rsidRPr="00B52F67" w:rsidRDefault="00D14461" w:rsidP="0023512B">
            <w:pPr>
              <w:rPr>
                <w:rFonts w:ascii="Arial" w:hAnsi="Arial" w:cs="Arial"/>
              </w:rPr>
            </w:pPr>
            <w:r w:rsidRPr="00B52F67">
              <w:rPr>
                <w:rFonts w:ascii="Arial" w:hAnsi="Arial" w:cs="Arial"/>
              </w:rPr>
              <w:t>136</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26</w:t>
            </w:r>
          </w:p>
        </w:tc>
        <w:tc>
          <w:tcPr>
            <w:tcW w:w="7282" w:type="dxa"/>
            <w:gridSpan w:val="2"/>
          </w:tcPr>
          <w:p w:rsidR="00D14461" w:rsidRPr="00B52F67" w:rsidRDefault="00D14461" w:rsidP="0023512B">
            <w:pPr>
              <w:rPr>
                <w:rFonts w:ascii="Arial" w:hAnsi="Arial" w:cs="Arial"/>
              </w:rPr>
            </w:pPr>
            <w:r w:rsidRPr="00B52F67">
              <w:rPr>
                <w:rFonts w:ascii="Arial" w:hAnsi="Arial" w:cs="Arial"/>
              </w:rPr>
              <w:t>Esquema para dimensionar el venturi………………………………………..</w:t>
            </w:r>
          </w:p>
        </w:tc>
        <w:tc>
          <w:tcPr>
            <w:tcW w:w="710" w:type="dxa"/>
            <w:gridSpan w:val="2"/>
          </w:tcPr>
          <w:p w:rsidR="00D14461" w:rsidRPr="00B52F67" w:rsidRDefault="00D14461" w:rsidP="0023512B">
            <w:pPr>
              <w:rPr>
                <w:rFonts w:ascii="Arial" w:hAnsi="Arial" w:cs="Arial"/>
              </w:rPr>
            </w:pPr>
            <w:r w:rsidRPr="00B52F67">
              <w:rPr>
                <w:rFonts w:ascii="Arial" w:hAnsi="Arial" w:cs="Arial"/>
              </w:rPr>
              <w:t>174</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27</w:t>
            </w:r>
          </w:p>
        </w:tc>
        <w:tc>
          <w:tcPr>
            <w:tcW w:w="7282" w:type="dxa"/>
            <w:gridSpan w:val="2"/>
          </w:tcPr>
          <w:p w:rsidR="00D14461" w:rsidRPr="00B52F67" w:rsidRDefault="00D14461" w:rsidP="0023512B">
            <w:pPr>
              <w:rPr>
                <w:rFonts w:ascii="Arial" w:hAnsi="Arial" w:cs="Arial"/>
              </w:rPr>
            </w:pPr>
            <w:r w:rsidRPr="00B52F67">
              <w:rPr>
                <w:rFonts w:ascii="Arial" w:hAnsi="Arial" w:cs="Arial"/>
              </w:rPr>
              <w:t>Vistas de cámara de incineración y post-combustión……………</w:t>
            </w:r>
          </w:p>
        </w:tc>
        <w:tc>
          <w:tcPr>
            <w:tcW w:w="710" w:type="dxa"/>
            <w:gridSpan w:val="2"/>
          </w:tcPr>
          <w:p w:rsidR="00D14461" w:rsidRPr="00B52F67" w:rsidRDefault="00D14461" w:rsidP="0023512B">
            <w:pPr>
              <w:rPr>
                <w:rFonts w:ascii="Arial" w:hAnsi="Arial" w:cs="Arial"/>
              </w:rPr>
            </w:pPr>
            <w:r w:rsidRPr="00B52F67">
              <w:rPr>
                <w:rFonts w:ascii="Arial" w:hAnsi="Arial" w:cs="Arial"/>
              </w:rPr>
              <w:t>226</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28</w:t>
            </w:r>
          </w:p>
        </w:tc>
        <w:tc>
          <w:tcPr>
            <w:tcW w:w="7282" w:type="dxa"/>
            <w:gridSpan w:val="2"/>
          </w:tcPr>
          <w:p w:rsidR="00D14461" w:rsidRPr="00B52F67" w:rsidRDefault="00D14461" w:rsidP="0023512B">
            <w:pPr>
              <w:rPr>
                <w:rFonts w:ascii="Arial" w:hAnsi="Arial" w:cs="Arial"/>
              </w:rPr>
            </w:pPr>
            <w:r w:rsidRPr="00B52F67">
              <w:rPr>
                <w:rFonts w:ascii="Arial" w:hAnsi="Arial" w:cs="Arial"/>
              </w:rPr>
              <w:t>Balance termodinámico dentro del mezclador……………………</w:t>
            </w:r>
          </w:p>
        </w:tc>
        <w:tc>
          <w:tcPr>
            <w:tcW w:w="710" w:type="dxa"/>
            <w:gridSpan w:val="2"/>
          </w:tcPr>
          <w:p w:rsidR="00D14461" w:rsidRPr="00B52F67" w:rsidRDefault="00D14461" w:rsidP="0023512B">
            <w:pPr>
              <w:rPr>
                <w:rFonts w:ascii="Arial" w:hAnsi="Arial" w:cs="Arial"/>
              </w:rPr>
            </w:pPr>
            <w:r w:rsidRPr="00B52F67">
              <w:rPr>
                <w:rFonts w:ascii="Arial" w:hAnsi="Arial" w:cs="Arial"/>
              </w:rPr>
              <w:t>227</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29</w:t>
            </w:r>
          </w:p>
        </w:tc>
        <w:tc>
          <w:tcPr>
            <w:tcW w:w="7282" w:type="dxa"/>
            <w:gridSpan w:val="2"/>
          </w:tcPr>
          <w:p w:rsidR="00D14461" w:rsidRPr="00B52F67" w:rsidRDefault="00D14461" w:rsidP="0023512B">
            <w:pPr>
              <w:rPr>
                <w:rFonts w:ascii="Arial" w:hAnsi="Arial" w:cs="Arial"/>
              </w:rPr>
            </w:pPr>
            <w:r w:rsidRPr="00B52F67">
              <w:rPr>
                <w:rFonts w:ascii="Arial" w:hAnsi="Arial" w:cs="Arial"/>
              </w:rPr>
              <w:t>Intercambiador de calor de flujo cruzado…………………………</w:t>
            </w:r>
          </w:p>
        </w:tc>
        <w:tc>
          <w:tcPr>
            <w:tcW w:w="710" w:type="dxa"/>
            <w:gridSpan w:val="2"/>
          </w:tcPr>
          <w:p w:rsidR="00D14461" w:rsidRPr="00B52F67" w:rsidRDefault="00D14461" w:rsidP="0023512B">
            <w:pPr>
              <w:rPr>
                <w:rFonts w:ascii="Arial" w:hAnsi="Arial" w:cs="Arial"/>
              </w:rPr>
            </w:pPr>
            <w:r w:rsidRPr="00B52F67">
              <w:rPr>
                <w:rFonts w:ascii="Arial" w:hAnsi="Arial" w:cs="Arial"/>
              </w:rPr>
              <w:t>227</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30</w:t>
            </w:r>
          </w:p>
        </w:tc>
        <w:tc>
          <w:tcPr>
            <w:tcW w:w="7282" w:type="dxa"/>
            <w:gridSpan w:val="2"/>
          </w:tcPr>
          <w:p w:rsidR="00D14461" w:rsidRPr="00B52F67" w:rsidRDefault="00D14461" w:rsidP="0023512B">
            <w:pPr>
              <w:rPr>
                <w:rFonts w:ascii="Arial" w:hAnsi="Arial" w:cs="Arial"/>
              </w:rPr>
            </w:pPr>
            <w:r w:rsidRPr="00B52F67">
              <w:rPr>
                <w:rFonts w:ascii="Arial" w:hAnsi="Arial" w:cs="Arial"/>
              </w:rPr>
              <w:t>Humidificador horizontal y vertical…………………………………</w:t>
            </w:r>
          </w:p>
        </w:tc>
        <w:tc>
          <w:tcPr>
            <w:tcW w:w="710" w:type="dxa"/>
            <w:gridSpan w:val="2"/>
          </w:tcPr>
          <w:p w:rsidR="00D14461" w:rsidRPr="00B52F67" w:rsidRDefault="00D14461" w:rsidP="0023512B">
            <w:pPr>
              <w:rPr>
                <w:rFonts w:ascii="Arial" w:hAnsi="Arial" w:cs="Arial"/>
              </w:rPr>
            </w:pPr>
            <w:r w:rsidRPr="00B52F67">
              <w:rPr>
                <w:rFonts w:ascii="Arial" w:hAnsi="Arial" w:cs="Arial"/>
              </w:rPr>
              <w:t>228</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31</w:t>
            </w:r>
          </w:p>
        </w:tc>
        <w:tc>
          <w:tcPr>
            <w:tcW w:w="7282" w:type="dxa"/>
            <w:gridSpan w:val="2"/>
          </w:tcPr>
          <w:p w:rsidR="00D14461" w:rsidRPr="00B52F67" w:rsidRDefault="00D14461" w:rsidP="0023512B">
            <w:pPr>
              <w:rPr>
                <w:rFonts w:ascii="Arial" w:hAnsi="Arial" w:cs="Arial"/>
              </w:rPr>
            </w:pPr>
            <w:r w:rsidRPr="00B52F67">
              <w:rPr>
                <w:rFonts w:ascii="Arial" w:hAnsi="Arial" w:cs="Arial"/>
              </w:rPr>
              <w:t>Venturi………………………………………………………………..</w:t>
            </w:r>
          </w:p>
        </w:tc>
        <w:tc>
          <w:tcPr>
            <w:tcW w:w="710" w:type="dxa"/>
            <w:gridSpan w:val="2"/>
          </w:tcPr>
          <w:p w:rsidR="00D14461" w:rsidRPr="00B52F67" w:rsidRDefault="00D14461" w:rsidP="0023512B">
            <w:pPr>
              <w:rPr>
                <w:rFonts w:ascii="Arial" w:hAnsi="Arial" w:cs="Arial"/>
              </w:rPr>
            </w:pPr>
            <w:r w:rsidRPr="00B52F67">
              <w:rPr>
                <w:rFonts w:ascii="Arial" w:hAnsi="Arial" w:cs="Arial"/>
              </w:rPr>
              <w:t>229</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32</w:t>
            </w:r>
          </w:p>
        </w:tc>
        <w:tc>
          <w:tcPr>
            <w:tcW w:w="7282" w:type="dxa"/>
            <w:gridSpan w:val="2"/>
          </w:tcPr>
          <w:p w:rsidR="00D14461" w:rsidRPr="00B52F67" w:rsidRDefault="00D14461" w:rsidP="0023512B">
            <w:pPr>
              <w:rPr>
                <w:rFonts w:ascii="Arial" w:hAnsi="Arial" w:cs="Arial"/>
              </w:rPr>
            </w:pPr>
            <w:r w:rsidRPr="00B52F67">
              <w:rPr>
                <w:rFonts w:ascii="Arial" w:hAnsi="Arial" w:cs="Arial"/>
              </w:rPr>
              <w:t>Ciclón…………………………………………………………………</w:t>
            </w:r>
          </w:p>
        </w:tc>
        <w:tc>
          <w:tcPr>
            <w:tcW w:w="710" w:type="dxa"/>
            <w:gridSpan w:val="2"/>
          </w:tcPr>
          <w:p w:rsidR="00D14461" w:rsidRPr="00B52F67" w:rsidRDefault="00D14461" w:rsidP="0023512B">
            <w:pPr>
              <w:rPr>
                <w:rFonts w:ascii="Arial" w:hAnsi="Arial" w:cs="Arial"/>
              </w:rPr>
            </w:pPr>
            <w:r w:rsidRPr="00B52F67">
              <w:rPr>
                <w:rFonts w:ascii="Arial" w:hAnsi="Arial" w:cs="Arial"/>
              </w:rPr>
              <w:t>230</w:t>
            </w:r>
          </w:p>
        </w:tc>
      </w:tr>
      <w:tr w:rsidR="00D14461" w:rsidRPr="00600C4B" w:rsidTr="00B52F67">
        <w:trPr>
          <w:jc w:val="center"/>
        </w:trPr>
        <w:tc>
          <w:tcPr>
            <w:tcW w:w="1576" w:type="dxa"/>
          </w:tcPr>
          <w:p w:rsidR="00D14461" w:rsidRPr="00B52F67" w:rsidRDefault="00D14461" w:rsidP="0023512B">
            <w:pPr>
              <w:rPr>
                <w:rFonts w:ascii="Arial" w:hAnsi="Arial" w:cs="Arial"/>
              </w:rPr>
            </w:pPr>
            <w:r w:rsidRPr="00B52F67">
              <w:rPr>
                <w:rFonts w:ascii="Arial" w:hAnsi="Arial" w:cs="Arial"/>
              </w:rPr>
              <w:t>FIGURA 33</w:t>
            </w:r>
          </w:p>
        </w:tc>
        <w:tc>
          <w:tcPr>
            <w:tcW w:w="7282" w:type="dxa"/>
            <w:gridSpan w:val="2"/>
          </w:tcPr>
          <w:p w:rsidR="00D14461" w:rsidRPr="00B52F67" w:rsidRDefault="00D14461" w:rsidP="0023512B">
            <w:pPr>
              <w:rPr>
                <w:rFonts w:ascii="Arial" w:hAnsi="Arial" w:cs="Arial"/>
              </w:rPr>
            </w:pPr>
            <w:r w:rsidRPr="00B52F67">
              <w:rPr>
                <w:rFonts w:ascii="Arial" w:hAnsi="Arial" w:cs="Arial"/>
              </w:rPr>
              <w:t>Torre de absorción………………………………………………….</w:t>
            </w:r>
          </w:p>
        </w:tc>
        <w:tc>
          <w:tcPr>
            <w:tcW w:w="710" w:type="dxa"/>
            <w:gridSpan w:val="2"/>
          </w:tcPr>
          <w:p w:rsidR="00D14461" w:rsidRPr="00B52F67" w:rsidRDefault="00D14461" w:rsidP="0023512B">
            <w:pPr>
              <w:rPr>
                <w:rFonts w:ascii="Arial" w:hAnsi="Arial" w:cs="Arial"/>
              </w:rPr>
            </w:pPr>
            <w:r w:rsidRPr="00B52F67">
              <w:rPr>
                <w:rFonts w:ascii="Arial" w:hAnsi="Arial" w:cs="Arial"/>
              </w:rPr>
              <w:t>231</w:t>
            </w:r>
          </w:p>
        </w:tc>
      </w:tr>
      <w:tr w:rsidR="00D14461" w:rsidRPr="00600C4B" w:rsidTr="00B52F67">
        <w:trPr>
          <w:jc w:val="center"/>
        </w:trPr>
        <w:tc>
          <w:tcPr>
            <w:tcW w:w="1590" w:type="dxa"/>
            <w:gridSpan w:val="2"/>
          </w:tcPr>
          <w:p w:rsidR="00D14461" w:rsidRPr="00B52F67" w:rsidRDefault="00D14461" w:rsidP="0023512B">
            <w:pPr>
              <w:rPr>
                <w:rFonts w:ascii="Arial" w:hAnsi="Arial" w:cs="Arial"/>
              </w:rPr>
            </w:pPr>
            <w:r w:rsidRPr="00B52F67">
              <w:rPr>
                <w:rFonts w:ascii="Arial" w:hAnsi="Arial" w:cs="Arial"/>
              </w:rPr>
              <w:t>FIGURA 34</w:t>
            </w:r>
          </w:p>
        </w:tc>
        <w:tc>
          <w:tcPr>
            <w:tcW w:w="7288" w:type="dxa"/>
            <w:gridSpan w:val="2"/>
          </w:tcPr>
          <w:p w:rsidR="00D14461" w:rsidRPr="00B52F67" w:rsidRDefault="00D14461" w:rsidP="0023512B">
            <w:pPr>
              <w:rPr>
                <w:rFonts w:ascii="Arial" w:hAnsi="Arial" w:cs="Arial"/>
              </w:rPr>
            </w:pPr>
            <w:r w:rsidRPr="00B52F67">
              <w:rPr>
                <w:rFonts w:ascii="Arial" w:hAnsi="Arial" w:cs="Arial"/>
              </w:rPr>
              <w:t>Chimenea…………………………………………………………….</w:t>
            </w:r>
          </w:p>
        </w:tc>
        <w:tc>
          <w:tcPr>
            <w:tcW w:w="690" w:type="dxa"/>
          </w:tcPr>
          <w:p w:rsidR="00D14461" w:rsidRPr="00B52F67" w:rsidRDefault="00D14461" w:rsidP="0023512B">
            <w:pPr>
              <w:rPr>
                <w:rFonts w:ascii="Arial" w:hAnsi="Arial" w:cs="Arial"/>
              </w:rPr>
            </w:pPr>
            <w:r w:rsidRPr="00B52F67">
              <w:rPr>
                <w:rFonts w:ascii="Arial" w:hAnsi="Arial" w:cs="Arial"/>
              </w:rPr>
              <w:t>232</w:t>
            </w:r>
          </w:p>
        </w:tc>
      </w:tr>
      <w:tr w:rsidR="00D14461" w:rsidRPr="00600C4B" w:rsidTr="00B52F67">
        <w:trPr>
          <w:jc w:val="center"/>
        </w:trPr>
        <w:tc>
          <w:tcPr>
            <w:tcW w:w="1576" w:type="dxa"/>
          </w:tcPr>
          <w:p w:rsidR="00D14461" w:rsidRPr="00B52F67" w:rsidRDefault="00D14461" w:rsidP="0023512B">
            <w:pPr>
              <w:rPr>
                <w:rFonts w:ascii="Arial" w:hAnsi="Arial" w:cs="Arial"/>
              </w:rPr>
            </w:pPr>
          </w:p>
        </w:tc>
        <w:tc>
          <w:tcPr>
            <w:tcW w:w="7282" w:type="dxa"/>
            <w:gridSpan w:val="2"/>
          </w:tcPr>
          <w:p w:rsidR="00D14461" w:rsidRPr="00B52F67" w:rsidRDefault="00D14461" w:rsidP="0023512B">
            <w:pPr>
              <w:rPr>
                <w:rFonts w:ascii="Arial" w:hAnsi="Arial" w:cs="Arial"/>
              </w:rPr>
            </w:pPr>
          </w:p>
        </w:tc>
        <w:tc>
          <w:tcPr>
            <w:tcW w:w="710" w:type="dxa"/>
            <w:gridSpan w:val="2"/>
          </w:tcPr>
          <w:p w:rsidR="00D14461" w:rsidRPr="00B52F67" w:rsidRDefault="00D14461" w:rsidP="0023512B">
            <w:pPr>
              <w:rPr>
                <w:rFonts w:ascii="Arial" w:hAnsi="Arial" w:cs="Arial"/>
              </w:rPr>
            </w:pPr>
          </w:p>
        </w:tc>
      </w:tr>
    </w:tbl>
    <w:p w:rsidR="00D14461" w:rsidRPr="00600C4B" w:rsidRDefault="00D14461" w:rsidP="00D14461">
      <w:pPr>
        <w:rPr>
          <w:rFonts w:ascii="Arial" w:hAnsi="Arial" w:cs="Arial"/>
        </w:rPr>
      </w:pPr>
    </w:p>
    <w:p w:rsidR="00D14461" w:rsidRDefault="00D14461" w:rsidP="00D14461">
      <w:pPr>
        <w:rPr>
          <w:rFonts w:ascii="Arial" w:hAnsi="Arial" w:cs="Arial"/>
          <w:sz w:val="32"/>
          <w:szCs w:val="32"/>
        </w:rPr>
      </w:pPr>
    </w:p>
    <w:p w:rsidR="00D14461" w:rsidRDefault="00D14461" w:rsidP="00D14461">
      <w:pPr>
        <w:rPr>
          <w:rFonts w:ascii="Arial" w:hAnsi="Arial" w:cs="Arial"/>
          <w:sz w:val="32"/>
          <w:szCs w:val="32"/>
        </w:rPr>
      </w:pPr>
    </w:p>
    <w:p w:rsidR="00D14461" w:rsidRPr="00B17507" w:rsidRDefault="00D14461" w:rsidP="00D14461">
      <w:pPr>
        <w:jc w:val="center"/>
        <w:rPr>
          <w:rFonts w:ascii="Arial" w:hAnsi="Arial" w:cs="Arial"/>
          <w:b/>
          <w:sz w:val="32"/>
          <w:szCs w:val="32"/>
        </w:rPr>
      </w:pPr>
      <w:r w:rsidRPr="00B17507">
        <w:rPr>
          <w:rFonts w:ascii="Arial" w:hAnsi="Arial" w:cs="Arial"/>
          <w:b/>
          <w:sz w:val="32"/>
          <w:szCs w:val="32"/>
        </w:rPr>
        <w:lastRenderedPageBreak/>
        <w:t xml:space="preserve">ÍNDICE DE </w:t>
      </w:r>
      <w:r>
        <w:rPr>
          <w:rFonts w:ascii="Arial" w:hAnsi="Arial" w:cs="Arial"/>
          <w:b/>
          <w:sz w:val="32"/>
          <w:szCs w:val="32"/>
        </w:rPr>
        <w:t>TABLAS</w:t>
      </w:r>
    </w:p>
    <w:tbl>
      <w:tblPr>
        <w:tblW w:w="912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444"/>
        <w:gridCol w:w="7030"/>
        <w:gridCol w:w="647"/>
      </w:tblGrid>
      <w:tr w:rsidR="00D14461" w:rsidTr="00B52F67">
        <w:trPr>
          <w:jc w:val="center"/>
        </w:trPr>
        <w:tc>
          <w:tcPr>
            <w:tcW w:w="1444" w:type="dxa"/>
          </w:tcPr>
          <w:p w:rsidR="00D14461" w:rsidRPr="00B52F67" w:rsidRDefault="00D14461" w:rsidP="0023512B">
            <w:pPr>
              <w:rPr>
                <w:sz w:val="22"/>
                <w:szCs w:val="22"/>
              </w:rPr>
            </w:pPr>
          </w:p>
        </w:tc>
        <w:tc>
          <w:tcPr>
            <w:tcW w:w="7030" w:type="dxa"/>
          </w:tcPr>
          <w:p w:rsidR="00D14461" w:rsidRPr="00B52F67" w:rsidRDefault="00D14461" w:rsidP="0023512B">
            <w:pPr>
              <w:rPr>
                <w:sz w:val="22"/>
                <w:szCs w:val="22"/>
              </w:rPr>
            </w:pPr>
          </w:p>
        </w:tc>
        <w:tc>
          <w:tcPr>
            <w:tcW w:w="647" w:type="dxa"/>
          </w:tcPr>
          <w:p w:rsidR="00D14461" w:rsidRPr="00B52F67" w:rsidRDefault="00D14461" w:rsidP="0023512B">
            <w:pPr>
              <w:rPr>
                <w:sz w:val="22"/>
                <w:szCs w:val="22"/>
              </w:rPr>
            </w:pPr>
            <w:r w:rsidRPr="00B52F67">
              <w:rPr>
                <w:sz w:val="22"/>
                <w:szCs w:val="22"/>
              </w:rPr>
              <w:t>Pág.</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1</w:t>
            </w:r>
          </w:p>
        </w:tc>
        <w:tc>
          <w:tcPr>
            <w:tcW w:w="7030" w:type="dxa"/>
          </w:tcPr>
          <w:p w:rsidR="00D14461" w:rsidRPr="00B52F67" w:rsidRDefault="00D14461" w:rsidP="0023512B">
            <w:pPr>
              <w:rPr>
                <w:rFonts w:ascii="Arial" w:hAnsi="Arial" w:cs="Arial"/>
              </w:rPr>
            </w:pPr>
            <w:r w:rsidRPr="00B52F67">
              <w:rPr>
                <w:rFonts w:ascii="Arial" w:hAnsi="Arial" w:cs="Arial"/>
              </w:rPr>
              <w:t>Caracterización de los desechos hospitalarios……………………</w:t>
            </w:r>
          </w:p>
        </w:tc>
        <w:tc>
          <w:tcPr>
            <w:tcW w:w="647" w:type="dxa"/>
          </w:tcPr>
          <w:p w:rsidR="00D14461" w:rsidRPr="00B52F67" w:rsidRDefault="00D14461" w:rsidP="0023512B">
            <w:pPr>
              <w:rPr>
                <w:rFonts w:ascii="Arial" w:hAnsi="Arial" w:cs="Arial"/>
              </w:rPr>
            </w:pPr>
            <w:r w:rsidRPr="00B52F67">
              <w:rPr>
                <w:rFonts w:ascii="Arial" w:hAnsi="Arial" w:cs="Arial"/>
              </w:rPr>
              <w:t>12</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2</w:t>
            </w:r>
          </w:p>
        </w:tc>
        <w:tc>
          <w:tcPr>
            <w:tcW w:w="7030" w:type="dxa"/>
          </w:tcPr>
          <w:p w:rsidR="00D14461" w:rsidRPr="00B52F67" w:rsidRDefault="00D14461" w:rsidP="0023512B">
            <w:pPr>
              <w:rPr>
                <w:rFonts w:ascii="Arial" w:hAnsi="Arial" w:cs="Arial"/>
              </w:rPr>
            </w:pPr>
            <w:r w:rsidRPr="00B52F67">
              <w:rPr>
                <w:rFonts w:ascii="Arial" w:hAnsi="Arial" w:cs="Arial"/>
              </w:rPr>
              <w:t>Composición elemental de los desechos hospitalarios…………</w:t>
            </w:r>
          </w:p>
        </w:tc>
        <w:tc>
          <w:tcPr>
            <w:tcW w:w="647" w:type="dxa"/>
          </w:tcPr>
          <w:p w:rsidR="00D14461" w:rsidRPr="00B52F67" w:rsidRDefault="00D14461" w:rsidP="0023512B">
            <w:pPr>
              <w:rPr>
                <w:rFonts w:ascii="Arial" w:hAnsi="Arial" w:cs="Arial"/>
              </w:rPr>
            </w:pPr>
            <w:r w:rsidRPr="00B52F67">
              <w:rPr>
                <w:rFonts w:ascii="Arial" w:hAnsi="Arial" w:cs="Arial"/>
              </w:rPr>
              <w:t>13</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3</w:t>
            </w:r>
          </w:p>
        </w:tc>
        <w:tc>
          <w:tcPr>
            <w:tcW w:w="7030" w:type="dxa"/>
          </w:tcPr>
          <w:p w:rsidR="00D14461" w:rsidRPr="00B52F67" w:rsidRDefault="00D14461" w:rsidP="0023512B">
            <w:pPr>
              <w:rPr>
                <w:rFonts w:ascii="Arial" w:hAnsi="Arial" w:cs="Arial"/>
              </w:rPr>
            </w:pPr>
            <w:r w:rsidRPr="00B52F67">
              <w:rPr>
                <w:rFonts w:ascii="Arial" w:hAnsi="Arial" w:cs="Arial"/>
              </w:rPr>
              <w:t>Composición de las cenizas de los desechos hospitalarios……</w:t>
            </w:r>
          </w:p>
        </w:tc>
        <w:tc>
          <w:tcPr>
            <w:tcW w:w="647" w:type="dxa"/>
          </w:tcPr>
          <w:p w:rsidR="00D14461" w:rsidRPr="00B52F67" w:rsidRDefault="00D14461" w:rsidP="0023512B">
            <w:pPr>
              <w:rPr>
                <w:rFonts w:ascii="Arial" w:hAnsi="Arial" w:cs="Arial"/>
              </w:rPr>
            </w:pPr>
            <w:r w:rsidRPr="00B52F67">
              <w:rPr>
                <w:rFonts w:ascii="Arial" w:hAnsi="Arial" w:cs="Arial"/>
              </w:rPr>
              <w:t>14</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4</w:t>
            </w:r>
          </w:p>
        </w:tc>
        <w:tc>
          <w:tcPr>
            <w:tcW w:w="7030" w:type="dxa"/>
          </w:tcPr>
          <w:p w:rsidR="00D14461" w:rsidRPr="00B52F67" w:rsidRDefault="00D14461" w:rsidP="0023512B">
            <w:pPr>
              <w:rPr>
                <w:rFonts w:ascii="Arial" w:hAnsi="Arial" w:cs="Arial"/>
              </w:rPr>
            </w:pPr>
            <w:r w:rsidRPr="00B52F67">
              <w:rPr>
                <w:rFonts w:ascii="Arial" w:hAnsi="Arial" w:cs="Arial"/>
              </w:rPr>
              <w:t>Eficiencia de remoción para las familias de ciclones……………</w:t>
            </w:r>
          </w:p>
        </w:tc>
        <w:tc>
          <w:tcPr>
            <w:tcW w:w="647" w:type="dxa"/>
          </w:tcPr>
          <w:p w:rsidR="00D14461" w:rsidRPr="00B52F67" w:rsidRDefault="00D14461" w:rsidP="0023512B">
            <w:pPr>
              <w:rPr>
                <w:rFonts w:ascii="Arial" w:hAnsi="Arial" w:cs="Arial"/>
              </w:rPr>
            </w:pPr>
            <w:r w:rsidRPr="00B52F67">
              <w:rPr>
                <w:rFonts w:ascii="Arial" w:hAnsi="Arial" w:cs="Arial"/>
              </w:rPr>
              <w:t>28</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5</w:t>
            </w:r>
          </w:p>
        </w:tc>
        <w:tc>
          <w:tcPr>
            <w:tcW w:w="7030" w:type="dxa"/>
          </w:tcPr>
          <w:p w:rsidR="00D14461" w:rsidRPr="00B52F67" w:rsidRDefault="00D14461" w:rsidP="0023512B">
            <w:pPr>
              <w:rPr>
                <w:rFonts w:ascii="Arial" w:hAnsi="Arial" w:cs="Arial"/>
              </w:rPr>
            </w:pPr>
            <w:r w:rsidRPr="00B52F67">
              <w:rPr>
                <w:rFonts w:ascii="Arial" w:hAnsi="Arial" w:cs="Arial"/>
              </w:rPr>
              <w:t>Características de los ciclones de alta eficiencia…………………</w:t>
            </w:r>
          </w:p>
        </w:tc>
        <w:tc>
          <w:tcPr>
            <w:tcW w:w="647" w:type="dxa"/>
          </w:tcPr>
          <w:p w:rsidR="00D14461" w:rsidRPr="00B52F67" w:rsidRDefault="00D14461" w:rsidP="0023512B">
            <w:pPr>
              <w:rPr>
                <w:rFonts w:ascii="Arial" w:hAnsi="Arial" w:cs="Arial"/>
              </w:rPr>
            </w:pPr>
            <w:r w:rsidRPr="00B52F67">
              <w:rPr>
                <w:rFonts w:ascii="Arial" w:hAnsi="Arial" w:cs="Arial"/>
              </w:rPr>
              <w:t>29</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6</w:t>
            </w:r>
          </w:p>
        </w:tc>
        <w:tc>
          <w:tcPr>
            <w:tcW w:w="7030" w:type="dxa"/>
          </w:tcPr>
          <w:p w:rsidR="00D14461" w:rsidRPr="00B52F67" w:rsidRDefault="00D14461" w:rsidP="0023512B">
            <w:pPr>
              <w:rPr>
                <w:rFonts w:ascii="Arial" w:hAnsi="Arial" w:cs="Arial"/>
              </w:rPr>
            </w:pPr>
            <w:r w:rsidRPr="00B52F67">
              <w:rPr>
                <w:rFonts w:ascii="Arial" w:hAnsi="Arial" w:cs="Arial"/>
              </w:rPr>
              <w:t>Características de los ciclones convencionales…………………</w:t>
            </w:r>
          </w:p>
        </w:tc>
        <w:tc>
          <w:tcPr>
            <w:tcW w:w="647" w:type="dxa"/>
          </w:tcPr>
          <w:p w:rsidR="00D14461" w:rsidRPr="00B52F67" w:rsidRDefault="00D14461" w:rsidP="0023512B">
            <w:pPr>
              <w:rPr>
                <w:rFonts w:ascii="Arial" w:hAnsi="Arial" w:cs="Arial"/>
              </w:rPr>
            </w:pPr>
            <w:r w:rsidRPr="00B52F67">
              <w:rPr>
                <w:rFonts w:ascii="Arial" w:hAnsi="Arial" w:cs="Arial"/>
              </w:rPr>
              <w:t>30</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7</w:t>
            </w:r>
          </w:p>
        </w:tc>
        <w:tc>
          <w:tcPr>
            <w:tcW w:w="7030" w:type="dxa"/>
          </w:tcPr>
          <w:p w:rsidR="00D14461" w:rsidRPr="00B52F67" w:rsidRDefault="00D14461" w:rsidP="0023512B">
            <w:pPr>
              <w:rPr>
                <w:rFonts w:ascii="Arial" w:hAnsi="Arial" w:cs="Arial"/>
              </w:rPr>
            </w:pPr>
            <w:r w:rsidRPr="00B52F67">
              <w:rPr>
                <w:rFonts w:ascii="Arial" w:hAnsi="Arial" w:cs="Arial"/>
              </w:rPr>
              <w:t>Características de los ciclones de alta capacidad………………</w:t>
            </w:r>
          </w:p>
        </w:tc>
        <w:tc>
          <w:tcPr>
            <w:tcW w:w="647" w:type="dxa"/>
          </w:tcPr>
          <w:p w:rsidR="00D14461" w:rsidRPr="00B52F67" w:rsidRDefault="00D14461" w:rsidP="0023512B">
            <w:pPr>
              <w:rPr>
                <w:rFonts w:ascii="Arial" w:hAnsi="Arial" w:cs="Arial"/>
              </w:rPr>
            </w:pPr>
            <w:r w:rsidRPr="00B52F67">
              <w:rPr>
                <w:rFonts w:ascii="Arial" w:hAnsi="Arial" w:cs="Arial"/>
              </w:rPr>
              <w:t>31</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8</w:t>
            </w:r>
          </w:p>
        </w:tc>
        <w:tc>
          <w:tcPr>
            <w:tcW w:w="7030" w:type="dxa"/>
          </w:tcPr>
          <w:p w:rsidR="00D14461" w:rsidRPr="00B52F67" w:rsidRDefault="00D14461" w:rsidP="0023512B">
            <w:pPr>
              <w:rPr>
                <w:rFonts w:ascii="Arial" w:hAnsi="Arial" w:cs="Arial"/>
              </w:rPr>
            </w:pPr>
            <w:r w:rsidRPr="00B52F67">
              <w:rPr>
                <w:rFonts w:ascii="Arial" w:hAnsi="Arial" w:cs="Arial"/>
              </w:rPr>
              <w:t>Distribución del tamaño de partícula……………………………</w:t>
            </w:r>
          </w:p>
        </w:tc>
        <w:tc>
          <w:tcPr>
            <w:tcW w:w="647" w:type="dxa"/>
          </w:tcPr>
          <w:p w:rsidR="00D14461" w:rsidRPr="00B52F67" w:rsidRDefault="00D14461" w:rsidP="0023512B">
            <w:pPr>
              <w:rPr>
                <w:rFonts w:ascii="Arial" w:hAnsi="Arial" w:cs="Arial"/>
              </w:rPr>
            </w:pPr>
            <w:r w:rsidRPr="00B52F67">
              <w:rPr>
                <w:rFonts w:ascii="Arial" w:hAnsi="Arial" w:cs="Arial"/>
              </w:rPr>
              <w:t>65</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9</w:t>
            </w:r>
          </w:p>
        </w:tc>
        <w:tc>
          <w:tcPr>
            <w:tcW w:w="7030" w:type="dxa"/>
          </w:tcPr>
          <w:p w:rsidR="00D14461" w:rsidRPr="00B52F67" w:rsidRDefault="00D14461" w:rsidP="0023512B">
            <w:pPr>
              <w:rPr>
                <w:rFonts w:ascii="Arial" w:hAnsi="Arial" w:cs="Arial"/>
              </w:rPr>
            </w:pPr>
            <w:r w:rsidRPr="00B52F67">
              <w:rPr>
                <w:rFonts w:ascii="Arial" w:hAnsi="Arial" w:cs="Arial"/>
              </w:rPr>
              <w:t>Factores de emisión – 1……………………………………………</w:t>
            </w:r>
          </w:p>
        </w:tc>
        <w:tc>
          <w:tcPr>
            <w:tcW w:w="647" w:type="dxa"/>
          </w:tcPr>
          <w:p w:rsidR="00D14461" w:rsidRPr="00B52F67" w:rsidRDefault="00D14461" w:rsidP="0023512B">
            <w:pPr>
              <w:rPr>
                <w:rFonts w:ascii="Arial" w:hAnsi="Arial" w:cs="Arial"/>
              </w:rPr>
            </w:pPr>
            <w:r w:rsidRPr="00B52F67">
              <w:rPr>
                <w:rFonts w:ascii="Arial" w:hAnsi="Arial" w:cs="Arial"/>
              </w:rPr>
              <w:t>65</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10</w:t>
            </w:r>
          </w:p>
        </w:tc>
        <w:tc>
          <w:tcPr>
            <w:tcW w:w="7030" w:type="dxa"/>
          </w:tcPr>
          <w:p w:rsidR="00D14461" w:rsidRPr="00B52F67" w:rsidRDefault="00D14461" w:rsidP="0023512B">
            <w:pPr>
              <w:rPr>
                <w:rFonts w:ascii="Arial" w:hAnsi="Arial" w:cs="Arial"/>
              </w:rPr>
            </w:pPr>
            <w:r w:rsidRPr="00B52F67">
              <w:rPr>
                <w:rFonts w:ascii="Arial" w:hAnsi="Arial" w:cs="Arial"/>
              </w:rPr>
              <w:t>Factores de emisión – 2……………………………………………</w:t>
            </w:r>
          </w:p>
        </w:tc>
        <w:tc>
          <w:tcPr>
            <w:tcW w:w="647" w:type="dxa"/>
          </w:tcPr>
          <w:p w:rsidR="00D14461" w:rsidRPr="00B52F67" w:rsidRDefault="00D14461" w:rsidP="0023512B">
            <w:pPr>
              <w:rPr>
                <w:rFonts w:ascii="Arial" w:hAnsi="Arial" w:cs="Arial"/>
              </w:rPr>
            </w:pPr>
            <w:r w:rsidRPr="00B52F67">
              <w:rPr>
                <w:rFonts w:ascii="Arial" w:hAnsi="Arial" w:cs="Arial"/>
              </w:rPr>
              <w:t>66</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11</w:t>
            </w:r>
          </w:p>
        </w:tc>
        <w:tc>
          <w:tcPr>
            <w:tcW w:w="7030" w:type="dxa"/>
          </w:tcPr>
          <w:p w:rsidR="00D14461" w:rsidRPr="00B52F67" w:rsidRDefault="00D14461" w:rsidP="0023512B">
            <w:pPr>
              <w:rPr>
                <w:rFonts w:ascii="Arial" w:hAnsi="Arial" w:cs="Arial"/>
              </w:rPr>
            </w:pPr>
            <w:r w:rsidRPr="00B52F67">
              <w:rPr>
                <w:rFonts w:ascii="Arial" w:hAnsi="Arial" w:cs="Arial"/>
              </w:rPr>
              <w:t>Rugosidad absoluta de materiales…………………………………</w:t>
            </w:r>
          </w:p>
        </w:tc>
        <w:tc>
          <w:tcPr>
            <w:tcW w:w="647" w:type="dxa"/>
          </w:tcPr>
          <w:p w:rsidR="00D14461" w:rsidRPr="00B52F67" w:rsidRDefault="00D14461" w:rsidP="0023512B">
            <w:pPr>
              <w:rPr>
                <w:rFonts w:ascii="Arial" w:hAnsi="Arial" w:cs="Arial"/>
              </w:rPr>
            </w:pPr>
            <w:r w:rsidRPr="00B52F67">
              <w:rPr>
                <w:rFonts w:ascii="Arial" w:hAnsi="Arial" w:cs="Arial"/>
              </w:rPr>
              <w:t>78</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12</w:t>
            </w:r>
          </w:p>
        </w:tc>
        <w:tc>
          <w:tcPr>
            <w:tcW w:w="7030" w:type="dxa"/>
          </w:tcPr>
          <w:p w:rsidR="00D14461" w:rsidRPr="00B52F67" w:rsidRDefault="00D14461" w:rsidP="0023512B">
            <w:pPr>
              <w:rPr>
                <w:rFonts w:ascii="Arial" w:hAnsi="Arial" w:cs="Arial"/>
              </w:rPr>
            </w:pPr>
            <w:r w:rsidRPr="00B52F67">
              <w:rPr>
                <w:rFonts w:ascii="Arial" w:hAnsi="Arial" w:cs="Arial"/>
              </w:rPr>
              <w:t>Límites permisibles de las concentraciones corregidas………</w:t>
            </w:r>
          </w:p>
        </w:tc>
        <w:tc>
          <w:tcPr>
            <w:tcW w:w="647" w:type="dxa"/>
          </w:tcPr>
          <w:p w:rsidR="00D14461" w:rsidRPr="00B52F67" w:rsidRDefault="00D14461" w:rsidP="0023512B">
            <w:pPr>
              <w:rPr>
                <w:rFonts w:ascii="Arial" w:hAnsi="Arial" w:cs="Arial"/>
              </w:rPr>
            </w:pPr>
            <w:r w:rsidRPr="00B52F67">
              <w:rPr>
                <w:rFonts w:ascii="Arial" w:hAnsi="Arial" w:cs="Arial"/>
              </w:rPr>
              <w:t>89</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13</w:t>
            </w:r>
          </w:p>
        </w:tc>
        <w:tc>
          <w:tcPr>
            <w:tcW w:w="7030" w:type="dxa"/>
          </w:tcPr>
          <w:p w:rsidR="00D14461" w:rsidRPr="00B52F67" w:rsidRDefault="00D14461" w:rsidP="0023512B">
            <w:pPr>
              <w:rPr>
                <w:rFonts w:ascii="Arial" w:hAnsi="Arial" w:cs="Arial"/>
              </w:rPr>
            </w:pPr>
            <w:r w:rsidRPr="00B52F67">
              <w:rPr>
                <w:rFonts w:ascii="Arial" w:hAnsi="Arial" w:cs="Arial"/>
              </w:rPr>
              <w:t>Parámetros de diseño de los ciclones……………………………</w:t>
            </w:r>
          </w:p>
        </w:tc>
        <w:tc>
          <w:tcPr>
            <w:tcW w:w="647" w:type="dxa"/>
          </w:tcPr>
          <w:p w:rsidR="00D14461" w:rsidRPr="00B52F67" w:rsidRDefault="00D14461" w:rsidP="0023512B">
            <w:pPr>
              <w:rPr>
                <w:rFonts w:ascii="Arial" w:hAnsi="Arial" w:cs="Arial"/>
              </w:rPr>
            </w:pPr>
            <w:r w:rsidRPr="00B52F67">
              <w:rPr>
                <w:rFonts w:ascii="Arial" w:hAnsi="Arial" w:cs="Arial"/>
              </w:rPr>
              <w:t>103</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14</w:t>
            </w:r>
          </w:p>
        </w:tc>
        <w:tc>
          <w:tcPr>
            <w:tcW w:w="7030" w:type="dxa"/>
          </w:tcPr>
          <w:p w:rsidR="00D14461" w:rsidRPr="00B52F67" w:rsidRDefault="00D14461" w:rsidP="0023512B">
            <w:pPr>
              <w:rPr>
                <w:rFonts w:ascii="Arial" w:hAnsi="Arial" w:cs="Arial"/>
              </w:rPr>
            </w:pPr>
            <w:r w:rsidRPr="00B52F67">
              <w:rPr>
                <w:rFonts w:ascii="Arial" w:hAnsi="Arial" w:cs="Arial"/>
              </w:rPr>
              <w:t>Datos necesarios para calcular el flujo de combustible………</w:t>
            </w:r>
          </w:p>
        </w:tc>
        <w:tc>
          <w:tcPr>
            <w:tcW w:w="647" w:type="dxa"/>
          </w:tcPr>
          <w:p w:rsidR="00D14461" w:rsidRPr="00B52F67" w:rsidRDefault="00D14461" w:rsidP="0023512B">
            <w:pPr>
              <w:rPr>
                <w:rFonts w:ascii="Arial" w:hAnsi="Arial" w:cs="Arial"/>
              </w:rPr>
            </w:pPr>
            <w:r w:rsidRPr="00B52F67">
              <w:rPr>
                <w:rFonts w:ascii="Arial" w:hAnsi="Arial" w:cs="Arial"/>
              </w:rPr>
              <w:t>131</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15</w:t>
            </w:r>
          </w:p>
        </w:tc>
        <w:tc>
          <w:tcPr>
            <w:tcW w:w="7030" w:type="dxa"/>
          </w:tcPr>
          <w:p w:rsidR="00D14461" w:rsidRPr="00B52F67" w:rsidRDefault="00D14461" w:rsidP="0023512B">
            <w:pPr>
              <w:rPr>
                <w:rFonts w:ascii="Arial" w:hAnsi="Arial" w:cs="Arial"/>
              </w:rPr>
            </w:pPr>
            <w:r w:rsidRPr="00B52F67">
              <w:rPr>
                <w:rFonts w:ascii="Arial" w:hAnsi="Arial" w:cs="Arial"/>
              </w:rPr>
              <w:t>Datos del diseño del quemador……………………………………</w:t>
            </w:r>
          </w:p>
        </w:tc>
        <w:tc>
          <w:tcPr>
            <w:tcW w:w="647" w:type="dxa"/>
          </w:tcPr>
          <w:p w:rsidR="00D14461" w:rsidRPr="00B52F67" w:rsidRDefault="00D14461" w:rsidP="0023512B">
            <w:pPr>
              <w:rPr>
                <w:rFonts w:ascii="Arial" w:hAnsi="Arial" w:cs="Arial"/>
              </w:rPr>
            </w:pPr>
            <w:r w:rsidRPr="00B52F67">
              <w:rPr>
                <w:rFonts w:ascii="Arial" w:hAnsi="Arial" w:cs="Arial"/>
              </w:rPr>
              <w:t>132</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16</w:t>
            </w:r>
          </w:p>
        </w:tc>
        <w:tc>
          <w:tcPr>
            <w:tcW w:w="7030" w:type="dxa"/>
          </w:tcPr>
          <w:p w:rsidR="00D14461" w:rsidRPr="00B52F67" w:rsidRDefault="00D14461" w:rsidP="0023512B">
            <w:pPr>
              <w:rPr>
                <w:rFonts w:ascii="Arial" w:hAnsi="Arial" w:cs="Arial"/>
              </w:rPr>
            </w:pPr>
            <w:r w:rsidRPr="00B52F67">
              <w:rPr>
                <w:rFonts w:ascii="Arial" w:hAnsi="Arial" w:cs="Arial"/>
              </w:rPr>
              <w:t>Flujo de los gases de combustión…………………………………</w:t>
            </w:r>
          </w:p>
        </w:tc>
        <w:tc>
          <w:tcPr>
            <w:tcW w:w="647" w:type="dxa"/>
          </w:tcPr>
          <w:p w:rsidR="00D14461" w:rsidRPr="00B52F67" w:rsidRDefault="00D14461" w:rsidP="0023512B">
            <w:pPr>
              <w:rPr>
                <w:rFonts w:ascii="Arial" w:hAnsi="Arial" w:cs="Arial"/>
              </w:rPr>
            </w:pPr>
            <w:r w:rsidRPr="00B52F67">
              <w:rPr>
                <w:rFonts w:ascii="Arial" w:hAnsi="Arial" w:cs="Arial"/>
              </w:rPr>
              <w:t>132</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17</w:t>
            </w:r>
          </w:p>
        </w:tc>
        <w:tc>
          <w:tcPr>
            <w:tcW w:w="7030" w:type="dxa"/>
          </w:tcPr>
          <w:p w:rsidR="00D14461" w:rsidRPr="00B52F67" w:rsidRDefault="00D14461" w:rsidP="0023512B">
            <w:pPr>
              <w:rPr>
                <w:rFonts w:ascii="Arial" w:hAnsi="Arial" w:cs="Arial"/>
              </w:rPr>
            </w:pPr>
            <w:r w:rsidRPr="00B52F67">
              <w:rPr>
                <w:rFonts w:ascii="Arial" w:hAnsi="Arial" w:cs="Arial"/>
              </w:rPr>
              <w:t>Composición porcentual de las cenizas……………………………</w:t>
            </w:r>
          </w:p>
        </w:tc>
        <w:tc>
          <w:tcPr>
            <w:tcW w:w="647" w:type="dxa"/>
          </w:tcPr>
          <w:p w:rsidR="00D14461" w:rsidRPr="00B52F67" w:rsidRDefault="00D14461" w:rsidP="0023512B">
            <w:pPr>
              <w:rPr>
                <w:rFonts w:ascii="Arial" w:hAnsi="Arial" w:cs="Arial"/>
              </w:rPr>
            </w:pPr>
            <w:r w:rsidRPr="00B52F67">
              <w:rPr>
                <w:rFonts w:ascii="Arial" w:hAnsi="Arial" w:cs="Arial"/>
              </w:rPr>
              <w:t>134</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18</w:t>
            </w:r>
          </w:p>
        </w:tc>
        <w:tc>
          <w:tcPr>
            <w:tcW w:w="7030" w:type="dxa"/>
          </w:tcPr>
          <w:p w:rsidR="00D14461" w:rsidRPr="00B52F67" w:rsidRDefault="00D14461" w:rsidP="0023512B">
            <w:pPr>
              <w:rPr>
                <w:rFonts w:ascii="Arial" w:hAnsi="Arial" w:cs="Arial"/>
              </w:rPr>
            </w:pPr>
            <w:r w:rsidRPr="00B52F67">
              <w:rPr>
                <w:rFonts w:ascii="Arial" w:hAnsi="Arial" w:cs="Arial"/>
              </w:rPr>
              <w:t>Carga restante dentro del incinerador Vs. Tiempo………………</w:t>
            </w:r>
          </w:p>
        </w:tc>
        <w:tc>
          <w:tcPr>
            <w:tcW w:w="647" w:type="dxa"/>
          </w:tcPr>
          <w:p w:rsidR="00D14461" w:rsidRPr="00B52F67" w:rsidRDefault="00D14461" w:rsidP="0023512B">
            <w:pPr>
              <w:rPr>
                <w:rFonts w:ascii="Arial" w:hAnsi="Arial" w:cs="Arial"/>
              </w:rPr>
            </w:pPr>
            <w:r w:rsidRPr="00B52F67">
              <w:rPr>
                <w:rFonts w:ascii="Arial" w:hAnsi="Arial" w:cs="Arial"/>
              </w:rPr>
              <w:t>135</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19</w:t>
            </w:r>
          </w:p>
        </w:tc>
        <w:tc>
          <w:tcPr>
            <w:tcW w:w="7030" w:type="dxa"/>
          </w:tcPr>
          <w:p w:rsidR="00D14461" w:rsidRPr="00B52F67" w:rsidRDefault="00D14461" w:rsidP="0023512B">
            <w:pPr>
              <w:rPr>
                <w:rFonts w:ascii="Arial" w:hAnsi="Arial" w:cs="Arial"/>
              </w:rPr>
            </w:pPr>
            <w:r w:rsidRPr="00B52F67">
              <w:rPr>
                <w:rFonts w:ascii="Arial" w:hAnsi="Arial" w:cs="Arial"/>
              </w:rPr>
              <w:t>Flujo Volumétrico de los gases……………………………………</w:t>
            </w:r>
          </w:p>
        </w:tc>
        <w:tc>
          <w:tcPr>
            <w:tcW w:w="647" w:type="dxa"/>
          </w:tcPr>
          <w:p w:rsidR="00D14461" w:rsidRPr="00B52F67" w:rsidRDefault="00D14461" w:rsidP="0023512B">
            <w:pPr>
              <w:rPr>
                <w:rFonts w:ascii="Arial" w:hAnsi="Arial" w:cs="Arial"/>
              </w:rPr>
            </w:pPr>
            <w:r w:rsidRPr="00B52F67">
              <w:rPr>
                <w:rFonts w:ascii="Arial" w:hAnsi="Arial" w:cs="Arial"/>
              </w:rPr>
              <w:t>139</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20</w:t>
            </w:r>
          </w:p>
        </w:tc>
        <w:tc>
          <w:tcPr>
            <w:tcW w:w="7030" w:type="dxa"/>
          </w:tcPr>
          <w:p w:rsidR="00D14461" w:rsidRPr="00B52F67" w:rsidRDefault="00D14461" w:rsidP="0023512B">
            <w:pPr>
              <w:rPr>
                <w:rFonts w:ascii="Arial" w:hAnsi="Arial" w:cs="Arial"/>
              </w:rPr>
            </w:pPr>
            <w:r w:rsidRPr="00B52F67">
              <w:rPr>
                <w:rFonts w:ascii="Arial" w:hAnsi="Arial" w:cs="Arial"/>
              </w:rPr>
              <w:t>Parámetros para el diseño del post-combustor………………</w:t>
            </w:r>
          </w:p>
        </w:tc>
        <w:tc>
          <w:tcPr>
            <w:tcW w:w="647" w:type="dxa"/>
          </w:tcPr>
          <w:p w:rsidR="00D14461" w:rsidRPr="00B52F67" w:rsidRDefault="00D14461" w:rsidP="0023512B">
            <w:pPr>
              <w:rPr>
                <w:rFonts w:ascii="Arial" w:hAnsi="Arial" w:cs="Arial"/>
              </w:rPr>
            </w:pPr>
            <w:r w:rsidRPr="00B52F67">
              <w:rPr>
                <w:rFonts w:ascii="Arial" w:hAnsi="Arial" w:cs="Arial"/>
              </w:rPr>
              <w:t>140</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21</w:t>
            </w:r>
          </w:p>
        </w:tc>
        <w:tc>
          <w:tcPr>
            <w:tcW w:w="7030" w:type="dxa"/>
          </w:tcPr>
          <w:p w:rsidR="00D14461" w:rsidRPr="00B52F67" w:rsidRDefault="00D14461" w:rsidP="0023512B">
            <w:pPr>
              <w:rPr>
                <w:rFonts w:ascii="Arial" w:hAnsi="Arial" w:cs="Arial"/>
              </w:rPr>
            </w:pPr>
            <w:r w:rsidRPr="00B52F67">
              <w:rPr>
                <w:rFonts w:ascii="Arial" w:hAnsi="Arial" w:cs="Arial"/>
              </w:rPr>
              <w:t>Valores seleccionados para el diseño del incinerador y post-combustor</w:t>
            </w:r>
          </w:p>
        </w:tc>
        <w:tc>
          <w:tcPr>
            <w:tcW w:w="647" w:type="dxa"/>
          </w:tcPr>
          <w:p w:rsidR="00D14461" w:rsidRPr="00B52F67" w:rsidRDefault="00D14461" w:rsidP="0023512B">
            <w:pPr>
              <w:rPr>
                <w:rFonts w:ascii="Arial" w:hAnsi="Arial" w:cs="Arial"/>
              </w:rPr>
            </w:pPr>
            <w:r w:rsidRPr="00B52F67">
              <w:rPr>
                <w:rFonts w:ascii="Arial" w:hAnsi="Arial" w:cs="Arial"/>
              </w:rPr>
              <w:t>142</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22</w:t>
            </w:r>
          </w:p>
        </w:tc>
        <w:tc>
          <w:tcPr>
            <w:tcW w:w="7030" w:type="dxa"/>
          </w:tcPr>
          <w:p w:rsidR="00D14461" w:rsidRPr="00B52F67" w:rsidRDefault="00D14461" w:rsidP="0023512B">
            <w:pPr>
              <w:rPr>
                <w:rFonts w:ascii="Arial" w:hAnsi="Arial" w:cs="Arial"/>
              </w:rPr>
            </w:pPr>
            <w:r w:rsidRPr="00B52F67">
              <w:rPr>
                <w:rFonts w:ascii="Arial" w:hAnsi="Arial" w:cs="Arial"/>
              </w:rPr>
              <w:t>Estimación de emisiones por balance de masa “Fuel”………</w:t>
            </w:r>
          </w:p>
        </w:tc>
        <w:tc>
          <w:tcPr>
            <w:tcW w:w="647" w:type="dxa"/>
          </w:tcPr>
          <w:p w:rsidR="00D14461" w:rsidRPr="00B52F67" w:rsidRDefault="00D14461" w:rsidP="0023512B">
            <w:pPr>
              <w:rPr>
                <w:rFonts w:ascii="Arial" w:hAnsi="Arial" w:cs="Arial"/>
              </w:rPr>
            </w:pPr>
            <w:r w:rsidRPr="00B52F67">
              <w:rPr>
                <w:rFonts w:ascii="Arial" w:hAnsi="Arial" w:cs="Arial"/>
              </w:rPr>
              <w:t>144</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23</w:t>
            </w:r>
          </w:p>
        </w:tc>
        <w:tc>
          <w:tcPr>
            <w:tcW w:w="7030" w:type="dxa"/>
          </w:tcPr>
          <w:p w:rsidR="00D14461" w:rsidRPr="00B52F67" w:rsidRDefault="00D14461" w:rsidP="0023512B">
            <w:pPr>
              <w:rPr>
                <w:rFonts w:ascii="Arial" w:hAnsi="Arial" w:cs="Arial"/>
              </w:rPr>
            </w:pPr>
            <w:r w:rsidRPr="00B52F67">
              <w:rPr>
                <w:rFonts w:ascii="Arial" w:hAnsi="Arial" w:cs="Arial"/>
              </w:rPr>
              <w:t>Estimación de emisiones por balance de masa “Carga”………</w:t>
            </w:r>
          </w:p>
        </w:tc>
        <w:tc>
          <w:tcPr>
            <w:tcW w:w="647" w:type="dxa"/>
          </w:tcPr>
          <w:p w:rsidR="00D14461" w:rsidRPr="00B52F67" w:rsidRDefault="00D14461" w:rsidP="0023512B">
            <w:pPr>
              <w:rPr>
                <w:rFonts w:ascii="Arial" w:hAnsi="Arial" w:cs="Arial"/>
              </w:rPr>
            </w:pPr>
            <w:r w:rsidRPr="00B52F67">
              <w:rPr>
                <w:rFonts w:ascii="Arial" w:hAnsi="Arial" w:cs="Arial"/>
              </w:rPr>
              <w:t>145</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24</w:t>
            </w:r>
          </w:p>
        </w:tc>
        <w:tc>
          <w:tcPr>
            <w:tcW w:w="7030" w:type="dxa"/>
          </w:tcPr>
          <w:p w:rsidR="00D14461" w:rsidRPr="00B52F67" w:rsidRDefault="00D14461" w:rsidP="0023512B">
            <w:pPr>
              <w:rPr>
                <w:rFonts w:ascii="Arial" w:hAnsi="Arial" w:cs="Arial"/>
              </w:rPr>
            </w:pPr>
            <w:r w:rsidRPr="00B52F67">
              <w:rPr>
                <w:rFonts w:ascii="Arial" w:hAnsi="Arial" w:cs="Arial"/>
              </w:rPr>
              <w:t>Estimación de emisiones por balance de masa “Fuel - Carga”</w:t>
            </w:r>
          </w:p>
        </w:tc>
        <w:tc>
          <w:tcPr>
            <w:tcW w:w="647" w:type="dxa"/>
          </w:tcPr>
          <w:p w:rsidR="00D14461" w:rsidRPr="00B52F67" w:rsidRDefault="00D14461" w:rsidP="0023512B">
            <w:pPr>
              <w:rPr>
                <w:rFonts w:ascii="Arial" w:hAnsi="Arial" w:cs="Arial"/>
              </w:rPr>
            </w:pPr>
            <w:r w:rsidRPr="00B52F67">
              <w:rPr>
                <w:rFonts w:ascii="Arial" w:hAnsi="Arial" w:cs="Arial"/>
              </w:rPr>
              <w:t>146</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25</w:t>
            </w:r>
          </w:p>
        </w:tc>
        <w:tc>
          <w:tcPr>
            <w:tcW w:w="7030" w:type="dxa"/>
          </w:tcPr>
          <w:p w:rsidR="00D14461" w:rsidRPr="00B52F67" w:rsidRDefault="00D14461" w:rsidP="0023512B">
            <w:pPr>
              <w:rPr>
                <w:rFonts w:ascii="Arial" w:hAnsi="Arial" w:cs="Arial"/>
              </w:rPr>
            </w:pPr>
            <w:r w:rsidRPr="00B52F67">
              <w:rPr>
                <w:rFonts w:ascii="Arial" w:hAnsi="Arial" w:cs="Arial"/>
              </w:rPr>
              <w:t>Estimación de emisiones – 1……………………………………</w:t>
            </w:r>
          </w:p>
        </w:tc>
        <w:tc>
          <w:tcPr>
            <w:tcW w:w="647" w:type="dxa"/>
          </w:tcPr>
          <w:p w:rsidR="00D14461" w:rsidRPr="00B52F67" w:rsidRDefault="00D14461" w:rsidP="0023512B">
            <w:pPr>
              <w:rPr>
                <w:rFonts w:ascii="Arial" w:hAnsi="Arial" w:cs="Arial"/>
              </w:rPr>
            </w:pPr>
            <w:r w:rsidRPr="00B52F67">
              <w:rPr>
                <w:rFonts w:ascii="Arial" w:hAnsi="Arial" w:cs="Arial"/>
              </w:rPr>
              <w:t>148</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26</w:t>
            </w:r>
          </w:p>
        </w:tc>
        <w:tc>
          <w:tcPr>
            <w:tcW w:w="7030" w:type="dxa"/>
          </w:tcPr>
          <w:p w:rsidR="00D14461" w:rsidRPr="00B52F67" w:rsidRDefault="00D14461" w:rsidP="0023512B">
            <w:pPr>
              <w:rPr>
                <w:rFonts w:ascii="Arial" w:hAnsi="Arial" w:cs="Arial"/>
              </w:rPr>
            </w:pPr>
            <w:r w:rsidRPr="00B52F67">
              <w:rPr>
                <w:rFonts w:ascii="Arial" w:hAnsi="Arial" w:cs="Arial"/>
              </w:rPr>
              <w:t>Estimación de emisiones – 2……………………………………</w:t>
            </w:r>
          </w:p>
        </w:tc>
        <w:tc>
          <w:tcPr>
            <w:tcW w:w="647" w:type="dxa"/>
          </w:tcPr>
          <w:p w:rsidR="00D14461" w:rsidRPr="00B52F67" w:rsidRDefault="00D14461" w:rsidP="0023512B">
            <w:pPr>
              <w:rPr>
                <w:rFonts w:ascii="Arial" w:hAnsi="Arial" w:cs="Arial"/>
              </w:rPr>
            </w:pPr>
            <w:r w:rsidRPr="00B52F67">
              <w:rPr>
                <w:rFonts w:ascii="Arial" w:hAnsi="Arial" w:cs="Arial"/>
              </w:rPr>
              <w:t>149</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27</w:t>
            </w:r>
          </w:p>
        </w:tc>
        <w:tc>
          <w:tcPr>
            <w:tcW w:w="7030" w:type="dxa"/>
          </w:tcPr>
          <w:p w:rsidR="00D14461" w:rsidRPr="00B52F67" w:rsidRDefault="00D14461" w:rsidP="0023512B">
            <w:pPr>
              <w:rPr>
                <w:rFonts w:ascii="Arial" w:hAnsi="Arial" w:cs="Arial"/>
              </w:rPr>
            </w:pPr>
            <w:r w:rsidRPr="00B52F67">
              <w:rPr>
                <w:rFonts w:ascii="Arial" w:hAnsi="Arial" w:cs="Arial"/>
              </w:rPr>
              <w:t>Datos de entrada al mezclador……………………………………</w:t>
            </w:r>
          </w:p>
        </w:tc>
        <w:tc>
          <w:tcPr>
            <w:tcW w:w="647" w:type="dxa"/>
          </w:tcPr>
          <w:p w:rsidR="00D14461" w:rsidRPr="00B52F67" w:rsidRDefault="00D14461" w:rsidP="0023512B">
            <w:pPr>
              <w:rPr>
                <w:rFonts w:ascii="Arial" w:hAnsi="Arial" w:cs="Arial"/>
              </w:rPr>
            </w:pPr>
            <w:r w:rsidRPr="00B52F67">
              <w:rPr>
                <w:rFonts w:ascii="Arial" w:hAnsi="Arial" w:cs="Arial"/>
              </w:rPr>
              <w:t>150</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28</w:t>
            </w:r>
          </w:p>
        </w:tc>
        <w:tc>
          <w:tcPr>
            <w:tcW w:w="7030" w:type="dxa"/>
          </w:tcPr>
          <w:p w:rsidR="00D14461" w:rsidRPr="00B52F67" w:rsidRDefault="00D14461" w:rsidP="0023512B">
            <w:pPr>
              <w:rPr>
                <w:rFonts w:ascii="Arial" w:hAnsi="Arial" w:cs="Arial"/>
              </w:rPr>
            </w:pPr>
            <w:r w:rsidRPr="00B52F67">
              <w:rPr>
                <w:rFonts w:ascii="Arial" w:hAnsi="Arial" w:cs="Arial"/>
              </w:rPr>
              <w:t>Moles de la descarga gaseosa……………………………………</w:t>
            </w:r>
          </w:p>
        </w:tc>
        <w:tc>
          <w:tcPr>
            <w:tcW w:w="647" w:type="dxa"/>
          </w:tcPr>
          <w:p w:rsidR="00D14461" w:rsidRPr="00B52F67" w:rsidRDefault="00D14461" w:rsidP="0023512B">
            <w:pPr>
              <w:rPr>
                <w:rFonts w:ascii="Arial" w:hAnsi="Arial" w:cs="Arial"/>
              </w:rPr>
            </w:pPr>
            <w:r w:rsidRPr="00B52F67">
              <w:rPr>
                <w:rFonts w:ascii="Arial" w:hAnsi="Arial" w:cs="Arial"/>
              </w:rPr>
              <w:t>152</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29</w:t>
            </w:r>
          </w:p>
        </w:tc>
        <w:tc>
          <w:tcPr>
            <w:tcW w:w="7030" w:type="dxa"/>
          </w:tcPr>
          <w:p w:rsidR="00D14461" w:rsidRPr="00B52F67" w:rsidRDefault="00D14461" w:rsidP="0023512B">
            <w:pPr>
              <w:rPr>
                <w:rFonts w:ascii="Arial" w:hAnsi="Arial" w:cs="Arial"/>
              </w:rPr>
            </w:pPr>
            <w:r w:rsidRPr="00B52F67">
              <w:rPr>
                <w:rFonts w:ascii="Arial" w:hAnsi="Arial" w:cs="Arial"/>
              </w:rPr>
              <w:t>Concentración de las sustancias contaminantes…………………</w:t>
            </w:r>
          </w:p>
        </w:tc>
        <w:tc>
          <w:tcPr>
            <w:tcW w:w="647" w:type="dxa"/>
          </w:tcPr>
          <w:p w:rsidR="00D14461" w:rsidRPr="00B52F67" w:rsidRDefault="00D14461" w:rsidP="0023512B">
            <w:pPr>
              <w:rPr>
                <w:rFonts w:ascii="Arial" w:hAnsi="Arial" w:cs="Arial"/>
              </w:rPr>
            </w:pPr>
            <w:r w:rsidRPr="00B52F67">
              <w:rPr>
                <w:rFonts w:ascii="Arial" w:hAnsi="Arial" w:cs="Arial"/>
              </w:rPr>
              <w:t>153</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30</w:t>
            </w:r>
          </w:p>
        </w:tc>
        <w:tc>
          <w:tcPr>
            <w:tcW w:w="7030" w:type="dxa"/>
          </w:tcPr>
          <w:p w:rsidR="00D14461" w:rsidRPr="00B52F67" w:rsidRDefault="00D14461" w:rsidP="0023512B">
            <w:pPr>
              <w:rPr>
                <w:rFonts w:ascii="Arial" w:hAnsi="Arial" w:cs="Arial"/>
              </w:rPr>
            </w:pPr>
            <w:r w:rsidRPr="00B52F67">
              <w:rPr>
                <w:rFonts w:ascii="Arial" w:hAnsi="Arial" w:cs="Arial"/>
              </w:rPr>
              <w:t>Concentraciones corregidas……………………………………</w:t>
            </w:r>
          </w:p>
        </w:tc>
        <w:tc>
          <w:tcPr>
            <w:tcW w:w="647" w:type="dxa"/>
          </w:tcPr>
          <w:p w:rsidR="00D14461" w:rsidRPr="00B52F67" w:rsidRDefault="00D14461" w:rsidP="0023512B">
            <w:pPr>
              <w:rPr>
                <w:rFonts w:ascii="Arial" w:hAnsi="Arial" w:cs="Arial"/>
              </w:rPr>
            </w:pPr>
            <w:r w:rsidRPr="00B52F67">
              <w:rPr>
                <w:rFonts w:ascii="Arial" w:hAnsi="Arial" w:cs="Arial"/>
              </w:rPr>
              <w:t>154</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31</w:t>
            </w:r>
          </w:p>
        </w:tc>
        <w:tc>
          <w:tcPr>
            <w:tcW w:w="7030" w:type="dxa"/>
          </w:tcPr>
          <w:p w:rsidR="00D14461" w:rsidRPr="00B52F67" w:rsidRDefault="00D14461" w:rsidP="0023512B">
            <w:pPr>
              <w:rPr>
                <w:rFonts w:ascii="Arial" w:hAnsi="Arial" w:cs="Arial"/>
              </w:rPr>
            </w:pPr>
            <w:r w:rsidRPr="00B52F67">
              <w:rPr>
                <w:rFonts w:ascii="Arial" w:hAnsi="Arial" w:cs="Arial"/>
              </w:rPr>
              <w:t>Eficiencia de remoción………………………………………………</w:t>
            </w:r>
          </w:p>
        </w:tc>
        <w:tc>
          <w:tcPr>
            <w:tcW w:w="647" w:type="dxa"/>
          </w:tcPr>
          <w:p w:rsidR="00D14461" w:rsidRPr="00B52F67" w:rsidRDefault="00D14461" w:rsidP="0023512B">
            <w:pPr>
              <w:rPr>
                <w:rFonts w:ascii="Arial" w:hAnsi="Arial" w:cs="Arial"/>
              </w:rPr>
            </w:pPr>
            <w:r w:rsidRPr="00B52F67">
              <w:rPr>
                <w:rFonts w:ascii="Arial" w:hAnsi="Arial" w:cs="Arial"/>
              </w:rPr>
              <w:t>155</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32</w:t>
            </w:r>
          </w:p>
        </w:tc>
        <w:tc>
          <w:tcPr>
            <w:tcW w:w="7030" w:type="dxa"/>
          </w:tcPr>
          <w:p w:rsidR="00D14461" w:rsidRPr="00B52F67" w:rsidRDefault="00D14461" w:rsidP="0023512B">
            <w:pPr>
              <w:rPr>
                <w:rFonts w:ascii="Arial" w:hAnsi="Arial" w:cs="Arial"/>
              </w:rPr>
            </w:pPr>
            <w:r w:rsidRPr="00B52F67">
              <w:rPr>
                <w:rFonts w:ascii="Arial" w:hAnsi="Arial" w:cs="Arial"/>
              </w:rPr>
              <w:t>Datos de entrada al ICFC – 1……………………………………</w:t>
            </w:r>
          </w:p>
        </w:tc>
        <w:tc>
          <w:tcPr>
            <w:tcW w:w="647" w:type="dxa"/>
          </w:tcPr>
          <w:p w:rsidR="00D14461" w:rsidRPr="00B52F67" w:rsidRDefault="00D14461" w:rsidP="0023512B">
            <w:pPr>
              <w:rPr>
                <w:rFonts w:ascii="Arial" w:hAnsi="Arial" w:cs="Arial"/>
              </w:rPr>
            </w:pPr>
            <w:r w:rsidRPr="00B52F67">
              <w:rPr>
                <w:rFonts w:ascii="Arial" w:hAnsi="Arial" w:cs="Arial"/>
              </w:rPr>
              <w:t>156</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33</w:t>
            </w:r>
          </w:p>
        </w:tc>
        <w:tc>
          <w:tcPr>
            <w:tcW w:w="7030" w:type="dxa"/>
          </w:tcPr>
          <w:p w:rsidR="00D14461" w:rsidRPr="00B52F67" w:rsidRDefault="00D14461" w:rsidP="0023512B">
            <w:pPr>
              <w:rPr>
                <w:rFonts w:ascii="Arial" w:hAnsi="Arial" w:cs="Arial"/>
              </w:rPr>
            </w:pPr>
            <w:r w:rsidRPr="00B52F67">
              <w:rPr>
                <w:rFonts w:ascii="Arial" w:hAnsi="Arial" w:cs="Arial"/>
              </w:rPr>
              <w:t>Datos de entrada al ICFC – 2……………………………………</w:t>
            </w:r>
          </w:p>
        </w:tc>
        <w:tc>
          <w:tcPr>
            <w:tcW w:w="647" w:type="dxa"/>
          </w:tcPr>
          <w:p w:rsidR="00D14461" w:rsidRPr="00B52F67" w:rsidRDefault="00D14461" w:rsidP="0023512B">
            <w:pPr>
              <w:rPr>
                <w:rFonts w:ascii="Arial" w:hAnsi="Arial" w:cs="Arial"/>
              </w:rPr>
            </w:pPr>
            <w:r w:rsidRPr="00B52F67">
              <w:rPr>
                <w:rFonts w:ascii="Arial" w:hAnsi="Arial" w:cs="Arial"/>
              </w:rPr>
              <w:t>158</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34</w:t>
            </w:r>
          </w:p>
        </w:tc>
        <w:tc>
          <w:tcPr>
            <w:tcW w:w="7030" w:type="dxa"/>
          </w:tcPr>
          <w:p w:rsidR="00D14461" w:rsidRPr="00B52F67" w:rsidRDefault="00D14461" w:rsidP="0023512B">
            <w:pPr>
              <w:rPr>
                <w:rFonts w:ascii="Arial" w:hAnsi="Arial" w:cs="Arial"/>
              </w:rPr>
            </w:pPr>
            <w:r w:rsidRPr="00B52F67">
              <w:rPr>
                <w:rFonts w:ascii="Arial" w:hAnsi="Arial" w:cs="Arial"/>
              </w:rPr>
              <w:t>Datos de entrada al ICFC – 3………………………………………</w:t>
            </w:r>
          </w:p>
        </w:tc>
        <w:tc>
          <w:tcPr>
            <w:tcW w:w="647" w:type="dxa"/>
          </w:tcPr>
          <w:p w:rsidR="00D14461" w:rsidRPr="00B52F67" w:rsidRDefault="00D14461" w:rsidP="0023512B">
            <w:pPr>
              <w:rPr>
                <w:rFonts w:ascii="Arial" w:hAnsi="Arial" w:cs="Arial"/>
              </w:rPr>
            </w:pPr>
            <w:r w:rsidRPr="00B52F67">
              <w:rPr>
                <w:rFonts w:ascii="Arial" w:hAnsi="Arial" w:cs="Arial"/>
              </w:rPr>
              <w:t>159</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35</w:t>
            </w:r>
          </w:p>
        </w:tc>
        <w:tc>
          <w:tcPr>
            <w:tcW w:w="7030" w:type="dxa"/>
          </w:tcPr>
          <w:p w:rsidR="00D14461" w:rsidRPr="00B52F67" w:rsidRDefault="00D14461" w:rsidP="0023512B">
            <w:pPr>
              <w:rPr>
                <w:rFonts w:ascii="Arial" w:hAnsi="Arial" w:cs="Arial"/>
              </w:rPr>
            </w:pPr>
            <w:r w:rsidRPr="00B52F67">
              <w:rPr>
                <w:rFonts w:ascii="Arial" w:hAnsi="Arial" w:cs="Arial"/>
              </w:rPr>
              <w:t>Datos dentro de la primera cámara rociadora…………………</w:t>
            </w:r>
          </w:p>
        </w:tc>
        <w:tc>
          <w:tcPr>
            <w:tcW w:w="647" w:type="dxa"/>
          </w:tcPr>
          <w:p w:rsidR="00D14461" w:rsidRPr="00B52F67" w:rsidRDefault="00D14461" w:rsidP="0023512B">
            <w:pPr>
              <w:rPr>
                <w:rFonts w:ascii="Arial" w:hAnsi="Arial" w:cs="Arial"/>
              </w:rPr>
            </w:pPr>
            <w:r w:rsidRPr="00B52F67">
              <w:rPr>
                <w:rFonts w:ascii="Arial" w:hAnsi="Arial" w:cs="Arial"/>
              </w:rPr>
              <w:t>163</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36</w:t>
            </w:r>
          </w:p>
        </w:tc>
        <w:tc>
          <w:tcPr>
            <w:tcW w:w="7030" w:type="dxa"/>
          </w:tcPr>
          <w:p w:rsidR="00D14461" w:rsidRPr="00B52F67" w:rsidRDefault="00D14461" w:rsidP="0023512B">
            <w:pPr>
              <w:rPr>
                <w:rFonts w:ascii="Arial" w:hAnsi="Arial" w:cs="Arial"/>
              </w:rPr>
            </w:pPr>
            <w:r w:rsidRPr="00B52F67">
              <w:rPr>
                <w:rFonts w:ascii="Arial" w:hAnsi="Arial" w:cs="Arial"/>
              </w:rPr>
              <w:t>Largo de la primera cámara rociadora Vs. Flujo másico de agua</w:t>
            </w:r>
          </w:p>
        </w:tc>
        <w:tc>
          <w:tcPr>
            <w:tcW w:w="647" w:type="dxa"/>
          </w:tcPr>
          <w:p w:rsidR="00D14461" w:rsidRPr="00B52F67" w:rsidRDefault="00D14461" w:rsidP="0023512B">
            <w:pPr>
              <w:rPr>
                <w:rFonts w:ascii="Arial" w:hAnsi="Arial" w:cs="Arial"/>
              </w:rPr>
            </w:pPr>
            <w:r w:rsidRPr="00B52F67">
              <w:rPr>
                <w:rFonts w:ascii="Arial" w:hAnsi="Arial" w:cs="Arial"/>
              </w:rPr>
              <w:t>167</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37</w:t>
            </w:r>
          </w:p>
        </w:tc>
        <w:tc>
          <w:tcPr>
            <w:tcW w:w="7030" w:type="dxa"/>
          </w:tcPr>
          <w:p w:rsidR="00D14461" w:rsidRPr="00B52F67" w:rsidRDefault="00D14461" w:rsidP="0023512B">
            <w:pPr>
              <w:rPr>
                <w:rFonts w:ascii="Arial" w:hAnsi="Arial" w:cs="Arial"/>
              </w:rPr>
            </w:pPr>
            <w:r w:rsidRPr="00B52F67">
              <w:rPr>
                <w:rFonts w:ascii="Arial" w:hAnsi="Arial" w:cs="Arial"/>
              </w:rPr>
              <w:t>Datos dentro de la segunda cámara rociadora……………………</w:t>
            </w:r>
          </w:p>
        </w:tc>
        <w:tc>
          <w:tcPr>
            <w:tcW w:w="647" w:type="dxa"/>
          </w:tcPr>
          <w:p w:rsidR="00D14461" w:rsidRPr="00B52F67" w:rsidRDefault="00D14461" w:rsidP="0023512B">
            <w:pPr>
              <w:rPr>
                <w:rFonts w:ascii="Arial" w:hAnsi="Arial" w:cs="Arial"/>
              </w:rPr>
            </w:pPr>
            <w:r w:rsidRPr="00B52F67">
              <w:rPr>
                <w:rFonts w:ascii="Arial" w:hAnsi="Arial" w:cs="Arial"/>
              </w:rPr>
              <w:t>168</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38</w:t>
            </w:r>
          </w:p>
        </w:tc>
        <w:tc>
          <w:tcPr>
            <w:tcW w:w="7030" w:type="dxa"/>
          </w:tcPr>
          <w:p w:rsidR="00D14461" w:rsidRPr="00B52F67" w:rsidRDefault="00D14461" w:rsidP="0023512B">
            <w:pPr>
              <w:rPr>
                <w:rFonts w:ascii="Arial" w:hAnsi="Arial" w:cs="Arial"/>
              </w:rPr>
            </w:pPr>
            <w:r w:rsidRPr="00B52F67">
              <w:rPr>
                <w:rFonts w:ascii="Arial" w:hAnsi="Arial" w:cs="Arial"/>
              </w:rPr>
              <w:t>Largo de la primera cámara rociadora Vs. Flujo másico de agua</w:t>
            </w:r>
          </w:p>
        </w:tc>
        <w:tc>
          <w:tcPr>
            <w:tcW w:w="647" w:type="dxa"/>
          </w:tcPr>
          <w:p w:rsidR="00D14461" w:rsidRPr="00B52F67" w:rsidRDefault="00D14461" w:rsidP="0023512B">
            <w:pPr>
              <w:rPr>
                <w:rFonts w:ascii="Arial" w:hAnsi="Arial" w:cs="Arial"/>
              </w:rPr>
            </w:pPr>
            <w:r w:rsidRPr="00B52F67">
              <w:rPr>
                <w:rFonts w:ascii="Arial" w:hAnsi="Arial" w:cs="Arial"/>
              </w:rPr>
              <w:t>171</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39</w:t>
            </w:r>
          </w:p>
        </w:tc>
        <w:tc>
          <w:tcPr>
            <w:tcW w:w="7030" w:type="dxa"/>
          </w:tcPr>
          <w:p w:rsidR="00D14461" w:rsidRPr="00B52F67" w:rsidRDefault="00D14461" w:rsidP="0023512B">
            <w:pPr>
              <w:rPr>
                <w:rFonts w:ascii="Arial" w:hAnsi="Arial" w:cs="Arial"/>
              </w:rPr>
            </w:pPr>
            <w:r w:rsidRPr="00B52F67">
              <w:rPr>
                <w:rFonts w:ascii="Arial" w:hAnsi="Arial" w:cs="Arial"/>
              </w:rPr>
              <w:t>Valores recomendables del venturi……………………………</w:t>
            </w:r>
          </w:p>
        </w:tc>
        <w:tc>
          <w:tcPr>
            <w:tcW w:w="647" w:type="dxa"/>
          </w:tcPr>
          <w:p w:rsidR="00D14461" w:rsidRPr="00B52F67" w:rsidRDefault="00D14461" w:rsidP="0023512B">
            <w:pPr>
              <w:rPr>
                <w:rFonts w:ascii="Arial" w:hAnsi="Arial" w:cs="Arial"/>
              </w:rPr>
            </w:pPr>
            <w:r w:rsidRPr="00B52F67">
              <w:rPr>
                <w:rFonts w:ascii="Arial" w:hAnsi="Arial" w:cs="Arial"/>
              </w:rPr>
              <w:t>172</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lastRenderedPageBreak/>
              <w:t>TABLA 40</w:t>
            </w:r>
          </w:p>
        </w:tc>
        <w:tc>
          <w:tcPr>
            <w:tcW w:w="7030" w:type="dxa"/>
          </w:tcPr>
          <w:p w:rsidR="00D14461" w:rsidRPr="00B52F67" w:rsidRDefault="00D14461" w:rsidP="0023512B">
            <w:pPr>
              <w:rPr>
                <w:rFonts w:ascii="Arial" w:hAnsi="Arial" w:cs="Arial"/>
              </w:rPr>
            </w:pPr>
            <w:r w:rsidRPr="00B52F67">
              <w:rPr>
                <w:rFonts w:ascii="Arial" w:hAnsi="Arial" w:cs="Arial"/>
              </w:rPr>
              <w:t>Valores de entrada al venturi………………………………………</w:t>
            </w:r>
          </w:p>
        </w:tc>
        <w:tc>
          <w:tcPr>
            <w:tcW w:w="647" w:type="dxa"/>
          </w:tcPr>
          <w:p w:rsidR="00D14461" w:rsidRPr="00B52F67" w:rsidRDefault="00D14461" w:rsidP="0023512B">
            <w:pPr>
              <w:rPr>
                <w:rFonts w:ascii="Arial" w:hAnsi="Arial" w:cs="Arial"/>
              </w:rPr>
            </w:pPr>
            <w:r w:rsidRPr="00B52F67">
              <w:rPr>
                <w:rFonts w:ascii="Arial" w:hAnsi="Arial" w:cs="Arial"/>
              </w:rPr>
              <w:t>173</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41</w:t>
            </w:r>
          </w:p>
        </w:tc>
        <w:tc>
          <w:tcPr>
            <w:tcW w:w="7030" w:type="dxa"/>
          </w:tcPr>
          <w:p w:rsidR="00D14461" w:rsidRPr="00B52F67" w:rsidRDefault="00D14461" w:rsidP="0023512B">
            <w:pPr>
              <w:rPr>
                <w:rFonts w:ascii="Arial" w:hAnsi="Arial" w:cs="Arial"/>
              </w:rPr>
            </w:pPr>
            <w:r w:rsidRPr="00B52F67">
              <w:rPr>
                <w:rFonts w:ascii="Arial" w:hAnsi="Arial" w:cs="Arial"/>
              </w:rPr>
              <w:t>Distribución de tamaño de las partículas emitidas……………</w:t>
            </w:r>
          </w:p>
        </w:tc>
        <w:tc>
          <w:tcPr>
            <w:tcW w:w="647" w:type="dxa"/>
          </w:tcPr>
          <w:p w:rsidR="00D14461" w:rsidRPr="00B52F67" w:rsidRDefault="00D14461" w:rsidP="0023512B">
            <w:pPr>
              <w:rPr>
                <w:rFonts w:ascii="Arial" w:hAnsi="Arial" w:cs="Arial"/>
              </w:rPr>
            </w:pPr>
            <w:r w:rsidRPr="00B52F67">
              <w:rPr>
                <w:rFonts w:ascii="Arial" w:hAnsi="Arial" w:cs="Arial"/>
              </w:rPr>
              <w:t>175</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42</w:t>
            </w:r>
          </w:p>
        </w:tc>
        <w:tc>
          <w:tcPr>
            <w:tcW w:w="7030" w:type="dxa"/>
          </w:tcPr>
          <w:p w:rsidR="00D14461" w:rsidRPr="00B52F67" w:rsidRDefault="00D14461" w:rsidP="0023512B">
            <w:pPr>
              <w:rPr>
                <w:rFonts w:ascii="Arial" w:hAnsi="Arial" w:cs="Arial"/>
              </w:rPr>
            </w:pPr>
            <w:r w:rsidRPr="00B52F67">
              <w:rPr>
                <w:rFonts w:ascii="Arial" w:hAnsi="Arial" w:cs="Arial"/>
              </w:rPr>
              <w:t>Eficiencia de remoción del venturi…………………</w:t>
            </w:r>
          </w:p>
        </w:tc>
        <w:tc>
          <w:tcPr>
            <w:tcW w:w="647" w:type="dxa"/>
          </w:tcPr>
          <w:p w:rsidR="00D14461" w:rsidRPr="00B52F67" w:rsidRDefault="00D14461" w:rsidP="0023512B">
            <w:pPr>
              <w:rPr>
                <w:rFonts w:ascii="Arial" w:hAnsi="Arial" w:cs="Arial"/>
              </w:rPr>
            </w:pPr>
            <w:r w:rsidRPr="00B52F67">
              <w:rPr>
                <w:rFonts w:ascii="Arial" w:hAnsi="Arial" w:cs="Arial"/>
              </w:rPr>
              <w:t>184</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43</w:t>
            </w:r>
          </w:p>
        </w:tc>
        <w:tc>
          <w:tcPr>
            <w:tcW w:w="7030" w:type="dxa"/>
          </w:tcPr>
          <w:p w:rsidR="00D14461" w:rsidRPr="00B52F67" w:rsidRDefault="00D14461" w:rsidP="0023512B">
            <w:pPr>
              <w:rPr>
                <w:rFonts w:ascii="Arial" w:hAnsi="Arial" w:cs="Arial"/>
              </w:rPr>
            </w:pPr>
            <w:r w:rsidRPr="00B52F67">
              <w:rPr>
                <w:rFonts w:ascii="Arial" w:hAnsi="Arial" w:cs="Arial"/>
              </w:rPr>
              <w:t>Determinación del área de la torre de absorción…………………</w:t>
            </w:r>
          </w:p>
        </w:tc>
        <w:tc>
          <w:tcPr>
            <w:tcW w:w="647" w:type="dxa"/>
          </w:tcPr>
          <w:p w:rsidR="00D14461" w:rsidRPr="00B52F67" w:rsidRDefault="00D14461" w:rsidP="0023512B">
            <w:pPr>
              <w:rPr>
                <w:rFonts w:ascii="Arial" w:hAnsi="Arial" w:cs="Arial"/>
              </w:rPr>
            </w:pPr>
            <w:r w:rsidRPr="00B52F67">
              <w:rPr>
                <w:rFonts w:ascii="Arial" w:hAnsi="Arial" w:cs="Arial"/>
              </w:rPr>
              <w:t>198</w:t>
            </w:r>
          </w:p>
        </w:tc>
      </w:tr>
      <w:tr w:rsidR="00D14461" w:rsidTr="00B52F67">
        <w:trPr>
          <w:jc w:val="center"/>
        </w:trPr>
        <w:tc>
          <w:tcPr>
            <w:tcW w:w="1444" w:type="dxa"/>
          </w:tcPr>
          <w:p w:rsidR="00D14461" w:rsidRPr="00B52F67" w:rsidRDefault="00D14461" w:rsidP="0023512B">
            <w:pPr>
              <w:rPr>
                <w:rFonts w:ascii="Arial" w:hAnsi="Arial" w:cs="Arial"/>
              </w:rPr>
            </w:pPr>
            <w:r w:rsidRPr="00B52F67">
              <w:rPr>
                <w:rFonts w:ascii="Arial" w:hAnsi="Arial" w:cs="Arial"/>
              </w:rPr>
              <w:t>TABLA 44</w:t>
            </w:r>
          </w:p>
        </w:tc>
        <w:tc>
          <w:tcPr>
            <w:tcW w:w="7030" w:type="dxa"/>
          </w:tcPr>
          <w:p w:rsidR="00D14461" w:rsidRPr="00B52F67" w:rsidRDefault="00D14461" w:rsidP="0023512B">
            <w:pPr>
              <w:rPr>
                <w:rFonts w:ascii="Arial" w:hAnsi="Arial" w:cs="Arial"/>
              </w:rPr>
            </w:pPr>
            <w:r w:rsidRPr="00B52F67">
              <w:rPr>
                <w:rFonts w:ascii="Arial" w:hAnsi="Arial" w:cs="Arial"/>
              </w:rPr>
              <w:t>Datos principales en la chimenea…………………………</w:t>
            </w:r>
          </w:p>
        </w:tc>
        <w:tc>
          <w:tcPr>
            <w:tcW w:w="647" w:type="dxa"/>
          </w:tcPr>
          <w:p w:rsidR="00D14461" w:rsidRPr="00B52F67" w:rsidRDefault="00D14461" w:rsidP="0023512B">
            <w:pPr>
              <w:rPr>
                <w:rFonts w:ascii="Arial" w:hAnsi="Arial" w:cs="Arial"/>
              </w:rPr>
            </w:pPr>
            <w:r w:rsidRPr="00B52F67">
              <w:rPr>
                <w:rFonts w:ascii="Arial" w:hAnsi="Arial" w:cs="Arial"/>
              </w:rPr>
              <w:t>203</w:t>
            </w:r>
          </w:p>
        </w:tc>
      </w:tr>
    </w:tbl>
    <w:p w:rsidR="00D14461" w:rsidRDefault="00D14461" w:rsidP="00D14461"/>
    <w:p w:rsidR="00D14461" w:rsidRDefault="00D14461" w:rsidP="00D14461"/>
    <w:p w:rsidR="00D14461" w:rsidRDefault="00D14461" w:rsidP="00D14461"/>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rPr>
          <w:rFonts w:ascii="Arial" w:hAnsi="Arial" w:cs="Arial"/>
          <w:b/>
          <w:sz w:val="32"/>
          <w:szCs w:val="32"/>
        </w:rPr>
      </w:pPr>
    </w:p>
    <w:p w:rsidR="00D14461" w:rsidRDefault="00D14461" w:rsidP="00D14461">
      <w:pPr>
        <w:jc w:val="center"/>
        <w:rPr>
          <w:rFonts w:ascii="Arial" w:hAnsi="Arial" w:cs="Arial"/>
          <w:b/>
          <w:sz w:val="32"/>
          <w:szCs w:val="32"/>
          <w:lang w:val="es-EC"/>
        </w:rPr>
      </w:pPr>
    </w:p>
    <w:p w:rsidR="00D14461" w:rsidRDefault="00D14461" w:rsidP="00D14461">
      <w:pPr>
        <w:jc w:val="center"/>
        <w:rPr>
          <w:rFonts w:ascii="Arial" w:hAnsi="Arial" w:cs="Arial"/>
          <w:b/>
          <w:sz w:val="32"/>
          <w:szCs w:val="32"/>
          <w:lang w:val="es-EC"/>
        </w:rPr>
      </w:pPr>
    </w:p>
    <w:p w:rsidR="00D14461" w:rsidRDefault="00D14461" w:rsidP="00D14461">
      <w:pPr>
        <w:jc w:val="center"/>
        <w:rPr>
          <w:rFonts w:ascii="Arial" w:hAnsi="Arial" w:cs="Arial"/>
          <w:b/>
          <w:sz w:val="32"/>
          <w:szCs w:val="32"/>
          <w:lang w:val="es-EC"/>
        </w:rPr>
      </w:pPr>
    </w:p>
    <w:p w:rsidR="00D14461" w:rsidRDefault="00D14461" w:rsidP="00D14461">
      <w:pPr>
        <w:jc w:val="center"/>
        <w:rPr>
          <w:rFonts w:ascii="Arial" w:hAnsi="Arial" w:cs="Arial"/>
          <w:b/>
          <w:sz w:val="32"/>
          <w:szCs w:val="32"/>
          <w:lang w:val="es-EC"/>
        </w:rPr>
      </w:pPr>
    </w:p>
    <w:p w:rsidR="00D14461" w:rsidRDefault="00D14461" w:rsidP="00D14461">
      <w:pPr>
        <w:jc w:val="center"/>
        <w:rPr>
          <w:rFonts w:ascii="Arial" w:hAnsi="Arial" w:cs="Arial"/>
          <w:b/>
          <w:sz w:val="32"/>
          <w:szCs w:val="32"/>
          <w:lang w:val="es-EC"/>
        </w:rPr>
      </w:pPr>
    </w:p>
    <w:p w:rsidR="00D14461" w:rsidRDefault="00D14461" w:rsidP="00D14461">
      <w:pPr>
        <w:jc w:val="center"/>
        <w:rPr>
          <w:rFonts w:ascii="Arial" w:hAnsi="Arial" w:cs="Arial"/>
          <w:b/>
          <w:sz w:val="32"/>
          <w:szCs w:val="32"/>
          <w:lang w:val="es-EC"/>
        </w:rPr>
      </w:pPr>
      <w:r>
        <w:rPr>
          <w:rFonts w:ascii="Arial" w:hAnsi="Arial" w:cs="Arial"/>
          <w:b/>
          <w:sz w:val="32"/>
          <w:szCs w:val="32"/>
          <w:lang w:val="es-EC"/>
        </w:rPr>
        <w:t>INTRODUCCIÓN</w:t>
      </w:r>
    </w:p>
    <w:p w:rsidR="00D14461" w:rsidRPr="00E832CC" w:rsidRDefault="00D14461" w:rsidP="00D14461">
      <w:pPr>
        <w:jc w:val="center"/>
        <w:rPr>
          <w:rFonts w:ascii="Arial" w:hAnsi="Arial" w:cs="Arial"/>
          <w:b/>
          <w:sz w:val="32"/>
          <w:szCs w:val="32"/>
          <w:lang w:val="es-EC"/>
        </w:rPr>
      </w:pPr>
    </w:p>
    <w:p w:rsidR="00D14461" w:rsidRDefault="00D14461" w:rsidP="00D14461">
      <w:pPr>
        <w:spacing w:line="480" w:lineRule="auto"/>
        <w:ind w:left="360" w:firstLine="360"/>
        <w:jc w:val="both"/>
        <w:rPr>
          <w:rFonts w:ascii="Arial" w:hAnsi="Arial" w:cs="Arial"/>
          <w:lang w:val="es-EC"/>
        </w:rPr>
      </w:pPr>
    </w:p>
    <w:p w:rsidR="00D14461" w:rsidRDefault="00D14461" w:rsidP="00D14461">
      <w:pPr>
        <w:spacing w:line="480" w:lineRule="auto"/>
        <w:jc w:val="both"/>
        <w:rPr>
          <w:rFonts w:ascii="Arial" w:hAnsi="Arial" w:cs="Arial"/>
          <w:lang w:val="es-EC"/>
        </w:rPr>
      </w:pPr>
      <w:r>
        <w:rPr>
          <w:rFonts w:ascii="Arial" w:hAnsi="Arial" w:cs="Arial"/>
          <w:lang w:val="es-EC"/>
        </w:rPr>
        <w:t>La utilización de incineradores como tratamiento de residuos produce una serie de emisiones gaseosas y de partículas, residuos sólidos (cenizas) y efluentes líquidos nada beneficiosos para el medio ambiente.</w:t>
      </w:r>
    </w:p>
    <w:p w:rsidR="00D14461" w:rsidRDefault="00D14461" w:rsidP="00D14461">
      <w:pPr>
        <w:spacing w:line="480" w:lineRule="auto"/>
        <w:jc w:val="both"/>
        <w:rPr>
          <w:rFonts w:ascii="Arial" w:hAnsi="Arial" w:cs="Arial"/>
          <w:lang w:val="es-EC"/>
        </w:rPr>
      </w:pPr>
    </w:p>
    <w:p w:rsidR="00D14461" w:rsidRDefault="00D14461" w:rsidP="00D14461">
      <w:pPr>
        <w:spacing w:line="480" w:lineRule="auto"/>
        <w:jc w:val="both"/>
        <w:rPr>
          <w:rFonts w:ascii="Arial" w:hAnsi="Arial" w:cs="Arial"/>
          <w:lang w:val="es-EC"/>
        </w:rPr>
      </w:pPr>
      <w:r>
        <w:rPr>
          <w:rFonts w:ascii="Arial" w:hAnsi="Arial" w:cs="Arial"/>
          <w:lang w:val="es-EC"/>
        </w:rPr>
        <w:t>Se van a tener distintos tipos de plantas incineradoras según el tipo de residuo que se vaya a tratar en ellas ya sean residuos sólidos urbanos, hospitalarios o industriales. Pero el esquema inicial es el mismo en todos los casos, lo que varían, son los tratamientos posteriores de los efluentes gaseosos, los líquidos y las cenizas para eliminar los contaminantes tales como: Óxidos de Nitrógeno (NOx), Dióxido de Azufre (</w:t>
      </w:r>
      <m:oMath>
        <m:r>
          <w:rPr>
            <w:rFonts w:ascii="Cambria Math" w:hAnsi="Cambria Math" w:cs="Arial"/>
            <w:lang w:val="es-EC"/>
          </w:rPr>
          <m:t>S</m:t>
        </m:r>
        <m:sSub>
          <m:sSubPr>
            <m:ctrlPr>
              <w:rPr>
                <w:rFonts w:ascii="Cambria Math" w:hAnsi="Cambria Math" w:cs="Arial"/>
                <w:i/>
                <w:lang w:val="es-EC"/>
              </w:rPr>
            </m:ctrlPr>
          </m:sSubPr>
          <m:e>
            <m:r>
              <w:rPr>
                <w:rFonts w:ascii="Cambria Math" w:hAnsi="Cambria Math" w:cs="Arial"/>
                <w:lang w:val="es-EC"/>
              </w:rPr>
              <m:t>O</m:t>
            </m:r>
          </m:e>
          <m:sub>
            <m:r>
              <w:rPr>
                <w:rFonts w:ascii="Cambria Math" w:hAnsi="Cambria Math" w:cs="Arial"/>
                <w:lang w:val="es-EC"/>
              </w:rPr>
              <m:t>2</m:t>
            </m:r>
          </m:sub>
        </m:sSub>
      </m:oMath>
      <w:r>
        <w:rPr>
          <w:rFonts w:ascii="Arial" w:hAnsi="Arial" w:cs="Arial"/>
          <w:lang w:val="es-EC"/>
        </w:rPr>
        <w:t>), Monóxido de Carbono (CO), Dióxido de Carbono (</w:t>
      </w:r>
      <m:oMath>
        <m:r>
          <w:rPr>
            <w:rFonts w:ascii="Cambria Math" w:hAnsi="Cambria Math" w:cs="Arial"/>
            <w:lang w:val="es-EC"/>
          </w:rPr>
          <m:t>C</m:t>
        </m:r>
        <m:sSub>
          <m:sSubPr>
            <m:ctrlPr>
              <w:rPr>
                <w:rFonts w:ascii="Cambria Math" w:hAnsi="Cambria Math" w:cs="Arial"/>
                <w:i/>
                <w:lang w:val="es-EC"/>
              </w:rPr>
            </m:ctrlPr>
          </m:sSubPr>
          <m:e>
            <m:r>
              <w:rPr>
                <w:rFonts w:ascii="Cambria Math" w:hAnsi="Cambria Math" w:cs="Arial"/>
                <w:lang w:val="es-EC"/>
              </w:rPr>
              <m:t>O</m:t>
            </m:r>
          </m:e>
          <m:sub>
            <m:r>
              <w:rPr>
                <w:rFonts w:ascii="Cambria Math" w:hAnsi="Cambria Math" w:cs="Arial"/>
                <w:lang w:val="es-EC"/>
              </w:rPr>
              <m:t>2</m:t>
            </m:r>
          </m:sub>
        </m:sSub>
      </m:oMath>
      <w:r>
        <w:rPr>
          <w:rFonts w:ascii="Arial" w:hAnsi="Arial" w:cs="Arial"/>
          <w:lang w:val="es-EC"/>
        </w:rPr>
        <w:t>), Partículas, Metales, Gases Ácidos, Dioxinas y Furanos, etc. (que varían en cada caso). El esquema básico es el siguiente:</w:t>
      </w:r>
    </w:p>
    <w:p w:rsidR="00D14461" w:rsidRDefault="00D14461" w:rsidP="00D14461">
      <w:pPr>
        <w:spacing w:line="480" w:lineRule="auto"/>
        <w:jc w:val="both"/>
        <w:rPr>
          <w:rFonts w:ascii="Arial" w:hAnsi="Arial" w:cs="Arial"/>
          <w:lang w:val="es-EC"/>
        </w:rPr>
      </w:pPr>
    </w:p>
    <w:p w:rsidR="00D14461" w:rsidRDefault="00D14461" w:rsidP="00D14461">
      <w:pPr>
        <w:spacing w:line="480" w:lineRule="auto"/>
        <w:jc w:val="both"/>
        <w:rPr>
          <w:rFonts w:ascii="Arial" w:hAnsi="Arial" w:cs="Arial"/>
          <w:lang w:val="es-EC"/>
        </w:rPr>
      </w:pPr>
      <w:r>
        <w:rPr>
          <w:rFonts w:ascii="Arial" w:hAnsi="Arial" w:cs="Arial"/>
          <w:lang w:val="es-EC"/>
        </w:rPr>
        <w:t>1. Depósito donde se introducen los residuos que se van a tratar.</w:t>
      </w:r>
    </w:p>
    <w:p w:rsidR="00D14461" w:rsidRDefault="00D14461" w:rsidP="00D14461">
      <w:pPr>
        <w:spacing w:line="480" w:lineRule="auto"/>
        <w:jc w:val="both"/>
        <w:rPr>
          <w:rFonts w:ascii="Arial" w:hAnsi="Arial" w:cs="Arial"/>
          <w:lang w:val="es-EC"/>
        </w:rPr>
      </w:pPr>
      <w:r>
        <w:rPr>
          <w:rFonts w:ascii="Arial" w:hAnsi="Arial" w:cs="Arial"/>
          <w:lang w:val="es-EC"/>
        </w:rPr>
        <w:t>2. De aquí pasan al horno de combustión donde se introduce la cantidad necesaria de aire.</w:t>
      </w:r>
    </w:p>
    <w:p w:rsidR="00D14461" w:rsidRDefault="00D14461" w:rsidP="00D14461">
      <w:pPr>
        <w:spacing w:line="480" w:lineRule="auto"/>
        <w:jc w:val="both"/>
        <w:rPr>
          <w:rFonts w:ascii="Arial" w:hAnsi="Arial" w:cs="Arial"/>
          <w:lang w:val="es-EC"/>
        </w:rPr>
      </w:pPr>
      <w:r>
        <w:rPr>
          <w:rFonts w:ascii="Arial" w:hAnsi="Arial" w:cs="Arial"/>
          <w:lang w:val="es-EC"/>
        </w:rPr>
        <w:lastRenderedPageBreak/>
        <w:t>3. Las cenizas y escorias caen por debajo en un depósito.</w:t>
      </w:r>
    </w:p>
    <w:p w:rsidR="00D14461" w:rsidRDefault="00D14461" w:rsidP="00D14461">
      <w:pPr>
        <w:spacing w:line="480" w:lineRule="auto"/>
        <w:jc w:val="both"/>
        <w:rPr>
          <w:rFonts w:ascii="Arial" w:hAnsi="Arial" w:cs="Arial"/>
          <w:lang w:val="es-EC"/>
        </w:rPr>
      </w:pPr>
      <w:r>
        <w:rPr>
          <w:rFonts w:ascii="Arial" w:hAnsi="Arial" w:cs="Arial"/>
          <w:lang w:val="es-EC"/>
        </w:rPr>
        <w:t>4. Los gases van a una cámara de post-combustión de donde salen hacia unos equipos de control de contaminación de aire encargados de disminuir bruscamente la temperatura y lavar los gases.</w:t>
      </w:r>
    </w:p>
    <w:p w:rsidR="00D14461" w:rsidRDefault="00D14461" w:rsidP="00D14461">
      <w:pPr>
        <w:spacing w:line="480" w:lineRule="auto"/>
        <w:jc w:val="both"/>
        <w:rPr>
          <w:rFonts w:ascii="Arial" w:hAnsi="Arial" w:cs="Arial"/>
          <w:lang w:val="es-EC"/>
        </w:rPr>
      </w:pPr>
      <w:r>
        <w:rPr>
          <w:rFonts w:ascii="Arial" w:hAnsi="Arial" w:cs="Arial"/>
          <w:lang w:val="es-EC"/>
        </w:rPr>
        <w:t>5. De aquí salen los gases limpios y a baja temperatura hacia la atmósfera por la chimenea y las cenizas sólidas que se han formado, son arrastradas por agua hacia otro depósito para su posterior tratamiento.</w:t>
      </w:r>
    </w:p>
    <w:p w:rsidR="00D14461" w:rsidRDefault="00D14461" w:rsidP="00D14461">
      <w:pPr>
        <w:jc w:val="both"/>
        <w:rPr>
          <w:lang w:val="es-EC"/>
        </w:rPr>
      </w:pPr>
    </w:p>
    <w:p w:rsidR="00D14461" w:rsidRPr="00523EF1" w:rsidRDefault="00D14461" w:rsidP="00D14461">
      <w:pPr>
        <w:jc w:val="both"/>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rPr>
          <w:lang w:val="es-EC"/>
        </w:rPr>
      </w:pPr>
    </w:p>
    <w:p w:rsidR="00D14461" w:rsidRDefault="00D14461" w:rsidP="00D14461">
      <w:pPr>
        <w:spacing w:line="480" w:lineRule="auto"/>
        <w:jc w:val="center"/>
        <w:rPr>
          <w:rFonts w:ascii="Arial" w:hAnsi="Arial" w:cs="Arial"/>
          <w:b/>
          <w:sz w:val="48"/>
          <w:szCs w:val="48"/>
        </w:rPr>
      </w:pPr>
    </w:p>
    <w:p w:rsidR="00D14461" w:rsidRDefault="00D14461" w:rsidP="00D14461">
      <w:pPr>
        <w:spacing w:line="480" w:lineRule="auto"/>
        <w:jc w:val="center"/>
        <w:rPr>
          <w:rFonts w:ascii="Arial" w:hAnsi="Arial" w:cs="Arial"/>
          <w:b/>
          <w:sz w:val="48"/>
          <w:szCs w:val="48"/>
        </w:rPr>
      </w:pPr>
      <w:r w:rsidRPr="00A40D00">
        <w:rPr>
          <w:rFonts w:ascii="Arial" w:hAnsi="Arial" w:cs="Arial"/>
          <w:b/>
          <w:sz w:val="48"/>
          <w:szCs w:val="48"/>
        </w:rPr>
        <w:t>CAPÍTULO 1</w:t>
      </w:r>
    </w:p>
    <w:p w:rsidR="00D14461" w:rsidRPr="009775D0" w:rsidRDefault="00D14461" w:rsidP="00D14461">
      <w:pPr>
        <w:spacing w:line="480" w:lineRule="auto"/>
        <w:jc w:val="center"/>
        <w:rPr>
          <w:rFonts w:ascii="Arial" w:hAnsi="Arial" w:cs="Arial"/>
          <w:b/>
          <w:sz w:val="48"/>
          <w:szCs w:val="48"/>
        </w:rPr>
      </w:pPr>
    </w:p>
    <w:p w:rsidR="00D14461" w:rsidRDefault="00D14461" w:rsidP="00D14461">
      <w:pPr>
        <w:spacing w:line="480" w:lineRule="auto"/>
        <w:jc w:val="both"/>
        <w:rPr>
          <w:rFonts w:ascii="Arial" w:hAnsi="Arial" w:cs="Arial"/>
          <w:b/>
          <w:sz w:val="32"/>
          <w:szCs w:val="32"/>
        </w:rPr>
      </w:pPr>
      <w:r w:rsidRPr="00A40D00">
        <w:rPr>
          <w:rFonts w:ascii="Arial" w:hAnsi="Arial" w:cs="Arial"/>
          <w:b/>
          <w:sz w:val="32"/>
          <w:szCs w:val="32"/>
        </w:rPr>
        <w:t>FUNDAMENTOS GENERALES</w:t>
      </w:r>
    </w:p>
    <w:p w:rsidR="00D14461" w:rsidRPr="00A40D00" w:rsidRDefault="00D14461" w:rsidP="00D14461">
      <w:pPr>
        <w:spacing w:line="480" w:lineRule="auto"/>
        <w:jc w:val="both"/>
        <w:rPr>
          <w:rFonts w:ascii="Arial" w:hAnsi="Arial" w:cs="Arial"/>
          <w:b/>
          <w:sz w:val="32"/>
          <w:szCs w:val="32"/>
        </w:rPr>
      </w:pPr>
      <w:r w:rsidRPr="00A40D00">
        <w:rPr>
          <w:rFonts w:ascii="Arial" w:hAnsi="Arial" w:cs="Arial"/>
          <w:b/>
          <w:sz w:val="32"/>
          <w:szCs w:val="32"/>
        </w:rPr>
        <w:t xml:space="preserve">1.1. </w:t>
      </w:r>
      <w:r>
        <w:rPr>
          <w:rFonts w:ascii="Arial" w:hAnsi="Arial" w:cs="Arial"/>
          <w:b/>
          <w:sz w:val="32"/>
          <w:szCs w:val="32"/>
        </w:rPr>
        <w:tab/>
      </w:r>
      <w:r w:rsidRPr="00A40D00">
        <w:rPr>
          <w:rFonts w:ascii="Arial" w:hAnsi="Arial" w:cs="Arial"/>
          <w:b/>
          <w:sz w:val="32"/>
          <w:szCs w:val="32"/>
        </w:rPr>
        <w:t>OBJETIVO</w:t>
      </w:r>
    </w:p>
    <w:p w:rsidR="00D14461" w:rsidRDefault="00D14461" w:rsidP="00D14461">
      <w:pPr>
        <w:spacing w:line="480" w:lineRule="auto"/>
        <w:ind w:left="708"/>
        <w:jc w:val="both"/>
        <w:rPr>
          <w:rFonts w:ascii="Arial" w:hAnsi="Arial" w:cs="Arial"/>
        </w:rPr>
      </w:pPr>
      <w:r>
        <w:rPr>
          <w:rFonts w:ascii="Arial" w:hAnsi="Arial" w:cs="Arial"/>
        </w:rPr>
        <w:t>Diseñar un sistema</w:t>
      </w:r>
      <w:r w:rsidRPr="00A75904">
        <w:rPr>
          <w:rFonts w:ascii="Arial" w:hAnsi="Arial" w:cs="Arial"/>
        </w:rPr>
        <w:t xml:space="preserve"> para el  tratamiento de los gases de salida de un incinerador de residuos y desechos hospitalarios que elimine las toxinas </w:t>
      </w:r>
      <w:r>
        <w:rPr>
          <w:rFonts w:ascii="Arial" w:hAnsi="Arial" w:cs="Arial"/>
        </w:rPr>
        <w:t xml:space="preserve">y el material particulado, </w:t>
      </w:r>
      <w:r w:rsidRPr="00A75904">
        <w:rPr>
          <w:rFonts w:ascii="Arial" w:hAnsi="Arial" w:cs="Arial"/>
        </w:rPr>
        <w:t>liberando a la atmósfera gases limpios y a baja temperatura.</w:t>
      </w:r>
    </w:p>
    <w:p w:rsidR="00D14461" w:rsidRDefault="00D14461" w:rsidP="00D14461">
      <w:pPr>
        <w:spacing w:line="480" w:lineRule="auto"/>
        <w:jc w:val="both"/>
        <w:rPr>
          <w:rFonts w:ascii="Arial" w:hAnsi="Arial" w:cs="Arial"/>
        </w:rPr>
      </w:pPr>
    </w:p>
    <w:p w:rsidR="00D14461" w:rsidRPr="00083FB1" w:rsidRDefault="00D14461" w:rsidP="00D14461">
      <w:pPr>
        <w:spacing w:line="480" w:lineRule="auto"/>
        <w:jc w:val="both"/>
        <w:rPr>
          <w:rFonts w:ascii="Arial" w:hAnsi="Arial" w:cs="Arial"/>
          <w:b/>
          <w:sz w:val="32"/>
          <w:szCs w:val="32"/>
        </w:rPr>
      </w:pPr>
      <w:r w:rsidRPr="00A75904">
        <w:rPr>
          <w:rFonts w:ascii="Arial" w:hAnsi="Arial" w:cs="Arial"/>
          <w:b/>
          <w:sz w:val="32"/>
          <w:szCs w:val="32"/>
        </w:rPr>
        <w:t>1.2.</w:t>
      </w:r>
      <w:r w:rsidRPr="00A75904">
        <w:rPr>
          <w:rFonts w:ascii="Arial" w:hAnsi="Arial" w:cs="Arial"/>
          <w:b/>
          <w:sz w:val="32"/>
          <w:szCs w:val="32"/>
        </w:rPr>
        <w:tab/>
        <w:t>JUSTIFICACIÓN</w:t>
      </w:r>
    </w:p>
    <w:p w:rsidR="00D14461" w:rsidRDefault="00D14461" w:rsidP="00D14461">
      <w:pPr>
        <w:spacing w:line="480" w:lineRule="auto"/>
        <w:ind w:left="708"/>
        <w:jc w:val="both"/>
        <w:rPr>
          <w:rFonts w:ascii="Arial" w:hAnsi="Arial" w:cs="Arial"/>
        </w:rPr>
      </w:pPr>
      <w:r w:rsidRPr="009A0AAC">
        <w:rPr>
          <w:rFonts w:ascii="Arial" w:hAnsi="Arial" w:cs="Arial"/>
        </w:rPr>
        <w:t>La incineración presenta una solución para el tratamiento de los residuos sólidos generados en los centros de salud</w:t>
      </w:r>
      <w:r>
        <w:rPr>
          <w:rFonts w:ascii="Arial" w:hAnsi="Arial" w:cs="Arial"/>
        </w:rPr>
        <w:t xml:space="preserve"> y hospitales,</w:t>
      </w:r>
      <w:r w:rsidRPr="009A0AAC">
        <w:rPr>
          <w:rFonts w:ascii="Arial" w:hAnsi="Arial" w:cs="Arial"/>
        </w:rPr>
        <w:t xml:space="preserve"> transformando las características físicas, químicas y biológicas de un residuo peligroso en un residuo no peligroso</w:t>
      </w:r>
      <w:r>
        <w:rPr>
          <w:rFonts w:ascii="Arial" w:hAnsi="Arial" w:cs="Arial"/>
        </w:rPr>
        <w:t>, o bien menos peligroso. P</w:t>
      </w:r>
      <w:r w:rsidRPr="009A0AAC">
        <w:rPr>
          <w:rFonts w:ascii="Arial" w:hAnsi="Arial" w:cs="Arial"/>
        </w:rPr>
        <w:t xml:space="preserve">ero existe un inconveniente en relación con los gases producidos por </w:t>
      </w:r>
      <w:r>
        <w:rPr>
          <w:rFonts w:ascii="Arial" w:hAnsi="Arial" w:cs="Arial"/>
        </w:rPr>
        <w:t xml:space="preserve">esta </w:t>
      </w:r>
      <w:r w:rsidRPr="009A0AAC">
        <w:rPr>
          <w:rFonts w:ascii="Arial" w:hAnsi="Arial" w:cs="Arial"/>
        </w:rPr>
        <w:t xml:space="preserve">incineración, </w:t>
      </w:r>
      <w:r>
        <w:rPr>
          <w:rFonts w:ascii="Arial" w:hAnsi="Arial" w:cs="Arial"/>
        </w:rPr>
        <w:t>y es que,</w:t>
      </w:r>
      <w:r w:rsidRPr="009A0AAC">
        <w:rPr>
          <w:rFonts w:ascii="Arial" w:hAnsi="Arial" w:cs="Arial"/>
        </w:rPr>
        <w:t xml:space="preserve"> antes de poder ser liberados a la </w:t>
      </w:r>
      <w:r w:rsidRPr="009A0AAC">
        <w:rPr>
          <w:rFonts w:ascii="Arial" w:hAnsi="Arial" w:cs="Arial"/>
        </w:rPr>
        <w:lastRenderedPageBreak/>
        <w:t xml:space="preserve">atmósfera deben estar limpios de cualquier agente contaminante que afecte el ambiente. </w:t>
      </w:r>
    </w:p>
    <w:p w:rsidR="00D14461" w:rsidRPr="00A82906" w:rsidRDefault="00D14461" w:rsidP="00D14461">
      <w:pPr>
        <w:spacing w:line="480" w:lineRule="auto"/>
        <w:ind w:left="708"/>
        <w:jc w:val="both"/>
        <w:rPr>
          <w:rFonts w:ascii="Arial" w:hAnsi="Arial" w:cs="Arial"/>
        </w:rPr>
      </w:pPr>
    </w:p>
    <w:p w:rsidR="00D14461" w:rsidRPr="009A0AAC" w:rsidRDefault="00D14461" w:rsidP="00D14461">
      <w:pPr>
        <w:spacing w:line="480" w:lineRule="auto"/>
        <w:jc w:val="both"/>
        <w:rPr>
          <w:rFonts w:ascii="Arial" w:hAnsi="Arial" w:cs="Arial"/>
          <w:b/>
          <w:sz w:val="32"/>
          <w:szCs w:val="32"/>
        </w:rPr>
      </w:pPr>
      <w:r w:rsidRPr="009A0AAC">
        <w:rPr>
          <w:rFonts w:ascii="Arial" w:hAnsi="Arial" w:cs="Arial"/>
          <w:b/>
          <w:sz w:val="32"/>
          <w:szCs w:val="32"/>
        </w:rPr>
        <w:t>1.3.</w:t>
      </w:r>
      <w:r w:rsidRPr="009A0AAC">
        <w:rPr>
          <w:rFonts w:ascii="Arial" w:hAnsi="Arial" w:cs="Arial"/>
          <w:b/>
          <w:sz w:val="32"/>
          <w:szCs w:val="32"/>
        </w:rPr>
        <w:tab/>
        <w:t>ALCANCE</w:t>
      </w:r>
    </w:p>
    <w:p w:rsidR="00D14461" w:rsidRDefault="00D14461" w:rsidP="00D14461">
      <w:pPr>
        <w:spacing w:line="480" w:lineRule="auto"/>
        <w:ind w:left="708"/>
        <w:jc w:val="both"/>
        <w:rPr>
          <w:rFonts w:ascii="Arial" w:hAnsi="Arial" w:cs="Arial"/>
        </w:rPr>
      </w:pPr>
      <w:r>
        <w:rPr>
          <w:rFonts w:ascii="Arial" w:hAnsi="Arial" w:cs="Arial"/>
        </w:rPr>
        <w:t>Analizar las condiciones teóricas bajo las cuales el diseño pueda operar de forma más eficiente, a fin que se tomen las consideraciones pertinentes en la adaptación del mismo.</w:t>
      </w:r>
    </w:p>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Pr="00853B1C" w:rsidRDefault="00D14461" w:rsidP="00D14461">
      <w:pPr>
        <w:spacing w:line="480" w:lineRule="auto"/>
        <w:jc w:val="center"/>
        <w:rPr>
          <w:rFonts w:ascii="Arial" w:hAnsi="Arial" w:cs="Arial"/>
          <w:b/>
          <w:sz w:val="48"/>
          <w:szCs w:val="48"/>
        </w:rPr>
      </w:pPr>
      <w:bookmarkStart w:id="0" w:name="OLE_LINK13"/>
      <w:bookmarkStart w:id="1" w:name="OLE_LINK14"/>
      <w:r>
        <w:rPr>
          <w:rFonts w:ascii="Arial" w:hAnsi="Arial" w:cs="Arial"/>
          <w:b/>
          <w:sz w:val="48"/>
          <w:szCs w:val="48"/>
        </w:rPr>
        <w:lastRenderedPageBreak/>
        <w:t>CAPÍTULO 2</w:t>
      </w:r>
    </w:p>
    <w:p w:rsidR="00D14461" w:rsidRDefault="00D14461" w:rsidP="00D14461">
      <w:pPr>
        <w:spacing w:line="480" w:lineRule="auto"/>
        <w:rPr>
          <w:rFonts w:ascii="Arial" w:hAnsi="Arial" w:cs="Arial"/>
          <w:b/>
          <w:sz w:val="32"/>
          <w:szCs w:val="32"/>
        </w:rPr>
      </w:pPr>
      <w:r>
        <w:rPr>
          <w:rFonts w:ascii="Arial" w:hAnsi="Arial" w:cs="Arial"/>
          <w:b/>
          <w:sz w:val="32"/>
          <w:szCs w:val="32"/>
        </w:rPr>
        <w:t>ÁSPECTOS GENERALES</w:t>
      </w:r>
    </w:p>
    <w:p w:rsidR="00D14461" w:rsidRDefault="00D14461" w:rsidP="00D14461">
      <w:pPr>
        <w:spacing w:line="480" w:lineRule="auto"/>
        <w:jc w:val="both"/>
        <w:rPr>
          <w:rFonts w:ascii="Arial" w:hAnsi="Arial" w:cs="Arial"/>
        </w:rPr>
      </w:pPr>
      <w:bookmarkStart w:id="2" w:name="OLE_LINK15"/>
      <w:bookmarkStart w:id="3" w:name="OLE_LINK16"/>
      <w:bookmarkEnd w:id="0"/>
      <w:bookmarkEnd w:id="1"/>
      <w:r>
        <w:rPr>
          <w:rFonts w:ascii="Arial" w:hAnsi="Arial" w:cs="Arial"/>
        </w:rPr>
        <w:t>El sistema se compone de una etapa de incineración y una etapa complementaria de enfriamiento y depuración de los gases.</w:t>
      </w:r>
    </w:p>
    <w:p w:rsidR="00D14461" w:rsidRPr="00FA711E" w:rsidRDefault="00D14461" w:rsidP="00D14461">
      <w:pPr>
        <w:spacing w:line="480" w:lineRule="auto"/>
        <w:rPr>
          <w:rFonts w:ascii="Arial" w:hAnsi="Arial" w:cs="Arial"/>
        </w:rPr>
      </w:pPr>
    </w:p>
    <w:p w:rsidR="00D14461" w:rsidRDefault="00D14461" w:rsidP="00D14461">
      <w:pPr>
        <w:spacing w:line="480" w:lineRule="auto"/>
        <w:rPr>
          <w:rFonts w:ascii="Arial" w:hAnsi="Arial" w:cs="Arial"/>
          <w:b/>
          <w:sz w:val="32"/>
          <w:szCs w:val="32"/>
        </w:rPr>
      </w:pPr>
      <w:r>
        <w:rPr>
          <w:rFonts w:ascii="Arial" w:hAnsi="Arial" w:cs="Arial"/>
          <w:b/>
          <w:sz w:val="32"/>
          <w:szCs w:val="32"/>
        </w:rPr>
        <w:t>2</w:t>
      </w:r>
      <w:r w:rsidRPr="00A40D00">
        <w:rPr>
          <w:rFonts w:ascii="Arial" w:hAnsi="Arial" w:cs="Arial"/>
          <w:b/>
          <w:sz w:val="32"/>
          <w:szCs w:val="32"/>
        </w:rPr>
        <w:t xml:space="preserve">.1. </w:t>
      </w:r>
      <w:r>
        <w:rPr>
          <w:rFonts w:ascii="Arial" w:hAnsi="Arial" w:cs="Arial"/>
          <w:b/>
          <w:sz w:val="32"/>
          <w:szCs w:val="32"/>
        </w:rPr>
        <w:tab/>
        <w:t>INCINERACIÓN</w:t>
      </w:r>
    </w:p>
    <w:bookmarkEnd w:id="2"/>
    <w:bookmarkEnd w:id="3"/>
    <w:p w:rsidR="00D14461" w:rsidRDefault="00D14461" w:rsidP="00D14461">
      <w:pPr>
        <w:autoSpaceDE w:val="0"/>
        <w:autoSpaceDN w:val="0"/>
        <w:adjustRightInd w:val="0"/>
        <w:spacing w:line="480" w:lineRule="auto"/>
        <w:ind w:left="708"/>
        <w:jc w:val="both"/>
        <w:rPr>
          <w:rFonts w:ascii="Arial" w:hAnsi="Arial" w:cs="Arial"/>
          <w:color w:val="000000"/>
        </w:rPr>
      </w:pPr>
      <w:r w:rsidRPr="00F3745B">
        <w:rPr>
          <w:rFonts w:ascii="Arial" w:hAnsi="Arial" w:cs="Arial"/>
          <w:color w:val="000000"/>
        </w:rPr>
        <w:t>Es una combustión c</w:t>
      </w:r>
      <w:r>
        <w:rPr>
          <w:rFonts w:ascii="Arial" w:hAnsi="Arial" w:cs="Arial"/>
          <w:color w:val="000000"/>
        </w:rPr>
        <w:t xml:space="preserve">ontrolada, con emisión de calor, en el cual los residuos patogénicos son convertidos en </w:t>
      </w:r>
      <w:r w:rsidRPr="00F3745B">
        <w:rPr>
          <w:rFonts w:ascii="Arial" w:hAnsi="Arial" w:cs="Arial"/>
          <w:color w:val="000000"/>
        </w:rPr>
        <w:t xml:space="preserve"> </w:t>
      </w:r>
      <w:r>
        <w:rPr>
          <w:rFonts w:ascii="Arial" w:hAnsi="Arial" w:cs="Arial"/>
          <w:color w:val="000000"/>
        </w:rPr>
        <w:t xml:space="preserve">gases residuales y sólidos no combustibles con el objetivo de reducir su volumen y peso, pudiéndose aprovechar la energía generada para obtener vapor, agua caliente y/o electricidad. </w:t>
      </w:r>
    </w:p>
    <w:p w:rsidR="00D14461" w:rsidRPr="00F3745B" w:rsidRDefault="00D14461" w:rsidP="00D14461">
      <w:pPr>
        <w:autoSpaceDE w:val="0"/>
        <w:autoSpaceDN w:val="0"/>
        <w:adjustRightInd w:val="0"/>
        <w:spacing w:line="480" w:lineRule="auto"/>
        <w:ind w:left="708"/>
        <w:jc w:val="both"/>
        <w:rPr>
          <w:rFonts w:ascii="Arial" w:hAnsi="Arial" w:cs="Arial"/>
          <w:color w:val="000000"/>
        </w:rPr>
      </w:pPr>
    </w:p>
    <w:p w:rsidR="00D14461" w:rsidRDefault="00D14461" w:rsidP="00D14461">
      <w:pPr>
        <w:autoSpaceDE w:val="0"/>
        <w:autoSpaceDN w:val="0"/>
        <w:adjustRightInd w:val="0"/>
        <w:spacing w:line="480" w:lineRule="auto"/>
        <w:ind w:left="708"/>
        <w:jc w:val="both"/>
        <w:rPr>
          <w:rFonts w:ascii="Arial" w:hAnsi="Arial" w:cs="Arial"/>
          <w:color w:val="000000"/>
        </w:rPr>
      </w:pPr>
      <w:r>
        <w:rPr>
          <w:rFonts w:ascii="Arial" w:hAnsi="Arial" w:cs="Arial"/>
          <w:color w:val="000000"/>
        </w:rPr>
        <w:t>Se debe tener en cuenta</w:t>
      </w:r>
      <w:r w:rsidRPr="00F3745B">
        <w:rPr>
          <w:rFonts w:ascii="Arial" w:hAnsi="Arial" w:cs="Arial"/>
          <w:color w:val="000000"/>
        </w:rPr>
        <w:t xml:space="preserve"> que</w:t>
      </w:r>
      <w:r>
        <w:rPr>
          <w:rFonts w:ascii="Arial" w:hAnsi="Arial" w:cs="Arial"/>
          <w:color w:val="000000"/>
        </w:rPr>
        <w:t>,</w:t>
      </w:r>
      <w:r w:rsidRPr="00F3745B">
        <w:rPr>
          <w:rFonts w:ascii="Arial" w:hAnsi="Arial" w:cs="Arial"/>
          <w:color w:val="000000"/>
        </w:rPr>
        <w:t xml:space="preserve"> a la combustión, que es de por sí un proceso</w:t>
      </w:r>
      <w:r>
        <w:rPr>
          <w:rFonts w:ascii="Arial" w:hAnsi="Arial" w:cs="Arial"/>
          <w:color w:val="000000"/>
        </w:rPr>
        <w:t xml:space="preserve"> </w:t>
      </w:r>
      <w:r w:rsidRPr="00F3745B">
        <w:rPr>
          <w:rFonts w:ascii="Arial" w:hAnsi="Arial" w:cs="Arial"/>
          <w:color w:val="000000"/>
        </w:rPr>
        <w:t xml:space="preserve">complejo, se le debe sumar el hecho </w:t>
      </w:r>
      <w:r>
        <w:rPr>
          <w:rFonts w:ascii="Arial" w:hAnsi="Arial" w:cs="Arial"/>
          <w:color w:val="000000"/>
        </w:rPr>
        <w:t xml:space="preserve">de </w:t>
      </w:r>
      <w:r w:rsidRPr="00F3745B">
        <w:rPr>
          <w:rFonts w:ascii="Arial" w:hAnsi="Arial" w:cs="Arial"/>
          <w:color w:val="000000"/>
        </w:rPr>
        <w:t>que en la incineración aplicada a</w:t>
      </w:r>
      <w:r>
        <w:rPr>
          <w:rFonts w:ascii="Arial" w:hAnsi="Arial" w:cs="Arial"/>
          <w:color w:val="000000"/>
        </w:rPr>
        <w:t xml:space="preserve"> </w:t>
      </w:r>
      <w:r w:rsidRPr="00F3745B">
        <w:rPr>
          <w:rFonts w:ascii="Arial" w:hAnsi="Arial" w:cs="Arial"/>
          <w:color w:val="000000"/>
        </w:rPr>
        <w:t>residuos</w:t>
      </w:r>
      <w:r>
        <w:rPr>
          <w:rFonts w:ascii="Arial" w:hAnsi="Arial" w:cs="Arial"/>
          <w:color w:val="000000"/>
        </w:rPr>
        <w:t>,</w:t>
      </w:r>
      <w:r w:rsidRPr="00F3745B">
        <w:rPr>
          <w:rFonts w:ascii="Arial" w:hAnsi="Arial" w:cs="Arial"/>
          <w:color w:val="000000"/>
        </w:rPr>
        <w:t xml:space="preserve"> este es precisamente el combustible, y que se trata de una mezcla</w:t>
      </w:r>
      <w:r>
        <w:rPr>
          <w:rFonts w:ascii="Arial" w:hAnsi="Arial" w:cs="Arial"/>
          <w:color w:val="000000"/>
        </w:rPr>
        <w:t xml:space="preserve"> </w:t>
      </w:r>
      <w:r w:rsidRPr="00F3745B">
        <w:rPr>
          <w:rFonts w:ascii="Arial" w:hAnsi="Arial" w:cs="Arial"/>
          <w:color w:val="000000"/>
        </w:rPr>
        <w:t>heterogénea de sustancias con composiciones químicas diversas.</w:t>
      </w:r>
    </w:p>
    <w:p w:rsidR="00D14461" w:rsidRDefault="00D14461" w:rsidP="00D14461">
      <w:pPr>
        <w:autoSpaceDE w:val="0"/>
        <w:autoSpaceDN w:val="0"/>
        <w:adjustRightInd w:val="0"/>
        <w:spacing w:line="480" w:lineRule="auto"/>
        <w:ind w:left="708"/>
        <w:jc w:val="both"/>
        <w:rPr>
          <w:rFonts w:ascii="Arial" w:hAnsi="Arial" w:cs="Arial"/>
          <w:color w:val="000000"/>
        </w:rPr>
      </w:pPr>
    </w:p>
    <w:p w:rsidR="00D14461" w:rsidRDefault="00D14461" w:rsidP="00D14461">
      <w:pPr>
        <w:autoSpaceDE w:val="0"/>
        <w:autoSpaceDN w:val="0"/>
        <w:adjustRightInd w:val="0"/>
        <w:spacing w:line="480" w:lineRule="auto"/>
        <w:ind w:left="708"/>
        <w:jc w:val="both"/>
        <w:rPr>
          <w:rFonts w:ascii="Arial" w:hAnsi="Arial" w:cs="Arial"/>
          <w:color w:val="000000"/>
        </w:rPr>
      </w:pPr>
      <w:r>
        <w:rPr>
          <w:rFonts w:ascii="Arial" w:hAnsi="Arial" w:cs="Arial"/>
          <w:color w:val="000000"/>
        </w:rPr>
        <w:t>Dentro de las ventajas de la incineración se pueden mencionar:</w:t>
      </w:r>
    </w:p>
    <w:p w:rsidR="00D14461" w:rsidRDefault="00D14461" w:rsidP="00B52007">
      <w:pPr>
        <w:pStyle w:val="Prrafodelista"/>
        <w:numPr>
          <w:ilvl w:val="0"/>
          <w:numId w:val="9"/>
        </w:numPr>
        <w:autoSpaceDE w:val="0"/>
        <w:autoSpaceDN w:val="0"/>
        <w:adjustRightInd w:val="0"/>
        <w:spacing w:after="0" w:line="480" w:lineRule="auto"/>
        <w:jc w:val="both"/>
        <w:rPr>
          <w:rFonts w:ascii="Arial" w:hAnsi="Arial" w:cs="Arial"/>
          <w:color w:val="000000"/>
          <w:sz w:val="24"/>
          <w:szCs w:val="24"/>
        </w:rPr>
      </w:pPr>
      <w:r w:rsidRPr="0058715D">
        <w:rPr>
          <w:rFonts w:ascii="Arial" w:hAnsi="Arial" w:cs="Arial"/>
          <w:color w:val="000000"/>
          <w:sz w:val="24"/>
          <w:szCs w:val="24"/>
        </w:rPr>
        <w:t>La utilización de esta tecnología permite reducir en gran medida el peso (75%) y el volumen (90%) de los residuos patológicos.</w:t>
      </w:r>
    </w:p>
    <w:p w:rsidR="00D14461" w:rsidRDefault="00D14461" w:rsidP="00B52007">
      <w:pPr>
        <w:pStyle w:val="Prrafodelista"/>
        <w:numPr>
          <w:ilvl w:val="0"/>
          <w:numId w:val="9"/>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lastRenderedPageBreak/>
        <w:t>Aprovechamiento de la energía generada</w:t>
      </w:r>
    </w:p>
    <w:p w:rsidR="00D14461" w:rsidRDefault="00D14461" w:rsidP="00B52007">
      <w:pPr>
        <w:pStyle w:val="Prrafodelista"/>
        <w:numPr>
          <w:ilvl w:val="0"/>
          <w:numId w:val="9"/>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Un incinerador produce residuos de cenizas que no contienen material orgánico, y por consiguiente, puede ser usado como material relleno previa inertización.</w:t>
      </w:r>
    </w:p>
    <w:p w:rsidR="00D14461" w:rsidRDefault="00D14461" w:rsidP="00B52007">
      <w:pPr>
        <w:pStyle w:val="Prrafodelista"/>
        <w:numPr>
          <w:ilvl w:val="0"/>
          <w:numId w:val="9"/>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Un incinerador no se ve afectado directamente por el clima o por un tiempo meteorológicamente anormal.</w:t>
      </w:r>
    </w:p>
    <w:p w:rsidR="00D14461" w:rsidRPr="000753FD" w:rsidRDefault="00D14461" w:rsidP="00B52007">
      <w:pPr>
        <w:pStyle w:val="Prrafodelista"/>
        <w:numPr>
          <w:ilvl w:val="0"/>
          <w:numId w:val="9"/>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Un incinerador es flexible, ya que se ajusta fácilmente para manejar fluctuaciones  normales en cantidad y estado de los residuos recibidos.</w:t>
      </w:r>
    </w:p>
    <w:p w:rsidR="00D14461" w:rsidRDefault="00D14461" w:rsidP="00D14461">
      <w:pPr>
        <w:autoSpaceDE w:val="0"/>
        <w:autoSpaceDN w:val="0"/>
        <w:adjustRightInd w:val="0"/>
        <w:spacing w:line="480" w:lineRule="auto"/>
        <w:jc w:val="both"/>
        <w:rPr>
          <w:rFonts w:ascii="Arial" w:hAnsi="Arial" w:cs="Arial"/>
          <w:color w:val="000000"/>
        </w:rPr>
      </w:pPr>
    </w:p>
    <w:p w:rsidR="00D14461" w:rsidRPr="009B3942" w:rsidRDefault="00D14461" w:rsidP="00D14461">
      <w:pPr>
        <w:spacing w:line="480" w:lineRule="auto"/>
        <w:ind w:left="2118" w:hanging="1410"/>
        <w:rPr>
          <w:rFonts w:ascii="Arial" w:hAnsi="Arial" w:cs="Arial"/>
          <w:b/>
        </w:rPr>
      </w:pPr>
      <w:r w:rsidRPr="009B3942">
        <w:rPr>
          <w:rFonts w:ascii="Arial" w:hAnsi="Arial" w:cs="Arial"/>
          <w:b/>
        </w:rPr>
        <w:t>CLASIFICACIÓN DE LOS SISTEMAS DE INCINERACIÓN</w:t>
      </w:r>
      <w:r w:rsidRPr="009B3942">
        <w:rPr>
          <w:rFonts w:ascii="Arial" w:hAnsi="Arial" w:cs="Arial"/>
          <w:b/>
        </w:rPr>
        <w:tab/>
      </w:r>
    </w:p>
    <w:p w:rsidR="00D14461" w:rsidRPr="009B3942" w:rsidRDefault="00D14461" w:rsidP="00D14461">
      <w:pPr>
        <w:spacing w:line="480" w:lineRule="auto"/>
        <w:ind w:left="708"/>
        <w:rPr>
          <w:rFonts w:ascii="Arial" w:hAnsi="Arial" w:cs="Arial"/>
        </w:rPr>
      </w:pPr>
      <w:r>
        <w:rPr>
          <w:rFonts w:ascii="Arial" w:hAnsi="Arial" w:cs="Arial"/>
        </w:rPr>
        <w:t>Los sistemas de incineración s</w:t>
      </w:r>
      <w:r w:rsidRPr="009B3942">
        <w:rPr>
          <w:rFonts w:ascii="Arial" w:hAnsi="Arial" w:cs="Arial"/>
        </w:rPr>
        <w:t>e clasifican en 2 grupos:</w:t>
      </w:r>
    </w:p>
    <w:p w:rsidR="00D14461" w:rsidRDefault="00D14461" w:rsidP="00B52007">
      <w:pPr>
        <w:pStyle w:val="Prrafodelista"/>
        <w:numPr>
          <w:ilvl w:val="0"/>
          <w:numId w:val="2"/>
        </w:numPr>
        <w:spacing w:line="480" w:lineRule="auto"/>
        <w:rPr>
          <w:rFonts w:ascii="Arial" w:hAnsi="Arial" w:cs="Arial"/>
          <w:b/>
          <w:sz w:val="24"/>
          <w:szCs w:val="24"/>
        </w:rPr>
      </w:pPr>
      <w:r w:rsidRPr="00853B1C">
        <w:rPr>
          <w:rFonts w:ascii="Arial" w:hAnsi="Arial" w:cs="Arial"/>
          <w:b/>
          <w:sz w:val="24"/>
          <w:szCs w:val="24"/>
        </w:rPr>
        <w:t>Según su combustión</w:t>
      </w:r>
    </w:p>
    <w:p w:rsidR="00D14461" w:rsidRPr="00685D12" w:rsidRDefault="00D14461" w:rsidP="00D14461">
      <w:pPr>
        <w:pStyle w:val="Prrafodelista"/>
        <w:autoSpaceDE w:val="0"/>
        <w:autoSpaceDN w:val="0"/>
        <w:adjustRightInd w:val="0"/>
        <w:spacing w:after="0" w:line="480" w:lineRule="auto"/>
        <w:ind w:left="1416"/>
        <w:jc w:val="both"/>
        <w:rPr>
          <w:rFonts w:ascii="Arial" w:hAnsi="Arial" w:cs="Arial"/>
          <w:sz w:val="24"/>
          <w:szCs w:val="24"/>
        </w:rPr>
      </w:pPr>
      <w:r w:rsidRPr="00370757">
        <w:rPr>
          <w:rFonts w:ascii="Arial" w:hAnsi="Arial" w:cs="Arial"/>
          <w:sz w:val="24"/>
          <w:szCs w:val="24"/>
        </w:rPr>
        <w:t>Los sistemas de tratamientos térmicos se pueden clasificar basándose en los requisitos de oxígeno, que se presentan en la primer</w:t>
      </w:r>
      <w:r>
        <w:rPr>
          <w:rFonts w:ascii="Arial" w:hAnsi="Arial" w:cs="Arial"/>
          <w:sz w:val="24"/>
          <w:szCs w:val="24"/>
        </w:rPr>
        <w:t>a</w:t>
      </w:r>
      <w:r w:rsidRPr="00370757">
        <w:rPr>
          <w:rFonts w:ascii="Arial" w:hAnsi="Arial" w:cs="Arial"/>
          <w:sz w:val="24"/>
          <w:szCs w:val="24"/>
        </w:rPr>
        <w:t xml:space="preserve"> cámara, ya que la segunda cámara debe funcionar siempre con un exceso de aire:</w:t>
      </w:r>
    </w:p>
    <w:p w:rsidR="00D14461" w:rsidRPr="00853B1C" w:rsidRDefault="00D14461" w:rsidP="00D14461">
      <w:pPr>
        <w:autoSpaceDE w:val="0"/>
        <w:autoSpaceDN w:val="0"/>
        <w:adjustRightInd w:val="0"/>
        <w:spacing w:line="480" w:lineRule="auto"/>
        <w:ind w:left="1062" w:firstLine="708"/>
        <w:jc w:val="both"/>
        <w:rPr>
          <w:rFonts w:ascii="Arial" w:hAnsi="Arial" w:cs="Arial"/>
        </w:rPr>
      </w:pPr>
      <w:r w:rsidRPr="00853B1C">
        <w:rPr>
          <w:rFonts w:ascii="Arial" w:hAnsi="Arial" w:cs="Arial"/>
        </w:rPr>
        <w:t>• Pirólisis (ausencia completa de oxígeno).</w:t>
      </w:r>
    </w:p>
    <w:p w:rsidR="00D14461" w:rsidRPr="00853B1C" w:rsidRDefault="00D14461" w:rsidP="00D14461">
      <w:pPr>
        <w:autoSpaceDE w:val="0"/>
        <w:autoSpaceDN w:val="0"/>
        <w:adjustRightInd w:val="0"/>
        <w:spacing w:line="480" w:lineRule="auto"/>
        <w:ind w:left="1062" w:firstLine="708"/>
        <w:jc w:val="both"/>
        <w:rPr>
          <w:rFonts w:ascii="Arial" w:hAnsi="Arial" w:cs="Arial"/>
        </w:rPr>
      </w:pPr>
      <w:r w:rsidRPr="00853B1C">
        <w:rPr>
          <w:rFonts w:ascii="Arial" w:hAnsi="Arial" w:cs="Arial"/>
        </w:rPr>
        <w:t>• Gasificación (subestequiometría de oxígeno).</w:t>
      </w:r>
    </w:p>
    <w:p w:rsidR="00D14461" w:rsidRPr="005E56D3" w:rsidRDefault="00D14461" w:rsidP="00D14461">
      <w:pPr>
        <w:spacing w:line="480" w:lineRule="auto"/>
        <w:ind w:left="1062" w:firstLine="708"/>
        <w:jc w:val="both"/>
        <w:rPr>
          <w:rFonts w:ascii="Arial" w:hAnsi="Arial" w:cs="Arial"/>
        </w:rPr>
      </w:pPr>
      <w:r w:rsidRPr="00853B1C">
        <w:rPr>
          <w:rFonts w:ascii="Arial" w:hAnsi="Arial" w:cs="Arial"/>
        </w:rPr>
        <w:t>• Combustión total (estequiometria de oxígeno).</w:t>
      </w:r>
    </w:p>
    <w:p w:rsidR="00D14461" w:rsidRDefault="00D14461" w:rsidP="00B52007">
      <w:pPr>
        <w:pStyle w:val="Prrafodelista"/>
        <w:numPr>
          <w:ilvl w:val="0"/>
          <w:numId w:val="2"/>
        </w:numPr>
        <w:spacing w:line="480" w:lineRule="auto"/>
        <w:rPr>
          <w:rFonts w:ascii="Arial" w:hAnsi="Arial" w:cs="Arial"/>
          <w:b/>
          <w:sz w:val="24"/>
          <w:szCs w:val="24"/>
        </w:rPr>
      </w:pPr>
      <w:r>
        <w:rPr>
          <w:rFonts w:ascii="Arial" w:hAnsi="Arial" w:cs="Arial"/>
          <w:b/>
          <w:sz w:val="24"/>
          <w:szCs w:val="24"/>
        </w:rPr>
        <w:t>Según la forma de la cámara de combustión</w:t>
      </w:r>
    </w:p>
    <w:p w:rsidR="00D14461" w:rsidRPr="00B7334A" w:rsidRDefault="00D14461" w:rsidP="00D14461">
      <w:pPr>
        <w:pStyle w:val="Prrafodelista"/>
        <w:autoSpaceDE w:val="0"/>
        <w:autoSpaceDN w:val="0"/>
        <w:adjustRightInd w:val="0"/>
        <w:spacing w:after="0" w:line="480" w:lineRule="auto"/>
        <w:ind w:left="1416"/>
        <w:jc w:val="both"/>
        <w:rPr>
          <w:rFonts w:ascii="Arial" w:hAnsi="Arial" w:cs="Arial"/>
          <w:sz w:val="24"/>
          <w:szCs w:val="24"/>
        </w:rPr>
      </w:pPr>
      <w:r w:rsidRPr="00370757">
        <w:rPr>
          <w:rFonts w:ascii="Arial" w:hAnsi="Arial" w:cs="Arial"/>
          <w:sz w:val="24"/>
          <w:szCs w:val="24"/>
        </w:rPr>
        <w:lastRenderedPageBreak/>
        <w:t>Dependiendo de la forma que tiene la cámara de combustión se originan distintos sistemas industriales:</w:t>
      </w:r>
    </w:p>
    <w:p w:rsidR="00D14461" w:rsidRPr="00853B1C" w:rsidRDefault="00D14461" w:rsidP="00D14461">
      <w:pPr>
        <w:pStyle w:val="Prrafodelista"/>
        <w:autoSpaceDE w:val="0"/>
        <w:autoSpaceDN w:val="0"/>
        <w:adjustRightInd w:val="0"/>
        <w:spacing w:after="0" w:line="480" w:lineRule="auto"/>
        <w:ind w:left="1770"/>
        <w:jc w:val="both"/>
        <w:rPr>
          <w:rFonts w:ascii="Arial" w:hAnsi="Arial" w:cs="Arial"/>
          <w:sz w:val="24"/>
          <w:szCs w:val="24"/>
        </w:rPr>
      </w:pPr>
      <w:r w:rsidRPr="00853B1C">
        <w:rPr>
          <w:rFonts w:ascii="Arial" w:hAnsi="Arial" w:cs="Arial"/>
          <w:sz w:val="24"/>
          <w:szCs w:val="24"/>
        </w:rPr>
        <w:t xml:space="preserve">• </w:t>
      </w:r>
      <w:r>
        <w:rPr>
          <w:rFonts w:ascii="Arial" w:hAnsi="Arial" w:cs="Arial"/>
          <w:sz w:val="24"/>
          <w:szCs w:val="24"/>
        </w:rPr>
        <w:t>Cámara horizontal fija.</w:t>
      </w:r>
    </w:p>
    <w:p w:rsidR="00D14461" w:rsidRPr="00853B1C" w:rsidRDefault="00D14461" w:rsidP="00D14461">
      <w:pPr>
        <w:pStyle w:val="Prrafodelista"/>
        <w:autoSpaceDE w:val="0"/>
        <w:autoSpaceDN w:val="0"/>
        <w:adjustRightInd w:val="0"/>
        <w:spacing w:after="0" w:line="480" w:lineRule="auto"/>
        <w:ind w:left="1770"/>
        <w:jc w:val="both"/>
        <w:rPr>
          <w:rFonts w:ascii="Arial" w:hAnsi="Arial" w:cs="Arial"/>
          <w:sz w:val="24"/>
          <w:szCs w:val="24"/>
        </w:rPr>
      </w:pPr>
      <w:r w:rsidRPr="00853B1C">
        <w:rPr>
          <w:rFonts w:ascii="Arial" w:hAnsi="Arial" w:cs="Arial"/>
          <w:sz w:val="24"/>
          <w:szCs w:val="24"/>
        </w:rPr>
        <w:t xml:space="preserve">• </w:t>
      </w:r>
      <w:r>
        <w:rPr>
          <w:rFonts w:ascii="Arial" w:hAnsi="Arial" w:cs="Arial"/>
          <w:sz w:val="24"/>
          <w:szCs w:val="24"/>
        </w:rPr>
        <w:t>Cámara vertical fija</w:t>
      </w:r>
      <w:r w:rsidRPr="00853B1C">
        <w:rPr>
          <w:rFonts w:ascii="Arial" w:hAnsi="Arial" w:cs="Arial"/>
          <w:sz w:val="24"/>
          <w:szCs w:val="24"/>
        </w:rPr>
        <w:t>.</w:t>
      </w:r>
    </w:p>
    <w:p w:rsidR="00D14461" w:rsidRDefault="00D14461" w:rsidP="00D14461">
      <w:pPr>
        <w:autoSpaceDE w:val="0"/>
        <w:autoSpaceDN w:val="0"/>
        <w:adjustRightInd w:val="0"/>
        <w:spacing w:line="480" w:lineRule="auto"/>
        <w:ind w:left="1770"/>
        <w:jc w:val="both"/>
        <w:rPr>
          <w:rFonts w:ascii="Arial" w:hAnsi="Arial" w:cs="Arial"/>
        </w:rPr>
      </w:pPr>
      <w:r w:rsidRPr="00853B1C">
        <w:rPr>
          <w:rFonts w:ascii="Arial" w:hAnsi="Arial" w:cs="Arial"/>
        </w:rPr>
        <w:t xml:space="preserve">• Cámara vertical fija con múltiples pisos y eje central con brazos </w:t>
      </w:r>
      <w:r>
        <w:rPr>
          <w:rFonts w:ascii="Arial" w:hAnsi="Arial" w:cs="Arial"/>
        </w:rPr>
        <w:t>limpiadores (tipo Herreshoff</w:t>
      </w:r>
      <w:r w:rsidRPr="00853B1C">
        <w:rPr>
          <w:rFonts w:ascii="Arial" w:hAnsi="Arial" w:cs="Arial"/>
        </w:rPr>
        <w:t>).</w:t>
      </w:r>
    </w:p>
    <w:p w:rsidR="00D14461" w:rsidRPr="00853B1C" w:rsidRDefault="00D14461" w:rsidP="00D14461">
      <w:pPr>
        <w:autoSpaceDE w:val="0"/>
        <w:autoSpaceDN w:val="0"/>
        <w:adjustRightInd w:val="0"/>
        <w:spacing w:line="480" w:lineRule="auto"/>
        <w:ind w:left="1770"/>
        <w:jc w:val="both"/>
        <w:rPr>
          <w:rFonts w:ascii="Arial" w:hAnsi="Arial" w:cs="Arial"/>
        </w:rPr>
      </w:pPr>
      <w:r w:rsidRPr="00853B1C">
        <w:rPr>
          <w:rFonts w:ascii="Arial" w:hAnsi="Arial" w:cs="Arial"/>
        </w:rPr>
        <w:t>• Cámara cilíndrica inclinada rotativa, tambor rotante (tipo horno cal -cemento).</w:t>
      </w:r>
    </w:p>
    <w:p w:rsidR="00D14461" w:rsidRPr="00853B1C" w:rsidRDefault="00D14461" w:rsidP="00D14461">
      <w:pPr>
        <w:pStyle w:val="Prrafodelista"/>
        <w:autoSpaceDE w:val="0"/>
        <w:autoSpaceDN w:val="0"/>
        <w:adjustRightInd w:val="0"/>
        <w:spacing w:after="0" w:line="480" w:lineRule="auto"/>
        <w:ind w:left="1770"/>
        <w:jc w:val="both"/>
        <w:rPr>
          <w:rFonts w:ascii="Arial" w:hAnsi="Arial" w:cs="Arial"/>
          <w:sz w:val="24"/>
          <w:szCs w:val="24"/>
        </w:rPr>
      </w:pPr>
      <w:r w:rsidRPr="00853B1C">
        <w:rPr>
          <w:rFonts w:ascii="Arial" w:hAnsi="Arial" w:cs="Arial"/>
          <w:sz w:val="24"/>
          <w:szCs w:val="24"/>
        </w:rPr>
        <w:t>• Cámara horizontal con grillas móviles o fijas.</w:t>
      </w:r>
    </w:p>
    <w:p w:rsidR="00D14461" w:rsidRPr="00853B1C" w:rsidRDefault="00D14461" w:rsidP="00D14461">
      <w:pPr>
        <w:pStyle w:val="Prrafodelista"/>
        <w:autoSpaceDE w:val="0"/>
        <w:autoSpaceDN w:val="0"/>
        <w:adjustRightInd w:val="0"/>
        <w:spacing w:after="0" w:line="480" w:lineRule="auto"/>
        <w:ind w:left="1770"/>
        <w:jc w:val="both"/>
        <w:rPr>
          <w:rFonts w:ascii="Arial" w:hAnsi="Arial" w:cs="Arial"/>
          <w:sz w:val="24"/>
          <w:szCs w:val="24"/>
        </w:rPr>
      </w:pPr>
      <w:r w:rsidRPr="00853B1C">
        <w:rPr>
          <w:rFonts w:ascii="Arial" w:hAnsi="Arial" w:cs="Arial"/>
          <w:sz w:val="24"/>
          <w:szCs w:val="24"/>
        </w:rPr>
        <w:t>• Cámara vertical fluidizada.</w:t>
      </w:r>
    </w:p>
    <w:p w:rsidR="00D14461" w:rsidRPr="00853B1C" w:rsidRDefault="00D14461" w:rsidP="00D14461">
      <w:pPr>
        <w:pStyle w:val="Prrafodelista"/>
        <w:autoSpaceDE w:val="0"/>
        <w:autoSpaceDN w:val="0"/>
        <w:adjustRightInd w:val="0"/>
        <w:spacing w:after="0" w:line="480" w:lineRule="auto"/>
        <w:ind w:left="1770"/>
        <w:jc w:val="both"/>
        <w:rPr>
          <w:rFonts w:ascii="Arial" w:hAnsi="Arial" w:cs="Arial"/>
          <w:sz w:val="24"/>
          <w:szCs w:val="24"/>
        </w:rPr>
      </w:pPr>
      <w:r w:rsidRPr="00853B1C">
        <w:rPr>
          <w:rFonts w:ascii="Arial" w:hAnsi="Arial" w:cs="Arial"/>
          <w:sz w:val="24"/>
          <w:szCs w:val="24"/>
        </w:rPr>
        <w:t>• Cámara tipo túnel.</w:t>
      </w:r>
    </w:p>
    <w:p w:rsidR="00D14461" w:rsidRDefault="00D14461" w:rsidP="00D14461">
      <w:pPr>
        <w:autoSpaceDE w:val="0"/>
        <w:autoSpaceDN w:val="0"/>
        <w:adjustRightInd w:val="0"/>
        <w:spacing w:line="480" w:lineRule="auto"/>
        <w:jc w:val="both"/>
        <w:rPr>
          <w:rFonts w:ascii="Arial" w:hAnsi="Arial" w:cs="Arial"/>
        </w:rPr>
      </w:pPr>
    </w:p>
    <w:p w:rsidR="00D14461" w:rsidRDefault="00D14461" w:rsidP="00D14461">
      <w:pPr>
        <w:autoSpaceDE w:val="0"/>
        <w:autoSpaceDN w:val="0"/>
        <w:adjustRightInd w:val="0"/>
        <w:spacing w:line="480" w:lineRule="auto"/>
        <w:jc w:val="both"/>
        <w:rPr>
          <w:rFonts w:ascii="Arial" w:hAnsi="Arial" w:cs="Arial"/>
        </w:rPr>
      </w:pPr>
    </w:p>
    <w:p w:rsidR="00D14461" w:rsidRPr="002F0007" w:rsidRDefault="00D14461" w:rsidP="00D14461">
      <w:pPr>
        <w:spacing w:line="480" w:lineRule="auto"/>
        <w:ind w:firstLine="708"/>
        <w:rPr>
          <w:rFonts w:ascii="Arial" w:hAnsi="Arial" w:cs="Arial"/>
          <w:b/>
        </w:rPr>
      </w:pPr>
      <w:r w:rsidRPr="002F0007">
        <w:rPr>
          <w:rFonts w:ascii="Arial" w:hAnsi="Arial" w:cs="Arial"/>
          <w:b/>
        </w:rPr>
        <w:t>PIRÓLISIS</w:t>
      </w:r>
    </w:p>
    <w:p w:rsidR="00D14461" w:rsidRPr="00370757" w:rsidRDefault="00D14461" w:rsidP="00D14461">
      <w:pPr>
        <w:autoSpaceDE w:val="0"/>
        <w:autoSpaceDN w:val="0"/>
        <w:adjustRightInd w:val="0"/>
        <w:spacing w:line="480" w:lineRule="auto"/>
        <w:ind w:left="708"/>
        <w:jc w:val="both"/>
        <w:rPr>
          <w:rFonts w:ascii="Arial" w:hAnsi="Arial" w:cs="Arial"/>
        </w:rPr>
      </w:pPr>
      <w:r w:rsidRPr="00370757">
        <w:rPr>
          <w:rFonts w:ascii="Arial" w:hAnsi="Arial" w:cs="Arial"/>
        </w:rPr>
        <w:t xml:space="preserve">Significa </w:t>
      </w:r>
      <w:r>
        <w:rPr>
          <w:rFonts w:ascii="Arial" w:hAnsi="Arial" w:cs="Arial"/>
        </w:rPr>
        <w:t xml:space="preserve">fraccionamiento </w:t>
      </w:r>
      <w:r w:rsidRPr="00370757">
        <w:rPr>
          <w:rFonts w:ascii="Arial" w:hAnsi="Arial" w:cs="Arial"/>
        </w:rPr>
        <w:t>por calor, usa una fuente externa de calor para producir las reacciones endotérmicas prolíficas en un ambiente ausente de oxígeno (a veces se denomina destilación destructiva).</w:t>
      </w:r>
    </w:p>
    <w:p w:rsidR="00D14461" w:rsidRPr="00050ACC" w:rsidRDefault="00D14461" w:rsidP="00D14461">
      <w:pPr>
        <w:autoSpaceDE w:val="0"/>
        <w:autoSpaceDN w:val="0"/>
        <w:adjustRightInd w:val="0"/>
        <w:spacing w:line="480" w:lineRule="auto"/>
        <w:ind w:firstLine="708"/>
        <w:rPr>
          <w:rFonts w:ascii="Arial" w:hAnsi="Arial" w:cs="Arial"/>
        </w:rPr>
      </w:pPr>
      <w:r w:rsidRPr="00050ACC">
        <w:rPr>
          <w:rFonts w:ascii="Arial" w:hAnsi="Arial" w:cs="Arial"/>
        </w:rPr>
        <w:t xml:space="preserve">Los productos de la </w:t>
      </w:r>
      <w:r>
        <w:rPr>
          <w:rFonts w:ascii="Arial" w:hAnsi="Arial" w:cs="Arial"/>
        </w:rPr>
        <w:t>piró</w:t>
      </w:r>
      <w:r w:rsidRPr="00050ACC">
        <w:rPr>
          <w:rFonts w:ascii="Arial" w:hAnsi="Arial" w:cs="Arial"/>
        </w:rPr>
        <w:t>lisis comprenden:</w:t>
      </w:r>
    </w:p>
    <w:p w:rsidR="00D14461" w:rsidRPr="00050ACC" w:rsidRDefault="00D14461" w:rsidP="00B52007">
      <w:pPr>
        <w:pStyle w:val="Prrafodelista"/>
        <w:numPr>
          <w:ilvl w:val="1"/>
          <w:numId w:val="4"/>
        </w:numPr>
        <w:autoSpaceDE w:val="0"/>
        <w:autoSpaceDN w:val="0"/>
        <w:adjustRightInd w:val="0"/>
        <w:spacing w:after="0" w:line="480" w:lineRule="auto"/>
        <w:rPr>
          <w:rFonts w:ascii="Arial" w:hAnsi="Arial" w:cs="Arial"/>
          <w:sz w:val="24"/>
          <w:szCs w:val="24"/>
        </w:rPr>
      </w:pPr>
      <w:r w:rsidRPr="00050ACC">
        <w:rPr>
          <w:rFonts w:ascii="Arial" w:hAnsi="Arial" w:cs="Arial"/>
          <w:b/>
          <w:sz w:val="24"/>
          <w:szCs w:val="24"/>
        </w:rPr>
        <w:t>Gases:</w:t>
      </w:r>
      <w:r w:rsidRPr="00050ACC">
        <w:rPr>
          <w:rFonts w:ascii="Arial" w:hAnsi="Arial" w:cs="Arial"/>
          <w:sz w:val="24"/>
          <w:szCs w:val="24"/>
        </w:rPr>
        <w:t xml:space="preserve"> principalmente H2, CH4, CO, y otros.</w:t>
      </w:r>
    </w:p>
    <w:p w:rsidR="00D14461" w:rsidRPr="005E56D3" w:rsidRDefault="00D14461" w:rsidP="00B52007">
      <w:pPr>
        <w:pStyle w:val="Prrafodelista"/>
        <w:numPr>
          <w:ilvl w:val="1"/>
          <w:numId w:val="4"/>
        </w:numPr>
        <w:autoSpaceDE w:val="0"/>
        <w:autoSpaceDN w:val="0"/>
        <w:adjustRightInd w:val="0"/>
        <w:spacing w:after="0" w:line="480" w:lineRule="auto"/>
        <w:rPr>
          <w:rFonts w:ascii="Arial" w:hAnsi="Arial" w:cs="Arial"/>
          <w:sz w:val="24"/>
          <w:szCs w:val="24"/>
        </w:rPr>
      </w:pPr>
      <w:r w:rsidRPr="00050ACC">
        <w:rPr>
          <w:rFonts w:ascii="Arial" w:hAnsi="Arial" w:cs="Arial"/>
          <w:b/>
          <w:sz w:val="24"/>
          <w:szCs w:val="24"/>
        </w:rPr>
        <w:t>Líquidos:</w:t>
      </w:r>
      <w:r w:rsidRPr="00050ACC">
        <w:rPr>
          <w:rFonts w:ascii="Arial" w:hAnsi="Arial" w:cs="Arial"/>
          <w:sz w:val="24"/>
          <w:szCs w:val="24"/>
        </w:rPr>
        <w:t xml:space="preserve"> alquitranes o aceites (acetona, ácido acético, metanol,</w:t>
      </w:r>
      <w:r>
        <w:rPr>
          <w:rFonts w:ascii="Arial" w:hAnsi="Arial" w:cs="Arial"/>
          <w:sz w:val="24"/>
          <w:szCs w:val="24"/>
        </w:rPr>
        <w:t xml:space="preserve"> </w:t>
      </w:r>
      <w:r w:rsidRPr="005E56D3">
        <w:rPr>
          <w:rFonts w:ascii="Arial" w:hAnsi="Arial" w:cs="Arial"/>
          <w:sz w:val="24"/>
          <w:szCs w:val="24"/>
        </w:rPr>
        <w:t>Hidrocarburos oxigenados complejos).</w:t>
      </w:r>
    </w:p>
    <w:p w:rsidR="00D14461" w:rsidRPr="00DD1F31" w:rsidRDefault="00D14461" w:rsidP="00B52007">
      <w:pPr>
        <w:pStyle w:val="Prrafodelista"/>
        <w:numPr>
          <w:ilvl w:val="1"/>
          <w:numId w:val="4"/>
        </w:numPr>
        <w:spacing w:line="480" w:lineRule="auto"/>
        <w:rPr>
          <w:rFonts w:ascii="Arial" w:hAnsi="Arial" w:cs="Arial"/>
          <w:b/>
          <w:sz w:val="24"/>
          <w:szCs w:val="24"/>
        </w:rPr>
      </w:pPr>
      <w:r w:rsidRPr="00050ACC">
        <w:rPr>
          <w:rFonts w:ascii="Arial" w:hAnsi="Arial" w:cs="Arial"/>
          <w:b/>
          <w:sz w:val="24"/>
          <w:szCs w:val="24"/>
        </w:rPr>
        <w:t>Sólidos:</w:t>
      </w:r>
      <w:r w:rsidRPr="00050ACC">
        <w:rPr>
          <w:rFonts w:ascii="Arial" w:hAnsi="Arial" w:cs="Arial"/>
          <w:sz w:val="24"/>
          <w:szCs w:val="24"/>
        </w:rPr>
        <w:t xml:space="preserve"> coque (carbono puro), material inerte.</w:t>
      </w:r>
    </w:p>
    <w:p w:rsidR="00D14461" w:rsidRPr="00DD1F31" w:rsidRDefault="00D14461" w:rsidP="00D14461">
      <w:pPr>
        <w:pStyle w:val="Prrafodelista"/>
        <w:spacing w:line="480" w:lineRule="auto"/>
        <w:ind w:left="1440"/>
        <w:rPr>
          <w:rFonts w:ascii="Arial" w:hAnsi="Arial" w:cs="Arial"/>
          <w:b/>
          <w:sz w:val="24"/>
          <w:szCs w:val="24"/>
        </w:rPr>
      </w:pPr>
    </w:p>
    <w:p w:rsidR="00D14461" w:rsidRPr="002F0007" w:rsidRDefault="00D14461" w:rsidP="00D14461">
      <w:pPr>
        <w:spacing w:line="480" w:lineRule="auto"/>
        <w:ind w:firstLine="708"/>
        <w:rPr>
          <w:rFonts w:ascii="Arial" w:hAnsi="Arial" w:cs="Arial"/>
          <w:b/>
        </w:rPr>
      </w:pPr>
      <w:r w:rsidRPr="002F0007">
        <w:rPr>
          <w:rFonts w:ascii="Arial" w:hAnsi="Arial" w:cs="Arial"/>
          <w:b/>
        </w:rPr>
        <w:t>GASIFICACIÓN</w:t>
      </w:r>
      <w:r>
        <w:rPr>
          <w:rFonts w:ascii="Arial" w:hAnsi="Arial" w:cs="Arial"/>
          <w:b/>
        </w:rPr>
        <w:t xml:space="preserve"> TÉRMICA</w:t>
      </w:r>
    </w:p>
    <w:p w:rsidR="00D14461" w:rsidRPr="00050ACC" w:rsidRDefault="00D14461" w:rsidP="00D14461">
      <w:pPr>
        <w:autoSpaceDE w:val="0"/>
        <w:autoSpaceDN w:val="0"/>
        <w:adjustRightInd w:val="0"/>
        <w:spacing w:line="480" w:lineRule="auto"/>
        <w:ind w:left="708"/>
        <w:jc w:val="both"/>
        <w:rPr>
          <w:rFonts w:ascii="Arial" w:hAnsi="Arial" w:cs="Arial"/>
        </w:rPr>
      </w:pPr>
      <w:r w:rsidRPr="00050ACC">
        <w:rPr>
          <w:rFonts w:ascii="Arial" w:hAnsi="Arial" w:cs="Arial"/>
        </w:rPr>
        <w:t>Este proceso se realiza con presencia de oxígeno pero en cantidades</w:t>
      </w:r>
      <w:r>
        <w:rPr>
          <w:rFonts w:ascii="Arial" w:hAnsi="Arial" w:cs="Arial"/>
        </w:rPr>
        <w:t xml:space="preserve"> </w:t>
      </w:r>
      <w:r w:rsidRPr="00050ACC">
        <w:rPr>
          <w:rFonts w:ascii="Arial" w:hAnsi="Arial" w:cs="Arial"/>
        </w:rPr>
        <w:t>subestequiométricas (en defecto), por lo tanto es un sistema de combustión</w:t>
      </w:r>
      <w:r>
        <w:rPr>
          <w:rFonts w:ascii="Arial" w:hAnsi="Arial" w:cs="Arial"/>
        </w:rPr>
        <w:t xml:space="preserve"> </w:t>
      </w:r>
      <w:r w:rsidRPr="00050ACC">
        <w:rPr>
          <w:rFonts w:ascii="Arial" w:hAnsi="Arial" w:cs="Arial"/>
        </w:rPr>
        <w:t>parcial del residuo y por ello es parcialmente auto sostenido en función del</w:t>
      </w:r>
      <w:r>
        <w:rPr>
          <w:rFonts w:ascii="Arial" w:hAnsi="Arial" w:cs="Arial"/>
        </w:rPr>
        <w:t xml:space="preserve"> </w:t>
      </w:r>
      <w:r w:rsidRPr="00050ACC">
        <w:rPr>
          <w:rFonts w:ascii="Arial" w:hAnsi="Arial" w:cs="Arial"/>
        </w:rPr>
        <w:t>calor generado.</w:t>
      </w:r>
      <w:r>
        <w:rPr>
          <w:rFonts w:ascii="Arial" w:hAnsi="Arial" w:cs="Arial"/>
        </w:rPr>
        <w:t xml:space="preserve"> </w:t>
      </w:r>
      <w:r w:rsidRPr="00050ACC">
        <w:rPr>
          <w:rFonts w:ascii="Arial" w:hAnsi="Arial" w:cs="Arial"/>
        </w:rPr>
        <w:t>El proceso produce gases combust</w:t>
      </w:r>
      <w:r>
        <w:rPr>
          <w:rFonts w:ascii="Arial" w:hAnsi="Arial" w:cs="Arial"/>
        </w:rPr>
        <w:t xml:space="preserve">ibles que se pueden utilizar en </w:t>
      </w:r>
      <w:r w:rsidRPr="00050ACC">
        <w:rPr>
          <w:rFonts w:ascii="Arial" w:hAnsi="Arial" w:cs="Arial"/>
        </w:rPr>
        <w:t>motores,</w:t>
      </w:r>
      <w:r>
        <w:rPr>
          <w:rFonts w:ascii="Arial" w:hAnsi="Arial" w:cs="Arial"/>
        </w:rPr>
        <w:t xml:space="preserve"> </w:t>
      </w:r>
      <w:r w:rsidRPr="00050ACC">
        <w:rPr>
          <w:rFonts w:ascii="Arial" w:hAnsi="Arial" w:cs="Arial"/>
        </w:rPr>
        <w:t>turbinas, calderas con un exceso de aire y un sólido o líquido de bajo poder</w:t>
      </w:r>
      <w:r>
        <w:rPr>
          <w:rFonts w:ascii="Arial" w:hAnsi="Arial" w:cs="Arial"/>
        </w:rPr>
        <w:t xml:space="preserve"> </w:t>
      </w:r>
      <w:r w:rsidRPr="00050ACC">
        <w:rPr>
          <w:rFonts w:ascii="Arial" w:hAnsi="Arial" w:cs="Arial"/>
        </w:rPr>
        <w:t>calórico.</w:t>
      </w:r>
      <w:r>
        <w:rPr>
          <w:rFonts w:ascii="Arial" w:hAnsi="Arial" w:cs="Arial"/>
        </w:rPr>
        <w:t xml:space="preserve"> </w:t>
      </w:r>
      <w:r w:rsidRPr="00050ACC">
        <w:rPr>
          <w:rFonts w:ascii="Arial" w:hAnsi="Arial" w:cs="Arial"/>
        </w:rPr>
        <w:t>Para el caso específico del tratamiento de los residuos, los gases se envían a</w:t>
      </w:r>
      <w:r>
        <w:rPr>
          <w:rFonts w:ascii="Arial" w:hAnsi="Arial" w:cs="Arial"/>
        </w:rPr>
        <w:t xml:space="preserve"> </w:t>
      </w:r>
      <w:r w:rsidRPr="00050ACC">
        <w:rPr>
          <w:rFonts w:ascii="Arial" w:hAnsi="Arial" w:cs="Arial"/>
        </w:rPr>
        <w:t>la segunda cámara (cámara de post-combustión).</w:t>
      </w:r>
    </w:p>
    <w:p w:rsidR="00D14461" w:rsidRDefault="00D14461" w:rsidP="00D14461">
      <w:pPr>
        <w:spacing w:line="480" w:lineRule="auto"/>
        <w:ind w:firstLine="708"/>
        <w:jc w:val="both"/>
        <w:rPr>
          <w:rFonts w:ascii="Arial" w:hAnsi="Arial" w:cs="Arial"/>
        </w:rPr>
      </w:pPr>
      <w:r w:rsidRPr="00050ACC">
        <w:rPr>
          <w:rFonts w:ascii="Arial" w:hAnsi="Arial" w:cs="Arial"/>
        </w:rPr>
        <w:t>Las reacciones principales son:</w:t>
      </w:r>
    </w:p>
    <w:p w:rsidR="00D14461" w:rsidRPr="00050ACC" w:rsidRDefault="00D14461" w:rsidP="00B52007">
      <w:pPr>
        <w:pStyle w:val="Prrafodelista"/>
        <w:numPr>
          <w:ilvl w:val="0"/>
          <w:numId w:val="3"/>
        </w:numPr>
        <w:autoSpaceDE w:val="0"/>
        <w:autoSpaceDN w:val="0"/>
        <w:adjustRightInd w:val="0"/>
        <w:spacing w:after="0" w:line="480" w:lineRule="auto"/>
        <w:jc w:val="both"/>
        <w:rPr>
          <w:rFonts w:ascii="Arial" w:hAnsi="Arial" w:cs="Arial"/>
          <w:sz w:val="24"/>
          <w:szCs w:val="24"/>
        </w:rPr>
      </w:pPr>
      <w:r w:rsidRPr="00050ACC">
        <w:rPr>
          <w:rFonts w:ascii="Arial" w:hAnsi="Arial" w:cs="Arial"/>
          <w:sz w:val="24"/>
          <w:szCs w:val="24"/>
        </w:rPr>
        <w:t>C + O2 CO2 Exotérmica</w:t>
      </w:r>
    </w:p>
    <w:p w:rsidR="00D14461" w:rsidRPr="00050ACC" w:rsidRDefault="00D14461" w:rsidP="00B52007">
      <w:pPr>
        <w:pStyle w:val="Prrafodelista"/>
        <w:numPr>
          <w:ilvl w:val="0"/>
          <w:numId w:val="3"/>
        </w:numPr>
        <w:autoSpaceDE w:val="0"/>
        <w:autoSpaceDN w:val="0"/>
        <w:adjustRightInd w:val="0"/>
        <w:spacing w:after="0" w:line="480" w:lineRule="auto"/>
        <w:jc w:val="both"/>
        <w:rPr>
          <w:rFonts w:ascii="Arial" w:hAnsi="Arial" w:cs="Arial"/>
          <w:sz w:val="24"/>
          <w:szCs w:val="24"/>
        </w:rPr>
      </w:pPr>
      <w:r w:rsidRPr="00050ACC">
        <w:rPr>
          <w:rFonts w:ascii="Arial" w:hAnsi="Arial" w:cs="Arial"/>
          <w:sz w:val="24"/>
          <w:szCs w:val="24"/>
        </w:rPr>
        <w:t>C + H2O CO + H2 Endotérmica</w:t>
      </w:r>
    </w:p>
    <w:p w:rsidR="00D14461" w:rsidRPr="00050ACC" w:rsidRDefault="00D14461" w:rsidP="00B52007">
      <w:pPr>
        <w:pStyle w:val="Prrafodelista"/>
        <w:numPr>
          <w:ilvl w:val="0"/>
          <w:numId w:val="3"/>
        </w:numPr>
        <w:autoSpaceDE w:val="0"/>
        <w:autoSpaceDN w:val="0"/>
        <w:adjustRightInd w:val="0"/>
        <w:spacing w:after="0" w:line="480" w:lineRule="auto"/>
        <w:jc w:val="both"/>
        <w:rPr>
          <w:rFonts w:ascii="Arial" w:hAnsi="Arial" w:cs="Arial"/>
          <w:sz w:val="24"/>
          <w:szCs w:val="24"/>
        </w:rPr>
      </w:pPr>
      <w:r w:rsidRPr="00050ACC">
        <w:rPr>
          <w:rFonts w:ascii="Arial" w:hAnsi="Arial" w:cs="Arial"/>
          <w:sz w:val="24"/>
          <w:szCs w:val="24"/>
        </w:rPr>
        <w:t>C + CO2 2 CO Endotérmica</w:t>
      </w:r>
    </w:p>
    <w:p w:rsidR="00D14461" w:rsidRPr="00050ACC" w:rsidRDefault="00D14461" w:rsidP="00B52007">
      <w:pPr>
        <w:pStyle w:val="Prrafodelista"/>
        <w:numPr>
          <w:ilvl w:val="0"/>
          <w:numId w:val="3"/>
        </w:numPr>
        <w:autoSpaceDE w:val="0"/>
        <w:autoSpaceDN w:val="0"/>
        <w:adjustRightInd w:val="0"/>
        <w:spacing w:after="0" w:line="480" w:lineRule="auto"/>
        <w:jc w:val="both"/>
        <w:rPr>
          <w:rFonts w:ascii="Arial" w:hAnsi="Arial" w:cs="Arial"/>
          <w:sz w:val="24"/>
          <w:szCs w:val="24"/>
        </w:rPr>
      </w:pPr>
      <w:r w:rsidRPr="00050ACC">
        <w:rPr>
          <w:rFonts w:ascii="Arial" w:hAnsi="Arial" w:cs="Arial"/>
          <w:sz w:val="24"/>
          <w:szCs w:val="24"/>
        </w:rPr>
        <w:t>C + 2 H2 CH4 Exotérmica</w:t>
      </w:r>
    </w:p>
    <w:p w:rsidR="00D14461" w:rsidRPr="009D31F4" w:rsidRDefault="00D14461" w:rsidP="00B52007">
      <w:pPr>
        <w:pStyle w:val="Prrafodelista"/>
        <w:numPr>
          <w:ilvl w:val="0"/>
          <w:numId w:val="3"/>
        </w:numPr>
        <w:spacing w:line="480" w:lineRule="auto"/>
        <w:jc w:val="both"/>
        <w:rPr>
          <w:rFonts w:ascii="Arial" w:hAnsi="Arial" w:cs="Arial"/>
          <w:sz w:val="24"/>
          <w:szCs w:val="24"/>
        </w:rPr>
      </w:pPr>
      <w:r w:rsidRPr="00050ACC">
        <w:rPr>
          <w:rFonts w:ascii="Arial" w:hAnsi="Arial" w:cs="Arial"/>
          <w:sz w:val="24"/>
          <w:szCs w:val="24"/>
        </w:rPr>
        <w:t>CO + H2O CO2 + H2 Exotérmica</w:t>
      </w:r>
    </w:p>
    <w:p w:rsidR="00D14461" w:rsidRDefault="00D14461" w:rsidP="00D14461">
      <w:pPr>
        <w:spacing w:line="480" w:lineRule="auto"/>
        <w:rPr>
          <w:rFonts w:ascii="Arial" w:hAnsi="Arial" w:cs="Arial"/>
          <w:b/>
          <w:sz w:val="32"/>
          <w:szCs w:val="32"/>
        </w:rPr>
      </w:pPr>
    </w:p>
    <w:p w:rsidR="00D14461" w:rsidRDefault="00D14461" w:rsidP="00D14461">
      <w:pPr>
        <w:spacing w:line="480" w:lineRule="auto"/>
        <w:rPr>
          <w:rFonts w:ascii="Arial" w:hAnsi="Arial" w:cs="Arial"/>
          <w:b/>
          <w:sz w:val="32"/>
          <w:szCs w:val="32"/>
        </w:rPr>
      </w:pPr>
    </w:p>
    <w:p w:rsidR="00D14461" w:rsidRPr="002F0007" w:rsidRDefault="00D14461" w:rsidP="00D14461">
      <w:pPr>
        <w:spacing w:line="480" w:lineRule="auto"/>
        <w:ind w:firstLine="708"/>
        <w:rPr>
          <w:rFonts w:ascii="Arial" w:hAnsi="Arial" w:cs="Arial"/>
          <w:b/>
        </w:rPr>
      </w:pPr>
      <w:r w:rsidRPr="002F0007">
        <w:rPr>
          <w:rFonts w:ascii="Arial" w:hAnsi="Arial" w:cs="Arial"/>
          <w:b/>
        </w:rPr>
        <w:t>COMBUSTIÓN TOTAL</w:t>
      </w:r>
      <w:r w:rsidRPr="002F0007">
        <w:rPr>
          <w:rFonts w:ascii="Arial" w:hAnsi="Arial" w:cs="Arial"/>
          <w:b/>
        </w:rPr>
        <w:tab/>
      </w:r>
    </w:p>
    <w:p w:rsidR="00D14461" w:rsidRPr="00CE3012" w:rsidRDefault="00D14461" w:rsidP="00D14461">
      <w:pPr>
        <w:autoSpaceDE w:val="0"/>
        <w:autoSpaceDN w:val="0"/>
        <w:adjustRightInd w:val="0"/>
        <w:spacing w:line="480" w:lineRule="auto"/>
        <w:ind w:left="708"/>
        <w:jc w:val="both"/>
        <w:rPr>
          <w:rFonts w:ascii="Arial" w:hAnsi="Arial" w:cs="Arial"/>
        </w:rPr>
      </w:pPr>
      <w:r w:rsidRPr="00CE3012">
        <w:rPr>
          <w:rFonts w:ascii="Arial" w:hAnsi="Arial" w:cs="Arial"/>
        </w:rPr>
        <w:t>Este proceso utiliza la cantidad estequiométrica de oxígeno, aunque en la</w:t>
      </w:r>
      <w:r>
        <w:rPr>
          <w:rFonts w:ascii="Arial" w:hAnsi="Arial" w:cs="Arial"/>
        </w:rPr>
        <w:t xml:space="preserve"> </w:t>
      </w:r>
      <w:r w:rsidRPr="00CE3012">
        <w:rPr>
          <w:rFonts w:ascii="Arial" w:hAnsi="Arial" w:cs="Arial"/>
        </w:rPr>
        <w:t>práctica</w:t>
      </w:r>
      <w:r>
        <w:rPr>
          <w:rFonts w:ascii="Arial" w:hAnsi="Arial" w:cs="Arial"/>
        </w:rPr>
        <w:t>,</w:t>
      </w:r>
      <w:r w:rsidRPr="00CE3012">
        <w:rPr>
          <w:rFonts w:ascii="Arial" w:hAnsi="Arial" w:cs="Arial"/>
        </w:rPr>
        <w:t xml:space="preserve"> dada l</w:t>
      </w:r>
      <w:r>
        <w:rPr>
          <w:rFonts w:ascii="Arial" w:hAnsi="Arial" w:cs="Arial"/>
        </w:rPr>
        <w:t xml:space="preserve">a naturaleza heterogénea de los residuos, es </w:t>
      </w:r>
      <w:r>
        <w:rPr>
          <w:rFonts w:ascii="Arial" w:hAnsi="Arial" w:cs="Arial"/>
        </w:rPr>
        <w:lastRenderedPageBreak/>
        <w:t>necesario</w:t>
      </w:r>
      <w:r w:rsidRPr="00CE3012">
        <w:rPr>
          <w:rFonts w:ascii="Arial" w:hAnsi="Arial" w:cs="Arial"/>
        </w:rPr>
        <w:t xml:space="preserve"> una</w:t>
      </w:r>
      <w:r>
        <w:rPr>
          <w:rFonts w:ascii="Arial" w:hAnsi="Arial" w:cs="Arial"/>
        </w:rPr>
        <w:t xml:space="preserve"> </w:t>
      </w:r>
      <w:r w:rsidRPr="00CE3012">
        <w:rPr>
          <w:rFonts w:ascii="Arial" w:hAnsi="Arial" w:cs="Arial"/>
        </w:rPr>
        <w:t>can</w:t>
      </w:r>
      <w:r>
        <w:rPr>
          <w:rFonts w:ascii="Arial" w:hAnsi="Arial" w:cs="Arial"/>
        </w:rPr>
        <w:t xml:space="preserve">tidad de oxígeno en exceso para </w:t>
      </w:r>
      <w:r w:rsidRPr="00CE3012">
        <w:rPr>
          <w:rFonts w:ascii="Arial" w:hAnsi="Arial" w:cs="Arial"/>
        </w:rPr>
        <w:t>asegurar así una alta turbulencia, la</w:t>
      </w:r>
      <w:r>
        <w:rPr>
          <w:rFonts w:ascii="Arial" w:hAnsi="Arial" w:cs="Arial"/>
        </w:rPr>
        <w:t xml:space="preserve"> </w:t>
      </w:r>
      <w:r w:rsidRPr="00CE3012">
        <w:rPr>
          <w:rFonts w:ascii="Arial" w:hAnsi="Arial" w:cs="Arial"/>
        </w:rPr>
        <w:t>mezcla completa de los gases de combustión</w:t>
      </w:r>
      <w:r>
        <w:rPr>
          <w:rFonts w:ascii="Arial" w:hAnsi="Arial" w:cs="Arial"/>
        </w:rPr>
        <w:t>,</w:t>
      </w:r>
      <w:r w:rsidRPr="00CE3012">
        <w:rPr>
          <w:rFonts w:ascii="Arial" w:hAnsi="Arial" w:cs="Arial"/>
        </w:rPr>
        <w:t xml:space="preserve"> y poder llegar a todas las partes</w:t>
      </w:r>
      <w:r>
        <w:rPr>
          <w:rFonts w:ascii="Arial" w:hAnsi="Arial" w:cs="Arial"/>
        </w:rPr>
        <w:t xml:space="preserve"> </w:t>
      </w:r>
      <w:r w:rsidRPr="00CE3012">
        <w:rPr>
          <w:rFonts w:ascii="Arial" w:hAnsi="Arial" w:cs="Arial"/>
        </w:rPr>
        <w:t>del residuo, para lograr una combustión completa.</w:t>
      </w:r>
    </w:p>
    <w:p w:rsidR="00D14461" w:rsidRPr="0089436C" w:rsidRDefault="00D14461" w:rsidP="00D14461">
      <w:pPr>
        <w:autoSpaceDE w:val="0"/>
        <w:autoSpaceDN w:val="0"/>
        <w:adjustRightInd w:val="0"/>
        <w:spacing w:line="480" w:lineRule="auto"/>
        <w:ind w:firstLine="708"/>
        <w:jc w:val="both"/>
        <w:rPr>
          <w:rFonts w:ascii="Arial" w:hAnsi="Arial" w:cs="Arial"/>
        </w:rPr>
      </w:pPr>
      <w:r w:rsidRPr="0089436C">
        <w:rPr>
          <w:rFonts w:ascii="Arial" w:hAnsi="Arial" w:cs="Arial"/>
        </w:rPr>
        <w:t>Las distintas reacciones que ocurren se pueden ejemplificar, según:</w:t>
      </w:r>
    </w:p>
    <w:p w:rsidR="00D14461" w:rsidRPr="0089436C" w:rsidRDefault="00D14461" w:rsidP="00B52007">
      <w:pPr>
        <w:pStyle w:val="Prrafodelista"/>
        <w:numPr>
          <w:ilvl w:val="0"/>
          <w:numId w:val="5"/>
        </w:numPr>
        <w:autoSpaceDE w:val="0"/>
        <w:autoSpaceDN w:val="0"/>
        <w:adjustRightInd w:val="0"/>
        <w:spacing w:after="0" w:line="480" w:lineRule="auto"/>
        <w:jc w:val="both"/>
        <w:rPr>
          <w:rFonts w:ascii="Arial" w:hAnsi="Arial" w:cs="Arial"/>
          <w:sz w:val="24"/>
          <w:szCs w:val="24"/>
        </w:rPr>
      </w:pPr>
      <w:r>
        <w:rPr>
          <w:rFonts w:ascii="Arial" w:hAnsi="Arial" w:cs="Arial"/>
          <w:noProof/>
          <w:sz w:val="24"/>
          <w:szCs w:val="24"/>
          <w:lang w:eastAsia="es-ES"/>
        </w:rPr>
        <w:pict>
          <v:shapetype id="_x0000_t32" coordsize="21600,21600" o:spt="32" o:oned="t" path="m,l21600,21600e" filled="f">
            <v:path arrowok="t" fillok="f" o:connecttype="none"/>
            <o:lock v:ext="edit" shapetype="t"/>
          </v:shapetype>
          <v:shape id="_x0000_s1026" type="#_x0000_t32" style="position:absolute;left:0;text-align:left;margin-left:115.2pt;margin-top:7.95pt;width:14.25pt;height:0;z-index:251660288" o:connectortype="straight">
            <v:stroke endarrow="block"/>
          </v:shape>
        </w:pict>
      </w:r>
      <w:r w:rsidRPr="0089436C">
        <w:rPr>
          <w:rFonts w:ascii="Arial" w:hAnsi="Arial" w:cs="Arial"/>
          <w:sz w:val="24"/>
          <w:szCs w:val="24"/>
        </w:rPr>
        <w:t>C + O2       CO2</w:t>
      </w:r>
    </w:p>
    <w:p w:rsidR="00D14461" w:rsidRPr="0089436C" w:rsidRDefault="00D14461" w:rsidP="00B52007">
      <w:pPr>
        <w:pStyle w:val="Prrafodelista"/>
        <w:numPr>
          <w:ilvl w:val="0"/>
          <w:numId w:val="5"/>
        </w:numPr>
        <w:autoSpaceDE w:val="0"/>
        <w:autoSpaceDN w:val="0"/>
        <w:adjustRightInd w:val="0"/>
        <w:spacing w:after="0" w:line="480" w:lineRule="auto"/>
        <w:jc w:val="both"/>
        <w:rPr>
          <w:rFonts w:ascii="Arial" w:hAnsi="Arial" w:cs="Arial"/>
          <w:sz w:val="24"/>
          <w:szCs w:val="24"/>
        </w:rPr>
      </w:pPr>
      <w:r>
        <w:rPr>
          <w:rFonts w:ascii="Arial" w:hAnsi="Arial" w:cs="Arial"/>
          <w:noProof/>
          <w:sz w:val="24"/>
          <w:szCs w:val="24"/>
          <w:lang w:eastAsia="es-ES"/>
        </w:rPr>
        <w:pict>
          <v:shape id="_x0000_s1027" type="#_x0000_t32" style="position:absolute;left:0;text-align:left;margin-left:129.45pt;margin-top:8.15pt;width:14.25pt;height:0;z-index:251661312" o:connectortype="straight">
            <v:stroke endarrow="block"/>
          </v:shape>
        </w:pict>
      </w:r>
      <w:r w:rsidRPr="0089436C">
        <w:rPr>
          <w:rFonts w:ascii="Arial" w:hAnsi="Arial" w:cs="Arial"/>
          <w:sz w:val="24"/>
          <w:szCs w:val="24"/>
        </w:rPr>
        <w:t xml:space="preserve">2 H2 + O2  </w:t>
      </w:r>
      <w:r>
        <w:rPr>
          <w:rFonts w:ascii="Arial" w:hAnsi="Arial" w:cs="Arial"/>
          <w:sz w:val="24"/>
          <w:szCs w:val="24"/>
        </w:rPr>
        <w:t xml:space="preserve">        </w:t>
      </w:r>
      <w:r w:rsidRPr="0089436C">
        <w:rPr>
          <w:rFonts w:ascii="Arial" w:hAnsi="Arial" w:cs="Arial"/>
          <w:sz w:val="24"/>
          <w:szCs w:val="24"/>
        </w:rPr>
        <w:t>2 H2O</w:t>
      </w:r>
    </w:p>
    <w:p w:rsidR="00D14461" w:rsidRPr="0089436C" w:rsidRDefault="00D14461" w:rsidP="00B52007">
      <w:pPr>
        <w:pStyle w:val="Prrafodelista"/>
        <w:numPr>
          <w:ilvl w:val="0"/>
          <w:numId w:val="5"/>
        </w:numPr>
        <w:autoSpaceDE w:val="0"/>
        <w:autoSpaceDN w:val="0"/>
        <w:adjustRightInd w:val="0"/>
        <w:spacing w:after="0" w:line="480" w:lineRule="auto"/>
        <w:jc w:val="both"/>
        <w:rPr>
          <w:rFonts w:ascii="Arial" w:hAnsi="Arial" w:cs="Arial"/>
          <w:sz w:val="24"/>
          <w:szCs w:val="24"/>
        </w:rPr>
      </w:pPr>
      <w:r>
        <w:rPr>
          <w:rFonts w:ascii="Arial" w:hAnsi="Arial" w:cs="Arial"/>
          <w:noProof/>
          <w:sz w:val="24"/>
          <w:szCs w:val="24"/>
          <w:lang w:eastAsia="es-ES"/>
        </w:rPr>
        <w:pict>
          <v:shape id="_x0000_s1028" type="#_x0000_t32" style="position:absolute;left:0;text-align:left;margin-left:111.45pt;margin-top:7.65pt;width:14.25pt;height:.05pt;z-index:251662336" o:connectortype="straight">
            <v:stroke endarrow="block"/>
          </v:shape>
        </w:pict>
      </w:r>
      <w:r w:rsidRPr="0089436C">
        <w:rPr>
          <w:rFonts w:ascii="Arial" w:hAnsi="Arial" w:cs="Arial"/>
          <w:sz w:val="24"/>
          <w:szCs w:val="24"/>
        </w:rPr>
        <w:t xml:space="preserve">S + O2 </w:t>
      </w:r>
      <w:r>
        <w:rPr>
          <w:rFonts w:ascii="Arial" w:hAnsi="Arial" w:cs="Arial"/>
          <w:sz w:val="24"/>
          <w:szCs w:val="24"/>
        </w:rPr>
        <w:t xml:space="preserve">      </w:t>
      </w:r>
      <w:r w:rsidRPr="0089436C">
        <w:rPr>
          <w:rFonts w:ascii="Arial" w:hAnsi="Arial" w:cs="Arial"/>
          <w:sz w:val="24"/>
          <w:szCs w:val="24"/>
        </w:rPr>
        <w:t>SO2</w:t>
      </w:r>
    </w:p>
    <w:p w:rsidR="00D14461" w:rsidRPr="0089436C" w:rsidRDefault="00D14461" w:rsidP="00B52007">
      <w:pPr>
        <w:pStyle w:val="Prrafodelista"/>
        <w:numPr>
          <w:ilvl w:val="0"/>
          <w:numId w:val="5"/>
        </w:numPr>
        <w:autoSpaceDE w:val="0"/>
        <w:autoSpaceDN w:val="0"/>
        <w:adjustRightInd w:val="0"/>
        <w:spacing w:after="0" w:line="480" w:lineRule="auto"/>
        <w:jc w:val="both"/>
        <w:rPr>
          <w:rFonts w:ascii="Arial" w:hAnsi="Arial" w:cs="Arial"/>
          <w:sz w:val="24"/>
          <w:szCs w:val="24"/>
        </w:rPr>
      </w:pPr>
      <w:r>
        <w:rPr>
          <w:rFonts w:ascii="Arial" w:hAnsi="Arial" w:cs="Arial"/>
          <w:noProof/>
          <w:sz w:val="24"/>
          <w:szCs w:val="24"/>
          <w:lang w:eastAsia="es-ES"/>
        </w:rPr>
        <w:pict>
          <v:shape id="_x0000_s1029" type="#_x0000_t32" style="position:absolute;left:0;text-align:left;margin-left:129.45pt;margin-top:6.95pt;width:14.25pt;height:0;z-index:251663360" o:connectortype="straight">
            <v:stroke endarrow="block"/>
          </v:shape>
        </w:pict>
      </w:r>
      <w:r w:rsidRPr="0089436C">
        <w:rPr>
          <w:rFonts w:ascii="Arial" w:hAnsi="Arial" w:cs="Arial"/>
          <w:sz w:val="24"/>
          <w:szCs w:val="24"/>
        </w:rPr>
        <w:t xml:space="preserve">CL2 + H2 </w:t>
      </w:r>
      <w:r>
        <w:rPr>
          <w:rFonts w:ascii="Arial" w:hAnsi="Arial" w:cs="Arial"/>
          <w:sz w:val="24"/>
          <w:szCs w:val="24"/>
        </w:rPr>
        <w:t xml:space="preserve">        </w:t>
      </w:r>
      <w:r w:rsidRPr="0089436C">
        <w:rPr>
          <w:rFonts w:ascii="Arial" w:hAnsi="Arial" w:cs="Arial"/>
          <w:sz w:val="24"/>
          <w:szCs w:val="24"/>
        </w:rPr>
        <w:t>2 HCL</w:t>
      </w:r>
    </w:p>
    <w:p w:rsidR="00D14461" w:rsidRPr="0089436C" w:rsidRDefault="00D14461" w:rsidP="00B52007">
      <w:pPr>
        <w:pStyle w:val="Prrafodelista"/>
        <w:numPr>
          <w:ilvl w:val="0"/>
          <w:numId w:val="5"/>
        </w:numPr>
        <w:autoSpaceDE w:val="0"/>
        <w:autoSpaceDN w:val="0"/>
        <w:adjustRightInd w:val="0"/>
        <w:spacing w:after="0" w:line="480" w:lineRule="auto"/>
        <w:jc w:val="both"/>
        <w:rPr>
          <w:rFonts w:ascii="Arial" w:hAnsi="Arial" w:cs="Arial"/>
          <w:sz w:val="24"/>
          <w:szCs w:val="24"/>
        </w:rPr>
      </w:pPr>
      <w:r>
        <w:rPr>
          <w:rFonts w:ascii="Arial" w:hAnsi="Arial" w:cs="Arial"/>
          <w:noProof/>
          <w:sz w:val="24"/>
          <w:szCs w:val="24"/>
          <w:lang w:eastAsia="es-ES"/>
        </w:rPr>
        <w:pict>
          <v:shape id="_x0000_s1030" type="#_x0000_t32" style="position:absolute;left:0;text-align:left;margin-left:119.7pt;margin-top:7.85pt;width:14.25pt;height:0;z-index:251664384" o:connectortype="straight">
            <v:stroke endarrow="block"/>
          </v:shape>
        </w:pict>
      </w:r>
      <w:r w:rsidRPr="0089436C">
        <w:rPr>
          <w:rFonts w:ascii="Arial" w:hAnsi="Arial" w:cs="Arial"/>
          <w:sz w:val="24"/>
          <w:szCs w:val="24"/>
        </w:rPr>
        <w:t xml:space="preserve">N2 + O2 </w:t>
      </w:r>
      <w:r>
        <w:rPr>
          <w:rFonts w:ascii="Arial" w:hAnsi="Arial" w:cs="Arial"/>
          <w:sz w:val="24"/>
          <w:szCs w:val="24"/>
        </w:rPr>
        <w:t xml:space="preserve">     </w:t>
      </w:r>
      <w:r w:rsidRPr="0089436C">
        <w:rPr>
          <w:rFonts w:ascii="Arial" w:hAnsi="Arial" w:cs="Arial"/>
          <w:sz w:val="24"/>
          <w:szCs w:val="24"/>
        </w:rPr>
        <w:t>2 NO</w:t>
      </w:r>
    </w:p>
    <w:p w:rsidR="00D14461" w:rsidRPr="0089436C" w:rsidRDefault="00D14461" w:rsidP="00B52007">
      <w:pPr>
        <w:pStyle w:val="Prrafodelista"/>
        <w:numPr>
          <w:ilvl w:val="0"/>
          <w:numId w:val="5"/>
        </w:numPr>
        <w:autoSpaceDE w:val="0"/>
        <w:autoSpaceDN w:val="0"/>
        <w:adjustRightInd w:val="0"/>
        <w:spacing w:after="0" w:line="480" w:lineRule="auto"/>
        <w:jc w:val="both"/>
        <w:rPr>
          <w:rFonts w:ascii="Arial" w:hAnsi="Arial" w:cs="Arial"/>
          <w:sz w:val="24"/>
          <w:szCs w:val="24"/>
        </w:rPr>
      </w:pPr>
      <w:r>
        <w:rPr>
          <w:rFonts w:ascii="Arial" w:hAnsi="Arial" w:cs="Arial"/>
          <w:noProof/>
          <w:sz w:val="24"/>
          <w:szCs w:val="24"/>
          <w:lang w:eastAsia="es-ES"/>
        </w:rPr>
        <w:pict>
          <v:shape id="_x0000_s1031" type="#_x0000_t32" style="position:absolute;left:0;text-align:left;margin-left:137.7pt;margin-top:8pt;width:14.25pt;height:0;z-index:251665408" o:connectortype="straight">
            <v:stroke endarrow="block"/>
          </v:shape>
        </w:pict>
      </w:r>
      <w:r w:rsidRPr="0089436C">
        <w:rPr>
          <w:rFonts w:ascii="Arial" w:hAnsi="Arial" w:cs="Arial"/>
          <w:sz w:val="24"/>
          <w:szCs w:val="24"/>
        </w:rPr>
        <w:t xml:space="preserve">N2 + 2 O2 </w:t>
      </w:r>
      <w:r>
        <w:rPr>
          <w:rFonts w:ascii="Arial" w:hAnsi="Arial" w:cs="Arial"/>
          <w:sz w:val="24"/>
          <w:szCs w:val="24"/>
        </w:rPr>
        <w:t xml:space="preserve">         </w:t>
      </w:r>
      <w:r w:rsidRPr="0089436C">
        <w:rPr>
          <w:rFonts w:ascii="Arial" w:hAnsi="Arial" w:cs="Arial"/>
          <w:sz w:val="24"/>
          <w:szCs w:val="24"/>
        </w:rPr>
        <w:t>2 NO2</w:t>
      </w:r>
    </w:p>
    <w:p w:rsidR="00D14461" w:rsidRPr="00DD1F31" w:rsidRDefault="00D14461" w:rsidP="00B52007">
      <w:pPr>
        <w:pStyle w:val="Prrafodelista"/>
        <w:numPr>
          <w:ilvl w:val="0"/>
          <w:numId w:val="5"/>
        </w:numPr>
        <w:autoSpaceDE w:val="0"/>
        <w:autoSpaceDN w:val="0"/>
        <w:adjustRightInd w:val="0"/>
        <w:spacing w:after="0" w:line="480" w:lineRule="auto"/>
        <w:jc w:val="both"/>
        <w:rPr>
          <w:rFonts w:ascii="Arial" w:hAnsi="Arial" w:cs="Arial"/>
          <w:sz w:val="24"/>
          <w:szCs w:val="24"/>
        </w:rPr>
      </w:pPr>
      <w:r>
        <w:rPr>
          <w:rFonts w:ascii="Arial" w:hAnsi="Arial" w:cs="Arial"/>
          <w:noProof/>
          <w:sz w:val="24"/>
          <w:szCs w:val="24"/>
          <w:lang w:eastAsia="es-ES"/>
        </w:rPr>
        <w:pict>
          <v:shape id="_x0000_s1032" type="#_x0000_t32" style="position:absolute;left:0;text-align:left;margin-left:143.7pt;margin-top:7.4pt;width:14.25pt;height:0;z-index:251666432" o:connectortype="straight">
            <v:stroke endarrow="block"/>
          </v:shape>
        </w:pict>
      </w:r>
      <w:r w:rsidRPr="0089436C">
        <w:rPr>
          <w:rFonts w:ascii="Arial" w:hAnsi="Arial" w:cs="Arial"/>
          <w:sz w:val="24"/>
          <w:szCs w:val="24"/>
        </w:rPr>
        <w:t xml:space="preserve">2 P + 5/2 O2 </w:t>
      </w:r>
      <w:r>
        <w:rPr>
          <w:rFonts w:ascii="Arial" w:hAnsi="Arial" w:cs="Arial"/>
          <w:sz w:val="24"/>
          <w:szCs w:val="24"/>
        </w:rPr>
        <w:t xml:space="preserve">     </w:t>
      </w:r>
      <w:r w:rsidRPr="0089436C">
        <w:rPr>
          <w:rFonts w:ascii="Arial" w:hAnsi="Arial" w:cs="Arial"/>
          <w:sz w:val="24"/>
          <w:szCs w:val="24"/>
        </w:rPr>
        <w:t>P2O5</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sidRPr="0089436C">
        <w:rPr>
          <w:rFonts w:ascii="Arial" w:hAnsi="Arial" w:cs="Arial"/>
        </w:rPr>
        <w:t>Este tipo de incineración es el más ampliamente utilizado, para residuos industriales y urbanos.</w:t>
      </w:r>
    </w:p>
    <w:p w:rsidR="00D14461" w:rsidRPr="00C360E3" w:rsidRDefault="003E7C57" w:rsidP="00D14461">
      <w:pPr>
        <w:spacing w:before="100" w:beforeAutospacing="1" w:after="100" w:afterAutospacing="1" w:line="480" w:lineRule="auto"/>
        <w:ind w:left="708" w:firstLine="708"/>
        <w:jc w:val="center"/>
      </w:pPr>
      <w:r>
        <w:rPr>
          <w:noProof/>
        </w:rPr>
        <w:drawing>
          <wp:inline distT="0" distB="0" distL="0" distR="0">
            <wp:extent cx="4049395" cy="2351405"/>
            <wp:effectExtent l="19050" t="0" r="8255" b="0"/>
            <wp:docPr id="1426" name="Imagen 17" descr="http://bvsde.per.paho.org/cursoreas/e/fulltext/images/gra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bvsde.per.paho.org/cursoreas/e/fulltext/images/graf7.jpg"/>
                    <pic:cNvPicPr>
                      <a:picLocks noChangeAspect="1" noChangeArrowheads="1"/>
                    </pic:cNvPicPr>
                  </pic:nvPicPr>
                  <pic:blipFill>
                    <a:blip r:embed="rId5"/>
                    <a:srcRect/>
                    <a:stretch>
                      <a:fillRect/>
                    </a:stretch>
                  </pic:blipFill>
                  <pic:spPr bwMode="auto">
                    <a:xfrm>
                      <a:off x="0" y="0"/>
                      <a:ext cx="4049395" cy="2351405"/>
                    </a:xfrm>
                    <a:prstGeom prst="rect">
                      <a:avLst/>
                    </a:prstGeom>
                    <a:noFill/>
                    <a:ln w="9525">
                      <a:noFill/>
                      <a:miter lim="800000"/>
                      <a:headEnd/>
                      <a:tailEnd/>
                    </a:ln>
                  </pic:spPr>
                </pic:pic>
              </a:graphicData>
            </a:graphic>
          </wp:inline>
        </w:drawing>
      </w:r>
    </w:p>
    <w:p w:rsidR="00D14461" w:rsidRPr="00AB6791" w:rsidRDefault="00D14461" w:rsidP="00D14461">
      <w:pPr>
        <w:spacing w:before="100" w:beforeAutospacing="1" w:after="100" w:afterAutospacing="1" w:line="480" w:lineRule="auto"/>
        <w:ind w:left="1416"/>
        <w:jc w:val="center"/>
        <w:rPr>
          <w:rFonts w:ascii="Arial" w:hAnsi="Arial" w:cs="Arial"/>
          <w:b/>
        </w:rPr>
      </w:pPr>
      <w:r>
        <w:rPr>
          <w:rFonts w:ascii="Arial" w:hAnsi="Arial" w:cs="Arial"/>
          <w:b/>
        </w:rPr>
        <w:lastRenderedPageBreak/>
        <w:t>FIGURA 1</w:t>
      </w:r>
      <w:r w:rsidRPr="00AB6791">
        <w:rPr>
          <w:rFonts w:ascii="Arial" w:hAnsi="Arial" w:cs="Arial"/>
          <w:b/>
        </w:rPr>
        <w:t xml:space="preserve">. </w:t>
      </w:r>
    </w:p>
    <w:p w:rsidR="00D14461" w:rsidRPr="009D31F4" w:rsidRDefault="00D14461" w:rsidP="00D14461">
      <w:pPr>
        <w:spacing w:before="100" w:beforeAutospacing="1" w:after="100" w:afterAutospacing="1" w:line="480" w:lineRule="auto"/>
        <w:ind w:left="1416"/>
        <w:jc w:val="center"/>
        <w:rPr>
          <w:rFonts w:ascii="Arial" w:hAnsi="Arial" w:cs="Arial"/>
          <w:b/>
          <w:caps/>
        </w:rPr>
      </w:pPr>
      <w:r w:rsidRPr="009D31F4">
        <w:rPr>
          <w:rFonts w:ascii="Arial" w:hAnsi="Arial" w:cs="Arial"/>
          <w:b/>
          <w:caps/>
        </w:rPr>
        <w:t>Incinerador de dos cámaras, horizontal y cilíndrico.</w:t>
      </w:r>
    </w:p>
    <w:p w:rsidR="00D14461" w:rsidRPr="00C360E3" w:rsidRDefault="003E7C57" w:rsidP="00D14461">
      <w:pPr>
        <w:spacing w:before="100" w:beforeAutospacing="1" w:after="100" w:afterAutospacing="1"/>
        <w:ind w:left="708" w:firstLine="708"/>
        <w:jc w:val="center"/>
      </w:pPr>
      <w:r>
        <w:rPr>
          <w:noProof/>
        </w:rPr>
        <w:drawing>
          <wp:inline distT="0" distB="0" distL="0" distR="0">
            <wp:extent cx="4079875" cy="2582545"/>
            <wp:effectExtent l="19050" t="0" r="0" b="0"/>
            <wp:docPr id="1425" name="Imagen 18" descr="http://bvsde.per.paho.org/cursoreas/e/fulltext/images/gr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bvsde.per.paho.org/cursoreas/e/fulltext/images/graf8.jpg"/>
                    <pic:cNvPicPr>
                      <a:picLocks noChangeAspect="1" noChangeArrowheads="1"/>
                    </pic:cNvPicPr>
                  </pic:nvPicPr>
                  <pic:blipFill>
                    <a:blip r:embed="rId6"/>
                    <a:srcRect/>
                    <a:stretch>
                      <a:fillRect/>
                    </a:stretch>
                  </pic:blipFill>
                  <pic:spPr bwMode="auto">
                    <a:xfrm>
                      <a:off x="0" y="0"/>
                      <a:ext cx="4079875" cy="2582545"/>
                    </a:xfrm>
                    <a:prstGeom prst="rect">
                      <a:avLst/>
                    </a:prstGeom>
                    <a:noFill/>
                    <a:ln w="9525">
                      <a:noFill/>
                      <a:miter lim="800000"/>
                      <a:headEnd/>
                      <a:tailEnd/>
                    </a:ln>
                  </pic:spPr>
                </pic:pic>
              </a:graphicData>
            </a:graphic>
          </wp:inline>
        </w:drawing>
      </w:r>
    </w:p>
    <w:p w:rsidR="00D14461" w:rsidRPr="00AB6791" w:rsidRDefault="00D14461" w:rsidP="00D14461">
      <w:pPr>
        <w:spacing w:before="100" w:beforeAutospacing="1" w:after="100" w:afterAutospacing="1"/>
        <w:ind w:left="1416"/>
        <w:jc w:val="center"/>
        <w:rPr>
          <w:rFonts w:ascii="Arial" w:hAnsi="Arial" w:cs="Arial"/>
          <w:b/>
        </w:rPr>
      </w:pPr>
      <w:r>
        <w:rPr>
          <w:rFonts w:ascii="Arial" w:hAnsi="Arial" w:cs="Arial"/>
          <w:b/>
        </w:rPr>
        <w:t>FIGURA 2.</w:t>
      </w:r>
    </w:p>
    <w:p w:rsidR="00D14461" w:rsidRPr="001801DE" w:rsidRDefault="00D14461" w:rsidP="00D14461">
      <w:pPr>
        <w:spacing w:before="100" w:beforeAutospacing="1" w:after="100" w:afterAutospacing="1" w:line="480" w:lineRule="auto"/>
        <w:ind w:left="1416"/>
        <w:jc w:val="center"/>
        <w:rPr>
          <w:rFonts w:ascii="Arial" w:hAnsi="Arial" w:cs="Arial"/>
          <w:b/>
          <w:caps/>
        </w:rPr>
      </w:pPr>
      <w:r w:rsidRPr="00FB2ED9">
        <w:rPr>
          <w:rFonts w:ascii="Arial" w:hAnsi="Arial" w:cs="Arial"/>
          <w:b/>
          <w:caps/>
        </w:rPr>
        <w:t>Incinerador de una sola cámara</w:t>
      </w:r>
      <w:bookmarkStart w:id="4" w:name="OLE_LINK7"/>
      <w:bookmarkStart w:id="5" w:name="OLE_LINK8"/>
    </w:p>
    <w:p w:rsidR="00D14461" w:rsidRDefault="00D14461" w:rsidP="00D14461">
      <w:pPr>
        <w:spacing w:before="100" w:beforeAutospacing="1" w:after="100" w:afterAutospacing="1" w:line="480" w:lineRule="auto"/>
        <w:ind w:firstLine="708"/>
        <w:rPr>
          <w:rFonts w:ascii="Arial" w:hAnsi="Arial" w:cs="Arial"/>
          <w:b/>
        </w:rPr>
      </w:pPr>
    </w:p>
    <w:p w:rsidR="00D14461" w:rsidRDefault="00D14461" w:rsidP="00D14461">
      <w:pPr>
        <w:spacing w:before="100" w:beforeAutospacing="1" w:after="100" w:afterAutospacing="1" w:line="480" w:lineRule="auto"/>
        <w:ind w:firstLine="708"/>
        <w:rPr>
          <w:rFonts w:ascii="Arial" w:hAnsi="Arial" w:cs="Arial"/>
          <w:b/>
        </w:rPr>
      </w:pPr>
    </w:p>
    <w:p w:rsidR="00D14461" w:rsidRPr="002F0007" w:rsidRDefault="00D14461" w:rsidP="00D14461">
      <w:pPr>
        <w:spacing w:before="100" w:beforeAutospacing="1" w:after="100" w:afterAutospacing="1" w:line="480" w:lineRule="auto"/>
        <w:ind w:firstLine="708"/>
        <w:rPr>
          <w:rFonts w:ascii="Arial" w:hAnsi="Arial" w:cs="Arial"/>
          <w:b/>
        </w:rPr>
      </w:pPr>
      <w:r w:rsidRPr="002F0007">
        <w:rPr>
          <w:rFonts w:ascii="Arial" w:hAnsi="Arial" w:cs="Arial"/>
          <w:b/>
        </w:rPr>
        <w:t>Caracterización de los desechos </w:t>
      </w:r>
    </w:p>
    <w:p w:rsidR="00D14461" w:rsidRDefault="00D14461" w:rsidP="00D14461">
      <w:pPr>
        <w:spacing w:before="100" w:beforeAutospacing="1" w:after="100" w:afterAutospacing="1" w:line="480" w:lineRule="auto"/>
        <w:ind w:left="708"/>
        <w:jc w:val="both"/>
        <w:rPr>
          <w:rFonts w:ascii="Arial" w:hAnsi="Arial" w:cs="Arial"/>
        </w:rPr>
      </w:pPr>
      <w:r w:rsidRPr="00585B32">
        <w:rPr>
          <w:rFonts w:ascii="Arial" w:hAnsi="Arial" w:cs="Arial"/>
        </w:rPr>
        <w:t xml:space="preserve">El conocimiento de la composición, cantidad y propiedades físico-químicas de los desechos a incinerar es una parte fundamental y necesaria para el correcto diseño del proceso. A partir de la </w:t>
      </w:r>
      <w:r w:rsidRPr="00585B32">
        <w:rPr>
          <w:rFonts w:ascii="Arial" w:hAnsi="Arial" w:cs="Arial"/>
        </w:rPr>
        <w:lastRenderedPageBreak/>
        <w:t>caracterización es posible calcular la estequiometria de la combustión, la selección de la tecnología, tipo y capacidad del quemador, e incluso prever el sistema de depuración de gases</w:t>
      </w:r>
      <w:r>
        <w:rPr>
          <w:rFonts w:ascii="Arial" w:hAnsi="Arial" w:cs="Arial"/>
        </w:rPr>
        <w:t>.</w:t>
      </w:r>
    </w:p>
    <w:p w:rsidR="00D14461" w:rsidRDefault="00D14461" w:rsidP="00D14461">
      <w:pPr>
        <w:spacing w:before="100" w:beforeAutospacing="1" w:after="100" w:afterAutospacing="1" w:line="480" w:lineRule="auto"/>
        <w:ind w:left="708"/>
        <w:jc w:val="both"/>
        <w:rPr>
          <w:rFonts w:ascii="Arial" w:hAnsi="Arial" w:cs="Arial"/>
        </w:rPr>
      </w:pPr>
      <w:r>
        <w:rPr>
          <w:rFonts w:ascii="Arial" w:hAnsi="Arial" w:cs="Arial"/>
        </w:rPr>
        <w:t>En un estudio realizado en Ecuador bajo el nombre de “Proyecto de Asesoría Técnica en Incineradores de Desechos Hospitalarios”, auspiciado por la red Panamericana de manejo de residuos y el Ministerio de Salud Pública en 1998 se pudieron obtener los siguientes datos que se muestran a continuación en la Tabla 1.</w:t>
      </w:r>
    </w:p>
    <w:p w:rsidR="00D14461" w:rsidRDefault="00D14461" w:rsidP="00D14461">
      <w:pPr>
        <w:spacing w:before="100" w:beforeAutospacing="1" w:after="100" w:afterAutospacing="1" w:line="480" w:lineRule="auto"/>
        <w:ind w:left="708"/>
        <w:jc w:val="both"/>
        <w:rPr>
          <w:rFonts w:ascii="Arial" w:hAnsi="Arial" w:cs="Arial"/>
        </w:rPr>
      </w:pPr>
    </w:p>
    <w:p w:rsidR="00D14461" w:rsidRDefault="00D14461" w:rsidP="00D14461">
      <w:pPr>
        <w:spacing w:before="100" w:beforeAutospacing="1" w:after="100" w:afterAutospacing="1" w:line="480" w:lineRule="auto"/>
        <w:jc w:val="both"/>
        <w:rPr>
          <w:rFonts w:ascii="Arial" w:hAnsi="Arial" w:cs="Arial"/>
        </w:rPr>
      </w:pPr>
    </w:p>
    <w:p w:rsidR="00D14461" w:rsidRDefault="00D14461" w:rsidP="00D14461">
      <w:pPr>
        <w:spacing w:before="100" w:beforeAutospacing="1" w:after="100" w:afterAutospacing="1" w:line="480" w:lineRule="auto"/>
        <w:jc w:val="both"/>
        <w:rPr>
          <w:rFonts w:ascii="Arial" w:hAnsi="Arial" w:cs="Arial"/>
        </w:rPr>
      </w:pPr>
    </w:p>
    <w:p w:rsidR="00D14461" w:rsidRDefault="00D14461" w:rsidP="00D14461">
      <w:pPr>
        <w:spacing w:before="100" w:beforeAutospacing="1" w:after="100" w:afterAutospacing="1" w:line="480" w:lineRule="auto"/>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7"/>
        <w:gridCol w:w="951"/>
        <w:gridCol w:w="2459"/>
      </w:tblGrid>
      <w:tr w:rsidR="00D14461" w:rsidRPr="00565D2D" w:rsidTr="00B52F67">
        <w:trPr>
          <w:jc w:val="center"/>
        </w:trPr>
        <w:tc>
          <w:tcPr>
            <w:tcW w:w="1817" w:type="dxa"/>
            <w:vAlign w:val="center"/>
          </w:tcPr>
          <w:p w:rsidR="00D14461" w:rsidRPr="00B52F67" w:rsidRDefault="00D14461" w:rsidP="00B52F67">
            <w:pPr>
              <w:jc w:val="both"/>
              <w:rPr>
                <w:rFonts w:ascii="Arial" w:hAnsi="Arial" w:cs="Arial"/>
                <w:b/>
              </w:rPr>
            </w:pPr>
            <w:r w:rsidRPr="00B52F67">
              <w:rPr>
                <w:rFonts w:ascii="Arial" w:hAnsi="Arial" w:cs="Arial"/>
                <w:b/>
              </w:rPr>
              <w:t>Componente</w:t>
            </w:r>
          </w:p>
        </w:tc>
        <w:tc>
          <w:tcPr>
            <w:tcW w:w="892" w:type="dxa"/>
            <w:vAlign w:val="center"/>
          </w:tcPr>
          <w:p w:rsidR="00D14461" w:rsidRPr="00B52F67" w:rsidRDefault="00D14461" w:rsidP="00B52F67">
            <w:pPr>
              <w:jc w:val="center"/>
              <w:rPr>
                <w:rFonts w:ascii="Arial" w:hAnsi="Arial" w:cs="Arial"/>
                <w:b/>
              </w:rPr>
            </w:pPr>
            <w:r w:rsidRPr="00B52F67">
              <w:rPr>
                <w:rFonts w:ascii="Arial" w:hAnsi="Arial" w:cs="Arial"/>
                <w:b/>
              </w:rPr>
              <w:t>Peso</w:t>
            </w:r>
          </w:p>
          <w:p w:rsidR="00D14461" w:rsidRPr="00B52F67" w:rsidRDefault="00D14461" w:rsidP="00B52F67">
            <w:pPr>
              <w:jc w:val="center"/>
              <w:rPr>
                <w:rFonts w:ascii="Arial" w:hAnsi="Arial" w:cs="Arial"/>
                <w:b/>
              </w:rPr>
            </w:pPr>
            <w:r w:rsidRPr="00B52F67">
              <w:rPr>
                <w:rFonts w:ascii="Arial" w:hAnsi="Arial" w:cs="Arial"/>
                <w:b/>
              </w:rPr>
              <w:t>(%)</w:t>
            </w:r>
          </w:p>
        </w:tc>
        <w:tc>
          <w:tcPr>
            <w:tcW w:w="2459" w:type="dxa"/>
            <w:vAlign w:val="center"/>
          </w:tcPr>
          <w:p w:rsidR="00D14461" w:rsidRPr="00B52F67" w:rsidRDefault="00D14461" w:rsidP="00B52F67">
            <w:pPr>
              <w:jc w:val="center"/>
              <w:rPr>
                <w:rFonts w:ascii="Arial" w:hAnsi="Arial" w:cs="Arial"/>
                <w:b/>
              </w:rPr>
            </w:pPr>
            <w:r w:rsidRPr="00B52F67">
              <w:rPr>
                <w:rFonts w:ascii="Arial" w:hAnsi="Arial" w:cs="Arial"/>
                <w:b/>
              </w:rPr>
              <w:t>Contenido de humedad típica</w:t>
            </w:r>
          </w:p>
          <w:p w:rsidR="00D14461" w:rsidRPr="00B52F67" w:rsidRDefault="00D14461" w:rsidP="00B52F67">
            <w:pPr>
              <w:jc w:val="center"/>
              <w:rPr>
                <w:rFonts w:ascii="Arial" w:hAnsi="Arial" w:cs="Arial"/>
                <w:b/>
              </w:rPr>
            </w:pPr>
            <w:r w:rsidRPr="00B52F67">
              <w:rPr>
                <w:rFonts w:ascii="Arial" w:hAnsi="Arial" w:cs="Arial"/>
                <w:b/>
              </w:rPr>
              <w:t>(%)</w:t>
            </w:r>
          </w:p>
        </w:tc>
      </w:tr>
      <w:tr w:rsidR="00D14461" w:rsidTr="00B52F67">
        <w:trPr>
          <w:jc w:val="center"/>
        </w:trPr>
        <w:tc>
          <w:tcPr>
            <w:tcW w:w="1817" w:type="dxa"/>
          </w:tcPr>
          <w:p w:rsidR="00D14461" w:rsidRPr="00B52F67" w:rsidRDefault="00D14461" w:rsidP="00B52F67">
            <w:pPr>
              <w:spacing w:line="480" w:lineRule="auto"/>
              <w:jc w:val="center"/>
              <w:rPr>
                <w:rFonts w:ascii="Arial" w:hAnsi="Arial" w:cs="Arial"/>
              </w:rPr>
            </w:pPr>
            <w:r w:rsidRPr="00B52F67">
              <w:rPr>
                <w:rFonts w:ascii="Arial" w:hAnsi="Arial" w:cs="Arial"/>
              </w:rPr>
              <w:t>Papel</w:t>
            </w:r>
          </w:p>
        </w:tc>
        <w:tc>
          <w:tcPr>
            <w:tcW w:w="892"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23.00</w:t>
            </w:r>
          </w:p>
        </w:tc>
        <w:tc>
          <w:tcPr>
            <w:tcW w:w="2459"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6.00</w:t>
            </w:r>
          </w:p>
        </w:tc>
      </w:tr>
      <w:tr w:rsidR="00D14461" w:rsidTr="00B52F67">
        <w:trPr>
          <w:jc w:val="center"/>
        </w:trPr>
        <w:tc>
          <w:tcPr>
            <w:tcW w:w="1817"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Plásticos</w:t>
            </w:r>
          </w:p>
        </w:tc>
        <w:tc>
          <w:tcPr>
            <w:tcW w:w="892"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35.30</w:t>
            </w:r>
          </w:p>
        </w:tc>
        <w:tc>
          <w:tcPr>
            <w:tcW w:w="2459"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2.00</w:t>
            </w:r>
          </w:p>
        </w:tc>
      </w:tr>
      <w:tr w:rsidR="00D14461" w:rsidTr="00B52F67">
        <w:trPr>
          <w:jc w:val="center"/>
        </w:trPr>
        <w:tc>
          <w:tcPr>
            <w:tcW w:w="1817"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Textiles</w:t>
            </w:r>
          </w:p>
        </w:tc>
        <w:tc>
          <w:tcPr>
            <w:tcW w:w="892"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13.00</w:t>
            </w:r>
          </w:p>
        </w:tc>
        <w:tc>
          <w:tcPr>
            <w:tcW w:w="2459"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10.00</w:t>
            </w:r>
          </w:p>
        </w:tc>
      </w:tr>
      <w:tr w:rsidR="00D14461" w:rsidTr="00B52F67">
        <w:trPr>
          <w:jc w:val="center"/>
        </w:trPr>
        <w:tc>
          <w:tcPr>
            <w:tcW w:w="1817"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Metal</w:t>
            </w:r>
          </w:p>
        </w:tc>
        <w:tc>
          <w:tcPr>
            <w:tcW w:w="892"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2.00</w:t>
            </w:r>
          </w:p>
        </w:tc>
        <w:tc>
          <w:tcPr>
            <w:tcW w:w="2459"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3.00</w:t>
            </w:r>
          </w:p>
        </w:tc>
      </w:tr>
      <w:tr w:rsidR="00D14461" w:rsidTr="00B52F67">
        <w:trPr>
          <w:jc w:val="center"/>
        </w:trPr>
        <w:tc>
          <w:tcPr>
            <w:tcW w:w="1817"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Madera</w:t>
            </w:r>
          </w:p>
        </w:tc>
        <w:tc>
          <w:tcPr>
            <w:tcW w:w="892"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0.30</w:t>
            </w:r>
          </w:p>
        </w:tc>
        <w:tc>
          <w:tcPr>
            <w:tcW w:w="2459"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20.00</w:t>
            </w:r>
          </w:p>
        </w:tc>
      </w:tr>
      <w:tr w:rsidR="00D14461" w:rsidTr="00B52F67">
        <w:trPr>
          <w:jc w:val="center"/>
        </w:trPr>
        <w:tc>
          <w:tcPr>
            <w:tcW w:w="1817"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lastRenderedPageBreak/>
              <w:t>Vidrio</w:t>
            </w:r>
          </w:p>
        </w:tc>
        <w:tc>
          <w:tcPr>
            <w:tcW w:w="892"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11.00</w:t>
            </w:r>
          </w:p>
        </w:tc>
        <w:tc>
          <w:tcPr>
            <w:tcW w:w="2459"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2.00</w:t>
            </w:r>
          </w:p>
        </w:tc>
      </w:tr>
      <w:tr w:rsidR="00D14461" w:rsidTr="00B52F67">
        <w:trPr>
          <w:jc w:val="center"/>
        </w:trPr>
        <w:tc>
          <w:tcPr>
            <w:tcW w:w="1817"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Fluidos</w:t>
            </w:r>
          </w:p>
        </w:tc>
        <w:tc>
          <w:tcPr>
            <w:tcW w:w="892"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9.00</w:t>
            </w:r>
          </w:p>
        </w:tc>
        <w:tc>
          <w:tcPr>
            <w:tcW w:w="2459"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41.00</w:t>
            </w:r>
          </w:p>
        </w:tc>
      </w:tr>
      <w:tr w:rsidR="00D14461" w:rsidTr="00B52F67">
        <w:trPr>
          <w:jc w:val="center"/>
        </w:trPr>
        <w:tc>
          <w:tcPr>
            <w:tcW w:w="1817"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Inertes</w:t>
            </w:r>
          </w:p>
        </w:tc>
        <w:tc>
          <w:tcPr>
            <w:tcW w:w="892"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0.40</w:t>
            </w:r>
          </w:p>
        </w:tc>
        <w:tc>
          <w:tcPr>
            <w:tcW w:w="2459"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8.00</w:t>
            </w:r>
          </w:p>
        </w:tc>
      </w:tr>
      <w:tr w:rsidR="00D14461" w:rsidTr="00B52F67">
        <w:trPr>
          <w:jc w:val="center"/>
        </w:trPr>
        <w:tc>
          <w:tcPr>
            <w:tcW w:w="1817"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Orgánicos</w:t>
            </w:r>
          </w:p>
        </w:tc>
        <w:tc>
          <w:tcPr>
            <w:tcW w:w="892"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6.00</w:t>
            </w:r>
          </w:p>
        </w:tc>
        <w:tc>
          <w:tcPr>
            <w:tcW w:w="2459"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78.29</w:t>
            </w:r>
          </w:p>
        </w:tc>
      </w:tr>
      <w:tr w:rsidR="00D14461" w:rsidRPr="00FE2C5D" w:rsidTr="00B52F67">
        <w:trPr>
          <w:jc w:val="center"/>
        </w:trPr>
        <w:tc>
          <w:tcPr>
            <w:tcW w:w="1817" w:type="dxa"/>
          </w:tcPr>
          <w:p w:rsidR="00D14461" w:rsidRPr="00B52F67" w:rsidRDefault="00D14461" w:rsidP="00B52F67">
            <w:pPr>
              <w:spacing w:before="100" w:beforeAutospacing="1" w:after="100" w:afterAutospacing="1" w:line="480" w:lineRule="auto"/>
              <w:jc w:val="center"/>
              <w:rPr>
                <w:rFonts w:ascii="Arial" w:hAnsi="Arial" w:cs="Arial"/>
                <w:b/>
              </w:rPr>
            </w:pPr>
            <w:r w:rsidRPr="00B52F67">
              <w:rPr>
                <w:rFonts w:ascii="Arial" w:hAnsi="Arial" w:cs="Arial"/>
                <w:b/>
              </w:rPr>
              <w:t>Total</w:t>
            </w:r>
          </w:p>
        </w:tc>
        <w:tc>
          <w:tcPr>
            <w:tcW w:w="892" w:type="dxa"/>
          </w:tcPr>
          <w:p w:rsidR="00D14461" w:rsidRPr="00B52F67" w:rsidRDefault="00D14461" w:rsidP="00B52F67">
            <w:pPr>
              <w:spacing w:before="100" w:beforeAutospacing="1" w:after="100" w:afterAutospacing="1" w:line="480" w:lineRule="auto"/>
              <w:jc w:val="center"/>
              <w:rPr>
                <w:rFonts w:ascii="Arial" w:hAnsi="Arial" w:cs="Arial"/>
                <w:b/>
              </w:rPr>
            </w:pPr>
            <w:r w:rsidRPr="00B52F67">
              <w:rPr>
                <w:rFonts w:ascii="Arial" w:hAnsi="Arial" w:cs="Arial"/>
                <w:b/>
              </w:rPr>
              <w:t>100.00</w:t>
            </w:r>
          </w:p>
        </w:tc>
        <w:tc>
          <w:tcPr>
            <w:tcW w:w="2459" w:type="dxa"/>
          </w:tcPr>
          <w:p w:rsidR="00D14461" w:rsidRPr="00B52F67" w:rsidRDefault="00D14461" w:rsidP="00B52F67">
            <w:pPr>
              <w:spacing w:before="100" w:beforeAutospacing="1" w:after="100" w:afterAutospacing="1" w:line="480" w:lineRule="auto"/>
              <w:jc w:val="center"/>
              <w:rPr>
                <w:rFonts w:ascii="Arial" w:hAnsi="Arial" w:cs="Arial"/>
                <w:b/>
              </w:rPr>
            </w:pPr>
          </w:p>
        </w:tc>
      </w:tr>
    </w:tbl>
    <w:p w:rsidR="00D14461" w:rsidRPr="00511E4D" w:rsidRDefault="00D14461" w:rsidP="00D14461">
      <w:pPr>
        <w:spacing w:before="100" w:beforeAutospacing="1" w:after="100" w:afterAutospacing="1" w:line="480" w:lineRule="auto"/>
        <w:jc w:val="center"/>
        <w:rPr>
          <w:rFonts w:ascii="Arial" w:hAnsi="Arial" w:cs="Arial"/>
          <w:b/>
          <w:caps/>
        </w:rPr>
      </w:pPr>
      <w:r w:rsidRPr="00511E4D">
        <w:rPr>
          <w:rFonts w:ascii="Arial" w:hAnsi="Arial" w:cs="Arial"/>
          <w:b/>
          <w:caps/>
        </w:rPr>
        <w:t>Tabla 1.</w:t>
      </w:r>
    </w:p>
    <w:p w:rsidR="00D14461" w:rsidRPr="00511E4D" w:rsidRDefault="00D14461" w:rsidP="00D14461">
      <w:pPr>
        <w:spacing w:before="100" w:beforeAutospacing="1" w:after="100" w:afterAutospacing="1" w:line="480" w:lineRule="auto"/>
        <w:jc w:val="center"/>
        <w:rPr>
          <w:rFonts w:ascii="Arial" w:hAnsi="Arial" w:cs="Arial"/>
          <w:b/>
          <w:caps/>
        </w:rPr>
      </w:pPr>
      <w:r w:rsidRPr="00511E4D">
        <w:rPr>
          <w:rFonts w:ascii="Arial" w:hAnsi="Arial" w:cs="Arial"/>
          <w:b/>
          <w:caps/>
        </w:rPr>
        <w:t>Caracterización de los desechos hospitalarios</w:t>
      </w:r>
    </w:p>
    <w:p w:rsidR="00D14461" w:rsidRDefault="00D14461" w:rsidP="00D14461">
      <w:pPr>
        <w:spacing w:before="100" w:beforeAutospacing="1" w:after="100" w:afterAutospacing="1" w:line="480" w:lineRule="auto"/>
        <w:ind w:firstLine="708"/>
        <w:jc w:val="both"/>
        <w:rPr>
          <w:rFonts w:ascii="Arial" w:hAnsi="Arial" w:cs="Arial"/>
        </w:rPr>
      </w:pPr>
    </w:p>
    <w:p w:rsidR="00D14461" w:rsidRDefault="00D14461" w:rsidP="00D14461">
      <w:pPr>
        <w:spacing w:before="100" w:beforeAutospacing="1" w:after="100" w:afterAutospacing="1" w:line="480" w:lineRule="auto"/>
        <w:ind w:firstLine="708"/>
        <w:jc w:val="both"/>
        <w:rPr>
          <w:rFonts w:ascii="Arial" w:hAnsi="Arial" w:cs="Arial"/>
        </w:rPr>
      </w:pPr>
      <w:r>
        <w:rPr>
          <w:rFonts w:ascii="Arial" w:hAnsi="Arial" w:cs="Arial"/>
        </w:rPr>
        <w:t>Para mayor información ver Anexo A.</w:t>
      </w:r>
    </w:p>
    <w:p w:rsidR="00D14461" w:rsidRDefault="00D14461" w:rsidP="00D14461">
      <w:pPr>
        <w:spacing w:before="100" w:beforeAutospacing="1" w:after="100" w:afterAutospacing="1" w:line="480" w:lineRule="auto"/>
        <w:ind w:left="708"/>
        <w:jc w:val="both"/>
        <w:rPr>
          <w:rFonts w:ascii="Arial" w:hAnsi="Arial" w:cs="Arial"/>
        </w:rPr>
      </w:pPr>
      <w:r>
        <w:rPr>
          <w:rFonts w:ascii="Arial" w:hAnsi="Arial" w:cs="Arial"/>
        </w:rPr>
        <w:t>Datos de la composición química de los elementos presentes en los residuos hospitalarios se obtienen del Anexo B y se presentan en la Tabla 2.</w:t>
      </w:r>
    </w:p>
    <w:p w:rsidR="00D14461" w:rsidRDefault="00D14461" w:rsidP="00D14461">
      <w:pPr>
        <w:spacing w:before="100" w:beforeAutospacing="1" w:after="100" w:afterAutospacing="1" w:line="480" w:lineRule="auto"/>
        <w:ind w:left="708"/>
        <w:jc w:val="both"/>
        <w:rPr>
          <w:rFonts w:ascii="Arial" w:hAnsi="Arial" w:cs="Arial"/>
        </w:rPr>
      </w:pPr>
    </w:p>
    <w:tbl>
      <w:tblPr>
        <w:tblW w:w="6108" w:type="dxa"/>
        <w:jc w:val="center"/>
        <w:tblCellMar>
          <w:left w:w="70" w:type="dxa"/>
          <w:right w:w="70" w:type="dxa"/>
        </w:tblCellMar>
        <w:tblLook w:val="04A0"/>
      </w:tblPr>
      <w:tblGrid>
        <w:gridCol w:w="1327"/>
        <w:gridCol w:w="608"/>
        <w:gridCol w:w="608"/>
        <w:gridCol w:w="608"/>
        <w:gridCol w:w="608"/>
        <w:gridCol w:w="608"/>
        <w:gridCol w:w="741"/>
        <w:gridCol w:w="1048"/>
      </w:tblGrid>
      <w:tr w:rsidR="00D14461" w:rsidRPr="00FA711E" w:rsidTr="0023512B">
        <w:trPr>
          <w:trHeight w:val="600"/>
          <w:jc w:val="center"/>
        </w:trPr>
        <w:tc>
          <w:tcPr>
            <w:tcW w:w="132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p>
        </w:tc>
        <w:tc>
          <w:tcPr>
            <w:tcW w:w="4786" w:type="dxa"/>
            <w:gridSpan w:val="7"/>
            <w:tcBorders>
              <w:top w:val="single" w:sz="4" w:space="0" w:color="auto"/>
              <w:left w:val="nil"/>
              <w:bottom w:val="single" w:sz="4" w:space="0" w:color="auto"/>
              <w:right w:val="single" w:sz="4" w:space="0" w:color="auto"/>
            </w:tcBorders>
            <w:shd w:val="clear" w:color="auto" w:fill="auto"/>
            <w:vAlign w:val="bottom"/>
            <w:hideMark/>
          </w:tcPr>
          <w:p w:rsidR="00D14461" w:rsidRPr="00FA711E" w:rsidRDefault="00D14461" w:rsidP="0023512B">
            <w:pPr>
              <w:jc w:val="center"/>
              <w:rPr>
                <w:rFonts w:ascii="Arial" w:hAnsi="Arial" w:cs="Arial"/>
                <w:b/>
                <w:bCs/>
                <w:color w:val="000000"/>
              </w:rPr>
            </w:pPr>
            <w:r w:rsidRPr="00FA711E">
              <w:rPr>
                <w:rFonts w:ascii="Arial" w:hAnsi="Arial" w:cs="Arial"/>
                <w:b/>
                <w:bCs/>
                <w:color w:val="000000"/>
              </w:rPr>
              <w:t>Análisis Elemental (% M</w:t>
            </w:r>
            <w:r>
              <w:rPr>
                <w:rFonts w:ascii="Arial" w:hAnsi="Arial" w:cs="Arial"/>
                <w:b/>
                <w:bCs/>
                <w:color w:val="000000"/>
              </w:rPr>
              <w:t>asa)</w:t>
            </w:r>
            <w:r w:rsidRPr="00FA711E">
              <w:rPr>
                <w:rFonts w:ascii="Arial" w:hAnsi="Arial" w:cs="Arial"/>
                <w:b/>
                <w:bCs/>
                <w:color w:val="000000"/>
              </w:rPr>
              <w:t xml:space="preserve">                                      (d.b.)</w:t>
            </w:r>
          </w:p>
        </w:tc>
      </w:tr>
      <w:tr w:rsidR="00D14461" w:rsidRPr="00521034" w:rsidTr="0023512B">
        <w:trPr>
          <w:trHeight w:val="300"/>
          <w:jc w:val="center"/>
        </w:trPr>
        <w:tc>
          <w:tcPr>
            <w:tcW w:w="1322" w:type="dxa"/>
            <w:vMerge/>
            <w:tcBorders>
              <w:top w:val="single" w:sz="4" w:space="0" w:color="auto"/>
              <w:left w:val="single" w:sz="4" w:space="0" w:color="auto"/>
              <w:bottom w:val="single" w:sz="4" w:space="0" w:color="auto"/>
              <w:right w:val="single" w:sz="4" w:space="0" w:color="auto"/>
            </w:tcBorders>
            <w:vAlign w:val="center"/>
            <w:hideMark/>
          </w:tcPr>
          <w:p w:rsidR="00D14461" w:rsidRPr="00FA711E" w:rsidRDefault="00D14461" w:rsidP="0023512B">
            <w:pPr>
              <w:jc w:val="center"/>
              <w:rPr>
                <w:rFonts w:ascii="Arial" w:hAnsi="Arial" w:cs="Arial"/>
                <w:color w:val="000000"/>
              </w:rPr>
            </w:pP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C</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H</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O</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N</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S</w:t>
            </w:r>
          </w:p>
        </w:tc>
        <w:tc>
          <w:tcPr>
            <w:tcW w:w="73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Cl</w:t>
            </w:r>
          </w:p>
        </w:tc>
        <w:tc>
          <w:tcPr>
            <w:tcW w:w="101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b/>
                <w:bCs/>
                <w:color w:val="000000"/>
              </w:rPr>
            </w:pPr>
            <w:r>
              <w:rPr>
                <w:rFonts w:ascii="Arial" w:hAnsi="Arial" w:cs="Arial"/>
                <w:b/>
                <w:bCs/>
                <w:color w:val="000000"/>
              </w:rPr>
              <w:t>Cenizas</w:t>
            </w:r>
          </w:p>
        </w:tc>
      </w:tr>
      <w:tr w:rsidR="00D14461" w:rsidRPr="00521034" w:rsidTr="0023512B">
        <w:trPr>
          <w:trHeight w:val="315"/>
          <w:jc w:val="center"/>
        </w:trPr>
        <w:tc>
          <w:tcPr>
            <w:tcW w:w="1322" w:type="dxa"/>
            <w:tcBorders>
              <w:top w:val="nil"/>
              <w:left w:val="single" w:sz="4" w:space="0" w:color="auto"/>
              <w:bottom w:val="single" w:sz="4" w:space="0" w:color="auto"/>
              <w:right w:val="single" w:sz="4" w:space="0" w:color="auto"/>
            </w:tcBorders>
            <w:shd w:val="clear" w:color="auto" w:fill="auto"/>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Papel</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49.</w:t>
            </w:r>
            <w:r w:rsidRPr="00521034">
              <w:rPr>
                <w:rFonts w:ascii="Arial" w:hAnsi="Arial" w:cs="Arial"/>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7.</w:t>
            </w:r>
            <w:r w:rsidRPr="00521034">
              <w:rPr>
                <w:rFonts w:ascii="Arial" w:hAnsi="Arial" w:cs="Arial"/>
                <w:color w:val="000000"/>
              </w:rPr>
              <w:t>07</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34.</w:t>
            </w:r>
            <w:r w:rsidRPr="00521034">
              <w:rPr>
                <w:rFonts w:ascii="Arial" w:hAnsi="Arial" w:cs="Arial"/>
                <w:color w:val="000000"/>
              </w:rPr>
              <w:t>9</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0.</w:t>
            </w:r>
            <w:r w:rsidRPr="00521034">
              <w:rPr>
                <w:rFonts w:ascii="Arial" w:hAnsi="Arial" w:cs="Arial"/>
                <w:color w:val="000000"/>
              </w:rPr>
              <w:t>7</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0.</w:t>
            </w:r>
            <w:r w:rsidRPr="00521034">
              <w:rPr>
                <w:rFonts w:ascii="Arial" w:hAnsi="Arial" w:cs="Arial"/>
                <w:color w:val="000000"/>
              </w:rPr>
              <w:t>15</w:t>
            </w:r>
          </w:p>
        </w:tc>
        <w:tc>
          <w:tcPr>
            <w:tcW w:w="73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7.</w:t>
            </w:r>
            <w:r w:rsidRPr="00521034">
              <w:rPr>
                <w:rFonts w:ascii="Arial" w:hAnsi="Arial" w:cs="Arial"/>
                <w:color w:val="000000"/>
              </w:rPr>
              <w:t>9</w:t>
            </w:r>
          </w:p>
        </w:tc>
      </w:tr>
      <w:tr w:rsidR="00D14461" w:rsidRPr="00521034" w:rsidTr="0023512B">
        <w:trPr>
          <w:trHeight w:val="315"/>
          <w:jc w:val="center"/>
        </w:trPr>
        <w:tc>
          <w:tcPr>
            <w:tcW w:w="1322" w:type="dxa"/>
            <w:tcBorders>
              <w:top w:val="nil"/>
              <w:left w:val="single" w:sz="4" w:space="0" w:color="auto"/>
              <w:bottom w:val="single" w:sz="4" w:space="0" w:color="auto"/>
              <w:right w:val="single" w:sz="4" w:space="0" w:color="auto"/>
            </w:tcBorders>
            <w:shd w:val="clear" w:color="auto" w:fill="auto"/>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Plásticos</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85.</w:t>
            </w:r>
            <w:r w:rsidRPr="00521034">
              <w:rPr>
                <w:rFonts w:ascii="Arial" w:hAnsi="Arial" w:cs="Arial"/>
                <w:color w:val="000000"/>
              </w:rPr>
              <w:t>6</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14.</w:t>
            </w:r>
            <w:r w:rsidRPr="00521034">
              <w:rPr>
                <w:rFonts w:ascii="Arial" w:hAnsi="Arial" w:cs="Arial"/>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73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521034">
              <w:rPr>
                <w:rFonts w:ascii="Arial" w:hAnsi="Arial" w:cs="Arial"/>
                <w:color w:val="000000"/>
              </w:rPr>
              <w:t>0</w:t>
            </w:r>
          </w:p>
        </w:tc>
      </w:tr>
      <w:tr w:rsidR="00D14461" w:rsidRPr="00521034" w:rsidTr="0023512B">
        <w:trPr>
          <w:trHeight w:val="315"/>
          <w:jc w:val="center"/>
        </w:trPr>
        <w:tc>
          <w:tcPr>
            <w:tcW w:w="1322" w:type="dxa"/>
            <w:tcBorders>
              <w:top w:val="nil"/>
              <w:left w:val="single" w:sz="4" w:space="0" w:color="auto"/>
              <w:bottom w:val="single" w:sz="4" w:space="0" w:color="auto"/>
              <w:right w:val="single" w:sz="4" w:space="0" w:color="auto"/>
            </w:tcBorders>
            <w:shd w:val="clear" w:color="auto" w:fill="auto"/>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Textiles</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73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521034">
              <w:rPr>
                <w:rFonts w:ascii="Arial" w:hAnsi="Arial" w:cs="Arial"/>
                <w:color w:val="000000"/>
              </w:rPr>
              <w:t>100</w:t>
            </w:r>
          </w:p>
        </w:tc>
      </w:tr>
      <w:tr w:rsidR="00D14461" w:rsidRPr="00521034" w:rsidTr="0023512B">
        <w:trPr>
          <w:trHeight w:val="315"/>
          <w:jc w:val="center"/>
        </w:trPr>
        <w:tc>
          <w:tcPr>
            <w:tcW w:w="1322" w:type="dxa"/>
            <w:tcBorders>
              <w:top w:val="nil"/>
              <w:left w:val="single" w:sz="4" w:space="0" w:color="auto"/>
              <w:bottom w:val="single" w:sz="4" w:space="0" w:color="auto"/>
              <w:right w:val="single" w:sz="4" w:space="0" w:color="auto"/>
            </w:tcBorders>
            <w:shd w:val="clear" w:color="auto" w:fill="auto"/>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Metal</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73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521034">
              <w:rPr>
                <w:rFonts w:ascii="Arial" w:hAnsi="Arial" w:cs="Arial"/>
                <w:color w:val="000000"/>
              </w:rPr>
              <w:t>100</w:t>
            </w:r>
          </w:p>
        </w:tc>
      </w:tr>
      <w:tr w:rsidR="00D14461" w:rsidRPr="00521034" w:rsidTr="0023512B">
        <w:trPr>
          <w:trHeight w:val="315"/>
          <w:jc w:val="center"/>
        </w:trPr>
        <w:tc>
          <w:tcPr>
            <w:tcW w:w="1322" w:type="dxa"/>
            <w:tcBorders>
              <w:top w:val="nil"/>
              <w:left w:val="single" w:sz="4" w:space="0" w:color="auto"/>
              <w:bottom w:val="single" w:sz="4" w:space="0" w:color="auto"/>
              <w:right w:val="single" w:sz="4" w:space="0" w:color="auto"/>
            </w:tcBorders>
            <w:shd w:val="clear" w:color="auto" w:fill="auto"/>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Madera</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49.</w:t>
            </w:r>
            <w:r w:rsidRPr="00521034">
              <w:rPr>
                <w:rFonts w:ascii="Arial" w:hAnsi="Arial" w:cs="Arial"/>
                <w:color w:val="000000"/>
              </w:rPr>
              <w:t>8</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5.</w:t>
            </w:r>
            <w:r w:rsidRPr="00521034">
              <w:rPr>
                <w:rFonts w:ascii="Arial" w:hAnsi="Arial" w:cs="Arial"/>
                <w:color w:val="000000"/>
              </w:rPr>
              <w:t>24</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38.</w:t>
            </w:r>
            <w:r w:rsidRPr="00521034">
              <w:rPr>
                <w:rFonts w:ascii="Arial" w:hAnsi="Arial" w:cs="Arial"/>
                <w:color w:val="000000"/>
              </w:rPr>
              <w:t>6</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0.</w:t>
            </w:r>
            <w:r w:rsidRPr="00521034">
              <w:rPr>
                <w:rFonts w:ascii="Arial" w:hAnsi="Arial" w:cs="Arial"/>
                <w:color w:val="000000"/>
              </w:rPr>
              <w:t>37</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0.</w:t>
            </w:r>
            <w:r w:rsidRPr="00521034">
              <w:rPr>
                <w:rFonts w:ascii="Arial" w:hAnsi="Arial" w:cs="Arial"/>
                <w:color w:val="000000"/>
              </w:rPr>
              <w:t>03</w:t>
            </w:r>
          </w:p>
        </w:tc>
        <w:tc>
          <w:tcPr>
            <w:tcW w:w="73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0.</w:t>
            </w:r>
            <w:r w:rsidRPr="00521034">
              <w:rPr>
                <w:rFonts w:ascii="Arial" w:hAnsi="Arial" w:cs="Arial"/>
                <w:color w:val="000000"/>
              </w:rPr>
              <w:t>01</w:t>
            </w:r>
          </w:p>
        </w:tc>
        <w:tc>
          <w:tcPr>
            <w:tcW w:w="101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5.</w:t>
            </w:r>
            <w:r w:rsidRPr="00521034">
              <w:rPr>
                <w:rFonts w:ascii="Arial" w:hAnsi="Arial" w:cs="Arial"/>
                <w:color w:val="000000"/>
              </w:rPr>
              <w:t>9</w:t>
            </w:r>
          </w:p>
        </w:tc>
      </w:tr>
      <w:tr w:rsidR="00D14461" w:rsidRPr="00521034" w:rsidTr="0023512B">
        <w:trPr>
          <w:trHeight w:val="315"/>
          <w:jc w:val="center"/>
        </w:trPr>
        <w:tc>
          <w:tcPr>
            <w:tcW w:w="1322" w:type="dxa"/>
            <w:tcBorders>
              <w:top w:val="nil"/>
              <w:left w:val="single" w:sz="4" w:space="0" w:color="auto"/>
              <w:bottom w:val="single" w:sz="4" w:space="0" w:color="auto"/>
              <w:right w:val="single" w:sz="4" w:space="0" w:color="auto"/>
            </w:tcBorders>
            <w:shd w:val="clear" w:color="auto" w:fill="auto"/>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Vidrio</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73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521034">
              <w:rPr>
                <w:rFonts w:ascii="Arial" w:hAnsi="Arial" w:cs="Arial"/>
                <w:color w:val="000000"/>
              </w:rPr>
              <w:t>100</w:t>
            </w:r>
          </w:p>
        </w:tc>
      </w:tr>
      <w:tr w:rsidR="00D14461" w:rsidRPr="00521034" w:rsidTr="0023512B">
        <w:trPr>
          <w:trHeight w:val="315"/>
          <w:jc w:val="center"/>
        </w:trPr>
        <w:tc>
          <w:tcPr>
            <w:tcW w:w="1322" w:type="dxa"/>
            <w:tcBorders>
              <w:top w:val="nil"/>
              <w:left w:val="single" w:sz="4" w:space="0" w:color="auto"/>
              <w:bottom w:val="single" w:sz="4" w:space="0" w:color="auto"/>
              <w:right w:val="single" w:sz="4" w:space="0" w:color="auto"/>
            </w:tcBorders>
            <w:shd w:val="clear" w:color="auto" w:fill="auto"/>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lastRenderedPageBreak/>
              <w:t>Fluidos</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73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r>
      <w:tr w:rsidR="00D14461" w:rsidRPr="00521034" w:rsidTr="0023512B">
        <w:trPr>
          <w:trHeight w:val="315"/>
          <w:jc w:val="center"/>
        </w:trPr>
        <w:tc>
          <w:tcPr>
            <w:tcW w:w="1322" w:type="dxa"/>
            <w:tcBorders>
              <w:top w:val="nil"/>
              <w:left w:val="single" w:sz="4" w:space="0" w:color="auto"/>
              <w:bottom w:val="single" w:sz="4" w:space="0" w:color="auto"/>
              <w:right w:val="single" w:sz="4" w:space="0" w:color="auto"/>
            </w:tcBorders>
            <w:shd w:val="clear" w:color="auto" w:fill="auto"/>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Inertes</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73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Pr>
                <w:rFonts w:ascii="Arial" w:hAnsi="Arial" w:cs="Arial"/>
                <w:color w:val="000000"/>
              </w:rPr>
              <w:t>-</w:t>
            </w:r>
          </w:p>
        </w:tc>
        <w:tc>
          <w:tcPr>
            <w:tcW w:w="101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521034">
              <w:rPr>
                <w:rFonts w:ascii="Arial" w:hAnsi="Arial" w:cs="Arial"/>
                <w:color w:val="000000"/>
              </w:rPr>
              <w:t>100</w:t>
            </w:r>
          </w:p>
        </w:tc>
      </w:tr>
      <w:tr w:rsidR="00D14461" w:rsidRPr="00521034" w:rsidTr="0023512B">
        <w:trPr>
          <w:trHeight w:val="405"/>
          <w:jc w:val="center"/>
        </w:trPr>
        <w:tc>
          <w:tcPr>
            <w:tcW w:w="1322" w:type="dxa"/>
            <w:tcBorders>
              <w:top w:val="nil"/>
              <w:left w:val="single" w:sz="4" w:space="0" w:color="auto"/>
              <w:bottom w:val="single" w:sz="4" w:space="0" w:color="auto"/>
              <w:right w:val="single" w:sz="4" w:space="0" w:color="auto"/>
            </w:tcBorders>
            <w:shd w:val="clear" w:color="auto" w:fill="auto"/>
            <w:hideMark/>
          </w:tcPr>
          <w:p w:rsidR="00D14461" w:rsidRPr="00521034" w:rsidRDefault="00D14461" w:rsidP="0023512B">
            <w:pPr>
              <w:jc w:val="center"/>
              <w:rPr>
                <w:rFonts w:ascii="Arial" w:hAnsi="Arial" w:cs="Arial"/>
                <w:b/>
                <w:bCs/>
                <w:color w:val="000000"/>
              </w:rPr>
            </w:pPr>
            <w:r w:rsidRPr="00521034">
              <w:rPr>
                <w:rFonts w:ascii="Arial" w:hAnsi="Arial" w:cs="Arial"/>
                <w:b/>
                <w:bCs/>
                <w:color w:val="000000"/>
              </w:rPr>
              <w:t>Orgánicos</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48.</w:t>
            </w:r>
            <w:r w:rsidRPr="00521034">
              <w:rPr>
                <w:rFonts w:ascii="Arial" w:hAnsi="Arial" w:cs="Arial"/>
                <w:color w:val="000000"/>
              </w:rPr>
              <w:t>1</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5.</w:t>
            </w:r>
            <w:r w:rsidRPr="00521034">
              <w:rPr>
                <w:rFonts w:ascii="Arial" w:hAnsi="Arial" w:cs="Arial"/>
                <w:color w:val="000000"/>
              </w:rPr>
              <w:t>91</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40.</w:t>
            </w:r>
            <w:r w:rsidRPr="00521034">
              <w:rPr>
                <w:rFonts w:ascii="Arial" w:hAnsi="Arial" w:cs="Arial"/>
                <w:color w:val="000000"/>
              </w:rPr>
              <w:t>7</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0.</w:t>
            </w:r>
            <w:r w:rsidRPr="00521034">
              <w:rPr>
                <w:rFonts w:ascii="Arial" w:hAnsi="Arial" w:cs="Arial"/>
                <w:color w:val="000000"/>
              </w:rPr>
              <w:t>69</w:t>
            </w:r>
          </w:p>
        </w:tc>
        <w:tc>
          <w:tcPr>
            <w:tcW w:w="606"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0.</w:t>
            </w:r>
            <w:r w:rsidRPr="00521034">
              <w:rPr>
                <w:rFonts w:ascii="Arial" w:hAnsi="Arial" w:cs="Arial"/>
                <w:color w:val="000000"/>
              </w:rPr>
              <w:t>04</w:t>
            </w:r>
          </w:p>
        </w:tc>
        <w:tc>
          <w:tcPr>
            <w:tcW w:w="73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0.</w:t>
            </w:r>
            <w:r w:rsidRPr="00521034">
              <w:rPr>
                <w:rFonts w:ascii="Arial" w:hAnsi="Arial" w:cs="Arial"/>
                <w:color w:val="000000"/>
              </w:rPr>
              <w:t>025</w:t>
            </w:r>
          </w:p>
        </w:tc>
        <w:tc>
          <w:tcPr>
            <w:tcW w:w="1018" w:type="dxa"/>
            <w:tcBorders>
              <w:top w:val="nil"/>
              <w:left w:val="nil"/>
              <w:bottom w:val="single" w:sz="4" w:space="0" w:color="auto"/>
              <w:right w:val="single" w:sz="4" w:space="0" w:color="auto"/>
            </w:tcBorders>
            <w:shd w:val="clear" w:color="auto" w:fill="auto"/>
            <w:noWrap/>
            <w:vAlign w:val="bottom"/>
            <w:hideMark/>
          </w:tcPr>
          <w:p w:rsidR="00D14461" w:rsidRPr="00521034" w:rsidRDefault="00D14461" w:rsidP="0023512B">
            <w:pPr>
              <w:jc w:val="center"/>
              <w:rPr>
                <w:rFonts w:ascii="Arial" w:hAnsi="Arial" w:cs="Arial"/>
                <w:color w:val="000000"/>
              </w:rPr>
            </w:pPr>
            <w:r w:rsidRPr="008A7518">
              <w:rPr>
                <w:rFonts w:ascii="Arial" w:hAnsi="Arial" w:cs="Arial"/>
                <w:color w:val="000000"/>
              </w:rPr>
              <w:t>4.</w:t>
            </w:r>
            <w:r w:rsidRPr="00521034">
              <w:rPr>
                <w:rFonts w:ascii="Arial" w:hAnsi="Arial" w:cs="Arial"/>
                <w:color w:val="000000"/>
              </w:rPr>
              <w:t>5</w:t>
            </w:r>
          </w:p>
        </w:tc>
      </w:tr>
    </w:tbl>
    <w:p w:rsidR="00D14461" w:rsidRPr="00511E4D" w:rsidRDefault="00D14461" w:rsidP="00D14461">
      <w:pPr>
        <w:spacing w:before="100" w:beforeAutospacing="1" w:after="100" w:afterAutospacing="1" w:line="480" w:lineRule="auto"/>
        <w:jc w:val="center"/>
        <w:rPr>
          <w:rFonts w:ascii="Arial" w:hAnsi="Arial" w:cs="Arial"/>
          <w:b/>
          <w:caps/>
        </w:rPr>
      </w:pPr>
      <w:r w:rsidRPr="00511E4D">
        <w:rPr>
          <w:rFonts w:ascii="Arial" w:hAnsi="Arial" w:cs="Arial"/>
          <w:b/>
          <w:caps/>
        </w:rPr>
        <w:t>Tabla 2.</w:t>
      </w:r>
    </w:p>
    <w:p w:rsidR="00D14461" w:rsidRPr="00511E4D" w:rsidRDefault="00D14461" w:rsidP="00D14461">
      <w:pPr>
        <w:spacing w:before="100" w:beforeAutospacing="1" w:after="100" w:afterAutospacing="1" w:line="480" w:lineRule="auto"/>
        <w:ind w:firstLine="708"/>
        <w:jc w:val="center"/>
        <w:rPr>
          <w:rFonts w:ascii="Arial" w:hAnsi="Arial" w:cs="Arial"/>
          <w:b/>
          <w:caps/>
        </w:rPr>
      </w:pPr>
      <w:r w:rsidRPr="00511E4D">
        <w:rPr>
          <w:rFonts w:ascii="Arial" w:hAnsi="Arial" w:cs="Arial"/>
          <w:b/>
          <w:caps/>
        </w:rPr>
        <w:t>Composición Elemental de los desechos hospitalarios</w:t>
      </w:r>
    </w:p>
    <w:p w:rsidR="00D14461" w:rsidRDefault="00D14461" w:rsidP="00D14461">
      <w:pPr>
        <w:spacing w:before="100" w:beforeAutospacing="1" w:after="100" w:afterAutospacing="1" w:line="480" w:lineRule="auto"/>
        <w:ind w:left="1416"/>
        <w:jc w:val="both"/>
        <w:rPr>
          <w:rFonts w:ascii="Arial" w:hAnsi="Arial" w:cs="Arial"/>
        </w:rPr>
      </w:pPr>
    </w:p>
    <w:p w:rsidR="00D14461" w:rsidRDefault="00D14461" w:rsidP="00D14461">
      <w:pPr>
        <w:spacing w:before="100" w:beforeAutospacing="1" w:after="100" w:afterAutospacing="1" w:line="480" w:lineRule="auto"/>
        <w:ind w:left="708"/>
        <w:jc w:val="both"/>
        <w:rPr>
          <w:rFonts w:ascii="Arial" w:hAnsi="Arial" w:cs="Arial"/>
        </w:rPr>
      </w:pPr>
      <w:r>
        <w:rPr>
          <w:rFonts w:ascii="Arial" w:hAnsi="Arial" w:cs="Arial"/>
        </w:rPr>
        <w:t xml:space="preserve">Otro factor importante a analizar es la composición química de las cenizas, que se muestra en la tabla 3, para así obtener la temperatura de ablandamiento que es la temperatura a la que las cenizas se funden, cuestión que no se desea que ocurra. Por lo que se necesita que la temperatura dentro del incinerador no sobrepase la temperatura de ablandamiento. </w:t>
      </w:r>
    </w:p>
    <w:p w:rsidR="00D14461" w:rsidRDefault="00D14461" w:rsidP="00D14461">
      <w:pPr>
        <w:spacing w:before="100" w:beforeAutospacing="1" w:after="100" w:afterAutospacing="1" w:line="480" w:lineRule="auto"/>
        <w:ind w:left="708"/>
        <w:jc w:val="both"/>
        <w:rPr>
          <w:rFonts w:ascii="Arial" w:hAnsi="Arial" w:cs="Arial"/>
        </w:rPr>
      </w:pPr>
    </w:p>
    <w:p w:rsidR="00D14461" w:rsidRDefault="00D14461" w:rsidP="00D14461">
      <w:pPr>
        <w:spacing w:before="100" w:beforeAutospacing="1" w:after="100" w:afterAutospacing="1" w:line="480" w:lineRule="auto"/>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7"/>
        <w:gridCol w:w="951"/>
        <w:gridCol w:w="997"/>
        <w:gridCol w:w="822"/>
        <w:gridCol w:w="914"/>
      </w:tblGrid>
      <w:tr w:rsidR="00D14461" w:rsidRPr="00362754" w:rsidTr="00B52F67">
        <w:trPr>
          <w:jc w:val="center"/>
        </w:trPr>
        <w:tc>
          <w:tcPr>
            <w:tcW w:w="1537" w:type="dxa"/>
          </w:tcPr>
          <w:p w:rsidR="00D14461" w:rsidRPr="00B52F67" w:rsidRDefault="00D14461" w:rsidP="00B52F67">
            <w:pPr>
              <w:spacing w:before="100" w:beforeAutospacing="1" w:after="100" w:afterAutospacing="1" w:line="480" w:lineRule="auto"/>
              <w:jc w:val="center"/>
              <w:rPr>
                <w:rFonts w:ascii="Arial" w:hAnsi="Arial" w:cs="Arial"/>
                <w:b/>
              </w:rPr>
            </w:pPr>
          </w:p>
        </w:tc>
        <w:tc>
          <w:tcPr>
            <w:tcW w:w="951" w:type="dxa"/>
          </w:tcPr>
          <w:p w:rsidR="00D14461" w:rsidRPr="00B52F67" w:rsidRDefault="00D14461" w:rsidP="00B52F67">
            <w:pPr>
              <w:spacing w:before="100" w:beforeAutospacing="1" w:after="100" w:afterAutospacing="1" w:line="480" w:lineRule="auto"/>
              <w:jc w:val="center"/>
              <w:rPr>
                <w:rFonts w:ascii="Arial" w:hAnsi="Arial" w:cs="Arial"/>
                <w:b/>
              </w:rPr>
            </w:pPr>
            <w:r w:rsidRPr="00B52F67">
              <w:rPr>
                <w:rFonts w:ascii="Arial" w:hAnsi="Arial" w:cs="Arial"/>
                <w:b/>
              </w:rPr>
              <w:t>CaO</w:t>
            </w:r>
          </w:p>
        </w:tc>
        <w:tc>
          <w:tcPr>
            <w:tcW w:w="997" w:type="dxa"/>
          </w:tcPr>
          <w:p w:rsidR="00D14461" w:rsidRPr="00B52F67" w:rsidRDefault="003E7C57" w:rsidP="00B52F67">
            <w:pPr>
              <w:spacing w:before="100" w:beforeAutospacing="1" w:after="100" w:afterAutospacing="1" w:line="480" w:lineRule="auto"/>
              <w:jc w:val="cente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Al</m:t>
                    </m:r>
                  </m:e>
                  <m:sub>
                    <m:r>
                      <m:rPr>
                        <m:sty m:val="bi"/>
                      </m:rPr>
                      <w:rPr>
                        <w:rFonts w:ascii="Cambria Math" w:hAnsi="Cambria Math" w:cs="Arial"/>
                      </w:rPr>
                      <m:t>2</m:t>
                    </m:r>
                  </m:sub>
                </m:sSub>
                <m:sSub>
                  <m:sSubPr>
                    <m:ctrlPr>
                      <w:rPr>
                        <w:rFonts w:ascii="Cambria Math" w:hAnsi="Cambria Math" w:cs="Arial"/>
                        <w:b/>
                        <w:i/>
                      </w:rPr>
                    </m:ctrlPr>
                  </m:sSubPr>
                  <m:e>
                    <m:r>
                      <m:rPr>
                        <m:sty m:val="bi"/>
                      </m:rPr>
                      <w:rPr>
                        <w:rFonts w:ascii="Cambria Math" w:hAnsi="Cambria Math" w:cs="Arial"/>
                      </w:rPr>
                      <m:t>O</m:t>
                    </m:r>
                  </m:e>
                  <m:sub>
                    <m:r>
                      <m:rPr>
                        <m:sty m:val="bi"/>
                      </m:rPr>
                      <w:rPr>
                        <w:rFonts w:ascii="Cambria Math" w:hAnsi="Cambria Math" w:cs="Arial"/>
                      </w:rPr>
                      <m:t>3</m:t>
                    </m:r>
                  </m:sub>
                </m:sSub>
              </m:oMath>
            </m:oMathPara>
          </w:p>
        </w:tc>
        <w:tc>
          <w:tcPr>
            <w:tcW w:w="822" w:type="dxa"/>
          </w:tcPr>
          <w:p w:rsidR="00D14461" w:rsidRPr="00B52F67" w:rsidRDefault="003E7C57" w:rsidP="00B52F67">
            <w:pPr>
              <w:spacing w:before="100" w:beforeAutospacing="1" w:after="100" w:afterAutospacing="1" w:line="480" w:lineRule="auto"/>
              <w:jc w:val="cente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2</m:t>
                    </m:r>
                  </m:sub>
                </m:sSub>
                <m:r>
                  <m:rPr>
                    <m:sty m:val="bi"/>
                  </m:rPr>
                  <w:rPr>
                    <w:rFonts w:ascii="Cambria Math" w:hAnsi="Cambria Math" w:cs="Arial"/>
                  </w:rPr>
                  <m:t>O</m:t>
                </m:r>
              </m:oMath>
            </m:oMathPara>
          </w:p>
        </w:tc>
        <w:tc>
          <w:tcPr>
            <w:tcW w:w="914" w:type="dxa"/>
          </w:tcPr>
          <w:p w:rsidR="00D14461" w:rsidRPr="00B52F67" w:rsidRDefault="003E7C57" w:rsidP="00B52F67">
            <w:pPr>
              <w:spacing w:before="100" w:beforeAutospacing="1" w:after="100" w:afterAutospacing="1" w:line="480" w:lineRule="auto"/>
              <w:jc w:val="cente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2</m:t>
                    </m:r>
                  </m:sub>
                </m:sSub>
                <m:sSub>
                  <m:sSubPr>
                    <m:ctrlPr>
                      <w:rPr>
                        <w:rFonts w:ascii="Cambria Math" w:hAnsi="Cambria Math" w:cs="Arial"/>
                        <w:b/>
                        <w:i/>
                      </w:rPr>
                    </m:ctrlPr>
                  </m:sSubPr>
                  <m:e>
                    <m:r>
                      <m:rPr>
                        <m:sty m:val="bi"/>
                      </m:rPr>
                      <w:rPr>
                        <w:rFonts w:ascii="Cambria Math" w:hAnsi="Cambria Math" w:cs="Arial"/>
                      </w:rPr>
                      <m:t>O</m:t>
                    </m:r>
                  </m:e>
                  <m:sub>
                    <m:r>
                      <m:rPr>
                        <m:sty m:val="bi"/>
                      </m:rPr>
                      <w:rPr>
                        <w:rFonts w:ascii="Cambria Math" w:hAnsi="Cambria Math" w:cs="Arial"/>
                      </w:rPr>
                      <m:t>5</m:t>
                    </m:r>
                  </m:sub>
                </m:sSub>
              </m:oMath>
            </m:oMathPara>
          </w:p>
        </w:tc>
      </w:tr>
      <w:tr w:rsidR="00D14461" w:rsidTr="00B52F67">
        <w:trPr>
          <w:jc w:val="center"/>
        </w:trPr>
        <w:tc>
          <w:tcPr>
            <w:tcW w:w="1537" w:type="dxa"/>
          </w:tcPr>
          <w:p w:rsidR="00D14461" w:rsidRPr="00B52F67" w:rsidRDefault="00D14461" w:rsidP="00B52F67">
            <w:pPr>
              <w:jc w:val="center"/>
              <w:rPr>
                <w:rFonts w:ascii="Arial" w:hAnsi="Arial" w:cs="Arial"/>
                <w:b/>
                <w:bCs/>
                <w:color w:val="000000"/>
              </w:rPr>
            </w:pPr>
            <w:r w:rsidRPr="00B52F67">
              <w:rPr>
                <w:rFonts w:ascii="Arial" w:hAnsi="Arial" w:cs="Arial"/>
                <w:b/>
                <w:bCs/>
                <w:color w:val="000000"/>
              </w:rPr>
              <w:t>Papel</w:t>
            </w:r>
          </w:p>
        </w:tc>
        <w:tc>
          <w:tcPr>
            <w:tcW w:w="951"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10.1</w:t>
            </w:r>
          </w:p>
        </w:tc>
        <w:tc>
          <w:tcPr>
            <w:tcW w:w="997"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78.2</w:t>
            </w:r>
          </w:p>
        </w:tc>
        <w:tc>
          <w:tcPr>
            <w:tcW w:w="822"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0.2</w:t>
            </w:r>
          </w:p>
        </w:tc>
        <w:tc>
          <w:tcPr>
            <w:tcW w:w="914"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0.3</w:t>
            </w:r>
          </w:p>
        </w:tc>
      </w:tr>
      <w:tr w:rsidR="00D14461" w:rsidTr="00B52F67">
        <w:trPr>
          <w:jc w:val="center"/>
        </w:trPr>
        <w:tc>
          <w:tcPr>
            <w:tcW w:w="1537" w:type="dxa"/>
          </w:tcPr>
          <w:p w:rsidR="00D14461" w:rsidRPr="00B52F67" w:rsidRDefault="00D14461" w:rsidP="00B52F67">
            <w:pPr>
              <w:jc w:val="center"/>
              <w:rPr>
                <w:rFonts w:ascii="Arial" w:hAnsi="Arial" w:cs="Arial"/>
                <w:b/>
                <w:bCs/>
                <w:color w:val="000000"/>
              </w:rPr>
            </w:pPr>
            <w:r w:rsidRPr="00B52F67">
              <w:rPr>
                <w:rFonts w:ascii="Arial" w:hAnsi="Arial" w:cs="Arial"/>
                <w:b/>
                <w:bCs/>
                <w:color w:val="000000"/>
              </w:rPr>
              <w:t>Madera</w:t>
            </w:r>
          </w:p>
        </w:tc>
        <w:tc>
          <w:tcPr>
            <w:tcW w:w="951"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18.5</w:t>
            </w:r>
          </w:p>
        </w:tc>
        <w:tc>
          <w:tcPr>
            <w:tcW w:w="997"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4</w:t>
            </w:r>
          </w:p>
        </w:tc>
        <w:tc>
          <w:tcPr>
            <w:tcW w:w="822"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0.4</w:t>
            </w:r>
          </w:p>
        </w:tc>
        <w:tc>
          <w:tcPr>
            <w:tcW w:w="914"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0.9</w:t>
            </w:r>
          </w:p>
        </w:tc>
      </w:tr>
      <w:tr w:rsidR="00D14461" w:rsidTr="00B52F67">
        <w:trPr>
          <w:jc w:val="center"/>
        </w:trPr>
        <w:tc>
          <w:tcPr>
            <w:tcW w:w="1537" w:type="dxa"/>
          </w:tcPr>
          <w:p w:rsidR="00D14461" w:rsidRPr="00B52F67" w:rsidRDefault="00D14461" w:rsidP="00B52F67">
            <w:pPr>
              <w:jc w:val="center"/>
              <w:rPr>
                <w:rFonts w:ascii="Arial" w:hAnsi="Arial" w:cs="Arial"/>
                <w:b/>
                <w:bCs/>
                <w:color w:val="000000"/>
              </w:rPr>
            </w:pPr>
            <w:r w:rsidRPr="00B52F67">
              <w:rPr>
                <w:rFonts w:ascii="Arial" w:hAnsi="Arial" w:cs="Arial"/>
                <w:b/>
                <w:bCs/>
                <w:color w:val="000000"/>
              </w:rPr>
              <w:t>Vidrio</w:t>
            </w:r>
          </w:p>
        </w:tc>
        <w:tc>
          <w:tcPr>
            <w:tcW w:w="951"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10.62</w:t>
            </w:r>
          </w:p>
        </w:tc>
        <w:tc>
          <w:tcPr>
            <w:tcW w:w="997"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1.51</w:t>
            </w:r>
          </w:p>
        </w:tc>
        <w:tc>
          <w:tcPr>
            <w:tcW w:w="822"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1.12</w:t>
            </w:r>
          </w:p>
        </w:tc>
        <w:tc>
          <w:tcPr>
            <w:tcW w:w="914"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0.2</w:t>
            </w:r>
          </w:p>
        </w:tc>
      </w:tr>
      <w:tr w:rsidR="00D14461" w:rsidTr="00B52F67">
        <w:trPr>
          <w:jc w:val="center"/>
        </w:trPr>
        <w:tc>
          <w:tcPr>
            <w:tcW w:w="1537" w:type="dxa"/>
          </w:tcPr>
          <w:p w:rsidR="00D14461" w:rsidRPr="00B52F67" w:rsidRDefault="00D14461" w:rsidP="00B52F67">
            <w:pPr>
              <w:jc w:val="center"/>
              <w:rPr>
                <w:rFonts w:ascii="Arial" w:hAnsi="Arial" w:cs="Arial"/>
                <w:b/>
                <w:bCs/>
                <w:color w:val="000000"/>
              </w:rPr>
            </w:pPr>
            <w:r w:rsidRPr="00B52F67">
              <w:rPr>
                <w:rFonts w:ascii="Arial" w:hAnsi="Arial" w:cs="Arial"/>
                <w:b/>
                <w:bCs/>
                <w:color w:val="000000"/>
              </w:rPr>
              <w:lastRenderedPageBreak/>
              <w:t>Orgánicos</w:t>
            </w:r>
          </w:p>
        </w:tc>
        <w:tc>
          <w:tcPr>
            <w:tcW w:w="951"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37.3</w:t>
            </w:r>
          </w:p>
        </w:tc>
        <w:tc>
          <w:tcPr>
            <w:tcW w:w="997"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4.6</w:t>
            </w:r>
          </w:p>
        </w:tc>
        <w:tc>
          <w:tcPr>
            <w:tcW w:w="822"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5.5</w:t>
            </w:r>
          </w:p>
        </w:tc>
        <w:tc>
          <w:tcPr>
            <w:tcW w:w="914"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3.1</w:t>
            </w:r>
          </w:p>
        </w:tc>
      </w:tr>
    </w:tbl>
    <w:p w:rsidR="00D14461" w:rsidRPr="00786B2B" w:rsidRDefault="00D14461" w:rsidP="00D14461">
      <w:pPr>
        <w:spacing w:before="100" w:beforeAutospacing="1" w:after="100" w:afterAutospacing="1" w:line="480" w:lineRule="auto"/>
        <w:jc w:val="center"/>
        <w:rPr>
          <w:rFonts w:ascii="Arial" w:hAnsi="Arial" w:cs="Arial"/>
          <w:b/>
          <w:caps/>
        </w:rPr>
      </w:pPr>
      <w:r w:rsidRPr="00786B2B">
        <w:rPr>
          <w:rFonts w:ascii="Arial" w:hAnsi="Arial" w:cs="Arial"/>
          <w:b/>
          <w:caps/>
        </w:rPr>
        <w:t>Tabla 3.</w:t>
      </w:r>
    </w:p>
    <w:p w:rsidR="00D14461" w:rsidRDefault="00D14461" w:rsidP="00D14461">
      <w:pPr>
        <w:spacing w:before="100" w:beforeAutospacing="1" w:after="100" w:afterAutospacing="1" w:line="480" w:lineRule="auto"/>
        <w:ind w:firstLine="708"/>
        <w:jc w:val="center"/>
        <w:rPr>
          <w:rFonts w:ascii="Arial" w:hAnsi="Arial" w:cs="Arial"/>
          <w:b/>
          <w:caps/>
        </w:rPr>
      </w:pPr>
      <w:r w:rsidRPr="00786B2B">
        <w:rPr>
          <w:rFonts w:ascii="Arial" w:hAnsi="Arial" w:cs="Arial"/>
          <w:b/>
          <w:caps/>
        </w:rPr>
        <w:t>Composición de las cenizas de los desechos hospitalarios</w:t>
      </w:r>
    </w:p>
    <w:p w:rsidR="00D14461" w:rsidRDefault="00D14461" w:rsidP="00D14461">
      <w:pPr>
        <w:spacing w:before="100" w:beforeAutospacing="1" w:after="100" w:afterAutospacing="1" w:line="480" w:lineRule="auto"/>
        <w:ind w:left="2124"/>
        <w:jc w:val="center"/>
        <w:rPr>
          <w:rFonts w:ascii="Arial" w:hAnsi="Arial" w:cs="Arial"/>
          <w:b/>
          <w:caps/>
        </w:rPr>
      </w:pPr>
    </w:p>
    <w:p w:rsidR="00D14461" w:rsidRPr="00786B2B" w:rsidRDefault="00D14461" w:rsidP="00D14461">
      <w:pPr>
        <w:spacing w:before="100" w:beforeAutospacing="1" w:after="100" w:afterAutospacing="1" w:line="480" w:lineRule="auto"/>
        <w:ind w:left="2124"/>
        <w:jc w:val="center"/>
        <w:rPr>
          <w:rFonts w:ascii="Arial" w:hAnsi="Arial" w:cs="Arial"/>
          <w:b/>
          <w:caps/>
        </w:rPr>
      </w:pPr>
    </w:p>
    <w:p w:rsidR="00D14461" w:rsidRDefault="00D14461" w:rsidP="00D14461">
      <w:pPr>
        <w:autoSpaceDE w:val="0"/>
        <w:autoSpaceDN w:val="0"/>
        <w:adjustRightInd w:val="0"/>
        <w:spacing w:line="480" w:lineRule="auto"/>
        <w:jc w:val="both"/>
        <w:rPr>
          <w:rFonts w:ascii="Arial" w:hAnsi="Arial" w:cs="Arial"/>
          <w:b/>
          <w:sz w:val="32"/>
          <w:szCs w:val="32"/>
        </w:rPr>
      </w:pPr>
      <w:r>
        <w:rPr>
          <w:rFonts w:ascii="Arial" w:hAnsi="Arial" w:cs="Arial"/>
          <w:b/>
          <w:sz w:val="32"/>
          <w:szCs w:val="32"/>
        </w:rPr>
        <w:t>2.2</w:t>
      </w:r>
      <w:r w:rsidRPr="00A40D00">
        <w:rPr>
          <w:rFonts w:ascii="Arial" w:hAnsi="Arial" w:cs="Arial"/>
          <w:b/>
          <w:sz w:val="32"/>
          <w:szCs w:val="32"/>
        </w:rPr>
        <w:t xml:space="preserve">. </w:t>
      </w:r>
      <w:r>
        <w:rPr>
          <w:rFonts w:ascii="Arial" w:hAnsi="Arial" w:cs="Arial"/>
          <w:b/>
          <w:sz w:val="32"/>
          <w:szCs w:val="32"/>
        </w:rPr>
        <w:tab/>
        <w:t>POST-COMBUSTIÓN</w:t>
      </w:r>
    </w:p>
    <w:bookmarkEnd w:id="4"/>
    <w:bookmarkEnd w:id="5"/>
    <w:p w:rsidR="00D14461" w:rsidRDefault="00D14461" w:rsidP="00D14461">
      <w:pPr>
        <w:autoSpaceDE w:val="0"/>
        <w:autoSpaceDN w:val="0"/>
        <w:adjustRightInd w:val="0"/>
        <w:spacing w:line="480" w:lineRule="auto"/>
        <w:ind w:left="708"/>
        <w:jc w:val="both"/>
        <w:rPr>
          <w:rFonts w:ascii="Arial" w:hAnsi="Arial" w:cs="Arial"/>
        </w:rPr>
      </w:pPr>
    </w:p>
    <w:p w:rsidR="00D14461" w:rsidRPr="00044BAB" w:rsidRDefault="00D14461" w:rsidP="00D14461">
      <w:pPr>
        <w:autoSpaceDE w:val="0"/>
        <w:autoSpaceDN w:val="0"/>
        <w:adjustRightInd w:val="0"/>
        <w:spacing w:line="480" w:lineRule="auto"/>
        <w:ind w:left="708"/>
        <w:jc w:val="both"/>
        <w:rPr>
          <w:rFonts w:ascii="Arial" w:hAnsi="Arial" w:cs="Arial"/>
        </w:rPr>
      </w:pPr>
      <w:r>
        <w:rPr>
          <w:rFonts w:ascii="Arial" w:hAnsi="Arial" w:cs="Arial"/>
        </w:rPr>
        <w:t>Tiene por objetivo</w:t>
      </w:r>
      <w:r w:rsidRPr="00044BAB">
        <w:rPr>
          <w:rFonts w:ascii="Arial" w:hAnsi="Arial" w:cs="Arial"/>
        </w:rPr>
        <w:t xml:space="preserve"> garantizar la completa oxidación de los productos gaseosos que provienen de la primera cámara, por esto está considerada como el primer tratamiento de los gases.</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sidRPr="00044BAB">
        <w:rPr>
          <w:rFonts w:ascii="Arial" w:hAnsi="Arial" w:cs="Arial"/>
        </w:rPr>
        <w:t>La eficiencia de termodestrucc</w:t>
      </w:r>
      <w:r>
        <w:rPr>
          <w:rFonts w:ascii="Arial" w:hAnsi="Arial" w:cs="Arial"/>
        </w:rPr>
        <w:t>ión debe ser mayor a 99,99 %. (</w:t>
      </w:r>
      <w:r w:rsidRPr="00044BAB">
        <w:rPr>
          <w:rFonts w:ascii="Arial" w:hAnsi="Arial" w:cs="Arial"/>
        </w:rPr>
        <w:t>Excepto para</w:t>
      </w:r>
      <w:r>
        <w:rPr>
          <w:rFonts w:ascii="Arial" w:hAnsi="Arial" w:cs="Arial"/>
        </w:rPr>
        <w:t xml:space="preserve"> PCB, PCT y otros</w:t>
      </w:r>
      <w:r w:rsidRPr="00044BAB">
        <w:rPr>
          <w:rFonts w:ascii="Arial" w:hAnsi="Arial" w:cs="Arial"/>
        </w:rPr>
        <w:t>)</w:t>
      </w:r>
      <w:r>
        <w:rPr>
          <w:rFonts w:ascii="Arial" w:hAnsi="Arial" w:cs="Arial"/>
        </w:rPr>
        <w:t>.</w:t>
      </w:r>
    </w:p>
    <w:p w:rsidR="00D14461" w:rsidRPr="00044BAB" w:rsidRDefault="00D14461" w:rsidP="00D14461">
      <w:pPr>
        <w:autoSpaceDE w:val="0"/>
        <w:autoSpaceDN w:val="0"/>
        <w:adjustRightInd w:val="0"/>
        <w:spacing w:line="480" w:lineRule="auto"/>
        <w:ind w:left="708"/>
        <w:jc w:val="center"/>
        <w:rPr>
          <w:rFonts w:ascii="Arial" w:hAnsi="Arial" w:cs="Arial"/>
        </w:rPr>
      </w:pPr>
      <w:r w:rsidRPr="00044BAB">
        <w:rPr>
          <w:rFonts w:ascii="Arial" w:hAnsi="Arial" w:cs="Arial"/>
        </w:rPr>
        <w:t>EC: (CI - CE) / CI * 100</w:t>
      </w:r>
    </w:p>
    <w:p w:rsidR="00D14461" w:rsidRPr="00044BAB" w:rsidRDefault="00D14461" w:rsidP="00D14461">
      <w:pPr>
        <w:autoSpaceDE w:val="0"/>
        <w:autoSpaceDN w:val="0"/>
        <w:adjustRightInd w:val="0"/>
        <w:spacing w:line="480" w:lineRule="auto"/>
        <w:ind w:left="708"/>
        <w:rPr>
          <w:rFonts w:ascii="Arial" w:hAnsi="Arial" w:cs="Arial"/>
        </w:rPr>
      </w:pPr>
      <w:r w:rsidRPr="00044BAB">
        <w:rPr>
          <w:rFonts w:ascii="Arial" w:hAnsi="Arial" w:cs="Arial"/>
        </w:rPr>
        <w:t>CI: flujo másico de un compuesto que ingresa</w:t>
      </w:r>
    </w:p>
    <w:p w:rsidR="00D14461" w:rsidRDefault="00D14461" w:rsidP="00D14461">
      <w:pPr>
        <w:spacing w:line="480" w:lineRule="auto"/>
        <w:ind w:left="708"/>
        <w:rPr>
          <w:rFonts w:ascii="Arial" w:hAnsi="Arial" w:cs="Arial"/>
        </w:rPr>
      </w:pPr>
      <w:r w:rsidRPr="00044BAB">
        <w:rPr>
          <w:rFonts w:ascii="Arial" w:hAnsi="Arial" w:cs="Arial"/>
        </w:rPr>
        <w:t>CE: flujo másico del mismo compuesto que egresa</w:t>
      </w:r>
    </w:p>
    <w:p w:rsidR="00D14461" w:rsidRPr="001D046D" w:rsidRDefault="00D14461" w:rsidP="00D14461">
      <w:pPr>
        <w:spacing w:line="480" w:lineRule="auto"/>
        <w:rPr>
          <w:rFonts w:ascii="Arial" w:hAnsi="Arial" w:cs="Arial"/>
        </w:rPr>
      </w:pPr>
    </w:p>
    <w:p w:rsidR="00D14461" w:rsidRPr="00EE69FC" w:rsidRDefault="00D14461" w:rsidP="00D14461">
      <w:pPr>
        <w:autoSpaceDE w:val="0"/>
        <w:autoSpaceDN w:val="0"/>
        <w:adjustRightInd w:val="0"/>
        <w:spacing w:line="480" w:lineRule="auto"/>
        <w:ind w:left="708"/>
        <w:rPr>
          <w:rFonts w:ascii="Arial" w:hAnsi="Arial" w:cs="Arial"/>
          <w:b/>
        </w:rPr>
      </w:pPr>
      <w:r w:rsidRPr="00EE69FC">
        <w:rPr>
          <w:rFonts w:ascii="Arial" w:hAnsi="Arial" w:cs="Arial"/>
          <w:b/>
        </w:rPr>
        <w:t>Los parámetros de funcionamiento (las 3T) deben ser:</w:t>
      </w:r>
    </w:p>
    <w:p w:rsidR="00D14461" w:rsidRPr="00044BAB" w:rsidRDefault="00D14461" w:rsidP="00B52007">
      <w:pPr>
        <w:pStyle w:val="Prrafodelista"/>
        <w:numPr>
          <w:ilvl w:val="0"/>
          <w:numId w:val="6"/>
        </w:numPr>
        <w:autoSpaceDE w:val="0"/>
        <w:autoSpaceDN w:val="0"/>
        <w:adjustRightInd w:val="0"/>
        <w:spacing w:after="0" w:line="480" w:lineRule="auto"/>
        <w:ind w:left="1428"/>
        <w:rPr>
          <w:rFonts w:ascii="Arial" w:hAnsi="Arial" w:cs="Arial"/>
          <w:sz w:val="24"/>
          <w:szCs w:val="24"/>
        </w:rPr>
      </w:pPr>
      <w:r w:rsidRPr="00044BAB">
        <w:rPr>
          <w:rFonts w:ascii="Arial" w:hAnsi="Arial" w:cs="Arial"/>
          <w:sz w:val="24"/>
          <w:szCs w:val="24"/>
        </w:rPr>
        <w:lastRenderedPageBreak/>
        <w:t>Turbulencia elevada velocidad de ingreso 10 m / s</w:t>
      </w:r>
    </w:p>
    <w:p w:rsidR="00D14461" w:rsidRPr="00044BAB" w:rsidRDefault="00D14461" w:rsidP="00B52007">
      <w:pPr>
        <w:pStyle w:val="Prrafodelista"/>
        <w:numPr>
          <w:ilvl w:val="0"/>
          <w:numId w:val="6"/>
        </w:numPr>
        <w:autoSpaceDE w:val="0"/>
        <w:autoSpaceDN w:val="0"/>
        <w:adjustRightInd w:val="0"/>
        <w:spacing w:after="0" w:line="480" w:lineRule="auto"/>
        <w:ind w:left="1428"/>
        <w:rPr>
          <w:rFonts w:ascii="Arial" w:hAnsi="Arial" w:cs="Arial"/>
          <w:sz w:val="24"/>
          <w:szCs w:val="24"/>
        </w:rPr>
      </w:pPr>
      <w:r w:rsidRPr="00044BAB">
        <w:rPr>
          <w:rFonts w:ascii="Arial" w:hAnsi="Arial" w:cs="Arial"/>
          <w:sz w:val="24"/>
          <w:szCs w:val="24"/>
        </w:rPr>
        <w:t>Tiempo de residencia mayor a 2 segundos</w:t>
      </w:r>
    </w:p>
    <w:p w:rsidR="00D14461" w:rsidRPr="00044BAB" w:rsidRDefault="00D14461" w:rsidP="00B52007">
      <w:pPr>
        <w:pStyle w:val="Prrafodelista"/>
        <w:numPr>
          <w:ilvl w:val="0"/>
          <w:numId w:val="6"/>
        </w:numPr>
        <w:autoSpaceDE w:val="0"/>
        <w:autoSpaceDN w:val="0"/>
        <w:adjustRightInd w:val="0"/>
        <w:spacing w:after="0" w:line="480" w:lineRule="auto"/>
        <w:ind w:left="1428"/>
        <w:rPr>
          <w:rFonts w:ascii="Arial" w:hAnsi="Arial" w:cs="Arial"/>
          <w:sz w:val="24"/>
          <w:szCs w:val="24"/>
        </w:rPr>
      </w:pPr>
      <w:r w:rsidRPr="00044BAB">
        <w:rPr>
          <w:rFonts w:ascii="Arial" w:hAnsi="Arial" w:cs="Arial"/>
          <w:sz w:val="24"/>
          <w:szCs w:val="24"/>
        </w:rPr>
        <w:t>Temperaturas 850º - 1200º C</w:t>
      </w:r>
    </w:p>
    <w:p w:rsidR="00D14461" w:rsidRDefault="00D14461" w:rsidP="00B52007">
      <w:pPr>
        <w:pStyle w:val="Prrafodelista"/>
        <w:numPr>
          <w:ilvl w:val="0"/>
          <w:numId w:val="6"/>
        </w:numPr>
        <w:autoSpaceDE w:val="0"/>
        <w:autoSpaceDN w:val="0"/>
        <w:adjustRightInd w:val="0"/>
        <w:spacing w:after="0" w:line="480" w:lineRule="auto"/>
        <w:ind w:left="1428"/>
        <w:jc w:val="both"/>
        <w:rPr>
          <w:rFonts w:ascii="Arial" w:hAnsi="Arial" w:cs="Arial"/>
          <w:sz w:val="24"/>
          <w:szCs w:val="24"/>
        </w:rPr>
      </w:pPr>
      <w:r w:rsidRPr="00044BAB">
        <w:rPr>
          <w:rFonts w:ascii="Arial" w:hAnsi="Arial" w:cs="Arial"/>
          <w:sz w:val="24"/>
          <w:szCs w:val="24"/>
        </w:rPr>
        <w:t>Oxígeno en exceso 3 % v / v ( 6 % v / v)</w:t>
      </w:r>
    </w:p>
    <w:p w:rsidR="00D14461" w:rsidRDefault="00D14461" w:rsidP="00D14461">
      <w:pPr>
        <w:autoSpaceDE w:val="0"/>
        <w:autoSpaceDN w:val="0"/>
        <w:adjustRightInd w:val="0"/>
        <w:spacing w:line="480" w:lineRule="auto"/>
        <w:ind w:left="708"/>
        <w:rPr>
          <w:rFonts w:ascii="Arial" w:hAnsi="Arial" w:cs="Arial"/>
        </w:rPr>
      </w:pPr>
    </w:p>
    <w:p w:rsidR="00D14461" w:rsidRPr="00082CF5" w:rsidRDefault="00D14461" w:rsidP="00D14461">
      <w:pPr>
        <w:autoSpaceDE w:val="0"/>
        <w:autoSpaceDN w:val="0"/>
        <w:adjustRightInd w:val="0"/>
        <w:spacing w:line="480" w:lineRule="auto"/>
        <w:ind w:left="1068"/>
        <w:jc w:val="both"/>
        <w:rPr>
          <w:rFonts w:ascii="Arial" w:hAnsi="Arial" w:cs="Arial"/>
        </w:rPr>
      </w:pPr>
      <w:r w:rsidRPr="00082CF5">
        <w:rPr>
          <w:rFonts w:ascii="Arial" w:hAnsi="Arial" w:cs="Arial"/>
          <w:b/>
        </w:rPr>
        <w:t>La turbulencia</w:t>
      </w:r>
      <w:r w:rsidRPr="00082CF5">
        <w:rPr>
          <w:rFonts w:ascii="Arial" w:hAnsi="Arial" w:cs="Arial"/>
        </w:rPr>
        <w:t xml:space="preserve"> garantiza el correcto mezclado de los gases de combustión que provienen de la primera cámara con el aire comburente, presente en exceso respecto del valor estequiométrico (el necesario para la completa combustión teórica). Este valor se encuentra garantizado, ya que la velocidad media de los gases en la sección de ingreso a la segunda cámara debe ser superior a 10 m/s.</w:t>
      </w:r>
    </w:p>
    <w:p w:rsidR="00D14461" w:rsidRPr="00A65692" w:rsidRDefault="00D14461" w:rsidP="00D14461">
      <w:pPr>
        <w:autoSpaceDE w:val="0"/>
        <w:autoSpaceDN w:val="0"/>
        <w:adjustRightInd w:val="0"/>
        <w:spacing w:line="480" w:lineRule="auto"/>
        <w:ind w:left="708"/>
        <w:jc w:val="both"/>
        <w:rPr>
          <w:rFonts w:ascii="Arial" w:hAnsi="Arial" w:cs="Arial"/>
        </w:rPr>
      </w:pPr>
    </w:p>
    <w:p w:rsidR="00D14461" w:rsidRPr="00D56BB2" w:rsidRDefault="00D14461" w:rsidP="00D14461">
      <w:pPr>
        <w:autoSpaceDE w:val="0"/>
        <w:autoSpaceDN w:val="0"/>
        <w:adjustRightInd w:val="0"/>
        <w:spacing w:line="480" w:lineRule="auto"/>
        <w:ind w:left="1068"/>
        <w:jc w:val="both"/>
        <w:rPr>
          <w:rFonts w:ascii="Arial" w:hAnsi="Arial" w:cs="Arial"/>
        </w:rPr>
      </w:pPr>
      <w:r w:rsidRPr="00082CF5">
        <w:rPr>
          <w:rFonts w:ascii="Arial" w:hAnsi="Arial" w:cs="Arial"/>
          <w:b/>
        </w:rPr>
        <w:t>El tiempo</w:t>
      </w:r>
      <w:r w:rsidRPr="00082CF5">
        <w:rPr>
          <w:rFonts w:ascii="Arial" w:hAnsi="Arial" w:cs="Arial"/>
        </w:rPr>
        <w:t xml:space="preserve"> de residencia (que es el tiempo que permanecen los humos en la segunda cámara) debe ser mayor a 2 segundos (valor fijado por las leyes), medidos a la temperatura de trabajo de esta cámara y a la máxima potencialidad del sistema, en las peores condiciones del sistema.</w:t>
      </w:r>
    </w:p>
    <w:p w:rsidR="00D14461" w:rsidRDefault="00D14461" w:rsidP="00D14461">
      <w:pPr>
        <w:autoSpaceDE w:val="0"/>
        <w:autoSpaceDN w:val="0"/>
        <w:adjustRightInd w:val="0"/>
        <w:spacing w:line="480" w:lineRule="auto"/>
        <w:ind w:left="1068"/>
        <w:jc w:val="both"/>
        <w:rPr>
          <w:rFonts w:ascii="Arial" w:hAnsi="Arial" w:cs="Arial"/>
        </w:rPr>
      </w:pPr>
      <w:r w:rsidRPr="00082CF5">
        <w:rPr>
          <w:rFonts w:ascii="Arial" w:hAnsi="Arial" w:cs="Arial"/>
          <w:b/>
        </w:rPr>
        <w:t>La temperatura</w:t>
      </w:r>
      <w:r w:rsidRPr="00082CF5">
        <w:rPr>
          <w:rFonts w:ascii="Arial" w:hAnsi="Arial" w:cs="Arial"/>
        </w:rPr>
        <w:t xml:space="preserve"> debe ser superior a 850 °C (si el contenido de sustancias orgánicas halogenadas expresadas en Cloro no supera el 1 %., y debe ser superior a 1100 °C, si el contenido supera el 1%.</w:t>
      </w:r>
    </w:p>
    <w:p w:rsidR="00D14461" w:rsidRPr="00082CF5" w:rsidRDefault="00D14461" w:rsidP="00D14461">
      <w:pPr>
        <w:autoSpaceDE w:val="0"/>
        <w:autoSpaceDN w:val="0"/>
        <w:adjustRightInd w:val="0"/>
        <w:spacing w:line="480" w:lineRule="auto"/>
        <w:ind w:left="1068"/>
        <w:jc w:val="both"/>
        <w:rPr>
          <w:rFonts w:ascii="Arial" w:hAnsi="Arial" w:cs="Arial"/>
        </w:rPr>
      </w:pPr>
    </w:p>
    <w:p w:rsidR="00D14461" w:rsidRPr="00082CF5" w:rsidRDefault="00D14461" w:rsidP="00D14461">
      <w:pPr>
        <w:autoSpaceDE w:val="0"/>
        <w:autoSpaceDN w:val="0"/>
        <w:adjustRightInd w:val="0"/>
        <w:spacing w:line="480" w:lineRule="auto"/>
        <w:ind w:left="1068"/>
        <w:jc w:val="both"/>
        <w:rPr>
          <w:rFonts w:ascii="Arial" w:hAnsi="Arial" w:cs="Arial"/>
        </w:rPr>
      </w:pPr>
      <w:r w:rsidRPr="00082CF5">
        <w:rPr>
          <w:rFonts w:ascii="Arial" w:hAnsi="Arial" w:cs="Arial"/>
          <w:b/>
        </w:rPr>
        <w:t>La cantidad de oxigeno</w:t>
      </w:r>
      <w:r w:rsidRPr="00082CF5">
        <w:rPr>
          <w:rFonts w:ascii="Arial" w:hAnsi="Arial" w:cs="Arial"/>
        </w:rPr>
        <w:t xml:space="preserve"> en exceso a la salida de la cámara secundaria y que debe ser superior a 3 % o 6 % v/v medido como exceso de Oxigeno, según USA o la CEE.</w:t>
      </w:r>
    </w:p>
    <w:p w:rsidR="00D14461" w:rsidRPr="00A65692" w:rsidRDefault="00D14461" w:rsidP="00D14461">
      <w:pPr>
        <w:autoSpaceDE w:val="0"/>
        <w:autoSpaceDN w:val="0"/>
        <w:adjustRightInd w:val="0"/>
        <w:spacing w:line="480" w:lineRule="auto"/>
        <w:ind w:left="708"/>
        <w:jc w:val="both"/>
        <w:rPr>
          <w:rFonts w:ascii="Arial" w:hAnsi="Arial" w:cs="Arial"/>
        </w:rPr>
      </w:pPr>
    </w:p>
    <w:p w:rsidR="00D14461" w:rsidRPr="00EE69FC" w:rsidRDefault="00D14461" w:rsidP="00D14461">
      <w:pPr>
        <w:autoSpaceDE w:val="0"/>
        <w:autoSpaceDN w:val="0"/>
        <w:adjustRightInd w:val="0"/>
        <w:spacing w:line="480" w:lineRule="auto"/>
        <w:ind w:left="708"/>
        <w:jc w:val="both"/>
        <w:rPr>
          <w:rFonts w:ascii="Arial" w:hAnsi="Arial" w:cs="Arial"/>
          <w:b/>
        </w:rPr>
      </w:pPr>
      <w:r w:rsidRPr="00EE69FC">
        <w:rPr>
          <w:rFonts w:ascii="Arial" w:hAnsi="Arial" w:cs="Arial"/>
          <w:b/>
        </w:rPr>
        <w:t>Además posee:</w:t>
      </w:r>
    </w:p>
    <w:p w:rsidR="00D14461" w:rsidRPr="001D046D" w:rsidRDefault="00D14461" w:rsidP="00B52007">
      <w:pPr>
        <w:pStyle w:val="Prrafodelista"/>
        <w:numPr>
          <w:ilvl w:val="0"/>
          <w:numId w:val="7"/>
        </w:numPr>
        <w:autoSpaceDE w:val="0"/>
        <w:autoSpaceDN w:val="0"/>
        <w:adjustRightInd w:val="0"/>
        <w:spacing w:after="0" w:line="480" w:lineRule="auto"/>
        <w:ind w:left="1428"/>
        <w:jc w:val="both"/>
        <w:rPr>
          <w:rFonts w:ascii="Arial" w:hAnsi="Arial" w:cs="Arial"/>
          <w:sz w:val="24"/>
          <w:szCs w:val="24"/>
        </w:rPr>
      </w:pPr>
      <w:r w:rsidRPr="001D046D">
        <w:rPr>
          <w:rFonts w:ascii="Arial" w:hAnsi="Arial" w:cs="Arial"/>
          <w:sz w:val="24"/>
          <w:szCs w:val="24"/>
        </w:rPr>
        <w:t>Quemadores para garantizar las temperaturas y una mejor turbulencia.</w:t>
      </w:r>
    </w:p>
    <w:p w:rsidR="00D14461" w:rsidRPr="001D046D" w:rsidRDefault="00D14461" w:rsidP="00B52007">
      <w:pPr>
        <w:pStyle w:val="Prrafodelista"/>
        <w:numPr>
          <w:ilvl w:val="0"/>
          <w:numId w:val="7"/>
        </w:numPr>
        <w:autoSpaceDE w:val="0"/>
        <w:autoSpaceDN w:val="0"/>
        <w:adjustRightInd w:val="0"/>
        <w:spacing w:after="0" w:line="480" w:lineRule="auto"/>
        <w:ind w:left="1428"/>
        <w:jc w:val="both"/>
        <w:rPr>
          <w:rFonts w:ascii="Arial" w:hAnsi="Arial" w:cs="Arial"/>
          <w:sz w:val="24"/>
          <w:szCs w:val="24"/>
        </w:rPr>
      </w:pPr>
      <w:r w:rsidRPr="001D046D">
        <w:rPr>
          <w:rFonts w:ascii="Arial" w:hAnsi="Arial" w:cs="Arial"/>
          <w:sz w:val="24"/>
          <w:szCs w:val="24"/>
        </w:rPr>
        <w:t>Descarga para las cenizas (sólidas / líquidas).</w:t>
      </w:r>
    </w:p>
    <w:p w:rsidR="00D14461" w:rsidRPr="001D046D" w:rsidRDefault="00D14461" w:rsidP="00B52007">
      <w:pPr>
        <w:pStyle w:val="Prrafodelista"/>
        <w:numPr>
          <w:ilvl w:val="0"/>
          <w:numId w:val="7"/>
        </w:numPr>
        <w:autoSpaceDE w:val="0"/>
        <w:autoSpaceDN w:val="0"/>
        <w:adjustRightInd w:val="0"/>
        <w:spacing w:after="0" w:line="480" w:lineRule="auto"/>
        <w:ind w:left="1428"/>
        <w:jc w:val="both"/>
        <w:rPr>
          <w:rFonts w:ascii="Arial" w:hAnsi="Arial" w:cs="Arial"/>
          <w:sz w:val="24"/>
          <w:szCs w:val="24"/>
        </w:rPr>
      </w:pPr>
      <w:r w:rsidRPr="001D046D">
        <w:rPr>
          <w:rFonts w:ascii="Arial" w:hAnsi="Arial" w:cs="Arial"/>
          <w:sz w:val="24"/>
          <w:szCs w:val="24"/>
        </w:rPr>
        <w:t>Paredes internas revestidas con materiales refractarios y aislantes especiales.</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sidRPr="001F5708">
        <w:rPr>
          <w:rFonts w:ascii="Arial" w:hAnsi="Arial" w:cs="Arial"/>
        </w:rPr>
        <w:t>La formación de CO, HC, y otras sustancias no deseadas se produce por la</w:t>
      </w:r>
      <w:r>
        <w:rPr>
          <w:rFonts w:ascii="Arial" w:hAnsi="Arial" w:cs="Arial"/>
        </w:rPr>
        <w:t xml:space="preserve"> </w:t>
      </w:r>
      <w:r w:rsidRPr="001F5708">
        <w:rPr>
          <w:rFonts w:ascii="Arial" w:hAnsi="Arial" w:cs="Arial"/>
        </w:rPr>
        <w:t xml:space="preserve">combustión incompleta, </w:t>
      </w:r>
      <w:r>
        <w:rPr>
          <w:rFonts w:ascii="Arial" w:hAnsi="Arial" w:cs="Arial"/>
        </w:rPr>
        <w:t>es decir,</w:t>
      </w:r>
      <w:r w:rsidRPr="001F5708">
        <w:rPr>
          <w:rFonts w:ascii="Arial" w:hAnsi="Arial" w:cs="Arial"/>
        </w:rPr>
        <w:t xml:space="preserve"> por un </w:t>
      </w:r>
      <w:r w:rsidRPr="001F5708">
        <w:rPr>
          <w:rFonts w:ascii="Arial" w:hAnsi="Arial" w:cs="Arial"/>
          <w:b/>
        </w:rPr>
        <w:t>defecto de Oxígeno</w:t>
      </w:r>
      <w:r w:rsidRPr="001F5708">
        <w:rPr>
          <w:rFonts w:ascii="Arial" w:hAnsi="Arial" w:cs="Arial"/>
        </w:rPr>
        <w:t>, una insuficiente</w:t>
      </w:r>
      <w:r>
        <w:rPr>
          <w:rFonts w:ascii="Arial" w:hAnsi="Arial" w:cs="Arial"/>
        </w:rPr>
        <w:t xml:space="preserve"> </w:t>
      </w:r>
      <w:r w:rsidRPr="001F5708">
        <w:rPr>
          <w:rFonts w:ascii="Arial" w:hAnsi="Arial" w:cs="Arial"/>
          <w:b/>
          <w:bCs/>
        </w:rPr>
        <w:t>Turbulencia</w:t>
      </w:r>
      <w:r w:rsidRPr="001F5708">
        <w:rPr>
          <w:rFonts w:ascii="Arial" w:hAnsi="Arial" w:cs="Arial"/>
          <w:bCs/>
        </w:rPr>
        <w:t xml:space="preserve"> </w:t>
      </w:r>
      <w:r w:rsidRPr="001F5708">
        <w:rPr>
          <w:rFonts w:ascii="Arial" w:hAnsi="Arial" w:cs="Arial"/>
        </w:rPr>
        <w:t>traducida en un escaso contacto entre los distintos gases, un</w:t>
      </w:r>
      <w:r>
        <w:rPr>
          <w:rFonts w:ascii="Arial" w:hAnsi="Arial" w:cs="Arial"/>
        </w:rPr>
        <w:t xml:space="preserve"> </w:t>
      </w:r>
      <w:r w:rsidRPr="001F5708">
        <w:rPr>
          <w:rFonts w:ascii="Arial" w:hAnsi="Arial" w:cs="Arial"/>
          <w:b/>
          <w:bCs/>
        </w:rPr>
        <w:t>Tiempo</w:t>
      </w:r>
      <w:r w:rsidRPr="001F5708">
        <w:rPr>
          <w:rFonts w:ascii="Arial" w:hAnsi="Arial" w:cs="Arial"/>
          <w:bCs/>
        </w:rPr>
        <w:t xml:space="preserve"> </w:t>
      </w:r>
      <w:r w:rsidRPr="001F5708">
        <w:rPr>
          <w:rFonts w:ascii="Arial" w:hAnsi="Arial" w:cs="Arial"/>
        </w:rPr>
        <w:t xml:space="preserve">muy corto de contacto o una </w:t>
      </w:r>
      <w:r w:rsidRPr="001F5708">
        <w:rPr>
          <w:rFonts w:ascii="Arial" w:hAnsi="Arial" w:cs="Arial"/>
          <w:b/>
          <w:bCs/>
        </w:rPr>
        <w:t>Temperatura</w:t>
      </w:r>
      <w:r w:rsidRPr="001F5708">
        <w:rPr>
          <w:rFonts w:ascii="Arial" w:hAnsi="Arial" w:cs="Arial"/>
          <w:bCs/>
        </w:rPr>
        <w:t xml:space="preserve"> </w:t>
      </w:r>
      <w:r w:rsidRPr="001F5708">
        <w:rPr>
          <w:rFonts w:ascii="Arial" w:hAnsi="Arial" w:cs="Arial"/>
        </w:rPr>
        <w:t>inadecuada.</w:t>
      </w:r>
    </w:p>
    <w:p w:rsidR="00D14461" w:rsidRPr="00C360E3" w:rsidRDefault="003E7C57" w:rsidP="00D14461">
      <w:pPr>
        <w:spacing w:before="100" w:beforeAutospacing="1" w:after="100" w:afterAutospacing="1" w:line="480" w:lineRule="auto"/>
        <w:ind w:firstLine="708"/>
        <w:jc w:val="center"/>
      </w:pPr>
      <w:r>
        <w:rPr>
          <w:noProof/>
        </w:rPr>
        <w:lastRenderedPageBreak/>
        <w:drawing>
          <wp:inline distT="0" distB="0" distL="0" distR="0">
            <wp:extent cx="4079875" cy="3145155"/>
            <wp:effectExtent l="19050" t="0" r="0" b="0"/>
            <wp:docPr id="1424" name="Imagen 20" descr="http://bvsde.per.paho.org/cursoreas/e/fulltext/images/gra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bvsde.per.paho.org/cursoreas/e/fulltext/images/graf10.jpg"/>
                    <pic:cNvPicPr>
                      <a:picLocks noChangeAspect="1" noChangeArrowheads="1"/>
                    </pic:cNvPicPr>
                  </pic:nvPicPr>
                  <pic:blipFill>
                    <a:blip r:embed="rId7"/>
                    <a:srcRect/>
                    <a:stretch>
                      <a:fillRect/>
                    </a:stretch>
                  </pic:blipFill>
                  <pic:spPr bwMode="auto">
                    <a:xfrm>
                      <a:off x="0" y="0"/>
                      <a:ext cx="4079875" cy="3145155"/>
                    </a:xfrm>
                    <a:prstGeom prst="rect">
                      <a:avLst/>
                    </a:prstGeom>
                    <a:noFill/>
                    <a:ln w="9525">
                      <a:noFill/>
                      <a:miter lim="800000"/>
                      <a:headEnd/>
                      <a:tailEnd/>
                    </a:ln>
                  </pic:spPr>
                </pic:pic>
              </a:graphicData>
            </a:graphic>
          </wp:inline>
        </w:drawing>
      </w:r>
    </w:p>
    <w:p w:rsidR="00D14461" w:rsidRPr="007E74FC" w:rsidRDefault="00D14461" w:rsidP="00D14461">
      <w:pPr>
        <w:spacing w:before="100" w:beforeAutospacing="1" w:after="100" w:afterAutospacing="1" w:line="480" w:lineRule="auto"/>
        <w:ind w:left="708"/>
        <w:jc w:val="center"/>
        <w:rPr>
          <w:rFonts w:ascii="Arial" w:hAnsi="Arial" w:cs="Arial"/>
          <w:b/>
          <w:caps/>
        </w:rPr>
      </w:pPr>
      <w:r>
        <w:rPr>
          <w:rFonts w:ascii="Arial" w:hAnsi="Arial" w:cs="Arial"/>
          <w:b/>
          <w:caps/>
        </w:rPr>
        <w:t>FIGURA</w:t>
      </w:r>
      <w:r w:rsidRPr="007E74FC">
        <w:rPr>
          <w:rFonts w:ascii="Arial" w:hAnsi="Arial" w:cs="Arial"/>
          <w:b/>
          <w:caps/>
        </w:rPr>
        <w:t xml:space="preserve"> 3</w:t>
      </w:r>
      <w:r>
        <w:rPr>
          <w:rFonts w:ascii="Arial" w:hAnsi="Arial" w:cs="Arial"/>
          <w:b/>
          <w:caps/>
        </w:rPr>
        <w:t>.</w:t>
      </w:r>
    </w:p>
    <w:p w:rsidR="00D14461" w:rsidRPr="00AE48D9" w:rsidRDefault="00D14461" w:rsidP="00D14461">
      <w:pPr>
        <w:spacing w:before="100" w:beforeAutospacing="1" w:after="100" w:afterAutospacing="1" w:line="480" w:lineRule="auto"/>
        <w:ind w:left="708"/>
        <w:jc w:val="center"/>
        <w:rPr>
          <w:rFonts w:ascii="Arial" w:hAnsi="Arial" w:cs="Arial"/>
          <w:b/>
        </w:rPr>
      </w:pPr>
      <w:r w:rsidRPr="007E74FC">
        <w:rPr>
          <w:rFonts w:ascii="Arial" w:hAnsi="Arial" w:cs="Arial"/>
          <w:b/>
          <w:caps/>
        </w:rPr>
        <w:t xml:space="preserve"> Cámara de post-combus</w:t>
      </w:r>
      <w:r>
        <w:rPr>
          <w:rFonts w:ascii="Arial" w:hAnsi="Arial" w:cs="Arial"/>
          <w:b/>
          <w:caps/>
        </w:rPr>
        <w:t xml:space="preserve">tión </w:t>
      </w:r>
    </w:p>
    <w:p w:rsidR="00D14461" w:rsidRDefault="00D14461" w:rsidP="00D14461">
      <w:pPr>
        <w:autoSpaceDE w:val="0"/>
        <w:autoSpaceDN w:val="0"/>
        <w:adjustRightInd w:val="0"/>
        <w:spacing w:line="480" w:lineRule="auto"/>
        <w:jc w:val="both"/>
        <w:rPr>
          <w:rFonts w:ascii="Arial" w:hAnsi="Arial" w:cs="Arial"/>
        </w:rPr>
      </w:pPr>
    </w:p>
    <w:p w:rsidR="00D14461" w:rsidRPr="001F5708" w:rsidRDefault="00D14461" w:rsidP="00D14461">
      <w:pPr>
        <w:autoSpaceDE w:val="0"/>
        <w:autoSpaceDN w:val="0"/>
        <w:adjustRightInd w:val="0"/>
        <w:spacing w:line="480" w:lineRule="auto"/>
        <w:jc w:val="both"/>
        <w:rPr>
          <w:rFonts w:ascii="Arial" w:hAnsi="Arial" w:cs="Arial"/>
        </w:rPr>
      </w:pPr>
    </w:p>
    <w:p w:rsidR="00D14461" w:rsidRDefault="00D14461" w:rsidP="00D14461">
      <w:pPr>
        <w:spacing w:line="480" w:lineRule="auto"/>
        <w:rPr>
          <w:rFonts w:ascii="Arial" w:hAnsi="Arial" w:cs="Arial"/>
          <w:b/>
          <w:sz w:val="32"/>
          <w:szCs w:val="32"/>
        </w:rPr>
      </w:pPr>
      <w:r>
        <w:rPr>
          <w:rFonts w:ascii="Arial" w:hAnsi="Arial" w:cs="Arial"/>
          <w:b/>
          <w:sz w:val="32"/>
          <w:szCs w:val="32"/>
        </w:rPr>
        <w:t>2.3</w:t>
      </w:r>
      <w:r w:rsidRPr="00A40D00">
        <w:rPr>
          <w:rFonts w:ascii="Arial" w:hAnsi="Arial" w:cs="Arial"/>
          <w:b/>
          <w:sz w:val="32"/>
          <w:szCs w:val="32"/>
        </w:rPr>
        <w:t xml:space="preserve">. </w:t>
      </w:r>
      <w:r>
        <w:rPr>
          <w:rFonts w:ascii="Arial" w:hAnsi="Arial" w:cs="Arial"/>
          <w:b/>
          <w:sz w:val="32"/>
          <w:szCs w:val="32"/>
        </w:rPr>
        <w:tab/>
        <w:t>MEZCLADO</w:t>
      </w:r>
    </w:p>
    <w:p w:rsidR="00D14461" w:rsidRDefault="00D14461" w:rsidP="00D14461">
      <w:pPr>
        <w:spacing w:line="480" w:lineRule="auto"/>
        <w:ind w:left="708"/>
        <w:jc w:val="both"/>
        <w:rPr>
          <w:rFonts w:ascii="Arial" w:eastAsiaTheme="minorEastAsia" w:hAnsi="Arial" w:cs="Arial"/>
        </w:rPr>
      </w:pPr>
      <w:r>
        <w:rPr>
          <w:rFonts w:ascii="Arial" w:hAnsi="Arial" w:cs="Arial"/>
        </w:rPr>
        <w:t xml:space="preserve">En esta etapa se procederá a mezclar los gases de salida del post-combustor con temperatura aproximada </w:t>
      </w:r>
      <m:oMath>
        <m:sSub>
          <m:sSubPr>
            <m:ctrlPr>
              <w:rPr>
                <w:rFonts w:ascii="Cambria Math" w:hAnsi="Cambria Math" w:cs="Arial"/>
                <w:i/>
              </w:rPr>
            </m:ctrlPr>
          </m:sSubPr>
          <m:e>
            <m:r>
              <w:rPr>
                <w:rFonts w:ascii="Cambria Math" w:hAnsi="Cambria Math" w:cs="Arial"/>
              </w:rPr>
              <m:t>T</m:t>
            </m:r>
          </m:e>
          <m:sub>
            <m:r>
              <w:rPr>
                <w:rFonts w:ascii="Cambria Math" w:hAnsi="Cambria Math" w:cs="Arial"/>
              </w:rPr>
              <m:t>h</m:t>
            </m:r>
          </m:sub>
        </m:sSub>
        <m:r>
          <w:rPr>
            <w:rFonts w:ascii="Cambria Math" w:hAnsi="Cambria Math" w:cs="Arial"/>
          </w:rPr>
          <m:t xml:space="preserve">&gt;1200 </m:t>
        </m:r>
        <m:sSup>
          <m:sSupPr>
            <m:ctrlPr>
              <w:rPr>
                <w:rFonts w:ascii="Cambria Math" w:hAnsi="Cambria Math" w:cs="Arial"/>
                <w:i/>
              </w:rPr>
            </m:ctrlPr>
          </m:sSupPr>
          <m:e>
            <m:r>
              <w:rPr>
                <w:rFonts w:ascii="Cambria Math" w:hAnsi="Cambria Math" w:cs="Arial"/>
              </w:rPr>
              <m:t>C</m:t>
            </m:r>
          </m:e>
          <m:sup>
            <m:r>
              <w:rPr>
                <w:rFonts w:ascii="Cambria Math" w:hAnsi="Cambria Math" w:cs="Arial"/>
              </w:rPr>
              <m:t>0</m:t>
            </m:r>
          </m:sup>
        </m:sSup>
      </m:oMath>
      <w:r>
        <w:rPr>
          <w:rFonts w:ascii="Arial" w:eastAsiaTheme="minorEastAsia" w:hAnsi="Arial" w:cs="Arial"/>
        </w:rPr>
        <w:t xml:space="preserve"> con aire a temperatura ambiental a </w:t>
      </w:r>
      <m:oMath>
        <m:sSub>
          <m:sSubPr>
            <m:ctrlPr>
              <w:rPr>
                <w:rFonts w:ascii="Cambria Math" w:hAnsi="Cambria Math" w:cs="Arial"/>
                <w:i/>
              </w:rPr>
            </m:ctrlPr>
          </m:sSubPr>
          <m:e>
            <m:r>
              <w:rPr>
                <w:rFonts w:ascii="Cambria Math" w:hAnsi="Cambria Math" w:cs="Arial"/>
              </w:rPr>
              <m:t>T</m:t>
            </m:r>
          </m:e>
          <m:sub>
            <m:r>
              <w:rPr>
                <w:rFonts w:ascii="Cambria Math" w:hAnsi="Cambria Math" w:cs="Arial"/>
              </w:rPr>
              <m:t>a</m:t>
            </m:r>
          </m:sub>
        </m:sSub>
        <m:r>
          <w:rPr>
            <w:rFonts w:ascii="Cambria Math" w:hAnsi="Cambria Math" w:cs="Arial"/>
          </w:rPr>
          <m:t xml:space="preserve">≈27 </m:t>
        </m:r>
        <m:sSup>
          <m:sSupPr>
            <m:ctrlPr>
              <w:rPr>
                <w:rFonts w:ascii="Cambria Math" w:hAnsi="Cambria Math" w:cs="Arial"/>
                <w:i/>
              </w:rPr>
            </m:ctrlPr>
          </m:sSupPr>
          <m:e>
            <m:r>
              <w:rPr>
                <w:rFonts w:ascii="Cambria Math" w:hAnsi="Cambria Math" w:cs="Arial"/>
              </w:rPr>
              <m:t>C</m:t>
            </m:r>
          </m:e>
          <m:sup>
            <m:r>
              <w:rPr>
                <w:rFonts w:ascii="Cambria Math" w:hAnsi="Cambria Math" w:cs="Arial"/>
              </w:rPr>
              <m:t>0</m:t>
            </m:r>
          </m:sup>
        </m:sSup>
      </m:oMath>
      <w:r>
        <w:rPr>
          <w:rFonts w:ascii="Arial" w:eastAsiaTheme="minorEastAsia" w:hAnsi="Arial" w:cs="Arial"/>
        </w:rPr>
        <w:t xml:space="preserve"> para así lograr disminuir la temperatura de los gases de combustión a </w:t>
      </w:r>
      <m:oMath>
        <m:r>
          <w:rPr>
            <w:rFonts w:ascii="Cambria Math" w:hAnsi="Cambria Math" w:cs="Arial"/>
          </w:rPr>
          <m:t>(1000≤</m:t>
        </m:r>
        <m:sSub>
          <m:sSubPr>
            <m:ctrlPr>
              <w:rPr>
                <w:rFonts w:ascii="Cambria Math" w:hAnsi="Cambria Math" w:cs="Arial"/>
                <w:i/>
              </w:rPr>
            </m:ctrlPr>
          </m:sSubPr>
          <m:e>
            <m:r>
              <w:rPr>
                <w:rFonts w:ascii="Cambria Math" w:hAnsi="Cambria Math" w:cs="Arial"/>
              </w:rPr>
              <m:t>T</m:t>
            </m:r>
          </m:e>
          <m:sub>
            <m:r>
              <w:rPr>
                <w:rFonts w:ascii="Cambria Math" w:hAnsi="Cambria Math" w:cs="Arial"/>
              </w:rPr>
              <m:t>g-a</m:t>
            </m:r>
          </m:sub>
        </m:sSub>
        <m:r>
          <w:rPr>
            <w:rFonts w:ascii="Cambria Math" w:hAnsi="Cambria Math" w:cs="Arial"/>
          </w:rPr>
          <m:t>≤1100)</m:t>
        </m:r>
        <m:sSup>
          <m:sSupPr>
            <m:ctrlPr>
              <w:rPr>
                <w:rFonts w:ascii="Cambria Math" w:hAnsi="Cambria Math" w:cs="Arial"/>
                <w:i/>
              </w:rPr>
            </m:ctrlPr>
          </m:sSupPr>
          <m:e>
            <m:r>
              <w:rPr>
                <w:rFonts w:ascii="Cambria Math" w:hAnsi="Cambria Math" w:cs="Arial"/>
              </w:rPr>
              <m:t>C</m:t>
            </m:r>
          </m:e>
          <m:sup>
            <m:r>
              <w:rPr>
                <w:rFonts w:ascii="Cambria Math" w:hAnsi="Cambria Math" w:cs="Arial"/>
              </w:rPr>
              <m:t>0</m:t>
            </m:r>
          </m:sup>
        </m:sSup>
      </m:oMath>
      <w:r>
        <w:rPr>
          <w:rFonts w:ascii="Arial" w:eastAsiaTheme="minorEastAsia" w:hAnsi="Arial" w:cs="Arial"/>
        </w:rPr>
        <w:t>.</w:t>
      </w:r>
    </w:p>
    <w:p w:rsidR="00D14461" w:rsidRPr="00CC37E0" w:rsidRDefault="00D14461" w:rsidP="00D14461">
      <w:pPr>
        <w:spacing w:line="480" w:lineRule="auto"/>
        <w:rPr>
          <w:rFonts w:ascii="Arial" w:hAnsi="Arial" w:cs="Arial"/>
        </w:rPr>
      </w:pPr>
    </w:p>
    <w:p w:rsidR="00D14461" w:rsidRDefault="00D14461" w:rsidP="00D14461">
      <w:pPr>
        <w:spacing w:line="480" w:lineRule="auto"/>
        <w:rPr>
          <w:rFonts w:ascii="Arial" w:hAnsi="Arial" w:cs="Arial"/>
          <w:b/>
          <w:sz w:val="32"/>
          <w:szCs w:val="32"/>
        </w:rPr>
      </w:pPr>
      <w:bookmarkStart w:id="6" w:name="OLE_LINK17"/>
      <w:bookmarkStart w:id="7" w:name="OLE_LINK18"/>
      <w:r>
        <w:rPr>
          <w:rFonts w:ascii="Arial" w:hAnsi="Arial" w:cs="Arial"/>
          <w:b/>
          <w:sz w:val="32"/>
          <w:szCs w:val="32"/>
        </w:rPr>
        <w:t>2.4</w:t>
      </w:r>
      <w:r w:rsidRPr="00A40D00">
        <w:rPr>
          <w:rFonts w:ascii="Arial" w:hAnsi="Arial" w:cs="Arial"/>
          <w:b/>
          <w:sz w:val="32"/>
          <w:szCs w:val="32"/>
        </w:rPr>
        <w:t xml:space="preserve">. </w:t>
      </w:r>
      <w:r>
        <w:rPr>
          <w:rFonts w:ascii="Arial" w:hAnsi="Arial" w:cs="Arial"/>
          <w:b/>
          <w:sz w:val="32"/>
          <w:szCs w:val="32"/>
        </w:rPr>
        <w:tab/>
        <w:t>INTERCAMBIADOR DE CALOR</w:t>
      </w:r>
    </w:p>
    <w:bookmarkEnd w:id="6"/>
    <w:bookmarkEnd w:id="7"/>
    <w:p w:rsidR="00D14461" w:rsidRDefault="00D14461" w:rsidP="00D14461">
      <w:pPr>
        <w:spacing w:line="480" w:lineRule="auto"/>
        <w:ind w:left="708"/>
        <w:jc w:val="both"/>
        <w:rPr>
          <w:rFonts w:ascii="Arial" w:hAnsi="Arial" w:cs="Arial"/>
        </w:rPr>
      </w:pPr>
      <w:r w:rsidRPr="000D7556">
        <w:rPr>
          <w:rFonts w:ascii="Arial" w:hAnsi="Arial" w:cs="Arial"/>
        </w:rPr>
        <w:lastRenderedPageBreak/>
        <w:t xml:space="preserve">Un </w:t>
      </w:r>
      <w:r w:rsidRPr="000D7556">
        <w:rPr>
          <w:rFonts w:ascii="Arial" w:hAnsi="Arial" w:cs="Arial"/>
          <w:bCs/>
        </w:rPr>
        <w:t>intercambiador de calor</w:t>
      </w:r>
      <w:r w:rsidRPr="000D7556">
        <w:rPr>
          <w:rFonts w:ascii="Arial" w:hAnsi="Arial" w:cs="Arial"/>
        </w:rPr>
        <w:t xml:space="preserve"> es un dispositivo diseñado para transferir </w:t>
      </w:r>
      <w:hyperlink r:id="rId8" w:tooltip="Calor" w:history="1">
        <w:r w:rsidRPr="000D7556">
          <w:rPr>
            <w:rStyle w:val="Hipervnculo"/>
            <w:rFonts w:ascii="Arial" w:hAnsi="Arial" w:cs="Arial"/>
          </w:rPr>
          <w:t>calor</w:t>
        </w:r>
      </w:hyperlink>
      <w:r w:rsidRPr="000D7556">
        <w:rPr>
          <w:rFonts w:ascii="Arial" w:hAnsi="Arial" w:cs="Arial"/>
        </w:rPr>
        <w:t xml:space="preserve"> de un fluido a otro, sea que estos estén separados por una barrera o que se encuentren en contacto. Son parte esencial de los dispositivos de </w:t>
      </w:r>
      <w:hyperlink r:id="rId9" w:tooltip="Refrigeración" w:history="1">
        <w:r w:rsidRPr="000D7556">
          <w:rPr>
            <w:rStyle w:val="Hipervnculo"/>
            <w:rFonts w:ascii="Arial" w:hAnsi="Arial" w:cs="Arial"/>
          </w:rPr>
          <w:t>refrigeración</w:t>
        </w:r>
      </w:hyperlink>
      <w:r w:rsidRPr="000D7556">
        <w:rPr>
          <w:rFonts w:ascii="Arial" w:hAnsi="Arial" w:cs="Arial"/>
        </w:rPr>
        <w:t xml:space="preserve">, </w:t>
      </w:r>
      <w:hyperlink r:id="rId10" w:tooltip="Aire acondicionado" w:history="1">
        <w:r w:rsidRPr="000D7556">
          <w:rPr>
            <w:rStyle w:val="Hipervnculo"/>
            <w:rFonts w:ascii="Arial" w:hAnsi="Arial" w:cs="Arial"/>
          </w:rPr>
          <w:t>acondicionamiento de aire</w:t>
        </w:r>
      </w:hyperlink>
      <w:r w:rsidRPr="000D7556">
        <w:rPr>
          <w:rFonts w:ascii="Arial" w:hAnsi="Arial" w:cs="Arial"/>
        </w:rPr>
        <w:t xml:space="preserve">, producción de </w:t>
      </w:r>
      <w:hyperlink r:id="rId11" w:tooltip="Energía" w:history="1">
        <w:r w:rsidRPr="000D7556">
          <w:rPr>
            <w:rStyle w:val="Hipervnculo"/>
            <w:rFonts w:ascii="Arial" w:hAnsi="Arial" w:cs="Arial"/>
          </w:rPr>
          <w:t>energía</w:t>
        </w:r>
      </w:hyperlink>
      <w:r w:rsidRPr="000D7556">
        <w:rPr>
          <w:rFonts w:ascii="Arial" w:hAnsi="Arial" w:cs="Arial"/>
        </w:rPr>
        <w:t xml:space="preserve"> y procesamiento </w:t>
      </w:r>
      <w:hyperlink r:id="rId12" w:tooltip="Químico" w:history="1">
        <w:r w:rsidRPr="000D7556">
          <w:rPr>
            <w:rStyle w:val="Hipervnculo"/>
            <w:rFonts w:ascii="Arial" w:hAnsi="Arial" w:cs="Arial"/>
          </w:rPr>
          <w:t>químico</w:t>
        </w:r>
      </w:hyperlink>
      <w:r w:rsidRPr="000D7556">
        <w:rPr>
          <w:rFonts w:ascii="Arial" w:hAnsi="Arial" w:cs="Arial"/>
        </w:rPr>
        <w:t>.</w:t>
      </w:r>
    </w:p>
    <w:p w:rsidR="00D14461" w:rsidRDefault="00D14461" w:rsidP="00D14461">
      <w:pPr>
        <w:spacing w:line="480" w:lineRule="auto"/>
        <w:ind w:left="708"/>
        <w:jc w:val="both"/>
        <w:rPr>
          <w:rFonts w:ascii="Arial" w:hAnsi="Arial" w:cs="Arial"/>
        </w:rPr>
      </w:pPr>
    </w:p>
    <w:p w:rsidR="00D14461" w:rsidRPr="00957DC5" w:rsidRDefault="00D14461" w:rsidP="00D14461">
      <w:pPr>
        <w:spacing w:line="480" w:lineRule="auto"/>
        <w:jc w:val="both"/>
        <w:rPr>
          <w:rFonts w:ascii="Arial" w:hAnsi="Arial" w:cs="Arial"/>
          <w:b/>
        </w:rPr>
      </w:pPr>
      <w:r w:rsidRPr="00957DC5">
        <w:rPr>
          <w:rFonts w:ascii="Arial" w:hAnsi="Arial" w:cs="Arial"/>
          <w:b/>
        </w:rPr>
        <w:tab/>
        <w:t>Tipos de intercambiadores de calor</w:t>
      </w:r>
    </w:p>
    <w:p w:rsidR="00D14461" w:rsidRPr="002C1FD9" w:rsidRDefault="00D14461" w:rsidP="00B52007">
      <w:pPr>
        <w:pStyle w:val="Prrafodelista"/>
        <w:numPr>
          <w:ilvl w:val="0"/>
          <w:numId w:val="20"/>
        </w:numPr>
        <w:spacing w:line="480" w:lineRule="auto"/>
        <w:jc w:val="both"/>
        <w:rPr>
          <w:rFonts w:ascii="Arial" w:eastAsia="Times New Roman" w:hAnsi="Arial" w:cs="Arial"/>
          <w:b/>
          <w:bCs/>
          <w:sz w:val="24"/>
          <w:szCs w:val="24"/>
          <w:lang w:eastAsia="es-ES"/>
        </w:rPr>
      </w:pPr>
      <w:r w:rsidRPr="002C1FD9">
        <w:rPr>
          <w:rFonts w:ascii="Arial" w:eastAsia="Times New Roman" w:hAnsi="Arial" w:cs="Arial"/>
          <w:b/>
          <w:bCs/>
          <w:sz w:val="24"/>
          <w:szCs w:val="24"/>
          <w:lang w:eastAsia="es-ES"/>
        </w:rPr>
        <w:t>TUBO DOBLE</w:t>
      </w:r>
    </w:p>
    <w:p w:rsidR="00D14461" w:rsidRDefault="00D14461" w:rsidP="00D14461">
      <w:pPr>
        <w:spacing w:line="480" w:lineRule="auto"/>
        <w:ind w:left="1416"/>
        <w:jc w:val="both"/>
        <w:rPr>
          <w:rFonts w:ascii="Arial" w:hAnsi="Arial" w:cs="Arial"/>
        </w:rPr>
      </w:pPr>
      <w:r w:rsidRPr="000D7556">
        <w:rPr>
          <w:rFonts w:ascii="Arial" w:hAnsi="Arial" w:cs="Arial"/>
          <w:bCs/>
        </w:rPr>
        <w:t xml:space="preserve"> </w:t>
      </w:r>
      <w:r w:rsidRPr="000D7556">
        <w:rPr>
          <w:rFonts w:ascii="Arial" w:hAnsi="Arial" w:cs="Arial"/>
        </w:rPr>
        <w:t>Es el tipo más sencillo d</w:t>
      </w:r>
      <w:r>
        <w:rPr>
          <w:rFonts w:ascii="Arial" w:hAnsi="Arial" w:cs="Arial"/>
        </w:rPr>
        <w:t xml:space="preserve">e intercambiador de calor. Está </w:t>
      </w:r>
      <w:r w:rsidRPr="000D7556">
        <w:rPr>
          <w:rFonts w:ascii="Arial" w:hAnsi="Arial" w:cs="Arial"/>
        </w:rPr>
        <w:t xml:space="preserve">constituido por </w:t>
      </w:r>
      <w:r w:rsidRPr="000D7556">
        <w:rPr>
          <w:rFonts w:ascii="Arial" w:hAnsi="Arial" w:cs="Arial"/>
          <w:bCs/>
        </w:rPr>
        <w:t>dos tubos concéntricos</w:t>
      </w:r>
      <w:r>
        <w:rPr>
          <w:rFonts w:ascii="Arial" w:hAnsi="Arial" w:cs="Arial"/>
        </w:rPr>
        <w:t xml:space="preserve"> de diámetros diferentes. </w:t>
      </w:r>
      <w:r w:rsidRPr="000D7556">
        <w:rPr>
          <w:rFonts w:ascii="Arial" w:hAnsi="Arial" w:cs="Arial"/>
        </w:rPr>
        <w:t>Uno de los fluidos fluye por el t</w:t>
      </w:r>
      <w:r>
        <w:rPr>
          <w:rFonts w:ascii="Arial" w:hAnsi="Arial" w:cs="Arial"/>
        </w:rPr>
        <w:t xml:space="preserve">ubo de menor diámetro y el otro </w:t>
      </w:r>
      <w:r w:rsidRPr="000D7556">
        <w:rPr>
          <w:rFonts w:ascii="Arial" w:hAnsi="Arial" w:cs="Arial"/>
        </w:rPr>
        <w:t>fluido fluye por el espacio anular en</w:t>
      </w:r>
      <w:r>
        <w:rPr>
          <w:rFonts w:ascii="Arial" w:hAnsi="Arial" w:cs="Arial"/>
        </w:rPr>
        <w:t xml:space="preserve">tre los dos tubos. En este tipo </w:t>
      </w:r>
      <w:r w:rsidRPr="000D7556">
        <w:rPr>
          <w:rFonts w:ascii="Arial" w:hAnsi="Arial" w:cs="Arial"/>
        </w:rPr>
        <w:t xml:space="preserve">de intercambiador son posibles </w:t>
      </w:r>
      <w:r>
        <w:rPr>
          <w:rFonts w:ascii="Arial" w:hAnsi="Arial" w:cs="Arial"/>
        </w:rPr>
        <w:t xml:space="preserve">dos configuraciones en cuanto a </w:t>
      </w:r>
      <w:r w:rsidRPr="000D7556">
        <w:rPr>
          <w:rFonts w:ascii="Arial" w:hAnsi="Arial" w:cs="Arial"/>
        </w:rPr>
        <w:t xml:space="preserve">la dirección del flujo de los fluidos: </w:t>
      </w:r>
      <w:r w:rsidRPr="000D7556">
        <w:rPr>
          <w:rFonts w:ascii="Arial" w:hAnsi="Arial" w:cs="Arial"/>
          <w:bCs/>
        </w:rPr>
        <w:t>contraflujo</w:t>
      </w:r>
      <w:r w:rsidRPr="000D7556">
        <w:rPr>
          <w:rFonts w:ascii="Arial" w:hAnsi="Arial" w:cs="Arial"/>
        </w:rPr>
        <w:t xml:space="preserve"> y </w:t>
      </w:r>
      <w:r w:rsidRPr="000D7556">
        <w:rPr>
          <w:rFonts w:ascii="Arial" w:hAnsi="Arial" w:cs="Arial"/>
          <w:bCs/>
        </w:rPr>
        <w:t>flujo paralelo</w:t>
      </w:r>
      <w:r w:rsidRPr="000D7556">
        <w:rPr>
          <w:rFonts w:ascii="Arial" w:hAnsi="Arial" w:cs="Arial"/>
        </w:rPr>
        <w:t>. En</w:t>
      </w:r>
      <w:r>
        <w:rPr>
          <w:rFonts w:ascii="Arial" w:hAnsi="Arial" w:cs="Arial"/>
        </w:rPr>
        <w:t xml:space="preserve"> </w:t>
      </w:r>
      <w:r w:rsidRPr="000D7556">
        <w:rPr>
          <w:rFonts w:ascii="Arial" w:hAnsi="Arial" w:cs="Arial"/>
        </w:rPr>
        <w:t xml:space="preserve">la configuración en </w:t>
      </w:r>
      <w:r w:rsidRPr="000D7556">
        <w:rPr>
          <w:rFonts w:ascii="Arial" w:hAnsi="Arial" w:cs="Arial"/>
          <w:bCs/>
        </w:rPr>
        <w:t>flujo paralelo los do</w:t>
      </w:r>
      <w:r>
        <w:rPr>
          <w:rFonts w:ascii="Arial" w:hAnsi="Arial" w:cs="Arial"/>
          <w:bCs/>
        </w:rPr>
        <w:t>s fluidos entran por el mismo ex</w:t>
      </w:r>
      <w:r w:rsidRPr="000D7556">
        <w:rPr>
          <w:rFonts w:ascii="Arial" w:hAnsi="Arial" w:cs="Arial"/>
          <w:bCs/>
        </w:rPr>
        <w:t>tremo y fluyen en el mismo sentido</w:t>
      </w:r>
      <w:r>
        <w:rPr>
          <w:rFonts w:ascii="Arial" w:hAnsi="Arial" w:cs="Arial"/>
        </w:rPr>
        <w:t xml:space="preserve">.  En la configuración </w:t>
      </w:r>
      <w:r w:rsidRPr="000D7556">
        <w:rPr>
          <w:rFonts w:ascii="Arial" w:hAnsi="Arial" w:cs="Arial"/>
        </w:rPr>
        <w:t xml:space="preserve">en </w:t>
      </w:r>
      <w:r w:rsidRPr="000D7556">
        <w:rPr>
          <w:rFonts w:ascii="Arial" w:hAnsi="Arial" w:cs="Arial"/>
          <w:bCs/>
        </w:rPr>
        <w:t>contraflujo los fluidos entran por</w:t>
      </w:r>
      <w:r>
        <w:rPr>
          <w:rFonts w:ascii="Arial" w:hAnsi="Arial" w:cs="Arial"/>
          <w:bCs/>
        </w:rPr>
        <w:t xml:space="preserve"> los extremos opuestos y fluyen en sentidos opuestos.</w:t>
      </w:r>
    </w:p>
    <w:p w:rsidR="00D14461" w:rsidRPr="000D7556" w:rsidRDefault="00D14461" w:rsidP="00B52007">
      <w:pPr>
        <w:pStyle w:val="Prrafodelista"/>
        <w:numPr>
          <w:ilvl w:val="0"/>
          <w:numId w:val="8"/>
        </w:numPr>
        <w:spacing w:line="480" w:lineRule="auto"/>
        <w:jc w:val="both"/>
        <w:rPr>
          <w:rFonts w:ascii="Arial" w:hAnsi="Arial" w:cs="Arial"/>
          <w:sz w:val="24"/>
          <w:szCs w:val="24"/>
        </w:rPr>
      </w:pPr>
      <w:r w:rsidRPr="000D7556">
        <w:rPr>
          <w:rFonts w:ascii="Arial" w:eastAsia="Times New Roman" w:hAnsi="Arial" w:cs="Arial"/>
          <w:sz w:val="24"/>
          <w:szCs w:val="24"/>
          <w:lang w:eastAsia="es-ES"/>
        </w:rPr>
        <w:t xml:space="preserve">En un intercambiador de calor en </w:t>
      </w:r>
      <w:r w:rsidRPr="000D7556">
        <w:rPr>
          <w:rFonts w:ascii="Arial" w:eastAsia="Times New Roman" w:hAnsi="Arial" w:cs="Arial"/>
          <w:bCs/>
          <w:sz w:val="24"/>
          <w:szCs w:val="24"/>
          <w:lang w:eastAsia="es-ES"/>
        </w:rPr>
        <w:t>flujo paralelo la temperatura de salida del fluido frio nunca puede ser superior a la temperatura de salida del fluido caliente</w:t>
      </w:r>
      <w:r>
        <w:rPr>
          <w:rFonts w:ascii="Arial" w:eastAsia="Times New Roman" w:hAnsi="Arial" w:cs="Arial"/>
          <w:sz w:val="24"/>
          <w:szCs w:val="24"/>
          <w:lang w:eastAsia="es-ES"/>
        </w:rPr>
        <w:t>.</w:t>
      </w:r>
    </w:p>
    <w:p w:rsidR="00D14461" w:rsidRPr="000D7556" w:rsidRDefault="00D14461" w:rsidP="00D14461">
      <w:pPr>
        <w:pStyle w:val="Prrafodelista"/>
        <w:spacing w:line="480" w:lineRule="auto"/>
        <w:ind w:left="2190"/>
        <w:jc w:val="both"/>
        <w:rPr>
          <w:rFonts w:ascii="Arial" w:hAnsi="Arial" w:cs="Arial"/>
          <w:sz w:val="24"/>
          <w:szCs w:val="24"/>
        </w:rPr>
      </w:pPr>
    </w:p>
    <w:p w:rsidR="00D14461" w:rsidRPr="000D7556" w:rsidRDefault="00D14461" w:rsidP="00B52007">
      <w:pPr>
        <w:pStyle w:val="Prrafodelista"/>
        <w:numPr>
          <w:ilvl w:val="0"/>
          <w:numId w:val="8"/>
        </w:numPr>
        <w:spacing w:line="480" w:lineRule="auto"/>
        <w:jc w:val="both"/>
        <w:rPr>
          <w:rFonts w:ascii="Arial" w:hAnsi="Arial" w:cs="Arial"/>
          <w:sz w:val="24"/>
          <w:szCs w:val="24"/>
        </w:rPr>
      </w:pPr>
      <w:r w:rsidRPr="000D7556">
        <w:rPr>
          <w:rFonts w:ascii="Arial" w:eastAsia="Times New Roman" w:hAnsi="Arial" w:cs="Arial"/>
          <w:sz w:val="24"/>
          <w:szCs w:val="24"/>
          <w:lang w:eastAsia="es-ES"/>
        </w:rPr>
        <w:lastRenderedPageBreak/>
        <w:t xml:space="preserve">En un intercambiador de calor en </w:t>
      </w:r>
      <w:r w:rsidRPr="000D7556">
        <w:rPr>
          <w:rFonts w:ascii="Arial" w:eastAsia="Times New Roman" w:hAnsi="Arial" w:cs="Arial"/>
          <w:bCs/>
          <w:sz w:val="24"/>
          <w:szCs w:val="24"/>
          <w:lang w:eastAsia="es-ES"/>
        </w:rPr>
        <w:t>contraflujo la temperatura de salida del fluido frio puede ser superior a la temperatura de salida del fluido caliente</w:t>
      </w:r>
      <w:r>
        <w:rPr>
          <w:rFonts w:ascii="Arial" w:eastAsia="Times New Roman" w:hAnsi="Arial" w:cs="Arial"/>
          <w:sz w:val="24"/>
          <w:szCs w:val="24"/>
          <w:lang w:eastAsia="es-ES"/>
        </w:rPr>
        <w:t xml:space="preserve">. </w:t>
      </w:r>
    </w:p>
    <w:p w:rsidR="00D14461" w:rsidRDefault="003E7C57" w:rsidP="00D14461">
      <w:pPr>
        <w:spacing w:line="480" w:lineRule="auto"/>
        <w:jc w:val="right"/>
      </w:pPr>
      <w:r>
        <w:rPr>
          <w:noProof/>
        </w:rPr>
        <w:drawing>
          <wp:inline distT="0" distB="0" distL="0" distR="0">
            <wp:extent cx="4401185" cy="3637280"/>
            <wp:effectExtent l="19050" t="0" r="0" b="0"/>
            <wp:docPr id="1423" name="Imagen 26" descr="http://www.telecable.es/personales/albatros1/calor/Img/intudo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www.telecable.es/personales/albatros1/calor/Img/intudo01.gif"/>
                    <pic:cNvPicPr>
                      <a:picLocks noChangeAspect="1" noChangeArrowheads="1"/>
                    </pic:cNvPicPr>
                  </pic:nvPicPr>
                  <pic:blipFill>
                    <a:blip r:embed="rId13"/>
                    <a:srcRect/>
                    <a:stretch>
                      <a:fillRect/>
                    </a:stretch>
                  </pic:blipFill>
                  <pic:spPr bwMode="auto">
                    <a:xfrm>
                      <a:off x="0" y="0"/>
                      <a:ext cx="4401185" cy="3637280"/>
                    </a:xfrm>
                    <a:prstGeom prst="rect">
                      <a:avLst/>
                    </a:prstGeom>
                    <a:noFill/>
                    <a:ln w="9525">
                      <a:noFill/>
                      <a:miter lim="800000"/>
                      <a:headEnd/>
                      <a:tailEnd/>
                    </a:ln>
                  </pic:spPr>
                </pic:pic>
              </a:graphicData>
            </a:graphic>
          </wp:inline>
        </w:drawing>
      </w:r>
    </w:p>
    <w:p w:rsidR="00D14461" w:rsidRPr="007E74FC" w:rsidRDefault="00D14461" w:rsidP="00D14461">
      <w:pPr>
        <w:spacing w:before="100" w:beforeAutospacing="1" w:after="100" w:afterAutospacing="1" w:line="480" w:lineRule="auto"/>
        <w:ind w:left="708" w:firstLine="708"/>
        <w:jc w:val="center"/>
        <w:rPr>
          <w:rFonts w:ascii="Arial" w:hAnsi="Arial" w:cs="Arial"/>
          <w:b/>
          <w:caps/>
        </w:rPr>
      </w:pPr>
      <w:r>
        <w:rPr>
          <w:rFonts w:ascii="Arial" w:hAnsi="Arial" w:cs="Arial"/>
          <w:b/>
          <w:caps/>
        </w:rPr>
        <w:t>FIGURA 4.</w:t>
      </w:r>
    </w:p>
    <w:p w:rsidR="00D14461" w:rsidRPr="00114883" w:rsidRDefault="00D14461" w:rsidP="00D14461">
      <w:pPr>
        <w:spacing w:line="480" w:lineRule="auto"/>
        <w:ind w:left="1416"/>
        <w:jc w:val="center"/>
        <w:rPr>
          <w:rFonts w:ascii="Arial" w:hAnsi="Arial" w:cs="Arial"/>
          <w:b/>
          <w:caps/>
        </w:rPr>
      </w:pPr>
      <w:r w:rsidRPr="00420D22">
        <w:rPr>
          <w:rFonts w:ascii="Arial" w:hAnsi="Arial" w:cs="Arial"/>
          <w:b/>
          <w:caps/>
        </w:rPr>
        <w:t>Flujo de temperaturas en intercambiadores de tubo doble</w:t>
      </w:r>
    </w:p>
    <w:p w:rsidR="00D14461" w:rsidRPr="00B126BA" w:rsidRDefault="00D14461" w:rsidP="00B52007">
      <w:pPr>
        <w:pStyle w:val="Prrafodelista"/>
        <w:numPr>
          <w:ilvl w:val="0"/>
          <w:numId w:val="20"/>
        </w:numPr>
        <w:spacing w:line="480" w:lineRule="auto"/>
        <w:jc w:val="both"/>
        <w:rPr>
          <w:rFonts w:ascii="Arial" w:eastAsia="Times New Roman" w:hAnsi="Arial" w:cs="Arial"/>
          <w:b/>
          <w:bCs/>
          <w:sz w:val="24"/>
          <w:szCs w:val="24"/>
          <w:lang w:eastAsia="es-ES"/>
        </w:rPr>
      </w:pPr>
      <w:r w:rsidRPr="00B126BA">
        <w:rPr>
          <w:rFonts w:ascii="Arial" w:eastAsia="Times New Roman" w:hAnsi="Arial" w:cs="Arial"/>
          <w:b/>
          <w:bCs/>
          <w:sz w:val="24"/>
          <w:szCs w:val="24"/>
          <w:lang w:eastAsia="es-ES"/>
        </w:rPr>
        <w:t>DE FLUJO CRUZADO</w:t>
      </w:r>
    </w:p>
    <w:p w:rsidR="00D14461" w:rsidRDefault="00D14461" w:rsidP="00D14461">
      <w:pPr>
        <w:spacing w:line="480" w:lineRule="auto"/>
        <w:ind w:left="1416"/>
        <w:jc w:val="both"/>
        <w:rPr>
          <w:rFonts w:ascii="Arial" w:hAnsi="Arial" w:cs="Arial"/>
        </w:rPr>
      </w:pPr>
      <w:r w:rsidRPr="00B126BA">
        <w:rPr>
          <w:rFonts w:ascii="Arial" w:hAnsi="Arial" w:cs="Arial"/>
        </w:rPr>
        <w:t xml:space="preserve">Son intercambiadores diseñados para lograr una </w:t>
      </w:r>
      <w:r w:rsidRPr="00B126BA">
        <w:rPr>
          <w:rFonts w:ascii="Arial" w:hAnsi="Arial" w:cs="Arial"/>
          <w:bCs/>
        </w:rPr>
        <w:t>gran área superficial de transferencia de calor por unidad de volumen</w:t>
      </w:r>
      <w:r w:rsidRPr="00B126BA">
        <w:rPr>
          <w:rFonts w:ascii="Arial" w:hAnsi="Arial" w:cs="Arial"/>
        </w:rPr>
        <w:t xml:space="preserve">. La razón entre el área superficial de transferencia de calor y su </w:t>
      </w:r>
      <w:r w:rsidRPr="00B126BA">
        <w:rPr>
          <w:rFonts w:ascii="Arial" w:hAnsi="Arial" w:cs="Arial"/>
        </w:rPr>
        <w:lastRenderedPageBreak/>
        <w:t xml:space="preserve">volumen es la </w:t>
      </w:r>
      <w:r w:rsidRPr="00B126BA">
        <w:rPr>
          <w:rFonts w:ascii="Arial" w:hAnsi="Arial" w:cs="Arial"/>
          <w:bCs/>
        </w:rPr>
        <w:t>densidad de área b</w:t>
      </w:r>
      <w:r w:rsidRPr="00B126BA">
        <w:rPr>
          <w:rFonts w:ascii="Arial" w:hAnsi="Arial" w:cs="Arial"/>
        </w:rPr>
        <w:t>. Un intercambiador con b &gt; 700 m</w:t>
      </w:r>
      <w:r w:rsidRPr="00B126BA">
        <w:rPr>
          <w:rFonts w:ascii="Arial" w:hAnsi="Arial" w:cs="Arial"/>
          <w:vertAlign w:val="superscript"/>
        </w:rPr>
        <w:t>2</w:t>
      </w:r>
      <w:r w:rsidRPr="00B126BA">
        <w:rPr>
          <w:rFonts w:ascii="Arial" w:hAnsi="Arial" w:cs="Arial"/>
        </w:rPr>
        <w:t>/m</w:t>
      </w:r>
      <w:r w:rsidRPr="00B126BA">
        <w:rPr>
          <w:rFonts w:ascii="Arial" w:hAnsi="Arial" w:cs="Arial"/>
          <w:vertAlign w:val="superscript"/>
        </w:rPr>
        <w:t>3</w:t>
      </w:r>
      <w:r w:rsidRPr="00B126BA">
        <w:rPr>
          <w:rFonts w:ascii="Arial" w:hAnsi="Arial" w:cs="Arial"/>
        </w:rPr>
        <w:t xml:space="preserve"> se clasifica como compacto. </w:t>
      </w:r>
    </w:p>
    <w:p w:rsidR="00D14461" w:rsidRPr="007704B6" w:rsidRDefault="00D14461" w:rsidP="00D14461">
      <w:pPr>
        <w:spacing w:line="480" w:lineRule="auto"/>
        <w:ind w:left="1416"/>
        <w:jc w:val="both"/>
        <w:rPr>
          <w:rFonts w:ascii="Arial" w:hAnsi="Arial" w:cs="Arial"/>
        </w:rPr>
      </w:pPr>
      <w:r w:rsidRPr="007704B6">
        <w:rPr>
          <w:rFonts w:ascii="Arial" w:hAnsi="Arial" w:cs="Arial"/>
        </w:rPr>
        <w:t xml:space="preserve">En estos intercambiadores los </w:t>
      </w:r>
      <w:r w:rsidRPr="007704B6">
        <w:rPr>
          <w:rFonts w:ascii="Arial" w:hAnsi="Arial" w:cs="Arial"/>
          <w:bCs/>
        </w:rPr>
        <w:t>dos fluidos suelen moverse en direcciones ortogonales</w:t>
      </w:r>
      <w:r w:rsidRPr="007704B6">
        <w:rPr>
          <w:rFonts w:ascii="Arial" w:hAnsi="Arial" w:cs="Arial"/>
        </w:rPr>
        <w:t xml:space="preserve"> entre sí. El flujo cruzado se clasifica a su vez en </w:t>
      </w:r>
      <w:r w:rsidRPr="007704B6">
        <w:rPr>
          <w:rFonts w:ascii="Arial" w:hAnsi="Arial" w:cs="Arial"/>
          <w:bCs/>
        </w:rPr>
        <w:t>mezclado</w:t>
      </w:r>
      <w:r w:rsidRPr="007704B6">
        <w:rPr>
          <w:rFonts w:ascii="Arial" w:hAnsi="Arial" w:cs="Arial"/>
        </w:rPr>
        <w:t xml:space="preserve"> (uno de los fluidos fluye libremente en dirección ortogonal al otro sin restricciones) y </w:t>
      </w:r>
      <w:r w:rsidRPr="007704B6">
        <w:rPr>
          <w:rFonts w:ascii="Arial" w:hAnsi="Arial" w:cs="Arial"/>
          <w:bCs/>
        </w:rPr>
        <w:t>no mezclado</w:t>
      </w:r>
      <w:r w:rsidRPr="007704B6">
        <w:rPr>
          <w:rFonts w:ascii="Arial" w:hAnsi="Arial" w:cs="Arial"/>
        </w:rPr>
        <w:t xml:space="preserve"> (se disponen una placas para guiar el flujo de uno de los fluidos). </w:t>
      </w:r>
    </w:p>
    <w:p w:rsidR="00D14461" w:rsidRDefault="003E7C57" w:rsidP="00D14461">
      <w:pPr>
        <w:jc w:val="right"/>
      </w:pPr>
      <w:r>
        <w:rPr>
          <w:noProof/>
        </w:rPr>
        <w:drawing>
          <wp:inline distT="0" distB="0" distL="0" distR="0">
            <wp:extent cx="4461510" cy="2612390"/>
            <wp:effectExtent l="19050" t="0" r="0" b="0"/>
            <wp:docPr id="1422" name="Imagen 27" descr="http://www.telecable.es/personales/albatros1/calor/Img/incomp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ttp://www.telecable.es/personales/albatros1/calor/Img/incomp01.gif"/>
                    <pic:cNvPicPr>
                      <a:picLocks noChangeAspect="1" noChangeArrowheads="1"/>
                    </pic:cNvPicPr>
                  </pic:nvPicPr>
                  <pic:blipFill>
                    <a:blip r:embed="rId14"/>
                    <a:srcRect/>
                    <a:stretch>
                      <a:fillRect/>
                    </a:stretch>
                  </pic:blipFill>
                  <pic:spPr bwMode="auto">
                    <a:xfrm>
                      <a:off x="0" y="0"/>
                      <a:ext cx="4461510" cy="2612390"/>
                    </a:xfrm>
                    <a:prstGeom prst="rect">
                      <a:avLst/>
                    </a:prstGeom>
                    <a:noFill/>
                    <a:ln w="9525">
                      <a:noFill/>
                      <a:miter lim="800000"/>
                      <a:headEnd/>
                      <a:tailEnd/>
                    </a:ln>
                  </pic:spPr>
                </pic:pic>
              </a:graphicData>
            </a:graphic>
          </wp:inline>
        </w:drawing>
      </w:r>
    </w:p>
    <w:p w:rsidR="00D14461" w:rsidRPr="00443C0D" w:rsidRDefault="00D14461" w:rsidP="00D14461">
      <w:pPr>
        <w:spacing w:line="480" w:lineRule="auto"/>
        <w:ind w:left="1416"/>
        <w:jc w:val="center"/>
        <w:rPr>
          <w:rFonts w:ascii="Arial" w:hAnsi="Arial" w:cs="Arial"/>
          <w:b/>
        </w:rPr>
      </w:pPr>
      <w:r>
        <w:rPr>
          <w:rFonts w:ascii="Arial" w:hAnsi="Arial" w:cs="Arial"/>
          <w:b/>
        </w:rPr>
        <w:t>FIGURA 5</w:t>
      </w:r>
      <w:r w:rsidRPr="00443C0D">
        <w:rPr>
          <w:rFonts w:ascii="Arial" w:hAnsi="Arial" w:cs="Arial"/>
          <w:b/>
        </w:rPr>
        <w:t>.</w:t>
      </w:r>
    </w:p>
    <w:p w:rsidR="00D14461" w:rsidRPr="00420D22" w:rsidRDefault="00D14461" w:rsidP="00D14461">
      <w:pPr>
        <w:spacing w:line="480" w:lineRule="auto"/>
        <w:ind w:left="1416" w:firstLine="12"/>
        <w:jc w:val="center"/>
        <w:rPr>
          <w:rFonts w:ascii="Arial" w:hAnsi="Arial" w:cs="Arial"/>
          <w:b/>
          <w:caps/>
        </w:rPr>
      </w:pPr>
      <w:r w:rsidRPr="00420D22">
        <w:rPr>
          <w:rFonts w:ascii="Arial" w:hAnsi="Arial" w:cs="Arial"/>
          <w:b/>
          <w:caps/>
        </w:rPr>
        <w:t>Intercambiadores de flujo cruzado</w:t>
      </w:r>
      <w:r w:rsidRPr="00420D22">
        <w:rPr>
          <w:rFonts w:ascii="Arial" w:hAnsi="Arial" w:cs="Arial"/>
          <w:b/>
          <w:caps/>
        </w:rPr>
        <w:br w:type="page"/>
      </w:r>
    </w:p>
    <w:p w:rsidR="00D14461" w:rsidRPr="008D3946" w:rsidRDefault="00D14461" w:rsidP="00B52007">
      <w:pPr>
        <w:pStyle w:val="Prrafodelista"/>
        <w:numPr>
          <w:ilvl w:val="0"/>
          <w:numId w:val="20"/>
        </w:numPr>
        <w:spacing w:line="480" w:lineRule="auto"/>
        <w:jc w:val="both"/>
        <w:rPr>
          <w:rFonts w:ascii="Arial" w:eastAsia="Times New Roman" w:hAnsi="Arial" w:cs="Arial"/>
          <w:b/>
          <w:bCs/>
          <w:sz w:val="24"/>
          <w:szCs w:val="24"/>
          <w:lang w:eastAsia="es-ES"/>
        </w:rPr>
      </w:pPr>
      <w:r w:rsidRPr="008D3946">
        <w:rPr>
          <w:rFonts w:ascii="Arial" w:eastAsia="Times New Roman" w:hAnsi="Arial" w:cs="Arial"/>
          <w:b/>
          <w:bCs/>
          <w:sz w:val="24"/>
          <w:szCs w:val="24"/>
          <w:lang w:eastAsia="es-ES"/>
        </w:rPr>
        <w:lastRenderedPageBreak/>
        <w:t>CASCOS Y TUBOS</w:t>
      </w:r>
    </w:p>
    <w:p w:rsidR="00D14461" w:rsidRPr="00140BF7" w:rsidRDefault="00D14461" w:rsidP="00D14461">
      <w:pPr>
        <w:spacing w:after="240" w:line="480" w:lineRule="auto"/>
        <w:ind w:left="1416"/>
        <w:jc w:val="both"/>
      </w:pPr>
      <w:r w:rsidRPr="008D3946">
        <w:rPr>
          <w:rFonts w:ascii="Arial" w:hAnsi="Arial" w:cs="Arial"/>
        </w:rPr>
        <w:t xml:space="preserve">Es el tipo más común de intercambiador de calor en las aplicaciones industriales. Este tipo de intercambiadores están compuestos por </w:t>
      </w:r>
      <w:r w:rsidRPr="008D3946">
        <w:rPr>
          <w:rFonts w:ascii="Arial" w:hAnsi="Arial" w:cs="Arial"/>
          <w:bCs/>
        </w:rPr>
        <w:t>gran cantidad de tubos</w:t>
      </w:r>
      <w:r w:rsidRPr="008D3946">
        <w:rPr>
          <w:rFonts w:ascii="Arial" w:hAnsi="Arial" w:cs="Arial"/>
        </w:rPr>
        <w:t xml:space="preserve"> (a veces varios cientos) </w:t>
      </w:r>
      <w:r w:rsidRPr="008D3946">
        <w:rPr>
          <w:rFonts w:ascii="Arial" w:hAnsi="Arial" w:cs="Arial"/>
          <w:bCs/>
        </w:rPr>
        <w:t>contenidos en un casco</w:t>
      </w:r>
      <w:r w:rsidRPr="008D3946">
        <w:rPr>
          <w:rFonts w:ascii="Arial" w:hAnsi="Arial" w:cs="Arial"/>
        </w:rPr>
        <w:t xml:space="preserve">. Los tubos se disponen con sus ejes paralelos al eje del casco. La transferencia de calor tiene lugar a medida que uno de los fluidos se mueve por el interior de los tubos mientras que el otro se mueve por fuera de éstos, por el casco. Este tipo de intercambiadores </w:t>
      </w:r>
      <w:r w:rsidRPr="008D3946">
        <w:rPr>
          <w:rFonts w:ascii="Arial" w:hAnsi="Arial" w:cs="Arial"/>
          <w:bCs/>
        </w:rPr>
        <w:t>se clasifican por el número de pasos por el casco y por el número de pasos por los tubos</w:t>
      </w:r>
      <w:r w:rsidRPr="008D3946">
        <w:rPr>
          <w:rFonts w:ascii="Arial" w:hAnsi="Arial" w:cs="Arial"/>
        </w:rPr>
        <w:t xml:space="preserve">. En la figura siguiente se muestran dos ejemplos: </w:t>
      </w:r>
    </w:p>
    <w:p w:rsidR="00D14461" w:rsidRDefault="003E7C57" w:rsidP="00D14461">
      <w:pPr>
        <w:spacing w:line="480" w:lineRule="auto"/>
        <w:jc w:val="right"/>
      </w:pPr>
      <w:r>
        <w:rPr>
          <w:noProof/>
        </w:rPr>
        <w:drawing>
          <wp:inline distT="0" distB="0" distL="0" distR="0">
            <wp:extent cx="4361180" cy="2642870"/>
            <wp:effectExtent l="19050" t="0" r="1270" b="0"/>
            <wp:docPr id="1421" name="Imagen 28" descr="http://www.telecable.es/personales/albatros1/calor/Img/incastu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www.telecable.es/personales/albatros1/calor/Img/incastu01.gif"/>
                    <pic:cNvPicPr>
                      <a:picLocks noChangeAspect="1" noChangeArrowheads="1"/>
                    </pic:cNvPicPr>
                  </pic:nvPicPr>
                  <pic:blipFill>
                    <a:blip r:embed="rId15"/>
                    <a:srcRect/>
                    <a:stretch>
                      <a:fillRect/>
                    </a:stretch>
                  </pic:blipFill>
                  <pic:spPr bwMode="auto">
                    <a:xfrm>
                      <a:off x="0" y="0"/>
                      <a:ext cx="4361180" cy="2642870"/>
                    </a:xfrm>
                    <a:prstGeom prst="rect">
                      <a:avLst/>
                    </a:prstGeom>
                    <a:noFill/>
                    <a:ln w="9525">
                      <a:noFill/>
                      <a:miter lim="800000"/>
                      <a:headEnd/>
                      <a:tailEnd/>
                    </a:ln>
                  </pic:spPr>
                </pic:pic>
              </a:graphicData>
            </a:graphic>
          </wp:inline>
        </w:drawing>
      </w:r>
    </w:p>
    <w:p w:rsidR="00D14461" w:rsidRPr="00E226BF" w:rsidRDefault="00D14461" w:rsidP="00D14461">
      <w:pPr>
        <w:spacing w:line="480" w:lineRule="auto"/>
        <w:ind w:left="1416"/>
        <w:jc w:val="center"/>
        <w:rPr>
          <w:rFonts w:ascii="Arial" w:hAnsi="Arial" w:cs="Arial"/>
          <w:b/>
          <w:caps/>
        </w:rPr>
      </w:pPr>
      <w:bookmarkStart w:id="8" w:name="OLE_LINK3"/>
      <w:bookmarkStart w:id="9" w:name="OLE_LINK4"/>
      <w:r w:rsidRPr="00E226BF">
        <w:rPr>
          <w:rFonts w:ascii="Arial" w:hAnsi="Arial" w:cs="Arial"/>
          <w:b/>
          <w:caps/>
        </w:rPr>
        <w:t>F</w:t>
      </w:r>
      <w:r>
        <w:rPr>
          <w:rFonts w:ascii="Arial" w:hAnsi="Arial" w:cs="Arial"/>
          <w:b/>
          <w:caps/>
        </w:rPr>
        <w:t>IGURA</w:t>
      </w:r>
      <w:r w:rsidRPr="00E226BF">
        <w:rPr>
          <w:rFonts w:ascii="Arial" w:hAnsi="Arial" w:cs="Arial"/>
          <w:b/>
          <w:caps/>
        </w:rPr>
        <w:t xml:space="preserve"> 6.</w:t>
      </w:r>
    </w:p>
    <w:p w:rsidR="00D14461" w:rsidRPr="00E226BF" w:rsidRDefault="00D14461" w:rsidP="00D14461">
      <w:pPr>
        <w:spacing w:line="480" w:lineRule="auto"/>
        <w:ind w:left="1416"/>
        <w:jc w:val="center"/>
        <w:rPr>
          <w:rFonts w:ascii="Arial" w:hAnsi="Arial" w:cs="Arial"/>
          <w:b/>
          <w:caps/>
        </w:rPr>
      </w:pPr>
      <w:r w:rsidRPr="00E226BF">
        <w:rPr>
          <w:rFonts w:ascii="Arial" w:hAnsi="Arial" w:cs="Arial"/>
          <w:b/>
          <w:caps/>
        </w:rPr>
        <w:t>Intercambiadores de cascos y tubos</w:t>
      </w:r>
    </w:p>
    <w:p w:rsidR="00D14461" w:rsidRDefault="00D14461" w:rsidP="00D14461">
      <w:pPr>
        <w:spacing w:line="480" w:lineRule="auto"/>
        <w:rPr>
          <w:rFonts w:ascii="Arial" w:hAnsi="Arial" w:cs="Arial"/>
          <w:b/>
          <w:sz w:val="32"/>
          <w:szCs w:val="32"/>
        </w:rPr>
      </w:pPr>
      <w:r>
        <w:rPr>
          <w:rFonts w:ascii="Arial" w:hAnsi="Arial" w:cs="Arial"/>
          <w:b/>
          <w:sz w:val="32"/>
          <w:szCs w:val="32"/>
        </w:rPr>
        <w:lastRenderedPageBreak/>
        <w:t>2.5</w:t>
      </w:r>
      <w:r w:rsidRPr="00A40D00">
        <w:rPr>
          <w:rFonts w:ascii="Arial" w:hAnsi="Arial" w:cs="Arial"/>
          <w:b/>
          <w:sz w:val="32"/>
          <w:szCs w:val="32"/>
        </w:rPr>
        <w:t xml:space="preserve">. </w:t>
      </w:r>
      <w:r>
        <w:rPr>
          <w:rFonts w:ascii="Arial" w:hAnsi="Arial" w:cs="Arial"/>
          <w:b/>
          <w:sz w:val="32"/>
          <w:szCs w:val="32"/>
        </w:rPr>
        <w:tab/>
        <w:t>HUMIDIFICADOR</w:t>
      </w:r>
    </w:p>
    <w:bookmarkEnd w:id="8"/>
    <w:bookmarkEnd w:id="9"/>
    <w:p w:rsidR="00D14461" w:rsidRDefault="00D14461" w:rsidP="00D14461">
      <w:pPr>
        <w:autoSpaceDE w:val="0"/>
        <w:autoSpaceDN w:val="0"/>
        <w:adjustRightInd w:val="0"/>
        <w:spacing w:line="480" w:lineRule="auto"/>
        <w:ind w:left="708"/>
        <w:jc w:val="both"/>
        <w:rPr>
          <w:rFonts w:ascii="Arial" w:hAnsi="Arial" w:cs="Arial"/>
        </w:rPr>
      </w:pPr>
      <w:r w:rsidRPr="0089717B">
        <w:rPr>
          <w:rFonts w:ascii="Arial" w:hAnsi="Arial" w:cs="Arial"/>
        </w:rPr>
        <w:t>Gracias al elevado calor latente de evaporación del agua, la</w:t>
      </w:r>
      <w:r>
        <w:rPr>
          <w:rFonts w:ascii="Arial" w:hAnsi="Arial" w:cs="Arial"/>
        </w:rPr>
        <w:t xml:space="preserve"> </w:t>
      </w:r>
      <w:r w:rsidRPr="0089717B">
        <w:rPr>
          <w:rFonts w:ascii="Arial" w:hAnsi="Arial" w:cs="Arial"/>
        </w:rPr>
        <w:t>utilización de ésta como método de enfriamiento de gases a alta</w:t>
      </w:r>
      <w:r>
        <w:rPr>
          <w:rFonts w:ascii="Arial" w:hAnsi="Arial" w:cs="Arial"/>
        </w:rPr>
        <w:t xml:space="preserve"> temperatura resulta ser muy </w:t>
      </w:r>
      <w:r w:rsidRPr="0089717B">
        <w:rPr>
          <w:rFonts w:ascii="Arial" w:hAnsi="Arial" w:cs="Arial"/>
        </w:rPr>
        <w:t>eficiente. Básicamente, el método</w:t>
      </w:r>
      <w:r>
        <w:rPr>
          <w:rFonts w:ascii="Arial" w:hAnsi="Arial" w:cs="Arial"/>
        </w:rPr>
        <w:t xml:space="preserve"> </w:t>
      </w:r>
      <w:r w:rsidRPr="0089717B">
        <w:rPr>
          <w:rFonts w:ascii="Arial" w:hAnsi="Arial" w:cs="Arial"/>
        </w:rPr>
        <w:t>consiste en poner la corriente gaseosa caliente en contacto directo</w:t>
      </w:r>
      <w:r>
        <w:rPr>
          <w:rFonts w:ascii="Arial" w:hAnsi="Arial" w:cs="Arial"/>
        </w:rPr>
        <w:t xml:space="preserve"> </w:t>
      </w:r>
      <w:r w:rsidRPr="0089717B">
        <w:rPr>
          <w:rFonts w:ascii="Arial" w:hAnsi="Arial" w:cs="Arial"/>
        </w:rPr>
        <w:t>con agua, dentro de una cámara de rociado, o bien dentro del mismo</w:t>
      </w:r>
      <w:r>
        <w:rPr>
          <w:rFonts w:ascii="Arial" w:hAnsi="Arial" w:cs="Arial"/>
        </w:rPr>
        <w:t xml:space="preserve"> </w:t>
      </w:r>
      <w:r w:rsidRPr="0089717B">
        <w:rPr>
          <w:rFonts w:ascii="Arial" w:hAnsi="Arial" w:cs="Arial"/>
        </w:rPr>
        <w:t>ducto por el cual circula el gas, de tal manera que al evaporarse parte</w:t>
      </w:r>
      <w:r>
        <w:rPr>
          <w:rFonts w:ascii="Arial" w:hAnsi="Arial" w:cs="Arial"/>
        </w:rPr>
        <w:t xml:space="preserve"> </w:t>
      </w:r>
      <w:r w:rsidRPr="0089717B">
        <w:rPr>
          <w:rFonts w:ascii="Arial" w:hAnsi="Arial" w:cs="Arial"/>
        </w:rPr>
        <w:t>del agua, ésta absorberá una considerable cantidad de calor de la</w:t>
      </w:r>
      <w:r>
        <w:rPr>
          <w:rFonts w:ascii="Arial" w:hAnsi="Arial" w:cs="Arial"/>
        </w:rPr>
        <w:t xml:space="preserve"> </w:t>
      </w:r>
      <w:r w:rsidRPr="0089717B">
        <w:rPr>
          <w:rFonts w:ascii="Arial" w:hAnsi="Arial" w:cs="Arial"/>
        </w:rPr>
        <w:t>corriente gaseosa. Un análisis más detallado del proceso de</w:t>
      </w:r>
      <w:r>
        <w:rPr>
          <w:rFonts w:ascii="Arial" w:hAnsi="Arial" w:cs="Arial"/>
        </w:rPr>
        <w:t xml:space="preserve"> </w:t>
      </w:r>
      <w:r w:rsidRPr="0089717B">
        <w:rPr>
          <w:rFonts w:ascii="Arial" w:hAnsi="Arial" w:cs="Arial"/>
        </w:rPr>
        <w:t>transferencia de calor por este método se hará más adelante, por</w:t>
      </w:r>
      <w:r>
        <w:rPr>
          <w:rFonts w:ascii="Arial" w:hAnsi="Arial" w:cs="Arial"/>
        </w:rPr>
        <w:t xml:space="preserve"> </w:t>
      </w:r>
      <w:r w:rsidRPr="0089717B">
        <w:rPr>
          <w:rFonts w:ascii="Arial" w:hAnsi="Arial" w:cs="Arial"/>
        </w:rPr>
        <w:t>cuanto ésta es una de las técnicas a utilizarse en</w:t>
      </w:r>
      <w:r>
        <w:rPr>
          <w:rFonts w:ascii="Arial" w:hAnsi="Arial" w:cs="Arial"/>
        </w:rPr>
        <w:t xml:space="preserve"> esta tesis</w:t>
      </w:r>
      <w:r w:rsidRPr="0089717B">
        <w:rPr>
          <w:rFonts w:ascii="Arial" w:hAnsi="Arial" w:cs="Arial"/>
        </w:rPr>
        <w:t>.</w:t>
      </w:r>
      <w:r>
        <w:rPr>
          <w:rFonts w:ascii="Arial" w:hAnsi="Arial" w:cs="Arial"/>
        </w:rPr>
        <w:t xml:space="preserve"> </w:t>
      </w:r>
      <w:r w:rsidRPr="0089717B">
        <w:rPr>
          <w:rFonts w:ascii="Arial" w:hAnsi="Arial" w:cs="Arial"/>
        </w:rPr>
        <w:t>La principal ventaja es que se puede obtener un gran enfriamiento de</w:t>
      </w:r>
      <w:r>
        <w:rPr>
          <w:rFonts w:ascii="Arial" w:hAnsi="Arial" w:cs="Arial"/>
        </w:rPr>
        <w:t xml:space="preserve"> </w:t>
      </w:r>
      <w:r w:rsidRPr="0089717B">
        <w:rPr>
          <w:rFonts w:ascii="Arial" w:hAnsi="Arial" w:cs="Arial"/>
        </w:rPr>
        <w:t>los gases utilizando poco líquido, sin embargo el grado de humedad</w:t>
      </w:r>
      <w:r>
        <w:rPr>
          <w:rFonts w:ascii="Arial" w:hAnsi="Arial" w:cs="Arial"/>
        </w:rPr>
        <w:t xml:space="preserve"> q</w:t>
      </w:r>
      <w:r w:rsidRPr="0089717B">
        <w:rPr>
          <w:rFonts w:ascii="Arial" w:hAnsi="Arial" w:cs="Arial"/>
        </w:rPr>
        <w:t>ue alcanzan los gases puede ser muy alto, lo cual constituye un</w:t>
      </w:r>
      <w:r>
        <w:rPr>
          <w:rFonts w:ascii="Arial" w:hAnsi="Arial" w:cs="Arial"/>
        </w:rPr>
        <w:t xml:space="preserve"> </w:t>
      </w:r>
      <w:r w:rsidRPr="0089717B">
        <w:rPr>
          <w:rFonts w:ascii="Arial" w:hAnsi="Arial" w:cs="Arial"/>
        </w:rPr>
        <w:t>problema en equipos ubicados aguas abajo y que no admiten</w:t>
      </w:r>
      <w:r>
        <w:rPr>
          <w:rFonts w:ascii="Arial" w:hAnsi="Arial" w:cs="Arial"/>
        </w:rPr>
        <w:t xml:space="preserve"> </w:t>
      </w:r>
      <w:r w:rsidRPr="0089717B">
        <w:rPr>
          <w:rFonts w:ascii="Arial" w:hAnsi="Arial" w:cs="Arial"/>
        </w:rPr>
        <w:t>humedad.</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E</w:t>
      </w:r>
      <w:r w:rsidRPr="003D73A3">
        <w:rPr>
          <w:rFonts w:ascii="Arial" w:hAnsi="Arial" w:cs="Arial"/>
        </w:rPr>
        <w:t>l potencial para la transferencia de masa viene dado por la diferencia de las presiones de vapor entre el líquido y el gas, de manera que el gas caliente solamente admitirá vapor hasta cuando alcance su condición de saturación, esto es, cuando la presión de vapor en el gas sea igual a</w:t>
      </w:r>
      <w:r>
        <w:rPr>
          <w:rFonts w:ascii="Arial" w:hAnsi="Arial" w:cs="Arial"/>
        </w:rPr>
        <w:t xml:space="preserve"> la presión de vapor del</w:t>
      </w:r>
      <w:r w:rsidRPr="003D73A3">
        <w:rPr>
          <w:rFonts w:ascii="Arial" w:hAnsi="Arial" w:cs="Arial"/>
        </w:rPr>
        <w:t xml:space="preserve"> líquido. Entonces como podemos </w:t>
      </w:r>
      <w:r w:rsidRPr="003D73A3">
        <w:rPr>
          <w:rFonts w:ascii="Arial" w:hAnsi="Arial" w:cs="Arial"/>
        </w:rPr>
        <w:lastRenderedPageBreak/>
        <w:t>ver, no importa si el gas está a 200 ºC ó 2000 ºC, la evaporación del agua siempre tendrá un límite en este tipo de aplicación.</w:t>
      </w:r>
    </w:p>
    <w:p w:rsidR="00D14461" w:rsidRPr="003D73A3" w:rsidRDefault="003E7C57" w:rsidP="00D14461">
      <w:pPr>
        <w:autoSpaceDE w:val="0"/>
        <w:autoSpaceDN w:val="0"/>
        <w:adjustRightInd w:val="0"/>
        <w:spacing w:line="480" w:lineRule="auto"/>
        <w:ind w:left="708" w:firstLine="708"/>
        <w:jc w:val="center"/>
        <w:rPr>
          <w:rFonts w:ascii="Arial" w:hAnsi="Arial" w:cs="Arial"/>
        </w:rPr>
      </w:pPr>
      <w:r>
        <w:rPr>
          <w:rFonts w:ascii="Arial" w:hAnsi="Arial" w:cs="Arial"/>
          <w:noProof/>
        </w:rPr>
        <w:drawing>
          <wp:inline distT="0" distB="0" distL="0" distR="0">
            <wp:extent cx="2301240" cy="2311400"/>
            <wp:effectExtent l="19050" t="0" r="3810" b="0"/>
            <wp:docPr id="1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srcRect/>
                    <a:stretch>
                      <a:fillRect/>
                    </a:stretch>
                  </pic:blipFill>
                  <pic:spPr bwMode="auto">
                    <a:xfrm>
                      <a:off x="0" y="0"/>
                      <a:ext cx="2301240" cy="2311400"/>
                    </a:xfrm>
                    <a:prstGeom prst="rect">
                      <a:avLst/>
                    </a:prstGeom>
                    <a:noFill/>
                    <a:ln w="9525">
                      <a:noFill/>
                      <a:miter lim="800000"/>
                      <a:headEnd/>
                      <a:tailEnd/>
                    </a:ln>
                  </pic:spPr>
                </pic:pic>
              </a:graphicData>
            </a:graphic>
          </wp:inline>
        </w:drawing>
      </w:r>
    </w:p>
    <w:p w:rsidR="00D14461" w:rsidRPr="00A5231F" w:rsidRDefault="00D14461" w:rsidP="00D14461">
      <w:pPr>
        <w:spacing w:line="480" w:lineRule="auto"/>
        <w:ind w:left="1416"/>
        <w:jc w:val="center"/>
        <w:rPr>
          <w:rFonts w:ascii="Arial" w:hAnsi="Arial" w:cs="Arial"/>
          <w:b/>
          <w:caps/>
        </w:rPr>
      </w:pPr>
      <w:r w:rsidRPr="00A5231F">
        <w:rPr>
          <w:rFonts w:ascii="Arial" w:hAnsi="Arial" w:cs="Arial"/>
          <w:b/>
          <w:caps/>
        </w:rPr>
        <w:t>Figura 7.</w:t>
      </w:r>
    </w:p>
    <w:p w:rsidR="00D14461" w:rsidRDefault="00D14461" w:rsidP="00D14461">
      <w:pPr>
        <w:spacing w:line="480" w:lineRule="auto"/>
        <w:ind w:left="1416"/>
        <w:jc w:val="center"/>
        <w:rPr>
          <w:rFonts w:ascii="Arial" w:hAnsi="Arial" w:cs="Arial"/>
          <w:b/>
          <w:caps/>
        </w:rPr>
      </w:pPr>
      <w:r w:rsidRPr="00A5231F">
        <w:rPr>
          <w:rFonts w:ascii="Arial" w:hAnsi="Arial" w:cs="Arial"/>
          <w:b/>
          <w:caps/>
        </w:rPr>
        <w:t xml:space="preserve">Humidificador </w:t>
      </w:r>
    </w:p>
    <w:p w:rsidR="00D14461" w:rsidRPr="00A5231F" w:rsidRDefault="00D14461" w:rsidP="00D14461">
      <w:pPr>
        <w:spacing w:line="480" w:lineRule="auto"/>
        <w:ind w:left="708"/>
        <w:jc w:val="center"/>
        <w:rPr>
          <w:rFonts w:ascii="Arial" w:hAnsi="Arial" w:cs="Arial"/>
          <w:b/>
          <w:caps/>
        </w:rPr>
      </w:pPr>
    </w:p>
    <w:p w:rsidR="00D14461" w:rsidRDefault="003E7C57" w:rsidP="00D14461">
      <w:pPr>
        <w:spacing w:line="480" w:lineRule="auto"/>
        <w:ind w:firstLine="708"/>
        <w:jc w:val="center"/>
        <w:rPr>
          <w:rFonts w:ascii="Arial" w:hAnsi="Arial" w:cs="Arial"/>
          <w:b/>
        </w:rPr>
      </w:pPr>
      <w:r>
        <w:rPr>
          <w:rFonts w:ascii="Arial" w:hAnsi="Arial" w:cs="Arial"/>
          <w:b/>
          <w:noProof/>
        </w:rPr>
        <w:drawing>
          <wp:inline distT="0" distB="0" distL="0" distR="0">
            <wp:extent cx="3757930" cy="2200275"/>
            <wp:effectExtent l="19050" t="0" r="0" b="0"/>
            <wp:docPr id="1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srcRect/>
                    <a:stretch>
                      <a:fillRect/>
                    </a:stretch>
                  </pic:blipFill>
                  <pic:spPr bwMode="auto">
                    <a:xfrm>
                      <a:off x="0" y="0"/>
                      <a:ext cx="3757930" cy="2200275"/>
                    </a:xfrm>
                    <a:prstGeom prst="rect">
                      <a:avLst/>
                    </a:prstGeom>
                    <a:noFill/>
                    <a:ln w="9525">
                      <a:noFill/>
                      <a:miter lim="800000"/>
                      <a:headEnd/>
                      <a:tailEnd/>
                    </a:ln>
                  </pic:spPr>
                </pic:pic>
              </a:graphicData>
            </a:graphic>
          </wp:inline>
        </w:drawing>
      </w:r>
    </w:p>
    <w:p w:rsidR="00D14461" w:rsidRPr="00A5231F" w:rsidRDefault="00D14461" w:rsidP="00D14461">
      <w:pPr>
        <w:spacing w:line="480" w:lineRule="auto"/>
        <w:ind w:left="1416"/>
        <w:jc w:val="center"/>
        <w:rPr>
          <w:rFonts w:ascii="Arial" w:hAnsi="Arial" w:cs="Arial"/>
          <w:b/>
          <w:caps/>
        </w:rPr>
      </w:pPr>
      <w:r w:rsidRPr="00A5231F">
        <w:rPr>
          <w:rFonts w:ascii="Arial" w:hAnsi="Arial" w:cs="Arial"/>
          <w:b/>
          <w:caps/>
        </w:rPr>
        <w:t xml:space="preserve">Figura </w:t>
      </w:r>
      <w:r>
        <w:rPr>
          <w:rFonts w:ascii="Arial" w:hAnsi="Arial" w:cs="Arial"/>
          <w:b/>
          <w:caps/>
        </w:rPr>
        <w:t>8</w:t>
      </w:r>
      <w:r w:rsidRPr="00A5231F">
        <w:rPr>
          <w:rFonts w:ascii="Arial" w:hAnsi="Arial" w:cs="Arial"/>
          <w:b/>
          <w:caps/>
        </w:rPr>
        <w:t>.</w:t>
      </w:r>
    </w:p>
    <w:p w:rsidR="00D14461" w:rsidRPr="00346562" w:rsidRDefault="00D14461" w:rsidP="00D14461">
      <w:pPr>
        <w:spacing w:line="480" w:lineRule="auto"/>
        <w:ind w:left="1416"/>
        <w:jc w:val="center"/>
        <w:rPr>
          <w:rFonts w:ascii="Arial" w:hAnsi="Arial" w:cs="Arial"/>
          <w:b/>
          <w:caps/>
        </w:rPr>
      </w:pPr>
      <w:r>
        <w:rPr>
          <w:rFonts w:ascii="Arial" w:hAnsi="Arial" w:cs="Arial"/>
          <w:b/>
          <w:caps/>
        </w:rPr>
        <w:t>ENFRIAMIENTO EVAPORATIVO</w:t>
      </w:r>
    </w:p>
    <w:p w:rsidR="00D14461" w:rsidRDefault="00D14461" w:rsidP="00D14461">
      <w:pPr>
        <w:spacing w:line="480" w:lineRule="auto"/>
        <w:rPr>
          <w:rFonts w:ascii="Arial" w:hAnsi="Arial" w:cs="Arial"/>
          <w:b/>
          <w:sz w:val="32"/>
          <w:szCs w:val="32"/>
        </w:rPr>
      </w:pPr>
      <w:r>
        <w:rPr>
          <w:rFonts w:ascii="Arial" w:hAnsi="Arial" w:cs="Arial"/>
          <w:b/>
          <w:sz w:val="32"/>
          <w:szCs w:val="32"/>
        </w:rPr>
        <w:t>2.6</w:t>
      </w:r>
      <w:r w:rsidRPr="00A40D00">
        <w:rPr>
          <w:rFonts w:ascii="Arial" w:hAnsi="Arial" w:cs="Arial"/>
          <w:b/>
          <w:sz w:val="32"/>
          <w:szCs w:val="32"/>
        </w:rPr>
        <w:t xml:space="preserve">. </w:t>
      </w:r>
      <w:r>
        <w:rPr>
          <w:rFonts w:ascii="Arial" w:hAnsi="Arial" w:cs="Arial"/>
          <w:b/>
          <w:sz w:val="32"/>
          <w:szCs w:val="32"/>
        </w:rPr>
        <w:tab/>
        <w:t>OTROS</w:t>
      </w:r>
    </w:p>
    <w:p w:rsidR="00D14461" w:rsidRDefault="00D14461" w:rsidP="00D14461">
      <w:pPr>
        <w:spacing w:line="480" w:lineRule="auto"/>
        <w:rPr>
          <w:rFonts w:ascii="Arial" w:hAnsi="Arial" w:cs="Arial"/>
          <w:b/>
          <w:sz w:val="32"/>
          <w:szCs w:val="32"/>
        </w:rPr>
      </w:pPr>
      <w:r>
        <w:rPr>
          <w:rFonts w:ascii="Arial" w:hAnsi="Arial" w:cs="Arial"/>
          <w:b/>
          <w:sz w:val="32"/>
          <w:szCs w:val="32"/>
        </w:rPr>
        <w:lastRenderedPageBreak/>
        <w:tab/>
        <w:t>LAVADORES TIPO VENTURI</w:t>
      </w:r>
    </w:p>
    <w:p w:rsidR="00D14461" w:rsidRDefault="00D14461" w:rsidP="00D14461">
      <w:pPr>
        <w:autoSpaceDE w:val="0"/>
        <w:autoSpaceDN w:val="0"/>
        <w:adjustRightInd w:val="0"/>
        <w:spacing w:line="480" w:lineRule="auto"/>
        <w:ind w:left="708"/>
        <w:jc w:val="both"/>
        <w:rPr>
          <w:rFonts w:ascii="Arial" w:hAnsi="Arial" w:cs="Arial"/>
        </w:rPr>
      </w:pPr>
      <w:r w:rsidRPr="00DD58E0">
        <w:rPr>
          <w:rFonts w:ascii="Arial" w:hAnsi="Arial" w:cs="Arial"/>
        </w:rPr>
        <w:t>Los Lavadores de Gas tipo Venturi son empleados extensamente en aplicaciones donde se requiere la captura de partículas submicrónicas así como de altas eficiencias de colección. El diseño vertical permite que el agua se distribuya de manera uniforme sin que se aglomere el</w:t>
      </w:r>
      <w:r>
        <w:rPr>
          <w:rFonts w:ascii="Arial" w:hAnsi="Arial" w:cs="Arial"/>
        </w:rPr>
        <w:t xml:space="preserve"> </w:t>
      </w:r>
      <w:r w:rsidRPr="00DD58E0">
        <w:rPr>
          <w:rFonts w:ascii="Arial" w:hAnsi="Arial" w:cs="Arial"/>
        </w:rPr>
        <w:t>material colectado y elimina los problemas de abrasión. Los lodos pueden concentrarse hasta en un 10% en peso con el empleo de una bomba de recirculación. De éste modo, la cantidad de agua a filtrar es menor.</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Style w:val="longtext"/>
          <w:rFonts w:ascii="Arial" w:hAnsi="Arial" w:cs="Arial"/>
          <w:shd w:val="clear" w:color="auto" w:fill="FFFFFF"/>
        </w:rPr>
      </w:pPr>
      <w:r w:rsidRPr="00423D4E">
        <w:rPr>
          <w:rStyle w:val="longtext"/>
          <w:rFonts w:ascii="Arial" w:hAnsi="Arial" w:cs="Arial"/>
          <w:shd w:val="clear" w:color="auto" w:fill="FFFFFF"/>
        </w:rPr>
        <w:t xml:space="preserve">Un depurador tipo venturi acelera el flujo de gases residuales para atomizar el líquido de lavado y mejorar </w:t>
      </w:r>
      <w:r>
        <w:rPr>
          <w:rStyle w:val="longtext"/>
          <w:rFonts w:ascii="Arial" w:hAnsi="Arial" w:cs="Arial"/>
          <w:shd w:val="clear" w:color="auto" w:fill="FFFFFF"/>
        </w:rPr>
        <w:t xml:space="preserve">el </w:t>
      </w:r>
      <w:r w:rsidRPr="00423D4E">
        <w:rPr>
          <w:rStyle w:val="longtext"/>
          <w:rFonts w:ascii="Arial" w:hAnsi="Arial" w:cs="Arial"/>
          <w:shd w:val="clear" w:color="auto" w:fill="FFFFFF"/>
        </w:rPr>
        <w:t>contacto gas-líquido. En un depurador venturi</w:t>
      </w:r>
      <w:r>
        <w:rPr>
          <w:rStyle w:val="longtext"/>
          <w:rFonts w:ascii="Arial" w:hAnsi="Arial" w:cs="Arial"/>
          <w:shd w:val="clear" w:color="auto" w:fill="FFFFFF"/>
        </w:rPr>
        <w:t>, una sección llamada “garganta”</w:t>
      </w:r>
      <w:r w:rsidRPr="00423D4E">
        <w:rPr>
          <w:rStyle w:val="longtext"/>
          <w:rFonts w:ascii="Arial" w:hAnsi="Arial" w:cs="Arial"/>
          <w:shd w:val="clear" w:color="auto" w:fill="FFFFFF"/>
        </w:rPr>
        <w:t xml:space="preserve"> </w:t>
      </w:r>
      <w:r>
        <w:rPr>
          <w:rStyle w:val="longtext"/>
          <w:rFonts w:ascii="Arial" w:hAnsi="Arial" w:cs="Arial"/>
          <w:shd w:val="clear" w:color="auto" w:fill="FFFFFF"/>
        </w:rPr>
        <w:t>es construida</w:t>
      </w:r>
      <w:r w:rsidRPr="00423D4E">
        <w:rPr>
          <w:rStyle w:val="longtext"/>
          <w:rFonts w:ascii="Arial" w:hAnsi="Arial" w:cs="Arial"/>
          <w:shd w:val="clear" w:color="auto" w:fill="FFFFFF"/>
        </w:rPr>
        <w:t xml:space="preserve"> en el conducto </w:t>
      </w:r>
      <w:r>
        <w:rPr>
          <w:rStyle w:val="longtext"/>
          <w:rFonts w:ascii="Arial" w:hAnsi="Arial" w:cs="Arial"/>
          <w:shd w:val="clear" w:color="auto" w:fill="FFFFFF"/>
        </w:rPr>
        <w:t>que fuerza</w:t>
      </w:r>
      <w:r w:rsidRPr="00423D4E">
        <w:rPr>
          <w:rStyle w:val="longtext"/>
          <w:rFonts w:ascii="Arial" w:hAnsi="Arial" w:cs="Arial"/>
          <w:shd w:val="clear" w:color="auto" w:fill="FFFFFF"/>
        </w:rPr>
        <w:t xml:space="preserve"> la corriente de gas </w:t>
      </w:r>
      <w:r>
        <w:rPr>
          <w:rStyle w:val="longtext"/>
          <w:rFonts w:ascii="Arial" w:hAnsi="Arial" w:cs="Arial"/>
          <w:shd w:val="clear" w:color="auto" w:fill="FFFFFF"/>
        </w:rPr>
        <w:t xml:space="preserve">a que </w:t>
      </w:r>
      <w:r w:rsidRPr="00423D4E">
        <w:rPr>
          <w:rStyle w:val="longtext"/>
          <w:rFonts w:ascii="Arial" w:hAnsi="Arial" w:cs="Arial"/>
          <w:shd w:val="clear" w:color="auto" w:fill="FFFFFF"/>
        </w:rPr>
        <w:t xml:space="preserve">se acelere a medida que el conducto se estrecha y </w:t>
      </w:r>
      <w:r>
        <w:rPr>
          <w:rStyle w:val="longtext"/>
          <w:rFonts w:ascii="Arial" w:hAnsi="Arial" w:cs="Arial"/>
          <w:shd w:val="clear" w:color="auto" w:fill="FFFFFF"/>
        </w:rPr>
        <w:t xml:space="preserve">luego </w:t>
      </w:r>
      <w:r w:rsidRPr="00423D4E">
        <w:rPr>
          <w:rStyle w:val="longtext"/>
          <w:rFonts w:ascii="Arial" w:hAnsi="Arial" w:cs="Arial"/>
          <w:shd w:val="clear" w:color="auto" w:fill="FFFFFF"/>
        </w:rPr>
        <w:t xml:space="preserve">se expande. </w:t>
      </w:r>
      <w:r>
        <w:rPr>
          <w:rStyle w:val="longtext"/>
          <w:rFonts w:ascii="Arial" w:hAnsi="Arial" w:cs="Arial"/>
          <w:shd w:val="clear" w:color="auto" w:fill="FFFFFF"/>
        </w:rPr>
        <w:t>Cuando</w:t>
      </w:r>
      <w:r w:rsidRPr="00423D4E">
        <w:rPr>
          <w:rStyle w:val="longtext"/>
          <w:rFonts w:ascii="Arial" w:hAnsi="Arial" w:cs="Arial"/>
          <w:shd w:val="clear" w:color="auto" w:fill="FFFFFF"/>
        </w:rPr>
        <w:t xml:space="preserve"> el gas entr</w:t>
      </w:r>
      <w:r>
        <w:rPr>
          <w:rStyle w:val="longtext"/>
          <w:rFonts w:ascii="Arial" w:hAnsi="Arial" w:cs="Arial"/>
          <w:shd w:val="clear" w:color="auto" w:fill="FFFFFF"/>
        </w:rPr>
        <w:t>a en la garganta del Venturi,</w:t>
      </w:r>
      <w:r w:rsidRPr="00423D4E">
        <w:rPr>
          <w:rStyle w:val="longtext"/>
          <w:rFonts w:ascii="Arial" w:hAnsi="Arial" w:cs="Arial"/>
          <w:shd w:val="clear" w:color="auto" w:fill="FFFFFF"/>
        </w:rPr>
        <w:t xml:space="preserve"> tanto la velocidad del gas </w:t>
      </w:r>
      <w:r>
        <w:rPr>
          <w:rStyle w:val="longtext"/>
          <w:rFonts w:ascii="Arial" w:hAnsi="Arial" w:cs="Arial"/>
          <w:shd w:val="clear" w:color="auto" w:fill="FFFFFF"/>
        </w:rPr>
        <w:t>y turbulencia aumentan</w:t>
      </w:r>
      <w:r w:rsidRPr="00423D4E">
        <w:rPr>
          <w:rStyle w:val="longtext"/>
          <w:rFonts w:ascii="Arial" w:hAnsi="Arial" w:cs="Arial"/>
          <w:shd w:val="clear" w:color="auto" w:fill="FFFFFF"/>
        </w:rPr>
        <w:t xml:space="preserve">. Dependiendo del diseño del depurador, el líquido de lavado </w:t>
      </w:r>
      <w:r>
        <w:rPr>
          <w:rStyle w:val="longtext"/>
          <w:rFonts w:ascii="Arial" w:hAnsi="Arial" w:cs="Arial"/>
          <w:shd w:val="clear" w:color="auto" w:fill="FFFFFF"/>
        </w:rPr>
        <w:t xml:space="preserve">puede ser rociado: </w:t>
      </w:r>
    </w:p>
    <w:p w:rsidR="00D14461" w:rsidRPr="002666F3" w:rsidRDefault="00D14461" w:rsidP="00B52007">
      <w:pPr>
        <w:pStyle w:val="Prrafodelista"/>
        <w:numPr>
          <w:ilvl w:val="0"/>
          <w:numId w:val="11"/>
        </w:numPr>
        <w:autoSpaceDE w:val="0"/>
        <w:autoSpaceDN w:val="0"/>
        <w:adjustRightInd w:val="0"/>
        <w:spacing w:after="0" w:line="480" w:lineRule="auto"/>
        <w:jc w:val="both"/>
        <w:rPr>
          <w:rStyle w:val="longtext"/>
          <w:rFonts w:ascii="Arial" w:hAnsi="Arial" w:cs="Arial"/>
          <w:sz w:val="24"/>
          <w:szCs w:val="24"/>
          <w:shd w:val="clear" w:color="auto" w:fill="FFFFFF"/>
        </w:rPr>
      </w:pPr>
      <w:r w:rsidRPr="002666F3">
        <w:rPr>
          <w:rStyle w:val="longtext"/>
          <w:rFonts w:ascii="Arial" w:hAnsi="Arial" w:cs="Arial"/>
          <w:sz w:val="24"/>
          <w:szCs w:val="24"/>
          <w:shd w:val="clear" w:color="auto" w:fill="FFFFFF"/>
        </w:rPr>
        <w:t xml:space="preserve">En la corriente de gas antes de que el gas se encuentre con la garganta del Venturi, </w:t>
      </w:r>
    </w:p>
    <w:p w:rsidR="00D14461" w:rsidRPr="002666F3" w:rsidRDefault="00D14461" w:rsidP="00B52007">
      <w:pPr>
        <w:pStyle w:val="Prrafodelista"/>
        <w:numPr>
          <w:ilvl w:val="0"/>
          <w:numId w:val="11"/>
        </w:numPr>
        <w:autoSpaceDE w:val="0"/>
        <w:autoSpaceDN w:val="0"/>
        <w:adjustRightInd w:val="0"/>
        <w:spacing w:after="0" w:line="480" w:lineRule="auto"/>
        <w:jc w:val="both"/>
        <w:rPr>
          <w:rStyle w:val="longtext"/>
          <w:rFonts w:ascii="Arial" w:hAnsi="Arial" w:cs="Arial"/>
          <w:sz w:val="24"/>
          <w:szCs w:val="24"/>
          <w:shd w:val="clear" w:color="auto" w:fill="FFFFFF"/>
        </w:rPr>
      </w:pPr>
      <w:r w:rsidRPr="002666F3">
        <w:rPr>
          <w:rStyle w:val="longtext"/>
          <w:rFonts w:ascii="Arial" w:hAnsi="Arial" w:cs="Arial"/>
          <w:sz w:val="24"/>
          <w:szCs w:val="24"/>
          <w:shd w:val="clear" w:color="auto" w:fill="FFFFFF"/>
        </w:rPr>
        <w:t xml:space="preserve">En la garganta, </w:t>
      </w:r>
    </w:p>
    <w:p w:rsidR="00D14461" w:rsidRPr="002666F3" w:rsidRDefault="00D14461" w:rsidP="00B52007">
      <w:pPr>
        <w:pStyle w:val="Prrafodelista"/>
        <w:numPr>
          <w:ilvl w:val="0"/>
          <w:numId w:val="11"/>
        </w:numPr>
        <w:autoSpaceDE w:val="0"/>
        <w:autoSpaceDN w:val="0"/>
        <w:adjustRightInd w:val="0"/>
        <w:spacing w:after="0" w:line="480" w:lineRule="auto"/>
        <w:jc w:val="both"/>
        <w:rPr>
          <w:rStyle w:val="longtext"/>
          <w:rFonts w:ascii="Arial" w:hAnsi="Arial" w:cs="Arial"/>
          <w:sz w:val="24"/>
          <w:szCs w:val="24"/>
          <w:shd w:val="clear" w:color="auto" w:fill="FFFFFF"/>
        </w:rPr>
      </w:pPr>
      <w:r w:rsidRPr="002666F3">
        <w:rPr>
          <w:rStyle w:val="longtext"/>
          <w:rFonts w:ascii="Arial" w:hAnsi="Arial" w:cs="Arial"/>
          <w:sz w:val="24"/>
          <w:szCs w:val="24"/>
          <w:shd w:val="clear" w:color="auto" w:fill="FFFFFF"/>
        </w:rPr>
        <w:t xml:space="preserve">Hacia arriba contra el flujo de gas en la garganta. </w:t>
      </w:r>
    </w:p>
    <w:p w:rsidR="00D14461" w:rsidRDefault="00D14461" w:rsidP="00D14461">
      <w:pPr>
        <w:autoSpaceDE w:val="0"/>
        <w:autoSpaceDN w:val="0"/>
        <w:adjustRightInd w:val="0"/>
        <w:spacing w:line="480" w:lineRule="auto"/>
        <w:ind w:left="708"/>
        <w:jc w:val="both"/>
        <w:rPr>
          <w:rStyle w:val="longtext"/>
          <w:rFonts w:ascii="Arial" w:hAnsi="Arial" w:cs="Arial"/>
          <w:shd w:val="clear" w:color="auto" w:fill="FFFFFF"/>
        </w:rPr>
      </w:pPr>
    </w:p>
    <w:p w:rsidR="00D14461" w:rsidRDefault="00D14461" w:rsidP="00D14461">
      <w:pPr>
        <w:autoSpaceDE w:val="0"/>
        <w:autoSpaceDN w:val="0"/>
        <w:adjustRightInd w:val="0"/>
        <w:spacing w:line="480" w:lineRule="auto"/>
        <w:ind w:left="708"/>
        <w:jc w:val="both"/>
        <w:rPr>
          <w:rStyle w:val="longtext"/>
          <w:rFonts w:ascii="Arial" w:hAnsi="Arial" w:cs="Arial"/>
          <w:shd w:val="clear" w:color="auto" w:fill="FFFFFF"/>
        </w:rPr>
      </w:pPr>
      <w:r>
        <w:rPr>
          <w:rStyle w:val="longtext"/>
          <w:rFonts w:ascii="Arial" w:hAnsi="Arial" w:cs="Arial"/>
        </w:rPr>
        <w:t xml:space="preserve">El </w:t>
      </w:r>
      <w:r w:rsidRPr="00423D4E">
        <w:rPr>
          <w:rStyle w:val="longtext"/>
          <w:rFonts w:ascii="Arial" w:hAnsi="Arial" w:cs="Arial"/>
        </w:rPr>
        <w:t>líquido de lavado es entonces atomizado</w:t>
      </w:r>
      <w:r>
        <w:rPr>
          <w:rFonts w:ascii="Arial" w:hAnsi="Arial" w:cs="Arial"/>
        </w:rPr>
        <w:t xml:space="preserve"> </w:t>
      </w:r>
      <w:r w:rsidRPr="00423D4E">
        <w:rPr>
          <w:rStyle w:val="longtext"/>
          <w:rFonts w:ascii="Arial" w:hAnsi="Arial" w:cs="Arial"/>
          <w:shd w:val="clear" w:color="auto" w:fill="FFFFFF"/>
        </w:rPr>
        <w:t xml:space="preserve">en pequeñas gotas por la turbulencia en la garganta y </w:t>
      </w:r>
      <w:r>
        <w:rPr>
          <w:rStyle w:val="longtext"/>
          <w:rFonts w:ascii="Arial" w:hAnsi="Arial" w:cs="Arial"/>
          <w:shd w:val="clear" w:color="auto" w:fill="FFFFFF"/>
        </w:rPr>
        <w:t>la interacción gotas-partículas incrementa</w:t>
      </w:r>
      <w:r w:rsidRPr="00423D4E">
        <w:rPr>
          <w:rStyle w:val="longtext"/>
          <w:rFonts w:ascii="Arial" w:hAnsi="Arial" w:cs="Arial"/>
          <w:shd w:val="clear" w:color="auto" w:fill="FFFFFF"/>
        </w:rPr>
        <w:t>. La desventaja de estos diseños es que se</w:t>
      </w:r>
      <w:r>
        <w:rPr>
          <w:rStyle w:val="longtext"/>
          <w:rFonts w:ascii="Arial" w:hAnsi="Arial" w:cs="Arial"/>
          <w:shd w:val="clear" w:color="auto" w:fill="FFFFFF"/>
        </w:rPr>
        <w:t xml:space="preserve"> necesita de líquido limpio de alimentación</w:t>
      </w:r>
      <w:r w:rsidRPr="00423D4E">
        <w:rPr>
          <w:rStyle w:val="longtext"/>
          <w:rFonts w:ascii="Arial" w:hAnsi="Arial" w:cs="Arial"/>
          <w:shd w:val="clear" w:color="auto" w:fill="FFFFFF"/>
        </w:rPr>
        <w:t xml:space="preserve"> para evitar obstrucci</w:t>
      </w:r>
      <w:r>
        <w:rPr>
          <w:rStyle w:val="longtext"/>
          <w:rFonts w:ascii="Arial" w:hAnsi="Arial" w:cs="Arial"/>
          <w:shd w:val="clear" w:color="auto" w:fill="FFFFFF"/>
        </w:rPr>
        <w:t>ones.</w:t>
      </w:r>
    </w:p>
    <w:p w:rsidR="00D14461" w:rsidRDefault="00D14461" w:rsidP="00D14461">
      <w:pPr>
        <w:autoSpaceDE w:val="0"/>
        <w:autoSpaceDN w:val="0"/>
        <w:adjustRightInd w:val="0"/>
        <w:spacing w:line="480" w:lineRule="auto"/>
        <w:ind w:left="708"/>
        <w:jc w:val="both"/>
        <w:rPr>
          <w:rStyle w:val="longtext"/>
          <w:rFonts w:ascii="Arial" w:hAnsi="Arial" w:cs="Arial"/>
          <w:shd w:val="clear" w:color="auto" w:fill="FFFFFF"/>
        </w:rPr>
      </w:pPr>
    </w:p>
    <w:p w:rsidR="00D14461" w:rsidRDefault="00D14461" w:rsidP="00D14461">
      <w:pPr>
        <w:spacing w:line="480" w:lineRule="auto"/>
        <w:ind w:left="708"/>
        <w:jc w:val="both"/>
        <w:rPr>
          <w:rStyle w:val="longtext"/>
          <w:rFonts w:ascii="Arial" w:hAnsi="Arial" w:cs="Arial"/>
          <w:shd w:val="clear" w:color="auto" w:fill="FFFFFF"/>
        </w:rPr>
      </w:pPr>
      <w:r w:rsidRPr="009D7E5D">
        <w:rPr>
          <w:rStyle w:val="longtext"/>
          <w:rFonts w:ascii="Arial" w:hAnsi="Arial" w:cs="Arial"/>
          <w:shd w:val="clear" w:color="auto" w:fill="FFFFFF"/>
        </w:rPr>
        <w:t>Después de la sección de la garganta, la mezcla se desacelera, y nuevos impactos ocurren produciendo gotas de aglomerado. Una vez que las partículas han sido capturadas por el líquido, la partícula humedecida y las gotas de líquido en exceso se separan de la corriente de gas por una sección de arrastre, que generalmente consiste de un separador ciclónico y / o un eliminador de vapor</w:t>
      </w:r>
      <w:r>
        <w:rPr>
          <w:rStyle w:val="longtext"/>
          <w:rFonts w:ascii="Arial" w:hAnsi="Arial" w:cs="Arial"/>
          <w:shd w:val="clear" w:color="auto" w:fill="FFFFFF"/>
        </w:rPr>
        <w:t>.</w:t>
      </w:r>
    </w:p>
    <w:p w:rsidR="00D14461" w:rsidRDefault="00D14461" w:rsidP="00D14461">
      <w:pPr>
        <w:spacing w:line="480" w:lineRule="auto"/>
        <w:ind w:left="708"/>
        <w:jc w:val="both"/>
        <w:rPr>
          <w:rStyle w:val="longtext"/>
          <w:rFonts w:ascii="Arial" w:hAnsi="Arial" w:cs="Arial"/>
          <w:shd w:val="clear" w:color="auto" w:fill="FFFFFF"/>
        </w:rPr>
      </w:pPr>
    </w:p>
    <w:p w:rsidR="00D14461" w:rsidRPr="00B50090" w:rsidRDefault="00D14461" w:rsidP="00D14461">
      <w:pPr>
        <w:spacing w:line="480" w:lineRule="auto"/>
        <w:ind w:left="708"/>
        <w:jc w:val="both"/>
        <w:rPr>
          <w:rStyle w:val="longtext"/>
          <w:rFonts w:ascii="Arial" w:hAnsi="Arial" w:cs="Arial"/>
          <w:b/>
          <w:shd w:val="clear" w:color="auto" w:fill="FFFFFF"/>
        </w:rPr>
      </w:pPr>
      <w:r w:rsidRPr="00B50090">
        <w:rPr>
          <w:rStyle w:val="longtext"/>
          <w:rFonts w:ascii="Arial" w:hAnsi="Arial" w:cs="Arial"/>
          <w:b/>
          <w:shd w:val="clear" w:color="auto" w:fill="FFFFFF"/>
        </w:rPr>
        <w:t>Ventajas</w:t>
      </w:r>
    </w:p>
    <w:p w:rsidR="00D14461" w:rsidRDefault="00D14461" w:rsidP="00D14461">
      <w:pPr>
        <w:spacing w:line="480" w:lineRule="auto"/>
        <w:ind w:left="708"/>
        <w:jc w:val="both"/>
        <w:rPr>
          <w:rStyle w:val="longtext"/>
          <w:rFonts w:ascii="Arial" w:hAnsi="Arial" w:cs="Arial"/>
          <w:shd w:val="clear" w:color="auto" w:fill="FFFFFF"/>
        </w:rPr>
      </w:pPr>
      <w:r>
        <w:rPr>
          <w:rStyle w:val="longtext"/>
          <w:rFonts w:ascii="Arial" w:hAnsi="Arial" w:cs="Arial"/>
          <w:shd w:val="clear" w:color="auto" w:fill="FFFFFF"/>
        </w:rPr>
        <w:t>Las ventajas de los depuradores venturi son:</w:t>
      </w:r>
    </w:p>
    <w:p w:rsidR="00D14461" w:rsidRDefault="00D14461" w:rsidP="00B52007">
      <w:pPr>
        <w:pStyle w:val="Prrafodelista"/>
        <w:numPr>
          <w:ilvl w:val="0"/>
          <w:numId w:val="12"/>
        </w:numPr>
        <w:spacing w:line="480" w:lineRule="auto"/>
        <w:jc w:val="both"/>
        <w:rPr>
          <w:rStyle w:val="longtext"/>
          <w:rFonts w:ascii="Arial" w:hAnsi="Arial" w:cs="Arial"/>
          <w:sz w:val="24"/>
          <w:szCs w:val="24"/>
          <w:shd w:val="clear" w:color="auto" w:fill="FFFFFF"/>
        </w:rPr>
      </w:pPr>
      <w:r w:rsidRPr="00B245BB">
        <w:rPr>
          <w:rStyle w:val="longtext"/>
          <w:rFonts w:ascii="Arial" w:hAnsi="Arial" w:cs="Arial"/>
          <w:sz w:val="24"/>
          <w:szCs w:val="24"/>
          <w:shd w:val="clear" w:color="auto" w:fill="FFFFFF"/>
        </w:rPr>
        <w:t>Pueden manejar polvos inflamables y explosivos con poco riesgo.</w:t>
      </w:r>
    </w:p>
    <w:p w:rsidR="00D14461" w:rsidRDefault="00D14461" w:rsidP="00B52007">
      <w:pPr>
        <w:pStyle w:val="Prrafodelista"/>
        <w:numPr>
          <w:ilvl w:val="0"/>
          <w:numId w:val="12"/>
        </w:numPr>
        <w:spacing w:line="480" w:lineRule="auto"/>
        <w:jc w:val="both"/>
        <w:rPr>
          <w:rStyle w:val="longtext"/>
          <w:rFonts w:ascii="Arial" w:hAnsi="Arial" w:cs="Arial"/>
          <w:sz w:val="24"/>
          <w:szCs w:val="24"/>
          <w:shd w:val="clear" w:color="auto" w:fill="FFFFFF"/>
        </w:rPr>
      </w:pPr>
      <w:r>
        <w:rPr>
          <w:rStyle w:val="longtext"/>
          <w:rFonts w:ascii="Arial" w:hAnsi="Arial" w:cs="Arial"/>
          <w:sz w:val="24"/>
          <w:szCs w:val="24"/>
          <w:shd w:val="clear" w:color="auto" w:fill="FFFFFF"/>
        </w:rPr>
        <w:t>Pueden manejar neblinas</w:t>
      </w:r>
    </w:p>
    <w:p w:rsidR="00D14461" w:rsidRDefault="00D14461" w:rsidP="00B52007">
      <w:pPr>
        <w:pStyle w:val="Prrafodelista"/>
        <w:numPr>
          <w:ilvl w:val="0"/>
          <w:numId w:val="12"/>
        </w:numPr>
        <w:spacing w:line="480" w:lineRule="auto"/>
        <w:jc w:val="both"/>
        <w:rPr>
          <w:rStyle w:val="longtext"/>
          <w:rFonts w:ascii="Arial" w:hAnsi="Arial" w:cs="Arial"/>
          <w:sz w:val="24"/>
          <w:szCs w:val="24"/>
          <w:shd w:val="clear" w:color="auto" w:fill="FFFFFF"/>
        </w:rPr>
      </w:pPr>
      <w:r>
        <w:rPr>
          <w:rStyle w:val="longtext"/>
          <w:rFonts w:ascii="Arial" w:hAnsi="Arial" w:cs="Arial"/>
          <w:sz w:val="24"/>
          <w:szCs w:val="24"/>
          <w:shd w:val="clear" w:color="auto" w:fill="FFFFFF"/>
        </w:rPr>
        <w:t>Mantenimiento bajo requerido</w:t>
      </w:r>
    </w:p>
    <w:p w:rsidR="00D14461" w:rsidRDefault="00D14461" w:rsidP="00B52007">
      <w:pPr>
        <w:pStyle w:val="Prrafodelista"/>
        <w:numPr>
          <w:ilvl w:val="0"/>
          <w:numId w:val="12"/>
        </w:numPr>
        <w:spacing w:line="480" w:lineRule="auto"/>
        <w:jc w:val="both"/>
        <w:rPr>
          <w:rStyle w:val="longtext"/>
          <w:rFonts w:ascii="Arial" w:hAnsi="Arial" w:cs="Arial"/>
          <w:sz w:val="24"/>
          <w:szCs w:val="24"/>
          <w:shd w:val="clear" w:color="auto" w:fill="FFFFFF"/>
        </w:rPr>
      </w:pPr>
      <w:r>
        <w:rPr>
          <w:rStyle w:val="longtext"/>
          <w:rFonts w:ascii="Arial" w:hAnsi="Arial" w:cs="Arial"/>
          <w:sz w:val="24"/>
          <w:szCs w:val="24"/>
          <w:shd w:val="clear" w:color="auto" w:fill="FFFFFF"/>
        </w:rPr>
        <w:t>Simple en diseño y fácil de instalar</w:t>
      </w:r>
    </w:p>
    <w:p w:rsidR="00D14461" w:rsidRDefault="00D14461" w:rsidP="00B52007">
      <w:pPr>
        <w:pStyle w:val="Prrafodelista"/>
        <w:numPr>
          <w:ilvl w:val="0"/>
          <w:numId w:val="12"/>
        </w:numPr>
        <w:spacing w:line="480" w:lineRule="auto"/>
        <w:jc w:val="both"/>
        <w:rPr>
          <w:rStyle w:val="longtext"/>
          <w:rFonts w:ascii="Arial" w:hAnsi="Arial" w:cs="Arial"/>
          <w:sz w:val="24"/>
          <w:szCs w:val="24"/>
          <w:shd w:val="clear" w:color="auto" w:fill="FFFFFF"/>
        </w:rPr>
      </w:pPr>
      <w:r>
        <w:rPr>
          <w:rStyle w:val="longtext"/>
          <w:rFonts w:ascii="Arial" w:hAnsi="Arial" w:cs="Arial"/>
          <w:sz w:val="24"/>
          <w:szCs w:val="24"/>
          <w:shd w:val="clear" w:color="auto" w:fill="FFFFFF"/>
        </w:rPr>
        <w:t>La eficiencia de colección puede ser variada</w:t>
      </w:r>
    </w:p>
    <w:p w:rsidR="00D14461" w:rsidRDefault="00D14461" w:rsidP="00B52007">
      <w:pPr>
        <w:pStyle w:val="Prrafodelista"/>
        <w:numPr>
          <w:ilvl w:val="0"/>
          <w:numId w:val="12"/>
        </w:numPr>
        <w:spacing w:line="480" w:lineRule="auto"/>
        <w:jc w:val="both"/>
        <w:rPr>
          <w:rStyle w:val="longtext"/>
          <w:rFonts w:ascii="Arial" w:hAnsi="Arial" w:cs="Arial"/>
          <w:sz w:val="24"/>
          <w:szCs w:val="24"/>
          <w:shd w:val="clear" w:color="auto" w:fill="FFFFFF"/>
        </w:rPr>
      </w:pPr>
      <w:r>
        <w:rPr>
          <w:rStyle w:val="longtext"/>
          <w:rFonts w:ascii="Arial" w:hAnsi="Arial" w:cs="Arial"/>
          <w:sz w:val="24"/>
          <w:szCs w:val="24"/>
          <w:shd w:val="clear" w:color="auto" w:fill="FFFFFF"/>
        </w:rPr>
        <w:t>Provee enfriamiento de gases calientes; y</w:t>
      </w:r>
    </w:p>
    <w:p w:rsidR="00D14461" w:rsidRPr="000A4CC4" w:rsidRDefault="00D14461" w:rsidP="00B52007">
      <w:pPr>
        <w:pStyle w:val="Prrafodelista"/>
        <w:numPr>
          <w:ilvl w:val="0"/>
          <w:numId w:val="12"/>
        </w:numPr>
        <w:spacing w:line="480" w:lineRule="auto"/>
        <w:jc w:val="both"/>
        <w:rPr>
          <w:rFonts w:ascii="Arial" w:hAnsi="Arial" w:cs="Arial"/>
          <w:sz w:val="24"/>
          <w:szCs w:val="24"/>
          <w:shd w:val="clear" w:color="auto" w:fill="FFFFFF"/>
        </w:rPr>
      </w:pPr>
      <w:r>
        <w:rPr>
          <w:rStyle w:val="longtext"/>
          <w:rFonts w:ascii="Arial" w:hAnsi="Arial" w:cs="Arial"/>
          <w:sz w:val="24"/>
          <w:szCs w:val="24"/>
          <w:shd w:val="clear" w:color="auto" w:fill="FFFFFF"/>
        </w:rPr>
        <w:lastRenderedPageBreak/>
        <w:t>Gases y polvos corrosivos pueden ser neutralizados</w:t>
      </w:r>
    </w:p>
    <w:p w:rsidR="00D14461" w:rsidRPr="00A35108" w:rsidRDefault="00D14461" w:rsidP="00D14461">
      <w:pPr>
        <w:autoSpaceDE w:val="0"/>
        <w:autoSpaceDN w:val="0"/>
        <w:adjustRightInd w:val="0"/>
        <w:spacing w:line="480" w:lineRule="auto"/>
      </w:pPr>
    </w:p>
    <w:p w:rsidR="00D14461" w:rsidRPr="00B50090" w:rsidRDefault="00D14461" w:rsidP="00D14461">
      <w:pPr>
        <w:spacing w:line="480" w:lineRule="auto"/>
        <w:ind w:left="708"/>
        <w:jc w:val="both"/>
        <w:rPr>
          <w:rStyle w:val="longtext"/>
          <w:rFonts w:ascii="Arial" w:hAnsi="Arial" w:cs="Arial"/>
          <w:b/>
          <w:shd w:val="clear" w:color="auto" w:fill="FFFFFF"/>
        </w:rPr>
      </w:pPr>
      <w:r w:rsidRPr="00B50090">
        <w:rPr>
          <w:rStyle w:val="longtext"/>
          <w:rFonts w:ascii="Arial" w:hAnsi="Arial" w:cs="Arial"/>
          <w:b/>
          <w:shd w:val="clear" w:color="auto" w:fill="FFFFFF"/>
        </w:rPr>
        <w:t>Desventajas</w:t>
      </w:r>
    </w:p>
    <w:p w:rsidR="00D14461" w:rsidRDefault="00D14461" w:rsidP="00D14461">
      <w:pPr>
        <w:spacing w:line="480" w:lineRule="auto"/>
        <w:ind w:left="708"/>
        <w:jc w:val="both"/>
        <w:rPr>
          <w:rStyle w:val="longtext"/>
          <w:rFonts w:ascii="Arial" w:hAnsi="Arial" w:cs="Arial"/>
          <w:shd w:val="clear" w:color="auto" w:fill="FFFFFF"/>
        </w:rPr>
      </w:pPr>
      <w:r>
        <w:rPr>
          <w:rStyle w:val="longtext"/>
          <w:rFonts w:ascii="Arial" w:hAnsi="Arial" w:cs="Arial"/>
          <w:shd w:val="clear" w:color="auto" w:fill="FFFFFF"/>
        </w:rPr>
        <w:t>Las desventajas de los depuradores venturi son:</w:t>
      </w:r>
    </w:p>
    <w:p w:rsidR="00D14461" w:rsidRDefault="00D14461" w:rsidP="00B52007">
      <w:pPr>
        <w:pStyle w:val="Prrafodelista"/>
        <w:numPr>
          <w:ilvl w:val="0"/>
          <w:numId w:val="13"/>
        </w:numPr>
        <w:spacing w:line="480" w:lineRule="auto"/>
        <w:jc w:val="both"/>
        <w:rPr>
          <w:rStyle w:val="longtext"/>
          <w:rFonts w:ascii="Arial" w:hAnsi="Arial" w:cs="Arial"/>
          <w:sz w:val="24"/>
          <w:szCs w:val="24"/>
          <w:shd w:val="clear" w:color="auto" w:fill="FFFFFF"/>
        </w:rPr>
      </w:pPr>
      <w:r>
        <w:rPr>
          <w:rStyle w:val="longtext"/>
          <w:rFonts w:ascii="Arial" w:hAnsi="Arial" w:cs="Arial"/>
          <w:sz w:val="24"/>
          <w:szCs w:val="24"/>
          <w:shd w:val="clear" w:color="auto" w:fill="FFFFFF"/>
        </w:rPr>
        <w:t>El líquido de salida puede crear problemas de contaminación del agua</w:t>
      </w:r>
    </w:p>
    <w:p w:rsidR="00D14461" w:rsidRDefault="00D14461" w:rsidP="00B52007">
      <w:pPr>
        <w:pStyle w:val="Prrafodelista"/>
        <w:numPr>
          <w:ilvl w:val="0"/>
          <w:numId w:val="13"/>
        </w:numPr>
        <w:spacing w:line="480" w:lineRule="auto"/>
        <w:jc w:val="both"/>
        <w:rPr>
          <w:rStyle w:val="longtext"/>
          <w:rFonts w:ascii="Arial" w:hAnsi="Arial" w:cs="Arial"/>
          <w:sz w:val="24"/>
          <w:szCs w:val="24"/>
          <w:shd w:val="clear" w:color="auto" w:fill="FFFFFF"/>
        </w:rPr>
      </w:pPr>
      <w:r>
        <w:rPr>
          <w:rStyle w:val="longtext"/>
          <w:rFonts w:ascii="Arial" w:hAnsi="Arial" w:cs="Arial"/>
          <w:sz w:val="24"/>
          <w:szCs w:val="24"/>
          <w:shd w:val="clear" w:color="auto" w:fill="FFFFFF"/>
        </w:rPr>
        <w:t>Los desechos son recogidos húmedos,</w:t>
      </w:r>
    </w:p>
    <w:p w:rsidR="00D14461" w:rsidRDefault="00D14461" w:rsidP="00B52007">
      <w:pPr>
        <w:pStyle w:val="Prrafodelista"/>
        <w:numPr>
          <w:ilvl w:val="0"/>
          <w:numId w:val="13"/>
        </w:numPr>
        <w:spacing w:line="480" w:lineRule="auto"/>
        <w:jc w:val="both"/>
        <w:rPr>
          <w:rStyle w:val="longtext"/>
          <w:rFonts w:ascii="Arial" w:hAnsi="Arial" w:cs="Arial"/>
          <w:sz w:val="24"/>
          <w:szCs w:val="24"/>
          <w:shd w:val="clear" w:color="auto" w:fill="FFFFFF"/>
        </w:rPr>
      </w:pPr>
      <w:r>
        <w:rPr>
          <w:rStyle w:val="longtext"/>
          <w:rFonts w:ascii="Arial" w:hAnsi="Arial" w:cs="Arial"/>
          <w:sz w:val="24"/>
          <w:szCs w:val="24"/>
          <w:shd w:val="clear" w:color="auto" w:fill="FFFFFF"/>
        </w:rPr>
        <w:t>Protección contra congelamiento necesaria,</w:t>
      </w:r>
    </w:p>
    <w:p w:rsidR="00D14461" w:rsidRDefault="00D14461" w:rsidP="00B52007">
      <w:pPr>
        <w:pStyle w:val="Prrafodelista"/>
        <w:numPr>
          <w:ilvl w:val="0"/>
          <w:numId w:val="13"/>
        </w:numPr>
        <w:spacing w:line="480" w:lineRule="auto"/>
        <w:jc w:val="both"/>
        <w:rPr>
          <w:rStyle w:val="longtext"/>
          <w:rFonts w:ascii="Arial" w:hAnsi="Arial" w:cs="Arial"/>
          <w:sz w:val="24"/>
          <w:szCs w:val="24"/>
          <w:shd w:val="clear" w:color="auto" w:fill="FFFFFF"/>
        </w:rPr>
      </w:pPr>
      <w:r>
        <w:rPr>
          <w:rStyle w:val="longtext"/>
          <w:rFonts w:ascii="Arial" w:hAnsi="Arial" w:cs="Arial"/>
          <w:sz w:val="24"/>
          <w:szCs w:val="24"/>
          <w:shd w:val="clear" w:color="auto" w:fill="FFFFFF"/>
        </w:rPr>
        <w:t>El gas de salida puede requerir recalentamiento para evitar humo visible,</w:t>
      </w:r>
    </w:p>
    <w:p w:rsidR="00D14461" w:rsidRDefault="00D14461" w:rsidP="00B52007">
      <w:pPr>
        <w:pStyle w:val="Prrafodelista"/>
        <w:numPr>
          <w:ilvl w:val="0"/>
          <w:numId w:val="13"/>
        </w:numPr>
        <w:spacing w:line="480" w:lineRule="auto"/>
        <w:jc w:val="both"/>
        <w:rPr>
          <w:rStyle w:val="longtext"/>
          <w:rFonts w:ascii="Arial" w:hAnsi="Arial" w:cs="Arial"/>
          <w:sz w:val="24"/>
          <w:szCs w:val="24"/>
          <w:shd w:val="clear" w:color="auto" w:fill="FFFFFF"/>
        </w:rPr>
      </w:pPr>
      <w:r>
        <w:rPr>
          <w:rStyle w:val="longtext"/>
          <w:rFonts w:ascii="Arial" w:hAnsi="Arial" w:cs="Arial"/>
          <w:sz w:val="24"/>
          <w:szCs w:val="24"/>
          <w:shd w:val="clear" w:color="auto" w:fill="FFFFFF"/>
        </w:rPr>
        <w:t>La partículas recogidas pueden ser contaminantes, y por lo tanto no reciclables; y</w:t>
      </w:r>
    </w:p>
    <w:p w:rsidR="00D14461" w:rsidRPr="00D15E6B" w:rsidRDefault="00D14461" w:rsidP="00B52007">
      <w:pPr>
        <w:pStyle w:val="Prrafodelista"/>
        <w:numPr>
          <w:ilvl w:val="0"/>
          <w:numId w:val="13"/>
        </w:numPr>
        <w:spacing w:line="480" w:lineRule="auto"/>
        <w:jc w:val="both"/>
        <w:rPr>
          <w:rFonts w:ascii="Arial" w:hAnsi="Arial" w:cs="Arial"/>
          <w:sz w:val="24"/>
          <w:szCs w:val="24"/>
          <w:shd w:val="clear" w:color="auto" w:fill="FFFFFF"/>
        </w:rPr>
      </w:pPr>
      <w:r>
        <w:rPr>
          <w:rStyle w:val="longtext"/>
          <w:rFonts w:ascii="Arial" w:hAnsi="Arial" w:cs="Arial"/>
          <w:sz w:val="24"/>
          <w:szCs w:val="24"/>
          <w:shd w:val="clear" w:color="auto" w:fill="FFFFFF"/>
        </w:rPr>
        <w:t>La forma de disponer de los lodos de desecho puede tener altos costo.</w:t>
      </w:r>
    </w:p>
    <w:p w:rsidR="00D14461" w:rsidRPr="00685514" w:rsidRDefault="00D14461" w:rsidP="00D14461">
      <w:pPr>
        <w:autoSpaceDE w:val="0"/>
        <w:autoSpaceDN w:val="0"/>
        <w:adjustRightInd w:val="0"/>
      </w:pPr>
    </w:p>
    <w:p w:rsidR="00D14461" w:rsidRPr="0032168D" w:rsidRDefault="003E7C57" w:rsidP="00D14461">
      <w:pPr>
        <w:spacing w:line="480" w:lineRule="auto"/>
        <w:ind w:firstLine="708"/>
        <w:jc w:val="center"/>
        <w:rPr>
          <w:rStyle w:val="longtext"/>
          <w:rFonts w:ascii="Arial" w:hAnsi="Arial" w:cs="Arial"/>
          <w:shd w:val="clear" w:color="auto" w:fill="FFFFFF"/>
        </w:rPr>
      </w:pPr>
      <w:r>
        <w:rPr>
          <w:rFonts w:ascii="Arial" w:hAnsi="Arial" w:cs="Arial"/>
          <w:noProof/>
          <w:shd w:val="clear" w:color="auto" w:fill="FFFFFF"/>
        </w:rPr>
        <w:drawing>
          <wp:inline distT="0" distB="0" distL="0" distR="0">
            <wp:extent cx="5396230" cy="1245870"/>
            <wp:effectExtent l="19050" t="0" r="0" b="0"/>
            <wp:docPr id="14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srcRect/>
                    <a:stretch>
                      <a:fillRect/>
                    </a:stretch>
                  </pic:blipFill>
                  <pic:spPr bwMode="auto">
                    <a:xfrm>
                      <a:off x="0" y="0"/>
                      <a:ext cx="5396230" cy="1245870"/>
                    </a:xfrm>
                    <a:prstGeom prst="rect">
                      <a:avLst/>
                    </a:prstGeom>
                    <a:noFill/>
                    <a:ln w="9525">
                      <a:noFill/>
                      <a:miter lim="800000"/>
                      <a:headEnd/>
                      <a:tailEnd/>
                    </a:ln>
                  </pic:spPr>
                </pic:pic>
              </a:graphicData>
            </a:graphic>
          </wp:inline>
        </w:drawing>
      </w:r>
    </w:p>
    <w:p w:rsidR="00D14461" w:rsidRPr="00357EA1" w:rsidRDefault="00D14461" w:rsidP="00D14461">
      <w:pPr>
        <w:spacing w:line="480" w:lineRule="auto"/>
        <w:ind w:left="1416"/>
        <w:jc w:val="center"/>
        <w:rPr>
          <w:rFonts w:ascii="Arial" w:hAnsi="Arial" w:cs="Arial"/>
          <w:b/>
          <w:caps/>
        </w:rPr>
      </w:pPr>
      <w:r>
        <w:rPr>
          <w:rFonts w:ascii="Arial" w:hAnsi="Arial" w:cs="Arial"/>
          <w:b/>
          <w:caps/>
        </w:rPr>
        <w:t>Figura 9</w:t>
      </w:r>
      <w:r w:rsidRPr="00357EA1">
        <w:rPr>
          <w:rFonts w:ascii="Arial" w:hAnsi="Arial" w:cs="Arial"/>
          <w:b/>
          <w:caps/>
        </w:rPr>
        <w:t>.</w:t>
      </w:r>
    </w:p>
    <w:p w:rsidR="00D14461" w:rsidRPr="00682B47" w:rsidRDefault="00D14461" w:rsidP="00D14461">
      <w:pPr>
        <w:spacing w:line="480" w:lineRule="auto"/>
        <w:ind w:left="1416"/>
        <w:jc w:val="center"/>
        <w:rPr>
          <w:rFonts w:ascii="Arial" w:hAnsi="Arial" w:cs="Arial"/>
          <w:b/>
          <w:caps/>
        </w:rPr>
      </w:pPr>
      <w:r w:rsidRPr="00357EA1">
        <w:rPr>
          <w:rFonts w:ascii="Arial" w:hAnsi="Arial" w:cs="Arial"/>
          <w:b/>
          <w:caps/>
        </w:rPr>
        <w:t>Lavador Tipo Venturi</w:t>
      </w:r>
    </w:p>
    <w:p w:rsidR="00D14461" w:rsidRDefault="00D14461" w:rsidP="00D14461">
      <w:pPr>
        <w:spacing w:line="480" w:lineRule="auto"/>
        <w:ind w:firstLine="708"/>
        <w:jc w:val="both"/>
        <w:rPr>
          <w:rFonts w:ascii="Arial" w:hAnsi="Arial" w:cs="Arial"/>
          <w:b/>
          <w:sz w:val="32"/>
          <w:szCs w:val="32"/>
        </w:rPr>
      </w:pPr>
    </w:p>
    <w:p w:rsidR="00D14461" w:rsidRDefault="00D14461" w:rsidP="00D14461">
      <w:pPr>
        <w:ind w:firstLine="708"/>
        <w:rPr>
          <w:rFonts w:ascii="Arial" w:hAnsi="Arial" w:cs="Arial"/>
          <w:b/>
          <w:sz w:val="32"/>
          <w:szCs w:val="32"/>
        </w:rPr>
      </w:pPr>
      <w:r>
        <w:rPr>
          <w:rFonts w:ascii="Arial" w:hAnsi="Arial" w:cs="Arial"/>
          <w:b/>
          <w:sz w:val="32"/>
          <w:szCs w:val="32"/>
        </w:rPr>
        <w:lastRenderedPageBreak/>
        <w:t xml:space="preserve">CICLONES </w:t>
      </w:r>
    </w:p>
    <w:p w:rsidR="00D14461" w:rsidRDefault="00D14461" w:rsidP="00D14461">
      <w:pPr>
        <w:ind w:firstLine="708"/>
        <w:rPr>
          <w:rFonts w:ascii="Arial" w:hAnsi="Arial" w:cs="Arial"/>
          <w:b/>
          <w:sz w:val="32"/>
          <w:szCs w:val="32"/>
        </w:rPr>
      </w:pPr>
    </w:p>
    <w:p w:rsidR="00D14461" w:rsidRPr="00B74AAF" w:rsidRDefault="00D14461" w:rsidP="00D14461">
      <w:pPr>
        <w:autoSpaceDE w:val="0"/>
        <w:autoSpaceDN w:val="0"/>
        <w:adjustRightInd w:val="0"/>
        <w:spacing w:line="480" w:lineRule="auto"/>
        <w:ind w:left="708"/>
        <w:jc w:val="both"/>
        <w:rPr>
          <w:rFonts w:ascii="Arial" w:hAnsi="Arial" w:cs="Arial"/>
        </w:rPr>
      </w:pPr>
      <w:r w:rsidRPr="00B74AAF">
        <w:rPr>
          <w:rFonts w:ascii="Arial" w:hAnsi="Arial" w:cs="Arial"/>
        </w:rPr>
        <w:t>En estos aparatos se aprovecha la velocidad de los humos que entrando en</w:t>
      </w:r>
      <w:r>
        <w:rPr>
          <w:rFonts w:ascii="Arial" w:hAnsi="Arial" w:cs="Arial"/>
        </w:rPr>
        <w:t xml:space="preserve"> </w:t>
      </w:r>
      <w:r w:rsidRPr="00B74AAF">
        <w:rPr>
          <w:rFonts w:ascii="Arial" w:hAnsi="Arial" w:cs="Arial"/>
        </w:rPr>
        <w:t>un equipo de f</w:t>
      </w:r>
      <w:r>
        <w:rPr>
          <w:rFonts w:ascii="Arial" w:hAnsi="Arial" w:cs="Arial"/>
        </w:rPr>
        <w:t xml:space="preserve">orma circular se ven forzados  a </w:t>
      </w:r>
      <w:r w:rsidRPr="00B74AAF">
        <w:rPr>
          <w:rFonts w:ascii="Arial" w:hAnsi="Arial" w:cs="Arial"/>
        </w:rPr>
        <w:t>recorrer una trayectoria</w:t>
      </w:r>
      <w:r>
        <w:rPr>
          <w:rFonts w:ascii="Arial" w:hAnsi="Arial" w:cs="Arial"/>
        </w:rPr>
        <w:t xml:space="preserve"> </w:t>
      </w:r>
      <w:r w:rsidRPr="00B74AAF">
        <w:rPr>
          <w:rFonts w:ascii="Arial" w:hAnsi="Arial" w:cs="Arial"/>
        </w:rPr>
        <w:t>helicoidal, lo cua</w:t>
      </w:r>
      <w:r>
        <w:rPr>
          <w:rFonts w:ascii="Arial" w:hAnsi="Arial" w:cs="Arial"/>
        </w:rPr>
        <w:t xml:space="preserve">l produce una fuerza centrifuga </w:t>
      </w:r>
      <w:r w:rsidRPr="00B74AAF">
        <w:rPr>
          <w:rFonts w:ascii="Arial" w:hAnsi="Arial" w:cs="Arial"/>
        </w:rPr>
        <w:t>sobre las partículas</w:t>
      </w:r>
      <w:r>
        <w:rPr>
          <w:rFonts w:ascii="Arial" w:hAnsi="Arial" w:cs="Arial"/>
        </w:rPr>
        <w:t xml:space="preserve"> </w:t>
      </w:r>
      <w:r w:rsidRPr="00B74AAF">
        <w:rPr>
          <w:rFonts w:ascii="Arial" w:hAnsi="Arial" w:cs="Arial"/>
        </w:rPr>
        <w:t>forzándolas a que se muevan haci</w:t>
      </w:r>
      <w:r>
        <w:rPr>
          <w:rFonts w:ascii="Arial" w:hAnsi="Arial" w:cs="Arial"/>
        </w:rPr>
        <w:t xml:space="preserve">a el exterior </w:t>
      </w:r>
      <w:r w:rsidRPr="00B74AAF">
        <w:rPr>
          <w:rFonts w:ascii="Arial" w:hAnsi="Arial" w:cs="Arial"/>
        </w:rPr>
        <w:t>de la corriente gaseosa, donde</w:t>
      </w:r>
      <w:r>
        <w:rPr>
          <w:rFonts w:ascii="Arial" w:hAnsi="Arial" w:cs="Arial"/>
        </w:rPr>
        <w:t xml:space="preserve"> por rozamiento con la pared de </w:t>
      </w:r>
      <w:r w:rsidRPr="00B74AAF">
        <w:rPr>
          <w:rFonts w:ascii="Arial" w:hAnsi="Arial" w:cs="Arial"/>
        </w:rPr>
        <w:t>ciclón pierden velocidad y así se separan,</w:t>
      </w:r>
      <w:r>
        <w:rPr>
          <w:rFonts w:ascii="Arial" w:hAnsi="Arial" w:cs="Arial"/>
        </w:rPr>
        <w:t xml:space="preserve"> </w:t>
      </w:r>
      <w:r w:rsidRPr="00B74AAF">
        <w:rPr>
          <w:rFonts w:ascii="Arial" w:hAnsi="Arial" w:cs="Arial"/>
        </w:rPr>
        <w:t>cayendo en el fondo del mismo. El gas tratado sale por el centro del equipo</w:t>
      </w:r>
      <w:r>
        <w:rPr>
          <w:rFonts w:ascii="Arial" w:hAnsi="Arial" w:cs="Arial"/>
        </w:rPr>
        <w:t xml:space="preserve"> </w:t>
      </w:r>
      <w:r w:rsidRPr="00B74AAF">
        <w:rPr>
          <w:rFonts w:ascii="Arial" w:hAnsi="Arial" w:cs="Arial"/>
        </w:rPr>
        <w:t>por su parte superior.</w:t>
      </w:r>
    </w:p>
    <w:p w:rsidR="00D14461" w:rsidRDefault="00D14461" w:rsidP="00D14461">
      <w:pPr>
        <w:autoSpaceDE w:val="0"/>
        <w:autoSpaceDN w:val="0"/>
        <w:adjustRightInd w:val="0"/>
        <w:spacing w:line="480" w:lineRule="auto"/>
        <w:ind w:left="708"/>
        <w:jc w:val="both"/>
        <w:rPr>
          <w:rFonts w:ascii="Arial" w:hAnsi="Arial" w:cs="Arial"/>
        </w:rPr>
      </w:pPr>
      <w:r w:rsidRPr="00B74AAF">
        <w:rPr>
          <w:rFonts w:ascii="Arial" w:hAnsi="Arial" w:cs="Arial"/>
        </w:rPr>
        <w:t>La eficacia de retención varía de acuerdo al tamaño de la partícula y su peso</w:t>
      </w:r>
      <w:r>
        <w:rPr>
          <w:rFonts w:ascii="Arial" w:hAnsi="Arial" w:cs="Arial"/>
        </w:rPr>
        <w:t xml:space="preserve"> </w:t>
      </w:r>
      <w:r w:rsidRPr="00B74AAF">
        <w:rPr>
          <w:rFonts w:ascii="Arial" w:hAnsi="Arial" w:cs="Arial"/>
        </w:rPr>
        <w:t xml:space="preserve">especifico pero oscila </w:t>
      </w:r>
      <w:r>
        <w:rPr>
          <w:rFonts w:ascii="Arial" w:hAnsi="Arial" w:cs="Arial"/>
        </w:rPr>
        <w:t xml:space="preserve">desde 30 a 90 % para partículas </w:t>
      </w:r>
      <w:r w:rsidRPr="00B74AAF">
        <w:rPr>
          <w:rFonts w:ascii="Arial" w:hAnsi="Arial" w:cs="Arial"/>
        </w:rPr>
        <w:t>de diámetros entre 5 y</w:t>
      </w:r>
      <w:r>
        <w:rPr>
          <w:rFonts w:ascii="Arial" w:hAnsi="Arial" w:cs="Arial"/>
        </w:rPr>
        <w:t xml:space="preserve"> </w:t>
      </w:r>
      <w:r w:rsidRPr="00B74AAF">
        <w:rPr>
          <w:rFonts w:ascii="Arial" w:hAnsi="Arial" w:cs="Arial"/>
        </w:rPr>
        <w:t>20 micrones.</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Las principales familias de ciclones de entrada tangencial son:</w:t>
      </w:r>
    </w:p>
    <w:p w:rsidR="00D14461" w:rsidRPr="000C2996" w:rsidRDefault="00D14461" w:rsidP="00B52007">
      <w:pPr>
        <w:pStyle w:val="Prrafodelista"/>
        <w:numPr>
          <w:ilvl w:val="0"/>
          <w:numId w:val="14"/>
        </w:numPr>
        <w:autoSpaceDE w:val="0"/>
        <w:autoSpaceDN w:val="0"/>
        <w:adjustRightInd w:val="0"/>
        <w:spacing w:after="0" w:line="480" w:lineRule="auto"/>
        <w:jc w:val="both"/>
        <w:rPr>
          <w:rFonts w:ascii="Arial" w:hAnsi="Arial" w:cs="Arial"/>
          <w:sz w:val="24"/>
          <w:szCs w:val="24"/>
        </w:rPr>
      </w:pPr>
      <w:r w:rsidRPr="000C2996">
        <w:rPr>
          <w:rFonts w:ascii="Arial" w:hAnsi="Arial" w:cs="Arial"/>
          <w:sz w:val="24"/>
          <w:szCs w:val="24"/>
        </w:rPr>
        <w:t>Ciclones de Alta Eficiencia</w:t>
      </w:r>
    </w:p>
    <w:p w:rsidR="00D14461" w:rsidRPr="000C2996" w:rsidRDefault="00D14461" w:rsidP="00B52007">
      <w:pPr>
        <w:pStyle w:val="Prrafodelista"/>
        <w:numPr>
          <w:ilvl w:val="0"/>
          <w:numId w:val="14"/>
        </w:numPr>
        <w:autoSpaceDE w:val="0"/>
        <w:autoSpaceDN w:val="0"/>
        <w:adjustRightInd w:val="0"/>
        <w:spacing w:after="0" w:line="480" w:lineRule="auto"/>
        <w:jc w:val="both"/>
        <w:rPr>
          <w:rFonts w:ascii="Arial" w:hAnsi="Arial" w:cs="Arial"/>
          <w:sz w:val="24"/>
          <w:szCs w:val="24"/>
        </w:rPr>
      </w:pPr>
      <w:r w:rsidRPr="000C2996">
        <w:rPr>
          <w:rFonts w:ascii="Arial" w:hAnsi="Arial" w:cs="Arial"/>
          <w:sz w:val="24"/>
          <w:szCs w:val="24"/>
        </w:rPr>
        <w:t>Ciclones Convencionales</w:t>
      </w:r>
    </w:p>
    <w:p w:rsidR="00D14461" w:rsidRDefault="00D14461" w:rsidP="00B52007">
      <w:pPr>
        <w:pStyle w:val="Prrafodelista"/>
        <w:numPr>
          <w:ilvl w:val="0"/>
          <w:numId w:val="14"/>
        </w:numPr>
        <w:autoSpaceDE w:val="0"/>
        <w:autoSpaceDN w:val="0"/>
        <w:adjustRightInd w:val="0"/>
        <w:spacing w:after="0" w:line="480" w:lineRule="auto"/>
        <w:jc w:val="both"/>
        <w:rPr>
          <w:rFonts w:ascii="Arial" w:hAnsi="Arial" w:cs="Arial"/>
          <w:sz w:val="24"/>
          <w:szCs w:val="24"/>
        </w:rPr>
      </w:pPr>
      <w:r w:rsidRPr="000C2996">
        <w:rPr>
          <w:rFonts w:ascii="Arial" w:hAnsi="Arial" w:cs="Arial"/>
          <w:sz w:val="24"/>
          <w:szCs w:val="24"/>
        </w:rPr>
        <w:t>Ciclones de Alta Capacidad</w:t>
      </w:r>
    </w:p>
    <w:p w:rsidR="00D14461" w:rsidRPr="00DE4EEB" w:rsidRDefault="00D14461" w:rsidP="00D14461">
      <w:pPr>
        <w:pStyle w:val="Prrafodelista"/>
        <w:autoSpaceDE w:val="0"/>
        <w:autoSpaceDN w:val="0"/>
        <w:adjustRightInd w:val="0"/>
        <w:spacing w:after="0" w:line="480" w:lineRule="auto"/>
        <w:ind w:left="1428"/>
        <w:jc w:val="both"/>
        <w:rPr>
          <w:rFonts w:ascii="Arial" w:hAnsi="Arial" w:cs="Arial"/>
          <w:sz w:val="24"/>
          <w:szCs w:val="24"/>
        </w:rPr>
      </w:pP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La tabla 4. Presenta el intervalo de eficiencia de remoción para las diferentes familias de ciclones:</w:t>
      </w:r>
    </w:p>
    <w:p w:rsidR="00D14461" w:rsidRDefault="00D14461" w:rsidP="00D14461">
      <w:pPr>
        <w:autoSpaceDE w:val="0"/>
        <w:autoSpaceDN w:val="0"/>
        <w:adjustRightInd w:val="0"/>
        <w:spacing w:line="480" w:lineRule="auto"/>
        <w:ind w:left="708"/>
        <w:jc w:val="both"/>
        <w:rPr>
          <w:rFonts w:ascii="Arial" w:hAnsi="Arial" w:cs="Arial"/>
        </w:rPr>
      </w:pPr>
    </w:p>
    <w:tbl>
      <w:tblPr>
        <w:tblW w:w="5500" w:type="dxa"/>
        <w:tblInd w:w="2364" w:type="dxa"/>
        <w:tblCellMar>
          <w:left w:w="70" w:type="dxa"/>
          <w:right w:w="70" w:type="dxa"/>
        </w:tblCellMar>
        <w:tblLook w:val="04A0"/>
      </w:tblPr>
      <w:tblGrid>
        <w:gridCol w:w="1900"/>
        <w:gridCol w:w="1184"/>
        <w:gridCol w:w="1184"/>
        <w:gridCol w:w="1232"/>
      </w:tblGrid>
      <w:tr w:rsidR="00D14461" w:rsidRPr="00DE4EEB" w:rsidTr="0023512B">
        <w:trPr>
          <w:trHeight w:val="300"/>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61" w:rsidRPr="00DE4EEB" w:rsidRDefault="00D14461" w:rsidP="0023512B">
            <w:pPr>
              <w:jc w:val="center"/>
              <w:rPr>
                <w:rFonts w:ascii="Calibri" w:hAnsi="Calibri"/>
                <w:b/>
                <w:bCs/>
                <w:color w:val="000000"/>
              </w:rPr>
            </w:pPr>
            <w:r w:rsidRPr="00DE4EEB">
              <w:rPr>
                <w:rFonts w:ascii="Calibri" w:hAnsi="Calibri"/>
                <w:b/>
                <w:bCs/>
                <w:color w:val="000000"/>
              </w:rPr>
              <w:t>Familia de Ciclones</w:t>
            </w:r>
          </w:p>
        </w:tc>
        <w:tc>
          <w:tcPr>
            <w:tcW w:w="3600" w:type="dxa"/>
            <w:gridSpan w:val="3"/>
            <w:tcBorders>
              <w:top w:val="single" w:sz="4" w:space="0" w:color="auto"/>
              <w:left w:val="nil"/>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b/>
                <w:bCs/>
                <w:color w:val="000000"/>
              </w:rPr>
            </w:pPr>
            <w:r w:rsidRPr="00DE4EEB">
              <w:rPr>
                <w:rFonts w:ascii="Calibri" w:hAnsi="Calibri"/>
                <w:b/>
                <w:bCs/>
                <w:color w:val="000000"/>
              </w:rPr>
              <w:t>Eficiencia de Remoción (%)</w:t>
            </w:r>
          </w:p>
        </w:tc>
      </w:tr>
      <w:tr w:rsidR="00D14461" w:rsidRPr="00DE4EEB" w:rsidTr="0023512B">
        <w:trPr>
          <w:trHeight w:val="300"/>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D14461" w:rsidRPr="00DE4EEB" w:rsidRDefault="00D14461" w:rsidP="0023512B">
            <w:pPr>
              <w:rPr>
                <w:rFonts w:ascii="Calibri" w:hAnsi="Calibri"/>
                <w:b/>
                <w:bCs/>
                <w:color w:val="000000"/>
              </w:rPr>
            </w:pPr>
          </w:p>
        </w:tc>
        <w:tc>
          <w:tcPr>
            <w:tcW w:w="1184" w:type="dxa"/>
            <w:tcBorders>
              <w:top w:val="nil"/>
              <w:left w:val="nil"/>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b/>
                <w:bCs/>
                <w:color w:val="000000"/>
              </w:rPr>
            </w:pPr>
            <w:r w:rsidRPr="00DE4EEB">
              <w:rPr>
                <w:rFonts w:ascii="Calibri" w:hAnsi="Calibri"/>
                <w:b/>
                <w:bCs/>
                <w:color w:val="000000"/>
              </w:rPr>
              <w:t>PST</w:t>
            </w:r>
          </w:p>
        </w:tc>
        <w:tc>
          <w:tcPr>
            <w:tcW w:w="1184" w:type="dxa"/>
            <w:tcBorders>
              <w:top w:val="nil"/>
              <w:left w:val="nil"/>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b/>
                <w:bCs/>
                <w:color w:val="000000"/>
              </w:rPr>
            </w:pPr>
            <w:r w:rsidRPr="00DE4EEB">
              <w:rPr>
                <w:rFonts w:ascii="Calibri" w:hAnsi="Calibri"/>
                <w:b/>
                <w:bCs/>
                <w:color w:val="000000"/>
              </w:rPr>
              <w:t>PM 10</w:t>
            </w:r>
          </w:p>
        </w:tc>
        <w:tc>
          <w:tcPr>
            <w:tcW w:w="1232" w:type="dxa"/>
            <w:tcBorders>
              <w:top w:val="nil"/>
              <w:left w:val="nil"/>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b/>
                <w:bCs/>
                <w:color w:val="000000"/>
              </w:rPr>
            </w:pPr>
            <w:r w:rsidRPr="00DE4EEB">
              <w:rPr>
                <w:rFonts w:ascii="Calibri" w:hAnsi="Calibri"/>
                <w:b/>
                <w:bCs/>
                <w:color w:val="000000"/>
              </w:rPr>
              <w:t>PM 2,5</w:t>
            </w:r>
          </w:p>
        </w:tc>
      </w:tr>
      <w:tr w:rsidR="00D14461" w:rsidRPr="00DE4EEB" w:rsidTr="0023512B">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color w:val="000000"/>
              </w:rPr>
            </w:pPr>
            <w:r w:rsidRPr="00DE4EEB">
              <w:rPr>
                <w:rFonts w:ascii="Calibri" w:hAnsi="Calibri"/>
                <w:color w:val="000000"/>
              </w:rPr>
              <w:t>Convencionales</w:t>
            </w:r>
          </w:p>
        </w:tc>
        <w:tc>
          <w:tcPr>
            <w:tcW w:w="1184" w:type="dxa"/>
            <w:tcBorders>
              <w:top w:val="nil"/>
              <w:left w:val="nil"/>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color w:val="000000"/>
              </w:rPr>
            </w:pPr>
            <w:r w:rsidRPr="00DE4EEB">
              <w:rPr>
                <w:rFonts w:ascii="Calibri" w:hAnsi="Calibri"/>
                <w:color w:val="000000"/>
              </w:rPr>
              <w:t>70 - 90</w:t>
            </w:r>
          </w:p>
        </w:tc>
        <w:tc>
          <w:tcPr>
            <w:tcW w:w="1184" w:type="dxa"/>
            <w:tcBorders>
              <w:top w:val="nil"/>
              <w:left w:val="nil"/>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color w:val="000000"/>
              </w:rPr>
            </w:pPr>
            <w:r w:rsidRPr="00DE4EEB">
              <w:rPr>
                <w:rFonts w:ascii="Calibri" w:hAnsi="Calibri"/>
                <w:color w:val="000000"/>
              </w:rPr>
              <w:t>30 - 90</w:t>
            </w:r>
          </w:p>
        </w:tc>
        <w:tc>
          <w:tcPr>
            <w:tcW w:w="1232" w:type="dxa"/>
            <w:tcBorders>
              <w:top w:val="nil"/>
              <w:left w:val="nil"/>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color w:val="000000"/>
              </w:rPr>
            </w:pPr>
            <w:r w:rsidRPr="00DE4EEB">
              <w:rPr>
                <w:rFonts w:ascii="Calibri" w:hAnsi="Calibri"/>
                <w:color w:val="000000"/>
              </w:rPr>
              <w:t>0 - 40</w:t>
            </w:r>
          </w:p>
        </w:tc>
      </w:tr>
      <w:tr w:rsidR="00D14461" w:rsidRPr="00DE4EEB" w:rsidTr="0023512B">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color w:val="000000"/>
              </w:rPr>
            </w:pPr>
            <w:r w:rsidRPr="00DE4EEB">
              <w:rPr>
                <w:rFonts w:ascii="Calibri" w:hAnsi="Calibri"/>
                <w:color w:val="000000"/>
              </w:rPr>
              <w:lastRenderedPageBreak/>
              <w:t>Alta Eficiencia</w:t>
            </w:r>
          </w:p>
        </w:tc>
        <w:tc>
          <w:tcPr>
            <w:tcW w:w="1184" w:type="dxa"/>
            <w:tcBorders>
              <w:top w:val="nil"/>
              <w:left w:val="nil"/>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color w:val="000000"/>
              </w:rPr>
            </w:pPr>
            <w:r w:rsidRPr="00DE4EEB">
              <w:rPr>
                <w:rFonts w:ascii="Calibri" w:hAnsi="Calibri"/>
                <w:color w:val="000000"/>
              </w:rPr>
              <w:t>80 - 99</w:t>
            </w:r>
          </w:p>
        </w:tc>
        <w:tc>
          <w:tcPr>
            <w:tcW w:w="1184" w:type="dxa"/>
            <w:tcBorders>
              <w:top w:val="nil"/>
              <w:left w:val="nil"/>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color w:val="000000"/>
              </w:rPr>
            </w:pPr>
            <w:r w:rsidRPr="00DE4EEB">
              <w:rPr>
                <w:rFonts w:ascii="Calibri" w:hAnsi="Calibri"/>
                <w:color w:val="000000"/>
              </w:rPr>
              <w:t>60 - 95</w:t>
            </w:r>
          </w:p>
        </w:tc>
        <w:tc>
          <w:tcPr>
            <w:tcW w:w="1232" w:type="dxa"/>
            <w:tcBorders>
              <w:top w:val="nil"/>
              <w:left w:val="nil"/>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color w:val="000000"/>
              </w:rPr>
            </w:pPr>
            <w:r w:rsidRPr="00DE4EEB">
              <w:rPr>
                <w:rFonts w:ascii="Calibri" w:hAnsi="Calibri"/>
                <w:color w:val="000000"/>
              </w:rPr>
              <w:t>20 - 70</w:t>
            </w:r>
          </w:p>
        </w:tc>
      </w:tr>
      <w:tr w:rsidR="00D14461" w:rsidRPr="00DE4EEB" w:rsidTr="0023512B">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color w:val="000000"/>
              </w:rPr>
            </w:pPr>
            <w:r w:rsidRPr="00DE4EEB">
              <w:rPr>
                <w:rFonts w:ascii="Calibri" w:hAnsi="Calibri"/>
                <w:color w:val="000000"/>
              </w:rPr>
              <w:t>Alta Capacidad</w:t>
            </w:r>
          </w:p>
        </w:tc>
        <w:tc>
          <w:tcPr>
            <w:tcW w:w="1184" w:type="dxa"/>
            <w:tcBorders>
              <w:top w:val="nil"/>
              <w:left w:val="nil"/>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color w:val="000000"/>
              </w:rPr>
            </w:pPr>
            <w:r w:rsidRPr="00DE4EEB">
              <w:rPr>
                <w:rFonts w:ascii="Calibri" w:hAnsi="Calibri"/>
                <w:color w:val="000000"/>
              </w:rPr>
              <w:t>80 - 99</w:t>
            </w:r>
          </w:p>
        </w:tc>
        <w:tc>
          <w:tcPr>
            <w:tcW w:w="1184" w:type="dxa"/>
            <w:tcBorders>
              <w:top w:val="nil"/>
              <w:left w:val="nil"/>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color w:val="000000"/>
              </w:rPr>
            </w:pPr>
            <w:r w:rsidRPr="00DE4EEB">
              <w:rPr>
                <w:rFonts w:ascii="Calibri" w:hAnsi="Calibri"/>
                <w:color w:val="000000"/>
              </w:rPr>
              <w:t>10 - 40</w:t>
            </w:r>
          </w:p>
        </w:tc>
        <w:tc>
          <w:tcPr>
            <w:tcW w:w="1232" w:type="dxa"/>
            <w:tcBorders>
              <w:top w:val="nil"/>
              <w:left w:val="nil"/>
              <w:bottom w:val="single" w:sz="4" w:space="0" w:color="auto"/>
              <w:right w:val="single" w:sz="4" w:space="0" w:color="auto"/>
            </w:tcBorders>
            <w:shd w:val="clear" w:color="auto" w:fill="auto"/>
            <w:noWrap/>
            <w:vAlign w:val="bottom"/>
            <w:hideMark/>
          </w:tcPr>
          <w:p w:rsidR="00D14461" w:rsidRPr="00DE4EEB" w:rsidRDefault="00D14461" w:rsidP="0023512B">
            <w:pPr>
              <w:jc w:val="center"/>
              <w:rPr>
                <w:rFonts w:ascii="Calibri" w:hAnsi="Calibri"/>
                <w:color w:val="000000"/>
              </w:rPr>
            </w:pPr>
            <w:r w:rsidRPr="00DE4EEB">
              <w:rPr>
                <w:rFonts w:ascii="Calibri" w:hAnsi="Calibri"/>
                <w:color w:val="000000"/>
              </w:rPr>
              <w:t>0 - 10</w:t>
            </w:r>
          </w:p>
        </w:tc>
      </w:tr>
    </w:tbl>
    <w:p w:rsidR="00D14461" w:rsidRPr="00786B2B" w:rsidRDefault="00D14461" w:rsidP="00D14461">
      <w:pPr>
        <w:spacing w:before="100" w:beforeAutospacing="1" w:after="100" w:afterAutospacing="1" w:line="480" w:lineRule="auto"/>
        <w:ind w:left="2124"/>
        <w:jc w:val="center"/>
        <w:rPr>
          <w:rFonts w:ascii="Arial" w:hAnsi="Arial" w:cs="Arial"/>
          <w:b/>
          <w:caps/>
        </w:rPr>
      </w:pPr>
      <w:r>
        <w:rPr>
          <w:rFonts w:ascii="Arial" w:hAnsi="Arial" w:cs="Arial"/>
          <w:b/>
          <w:caps/>
        </w:rPr>
        <w:t>Tabla 4</w:t>
      </w:r>
      <w:r w:rsidRPr="00786B2B">
        <w:rPr>
          <w:rFonts w:ascii="Arial" w:hAnsi="Arial" w:cs="Arial"/>
          <w:b/>
          <w:caps/>
        </w:rPr>
        <w:t>.</w:t>
      </w:r>
    </w:p>
    <w:p w:rsidR="00D14461" w:rsidRDefault="00D14461" w:rsidP="00D14461">
      <w:pPr>
        <w:spacing w:before="100" w:beforeAutospacing="1" w:after="100" w:afterAutospacing="1" w:line="480" w:lineRule="auto"/>
        <w:ind w:left="2124"/>
        <w:jc w:val="center"/>
        <w:rPr>
          <w:rFonts w:ascii="Arial" w:hAnsi="Arial" w:cs="Arial"/>
          <w:b/>
          <w:caps/>
        </w:rPr>
      </w:pPr>
      <w:r>
        <w:rPr>
          <w:rFonts w:ascii="Arial" w:hAnsi="Arial" w:cs="Arial"/>
          <w:b/>
          <w:caps/>
        </w:rPr>
        <w:t>EFICIENCIA DE REMOCIÓN PARA LAS FAMILIAS DE CICLONES</w:t>
      </w:r>
    </w:p>
    <w:p w:rsidR="00D14461" w:rsidRDefault="00D14461" w:rsidP="00D14461">
      <w:pPr>
        <w:spacing w:before="100" w:beforeAutospacing="1" w:after="100" w:afterAutospacing="1" w:line="480" w:lineRule="auto"/>
        <w:ind w:left="708"/>
        <w:jc w:val="both"/>
        <w:rPr>
          <w:rFonts w:ascii="Arial" w:hAnsi="Arial" w:cs="Arial"/>
        </w:rPr>
      </w:pPr>
    </w:p>
    <w:p w:rsidR="00D14461" w:rsidRDefault="00D14461" w:rsidP="00D14461">
      <w:pPr>
        <w:spacing w:before="100" w:beforeAutospacing="1" w:after="100" w:afterAutospacing="1" w:line="480" w:lineRule="auto"/>
        <w:ind w:left="708"/>
        <w:jc w:val="both"/>
        <w:rPr>
          <w:rFonts w:ascii="Arial" w:hAnsi="Arial" w:cs="Arial"/>
        </w:rPr>
      </w:pPr>
      <w:r w:rsidRPr="00D51F40">
        <w:rPr>
          <w:rFonts w:ascii="Arial" w:hAnsi="Arial" w:cs="Arial"/>
        </w:rPr>
        <w:t xml:space="preserve">Las </w:t>
      </w:r>
      <w:r>
        <w:rPr>
          <w:rFonts w:ascii="Arial" w:hAnsi="Arial" w:cs="Arial"/>
        </w:rPr>
        <w:t>tablas 5, 6 y 7 presentan un resumen de las características de las principales familias de ciclones de entrada tangencial. El diámetro del ciclón identifica la dimensión básica del diseño, todas las dimensiones son una proporción del diámetro del ciclón.</w:t>
      </w:r>
    </w:p>
    <w:p w:rsidR="00D14461" w:rsidRDefault="00D14461" w:rsidP="00D14461">
      <w:pPr>
        <w:spacing w:before="100" w:beforeAutospacing="1" w:after="100" w:afterAutospacing="1" w:line="480" w:lineRule="auto"/>
        <w:ind w:left="708"/>
        <w:jc w:val="both"/>
        <w:rPr>
          <w:rFonts w:ascii="Arial" w:hAnsi="Arial" w:cs="Arial"/>
        </w:rPr>
      </w:pPr>
    </w:p>
    <w:p w:rsidR="00D14461" w:rsidRDefault="00D14461" w:rsidP="00D14461">
      <w:pPr>
        <w:spacing w:before="100" w:beforeAutospacing="1" w:after="100" w:afterAutospacing="1" w:line="480" w:lineRule="auto"/>
        <w:ind w:left="708"/>
        <w:jc w:val="both"/>
        <w:rPr>
          <w:rFonts w:ascii="Arial" w:hAnsi="Arial" w:cs="Arial"/>
        </w:rPr>
      </w:pPr>
    </w:p>
    <w:tbl>
      <w:tblPr>
        <w:tblW w:w="7850" w:type="dxa"/>
        <w:tblCellMar>
          <w:left w:w="70" w:type="dxa"/>
          <w:right w:w="70" w:type="dxa"/>
        </w:tblCellMar>
        <w:tblLook w:val="04A0"/>
      </w:tblPr>
      <w:tblGrid>
        <w:gridCol w:w="2929"/>
        <w:gridCol w:w="1741"/>
        <w:gridCol w:w="1314"/>
        <w:gridCol w:w="875"/>
        <w:gridCol w:w="1235"/>
      </w:tblGrid>
      <w:tr w:rsidR="00D14461" w:rsidRPr="0034552D" w:rsidTr="0023512B">
        <w:trPr>
          <w:trHeight w:val="300"/>
        </w:trPr>
        <w:tc>
          <w:tcPr>
            <w:tcW w:w="29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61" w:rsidRPr="0034552D" w:rsidRDefault="00D14461" w:rsidP="0023512B">
            <w:pPr>
              <w:jc w:val="center"/>
              <w:rPr>
                <w:rFonts w:ascii="Arial" w:hAnsi="Arial" w:cs="Arial"/>
                <w:b/>
                <w:bCs/>
                <w:color w:val="000000"/>
              </w:rPr>
            </w:pPr>
            <w:r w:rsidRPr="0034552D">
              <w:rPr>
                <w:rFonts w:ascii="Arial" w:hAnsi="Arial" w:cs="Arial"/>
                <w:b/>
                <w:bCs/>
                <w:color w:val="000000"/>
              </w:rPr>
              <w:t>Dimensión</w:t>
            </w:r>
          </w:p>
        </w:tc>
        <w:tc>
          <w:tcPr>
            <w:tcW w:w="16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61" w:rsidRPr="0034552D" w:rsidRDefault="00D14461" w:rsidP="0023512B">
            <w:pPr>
              <w:jc w:val="center"/>
              <w:rPr>
                <w:rFonts w:ascii="Arial" w:hAnsi="Arial" w:cs="Arial"/>
                <w:b/>
                <w:bCs/>
                <w:color w:val="000000"/>
              </w:rPr>
            </w:pPr>
            <w:r w:rsidRPr="0034552D">
              <w:rPr>
                <w:rFonts w:ascii="Arial" w:hAnsi="Arial" w:cs="Arial"/>
                <w:b/>
                <w:bCs/>
                <w:color w:val="000000"/>
              </w:rPr>
              <w:t>Nomenclatura</w:t>
            </w:r>
          </w:p>
        </w:tc>
        <w:tc>
          <w:tcPr>
            <w:tcW w:w="3265" w:type="dxa"/>
            <w:gridSpan w:val="3"/>
            <w:tcBorders>
              <w:top w:val="single" w:sz="4" w:space="0" w:color="auto"/>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b/>
                <w:bCs/>
                <w:color w:val="000000"/>
              </w:rPr>
            </w:pPr>
            <w:r w:rsidRPr="0034552D">
              <w:rPr>
                <w:rFonts w:ascii="Arial" w:hAnsi="Arial" w:cs="Arial"/>
                <w:b/>
                <w:bCs/>
                <w:color w:val="000000"/>
              </w:rPr>
              <w:t>Tipo de ciclón</w:t>
            </w:r>
          </w:p>
        </w:tc>
      </w:tr>
      <w:tr w:rsidR="00D14461" w:rsidRPr="0034552D" w:rsidTr="0023512B">
        <w:trPr>
          <w:trHeight w:val="300"/>
        </w:trPr>
        <w:tc>
          <w:tcPr>
            <w:tcW w:w="2929" w:type="dxa"/>
            <w:vMerge/>
            <w:tcBorders>
              <w:top w:val="single" w:sz="4" w:space="0" w:color="auto"/>
              <w:left w:val="single" w:sz="4" w:space="0" w:color="auto"/>
              <w:bottom w:val="single" w:sz="4" w:space="0" w:color="auto"/>
              <w:right w:val="single" w:sz="4" w:space="0" w:color="auto"/>
            </w:tcBorders>
            <w:vAlign w:val="center"/>
            <w:hideMark/>
          </w:tcPr>
          <w:p w:rsidR="00D14461" w:rsidRPr="0034552D" w:rsidRDefault="00D14461" w:rsidP="0023512B">
            <w:pPr>
              <w:jc w:val="center"/>
              <w:rPr>
                <w:rFonts w:ascii="Arial" w:hAnsi="Arial" w:cs="Arial"/>
                <w:b/>
                <w:bCs/>
                <w:color w:val="000000"/>
              </w:rPr>
            </w:pPr>
          </w:p>
        </w:tc>
        <w:tc>
          <w:tcPr>
            <w:tcW w:w="1656" w:type="dxa"/>
            <w:vMerge/>
            <w:tcBorders>
              <w:top w:val="single" w:sz="4" w:space="0" w:color="auto"/>
              <w:left w:val="single" w:sz="4" w:space="0" w:color="auto"/>
              <w:bottom w:val="single" w:sz="4" w:space="0" w:color="auto"/>
              <w:right w:val="single" w:sz="4" w:space="0" w:color="auto"/>
            </w:tcBorders>
            <w:vAlign w:val="center"/>
            <w:hideMark/>
          </w:tcPr>
          <w:p w:rsidR="00D14461" w:rsidRPr="0034552D" w:rsidRDefault="00D14461" w:rsidP="0023512B">
            <w:pPr>
              <w:jc w:val="center"/>
              <w:rPr>
                <w:rFonts w:ascii="Arial" w:hAnsi="Arial" w:cs="Arial"/>
                <w:b/>
                <w:bCs/>
                <w:color w:val="000000"/>
              </w:rPr>
            </w:pPr>
          </w:p>
        </w:tc>
        <w:tc>
          <w:tcPr>
            <w:tcW w:w="1252"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b/>
                <w:bCs/>
                <w:color w:val="000000"/>
              </w:rPr>
            </w:pPr>
            <w:r w:rsidRPr="0034552D">
              <w:rPr>
                <w:rFonts w:ascii="Arial" w:hAnsi="Arial" w:cs="Arial"/>
                <w:b/>
                <w:bCs/>
                <w:color w:val="000000"/>
              </w:rPr>
              <w:t>Stairmand</w:t>
            </w:r>
          </w:p>
        </w:tc>
        <w:tc>
          <w:tcPr>
            <w:tcW w:w="83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b/>
                <w:bCs/>
                <w:color w:val="000000"/>
              </w:rPr>
            </w:pPr>
            <w:r w:rsidRPr="0034552D">
              <w:rPr>
                <w:rFonts w:ascii="Arial" w:hAnsi="Arial" w:cs="Arial"/>
                <w:b/>
                <w:bCs/>
                <w:color w:val="000000"/>
              </w:rPr>
              <w:t>Swift</w:t>
            </w:r>
          </w:p>
        </w:tc>
        <w:tc>
          <w:tcPr>
            <w:tcW w:w="117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b/>
                <w:bCs/>
                <w:color w:val="000000"/>
              </w:rPr>
            </w:pPr>
            <w:r w:rsidRPr="0034552D">
              <w:rPr>
                <w:rFonts w:ascii="Arial" w:hAnsi="Arial" w:cs="Arial"/>
                <w:b/>
                <w:bCs/>
                <w:color w:val="000000"/>
              </w:rPr>
              <w:t>Echeverri</w:t>
            </w:r>
          </w:p>
        </w:tc>
      </w:tr>
      <w:tr w:rsidR="00D14461" w:rsidRPr="0034552D" w:rsidTr="0023512B">
        <w:trPr>
          <w:trHeight w:val="300"/>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b/>
                <w:bCs/>
                <w:color w:val="000000"/>
              </w:rPr>
            </w:pPr>
            <w:r w:rsidRPr="0034552D">
              <w:rPr>
                <w:rFonts w:ascii="Arial" w:hAnsi="Arial" w:cs="Arial"/>
                <w:b/>
                <w:bCs/>
                <w:color w:val="000000"/>
              </w:rPr>
              <w:t>Diámetro del ciclón</w:t>
            </w:r>
          </w:p>
        </w:tc>
        <w:tc>
          <w:tcPr>
            <w:tcW w:w="1656"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252"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1.</w:t>
            </w:r>
            <w:r w:rsidRPr="0034552D">
              <w:rPr>
                <w:rFonts w:ascii="Arial" w:hAnsi="Arial" w:cs="Arial"/>
                <w:color w:val="000000"/>
              </w:rPr>
              <w:t>00</w:t>
            </w:r>
          </w:p>
        </w:tc>
        <w:tc>
          <w:tcPr>
            <w:tcW w:w="83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1.</w:t>
            </w:r>
            <w:r w:rsidRPr="0034552D">
              <w:rPr>
                <w:rFonts w:ascii="Arial" w:hAnsi="Arial" w:cs="Arial"/>
                <w:color w:val="000000"/>
              </w:rPr>
              <w:t>00</w:t>
            </w:r>
          </w:p>
        </w:tc>
        <w:tc>
          <w:tcPr>
            <w:tcW w:w="117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1.</w:t>
            </w:r>
            <w:r w:rsidRPr="0034552D">
              <w:rPr>
                <w:rFonts w:ascii="Arial" w:hAnsi="Arial" w:cs="Arial"/>
                <w:color w:val="000000"/>
              </w:rPr>
              <w:t>00</w:t>
            </w:r>
          </w:p>
        </w:tc>
      </w:tr>
      <w:tr w:rsidR="00D14461" w:rsidRPr="0034552D" w:rsidTr="0023512B">
        <w:trPr>
          <w:trHeight w:val="300"/>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34552D">
              <w:rPr>
                <w:rFonts w:ascii="Arial" w:hAnsi="Arial" w:cs="Arial"/>
                <w:color w:val="000000"/>
              </w:rPr>
              <w:t>Altura de entrada</w:t>
            </w:r>
          </w:p>
        </w:tc>
        <w:tc>
          <w:tcPr>
            <w:tcW w:w="1656"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a</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252"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50</w:t>
            </w:r>
          </w:p>
        </w:tc>
        <w:tc>
          <w:tcPr>
            <w:tcW w:w="83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44</w:t>
            </w:r>
          </w:p>
        </w:tc>
        <w:tc>
          <w:tcPr>
            <w:tcW w:w="117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50</w:t>
            </w:r>
          </w:p>
        </w:tc>
      </w:tr>
      <w:tr w:rsidR="00D14461" w:rsidRPr="0034552D" w:rsidTr="0023512B">
        <w:trPr>
          <w:trHeight w:val="300"/>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34552D">
              <w:rPr>
                <w:rFonts w:ascii="Arial" w:hAnsi="Arial" w:cs="Arial"/>
                <w:color w:val="000000"/>
              </w:rPr>
              <w:t>Ancho de entrada</w:t>
            </w:r>
          </w:p>
        </w:tc>
        <w:tc>
          <w:tcPr>
            <w:tcW w:w="1656"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b</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252"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20</w:t>
            </w:r>
          </w:p>
        </w:tc>
        <w:tc>
          <w:tcPr>
            <w:tcW w:w="83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21</w:t>
            </w:r>
          </w:p>
        </w:tc>
        <w:tc>
          <w:tcPr>
            <w:tcW w:w="117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20</w:t>
            </w:r>
          </w:p>
        </w:tc>
      </w:tr>
      <w:tr w:rsidR="00D14461" w:rsidRPr="0034552D" w:rsidTr="0023512B">
        <w:trPr>
          <w:trHeight w:val="300"/>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34552D">
              <w:rPr>
                <w:rFonts w:ascii="Arial" w:hAnsi="Arial" w:cs="Arial"/>
                <w:color w:val="000000"/>
              </w:rPr>
              <w:t>Altura de salida</w:t>
            </w:r>
          </w:p>
        </w:tc>
        <w:tc>
          <w:tcPr>
            <w:tcW w:w="1656"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S</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252"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50</w:t>
            </w:r>
          </w:p>
        </w:tc>
        <w:tc>
          <w:tcPr>
            <w:tcW w:w="83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50</w:t>
            </w:r>
          </w:p>
        </w:tc>
        <w:tc>
          <w:tcPr>
            <w:tcW w:w="117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625</w:t>
            </w:r>
          </w:p>
        </w:tc>
      </w:tr>
      <w:tr w:rsidR="00D14461" w:rsidRPr="0034552D" w:rsidTr="0023512B">
        <w:trPr>
          <w:trHeight w:val="300"/>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34552D">
              <w:rPr>
                <w:rFonts w:ascii="Arial" w:hAnsi="Arial" w:cs="Arial"/>
                <w:color w:val="000000"/>
              </w:rPr>
              <w:t>Diámetro de salida</w:t>
            </w:r>
          </w:p>
        </w:tc>
        <w:tc>
          <w:tcPr>
            <w:tcW w:w="1656"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S</m:t>
                        </m:r>
                      </m:sub>
                    </m:sSub>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252"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50</w:t>
            </w:r>
          </w:p>
        </w:tc>
        <w:tc>
          <w:tcPr>
            <w:tcW w:w="83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40</w:t>
            </w:r>
          </w:p>
        </w:tc>
        <w:tc>
          <w:tcPr>
            <w:tcW w:w="117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50</w:t>
            </w:r>
          </w:p>
        </w:tc>
      </w:tr>
      <w:tr w:rsidR="00D14461" w:rsidRPr="0034552D" w:rsidTr="0023512B">
        <w:trPr>
          <w:trHeight w:val="300"/>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34552D">
              <w:rPr>
                <w:rFonts w:ascii="Arial" w:hAnsi="Arial" w:cs="Arial"/>
                <w:color w:val="000000"/>
              </w:rPr>
              <w:t>Altura parte cilíndrica</w:t>
            </w:r>
          </w:p>
        </w:tc>
        <w:tc>
          <w:tcPr>
            <w:tcW w:w="1656"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h</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252"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1.</w:t>
            </w:r>
            <w:r w:rsidRPr="0034552D">
              <w:rPr>
                <w:rFonts w:ascii="Arial" w:hAnsi="Arial" w:cs="Arial"/>
                <w:color w:val="000000"/>
              </w:rPr>
              <w:t>50</w:t>
            </w:r>
          </w:p>
        </w:tc>
        <w:tc>
          <w:tcPr>
            <w:tcW w:w="83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1.</w:t>
            </w:r>
            <w:r w:rsidRPr="0034552D">
              <w:rPr>
                <w:rFonts w:ascii="Arial" w:hAnsi="Arial" w:cs="Arial"/>
                <w:color w:val="000000"/>
              </w:rPr>
              <w:t>40</w:t>
            </w:r>
          </w:p>
        </w:tc>
        <w:tc>
          <w:tcPr>
            <w:tcW w:w="117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1.</w:t>
            </w:r>
            <w:r w:rsidRPr="0034552D">
              <w:rPr>
                <w:rFonts w:ascii="Arial" w:hAnsi="Arial" w:cs="Arial"/>
                <w:color w:val="000000"/>
              </w:rPr>
              <w:t>50</w:t>
            </w:r>
          </w:p>
        </w:tc>
      </w:tr>
      <w:tr w:rsidR="00D14461" w:rsidRPr="0034552D" w:rsidTr="0023512B">
        <w:trPr>
          <w:trHeight w:val="300"/>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34552D">
              <w:rPr>
                <w:rFonts w:ascii="Arial" w:hAnsi="Arial" w:cs="Arial"/>
                <w:color w:val="000000"/>
              </w:rPr>
              <w:t>Altura parte cónica</w:t>
            </w:r>
          </w:p>
        </w:tc>
        <w:tc>
          <w:tcPr>
            <w:tcW w:w="1656"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z</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252"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2.</w:t>
            </w:r>
            <w:r w:rsidRPr="0034552D">
              <w:rPr>
                <w:rFonts w:ascii="Arial" w:hAnsi="Arial" w:cs="Arial"/>
                <w:color w:val="000000"/>
              </w:rPr>
              <w:t>50</w:t>
            </w:r>
          </w:p>
        </w:tc>
        <w:tc>
          <w:tcPr>
            <w:tcW w:w="83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2.</w:t>
            </w:r>
            <w:r w:rsidRPr="0034552D">
              <w:rPr>
                <w:rFonts w:ascii="Arial" w:hAnsi="Arial" w:cs="Arial"/>
                <w:color w:val="000000"/>
              </w:rPr>
              <w:t>50</w:t>
            </w:r>
          </w:p>
        </w:tc>
        <w:tc>
          <w:tcPr>
            <w:tcW w:w="117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2.</w:t>
            </w:r>
            <w:r w:rsidRPr="0034552D">
              <w:rPr>
                <w:rFonts w:ascii="Arial" w:hAnsi="Arial" w:cs="Arial"/>
                <w:color w:val="000000"/>
              </w:rPr>
              <w:t>50</w:t>
            </w:r>
          </w:p>
        </w:tc>
      </w:tr>
      <w:tr w:rsidR="00D14461" w:rsidRPr="0034552D" w:rsidTr="0023512B">
        <w:trPr>
          <w:trHeight w:val="300"/>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34552D">
              <w:rPr>
                <w:rFonts w:ascii="Arial" w:hAnsi="Arial" w:cs="Arial"/>
                <w:color w:val="000000"/>
              </w:rPr>
              <w:lastRenderedPageBreak/>
              <w:t>Altura total del ciclón</w:t>
            </w:r>
          </w:p>
        </w:tc>
        <w:tc>
          <w:tcPr>
            <w:tcW w:w="1656"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H</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252"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4.</w:t>
            </w:r>
            <w:r w:rsidRPr="0034552D">
              <w:rPr>
                <w:rFonts w:ascii="Arial" w:hAnsi="Arial" w:cs="Arial"/>
                <w:color w:val="000000"/>
              </w:rPr>
              <w:t>00</w:t>
            </w:r>
          </w:p>
        </w:tc>
        <w:tc>
          <w:tcPr>
            <w:tcW w:w="83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3.</w:t>
            </w:r>
            <w:r w:rsidRPr="0034552D">
              <w:rPr>
                <w:rFonts w:ascii="Arial" w:hAnsi="Arial" w:cs="Arial"/>
                <w:color w:val="000000"/>
              </w:rPr>
              <w:t>90</w:t>
            </w:r>
          </w:p>
        </w:tc>
        <w:tc>
          <w:tcPr>
            <w:tcW w:w="117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4.</w:t>
            </w:r>
            <w:r w:rsidRPr="0034552D">
              <w:rPr>
                <w:rFonts w:ascii="Arial" w:hAnsi="Arial" w:cs="Arial"/>
                <w:color w:val="000000"/>
              </w:rPr>
              <w:t>00</w:t>
            </w:r>
          </w:p>
        </w:tc>
      </w:tr>
      <w:tr w:rsidR="00D14461" w:rsidRPr="0034552D" w:rsidTr="0023512B">
        <w:trPr>
          <w:trHeight w:val="300"/>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34552D">
              <w:rPr>
                <w:rFonts w:ascii="Arial" w:hAnsi="Arial" w:cs="Arial"/>
                <w:color w:val="000000"/>
              </w:rPr>
              <w:t>Diámetro salida partículas</w:t>
            </w:r>
          </w:p>
        </w:tc>
        <w:tc>
          <w:tcPr>
            <w:tcW w:w="1656"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B</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252"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375</w:t>
            </w:r>
          </w:p>
        </w:tc>
        <w:tc>
          <w:tcPr>
            <w:tcW w:w="83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40</w:t>
            </w:r>
          </w:p>
        </w:tc>
        <w:tc>
          <w:tcPr>
            <w:tcW w:w="117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0.</w:t>
            </w:r>
            <w:r w:rsidRPr="0034552D">
              <w:rPr>
                <w:rFonts w:ascii="Arial" w:hAnsi="Arial" w:cs="Arial"/>
                <w:color w:val="000000"/>
              </w:rPr>
              <w:t>375</w:t>
            </w:r>
          </w:p>
        </w:tc>
      </w:tr>
      <w:tr w:rsidR="00D14461" w:rsidRPr="0034552D" w:rsidTr="0023512B">
        <w:trPr>
          <w:trHeight w:val="300"/>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34552D">
              <w:rPr>
                <w:rFonts w:ascii="Arial" w:hAnsi="Arial" w:cs="Arial"/>
                <w:color w:val="000000"/>
              </w:rPr>
              <w:t>Factor de configuración</w:t>
            </w:r>
          </w:p>
        </w:tc>
        <w:tc>
          <w:tcPr>
            <w:tcW w:w="165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G</w:t>
            </w:r>
          </w:p>
        </w:tc>
        <w:tc>
          <w:tcPr>
            <w:tcW w:w="1252"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551.</w:t>
            </w:r>
            <w:r w:rsidRPr="0034552D">
              <w:rPr>
                <w:rFonts w:ascii="Arial" w:hAnsi="Arial" w:cs="Arial"/>
                <w:color w:val="000000"/>
              </w:rPr>
              <w:t>22</w:t>
            </w:r>
          </w:p>
        </w:tc>
        <w:tc>
          <w:tcPr>
            <w:tcW w:w="83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695.</w:t>
            </w:r>
            <w:r w:rsidRPr="0034552D">
              <w:rPr>
                <w:rFonts w:ascii="Arial" w:hAnsi="Arial" w:cs="Arial"/>
                <w:color w:val="000000"/>
              </w:rPr>
              <w:t>65</w:t>
            </w:r>
          </w:p>
        </w:tc>
        <w:tc>
          <w:tcPr>
            <w:tcW w:w="117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585.</w:t>
            </w:r>
            <w:r w:rsidRPr="0034552D">
              <w:rPr>
                <w:rFonts w:ascii="Arial" w:hAnsi="Arial" w:cs="Arial"/>
                <w:color w:val="000000"/>
              </w:rPr>
              <w:t>71</w:t>
            </w:r>
          </w:p>
        </w:tc>
      </w:tr>
      <w:tr w:rsidR="00D14461" w:rsidRPr="0034552D" w:rsidTr="0023512B">
        <w:trPr>
          <w:trHeight w:val="300"/>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34552D">
              <w:rPr>
                <w:rFonts w:ascii="Arial" w:hAnsi="Arial" w:cs="Arial"/>
                <w:color w:val="000000"/>
              </w:rPr>
              <w:t>Número cabezas de velocidad</w:t>
            </w:r>
          </w:p>
        </w:tc>
        <w:tc>
          <w:tcPr>
            <w:tcW w:w="165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NH</w:t>
            </w:r>
          </w:p>
        </w:tc>
        <w:tc>
          <w:tcPr>
            <w:tcW w:w="1252" w:type="dxa"/>
            <w:tcBorders>
              <w:top w:val="nil"/>
              <w:left w:val="nil"/>
              <w:bottom w:val="nil"/>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6.</w:t>
            </w:r>
            <w:r w:rsidRPr="0034552D">
              <w:rPr>
                <w:rFonts w:ascii="Arial" w:hAnsi="Arial" w:cs="Arial"/>
                <w:color w:val="000000"/>
              </w:rPr>
              <w:t>40</w:t>
            </w:r>
          </w:p>
        </w:tc>
        <w:tc>
          <w:tcPr>
            <w:tcW w:w="83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9.</w:t>
            </w:r>
            <w:r w:rsidRPr="0034552D">
              <w:rPr>
                <w:rFonts w:ascii="Arial" w:hAnsi="Arial" w:cs="Arial"/>
                <w:color w:val="000000"/>
              </w:rPr>
              <w:t>24</w:t>
            </w:r>
          </w:p>
        </w:tc>
        <w:tc>
          <w:tcPr>
            <w:tcW w:w="117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6.</w:t>
            </w:r>
            <w:r w:rsidRPr="0034552D">
              <w:rPr>
                <w:rFonts w:ascii="Arial" w:hAnsi="Arial" w:cs="Arial"/>
                <w:color w:val="000000"/>
              </w:rPr>
              <w:t>40</w:t>
            </w:r>
          </w:p>
        </w:tc>
      </w:tr>
      <w:tr w:rsidR="00D14461" w:rsidRPr="0034552D" w:rsidTr="0023512B">
        <w:trPr>
          <w:trHeight w:val="300"/>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34552D">
              <w:rPr>
                <w:rFonts w:ascii="Arial" w:hAnsi="Arial" w:cs="Arial"/>
                <w:color w:val="000000"/>
              </w:rPr>
              <w:t>Número de vórtices</w:t>
            </w:r>
          </w:p>
        </w:tc>
        <w:tc>
          <w:tcPr>
            <w:tcW w:w="165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N</w:t>
            </w:r>
          </w:p>
        </w:tc>
        <w:tc>
          <w:tcPr>
            <w:tcW w:w="1252" w:type="dxa"/>
            <w:tcBorders>
              <w:top w:val="single" w:sz="4" w:space="0" w:color="auto"/>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5.</w:t>
            </w:r>
            <w:r w:rsidRPr="0034552D">
              <w:rPr>
                <w:rFonts w:ascii="Arial" w:hAnsi="Arial" w:cs="Arial"/>
                <w:color w:val="000000"/>
              </w:rPr>
              <w:t>50</w:t>
            </w:r>
          </w:p>
        </w:tc>
        <w:tc>
          <w:tcPr>
            <w:tcW w:w="836"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6.</w:t>
            </w:r>
            <w:r w:rsidRPr="0034552D">
              <w:rPr>
                <w:rFonts w:ascii="Arial" w:hAnsi="Arial" w:cs="Arial"/>
                <w:color w:val="000000"/>
              </w:rPr>
              <w:t>00</w:t>
            </w:r>
          </w:p>
        </w:tc>
        <w:tc>
          <w:tcPr>
            <w:tcW w:w="117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5249">
              <w:rPr>
                <w:rFonts w:ascii="Arial" w:hAnsi="Arial" w:cs="Arial"/>
                <w:color w:val="000000"/>
              </w:rPr>
              <w:t>5.</w:t>
            </w:r>
            <w:r w:rsidRPr="0034552D">
              <w:rPr>
                <w:rFonts w:ascii="Arial" w:hAnsi="Arial" w:cs="Arial"/>
                <w:color w:val="000000"/>
              </w:rPr>
              <w:t>50</w:t>
            </w:r>
          </w:p>
        </w:tc>
      </w:tr>
    </w:tbl>
    <w:p w:rsidR="00D14461" w:rsidRPr="00786B2B" w:rsidRDefault="00D14461" w:rsidP="00D14461">
      <w:pPr>
        <w:spacing w:before="100" w:beforeAutospacing="1" w:after="100" w:afterAutospacing="1" w:line="480" w:lineRule="auto"/>
        <w:jc w:val="center"/>
        <w:rPr>
          <w:rFonts w:ascii="Arial" w:hAnsi="Arial" w:cs="Arial"/>
          <w:b/>
          <w:caps/>
        </w:rPr>
      </w:pPr>
      <w:r>
        <w:rPr>
          <w:rFonts w:ascii="Arial" w:hAnsi="Arial" w:cs="Arial"/>
          <w:b/>
          <w:caps/>
        </w:rPr>
        <w:t>Tabla 5</w:t>
      </w:r>
      <w:r w:rsidRPr="00786B2B">
        <w:rPr>
          <w:rFonts w:ascii="Arial" w:hAnsi="Arial" w:cs="Arial"/>
          <w:b/>
          <w:caps/>
        </w:rPr>
        <w:t>.</w:t>
      </w:r>
    </w:p>
    <w:p w:rsidR="00D14461" w:rsidRDefault="00D14461" w:rsidP="00D14461">
      <w:pPr>
        <w:spacing w:before="100" w:beforeAutospacing="1" w:after="100" w:afterAutospacing="1" w:line="480" w:lineRule="auto"/>
        <w:jc w:val="center"/>
        <w:rPr>
          <w:rFonts w:ascii="Arial" w:hAnsi="Arial" w:cs="Arial"/>
          <w:b/>
          <w:caps/>
        </w:rPr>
      </w:pPr>
      <w:r>
        <w:rPr>
          <w:rFonts w:ascii="Arial" w:hAnsi="Arial" w:cs="Arial"/>
          <w:b/>
          <w:caps/>
        </w:rPr>
        <w:t>CARACTERÍSTICAs DE LOS CICLONES DE ALTA EFICIENCIA</w:t>
      </w:r>
    </w:p>
    <w:p w:rsidR="00D14461" w:rsidRDefault="00D14461" w:rsidP="00D14461">
      <w:pPr>
        <w:rPr>
          <w:rFonts w:ascii="Arial" w:hAnsi="Arial" w:cs="Arial"/>
          <w:b/>
          <w:caps/>
        </w:rPr>
      </w:pPr>
      <w:r>
        <w:rPr>
          <w:rFonts w:ascii="Arial" w:hAnsi="Arial" w:cs="Arial"/>
          <w:b/>
          <w:caps/>
        </w:rPr>
        <w:br w:type="page"/>
      </w:r>
    </w:p>
    <w:p w:rsidR="00D14461" w:rsidRDefault="00D14461" w:rsidP="00D14461">
      <w:pPr>
        <w:rPr>
          <w:rFonts w:ascii="Arial" w:hAnsi="Arial" w:cs="Arial"/>
          <w:b/>
          <w:caps/>
        </w:rPr>
      </w:pPr>
    </w:p>
    <w:p w:rsidR="00D14461" w:rsidRDefault="00D14461" w:rsidP="00D14461">
      <w:pPr>
        <w:rPr>
          <w:rFonts w:ascii="Arial" w:hAnsi="Arial" w:cs="Arial"/>
          <w:b/>
          <w:caps/>
        </w:rPr>
      </w:pPr>
    </w:p>
    <w:p w:rsidR="00D14461" w:rsidRDefault="00D14461" w:rsidP="00D14461">
      <w:pPr>
        <w:rPr>
          <w:rFonts w:ascii="Arial" w:hAnsi="Arial" w:cs="Arial"/>
          <w:b/>
          <w:caps/>
        </w:rPr>
      </w:pPr>
    </w:p>
    <w:p w:rsidR="00D14461" w:rsidRDefault="00D14461" w:rsidP="00D14461">
      <w:pPr>
        <w:rPr>
          <w:rFonts w:ascii="Arial" w:hAnsi="Arial" w:cs="Arial"/>
          <w:b/>
          <w:caps/>
        </w:rPr>
      </w:pPr>
    </w:p>
    <w:p w:rsidR="00D14461" w:rsidRDefault="00D14461" w:rsidP="00D14461">
      <w:pPr>
        <w:rPr>
          <w:rFonts w:ascii="Arial" w:hAnsi="Arial" w:cs="Arial"/>
          <w:b/>
          <w:caps/>
        </w:rPr>
      </w:pPr>
    </w:p>
    <w:tbl>
      <w:tblPr>
        <w:tblW w:w="9164" w:type="dxa"/>
        <w:tblCellMar>
          <w:left w:w="70" w:type="dxa"/>
          <w:right w:w="70" w:type="dxa"/>
        </w:tblCellMar>
        <w:tblLook w:val="04A0"/>
      </w:tblPr>
      <w:tblGrid>
        <w:gridCol w:w="2917"/>
        <w:gridCol w:w="1566"/>
        <w:gridCol w:w="1112"/>
        <w:gridCol w:w="1111"/>
        <w:gridCol w:w="1466"/>
        <w:gridCol w:w="1111"/>
      </w:tblGrid>
      <w:tr w:rsidR="00D14461" w:rsidRPr="00E923C1" w:rsidTr="0023512B">
        <w:trPr>
          <w:trHeight w:val="300"/>
        </w:trPr>
        <w:tc>
          <w:tcPr>
            <w:tcW w:w="29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61" w:rsidRPr="00E923C1" w:rsidRDefault="00D14461" w:rsidP="0023512B">
            <w:pPr>
              <w:jc w:val="center"/>
              <w:rPr>
                <w:rFonts w:ascii="Calibri" w:hAnsi="Calibri"/>
                <w:b/>
                <w:bCs/>
                <w:color w:val="000000"/>
              </w:rPr>
            </w:pPr>
            <w:r w:rsidRPr="00E923C1">
              <w:rPr>
                <w:rFonts w:ascii="Calibri" w:hAnsi="Calibri"/>
                <w:b/>
                <w:bCs/>
                <w:color w:val="000000"/>
              </w:rPr>
              <w:t>Dimensión</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61" w:rsidRPr="00E923C1" w:rsidRDefault="00D14461" w:rsidP="0023512B">
            <w:pPr>
              <w:jc w:val="center"/>
              <w:rPr>
                <w:rFonts w:ascii="Calibri" w:hAnsi="Calibri"/>
                <w:b/>
                <w:bCs/>
                <w:color w:val="000000"/>
              </w:rPr>
            </w:pPr>
            <w:r w:rsidRPr="00E923C1">
              <w:rPr>
                <w:rFonts w:ascii="Calibri" w:hAnsi="Calibri"/>
                <w:b/>
                <w:bCs/>
                <w:color w:val="000000"/>
              </w:rPr>
              <w:t>Nomenclatura</w:t>
            </w:r>
          </w:p>
        </w:tc>
        <w:tc>
          <w:tcPr>
            <w:tcW w:w="4800" w:type="dxa"/>
            <w:gridSpan w:val="4"/>
            <w:tcBorders>
              <w:top w:val="single" w:sz="4" w:space="0" w:color="auto"/>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b/>
                <w:bCs/>
                <w:color w:val="000000"/>
              </w:rPr>
            </w:pPr>
            <w:r w:rsidRPr="00E923C1">
              <w:rPr>
                <w:rFonts w:ascii="Calibri" w:hAnsi="Calibri"/>
                <w:b/>
                <w:bCs/>
                <w:color w:val="000000"/>
              </w:rPr>
              <w:t>Tipo de ciclón</w:t>
            </w:r>
          </w:p>
        </w:tc>
      </w:tr>
      <w:tr w:rsidR="00D14461" w:rsidRPr="00E923C1" w:rsidTr="0023512B">
        <w:trPr>
          <w:trHeight w:val="300"/>
        </w:trPr>
        <w:tc>
          <w:tcPr>
            <w:tcW w:w="2917" w:type="dxa"/>
            <w:vMerge/>
            <w:tcBorders>
              <w:top w:val="single" w:sz="4" w:space="0" w:color="auto"/>
              <w:left w:val="single" w:sz="4" w:space="0" w:color="auto"/>
              <w:bottom w:val="single" w:sz="4" w:space="0" w:color="auto"/>
              <w:right w:val="single" w:sz="4" w:space="0" w:color="auto"/>
            </w:tcBorders>
            <w:vAlign w:val="center"/>
            <w:hideMark/>
          </w:tcPr>
          <w:p w:rsidR="00D14461" w:rsidRPr="00E923C1" w:rsidRDefault="00D14461" w:rsidP="0023512B">
            <w:pPr>
              <w:jc w:val="center"/>
              <w:rPr>
                <w:rFonts w:ascii="Calibri" w:hAnsi="Calibri"/>
                <w:b/>
                <w:bCs/>
                <w:color w:val="000000"/>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D14461" w:rsidRPr="00E923C1" w:rsidRDefault="00D14461" w:rsidP="0023512B">
            <w:pPr>
              <w:jc w:val="center"/>
              <w:rPr>
                <w:rFonts w:ascii="Calibri" w:hAnsi="Calibri"/>
                <w:b/>
                <w:bCs/>
                <w:color w:val="000000"/>
              </w:rPr>
            </w:pPr>
          </w:p>
        </w:tc>
        <w:tc>
          <w:tcPr>
            <w:tcW w:w="1112"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b/>
                <w:bCs/>
                <w:color w:val="000000"/>
              </w:rPr>
            </w:pPr>
            <w:r w:rsidRPr="00E923C1">
              <w:rPr>
                <w:rFonts w:ascii="Calibri" w:hAnsi="Calibri"/>
                <w:b/>
                <w:bCs/>
                <w:color w:val="000000"/>
              </w:rPr>
              <w:t>Lepple</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b/>
                <w:bCs/>
                <w:color w:val="000000"/>
              </w:rPr>
            </w:pPr>
            <w:r w:rsidRPr="00E923C1">
              <w:rPr>
                <w:rFonts w:ascii="Calibri" w:hAnsi="Calibri"/>
                <w:b/>
                <w:bCs/>
                <w:color w:val="000000"/>
              </w:rPr>
              <w:t>Swift</w:t>
            </w:r>
          </w:p>
        </w:tc>
        <w:tc>
          <w:tcPr>
            <w:tcW w:w="1466"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b/>
                <w:bCs/>
                <w:color w:val="000000"/>
              </w:rPr>
            </w:pPr>
            <w:r w:rsidRPr="00E923C1">
              <w:rPr>
                <w:rFonts w:ascii="Calibri" w:hAnsi="Calibri"/>
                <w:b/>
                <w:bCs/>
                <w:color w:val="000000"/>
              </w:rPr>
              <w:t>Peterson</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b/>
                <w:bCs/>
                <w:color w:val="000000"/>
              </w:rPr>
            </w:pPr>
            <w:r w:rsidRPr="00E923C1">
              <w:rPr>
                <w:rFonts w:ascii="Calibri" w:hAnsi="Calibri"/>
                <w:b/>
                <w:bCs/>
                <w:color w:val="000000"/>
              </w:rPr>
              <w:t>Senz</w:t>
            </w:r>
          </w:p>
        </w:tc>
      </w:tr>
      <w:tr w:rsidR="00D14461" w:rsidRPr="00E923C1" w:rsidTr="0023512B">
        <w:trPr>
          <w:trHeight w:val="300"/>
        </w:trPr>
        <w:tc>
          <w:tcPr>
            <w:tcW w:w="2917" w:type="dxa"/>
            <w:tcBorders>
              <w:top w:val="nil"/>
              <w:left w:val="single" w:sz="4" w:space="0" w:color="auto"/>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b/>
                <w:bCs/>
                <w:color w:val="000000"/>
              </w:rPr>
            </w:pPr>
            <w:r w:rsidRPr="00E923C1">
              <w:rPr>
                <w:rFonts w:ascii="Calibri" w:hAnsi="Calibri"/>
                <w:b/>
                <w:bCs/>
                <w:color w:val="000000"/>
              </w:rPr>
              <w:t>Diámetro del ciclón</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112"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1.</w:t>
            </w:r>
            <w:r w:rsidRPr="00E923C1">
              <w:rPr>
                <w:rFonts w:ascii="Calibri" w:hAnsi="Calibri"/>
                <w:color w:val="000000"/>
              </w:rPr>
              <w:t>00</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1.</w:t>
            </w:r>
            <w:r w:rsidRPr="00E923C1">
              <w:rPr>
                <w:rFonts w:ascii="Calibri" w:hAnsi="Calibri"/>
                <w:color w:val="000000"/>
              </w:rPr>
              <w:t>00</w:t>
            </w:r>
          </w:p>
        </w:tc>
        <w:tc>
          <w:tcPr>
            <w:tcW w:w="1466"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sidRPr="00E923C1">
              <w:rPr>
                <w:rFonts w:ascii="Calibri" w:hAnsi="Calibri"/>
                <w:color w:val="000000"/>
              </w:rPr>
              <w:t>1</w:t>
            </w:r>
            <w:r>
              <w:rPr>
                <w:rFonts w:ascii="Calibri" w:hAnsi="Calibri"/>
                <w:color w:val="000000"/>
              </w:rPr>
              <w:t>.00</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1.</w:t>
            </w:r>
            <w:r w:rsidRPr="00E923C1">
              <w:rPr>
                <w:rFonts w:ascii="Calibri" w:hAnsi="Calibri"/>
                <w:color w:val="000000"/>
              </w:rPr>
              <w:t>00</w:t>
            </w:r>
          </w:p>
        </w:tc>
      </w:tr>
      <w:tr w:rsidR="00D14461" w:rsidRPr="00E923C1" w:rsidTr="0023512B">
        <w:trPr>
          <w:trHeight w:val="300"/>
        </w:trPr>
        <w:tc>
          <w:tcPr>
            <w:tcW w:w="2917" w:type="dxa"/>
            <w:tcBorders>
              <w:top w:val="nil"/>
              <w:left w:val="single" w:sz="4" w:space="0" w:color="auto"/>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sidRPr="00E923C1">
              <w:rPr>
                <w:rFonts w:ascii="Calibri" w:hAnsi="Calibri"/>
                <w:color w:val="000000"/>
              </w:rPr>
              <w:t>Altura de entrada</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a</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112"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50</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50</w:t>
            </w:r>
          </w:p>
        </w:tc>
        <w:tc>
          <w:tcPr>
            <w:tcW w:w="1466"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583</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50</w:t>
            </w:r>
          </w:p>
        </w:tc>
      </w:tr>
      <w:tr w:rsidR="00D14461" w:rsidRPr="00E923C1" w:rsidTr="0023512B">
        <w:trPr>
          <w:trHeight w:val="300"/>
        </w:trPr>
        <w:tc>
          <w:tcPr>
            <w:tcW w:w="2917" w:type="dxa"/>
            <w:tcBorders>
              <w:top w:val="nil"/>
              <w:left w:val="single" w:sz="4" w:space="0" w:color="auto"/>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sidRPr="00E923C1">
              <w:rPr>
                <w:rFonts w:ascii="Calibri" w:hAnsi="Calibri"/>
                <w:color w:val="000000"/>
              </w:rPr>
              <w:t>Ancho de entrada</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b</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112"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25</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25</w:t>
            </w:r>
          </w:p>
        </w:tc>
        <w:tc>
          <w:tcPr>
            <w:tcW w:w="1466"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208</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25</w:t>
            </w:r>
          </w:p>
        </w:tc>
      </w:tr>
      <w:tr w:rsidR="00D14461" w:rsidRPr="00E923C1" w:rsidTr="0023512B">
        <w:trPr>
          <w:trHeight w:val="300"/>
        </w:trPr>
        <w:tc>
          <w:tcPr>
            <w:tcW w:w="2917" w:type="dxa"/>
            <w:tcBorders>
              <w:top w:val="nil"/>
              <w:left w:val="single" w:sz="4" w:space="0" w:color="auto"/>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sidRPr="00E923C1">
              <w:rPr>
                <w:rFonts w:ascii="Calibri" w:hAnsi="Calibri"/>
                <w:color w:val="000000"/>
              </w:rPr>
              <w:t>Altura de salida</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S</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112"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625</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60</w:t>
            </w:r>
          </w:p>
        </w:tc>
        <w:tc>
          <w:tcPr>
            <w:tcW w:w="1466"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583</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750</w:t>
            </w:r>
          </w:p>
        </w:tc>
      </w:tr>
      <w:tr w:rsidR="00D14461" w:rsidRPr="00E923C1" w:rsidTr="0023512B">
        <w:trPr>
          <w:trHeight w:val="300"/>
        </w:trPr>
        <w:tc>
          <w:tcPr>
            <w:tcW w:w="2917" w:type="dxa"/>
            <w:tcBorders>
              <w:top w:val="nil"/>
              <w:left w:val="single" w:sz="4" w:space="0" w:color="auto"/>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sidRPr="00E923C1">
              <w:rPr>
                <w:rFonts w:ascii="Calibri" w:hAnsi="Calibri"/>
                <w:color w:val="000000"/>
              </w:rPr>
              <w:t>Diámetro de salida</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S</m:t>
                        </m:r>
                      </m:sub>
                    </m:sSub>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112"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50</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50</w:t>
            </w:r>
          </w:p>
        </w:tc>
        <w:tc>
          <w:tcPr>
            <w:tcW w:w="1466"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5</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0.</w:t>
            </w:r>
            <w:r w:rsidRPr="00E923C1">
              <w:rPr>
                <w:rFonts w:ascii="Calibri" w:hAnsi="Calibri"/>
                <w:color w:val="000000"/>
              </w:rPr>
              <w:t>50</w:t>
            </w:r>
          </w:p>
        </w:tc>
      </w:tr>
      <w:tr w:rsidR="00D14461" w:rsidRPr="00E923C1" w:rsidTr="0023512B">
        <w:trPr>
          <w:trHeight w:val="300"/>
        </w:trPr>
        <w:tc>
          <w:tcPr>
            <w:tcW w:w="2917" w:type="dxa"/>
            <w:tcBorders>
              <w:top w:val="nil"/>
              <w:left w:val="single" w:sz="4" w:space="0" w:color="auto"/>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sidRPr="00E923C1">
              <w:rPr>
                <w:rFonts w:ascii="Calibri" w:hAnsi="Calibri"/>
                <w:color w:val="000000"/>
              </w:rPr>
              <w:t>Altura parte cilíndrica</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h</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112"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2.</w:t>
            </w:r>
            <w:r w:rsidRPr="00E923C1">
              <w:rPr>
                <w:rFonts w:ascii="Calibri" w:hAnsi="Calibri"/>
                <w:color w:val="000000"/>
              </w:rPr>
              <w:t>00</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1.</w:t>
            </w:r>
            <w:r w:rsidRPr="00E923C1">
              <w:rPr>
                <w:rFonts w:ascii="Calibri" w:hAnsi="Calibri"/>
                <w:color w:val="000000"/>
              </w:rPr>
              <w:t>75</w:t>
            </w:r>
          </w:p>
        </w:tc>
        <w:tc>
          <w:tcPr>
            <w:tcW w:w="1466"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1.</w:t>
            </w:r>
            <w:r w:rsidRPr="00E923C1">
              <w:rPr>
                <w:rFonts w:ascii="Calibri" w:hAnsi="Calibri"/>
                <w:color w:val="000000"/>
              </w:rPr>
              <w:t>333</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2.</w:t>
            </w:r>
            <w:r w:rsidRPr="00E923C1">
              <w:rPr>
                <w:rFonts w:ascii="Calibri" w:hAnsi="Calibri"/>
                <w:color w:val="000000"/>
              </w:rPr>
              <w:t>00</w:t>
            </w:r>
          </w:p>
        </w:tc>
      </w:tr>
      <w:tr w:rsidR="00D14461" w:rsidRPr="00E923C1" w:rsidTr="0023512B">
        <w:trPr>
          <w:trHeight w:val="300"/>
        </w:trPr>
        <w:tc>
          <w:tcPr>
            <w:tcW w:w="2917" w:type="dxa"/>
            <w:tcBorders>
              <w:top w:val="nil"/>
              <w:left w:val="single" w:sz="4" w:space="0" w:color="auto"/>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sidRPr="00E923C1">
              <w:rPr>
                <w:rFonts w:ascii="Calibri" w:hAnsi="Calibri"/>
                <w:color w:val="000000"/>
              </w:rPr>
              <w:t>Altura parte cónica</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z</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112"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2.</w:t>
            </w:r>
            <w:r w:rsidRPr="00E923C1">
              <w:rPr>
                <w:rFonts w:ascii="Calibri" w:hAnsi="Calibri"/>
                <w:color w:val="000000"/>
              </w:rPr>
              <w:t>00</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2.</w:t>
            </w:r>
            <w:r w:rsidRPr="00E923C1">
              <w:rPr>
                <w:rFonts w:ascii="Calibri" w:hAnsi="Calibri"/>
                <w:color w:val="000000"/>
              </w:rPr>
              <w:t>00</w:t>
            </w:r>
          </w:p>
        </w:tc>
        <w:tc>
          <w:tcPr>
            <w:tcW w:w="1466"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1.</w:t>
            </w:r>
            <w:r w:rsidRPr="00E923C1">
              <w:rPr>
                <w:rFonts w:ascii="Calibri" w:hAnsi="Calibri"/>
                <w:color w:val="000000"/>
              </w:rPr>
              <w:t>837</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2.</w:t>
            </w:r>
            <w:r w:rsidRPr="00E923C1">
              <w:rPr>
                <w:rFonts w:ascii="Calibri" w:hAnsi="Calibri"/>
                <w:color w:val="000000"/>
              </w:rPr>
              <w:t>00</w:t>
            </w:r>
          </w:p>
        </w:tc>
      </w:tr>
      <w:tr w:rsidR="00D14461" w:rsidRPr="00E923C1" w:rsidTr="0023512B">
        <w:trPr>
          <w:trHeight w:val="300"/>
        </w:trPr>
        <w:tc>
          <w:tcPr>
            <w:tcW w:w="2917" w:type="dxa"/>
            <w:tcBorders>
              <w:top w:val="nil"/>
              <w:left w:val="single" w:sz="4" w:space="0" w:color="auto"/>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sidRPr="00E923C1">
              <w:rPr>
                <w:rFonts w:ascii="Calibri" w:hAnsi="Calibri"/>
                <w:color w:val="000000"/>
              </w:rPr>
              <w:t>Altura total del ciclón</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H</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112"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4.</w:t>
            </w:r>
            <w:r w:rsidRPr="00E923C1">
              <w:rPr>
                <w:rFonts w:ascii="Calibri" w:hAnsi="Calibri"/>
                <w:color w:val="000000"/>
              </w:rPr>
              <w:t>00</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3.</w:t>
            </w:r>
            <w:r w:rsidRPr="00E923C1">
              <w:rPr>
                <w:rFonts w:ascii="Calibri" w:hAnsi="Calibri"/>
                <w:color w:val="000000"/>
              </w:rPr>
              <w:t>75</w:t>
            </w:r>
          </w:p>
        </w:tc>
        <w:tc>
          <w:tcPr>
            <w:tcW w:w="1466"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3.</w:t>
            </w:r>
            <w:r w:rsidRPr="00E923C1">
              <w:rPr>
                <w:rFonts w:ascii="Calibri" w:hAnsi="Calibri"/>
                <w:color w:val="000000"/>
              </w:rPr>
              <w:t>17</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4.</w:t>
            </w:r>
            <w:r w:rsidRPr="00E923C1">
              <w:rPr>
                <w:rFonts w:ascii="Calibri" w:hAnsi="Calibri"/>
                <w:color w:val="000000"/>
              </w:rPr>
              <w:t>00</w:t>
            </w:r>
          </w:p>
        </w:tc>
      </w:tr>
      <w:tr w:rsidR="00D14461" w:rsidRPr="00E923C1" w:rsidTr="0023512B">
        <w:trPr>
          <w:trHeight w:val="300"/>
        </w:trPr>
        <w:tc>
          <w:tcPr>
            <w:tcW w:w="2917" w:type="dxa"/>
            <w:tcBorders>
              <w:top w:val="nil"/>
              <w:left w:val="single" w:sz="4" w:space="0" w:color="auto"/>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sidRPr="00E923C1">
              <w:rPr>
                <w:rFonts w:ascii="Calibri" w:hAnsi="Calibri"/>
                <w:color w:val="000000"/>
              </w:rPr>
              <w:t>Diámetro salida partículas</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B</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112"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9.</w:t>
            </w:r>
            <w:r w:rsidRPr="00E923C1">
              <w:rPr>
                <w:rFonts w:ascii="Calibri" w:hAnsi="Calibri"/>
                <w:color w:val="000000"/>
              </w:rPr>
              <w:t>25</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9.</w:t>
            </w:r>
            <w:r w:rsidRPr="00E923C1">
              <w:rPr>
                <w:rFonts w:ascii="Calibri" w:hAnsi="Calibri"/>
                <w:color w:val="000000"/>
              </w:rPr>
              <w:t>40</w:t>
            </w:r>
          </w:p>
        </w:tc>
        <w:tc>
          <w:tcPr>
            <w:tcW w:w="1466"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9.</w:t>
            </w:r>
            <w:r w:rsidRPr="00E923C1">
              <w:rPr>
                <w:rFonts w:ascii="Calibri" w:hAnsi="Calibri"/>
                <w:color w:val="000000"/>
              </w:rPr>
              <w:t>5</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9.</w:t>
            </w:r>
            <w:r w:rsidRPr="00E923C1">
              <w:rPr>
                <w:rFonts w:ascii="Calibri" w:hAnsi="Calibri"/>
                <w:color w:val="000000"/>
              </w:rPr>
              <w:t>250</w:t>
            </w:r>
          </w:p>
        </w:tc>
      </w:tr>
      <w:tr w:rsidR="00D14461" w:rsidRPr="00E923C1" w:rsidTr="0023512B">
        <w:trPr>
          <w:trHeight w:val="300"/>
        </w:trPr>
        <w:tc>
          <w:tcPr>
            <w:tcW w:w="2917" w:type="dxa"/>
            <w:tcBorders>
              <w:top w:val="nil"/>
              <w:left w:val="single" w:sz="4" w:space="0" w:color="auto"/>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sidRPr="00E923C1">
              <w:rPr>
                <w:rFonts w:ascii="Calibri" w:hAnsi="Calibri"/>
                <w:color w:val="000000"/>
              </w:rPr>
              <w:t>Factor de configuración</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2C51">
              <w:rPr>
                <w:rFonts w:ascii="Arial" w:hAnsi="Arial" w:cs="Arial"/>
                <w:color w:val="000000"/>
              </w:rPr>
              <w:t>G</w:t>
            </w:r>
          </w:p>
        </w:tc>
        <w:tc>
          <w:tcPr>
            <w:tcW w:w="1112"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492.</w:t>
            </w:r>
            <w:r w:rsidRPr="00E923C1">
              <w:rPr>
                <w:rFonts w:ascii="Calibri" w:hAnsi="Calibri"/>
                <w:color w:val="000000"/>
              </w:rPr>
              <w:t>88</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381.</w:t>
            </w:r>
            <w:r w:rsidRPr="00E923C1">
              <w:rPr>
                <w:rFonts w:ascii="Calibri" w:hAnsi="Calibri"/>
                <w:color w:val="000000"/>
              </w:rPr>
              <w:t>79</w:t>
            </w:r>
          </w:p>
        </w:tc>
        <w:tc>
          <w:tcPr>
            <w:tcW w:w="1466"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342.</w:t>
            </w:r>
            <w:r w:rsidRPr="00E923C1">
              <w:rPr>
                <w:rFonts w:ascii="Calibri" w:hAnsi="Calibri"/>
                <w:color w:val="000000"/>
              </w:rPr>
              <w:t>29</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425.</w:t>
            </w:r>
            <w:r w:rsidRPr="00E923C1">
              <w:rPr>
                <w:rFonts w:ascii="Calibri" w:hAnsi="Calibri"/>
                <w:color w:val="000000"/>
              </w:rPr>
              <w:t>41</w:t>
            </w:r>
          </w:p>
        </w:tc>
      </w:tr>
      <w:tr w:rsidR="00D14461" w:rsidRPr="00E923C1" w:rsidTr="0023512B">
        <w:trPr>
          <w:trHeight w:val="300"/>
        </w:trPr>
        <w:tc>
          <w:tcPr>
            <w:tcW w:w="2917" w:type="dxa"/>
            <w:tcBorders>
              <w:top w:val="nil"/>
              <w:left w:val="single" w:sz="4" w:space="0" w:color="auto"/>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sidRPr="00E923C1">
              <w:rPr>
                <w:rFonts w:ascii="Calibri" w:hAnsi="Calibri"/>
                <w:color w:val="000000"/>
              </w:rPr>
              <w:t>Número cabezas de velocidad</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2C51">
              <w:rPr>
                <w:rFonts w:ascii="Arial" w:hAnsi="Arial" w:cs="Arial"/>
                <w:color w:val="000000"/>
              </w:rPr>
              <w:t>NH</w:t>
            </w:r>
          </w:p>
        </w:tc>
        <w:tc>
          <w:tcPr>
            <w:tcW w:w="1112"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8.</w:t>
            </w:r>
            <w:r w:rsidRPr="00E923C1">
              <w:rPr>
                <w:rFonts w:ascii="Calibri" w:hAnsi="Calibri"/>
                <w:color w:val="000000"/>
              </w:rPr>
              <w:t>00</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8.</w:t>
            </w:r>
            <w:r w:rsidRPr="00E923C1">
              <w:rPr>
                <w:rFonts w:ascii="Calibri" w:hAnsi="Calibri"/>
                <w:color w:val="000000"/>
              </w:rPr>
              <w:t>00</w:t>
            </w:r>
          </w:p>
        </w:tc>
        <w:tc>
          <w:tcPr>
            <w:tcW w:w="1466"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7.</w:t>
            </w:r>
            <w:r w:rsidRPr="00E923C1">
              <w:rPr>
                <w:rFonts w:ascii="Calibri" w:hAnsi="Calibri"/>
                <w:color w:val="000000"/>
              </w:rPr>
              <w:t>76</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8.</w:t>
            </w:r>
            <w:r w:rsidRPr="00E923C1">
              <w:rPr>
                <w:rFonts w:ascii="Calibri" w:hAnsi="Calibri"/>
                <w:color w:val="000000"/>
              </w:rPr>
              <w:t>00</w:t>
            </w:r>
          </w:p>
        </w:tc>
      </w:tr>
      <w:tr w:rsidR="00D14461" w:rsidRPr="00E923C1" w:rsidTr="0023512B">
        <w:trPr>
          <w:trHeight w:val="300"/>
        </w:trPr>
        <w:tc>
          <w:tcPr>
            <w:tcW w:w="2917" w:type="dxa"/>
            <w:tcBorders>
              <w:top w:val="nil"/>
              <w:left w:val="single" w:sz="4" w:space="0" w:color="auto"/>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sidRPr="00E923C1">
              <w:rPr>
                <w:rFonts w:ascii="Calibri" w:hAnsi="Calibri"/>
                <w:color w:val="000000"/>
              </w:rPr>
              <w:t>Número de vórtices</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2C51">
              <w:rPr>
                <w:rFonts w:ascii="Arial" w:hAnsi="Arial" w:cs="Arial"/>
                <w:color w:val="000000"/>
              </w:rPr>
              <w:t>N</w:t>
            </w:r>
          </w:p>
        </w:tc>
        <w:tc>
          <w:tcPr>
            <w:tcW w:w="1112"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6.</w:t>
            </w:r>
            <w:r w:rsidRPr="00E923C1">
              <w:rPr>
                <w:rFonts w:ascii="Calibri" w:hAnsi="Calibri"/>
                <w:color w:val="000000"/>
              </w:rPr>
              <w:t>00</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5.</w:t>
            </w:r>
            <w:r w:rsidRPr="00E923C1">
              <w:rPr>
                <w:rFonts w:ascii="Calibri" w:hAnsi="Calibri"/>
                <w:color w:val="000000"/>
              </w:rPr>
              <w:t>50</w:t>
            </w:r>
          </w:p>
        </w:tc>
        <w:tc>
          <w:tcPr>
            <w:tcW w:w="1466"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3.</w:t>
            </w:r>
            <w:r w:rsidRPr="00E923C1">
              <w:rPr>
                <w:rFonts w:ascii="Calibri" w:hAnsi="Calibri"/>
                <w:color w:val="000000"/>
              </w:rPr>
              <w:t>9</w:t>
            </w:r>
          </w:p>
        </w:tc>
        <w:tc>
          <w:tcPr>
            <w:tcW w:w="1111" w:type="dxa"/>
            <w:tcBorders>
              <w:top w:val="nil"/>
              <w:left w:val="nil"/>
              <w:bottom w:val="single" w:sz="4" w:space="0" w:color="auto"/>
              <w:right w:val="single" w:sz="4" w:space="0" w:color="auto"/>
            </w:tcBorders>
            <w:shd w:val="clear" w:color="auto" w:fill="auto"/>
            <w:noWrap/>
            <w:vAlign w:val="bottom"/>
            <w:hideMark/>
          </w:tcPr>
          <w:p w:rsidR="00D14461" w:rsidRPr="00E923C1" w:rsidRDefault="00D14461" w:rsidP="0023512B">
            <w:pPr>
              <w:jc w:val="center"/>
              <w:rPr>
                <w:rFonts w:ascii="Calibri" w:hAnsi="Calibri"/>
                <w:color w:val="000000"/>
              </w:rPr>
            </w:pPr>
            <w:r>
              <w:rPr>
                <w:rFonts w:ascii="Calibri" w:hAnsi="Calibri"/>
                <w:color w:val="000000"/>
              </w:rPr>
              <w:t>6.</w:t>
            </w:r>
            <w:r w:rsidRPr="00E923C1">
              <w:rPr>
                <w:rFonts w:ascii="Calibri" w:hAnsi="Calibri"/>
                <w:color w:val="000000"/>
              </w:rPr>
              <w:t>00</w:t>
            </w:r>
          </w:p>
        </w:tc>
      </w:tr>
    </w:tbl>
    <w:p w:rsidR="00D14461" w:rsidRPr="00786B2B" w:rsidRDefault="00D14461" w:rsidP="00D14461">
      <w:pPr>
        <w:spacing w:before="100" w:beforeAutospacing="1" w:after="100" w:afterAutospacing="1" w:line="480" w:lineRule="auto"/>
        <w:ind w:left="708"/>
        <w:jc w:val="center"/>
        <w:rPr>
          <w:rFonts w:ascii="Arial" w:hAnsi="Arial" w:cs="Arial"/>
          <w:b/>
          <w:caps/>
        </w:rPr>
      </w:pPr>
      <w:r>
        <w:rPr>
          <w:rFonts w:ascii="Arial" w:hAnsi="Arial" w:cs="Arial"/>
          <w:b/>
          <w:caps/>
        </w:rPr>
        <w:t>Tabla 6</w:t>
      </w:r>
      <w:r w:rsidRPr="00786B2B">
        <w:rPr>
          <w:rFonts w:ascii="Arial" w:hAnsi="Arial" w:cs="Arial"/>
          <w:b/>
          <w:caps/>
        </w:rPr>
        <w:t>.</w:t>
      </w:r>
    </w:p>
    <w:p w:rsidR="00D14461" w:rsidRDefault="00D14461" w:rsidP="00D14461">
      <w:pPr>
        <w:spacing w:before="100" w:beforeAutospacing="1" w:after="100" w:afterAutospacing="1" w:line="480" w:lineRule="auto"/>
        <w:ind w:left="708"/>
        <w:jc w:val="center"/>
        <w:rPr>
          <w:rFonts w:ascii="Arial" w:hAnsi="Arial" w:cs="Arial"/>
          <w:b/>
          <w:caps/>
        </w:rPr>
      </w:pPr>
      <w:r>
        <w:rPr>
          <w:rFonts w:ascii="Arial" w:hAnsi="Arial" w:cs="Arial"/>
          <w:b/>
          <w:caps/>
        </w:rPr>
        <w:t>CARACTERÍSTICAs DE LOS CICLONES convencionales</w:t>
      </w:r>
    </w:p>
    <w:p w:rsidR="00D14461" w:rsidRDefault="00D14461" w:rsidP="00D14461">
      <w:pPr>
        <w:spacing w:before="100" w:beforeAutospacing="1" w:after="100" w:afterAutospacing="1" w:line="480" w:lineRule="auto"/>
        <w:ind w:left="708"/>
        <w:jc w:val="center"/>
        <w:rPr>
          <w:rFonts w:ascii="Arial" w:hAnsi="Arial" w:cs="Arial"/>
          <w:b/>
          <w:caps/>
        </w:rPr>
      </w:pPr>
    </w:p>
    <w:p w:rsidR="00D14461" w:rsidRDefault="00D14461" w:rsidP="00D14461">
      <w:pPr>
        <w:spacing w:before="100" w:beforeAutospacing="1" w:after="100" w:afterAutospacing="1" w:line="480" w:lineRule="auto"/>
        <w:ind w:left="708"/>
        <w:jc w:val="center"/>
        <w:rPr>
          <w:rFonts w:ascii="Arial" w:hAnsi="Arial" w:cs="Arial"/>
          <w:b/>
          <w:caps/>
        </w:rPr>
      </w:pPr>
    </w:p>
    <w:p w:rsidR="00D14461" w:rsidRDefault="00D14461" w:rsidP="00D14461">
      <w:pPr>
        <w:spacing w:before="100" w:beforeAutospacing="1" w:after="100" w:afterAutospacing="1" w:line="480" w:lineRule="auto"/>
        <w:ind w:left="708"/>
        <w:jc w:val="center"/>
        <w:rPr>
          <w:rFonts w:ascii="Arial" w:hAnsi="Arial" w:cs="Arial"/>
          <w:b/>
          <w:caps/>
        </w:rPr>
      </w:pPr>
    </w:p>
    <w:p w:rsidR="00D14461" w:rsidRDefault="00D14461" w:rsidP="00D14461">
      <w:pPr>
        <w:spacing w:before="100" w:beforeAutospacing="1" w:after="100" w:afterAutospacing="1" w:line="480" w:lineRule="auto"/>
        <w:ind w:left="708"/>
        <w:jc w:val="center"/>
        <w:rPr>
          <w:rFonts w:ascii="Arial" w:hAnsi="Arial" w:cs="Arial"/>
          <w:b/>
          <w:caps/>
        </w:rPr>
      </w:pPr>
    </w:p>
    <w:p w:rsidR="00D14461" w:rsidRDefault="00D14461" w:rsidP="00D14461">
      <w:pPr>
        <w:spacing w:before="100" w:beforeAutospacing="1" w:after="100" w:afterAutospacing="1" w:line="480" w:lineRule="auto"/>
        <w:rPr>
          <w:rFonts w:ascii="Arial" w:hAnsi="Arial" w:cs="Arial"/>
          <w:b/>
          <w:caps/>
        </w:rPr>
      </w:pPr>
    </w:p>
    <w:p w:rsidR="00D14461" w:rsidRDefault="00D14461" w:rsidP="00D14461">
      <w:pPr>
        <w:spacing w:before="100" w:beforeAutospacing="1" w:after="100" w:afterAutospacing="1" w:line="480" w:lineRule="auto"/>
        <w:ind w:left="708"/>
        <w:jc w:val="center"/>
        <w:rPr>
          <w:rFonts w:ascii="Arial" w:hAnsi="Arial" w:cs="Arial"/>
          <w:b/>
          <w:caps/>
        </w:rPr>
      </w:pPr>
    </w:p>
    <w:tbl>
      <w:tblPr>
        <w:tblW w:w="6767" w:type="dxa"/>
        <w:jc w:val="center"/>
        <w:tblCellMar>
          <w:left w:w="70" w:type="dxa"/>
          <w:right w:w="70" w:type="dxa"/>
        </w:tblCellMar>
        <w:tblLook w:val="04A0"/>
      </w:tblPr>
      <w:tblGrid>
        <w:gridCol w:w="2920"/>
        <w:gridCol w:w="1566"/>
        <w:gridCol w:w="1554"/>
        <w:gridCol w:w="846"/>
      </w:tblGrid>
      <w:tr w:rsidR="00D14461" w:rsidRPr="0066612A" w:rsidTr="0023512B">
        <w:trPr>
          <w:trHeight w:val="300"/>
          <w:jc w:val="center"/>
        </w:trPr>
        <w:tc>
          <w:tcPr>
            <w:tcW w:w="2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61" w:rsidRPr="0066612A" w:rsidRDefault="00D14461" w:rsidP="0023512B">
            <w:pPr>
              <w:jc w:val="center"/>
              <w:rPr>
                <w:rFonts w:ascii="Calibri" w:hAnsi="Calibri"/>
                <w:b/>
                <w:bCs/>
                <w:color w:val="000000"/>
              </w:rPr>
            </w:pPr>
            <w:r w:rsidRPr="0066612A">
              <w:rPr>
                <w:rFonts w:ascii="Calibri" w:hAnsi="Calibri"/>
                <w:b/>
                <w:bCs/>
                <w:color w:val="000000"/>
              </w:rPr>
              <w:t>Dimensión</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61" w:rsidRPr="0066612A" w:rsidRDefault="00D14461" w:rsidP="0023512B">
            <w:pPr>
              <w:jc w:val="center"/>
              <w:rPr>
                <w:rFonts w:ascii="Calibri" w:hAnsi="Calibri"/>
                <w:b/>
                <w:bCs/>
                <w:color w:val="000000"/>
              </w:rPr>
            </w:pPr>
            <w:r w:rsidRPr="0066612A">
              <w:rPr>
                <w:rFonts w:ascii="Calibri" w:hAnsi="Calibri"/>
                <w:b/>
                <w:bCs/>
                <w:color w:val="000000"/>
              </w:rPr>
              <w:t>Nomenclatura</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b/>
                <w:bCs/>
                <w:color w:val="000000"/>
              </w:rPr>
            </w:pPr>
            <w:r w:rsidRPr="0066612A">
              <w:rPr>
                <w:rFonts w:ascii="Calibri" w:hAnsi="Calibri"/>
                <w:b/>
                <w:bCs/>
                <w:color w:val="000000"/>
              </w:rPr>
              <w:t>Tipo de ciclón</w:t>
            </w:r>
          </w:p>
        </w:tc>
      </w:tr>
      <w:tr w:rsidR="00D14461" w:rsidRPr="0066612A" w:rsidTr="0023512B">
        <w:trPr>
          <w:trHeight w:val="30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D14461" w:rsidRPr="0066612A" w:rsidRDefault="00D14461" w:rsidP="0023512B">
            <w:pPr>
              <w:rPr>
                <w:rFonts w:ascii="Calibri" w:hAnsi="Calibri"/>
                <w:b/>
                <w:bCs/>
                <w:color w:val="000000"/>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D14461" w:rsidRPr="0066612A" w:rsidRDefault="00D14461" w:rsidP="0023512B">
            <w:pPr>
              <w:rPr>
                <w:rFonts w:ascii="Calibri" w:hAnsi="Calibri"/>
                <w:b/>
                <w:bCs/>
                <w:color w:val="000000"/>
              </w:rPr>
            </w:pPr>
          </w:p>
        </w:tc>
        <w:tc>
          <w:tcPr>
            <w:tcW w:w="1554"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b/>
                <w:bCs/>
                <w:color w:val="000000"/>
              </w:rPr>
            </w:pPr>
            <w:r w:rsidRPr="0066612A">
              <w:rPr>
                <w:rFonts w:ascii="Calibri" w:hAnsi="Calibri"/>
                <w:b/>
                <w:bCs/>
                <w:color w:val="000000"/>
              </w:rPr>
              <w:t>Stairmand</w:t>
            </w:r>
          </w:p>
        </w:tc>
        <w:tc>
          <w:tcPr>
            <w:tcW w:w="846"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b/>
                <w:bCs/>
                <w:color w:val="000000"/>
              </w:rPr>
            </w:pPr>
            <w:r w:rsidRPr="0066612A">
              <w:rPr>
                <w:rFonts w:ascii="Calibri" w:hAnsi="Calibri"/>
                <w:b/>
                <w:bCs/>
                <w:color w:val="000000"/>
              </w:rPr>
              <w:t>Swift</w:t>
            </w:r>
          </w:p>
        </w:tc>
      </w:tr>
      <w:tr w:rsidR="00D14461" w:rsidRPr="0066612A" w:rsidTr="0023512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b/>
                <w:bCs/>
                <w:color w:val="000000"/>
              </w:rPr>
            </w:pPr>
            <w:r w:rsidRPr="0066612A">
              <w:rPr>
                <w:rFonts w:ascii="Calibri" w:hAnsi="Calibri"/>
                <w:b/>
                <w:bCs/>
                <w:color w:val="000000"/>
              </w:rPr>
              <w:t>Diámetro del ciclón</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554"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1.</w:t>
            </w:r>
            <w:r w:rsidRPr="0066612A">
              <w:rPr>
                <w:rFonts w:ascii="Calibri" w:hAnsi="Calibri"/>
                <w:color w:val="000000"/>
              </w:rPr>
              <w:t>00</w:t>
            </w:r>
          </w:p>
        </w:tc>
        <w:tc>
          <w:tcPr>
            <w:tcW w:w="846"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1.</w:t>
            </w:r>
            <w:r w:rsidRPr="0066612A">
              <w:rPr>
                <w:rFonts w:ascii="Calibri" w:hAnsi="Calibri"/>
                <w:color w:val="000000"/>
              </w:rPr>
              <w:t>00</w:t>
            </w:r>
          </w:p>
        </w:tc>
      </w:tr>
      <w:tr w:rsidR="00D14461" w:rsidRPr="0066612A" w:rsidTr="0023512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sidRPr="0066612A">
              <w:rPr>
                <w:rFonts w:ascii="Calibri" w:hAnsi="Calibri"/>
                <w:color w:val="000000"/>
              </w:rPr>
              <w:t>Altura de entrada</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a</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554"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9.</w:t>
            </w:r>
            <w:r w:rsidRPr="0066612A">
              <w:rPr>
                <w:rFonts w:ascii="Calibri" w:hAnsi="Calibri"/>
                <w:color w:val="000000"/>
              </w:rPr>
              <w:t>75</w:t>
            </w:r>
          </w:p>
        </w:tc>
        <w:tc>
          <w:tcPr>
            <w:tcW w:w="846"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9.</w:t>
            </w:r>
            <w:r w:rsidRPr="0066612A">
              <w:rPr>
                <w:rFonts w:ascii="Calibri" w:hAnsi="Calibri"/>
                <w:color w:val="000000"/>
              </w:rPr>
              <w:t>80</w:t>
            </w:r>
          </w:p>
        </w:tc>
      </w:tr>
      <w:tr w:rsidR="00D14461" w:rsidRPr="0066612A" w:rsidTr="0023512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sidRPr="0066612A">
              <w:rPr>
                <w:rFonts w:ascii="Calibri" w:hAnsi="Calibri"/>
                <w:color w:val="000000"/>
              </w:rPr>
              <w:t>Ancho de entrada</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b</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554"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0.</w:t>
            </w:r>
            <w:r w:rsidRPr="0066612A">
              <w:rPr>
                <w:rFonts w:ascii="Calibri" w:hAnsi="Calibri"/>
                <w:color w:val="000000"/>
              </w:rPr>
              <w:t>375</w:t>
            </w:r>
          </w:p>
        </w:tc>
        <w:tc>
          <w:tcPr>
            <w:tcW w:w="846"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9.</w:t>
            </w:r>
            <w:r w:rsidRPr="0066612A">
              <w:rPr>
                <w:rFonts w:ascii="Calibri" w:hAnsi="Calibri"/>
                <w:color w:val="000000"/>
              </w:rPr>
              <w:t>35</w:t>
            </w:r>
          </w:p>
        </w:tc>
      </w:tr>
      <w:tr w:rsidR="00D14461" w:rsidRPr="0066612A" w:rsidTr="0023512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sidRPr="0066612A">
              <w:rPr>
                <w:rFonts w:ascii="Calibri" w:hAnsi="Calibri"/>
                <w:color w:val="000000"/>
              </w:rPr>
              <w:t>Altura de salida</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S</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554"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0.</w:t>
            </w:r>
            <w:r w:rsidRPr="0066612A">
              <w:rPr>
                <w:rFonts w:ascii="Calibri" w:hAnsi="Calibri"/>
                <w:color w:val="000000"/>
              </w:rPr>
              <w:t>875</w:t>
            </w:r>
          </w:p>
        </w:tc>
        <w:tc>
          <w:tcPr>
            <w:tcW w:w="846"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0.</w:t>
            </w:r>
            <w:r w:rsidRPr="0066612A">
              <w:rPr>
                <w:rFonts w:ascii="Calibri" w:hAnsi="Calibri"/>
                <w:color w:val="000000"/>
              </w:rPr>
              <w:t>85</w:t>
            </w:r>
          </w:p>
        </w:tc>
      </w:tr>
      <w:tr w:rsidR="00D14461" w:rsidRPr="0066612A" w:rsidTr="0023512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sidRPr="0066612A">
              <w:rPr>
                <w:rFonts w:ascii="Calibri" w:hAnsi="Calibri"/>
                <w:color w:val="000000"/>
              </w:rPr>
              <w:t>Diámetro de salida</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S</m:t>
                        </m:r>
                      </m:sub>
                    </m:sSub>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554"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9.</w:t>
            </w:r>
            <w:r w:rsidRPr="0066612A">
              <w:rPr>
                <w:rFonts w:ascii="Calibri" w:hAnsi="Calibri"/>
                <w:color w:val="000000"/>
              </w:rPr>
              <w:t>75</w:t>
            </w:r>
          </w:p>
        </w:tc>
        <w:tc>
          <w:tcPr>
            <w:tcW w:w="846"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9.</w:t>
            </w:r>
            <w:r w:rsidRPr="0066612A">
              <w:rPr>
                <w:rFonts w:ascii="Calibri" w:hAnsi="Calibri"/>
                <w:color w:val="000000"/>
              </w:rPr>
              <w:t>75</w:t>
            </w:r>
          </w:p>
        </w:tc>
      </w:tr>
      <w:tr w:rsidR="00D14461" w:rsidRPr="0066612A" w:rsidTr="0023512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sidRPr="0066612A">
              <w:rPr>
                <w:rFonts w:ascii="Calibri" w:hAnsi="Calibri"/>
                <w:color w:val="000000"/>
              </w:rPr>
              <w:t>Altura parte cilíndrica</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h</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554"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1.</w:t>
            </w:r>
            <w:r w:rsidRPr="0066612A">
              <w:rPr>
                <w:rFonts w:ascii="Calibri" w:hAnsi="Calibri"/>
                <w:color w:val="000000"/>
              </w:rPr>
              <w:t>50</w:t>
            </w:r>
          </w:p>
        </w:tc>
        <w:tc>
          <w:tcPr>
            <w:tcW w:w="846"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1.</w:t>
            </w:r>
            <w:r w:rsidRPr="0066612A">
              <w:rPr>
                <w:rFonts w:ascii="Calibri" w:hAnsi="Calibri"/>
                <w:color w:val="000000"/>
              </w:rPr>
              <w:t>70</w:t>
            </w:r>
          </w:p>
        </w:tc>
      </w:tr>
      <w:tr w:rsidR="00D14461" w:rsidRPr="0066612A" w:rsidTr="0023512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sidRPr="0066612A">
              <w:rPr>
                <w:rFonts w:ascii="Calibri" w:hAnsi="Calibri"/>
                <w:color w:val="000000"/>
              </w:rPr>
              <w:t>Altura parte cónica</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z</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554"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2.</w:t>
            </w:r>
            <w:r w:rsidRPr="0066612A">
              <w:rPr>
                <w:rFonts w:ascii="Calibri" w:hAnsi="Calibri"/>
                <w:color w:val="000000"/>
              </w:rPr>
              <w:t>50</w:t>
            </w:r>
          </w:p>
        </w:tc>
        <w:tc>
          <w:tcPr>
            <w:tcW w:w="846"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2.</w:t>
            </w:r>
            <w:r w:rsidRPr="0066612A">
              <w:rPr>
                <w:rFonts w:ascii="Calibri" w:hAnsi="Calibri"/>
                <w:color w:val="000000"/>
              </w:rPr>
              <w:t>00</w:t>
            </w:r>
          </w:p>
        </w:tc>
      </w:tr>
      <w:tr w:rsidR="00D14461" w:rsidRPr="0066612A" w:rsidTr="0023512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sidRPr="0066612A">
              <w:rPr>
                <w:rFonts w:ascii="Calibri" w:hAnsi="Calibri"/>
                <w:color w:val="000000"/>
              </w:rPr>
              <w:t>Altura total del ciclón</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H</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554"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4.</w:t>
            </w:r>
            <w:r w:rsidRPr="0066612A">
              <w:rPr>
                <w:rFonts w:ascii="Calibri" w:hAnsi="Calibri"/>
                <w:color w:val="000000"/>
              </w:rPr>
              <w:t>00</w:t>
            </w:r>
          </w:p>
        </w:tc>
        <w:tc>
          <w:tcPr>
            <w:tcW w:w="846"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3.</w:t>
            </w:r>
            <w:r w:rsidRPr="0066612A">
              <w:rPr>
                <w:rFonts w:ascii="Calibri" w:hAnsi="Calibri"/>
                <w:color w:val="000000"/>
              </w:rPr>
              <w:t>70</w:t>
            </w:r>
          </w:p>
        </w:tc>
      </w:tr>
      <w:tr w:rsidR="00D14461" w:rsidRPr="0066612A" w:rsidTr="0023512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sidRPr="0066612A">
              <w:rPr>
                <w:rFonts w:ascii="Calibri" w:hAnsi="Calibri"/>
                <w:color w:val="000000"/>
              </w:rPr>
              <w:t>Diámetro salida partículas</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3E7C57" w:rsidP="0023512B">
            <w:pPr>
              <w:jc w:val="center"/>
              <w:rPr>
                <w:rFonts w:ascii="Arial" w:hAnsi="Arial" w:cs="Arial"/>
                <w:color w:val="000000"/>
              </w:rPr>
            </w:pPr>
            <m:oMathPara>
              <m:oMath>
                <m:f>
                  <m:fPr>
                    <m:type m:val="skw"/>
                    <m:ctrlPr>
                      <w:rPr>
                        <w:rFonts w:ascii="Cambria Math" w:hAnsi="Arial" w:cs="Arial"/>
                        <w:i/>
                        <w:color w:val="000000"/>
                      </w:rPr>
                    </m:ctrlPr>
                  </m:fPr>
                  <m:num>
                    <m:r>
                      <w:rPr>
                        <w:rFonts w:ascii="Cambria Math" w:hAnsi="Cambria Math" w:cs="Arial"/>
                        <w:color w:val="000000"/>
                      </w:rPr>
                      <m:t>B</m:t>
                    </m:r>
                  </m:num>
                  <m:den>
                    <m:sSub>
                      <m:sSubPr>
                        <m:ctrlPr>
                          <w:rPr>
                            <w:rFonts w:ascii="Cambria Math" w:hAnsi="Arial" w:cs="Arial"/>
                            <w:i/>
                            <w:color w:val="000000"/>
                          </w:rPr>
                        </m:ctrlPr>
                      </m:sSubPr>
                      <m:e>
                        <m:r>
                          <w:rPr>
                            <w:rFonts w:ascii="Cambria Math" w:hAnsi="Cambria Math" w:cs="Arial"/>
                            <w:color w:val="000000"/>
                          </w:rPr>
                          <m:t>D</m:t>
                        </m:r>
                      </m:e>
                      <m:sub>
                        <m:r>
                          <w:rPr>
                            <w:rFonts w:ascii="Cambria Math" w:hAnsi="Cambria Math" w:cs="Arial"/>
                            <w:color w:val="000000"/>
                          </w:rPr>
                          <m:t>C</m:t>
                        </m:r>
                      </m:sub>
                    </m:sSub>
                  </m:den>
                </m:f>
              </m:oMath>
            </m:oMathPara>
          </w:p>
        </w:tc>
        <w:tc>
          <w:tcPr>
            <w:tcW w:w="1554"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9.</w:t>
            </w:r>
            <w:r w:rsidRPr="0066612A">
              <w:rPr>
                <w:rFonts w:ascii="Calibri" w:hAnsi="Calibri"/>
                <w:color w:val="000000"/>
              </w:rPr>
              <w:t>375</w:t>
            </w:r>
          </w:p>
        </w:tc>
        <w:tc>
          <w:tcPr>
            <w:tcW w:w="846"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9.</w:t>
            </w:r>
            <w:r w:rsidRPr="0066612A">
              <w:rPr>
                <w:rFonts w:ascii="Calibri" w:hAnsi="Calibri"/>
                <w:color w:val="000000"/>
              </w:rPr>
              <w:t>40</w:t>
            </w:r>
          </w:p>
        </w:tc>
      </w:tr>
      <w:tr w:rsidR="00D14461" w:rsidRPr="0066612A" w:rsidTr="0023512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sidRPr="0066612A">
              <w:rPr>
                <w:rFonts w:ascii="Calibri" w:hAnsi="Calibri"/>
                <w:color w:val="000000"/>
              </w:rPr>
              <w:t>Factor de configuración</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2C51">
              <w:rPr>
                <w:rFonts w:ascii="Arial" w:hAnsi="Arial" w:cs="Arial"/>
                <w:color w:val="000000"/>
              </w:rPr>
              <w:t>G</w:t>
            </w:r>
          </w:p>
        </w:tc>
        <w:tc>
          <w:tcPr>
            <w:tcW w:w="1554"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29.</w:t>
            </w:r>
            <w:r w:rsidRPr="0066612A">
              <w:rPr>
                <w:rFonts w:ascii="Calibri" w:hAnsi="Calibri"/>
                <w:color w:val="000000"/>
              </w:rPr>
              <w:t>79</w:t>
            </w:r>
          </w:p>
        </w:tc>
        <w:tc>
          <w:tcPr>
            <w:tcW w:w="846"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30.</w:t>
            </w:r>
            <w:r w:rsidRPr="0066612A">
              <w:rPr>
                <w:rFonts w:ascii="Calibri" w:hAnsi="Calibri"/>
                <w:color w:val="000000"/>
              </w:rPr>
              <w:t>48</w:t>
            </w:r>
          </w:p>
        </w:tc>
      </w:tr>
      <w:tr w:rsidR="00D14461" w:rsidRPr="0066612A" w:rsidTr="0023512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sidRPr="0066612A">
              <w:rPr>
                <w:rFonts w:ascii="Calibri" w:hAnsi="Calibri"/>
                <w:color w:val="000000"/>
              </w:rPr>
              <w:t>Número cabezas de velocidad</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2C51">
              <w:rPr>
                <w:rFonts w:ascii="Arial" w:hAnsi="Arial" w:cs="Arial"/>
                <w:color w:val="000000"/>
              </w:rPr>
              <w:t>NH</w:t>
            </w:r>
          </w:p>
        </w:tc>
        <w:tc>
          <w:tcPr>
            <w:tcW w:w="1554"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8.</w:t>
            </w:r>
            <w:r w:rsidRPr="0066612A">
              <w:rPr>
                <w:rFonts w:ascii="Calibri" w:hAnsi="Calibri"/>
                <w:color w:val="000000"/>
              </w:rPr>
              <w:t>00</w:t>
            </w:r>
          </w:p>
        </w:tc>
        <w:tc>
          <w:tcPr>
            <w:tcW w:w="846"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7.</w:t>
            </w:r>
            <w:r w:rsidRPr="0066612A">
              <w:rPr>
                <w:rFonts w:ascii="Calibri" w:hAnsi="Calibri"/>
                <w:color w:val="000000"/>
              </w:rPr>
              <w:t>96</w:t>
            </w:r>
          </w:p>
        </w:tc>
      </w:tr>
      <w:tr w:rsidR="00D14461" w:rsidRPr="0066612A" w:rsidTr="0023512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sidRPr="0066612A">
              <w:rPr>
                <w:rFonts w:ascii="Calibri" w:hAnsi="Calibri"/>
                <w:color w:val="000000"/>
              </w:rPr>
              <w:t>Número de vórtices</w:t>
            </w:r>
          </w:p>
        </w:tc>
        <w:tc>
          <w:tcPr>
            <w:tcW w:w="1447" w:type="dxa"/>
            <w:tcBorders>
              <w:top w:val="nil"/>
              <w:left w:val="nil"/>
              <w:bottom w:val="single" w:sz="4" w:space="0" w:color="auto"/>
              <w:right w:val="single" w:sz="4" w:space="0" w:color="auto"/>
            </w:tcBorders>
            <w:shd w:val="clear" w:color="auto" w:fill="auto"/>
            <w:noWrap/>
            <w:vAlign w:val="bottom"/>
            <w:hideMark/>
          </w:tcPr>
          <w:p w:rsidR="00D14461" w:rsidRPr="0034552D" w:rsidRDefault="00D14461" w:rsidP="0023512B">
            <w:pPr>
              <w:jc w:val="center"/>
              <w:rPr>
                <w:rFonts w:ascii="Arial" w:hAnsi="Arial" w:cs="Arial"/>
                <w:color w:val="000000"/>
              </w:rPr>
            </w:pPr>
            <w:r w:rsidRPr="00482C51">
              <w:rPr>
                <w:rFonts w:ascii="Arial" w:hAnsi="Arial" w:cs="Arial"/>
                <w:color w:val="000000"/>
              </w:rPr>
              <w:t>N</w:t>
            </w:r>
          </w:p>
        </w:tc>
        <w:tc>
          <w:tcPr>
            <w:tcW w:w="1554"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3.</w:t>
            </w:r>
            <w:r w:rsidRPr="0066612A">
              <w:rPr>
                <w:rFonts w:ascii="Calibri" w:hAnsi="Calibri"/>
                <w:color w:val="000000"/>
              </w:rPr>
              <w:t>70</w:t>
            </w:r>
          </w:p>
        </w:tc>
        <w:tc>
          <w:tcPr>
            <w:tcW w:w="846" w:type="dxa"/>
            <w:tcBorders>
              <w:top w:val="nil"/>
              <w:left w:val="nil"/>
              <w:bottom w:val="single" w:sz="4" w:space="0" w:color="auto"/>
              <w:right w:val="single" w:sz="4" w:space="0" w:color="auto"/>
            </w:tcBorders>
            <w:shd w:val="clear" w:color="auto" w:fill="auto"/>
            <w:noWrap/>
            <w:vAlign w:val="bottom"/>
            <w:hideMark/>
          </w:tcPr>
          <w:p w:rsidR="00D14461" w:rsidRPr="0066612A" w:rsidRDefault="00D14461" w:rsidP="0023512B">
            <w:pPr>
              <w:jc w:val="center"/>
              <w:rPr>
                <w:rFonts w:ascii="Calibri" w:hAnsi="Calibri"/>
                <w:color w:val="000000"/>
              </w:rPr>
            </w:pPr>
            <w:r>
              <w:rPr>
                <w:rFonts w:ascii="Calibri" w:hAnsi="Calibri"/>
                <w:color w:val="000000"/>
              </w:rPr>
              <w:t>3.</w:t>
            </w:r>
            <w:r w:rsidRPr="0066612A">
              <w:rPr>
                <w:rFonts w:ascii="Calibri" w:hAnsi="Calibri"/>
                <w:color w:val="000000"/>
              </w:rPr>
              <w:t>40</w:t>
            </w:r>
          </w:p>
        </w:tc>
      </w:tr>
    </w:tbl>
    <w:p w:rsidR="00D14461" w:rsidRPr="00786B2B" w:rsidRDefault="00D14461" w:rsidP="00D14461">
      <w:pPr>
        <w:spacing w:before="100" w:beforeAutospacing="1" w:after="100" w:afterAutospacing="1" w:line="480" w:lineRule="auto"/>
        <w:jc w:val="center"/>
        <w:rPr>
          <w:rFonts w:ascii="Arial" w:hAnsi="Arial" w:cs="Arial"/>
          <w:b/>
          <w:caps/>
        </w:rPr>
      </w:pPr>
      <w:r>
        <w:rPr>
          <w:rFonts w:ascii="Arial" w:hAnsi="Arial" w:cs="Arial"/>
          <w:b/>
          <w:caps/>
        </w:rPr>
        <w:t>Tabla 7</w:t>
      </w:r>
      <w:r w:rsidRPr="00786B2B">
        <w:rPr>
          <w:rFonts w:ascii="Arial" w:hAnsi="Arial" w:cs="Arial"/>
          <w:b/>
          <w:caps/>
        </w:rPr>
        <w:t>.</w:t>
      </w:r>
    </w:p>
    <w:p w:rsidR="00D14461" w:rsidRDefault="00D14461" w:rsidP="00D14461">
      <w:pPr>
        <w:spacing w:before="100" w:beforeAutospacing="1" w:after="100" w:afterAutospacing="1" w:line="480" w:lineRule="auto"/>
        <w:jc w:val="center"/>
        <w:rPr>
          <w:rFonts w:ascii="Arial" w:hAnsi="Arial" w:cs="Arial"/>
          <w:b/>
          <w:caps/>
        </w:rPr>
      </w:pPr>
      <w:r>
        <w:rPr>
          <w:rFonts w:ascii="Arial" w:hAnsi="Arial" w:cs="Arial"/>
          <w:b/>
          <w:caps/>
        </w:rPr>
        <w:t>CARACTERÍSTICA DE LOS CICLONES de alta capacidad</w:t>
      </w:r>
    </w:p>
    <w:p w:rsidR="00D14461" w:rsidRDefault="00D14461" w:rsidP="00D14461">
      <w:pPr>
        <w:spacing w:before="100" w:beforeAutospacing="1" w:after="100" w:afterAutospacing="1" w:line="480" w:lineRule="auto"/>
        <w:ind w:left="708"/>
        <w:jc w:val="both"/>
        <w:rPr>
          <w:rFonts w:ascii="Arial" w:hAnsi="Arial" w:cs="Arial"/>
        </w:rPr>
      </w:pPr>
    </w:p>
    <w:p w:rsidR="00D14461" w:rsidRPr="00D51F40" w:rsidRDefault="00D14461" w:rsidP="00D14461">
      <w:pPr>
        <w:spacing w:before="100" w:beforeAutospacing="1" w:after="100" w:afterAutospacing="1" w:line="480" w:lineRule="auto"/>
        <w:jc w:val="both"/>
        <w:rPr>
          <w:rFonts w:ascii="Arial" w:hAnsi="Arial" w:cs="Arial"/>
        </w:rPr>
      </w:pPr>
    </w:p>
    <w:p w:rsidR="00D14461" w:rsidRDefault="003E7C57" w:rsidP="00D14461">
      <w:pPr>
        <w:autoSpaceDE w:val="0"/>
        <w:autoSpaceDN w:val="0"/>
        <w:adjustRightInd w:val="0"/>
        <w:spacing w:line="480" w:lineRule="auto"/>
        <w:ind w:left="1416"/>
        <w:rPr>
          <w:rStyle w:val="textenoir"/>
          <w:rFonts w:ascii="Arial" w:hAnsi="Arial" w:cs="Arial"/>
        </w:rPr>
      </w:pPr>
      <w:r>
        <w:rPr>
          <w:rFonts w:ascii="Arial" w:hAnsi="Arial" w:cs="Arial"/>
          <w:noProof/>
        </w:rPr>
        <w:lastRenderedPageBreak/>
        <w:drawing>
          <wp:inline distT="0" distB="0" distL="0" distR="0">
            <wp:extent cx="4311015" cy="5405755"/>
            <wp:effectExtent l="19050" t="0" r="0" b="0"/>
            <wp:docPr id="1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srcRect/>
                    <a:stretch>
                      <a:fillRect/>
                    </a:stretch>
                  </pic:blipFill>
                  <pic:spPr bwMode="auto">
                    <a:xfrm>
                      <a:off x="0" y="0"/>
                      <a:ext cx="4311015" cy="5405755"/>
                    </a:xfrm>
                    <a:prstGeom prst="rect">
                      <a:avLst/>
                    </a:prstGeom>
                    <a:noFill/>
                    <a:ln w="9525">
                      <a:noFill/>
                      <a:miter lim="800000"/>
                      <a:headEnd/>
                      <a:tailEnd/>
                    </a:ln>
                  </pic:spPr>
                </pic:pic>
              </a:graphicData>
            </a:graphic>
          </wp:inline>
        </w:drawing>
      </w:r>
    </w:p>
    <w:p w:rsidR="00D14461" w:rsidRPr="00357EA1" w:rsidRDefault="00D14461" w:rsidP="00D14461">
      <w:pPr>
        <w:spacing w:line="480" w:lineRule="auto"/>
        <w:jc w:val="center"/>
        <w:rPr>
          <w:rFonts w:ascii="Arial" w:hAnsi="Arial" w:cs="Arial"/>
          <w:b/>
          <w:caps/>
        </w:rPr>
      </w:pPr>
      <w:r>
        <w:rPr>
          <w:rFonts w:ascii="Arial" w:hAnsi="Arial" w:cs="Arial"/>
          <w:b/>
          <w:caps/>
        </w:rPr>
        <w:t>Figura 10</w:t>
      </w:r>
      <w:r w:rsidRPr="00357EA1">
        <w:rPr>
          <w:rFonts w:ascii="Arial" w:hAnsi="Arial" w:cs="Arial"/>
          <w:b/>
          <w:caps/>
        </w:rPr>
        <w:t>.</w:t>
      </w:r>
    </w:p>
    <w:p w:rsidR="00D14461" w:rsidRDefault="00D14461" w:rsidP="00D14461">
      <w:pPr>
        <w:spacing w:line="480" w:lineRule="auto"/>
        <w:jc w:val="center"/>
        <w:rPr>
          <w:rStyle w:val="textenoir"/>
          <w:rFonts w:ascii="Arial" w:hAnsi="Arial" w:cs="Arial"/>
          <w:b/>
          <w:caps/>
        </w:rPr>
      </w:pPr>
      <w:r>
        <w:rPr>
          <w:rStyle w:val="textenoir"/>
          <w:rFonts w:ascii="Arial" w:hAnsi="Arial" w:cs="Arial"/>
          <w:b/>
          <w:caps/>
        </w:rPr>
        <w:t>DIMENSIONES DEL CICLÓN</w:t>
      </w:r>
    </w:p>
    <w:p w:rsidR="00D14461" w:rsidRPr="0029744D" w:rsidRDefault="00D14461" w:rsidP="00D14461">
      <w:pPr>
        <w:spacing w:line="480" w:lineRule="auto"/>
        <w:ind w:left="702" w:firstLine="6"/>
        <w:jc w:val="center"/>
        <w:rPr>
          <w:rFonts w:ascii="Arial" w:hAnsi="Arial" w:cs="Arial"/>
          <w:b/>
          <w:caps/>
        </w:rPr>
      </w:pPr>
    </w:p>
    <w:p w:rsidR="00D14461" w:rsidRDefault="00D14461" w:rsidP="00D14461">
      <w:pPr>
        <w:rPr>
          <w:rFonts w:ascii="Arial" w:hAnsi="Arial" w:cs="Arial"/>
          <w:b/>
          <w:sz w:val="32"/>
          <w:szCs w:val="32"/>
        </w:rPr>
      </w:pPr>
      <w:r>
        <w:rPr>
          <w:rFonts w:ascii="Arial" w:hAnsi="Arial" w:cs="Arial"/>
          <w:b/>
          <w:sz w:val="32"/>
          <w:szCs w:val="32"/>
        </w:rPr>
        <w:br w:type="page"/>
      </w:r>
    </w:p>
    <w:p w:rsidR="00D14461" w:rsidRPr="000A50F4" w:rsidRDefault="00D14461" w:rsidP="00D14461">
      <w:pPr>
        <w:autoSpaceDE w:val="0"/>
        <w:autoSpaceDN w:val="0"/>
        <w:adjustRightInd w:val="0"/>
        <w:spacing w:line="480" w:lineRule="auto"/>
        <w:ind w:firstLine="702"/>
        <w:rPr>
          <w:rFonts w:ascii="Arial" w:hAnsi="Arial" w:cs="Arial"/>
          <w:b/>
          <w:bCs/>
          <w:caps/>
          <w:sz w:val="32"/>
          <w:szCs w:val="32"/>
        </w:rPr>
      </w:pPr>
      <w:r w:rsidRPr="000A50F4">
        <w:rPr>
          <w:rFonts w:ascii="Arial" w:hAnsi="Arial" w:cs="Arial"/>
          <w:b/>
          <w:bCs/>
          <w:caps/>
          <w:sz w:val="32"/>
          <w:szCs w:val="32"/>
        </w:rPr>
        <w:lastRenderedPageBreak/>
        <w:t>Torres de absorción rellenas</w:t>
      </w:r>
    </w:p>
    <w:p w:rsidR="00D14461" w:rsidRDefault="00D14461" w:rsidP="00D14461">
      <w:pPr>
        <w:autoSpaceDE w:val="0"/>
        <w:autoSpaceDN w:val="0"/>
        <w:adjustRightInd w:val="0"/>
        <w:spacing w:line="480" w:lineRule="auto"/>
        <w:rPr>
          <w:rFonts w:ascii="Helvetica-Bold" w:hAnsi="Helvetica-Bold" w:cs="Helvetica-Bold"/>
          <w:b/>
          <w:bCs/>
          <w:sz w:val="23"/>
          <w:szCs w:val="23"/>
        </w:rPr>
      </w:pPr>
    </w:p>
    <w:p w:rsidR="00D14461" w:rsidRDefault="00D14461" w:rsidP="00D14461">
      <w:pPr>
        <w:spacing w:before="100" w:beforeAutospacing="1" w:after="100" w:afterAutospacing="1" w:line="480" w:lineRule="auto"/>
        <w:ind w:left="702"/>
        <w:jc w:val="both"/>
        <w:rPr>
          <w:rFonts w:ascii="Arial" w:hAnsi="Arial" w:cs="Arial"/>
          <w:lang w:eastAsia="es-EC"/>
        </w:rPr>
      </w:pPr>
      <w:r w:rsidRPr="0062488E">
        <w:rPr>
          <w:rFonts w:ascii="Arial" w:hAnsi="Arial" w:cs="Arial"/>
          <w:lang w:eastAsia="es-EC"/>
        </w:rPr>
        <w:t>La absorción es una operación unitaria de transferencia de materia</w:t>
      </w:r>
      <w:r>
        <w:rPr>
          <w:rFonts w:ascii="Arial" w:hAnsi="Arial" w:cs="Arial"/>
          <w:lang w:eastAsia="es-EC"/>
        </w:rPr>
        <w:t>,</w:t>
      </w:r>
      <w:r w:rsidRPr="0062488E">
        <w:rPr>
          <w:rFonts w:ascii="Arial" w:hAnsi="Arial" w:cs="Arial"/>
          <w:lang w:eastAsia="es-EC"/>
        </w:rPr>
        <w:t xml:space="preserve"> </w:t>
      </w:r>
      <w:r>
        <w:rPr>
          <w:rFonts w:ascii="Arial" w:hAnsi="Arial" w:cs="Arial"/>
          <w:lang w:eastAsia="es-EC"/>
        </w:rPr>
        <w:t xml:space="preserve">que </w:t>
      </w:r>
      <w:r w:rsidRPr="0062488E">
        <w:rPr>
          <w:rFonts w:ascii="Arial" w:hAnsi="Arial" w:cs="Arial"/>
          <w:lang w:eastAsia="es-EC"/>
        </w:rPr>
        <w:t>consiste en poner un gas en contacto con un líquido</w:t>
      </w:r>
      <w:r>
        <w:rPr>
          <w:rFonts w:ascii="Arial" w:hAnsi="Arial" w:cs="Arial"/>
          <w:lang w:eastAsia="es-EC"/>
        </w:rPr>
        <w:t>,</w:t>
      </w:r>
      <w:r w:rsidRPr="0062488E">
        <w:rPr>
          <w:rFonts w:ascii="Arial" w:hAnsi="Arial" w:cs="Arial"/>
          <w:lang w:eastAsia="es-EC"/>
        </w:rPr>
        <w:t xml:space="preserve"> para que éste disuelva determinados componentes del gas, </w:t>
      </w:r>
      <w:r>
        <w:rPr>
          <w:rFonts w:ascii="Arial" w:hAnsi="Arial" w:cs="Arial"/>
          <w:lang w:eastAsia="es-EC"/>
        </w:rPr>
        <w:t>y</w:t>
      </w:r>
      <w:r w:rsidRPr="0062488E">
        <w:rPr>
          <w:rFonts w:ascii="Arial" w:hAnsi="Arial" w:cs="Arial"/>
          <w:lang w:eastAsia="es-EC"/>
        </w:rPr>
        <w:t xml:space="preserve"> queda libre de los mismos. La absorción puede ser física o química, según que el gas se dis</w:t>
      </w:r>
      <w:r>
        <w:rPr>
          <w:rFonts w:ascii="Arial" w:hAnsi="Arial" w:cs="Arial"/>
          <w:lang w:eastAsia="es-EC"/>
        </w:rPr>
        <w:t>uelva en el líquido absorbente ó</w:t>
      </w:r>
      <w:r w:rsidRPr="0062488E">
        <w:rPr>
          <w:rFonts w:ascii="Arial" w:hAnsi="Arial" w:cs="Arial"/>
          <w:lang w:eastAsia="es-EC"/>
        </w:rPr>
        <w:t xml:space="preserve"> reaccione con él dando un nuevo compuesto químico. En una sección cualquiera </w:t>
      </w:r>
      <w:r>
        <w:rPr>
          <w:rFonts w:ascii="Arial" w:hAnsi="Arial" w:cs="Arial"/>
          <w:lang w:eastAsia="es-EC"/>
        </w:rPr>
        <w:t>del relleno</w:t>
      </w:r>
      <w:r w:rsidRPr="0062488E">
        <w:rPr>
          <w:rFonts w:ascii="Arial" w:hAnsi="Arial" w:cs="Arial"/>
          <w:lang w:eastAsia="es-EC"/>
        </w:rPr>
        <w:t xml:space="preserve"> están en contacto un gas y un líquido que no están en equilibrio, por lo que se produce una transferencia de materia. La fuerza impulsora actuante es la diferencia entre la presión parcial en el gas del componente que se transfiere y la presión parcial que tendría el componente en un gas que estuviera en equilibrio con el líquido del punto considerado</w:t>
      </w:r>
      <w:r>
        <w:rPr>
          <w:rFonts w:ascii="Arial" w:hAnsi="Arial" w:cs="Arial"/>
          <w:lang w:eastAsia="es-EC"/>
        </w:rPr>
        <w:t>.</w:t>
      </w:r>
    </w:p>
    <w:p w:rsidR="00D14461" w:rsidRDefault="00D14461" w:rsidP="00D14461">
      <w:pPr>
        <w:spacing w:before="100" w:beforeAutospacing="1" w:after="100" w:afterAutospacing="1" w:line="480" w:lineRule="auto"/>
        <w:ind w:left="702"/>
        <w:jc w:val="both"/>
        <w:rPr>
          <w:rFonts w:ascii="Arial" w:hAnsi="Arial" w:cs="Arial"/>
          <w:lang w:eastAsia="es-EC"/>
        </w:rPr>
      </w:pPr>
    </w:p>
    <w:p w:rsidR="00D14461" w:rsidRPr="0062488E" w:rsidRDefault="00D14461" w:rsidP="00D14461">
      <w:pPr>
        <w:spacing w:before="100" w:beforeAutospacing="1" w:after="100" w:afterAutospacing="1" w:line="480" w:lineRule="auto"/>
        <w:ind w:left="702"/>
        <w:jc w:val="both"/>
        <w:rPr>
          <w:rFonts w:ascii="Arial" w:hAnsi="Arial" w:cs="Arial"/>
          <w:lang w:eastAsia="es-EC"/>
        </w:rPr>
      </w:pPr>
      <w:r w:rsidRPr="0062488E">
        <w:rPr>
          <w:rFonts w:ascii="Arial" w:hAnsi="Arial" w:cs="Arial"/>
          <w:lang w:eastAsia="es-EC"/>
        </w:rPr>
        <w:t xml:space="preserve">Un aparato frecuentemente utilizado </w:t>
      </w:r>
      <w:r>
        <w:rPr>
          <w:rFonts w:ascii="Arial" w:hAnsi="Arial" w:cs="Arial"/>
          <w:lang w:eastAsia="es-EC"/>
        </w:rPr>
        <w:t>para la</w:t>
      </w:r>
      <w:r w:rsidRPr="0062488E">
        <w:rPr>
          <w:rFonts w:ascii="Arial" w:hAnsi="Arial" w:cs="Arial"/>
          <w:lang w:eastAsia="es-EC"/>
        </w:rPr>
        <w:t xml:space="preserve"> absorción de gases es la torre de relleno. El dispositivo consiste en una torre equipada con una entrada de gas y un espacio de distribución en la parte inferior, una entrada de líquido y un distribuidor en la parte superior; salidas para el gas y el líquido por cabeza y cola, respectivamente; y una masa soportada de cuerpos sólidos inertes que recibe el nombre de relleno </w:t>
      </w:r>
      <w:r w:rsidRPr="0062488E">
        <w:rPr>
          <w:rFonts w:ascii="Arial" w:hAnsi="Arial" w:cs="Arial"/>
          <w:lang w:eastAsia="es-EC"/>
        </w:rPr>
        <w:lastRenderedPageBreak/>
        <w:t>de la torre, el cual puede ser cargado al azar en la torre o bien ser colocado ordenadamente a mano. La entrada de líquido se distribuye sobre la parte superior del relleno mediante un distribuidor y, en la operación ideal, moja uniformemente la superficie del relleno. El gas que contiene el soluto asciende a través de las hendiduras del relleno en contracorriente con el flujo de líquidos, y así el líquido se enriquece de soluto a medida que desciende por la torre. El relleno proporciona una gran área de contacto entre el líquido y el gas, favoreciendo así un íntimo contacto entre las fases, y la mayoría de los rellenos de torre se construyen con materiales baratos, inertes y ligeramente ligeros, tales como la arcilla, porcelana o diferentes plásticos. A veces se utilizan anillos metálicos de pared delgada, de acero o aluminio. Por último cabe mencionar que el diámetro de una torre de absorción depende de las cantidades de gas y líquido tratadas, sus propiedades, y la relación de una corriente a otra, y que la altura de la torre, y por tanto el volumen del relleno, depende de la magnitud de las variaciones de concentración que se desean y de la velocidad de transferencia de materia por unidad de volumen de relleno.</w:t>
      </w:r>
    </w:p>
    <w:p w:rsidR="00D14461" w:rsidRDefault="00D14461" w:rsidP="00D14461">
      <w:pPr>
        <w:autoSpaceDE w:val="0"/>
        <w:autoSpaceDN w:val="0"/>
        <w:adjustRightInd w:val="0"/>
        <w:spacing w:line="480" w:lineRule="auto"/>
        <w:ind w:left="708"/>
        <w:jc w:val="both"/>
        <w:rPr>
          <w:rFonts w:ascii="Arial" w:hAnsi="Arial" w:cs="Arial"/>
        </w:rPr>
      </w:pPr>
      <w:r w:rsidRPr="001947DF">
        <w:rPr>
          <w:rFonts w:ascii="Arial" w:hAnsi="Arial" w:cs="Arial"/>
        </w:rPr>
        <w:t>Para obtener un buen desempeño de la torre de absorción, es muy importante que el líquido absorbente sea correctamente distribuido sobre el material de relleno, pues en las zonas que permanezcan secas no se llevará a cabo ningún proceso de absorción.</w:t>
      </w:r>
    </w:p>
    <w:p w:rsidR="00D14461" w:rsidRDefault="00D14461" w:rsidP="00D14461">
      <w:pPr>
        <w:autoSpaceDE w:val="0"/>
        <w:autoSpaceDN w:val="0"/>
        <w:adjustRightInd w:val="0"/>
        <w:spacing w:line="480" w:lineRule="auto"/>
        <w:ind w:left="702"/>
        <w:jc w:val="both"/>
        <w:rPr>
          <w:rFonts w:ascii="Arial" w:hAnsi="Arial" w:cs="Arial"/>
        </w:rPr>
      </w:pPr>
      <w:r w:rsidRPr="00593D3E">
        <w:rPr>
          <w:rFonts w:ascii="Arial" w:hAnsi="Arial" w:cs="Arial"/>
        </w:rPr>
        <w:lastRenderedPageBreak/>
        <w:t>El relleno que se utiliza en estos dispositivos puede ser de dos tipos: ordenado y desordenado. El primero se refiere a estructuras sólidas bien definidas y relativamente grandes, colocadas en la trayectoria del flujo gaseoso, de manera que constituye un solo bloque en el interior de la torre</w:t>
      </w:r>
      <w:r>
        <w:rPr>
          <w:rFonts w:ascii="Arial" w:hAnsi="Arial" w:cs="Arial"/>
        </w:rPr>
        <w:t>.</w:t>
      </w:r>
    </w:p>
    <w:p w:rsidR="00D14461" w:rsidRDefault="003E7C57" w:rsidP="00D14461">
      <w:pPr>
        <w:autoSpaceDE w:val="0"/>
        <w:autoSpaceDN w:val="0"/>
        <w:adjustRightInd w:val="0"/>
        <w:spacing w:line="480" w:lineRule="auto"/>
        <w:ind w:left="708"/>
        <w:jc w:val="center"/>
        <w:rPr>
          <w:rFonts w:ascii="Arial" w:hAnsi="Arial" w:cs="Arial"/>
          <w:b/>
          <w:caps/>
        </w:rPr>
      </w:pPr>
      <w:r>
        <w:rPr>
          <w:rFonts w:ascii="Arial" w:hAnsi="Arial" w:cs="Arial"/>
          <w:noProof/>
        </w:rPr>
        <w:drawing>
          <wp:inline distT="0" distB="0" distL="0" distR="0">
            <wp:extent cx="4943475" cy="3918585"/>
            <wp:effectExtent l="19050" t="0" r="9525" b="0"/>
            <wp:docPr id="1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srcRect/>
                    <a:stretch>
                      <a:fillRect/>
                    </a:stretch>
                  </pic:blipFill>
                  <pic:spPr bwMode="auto">
                    <a:xfrm>
                      <a:off x="0" y="0"/>
                      <a:ext cx="4943475" cy="3918585"/>
                    </a:xfrm>
                    <a:prstGeom prst="rect">
                      <a:avLst/>
                    </a:prstGeom>
                    <a:noFill/>
                    <a:ln w="9525">
                      <a:noFill/>
                      <a:miter lim="800000"/>
                      <a:headEnd/>
                      <a:tailEnd/>
                    </a:ln>
                  </pic:spPr>
                </pic:pic>
              </a:graphicData>
            </a:graphic>
          </wp:inline>
        </w:drawing>
      </w:r>
    </w:p>
    <w:p w:rsidR="00D14461" w:rsidRPr="005154D3" w:rsidRDefault="00D14461" w:rsidP="00D14461">
      <w:pPr>
        <w:autoSpaceDE w:val="0"/>
        <w:autoSpaceDN w:val="0"/>
        <w:adjustRightInd w:val="0"/>
        <w:spacing w:line="480" w:lineRule="auto"/>
        <w:ind w:left="708"/>
        <w:jc w:val="center"/>
        <w:rPr>
          <w:rFonts w:ascii="Arial" w:hAnsi="Arial" w:cs="Arial"/>
          <w:b/>
        </w:rPr>
      </w:pPr>
      <w:r>
        <w:rPr>
          <w:rFonts w:ascii="Arial" w:hAnsi="Arial" w:cs="Arial"/>
          <w:b/>
          <w:caps/>
        </w:rPr>
        <w:t>Figura 11</w:t>
      </w:r>
      <w:r w:rsidRPr="00357EA1">
        <w:rPr>
          <w:rFonts w:ascii="Arial" w:hAnsi="Arial" w:cs="Arial"/>
          <w:b/>
          <w:caps/>
        </w:rPr>
        <w:t>.</w:t>
      </w:r>
    </w:p>
    <w:p w:rsidR="00D14461" w:rsidRDefault="00D14461" w:rsidP="00D14461">
      <w:pPr>
        <w:spacing w:line="480" w:lineRule="auto"/>
        <w:ind w:left="702" w:firstLine="6"/>
        <w:jc w:val="center"/>
        <w:rPr>
          <w:rStyle w:val="textenoir"/>
          <w:rFonts w:ascii="Arial" w:hAnsi="Arial" w:cs="Arial"/>
          <w:b/>
          <w:caps/>
        </w:rPr>
      </w:pPr>
      <w:r>
        <w:rPr>
          <w:rStyle w:val="textenoir"/>
          <w:rFonts w:ascii="Arial" w:hAnsi="Arial" w:cs="Arial"/>
          <w:b/>
          <w:caps/>
        </w:rPr>
        <w:t>TORRE DE ABSORCIÓN RELLENA EN CONTRAFLUJO</w:t>
      </w:r>
    </w:p>
    <w:p w:rsidR="00D14461" w:rsidRDefault="00D14461" w:rsidP="00D14461">
      <w:pPr>
        <w:autoSpaceDE w:val="0"/>
        <w:autoSpaceDN w:val="0"/>
        <w:adjustRightInd w:val="0"/>
        <w:spacing w:line="480" w:lineRule="auto"/>
        <w:ind w:left="702"/>
        <w:jc w:val="both"/>
        <w:rPr>
          <w:rFonts w:ascii="Arial" w:hAnsi="Arial" w:cs="Arial"/>
        </w:rPr>
      </w:pPr>
    </w:p>
    <w:p w:rsidR="00D14461" w:rsidRDefault="00D14461" w:rsidP="00D14461">
      <w:pPr>
        <w:autoSpaceDE w:val="0"/>
        <w:autoSpaceDN w:val="0"/>
        <w:adjustRightInd w:val="0"/>
        <w:spacing w:line="480" w:lineRule="auto"/>
        <w:ind w:left="702"/>
        <w:jc w:val="both"/>
        <w:rPr>
          <w:rFonts w:ascii="Arial" w:hAnsi="Arial" w:cs="Arial"/>
        </w:rPr>
      </w:pPr>
    </w:p>
    <w:p w:rsidR="00D14461" w:rsidRDefault="00D14461" w:rsidP="00D14461">
      <w:pPr>
        <w:autoSpaceDE w:val="0"/>
        <w:autoSpaceDN w:val="0"/>
        <w:adjustRightInd w:val="0"/>
        <w:spacing w:line="480" w:lineRule="auto"/>
        <w:ind w:left="702"/>
        <w:jc w:val="both"/>
        <w:rPr>
          <w:rFonts w:ascii="Arial" w:hAnsi="Arial" w:cs="Arial"/>
        </w:rPr>
      </w:pPr>
      <w:r w:rsidRPr="00593D3E">
        <w:rPr>
          <w:rFonts w:ascii="Arial" w:hAnsi="Arial" w:cs="Arial"/>
        </w:rPr>
        <w:t xml:space="preserve">Para el tipo de relleno desordenado existen materiales especialmente diseñados para ese propósito, los cuales son estructuras pequeñas, </w:t>
      </w:r>
      <w:r w:rsidRPr="00593D3E">
        <w:rPr>
          <w:rFonts w:ascii="Arial" w:hAnsi="Arial" w:cs="Arial"/>
        </w:rPr>
        <w:lastRenderedPageBreak/>
        <w:t>independientes, con una gran superficie de contacto, que son depositadas en el interior de la torre de manera aleatoria. Existen diversos tipos de relleno, y muchos de ellos han sido estudiados ampliamente en cuanto a su desempeño en operaciones de transferencia de masa, por tal razón se encuentra disponible en numerosos textos la información necesaria que permitirá llevar a cabo</w:t>
      </w:r>
      <w:r>
        <w:rPr>
          <w:rFonts w:ascii="Arial" w:hAnsi="Arial" w:cs="Arial"/>
        </w:rPr>
        <w:t xml:space="preserve"> </w:t>
      </w:r>
      <w:r>
        <w:rPr>
          <w:rFonts w:ascii="Helvetica" w:hAnsi="Helvetica" w:cs="Helvetica"/>
          <w:sz w:val="23"/>
          <w:szCs w:val="23"/>
        </w:rPr>
        <w:t xml:space="preserve">el </w:t>
      </w:r>
      <w:r w:rsidRPr="005611E6">
        <w:rPr>
          <w:rFonts w:ascii="Arial" w:hAnsi="Arial" w:cs="Arial"/>
        </w:rPr>
        <w:t>diseño de una torre de absorción.</w:t>
      </w:r>
    </w:p>
    <w:p w:rsidR="00D14461" w:rsidRDefault="00D14461" w:rsidP="00D14461">
      <w:pPr>
        <w:autoSpaceDE w:val="0"/>
        <w:autoSpaceDN w:val="0"/>
        <w:adjustRightInd w:val="0"/>
        <w:spacing w:line="480" w:lineRule="auto"/>
        <w:ind w:left="702"/>
        <w:jc w:val="both"/>
        <w:rPr>
          <w:rFonts w:ascii="Arial" w:hAnsi="Arial" w:cs="Arial"/>
        </w:rPr>
      </w:pPr>
    </w:p>
    <w:p w:rsidR="00D14461" w:rsidRPr="00A7773C" w:rsidRDefault="00D14461" w:rsidP="00D14461">
      <w:pPr>
        <w:spacing w:before="100" w:beforeAutospacing="1" w:after="100" w:afterAutospacing="1" w:line="480" w:lineRule="auto"/>
        <w:jc w:val="center"/>
        <w:rPr>
          <w:lang w:eastAsia="es-EC"/>
        </w:rPr>
      </w:pPr>
      <w:r w:rsidRPr="0065365B">
        <w:rPr>
          <w:rFonts w:ascii="MS Mincho" w:eastAsia="MS Mincho" w:hAnsi="MS Mincho" w:cs="MS Mincho" w:hint="eastAsia"/>
          <w:lang w:eastAsia="es-EC"/>
        </w:rPr>
        <w:t xml:space="preserve">　</w:t>
      </w:r>
      <w:r>
        <w:rPr>
          <w:rFonts w:ascii="MS Mincho" w:eastAsia="MS Mincho" w:hAnsi="MS Mincho" w:cs="MS Mincho"/>
          <w:lang w:eastAsia="es-EC"/>
        </w:rPr>
        <w:tab/>
      </w:r>
      <w:r w:rsidR="003E7C57">
        <w:rPr>
          <w:noProof/>
        </w:rPr>
        <w:drawing>
          <wp:inline distT="0" distB="0" distL="0" distR="0">
            <wp:extent cx="1426845" cy="1426845"/>
            <wp:effectExtent l="19050" t="0" r="1905" b="0"/>
            <wp:docPr id="1415" name="Imagen 97" descr="http://www.tower-packing.com/pic/ceramic/ceramic%20structural%2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http://www.tower-packing.com/pic/ceramic/ceramic%20structural%2045.gif"/>
                    <pic:cNvPicPr>
                      <a:picLocks noChangeAspect="1" noChangeArrowheads="1"/>
                    </pic:cNvPicPr>
                  </pic:nvPicPr>
                  <pic:blipFill>
                    <a:blip r:embed="rId21"/>
                    <a:srcRect/>
                    <a:stretch>
                      <a:fillRect/>
                    </a:stretch>
                  </pic:blipFill>
                  <pic:spPr bwMode="auto">
                    <a:xfrm>
                      <a:off x="0" y="0"/>
                      <a:ext cx="1426845" cy="1426845"/>
                    </a:xfrm>
                    <a:prstGeom prst="rect">
                      <a:avLst/>
                    </a:prstGeom>
                    <a:noFill/>
                    <a:ln w="9525">
                      <a:noFill/>
                      <a:miter lim="800000"/>
                      <a:headEnd/>
                      <a:tailEnd/>
                    </a:ln>
                  </pic:spPr>
                </pic:pic>
              </a:graphicData>
            </a:graphic>
          </wp:inline>
        </w:drawing>
      </w:r>
      <w:r w:rsidR="003E7C57">
        <w:rPr>
          <w:noProof/>
        </w:rPr>
        <w:drawing>
          <wp:inline distT="0" distB="0" distL="0" distR="0">
            <wp:extent cx="1426845" cy="1426845"/>
            <wp:effectExtent l="19050" t="0" r="1905" b="0"/>
            <wp:docPr id="1414" name="Imagen 98" descr="http://www.tower-packing.com/pic/ceramic/ceramic%20structu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descr="http://www.tower-packing.com/pic/ceramic/ceramic%20structural.gif"/>
                    <pic:cNvPicPr>
                      <a:picLocks noChangeAspect="1" noChangeArrowheads="1"/>
                    </pic:cNvPicPr>
                  </pic:nvPicPr>
                  <pic:blipFill>
                    <a:blip r:embed="rId22"/>
                    <a:srcRect/>
                    <a:stretch>
                      <a:fillRect/>
                    </a:stretch>
                  </pic:blipFill>
                  <pic:spPr bwMode="auto">
                    <a:xfrm>
                      <a:off x="0" y="0"/>
                      <a:ext cx="1426845" cy="1426845"/>
                    </a:xfrm>
                    <a:prstGeom prst="rect">
                      <a:avLst/>
                    </a:prstGeom>
                    <a:noFill/>
                    <a:ln w="9525">
                      <a:noFill/>
                      <a:miter lim="800000"/>
                      <a:headEnd/>
                      <a:tailEnd/>
                    </a:ln>
                  </pic:spPr>
                </pic:pic>
              </a:graphicData>
            </a:graphic>
          </wp:inline>
        </w:drawing>
      </w:r>
      <w:r w:rsidR="003E7C57">
        <w:rPr>
          <w:noProof/>
        </w:rPr>
        <w:drawing>
          <wp:inline distT="0" distB="0" distL="0" distR="0">
            <wp:extent cx="1426845" cy="1426845"/>
            <wp:effectExtent l="19050" t="0" r="1905" b="0"/>
            <wp:docPr id="1413" name="Imagen 99" descr="http://www.tower-packing.com/pic/ceramic/ceramic%20structu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descr="http://www.tower-packing.com/pic/ceramic/ceramic%20structured.gif"/>
                    <pic:cNvPicPr>
                      <a:picLocks noChangeAspect="1" noChangeArrowheads="1"/>
                    </pic:cNvPicPr>
                  </pic:nvPicPr>
                  <pic:blipFill>
                    <a:blip r:embed="rId23"/>
                    <a:srcRect/>
                    <a:stretch>
                      <a:fillRect/>
                    </a:stretch>
                  </pic:blipFill>
                  <pic:spPr bwMode="auto">
                    <a:xfrm>
                      <a:off x="0" y="0"/>
                      <a:ext cx="1426845" cy="1426845"/>
                    </a:xfrm>
                    <a:prstGeom prst="rect">
                      <a:avLst/>
                    </a:prstGeom>
                    <a:noFill/>
                    <a:ln w="9525">
                      <a:noFill/>
                      <a:miter lim="800000"/>
                      <a:headEnd/>
                      <a:tailEnd/>
                    </a:ln>
                  </pic:spPr>
                </pic:pic>
              </a:graphicData>
            </a:graphic>
          </wp:inline>
        </w:drawing>
      </w:r>
      <w:r w:rsidRPr="00A7773C">
        <w:rPr>
          <w:lang w:eastAsia="es-EC"/>
        </w:rPr>
        <w:t>  </w:t>
      </w:r>
    </w:p>
    <w:p w:rsidR="00D14461" w:rsidRPr="00357EA1" w:rsidRDefault="00D14461" w:rsidP="00D14461">
      <w:pPr>
        <w:spacing w:line="480" w:lineRule="auto"/>
        <w:ind w:left="708"/>
        <w:jc w:val="center"/>
        <w:rPr>
          <w:rFonts w:ascii="Arial" w:hAnsi="Arial" w:cs="Arial"/>
          <w:b/>
          <w:caps/>
        </w:rPr>
      </w:pPr>
      <w:r>
        <w:rPr>
          <w:rFonts w:ascii="Arial" w:hAnsi="Arial" w:cs="Arial"/>
          <w:b/>
          <w:caps/>
        </w:rPr>
        <w:t>Figura 12</w:t>
      </w:r>
      <w:r w:rsidRPr="00357EA1">
        <w:rPr>
          <w:rFonts w:ascii="Arial" w:hAnsi="Arial" w:cs="Arial"/>
          <w:b/>
          <w:caps/>
        </w:rPr>
        <w:t>.</w:t>
      </w:r>
    </w:p>
    <w:p w:rsidR="00D14461" w:rsidRDefault="00D14461" w:rsidP="00D14461">
      <w:pPr>
        <w:spacing w:line="480" w:lineRule="auto"/>
        <w:ind w:left="702" w:firstLine="6"/>
        <w:jc w:val="center"/>
        <w:rPr>
          <w:rStyle w:val="textenoir"/>
          <w:rFonts w:ascii="Arial" w:hAnsi="Arial" w:cs="Arial"/>
          <w:b/>
          <w:caps/>
        </w:rPr>
      </w:pPr>
      <w:r>
        <w:rPr>
          <w:rStyle w:val="textenoir"/>
          <w:rFonts w:ascii="Arial" w:hAnsi="Arial" w:cs="Arial"/>
          <w:b/>
          <w:caps/>
        </w:rPr>
        <w:t>RELLENOS TIPO ESTRUCTURADOS</w:t>
      </w:r>
    </w:p>
    <w:p w:rsidR="00D14461" w:rsidRDefault="00D14461" w:rsidP="00D14461">
      <w:pPr>
        <w:ind w:left="702" w:firstLine="6"/>
        <w:jc w:val="center"/>
        <w:rPr>
          <w:rStyle w:val="textenoir"/>
          <w:rFonts w:ascii="Arial" w:hAnsi="Arial" w:cs="Arial"/>
          <w:b/>
          <w:caps/>
        </w:rPr>
      </w:pPr>
    </w:p>
    <w:p w:rsidR="00D14461" w:rsidRDefault="003E7C57" w:rsidP="00D14461">
      <w:pPr>
        <w:ind w:left="708"/>
        <w:jc w:val="center"/>
        <w:rPr>
          <w:rFonts w:ascii="Arial" w:hAnsi="Arial" w:cs="Arial"/>
          <w:b/>
          <w:caps/>
        </w:rPr>
      </w:pPr>
      <w:r>
        <w:rPr>
          <w:noProof/>
          <w:color w:val="0000FF"/>
        </w:rPr>
        <w:drawing>
          <wp:inline distT="0" distB="0" distL="0" distR="0">
            <wp:extent cx="1426845" cy="1426845"/>
            <wp:effectExtent l="19050" t="0" r="1905" b="0"/>
            <wp:docPr id="1412" name="Imagen 19" descr="http://www.tower-packing.com/pic/ceramic%20ball/ball.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tower-packing.com/pic/ceramic%20ball/ball.gif">
                      <a:hlinkClick r:id="rId24"/>
                    </pic:cNvPr>
                    <pic:cNvPicPr>
                      <a:picLocks noChangeAspect="1" noChangeArrowheads="1"/>
                    </pic:cNvPicPr>
                  </pic:nvPicPr>
                  <pic:blipFill>
                    <a:blip r:embed="rId25"/>
                    <a:srcRect/>
                    <a:stretch>
                      <a:fillRect/>
                    </a:stretch>
                  </pic:blipFill>
                  <pic:spPr bwMode="auto">
                    <a:xfrm>
                      <a:off x="0" y="0"/>
                      <a:ext cx="1426845" cy="1426845"/>
                    </a:xfrm>
                    <a:prstGeom prst="rect">
                      <a:avLst/>
                    </a:prstGeom>
                    <a:noFill/>
                    <a:ln w="9525">
                      <a:noFill/>
                      <a:miter lim="800000"/>
                      <a:headEnd/>
                      <a:tailEnd/>
                    </a:ln>
                  </pic:spPr>
                </pic:pic>
              </a:graphicData>
            </a:graphic>
          </wp:inline>
        </w:drawing>
      </w:r>
      <w:r>
        <w:rPr>
          <w:noProof/>
          <w:color w:val="0000FF"/>
        </w:rPr>
        <w:drawing>
          <wp:inline distT="0" distB="0" distL="0" distR="0">
            <wp:extent cx="1426845" cy="1426845"/>
            <wp:effectExtent l="19050" t="0" r="1905" b="0"/>
            <wp:docPr id="1411" name="Imagen 18" descr="http://www.tower-packing.com/pic/ceramic/super%20saddle%20ceramic.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tower-packing.com/pic/ceramic/super%20saddle%20ceramic.gif">
                      <a:hlinkClick r:id="rId26"/>
                    </pic:cNvPr>
                    <pic:cNvPicPr>
                      <a:picLocks noChangeAspect="1" noChangeArrowheads="1"/>
                    </pic:cNvPicPr>
                  </pic:nvPicPr>
                  <pic:blipFill>
                    <a:blip r:embed="rId27"/>
                    <a:srcRect/>
                    <a:stretch>
                      <a:fillRect/>
                    </a:stretch>
                  </pic:blipFill>
                  <pic:spPr bwMode="auto">
                    <a:xfrm>
                      <a:off x="0" y="0"/>
                      <a:ext cx="1426845" cy="1426845"/>
                    </a:xfrm>
                    <a:prstGeom prst="rect">
                      <a:avLst/>
                    </a:prstGeom>
                    <a:noFill/>
                    <a:ln w="9525">
                      <a:noFill/>
                      <a:miter lim="800000"/>
                      <a:headEnd/>
                      <a:tailEnd/>
                    </a:ln>
                  </pic:spPr>
                </pic:pic>
              </a:graphicData>
            </a:graphic>
          </wp:inline>
        </w:drawing>
      </w:r>
      <w:r>
        <w:rPr>
          <w:noProof/>
        </w:rPr>
        <w:drawing>
          <wp:inline distT="0" distB="0" distL="0" distR="0">
            <wp:extent cx="1426845" cy="1426845"/>
            <wp:effectExtent l="19050" t="0" r="1905" b="0"/>
            <wp:docPr id="1410" name="Imagen 20" descr="http://www.tower-packing.com/pic/ceramic/ceramic%20berl%20sa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www.tower-packing.com/pic/ceramic/ceramic%20berl%20saddle.gif"/>
                    <pic:cNvPicPr>
                      <a:picLocks noChangeAspect="1" noChangeArrowheads="1"/>
                    </pic:cNvPicPr>
                  </pic:nvPicPr>
                  <pic:blipFill>
                    <a:blip r:embed="rId28"/>
                    <a:srcRect/>
                    <a:stretch>
                      <a:fillRect/>
                    </a:stretch>
                  </pic:blipFill>
                  <pic:spPr bwMode="auto">
                    <a:xfrm>
                      <a:off x="0" y="0"/>
                      <a:ext cx="1426845" cy="1426845"/>
                    </a:xfrm>
                    <a:prstGeom prst="rect">
                      <a:avLst/>
                    </a:prstGeom>
                    <a:noFill/>
                    <a:ln w="9525">
                      <a:noFill/>
                      <a:miter lim="800000"/>
                      <a:headEnd/>
                      <a:tailEnd/>
                    </a:ln>
                  </pic:spPr>
                </pic:pic>
              </a:graphicData>
            </a:graphic>
          </wp:inline>
        </w:drawing>
      </w:r>
    </w:p>
    <w:p w:rsidR="00D14461" w:rsidRDefault="003E7C57" w:rsidP="00D14461">
      <w:pPr>
        <w:spacing w:line="480" w:lineRule="auto"/>
        <w:ind w:left="708"/>
        <w:jc w:val="center"/>
        <w:rPr>
          <w:rFonts w:ascii="Arial" w:hAnsi="Arial" w:cs="Arial"/>
          <w:b/>
          <w:caps/>
        </w:rPr>
      </w:pPr>
      <w:r>
        <w:rPr>
          <w:rFonts w:ascii="Arial" w:hAnsi="Arial" w:cs="Arial"/>
          <w:b/>
          <w:caps/>
          <w:noProof/>
        </w:rPr>
        <w:lastRenderedPageBreak/>
        <w:drawing>
          <wp:inline distT="0" distB="0" distL="0" distR="0">
            <wp:extent cx="1426845" cy="1155700"/>
            <wp:effectExtent l="19050" t="0" r="1905" b="0"/>
            <wp:docPr id="1409" name="Imagen 28" descr="http://www.tower-packing.com/pic/ceramic%20ball/holed%20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www.tower-packing.com/pic/ceramic%20ball/holed%20ball.gif"/>
                    <pic:cNvPicPr>
                      <a:picLocks noChangeAspect="1" noChangeArrowheads="1"/>
                    </pic:cNvPicPr>
                  </pic:nvPicPr>
                  <pic:blipFill>
                    <a:blip r:embed="rId29"/>
                    <a:srcRect/>
                    <a:stretch>
                      <a:fillRect/>
                    </a:stretch>
                  </pic:blipFill>
                  <pic:spPr bwMode="auto">
                    <a:xfrm>
                      <a:off x="0" y="0"/>
                      <a:ext cx="1426845" cy="1155700"/>
                    </a:xfrm>
                    <a:prstGeom prst="rect">
                      <a:avLst/>
                    </a:prstGeom>
                    <a:noFill/>
                    <a:ln w="9525">
                      <a:noFill/>
                      <a:miter lim="800000"/>
                      <a:headEnd/>
                      <a:tailEnd/>
                    </a:ln>
                  </pic:spPr>
                </pic:pic>
              </a:graphicData>
            </a:graphic>
          </wp:inline>
        </w:drawing>
      </w:r>
      <w:r>
        <w:rPr>
          <w:rFonts w:ascii="Arial" w:hAnsi="Arial" w:cs="Arial"/>
          <w:b/>
          <w:caps/>
          <w:noProof/>
        </w:rPr>
        <w:drawing>
          <wp:inline distT="0" distB="0" distL="0" distR="0">
            <wp:extent cx="1426845" cy="1155700"/>
            <wp:effectExtent l="19050" t="0" r="1905" b="0"/>
            <wp:docPr id="1408" name="Imagen 32" descr="http://www.tower-packing.com/pic/ceramic/group%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www.tower-packing.com/pic/ceramic/group%201.gif"/>
                    <pic:cNvPicPr>
                      <a:picLocks noChangeAspect="1" noChangeArrowheads="1"/>
                    </pic:cNvPicPr>
                  </pic:nvPicPr>
                  <pic:blipFill>
                    <a:blip r:embed="rId30"/>
                    <a:srcRect/>
                    <a:stretch>
                      <a:fillRect/>
                    </a:stretch>
                  </pic:blipFill>
                  <pic:spPr bwMode="auto">
                    <a:xfrm>
                      <a:off x="0" y="0"/>
                      <a:ext cx="1426845" cy="1155700"/>
                    </a:xfrm>
                    <a:prstGeom prst="rect">
                      <a:avLst/>
                    </a:prstGeom>
                    <a:noFill/>
                    <a:ln w="9525">
                      <a:noFill/>
                      <a:miter lim="800000"/>
                      <a:headEnd/>
                      <a:tailEnd/>
                    </a:ln>
                  </pic:spPr>
                </pic:pic>
              </a:graphicData>
            </a:graphic>
          </wp:inline>
        </w:drawing>
      </w:r>
      <w:r>
        <w:rPr>
          <w:rFonts w:ascii="Arial" w:hAnsi="Arial" w:cs="Arial"/>
          <w:b/>
          <w:caps/>
          <w:noProof/>
        </w:rPr>
        <w:drawing>
          <wp:inline distT="0" distB="0" distL="0" distR="0">
            <wp:extent cx="1426845" cy="1155700"/>
            <wp:effectExtent l="19050" t="0" r="1905" b="0"/>
            <wp:docPr id="1407" name="Imagen 33" descr="http://www.tower-packing.com/pic/ceramic/group%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ttp://www.tower-packing.com/pic/ceramic/group%206.gif"/>
                    <pic:cNvPicPr>
                      <a:picLocks noChangeAspect="1" noChangeArrowheads="1"/>
                    </pic:cNvPicPr>
                  </pic:nvPicPr>
                  <pic:blipFill>
                    <a:blip r:embed="rId31"/>
                    <a:srcRect/>
                    <a:stretch>
                      <a:fillRect/>
                    </a:stretch>
                  </pic:blipFill>
                  <pic:spPr bwMode="auto">
                    <a:xfrm>
                      <a:off x="0" y="0"/>
                      <a:ext cx="1426845" cy="1155700"/>
                    </a:xfrm>
                    <a:prstGeom prst="rect">
                      <a:avLst/>
                    </a:prstGeom>
                    <a:noFill/>
                    <a:ln w="9525">
                      <a:noFill/>
                      <a:miter lim="800000"/>
                      <a:headEnd/>
                      <a:tailEnd/>
                    </a:ln>
                  </pic:spPr>
                </pic:pic>
              </a:graphicData>
            </a:graphic>
          </wp:inline>
        </w:drawing>
      </w:r>
    </w:p>
    <w:p w:rsidR="00D14461" w:rsidRPr="00357EA1" w:rsidRDefault="00D14461" w:rsidP="00D14461">
      <w:pPr>
        <w:spacing w:line="480" w:lineRule="auto"/>
        <w:ind w:left="708"/>
        <w:jc w:val="center"/>
        <w:rPr>
          <w:rFonts w:ascii="Arial" w:hAnsi="Arial" w:cs="Arial"/>
          <w:b/>
          <w:caps/>
        </w:rPr>
      </w:pPr>
      <w:r>
        <w:rPr>
          <w:rFonts w:ascii="Arial" w:hAnsi="Arial" w:cs="Arial"/>
          <w:b/>
          <w:caps/>
        </w:rPr>
        <w:t>Figura 13</w:t>
      </w:r>
      <w:r w:rsidRPr="00357EA1">
        <w:rPr>
          <w:rFonts w:ascii="Arial" w:hAnsi="Arial" w:cs="Arial"/>
          <w:b/>
          <w:caps/>
        </w:rPr>
        <w:t>.</w:t>
      </w:r>
      <w:r w:rsidRPr="00FC1264">
        <w:rPr>
          <w:noProof/>
          <w:color w:val="0000FF"/>
        </w:rPr>
        <w:t xml:space="preserve"> </w:t>
      </w:r>
    </w:p>
    <w:p w:rsidR="00D14461" w:rsidRDefault="00D14461" w:rsidP="00D14461">
      <w:pPr>
        <w:spacing w:line="480" w:lineRule="auto"/>
        <w:ind w:left="702" w:firstLine="6"/>
        <w:jc w:val="center"/>
        <w:rPr>
          <w:rStyle w:val="textenoir"/>
          <w:rFonts w:ascii="Arial" w:hAnsi="Arial" w:cs="Arial"/>
          <w:b/>
          <w:caps/>
        </w:rPr>
      </w:pPr>
      <w:r>
        <w:rPr>
          <w:rStyle w:val="textenoir"/>
          <w:rFonts w:ascii="Arial" w:hAnsi="Arial" w:cs="Arial"/>
          <w:b/>
          <w:caps/>
        </w:rPr>
        <w:t>DIFERENTES TIPOS DE MATERIAL RELLENO</w:t>
      </w:r>
    </w:p>
    <w:p w:rsidR="00D14461" w:rsidRDefault="00D14461" w:rsidP="00D14461">
      <w:pPr>
        <w:rPr>
          <w:rFonts w:ascii="Arial" w:hAnsi="Arial" w:cs="Arial"/>
          <w:b/>
          <w:sz w:val="32"/>
          <w:szCs w:val="32"/>
        </w:rPr>
      </w:pPr>
      <w:r>
        <w:rPr>
          <w:rFonts w:ascii="Arial" w:hAnsi="Arial" w:cs="Arial"/>
          <w:b/>
          <w:sz w:val="32"/>
          <w:szCs w:val="32"/>
        </w:rPr>
        <w:br w:type="page"/>
      </w:r>
    </w:p>
    <w:p w:rsidR="00D14461" w:rsidRDefault="00D14461" w:rsidP="00D14461">
      <w:pPr>
        <w:autoSpaceDE w:val="0"/>
        <w:autoSpaceDN w:val="0"/>
        <w:adjustRightInd w:val="0"/>
        <w:spacing w:line="480" w:lineRule="auto"/>
        <w:ind w:firstLine="702"/>
        <w:rPr>
          <w:rFonts w:ascii="Arial" w:hAnsi="Arial" w:cs="Arial"/>
          <w:b/>
          <w:sz w:val="32"/>
          <w:szCs w:val="32"/>
        </w:rPr>
      </w:pPr>
      <w:r>
        <w:rPr>
          <w:rFonts w:ascii="Arial" w:hAnsi="Arial" w:cs="Arial"/>
          <w:b/>
          <w:sz w:val="32"/>
          <w:szCs w:val="32"/>
        </w:rPr>
        <w:lastRenderedPageBreak/>
        <w:t xml:space="preserve">CHIMENEA </w:t>
      </w:r>
    </w:p>
    <w:p w:rsidR="00D14461" w:rsidRDefault="00D14461" w:rsidP="00D14461">
      <w:pPr>
        <w:autoSpaceDE w:val="0"/>
        <w:autoSpaceDN w:val="0"/>
        <w:adjustRightInd w:val="0"/>
        <w:spacing w:line="480" w:lineRule="auto"/>
        <w:ind w:left="708"/>
        <w:jc w:val="both"/>
        <w:rPr>
          <w:rFonts w:ascii="Arial" w:hAnsi="Arial" w:cs="Arial"/>
        </w:rPr>
      </w:pPr>
    </w:p>
    <w:p w:rsidR="00D14461" w:rsidRPr="00895BB3" w:rsidRDefault="00D14461" w:rsidP="00D14461">
      <w:pPr>
        <w:autoSpaceDE w:val="0"/>
        <w:autoSpaceDN w:val="0"/>
        <w:adjustRightInd w:val="0"/>
        <w:spacing w:line="480" w:lineRule="auto"/>
        <w:ind w:left="708"/>
        <w:jc w:val="both"/>
        <w:rPr>
          <w:rFonts w:ascii="Arial" w:hAnsi="Arial" w:cs="Arial"/>
        </w:rPr>
      </w:pPr>
      <w:r w:rsidRPr="00895BB3">
        <w:rPr>
          <w:rFonts w:ascii="Arial" w:hAnsi="Arial" w:cs="Arial"/>
        </w:rPr>
        <w:t xml:space="preserve">Se definen como </w:t>
      </w:r>
      <w:r w:rsidRPr="00895BB3">
        <w:rPr>
          <w:rFonts w:ascii="Arial" w:hAnsi="Arial" w:cs="Arial"/>
          <w:i/>
          <w:iCs/>
        </w:rPr>
        <w:t xml:space="preserve">chimeneas </w:t>
      </w:r>
      <w:r w:rsidRPr="00895BB3">
        <w:rPr>
          <w:rFonts w:ascii="Arial" w:hAnsi="Arial" w:cs="Arial"/>
        </w:rPr>
        <w:t>a los conductos construidos para dar salida a la</w:t>
      </w:r>
      <w:r>
        <w:rPr>
          <w:rFonts w:ascii="Arial" w:hAnsi="Arial" w:cs="Arial"/>
        </w:rPr>
        <w:t xml:space="preserve"> </w:t>
      </w:r>
      <w:r w:rsidRPr="00895BB3">
        <w:rPr>
          <w:rFonts w:ascii="Arial" w:hAnsi="Arial" w:cs="Arial"/>
        </w:rPr>
        <w:t xml:space="preserve">atmósfera libre a gases resultantes de una combustión </w:t>
      </w:r>
      <w:r>
        <w:rPr>
          <w:rFonts w:ascii="Arial" w:hAnsi="Arial" w:cs="Arial"/>
        </w:rPr>
        <w:t xml:space="preserve">ó </w:t>
      </w:r>
      <w:r w:rsidRPr="00895BB3">
        <w:rPr>
          <w:rFonts w:ascii="Arial" w:hAnsi="Arial" w:cs="Arial"/>
        </w:rPr>
        <w:t>de una reacción química</w:t>
      </w:r>
      <w:r>
        <w:rPr>
          <w:rFonts w:ascii="Arial" w:hAnsi="Arial" w:cs="Arial"/>
        </w:rPr>
        <w:t xml:space="preserve"> </w:t>
      </w:r>
      <w:r w:rsidRPr="00895BB3">
        <w:rPr>
          <w:rFonts w:ascii="Arial" w:hAnsi="Arial" w:cs="Arial"/>
        </w:rPr>
        <w:t>(</w:t>
      </w:r>
      <w:r w:rsidRPr="00895BB3">
        <w:rPr>
          <w:rFonts w:ascii="Arial" w:hAnsi="Arial" w:cs="Arial"/>
          <w:i/>
          <w:iCs/>
        </w:rPr>
        <w:t>“gases de cola</w:t>
      </w:r>
      <w:r w:rsidRPr="00895BB3">
        <w:rPr>
          <w:rFonts w:ascii="Arial" w:hAnsi="Arial" w:cs="Arial"/>
        </w:rPr>
        <w:t>”) para su dispersión en el aire ambiente.</w:t>
      </w:r>
    </w:p>
    <w:p w:rsidR="00D14461" w:rsidRDefault="00D14461" w:rsidP="00D14461">
      <w:pPr>
        <w:autoSpaceDE w:val="0"/>
        <w:autoSpaceDN w:val="0"/>
        <w:adjustRightInd w:val="0"/>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sidRPr="00895BB3">
        <w:rPr>
          <w:rFonts w:ascii="Arial" w:hAnsi="Arial" w:cs="Arial"/>
        </w:rPr>
        <w:t>En la definición de una chimenea in</w:t>
      </w:r>
      <w:r>
        <w:rPr>
          <w:rFonts w:ascii="Arial" w:hAnsi="Arial" w:cs="Arial"/>
        </w:rPr>
        <w:t xml:space="preserve">tervienen fundamentalmente, los </w:t>
      </w:r>
      <w:r w:rsidRPr="00895BB3">
        <w:rPr>
          <w:rFonts w:ascii="Arial" w:hAnsi="Arial" w:cs="Arial"/>
        </w:rPr>
        <w:t>siguientes</w:t>
      </w:r>
      <w:r>
        <w:rPr>
          <w:rFonts w:ascii="Arial" w:hAnsi="Arial" w:cs="Arial"/>
        </w:rPr>
        <w:t xml:space="preserve"> </w:t>
      </w:r>
      <w:r w:rsidRPr="00895BB3">
        <w:rPr>
          <w:rFonts w:ascii="Arial" w:hAnsi="Arial" w:cs="Arial"/>
        </w:rPr>
        <w:t>elementos:</w:t>
      </w:r>
    </w:p>
    <w:p w:rsidR="00D14461" w:rsidRPr="00895BB3" w:rsidRDefault="00D14461" w:rsidP="00D14461">
      <w:pPr>
        <w:autoSpaceDE w:val="0"/>
        <w:autoSpaceDN w:val="0"/>
        <w:adjustRightInd w:val="0"/>
        <w:spacing w:line="480" w:lineRule="auto"/>
        <w:ind w:left="708"/>
        <w:jc w:val="both"/>
        <w:rPr>
          <w:rFonts w:ascii="Arial" w:hAnsi="Arial" w:cs="Arial"/>
        </w:rPr>
      </w:pPr>
    </w:p>
    <w:p w:rsidR="00D14461" w:rsidRPr="007E6A03" w:rsidRDefault="00D14461" w:rsidP="00B52007">
      <w:pPr>
        <w:pStyle w:val="Prrafodelista"/>
        <w:numPr>
          <w:ilvl w:val="0"/>
          <w:numId w:val="15"/>
        </w:numPr>
        <w:autoSpaceDE w:val="0"/>
        <w:autoSpaceDN w:val="0"/>
        <w:adjustRightInd w:val="0"/>
        <w:spacing w:after="0" w:line="480" w:lineRule="auto"/>
        <w:jc w:val="both"/>
        <w:rPr>
          <w:rFonts w:ascii="Arial" w:hAnsi="Arial" w:cs="Arial"/>
          <w:sz w:val="24"/>
          <w:szCs w:val="24"/>
        </w:rPr>
      </w:pPr>
      <w:r w:rsidRPr="007E6A03">
        <w:rPr>
          <w:rFonts w:ascii="Arial" w:hAnsi="Arial" w:cs="Arial"/>
          <w:sz w:val="24"/>
          <w:szCs w:val="24"/>
        </w:rPr>
        <w:t>Sección interior, o de paso de gases</w:t>
      </w:r>
    </w:p>
    <w:p w:rsidR="00D14461" w:rsidRPr="007E6A03" w:rsidRDefault="00D14461" w:rsidP="00B52007">
      <w:pPr>
        <w:pStyle w:val="Prrafodelista"/>
        <w:numPr>
          <w:ilvl w:val="0"/>
          <w:numId w:val="15"/>
        </w:numPr>
        <w:autoSpaceDE w:val="0"/>
        <w:autoSpaceDN w:val="0"/>
        <w:adjustRightInd w:val="0"/>
        <w:spacing w:after="0" w:line="480" w:lineRule="auto"/>
        <w:jc w:val="both"/>
        <w:rPr>
          <w:rFonts w:ascii="Arial" w:hAnsi="Arial" w:cs="Arial"/>
          <w:sz w:val="24"/>
          <w:szCs w:val="24"/>
        </w:rPr>
      </w:pPr>
      <w:r w:rsidRPr="007E6A03">
        <w:rPr>
          <w:rFonts w:ascii="Arial" w:hAnsi="Arial" w:cs="Arial"/>
          <w:sz w:val="24"/>
          <w:szCs w:val="24"/>
        </w:rPr>
        <w:t>Altura, ya sea</w:t>
      </w:r>
    </w:p>
    <w:p w:rsidR="00D14461" w:rsidRPr="009D195B" w:rsidRDefault="00D14461" w:rsidP="00B52007">
      <w:pPr>
        <w:pStyle w:val="Prrafodelista"/>
        <w:numPr>
          <w:ilvl w:val="0"/>
          <w:numId w:val="19"/>
        </w:numPr>
        <w:autoSpaceDE w:val="0"/>
        <w:autoSpaceDN w:val="0"/>
        <w:adjustRightInd w:val="0"/>
        <w:spacing w:after="0" w:line="480" w:lineRule="auto"/>
        <w:jc w:val="both"/>
        <w:rPr>
          <w:rFonts w:ascii="Arial" w:hAnsi="Arial" w:cs="Arial"/>
          <w:sz w:val="24"/>
          <w:szCs w:val="24"/>
        </w:rPr>
      </w:pPr>
      <w:r w:rsidRPr="009D195B">
        <w:rPr>
          <w:rFonts w:ascii="Arial" w:hAnsi="Arial" w:cs="Arial"/>
          <w:sz w:val="24"/>
          <w:szCs w:val="24"/>
        </w:rPr>
        <w:t>Para dispersión de gases en la atmósfera libre, o</w:t>
      </w:r>
    </w:p>
    <w:p w:rsidR="00D14461" w:rsidRPr="009D195B" w:rsidRDefault="00D14461" w:rsidP="00B52007">
      <w:pPr>
        <w:pStyle w:val="Prrafodelista"/>
        <w:numPr>
          <w:ilvl w:val="0"/>
          <w:numId w:val="19"/>
        </w:numPr>
        <w:autoSpaceDE w:val="0"/>
        <w:autoSpaceDN w:val="0"/>
        <w:adjustRightInd w:val="0"/>
        <w:spacing w:after="0" w:line="480" w:lineRule="auto"/>
        <w:jc w:val="both"/>
        <w:rPr>
          <w:rFonts w:ascii="Arial" w:hAnsi="Arial" w:cs="Arial"/>
          <w:sz w:val="24"/>
          <w:szCs w:val="24"/>
        </w:rPr>
      </w:pPr>
      <w:r w:rsidRPr="009D195B">
        <w:rPr>
          <w:rFonts w:ascii="Arial" w:hAnsi="Arial" w:cs="Arial"/>
          <w:sz w:val="24"/>
          <w:szCs w:val="24"/>
        </w:rPr>
        <w:t>Para la obtención de una depresión mínima determinada en su base</w:t>
      </w:r>
    </w:p>
    <w:p w:rsidR="00D14461" w:rsidRPr="007E6A03" w:rsidRDefault="00D14461" w:rsidP="00B52007">
      <w:pPr>
        <w:pStyle w:val="Prrafodelista"/>
        <w:numPr>
          <w:ilvl w:val="0"/>
          <w:numId w:val="16"/>
        </w:numPr>
        <w:autoSpaceDE w:val="0"/>
        <w:autoSpaceDN w:val="0"/>
        <w:adjustRightInd w:val="0"/>
        <w:spacing w:after="0" w:line="480" w:lineRule="auto"/>
        <w:jc w:val="both"/>
        <w:rPr>
          <w:rFonts w:ascii="Arial" w:hAnsi="Arial" w:cs="Arial"/>
          <w:sz w:val="24"/>
          <w:szCs w:val="24"/>
        </w:rPr>
      </w:pPr>
      <w:r w:rsidRPr="007E6A03">
        <w:rPr>
          <w:rFonts w:ascii="Arial" w:hAnsi="Arial" w:cs="Arial"/>
          <w:sz w:val="24"/>
          <w:szCs w:val="24"/>
        </w:rPr>
        <w:t>Tipo de material estructural (o externo)</w:t>
      </w:r>
    </w:p>
    <w:p w:rsidR="00D14461" w:rsidRPr="007E6A03" w:rsidRDefault="00D14461" w:rsidP="00B52007">
      <w:pPr>
        <w:pStyle w:val="Prrafodelista"/>
        <w:numPr>
          <w:ilvl w:val="0"/>
          <w:numId w:val="17"/>
        </w:numPr>
        <w:autoSpaceDE w:val="0"/>
        <w:autoSpaceDN w:val="0"/>
        <w:adjustRightInd w:val="0"/>
        <w:spacing w:after="0" w:line="480" w:lineRule="auto"/>
        <w:jc w:val="both"/>
        <w:rPr>
          <w:rFonts w:ascii="Arial" w:hAnsi="Arial" w:cs="Arial"/>
          <w:sz w:val="24"/>
          <w:szCs w:val="24"/>
        </w:rPr>
      </w:pPr>
      <w:r w:rsidRPr="007E6A03">
        <w:rPr>
          <w:rFonts w:ascii="Arial" w:hAnsi="Arial" w:cs="Arial"/>
          <w:sz w:val="24"/>
          <w:szCs w:val="24"/>
        </w:rPr>
        <w:t>Resistencia a las acciones externas</w:t>
      </w:r>
    </w:p>
    <w:p w:rsidR="00D14461" w:rsidRPr="007E6A03" w:rsidRDefault="00D14461" w:rsidP="00B52007">
      <w:pPr>
        <w:pStyle w:val="Prrafodelista"/>
        <w:numPr>
          <w:ilvl w:val="0"/>
          <w:numId w:val="18"/>
        </w:numPr>
        <w:autoSpaceDE w:val="0"/>
        <w:autoSpaceDN w:val="0"/>
        <w:adjustRightInd w:val="0"/>
        <w:spacing w:after="0" w:line="480" w:lineRule="auto"/>
        <w:jc w:val="both"/>
        <w:rPr>
          <w:rFonts w:ascii="Arial" w:hAnsi="Arial" w:cs="Arial"/>
          <w:sz w:val="24"/>
          <w:szCs w:val="24"/>
        </w:rPr>
      </w:pPr>
      <w:r w:rsidRPr="007E6A03">
        <w:rPr>
          <w:rFonts w:ascii="Arial" w:hAnsi="Arial" w:cs="Arial"/>
          <w:sz w:val="24"/>
          <w:szCs w:val="24"/>
        </w:rPr>
        <w:t>Viento y “</w:t>
      </w:r>
      <w:r w:rsidRPr="007E6A03">
        <w:rPr>
          <w:rFonts w:ascii="Arial" w:hAnsi="Arial" w:cs="Arial"/>
          <w:i/>
          <w:iCs/>
          <w:sz w:val="24"/>
          <w:szCs w:val="24"/>
        </w:rPr>
        <w:t>vórtices de Kármán</w:t>
      </w:r>
      <w:r w:rsidRPr="007E6A03">
        <w:rPr>
          <w:rFonts w:ascii="Arial" w:hAnsi="Arial" w:cs="Arial"/>
          <w:sz w:val="24"/>
          <w:szCs w:val="24"/>
        </w:rPr>
        <w:t>”</w:t>
      </w:r>
    </w:p>
    <w:p w:rsidR="00D14461" w:rsidRPr="007E6A03" w:rsidRDefault="00D14461" w:rsidP="00B52007">
      <w:pPr>
        <w:pStyle w:val="Prrafodelista"/>
        <w:numPr>
          <w:ilvl w:val="0"/>
          <w:numId w:val="18"/>
        </w:numPr>
        <w:autoSpaceDE w:val="0"/>
        <w:autoSpaceDN w:val="0"/>
        <w:adjustRightInd w:val="0"/>
        <w:spacing w:after="0" w:line="480" w:lineRule="auto"/>
        <w:jc w:val="both"/>
        <w:rPr>
          <w:rFonts w:ascii="Arial" w:hAnsi="Arial" w:cs="Arial"/>
          <w:sz w:val="24"/>
          <w:szCs w:val="24"/>
        </w:rPr>
      </w:pPr>
      <w:r w:rsidRPr="007E6A03">
        <w:rPr>
          <w:rFonts w:ascii="Arial" w:hAnsi="Arial" w:cs="Arial"/>
          <w:sz w:val="24"/>
          <w:szCs w:val="24"/>
        </w:rPr>
        <w:t>Sismos</w:t>
      </w:r>
    </w:p>
    <w:p w:rsidR="00D14461" w:rsidRPr="007E6A03" w:rsidRDefault="00D14461" w:rsidP="00B52007">
      <w:pPr>
        <w:pStyle w:val="Prrafodelista"/>
        <w:numPr>
          <w:ilvl w:val="0"/>
          <w:numId w:val="17"/>
        </w:numPr>
        <w:autoSpaceDE w:val="0"/>
        <w:autoSpaceDN w:val="0"/>
        <w:adjustRightInd w:val="0"/>
        <w:spacing w:after="0" w:line="480" w:lineRule="auto"/>
        <w:jc w:val="both"/>
        <w:rPr>
          <w:rFonts w:ascii="Arial" w:hAnsi="Arial" w:cs="Arial"/>
          <w:sz w:val="24"/>
          <w:szCs w:val="24"/>
        </w:rPr>
      </w:pPr>
      <w:r w:rsidRPr="007E6A03">
        <w:rPr>
          <w:rFonts w:ascii="Arial" w:hAnsi="Arial" w:cs="Arial"/>
          <w:sz w:val="24"/>
          <w:szCs w:val="24"/>
        </w:rPr>
        <w:t>Cimentación: conocimiento de la geología del terreno</w:t>
      </w:r>
    </w:p>
    <w:p w:rsidR="00D14461" w:rsidRPr="007E6A03" w:rsidRDefault="00D14461" w:rsidP="00B52007">
      <w:pPr>
        <w:pStyle w:val="Prrafodelista"/>
        <w:numPr>
          <w:ilvl w:val="0"/>
          <w:numId w:val="16"/>
        </w:numPr>
        <w:autoSpaceDE w:val="0"/>
        <w:autoSpaceDN w:val="0"/>
        <w:adjustRightInd w:val="0"/>
        <w:spacing w:after="0" w:line="480" w:lineRule="auto"/>
        <w:jc w:val="both"/>
        <w:rPr>
          <w:rFonts w:ascii="Arial" w:hAnsi="Arial" w:cs="Arial"/>
          <w:sz w:val="24"/>
          <w:szCs w:val="24"/>
        </w:rPr>
      </w:pPr>
      <w:r w:rsidRPr="007E6A03">
        <w:rPr>
          <w:rFonts w:ascii="Arial" w:hAnsi="Arial" w:cs="Arial"/>
          <w:sz w:val="24"/>
          <w:szCs w:val="24"/>
        </w:rPr>
        <w:t>Tipo de material de revestimiento interior</w:t>
      </w:r>
    </w:p>
    <w:p w:rsidR="00D14461" w:rsidRPr="007E6A03" w:rsidRDefault="00D14461" w:rsidP="00B52007">
      <w:pPr>
        <w:pStyle w:val="Prrafodelista"/>
        <w:numPr>
          <w:ilvl w:val="0"/>
          <w:numId w:val="16"/>
        </w:numPr>
        <w:autoSpaceDE w:val="0"/>
        <w:autoSpaceDN w:val="0"/>
        <w:adjustRightInd w:val="0"/>
        <w:spacing w:after="0" w:line="480" w:lineRule="auto"/>
        <w:jc w:val="both"/>
        <w:rPr>
          <w:rFonts w:ascii="Arial" w:hAnsi="Arial" w:cs="Arial"/>
          <w:sz w:val="24"/>
          <w:szCs w:val="24"/>
        </w:rPr>
      </w:pPr>
      <w:r w:rsidRPr="007E6A03">
        <w:rPr>
          <w:rFonts w:ascii="Arial" w:hAnsi="Arial" w:cs="Arial"/>
          <w:sz w:val="24"/>
          <w:szCs w:val="24"/>
        </w:rPr>
        <w:lastRenderedPageBreak/>
        <w:t>Resistencia a la temperatura y ataque físico-químico de los gases</w:t>
      </w:r>
    </w:p>
    <w:p w:rsidR="00D14461" w:rsidRDefault="00D14461" w:rsidP="00D14461">
      <w:pPr>
        <w:spacing w:line="480" w:lineRule="auto"/>
        <w:rPr>
          <w:rFonts w:ascii="Arial" w:hAnsi="Arial" w:cs="Arial"/>
          <w:b/>
          <w:color w:val="231F20"/>
        </w:rPr>
      </w:pPr>
    </w:p>
    <w:p w:rsidR="00D14461" w:rsidRPr="00F00F30" w:rsidRDefault="00D14461" w:rsidP="00D14461">
      <w:pPr>
        <w:spacing w:line="480" w:lineRule="auto"/>
        <w:ind w:left="708"/>
        <w:jc w:val="both"/>
        <w:rPr>
          <w:rFonts w:ascii="Arial" w:hAnsi="Arial" w:cs="Arial"/>
          <w:b/>
        </w:rPr>
      </w:pPr>
      <w:r w:rsidRPr="000874A4">
        <w:rPr>
          <w:rFonts w:ascii="Arial" w:hAnsi="Arial" w:cs="Arial"/>
          <w:b/>
        </w:rPr>
        <w:t>Tipos de Chimenea</w:t>
      </w:r>
    </w:p>
    <w:p w:rsidR="00D14461" w:rsidRPr="000874A4" w:rsidRDefault="00D14461" w:rsidP="00D14461">
      <w:pPr>
        <w:spacing w:before="100" w:beforeAutospacing="1" w:after="100" w:afterAutospacing="1" w:line="480" w:lineRule="auto"/>
        <w:ind w:left="708"/>
        <w:jc w:val="both"/>
        <w:outlineLvl w:val="1"/>
        <w:rPr>
          <w:rFonts w:ascii="Arial" w:hAnsi="Arial" w:cs="Arial"/>
          <w:b/>
          <w:bCs/>
          <w:lang w:eastAsia="es-EC"/>
        </w:rPr>
      </w:pPr>
      <w:r w:rsidRPr="000874A4">
        <w:rPr>
          <w:rFonts w:ascii="Arial" w:hAnsi="Arial" w:cs="Arial"/>
          <w:b/>
          <w:bCs/>
          <w:lang w:eastAsia="es-EC"/>
        </w:rPr>
        <w:t>Tiro Forzado</w:t>
      </w:r>
    </w:p>
    <w:p w:rsidR="00D14461" w:rsidRPr="000874A4" w:rsidRDefault="00D14461" w:rsidP="00D14461">
      <w:pPr>
        <w:spacing w:before="100" w:beforeAutospacing="1" w:after="100" w:afterAutospacing="1" w:line="480" w:lineRule="auto"/>
        <w:ind w:left="708"/>
        <w:jc w:val="both"/>
        <w:rPr>
          <w:rFonts w:ascii="Arial" w:hAnsi="Arial" w:cs="Arial"/>
          <w:lang w:eastAsia="es-EC"/>
        </w:rPr>
      </w:pPr>
      <w:r w:rsidRPr="000874A4">
        <w:rPr>
          <w:rFonts w:ascii="Arial" w:hAnsi="Arial" w:cs="Arial"/>
          <w:lang w:eastAsia="es-EC"/>
        </w:rPr>
        <w:t xml:space="preserve">En este caso los humos son aspirados por un ventilador especial, resistente a las temperaturas y agresiones de los componentes de los humos, e impulsados a la chimenea, cuya altura ahora depende exclusivamente de los condicionantes de contaminación impuestos por la legislación del lugar. </w:t>
      </w:r>
    </w:p>
    <w:p w:rsidR="00D14461" w:rsidRPr="000874A4" w:rsidRDefault="00D14461" w:rsidP="00D14461">
      <w:pPr>
        <w:spacing w:before="100" w:beforeAutospacing="1" w:after="100" w:afterAutospacing="1" w:line="480" w:lineRule="auto"/>
        <w:ind w:left="708"/>
        <w:jc w:val="both"/>
        <w:rPr>
          <w:rFonts w:ascii="Arial" w:hAnsi="Arial" w:cs="Arial"/>
          <w:lang w:eastAsia="es-EC"/>
        </w:rPr>
      </w:pPr>
      <w:r w:rsidRPr="000874A4">
        <w:rPr>
          <w:rFonts w:ascii="Arial" w:hAnsi="Arial" w:cs="Arial"/>
          <w:lang w:eastAsia="es-EC"/>
        </w:rPr>
        <w:t xml:space="preserve">Este sistema presenta la ventaja de no precisar más altura de chimenea que la impuesta por la legislación acerca de la contaminación atmosférica del lugar, pero consume energía motriz (eléctrica) y está sujeto a las paradas del ventilador por mantenimiento o avería. Precisa, por lo tanto, de un doble ventilador. </w:t>
      </w:r>
    </w:p>
    <w:p w:rsidR="00D14461" w:rsidRDefault="00D14461" w:rsidP="00D14461">
      <w:pPr>
        <w:spacing w:before="100" w:beforeAutospacing="1" w:after="100" w:afterAutospacing="1" w:line="480" w:lineRule="auto"/>
        <w:ind w:left="708"/>
        <w:jc w:val="both"/>
        <w:rPr>
          <w:rFonts w:ascii="Arial" w:hAnsi="Arial" w:cs="Arial"/>
          <w:lang w:eastAsia="es-EC"/>
        </w:rPr>
      </w:pPr>
      <w:r w:rsidRPr="000874A4">
        <w:rPr>
          <w:rFonts w:ascii="Arial" w:hAnsi="Arial" w:cs="Arial"/>
          <w:lang w:eastAsia="es-EC"/>
        </w:rPr>
        <w:t xml:space="preserve">La definición del ventilador es inmediata, conociendo las características de los humos y de la instalación: caudal de humos, su temperatura y la depresión ΔP. </w:t>
      </w:r>
      <w:bookmarkStart w:id="10" w:name="Tiro_Inducido"/>
      <w:bookmarkEnd w:id="10"/>
    </w:p>
    <w:p w:rsidR="00D14461" w:rsidRPr="00F00F30" w:rsidRDefault="00D14461" w:rsidP="00D14461">
      <w:pPr>
        <w:spacing w:before="100" w:beforeAutospacing="1" w:after="100" w:afterAutospacing="1" w:line="480" w:lineRule="auto"/>
        <w:ind w:left="708"/>
        <w:jc w:val="both"/>
        <w:rPr>
          <w:rFonts w:ascii="Arial" w:hAnsi="Arial" w:cs="Arial"/>
          <w:lang w:eastAsia="es-EC"/>
        </w:rPr>
      </w:pPr>
    </w:p>
    <w:p w:rsidR="00D14461" w:rsidRPr="000874A4" w:rsidRDefault="00D14461" w:rsidP="00D14461">
      <w:pPr>
        <w:spacing w:before="100" w:beforeAutospacing="1" w:after="100" w:afterAutospacing="1" w:line="480" w:lineRule="auto"/>
        <w:ind w:left="708"/>
        <w:jc w:val="both"/>
        <w:outlineLvl w:val="1"/>
        <w:rPr>
          <w:rFonts w:ascii="Arial" w:hAnsi="Arial" w:cs="Arial"/>
          <w:b/>
          <w:bCs/>
          <w:lang w:eastAsia="es-EC"/>
        </w:rPr>
      </w:pPr>
      <w:r w:rsidRPr="000874A4">
        <w:rPr>
          <w:rFonts w:ascii="Arial" w:hAnsi="Arial" w:cs="Arial"/>
          <w:b/>
          <w:bCs/>
          <w:lang w:eastAsia="es-EC"/>
        </w:rPr>
        <w:lastRenderedPageBreak/>
        <w:t>Tiro Inducido</w:t>
      </w:r>
    </w:p>
    <w:p w:rsidR="00D14461" w:rsidRPr="000874A4" w:rsidRDefault="00D14461" w:rsidP="00D14461">
      <w:pPr>
        <w:spacing w:before="100" w:beforeAutospacing="1" w:after="100" w:afterAutospacing="1" w:line="480" w:lineRule="auto"/>
        <w:ind w:left="708"/>
        <w:jc w:val="both"/>
        <w:rPr>
          <w:rFonts w:ascii="Arial" w:hAnsi="Arial" w:cs="Arial"/>
          <w:lang w:eastAsia="es-EC"/>
        </w:rPr>
      </w:pPr>
      <w:r w:rsidRPr="000874A4">
        <w:rPr>
          <w:rFonts w:ascii="Arial" w:hAnsi="Arial" w:cs="Arial"/>
          <w:lang w:eastAsia="es-EC"/>
        </w:rPr>
        <w:t>En la base o en un punto cualquiera de la chimenea, se instala una boquilla que inyecta aire ambienta</w:t>
      </w:r>
      <w:r>
        <w:rPr>
          <w:rFonts w:ascii="Arial" w:hAnsi="Arial" w:cs="Arial"/>
          <w:lang w:eastAsia="es-EC"/>
        </w:rPr>
        <w:t>l</w:t>
      </w:r>
      <w:r w:rsidRPr="000874A4">
        <w:rPr>
          <w:rFonts w:ascii="Arial" w:hAnsi="Arial" w:cs="Arial"/>
          <w:lang w:eastAsia="es-EC"/>
        </w:rPr>
        <w:t xml:space="preserve">, impulsado por un ventilador normal, que induce el tiro (se le suele llamar </w:t>
      </w:r>
      <w:r w:rsidRPr="000874A4">
        <w:rPr>
          <w:rFonts w:ascii="Arial" w:hAnsi="Arial" w:cs="Arial"/>
          <w:i/>
          <w:iCs/>
          <w:lang w:eastAsia="es-EC"/>
        </w:rPr>
        <w:t>efecto Venturi</w:t>
      </w:r>
      <w:r w:rsidRPr="000874A4">
        <w:rPr>
          <w:rFonts w:ascii="Arial" w:hAnsi="Arial" w:cs="Arial"/>
          <w:lang w:eastAsia="es-EC"/>
        </w:rPr>
        <w:t xml:space="preserve">). </w:t>
      </w:r>
    </w:p>
    <w:p w:rsidR="00D14461" w:rsidRPr="000874A4" w:rsidRDefault="00D14461" w:rsidP="00D14461">
      <w:pPr>
        <w:spacing w:before="100" w:beforeAutospacing="1" w:after="100" w:afterAutospacing="1" w:line="480" w:lineRule="auto"/>
        <w:ind w:left="708"/>
        <w:jc w:val="both"/>
        <w:rPr>
          <w:rFonts w:ascii="Arial" w:hAnsi="Arial" w:cs="Arial"/>
          <w:lang w:eastAsia="es-EC"/>
        </w:rPr>
      </w:pPr>
      <w:r w:rsidRPr="000874A4">
        <w:rPr>
          <w:rFonts w:ascii="Arial" w:hAnsi="Arial" w:cs="Arial"/>
          <w:lang w:eastAsia="es-EC"/>
        </w:rPr>
        <w:t>Tiene las mismas ventajas e inconvenientes del caso anterior, aunque suele consumir más energía que aquel, si bien la inversión en ventiladores es inferior, p</w:t>
      </w:r>
      <w:r>
        <w:rPr>
          <w:rFonts w:ascii="Arial" w:hAnsi="Arial" w:cs="Arial"/>
          <w:lang w:eastAsia="es-EC"/>
        </w:rPr>
        <w:t>uesto que no se trata de ventila</w:t>
      </w:r>
      <w:r w:rsidRPr="000874A4">
        <w:rPr>
          <w:rFonts w:ascii="Arial" w:hAnsi="Arial" w:cs="Arial"/>
          <w:lang w:eastAsia="es-EC"/>
        </w:rPr>
        <w:t xml:space="preserve">dores especialmente resistentes a temperatura y agresiones químicas. </w:t>
      </w:r>
    </w:p>
    <w:p w:rsidR="00D14461" w:rsidRPr="00355525" w:rsidRDefault="00D14461" w:rsidP="00D14461">
      <w:pPr>
        <w:spacing w:before="100" w:beforeAutospacing="1" w:after="100" w:afterAutospacing="1" w:line="480" w:lineRule="auto"/>
        <w:ind w:left="708"/>
        <w:jc w:val="both"/>
        <w:rPr>
          <w:rFonts w:ascii="Arial" w:hAnsi="Arial" w:cs="Arial"/>
          <w:lang w:eastAsia="es-EC"/>
        </w:rPr>
      </w:pPr>
      <w:r w:rsidRPr="000874A4">
        <w:rPr>
          <w:rFonts w:ascii="Arial" w:hAnsi="Arial" w:cs="Arial"/>
          <w:lang w:eastAsia="es-EC"/>
        </w:rPr>
        <w:t xml:space="preserve">La definición del ventilador, es algo más complicada. Será objeto, en su momento, de un artículo especialmente dedicado a ella. </w:t>
      </w:r>
    </w:p>
    <w:p w:rsidR="00D14461" w:rsidRDefault="003E7C57" w:rsidP="00D14461">
      <w:pPr>
        <w:spacing w:line="480" w:lineRule="auto"/>
        <w:ind w:left="1416" w:firstLine="708"/>
        <w:jc w:val="center"/>
        <w:rPr>
          <w:rFonts w:ascii="Arial" w:hAnsi="Arial" w:cs="Arial"/>
          <w:b/>
        </w:rPr>
      </w:pPr>
      <w:r>
        <w:rPr>
          <w:rFonts w:ascii="Arial" w:hAnsi="Arial" w:cs="Arial"/>
          <w:caps/>
          <w:noProof/>
        </w:rPr>
        <w:drawing>
          <wp:inline distT="0" distB="0" distL="0" distR="0">
            <wp:extent cx="2291080" cy="1718310"/>
            <wp:effectExtent l="19050" t="0" r="0" b="0"/>
            <wp:docPr id="14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srcRect/>
                    <a:stretch>
                      <a:fillRect/>
                    </a:stretch>
                  </pic:blipFill>
                  <pic:spPr bwMode="auto">
                    <a:xfrm>
                      <a:off x="0" y="0"/>
                      <a:ext cx="2291080" cy="1718310"/>
                    </a:xfrm>
                    <a:prstGeom prst="rect">
                      <a:avLst/>
                    </a:prstGeom>
                    <a:noFill/>
                    <a:ln w="9525">
                      <a:noFill/>
                      <a:miter lim="800000"/>
                      <a:headEnd/>
                      <a:tailEnd/>
                    </a:ln>
                  </pic:spPr>
                </pic:pic>
              </a:graphicData>
            </a:graphic>
          </wp:inline>
        </w:drawing>
      </w:r>
      <w:r w:rsidR="00D14461">
        <w:rPr>
          <w:rFonts w:ascii="Arial" w:hAnsi="Arial" w:cs="Arial"/>
          <w:b/>
        </w:rPr>
        <w:tab/>
      </w:r>
      <w:r w:rsidR="00D14461">
        <w:rPr>
          <w:rFonts w:ascii="Arial" w:hAnsi="Arial" w:cs="Arial"/>
          <w:b/>
        </w:rPr>
        <w:tab/>
      </w:r>
      <w:r w:rsidR="00D14461">
        <w:rPr>
          <w:rFonts w:ascii="Arial" w:hAnsi="Arial" w:cs="Arial"/>
          <w:b/>
        </w:rPr>
        <w:tab/>
      </w:r>
    </w:p>
    <w:p w:rsidR="00D14461" w:rsidRPr="00355525" w:rsidRDefault="00D14461" w:rsidP="00D14461">
      <w:pPr>
        <w:spacing w:line="480" w:lineRule="auto"/>
        <w:ind w:left="708"/>
        <w:jc w:val="center"/>
        <w:rPr>
          <w:rFonts w:ascii="Arial" w:hAnsi="Arial" w:cs="Arial"/>
          <w:b/>
          <w:caps/>
        </w:rPr>
      </w:pPr>
      <w:r w:rsidRPr="00355525">
        <w:rPr>
          <w:rFonts w:ascii="Arial" w:hAnsi="Arial" w:cs="Arial"/>
          <w:b/>
          <w:caps/>
        </w:rPr>
        <w:t xml:space="preserve">Figura </w:t>
      </w:r>
      <w:r>
        <w:rPr>
          <w:rFonts w:ascii="Arial" w:hAnsi="Arial" w:cs="Arial"/>
          <w:b/>
          <w:caps/>
        </w:rPr>
        <w:t>14</w:t>
      </w:r>
      <w:r w:rsidRPr="00355525">
        <w:rPr>
          <w:rFonts w:ascii="Arial" w:hAnsi="Arial" w:cs="Arial"/>
          <w:b/>
          <w:caps/>
        </w:rPr>
        <w:t>.</w:t>
      </w:r>
    </w:p>
    <w:p w:rsidR="00D14461" w:rsidRPr="00FC1629" w:rsidRDefault="00D14461" w:rsidP="00D14461">
      <w:pPr>
        <w:autoSpaceDE w:val="0"/>
        <w:autoSpaceDN w:val="0"/>
        <w:adjustRightInd w:val="0"/>
        <w:spacing w:line="480" w:lineRule="auto"/>
        <w:ind w:left="708"/>
        <w:jc w:val="center"/>
        <w:rPr>
          <w:rFonts w:ascii="Arial" w:hAnsi="Arial" w:cs="Arial"/>
          <w:b/>
          <w:bCs/>
          <w:iCs/>
          <w:caps/>
        </w:rPr>
      </w:pPr>
      <w:r w:rsidRPr="00FC1629">
        <w:rPr>
          <w:rFonts w:ascii="Arial" w:hAnsi="Arial" w:cs="Arial"/>
          <w:b/>
          <w:bCs/>
          <w:iCs/>
          <w:caps/>
        </w:rPr>
        <w:t>CHIMENEA DE FUNDICIÓN</w:t>
      </w:r>
    </w:p>
    <w:p w:rsidR="00D14461" w:rsidRDefault="00D14461" w:rsidP="00D14461">
      <w:pPr>
        <w:autoSpaceDE w:val="0"/>
        <w:autoSpaceDN w:val="0"/>
        <w:adjustRightInd w:val="0"/>
        <w:spacing w:line="480" w:lineRule="auto"/>
        <w:rPr>
          <w:rFonts w:ascii="Arial" w:hAnsi="Arial" w:cs="Arial"/>
          <w:bCs/>
          <w:iCs/>
          <w:caps/>
        </w:rPr>
      </w:pPr>
    </w:p>
    <w:p w:rsidR="00D14461" w:rsidRDefault="003E7C57" w:rsidP="00D14461">
      <w:pPr>
        <w:autoSpaceDE w:val="0"/>
        <w:autoSpaceDN w:val="0"/>
        <w:adjustRightInd w:val="0"/>
        <w:spacing w:line="480" w:lineRule="auto"/>
        <w:ind w:left="708" w:firstLine="708"/>
        <w:jc w:val="center"/>
        <w:rPr>
          <w:rFonts w:ascii="Arial" w:hAnsi="Arial" w:cs="Arial"/>
          <w:bCs/>
          <w:iCs/>
          <w:caps/>
        </w:rPr>
      </w:pPr>
      <w:r>
        <w:rPr>
          <w:rFonts w:ascii="Arial" w:hAnsi="Arial" w:cs="Arial"/>
          <w:caps/>
          <w:noProof/>
        </w:rPr>
        <w:lastRenderedPageBreak/>
        <w:drawing>
          <wp:inline distT="0" distB="0" distL="0" distR="0">
            <wp:extent cx="1918970" cy="2351405"/>
            <wp:effectExtent l="19050" t="0" r="5080" b="0"/>
            <wp:docPr id="140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3"/>
                    <a:srcRect/>
                    <a:stretch>
                      <a:fillRect/>
                    </a:stretch>
                  </pic:blipFill>
                  <pic:spPr bwMode="auto">
                    <a:xfrm>
                      <a:off x="0" y="0"/>
                      <a:ext cx="1918970" cy="2351405"/>
                    </a:xfrm>
                    <a:prstGeom prst="rect">
                      <a:avLst/>
                    </a:prstGeom>
                    <a:noFill/>
                    <a:ln w="9525">
                      <a:noFill/>
                      <a:miter lim="800000"/>
                      <a:headEnd/>
                      <a:tailEnd/>
                    </a:ln>
                  </pic:spPr>
                </pic:pic>
              </a:graphicData>
            </a:graphic>
          </wp:inline>
        </w:drawing>
      </w:r>
      <w:r w:rsidR="00D14461">
        <w:rPr>
          <w:rFonts w:ascii="Arial" w:hAnsi="Arial" w:cs="Arial"/>
          <w:bCs/>
          <w:iCs/>
          <w:caps/>
        </w:rPr>
        <w:tab/>
      </w:r>
      <w:r w:rsidR="00D14461">
        <w:rPr>
          <w:rFonts w:ascii="Arial" w:hAnsi="Arial" w:cs="Arial"/>
          <w:bCs/>
          <w:iCs/>
          <w:caps/>
        </w:rPr>
        <w:tab/>
      </w:r>
    </w:p>
    <w:p w:rsidR="00D14461" w:rsidRPr="00693A6B" w:rsidRDefault="00D14461" w:rsidP="00D14461">
      <w:pPr>
        <w:spacing w:line="480" w:lineRule="auto"/>
        <w:jc w:val="center"/>
        <w:rPr>
          <w:rFonts w:ascii="Arial" w:hAnsi="Arial" w:cs="Arial"/>
          <w:b/>
        </w:rPr>
      </w:pPr>
      <w:r>
        <w:rPr>
          <w:rFonts w:ascii="Arial" w:hAnsi="Arial" w:cs="Arial"/>
          <w:b/>
        </w:rPr>
        <w:t>Figura 9</w:t>
      </w:r>
      <w:r w:rsidRPr="00443C0D">
        <w:rPr>
          <w:rFonts w:ascii="Arial" w:hAnsi="Arial" w:cs="Arial"/>
          <w:b/>
        </w:rPr>
        <w:t>.</w:t>
      </w:r>
    </w:p>
    <w:p w:rsidR="00D14461" w:rsidRPr="002D0B75" w:rsidRDefault="00D14461" w:rsidP="00D14461">
      <w:pPr>
        <w:autoSpaceDE w:val="0"/>
        <w:autoSpaceDN w:val="0"/>
        <w:adjustRightInd w:val="0"/>
        <w:spacing w:line="480" w:lineRule="auto"/>
        <w:jc w:val="center"/>
        <w:rPr>
          <w:rStyle w:val="textenoir"/>
          <w:rFonts w:ascii="Arial" w:hAnsi="Arial" w:cs="Arial"/>
          <w:b/>
          <w:bCs/>
          <w:iCs/>
          <w:caps/>
        </w:rPr>
      </w:pPr>
      <w:r w:rsidRPr="00FC1629">
        <w:rPr>
          <w:rFonts w:ascii="Arial" w:hAnsi="Arial" w:cs="Arial"/>
          <w:b/>
          <w:bCs/>
          <w:iCs/>
          <w:caps/>
        </w:rPr>
        <w:t xml:space="preserve">CHIMENEA </w:t>
      </w:r>
      <w:r>
        <w:rPr>
          <w:rFonts w:ascii="Arial" w:hAnsi="Arial" w:cs="Arial"/>
          <w:b/>
          <w:bCs/>
          <w:iCs/>
          <w:caps/>
        </w:rPr>
        <w:t xml:space="preserve">DE </w:t>
      </w:r>
      <w:r w:rsidRPr="00FC1629">
        <w:rPr>
          <w:rFonts w:ascii="Arial" w:hAnsi="Arial" w:cs="Arial"/>
          <w:b/>
          <w:bCs/>
          <w:iCs/>
          <w:caps/>
        </w:rPr>
        <w:t>LADRILLOS</w:t>
      </w:r>
    </w:p>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Pr="00853B1C" w:rsidRDefault="00D14461" w:rsidP="00D14461">
      <w:pPr>
        <w:spacing w:line="480" w:lineRule="auto"/>
        <w:jc w:val="center"/>
        <w:rPr>
          <w:rFonts w:ascii="Arial" w:hAnsi="Arial" w:cs="Arial"/>
          <w:b/>
          <w:sz w:val="48"/>
          <w:szCs w:val="48"/>
        </w:rPr>
      </w:pPr>
      <w:r>
        <w:rPr>
          <w:rFonts w:ascii="Arial" w:hAnsi="Arial" w:cs="Arial"/>
          <w:b/>
          <w:sz w:val="48"/>
          <w:szCs w:val="48"/>
        </w:rPr>
        <w:lastRenderedPageBreak/>
        <w:t>CAPÍTULO 3</w:t>
      </w:r>
    </w:p>
    <w:p w:rsidR="00D14461" w:rsidRDefault="00D14461" w:rsidP="00D14461">
      <w:pPr>
        <w:spacing w:line="480" w:lineRule="auto"/>
        <w:rPr>
          <w:rFonts w:ascii="Arial" w:hAnsi="Arial" w:cs="Arial"/>
          <w:b/>
          <w:sz w:val="32"/>
          <w:szCs w:val="32"/>
        </w:rPr>
      </w:pPr>
      <w:r>
        <w:rPr>
          <w:rFonts w:ascii="Arial" w:hAnsi="Arial" w:cs="Arial"/>
          <w:b/>
          <w:sz w:val="32"/>
          <w:szCs w:val="32"/>
        </w:rPr>
        <w:t>PROCESOS FÍSICOS INVOLUCRADOS</w:t>
      </w:r>
    </w:p>
    <w:p w:rsidR="00D14461" w:rsidRDefault="00D14461" w:rsidP="00D14461">
      <w:pPr>
        <w:spacing w:line="480" w:lineRule="auto"/>
        <w:rPr>
          <w:rFonts w:ascii="Arial" w:hAnsi="Arial" w:cs="Arial"/>
          <w:b/>
          <w:sz w:val="32"/>
          <w:szCs w:val="32"/>
        </w:rPr>
      </w:pPr>
      <w:r>
        <w:rPr>
          <w:rFonts w:ascii="Arial" w:hAnsi="Arial" w:cs="Arial"/>
          <w:b/>
          <w:sz w:val="32"/>
          <w:szCs w:val="32"/>
        </w:rPr>
        <w:t>3</w:t>
      </w:r>
      <w:r w:rsidRPr="00A40D00">
        <w:rPr>
          <w:rFonts w:ascii="Arial" w:hAnsi="Arial" w:cs="Arial"/>
          <w:b/>
          <w:sz w:val="32"/>
          <w:szCs w:val="32"/>
        </w:rPr>
        <w:t xml:space="preserve">.1. </w:t>
      </w:r>
      <w:r>
        <w:rPr>
          <w:rFonts w:ascii="Arial" w:hAnsi="Arial" w:cs="Arial"/>
          <w:b/>
          <w:sz w:val="32"/>
          <w:szCs w:val="32"/>
        </w:rPr>
        <w:tab/>
        <w:t>COMBUSTIÓN</w:t>
      </w:r>
    </w:p>
    <w:p w:rsidR="00D14461" w:rsidRPr="00445235" w:rsidRDefault="00D14461" w:rsidP="00D14461">
      <w:pPr>
        <w:autoSpaceDE w:val="0"/>
        <w:autoSpaceDN w:val="0"/>
        <w:adjustRightInd w:val="0"/>
        <w:spacing w:line="480" w:lineRule="auto"/>
        <w:ind w:left="708"/>
        <w:jc w:val="both"/>
        <w:rPr>
          <w:rFonts w:ascii="Arial" w:hAnsi="Arial" w:cs="Arial"/>
          <w:color w:val="000000"/>
        </w:rPr>
      </w:pPr>
      <w:r w:rsidRPr="00445235">
        <w:rPr>
          <w:rFonts w:ascii="Arial" w:hAnsi="Arial" w:cs="Arial"/>
          <w:color w:val="000000"/>
        </w:rPr>
        <w:t>La combustión es una reacción química de oxidación entre un combustible y un comburente (por ejemplo el oxígeno contenido en el aire) con producción de energía suficiente como para mantener la reacción misma, es decir que sea autosuficiente. Por lo tanto la combustión es una descomposición térmica.</w:t>
      </w:r>
    </w:p>
    <w:p w:rsidR="00D14461" w:rsidRDefault="00D14461" w:rsidP="00D14461">
      <w:pPr>
        <w:autoSpaceDE w:val="0"/>
        <w:autoSpaceDN w:val="0"/>
        <w:adjustRightInd w:val="0"/>
        <w:rPr>
          <w:color w:val="000000"/>
          <w:sz w:val="28"/>
          <w:szCs w:val="28"/>
        </w:rPr>
      </w:pPr>
    </w:p>
    <w:p w:rsidR="00D14461" w:rsidRPr="00445235" w:rsidRDefault="00D14461" w:rsidP="00D14461">
      <w:pPr>
        <w:autoSpaceDE w:val="0"/>
        <w:autoSpaceDN w:val="0"/>
        <w:adjustRightInd w:val="0"/>
        <w:spacing w:line="480" w:lineRule="auto"/>
        <w:ind w:left="708"/>
        <w:jc w:val="both"/>
        <w:rPr>
          <w:rFonts w:ascii="Arial" w:hAnsi="Arial" w:cs="Arial"/>
          <w:color w:val="000000"/>
        </w:rPr>
      </w:pPr>
      <w:r w:rsidRPr="00445235">
        <w:rPr>
          <w:rFonts w:ascii="Arial" w:hAnsi="Arial" w:cs="Arial"/>
          <w:color w:val="000000"/>
        </w:rPr>
        <w:t>Un ejemplo de una reacción de c</w:t>
      </w:r>
      <w:r>
        <w:rPr>
          <w:rFonts w:ascii="Arial" w:hAnsi="Arial" w:cs="Arial"/>
          <w:color w:val="000000"/>
        </w:rPr>
        <w:t xml:space="preserve">ombustión es la del metano o el </w:t>
      </w:r>
      <w:r w:rsidRPr="00445235">
        <w:rPr>
          <w:rFonts w:ascii="Arial" w:hAnsi="Arial" w:cs="Arial"/>
          <w:color w:val="000000"/>
        </w:rPr>
        <w:t>Carbono:</w:t>
      </w:r>
    </w:p>
    <w:p w:rsidR="00D14461" w:rsidRPr="00445235" w:rsidRDefault="00D14461" w:rsidP="00D14461">
      <w:pPr>
        <w:autoSpaceDE w:val="0"/>
        <w:autoSpaceDN w:val="0"/>
        <w:adjustRightInd w:val="0"/>
        <w:spacing w:line="480" w:lineRule="auto"/>
        <w:ind w:left="708"/>
        <w:jc w:val="both"/>
        <w:rPr>
          <w:rFonts w:ascii="Arial" w:hAnsi="Arial" w:cs="Arial"/>
          <w:color w:val="000000"/>
        </w:rPr>
      </w:pPr>
      <w:r w:rsidRPr="00445235">
        <w:rPr>
          <w:rFonts w:ascii="Arial" w:hAnsi="Arial" w:cs="Arial"/>
          <w:color w:val="000000"/>
        </w:rPr>
        <w:t>CH4 + 2 O2 = CO2 + 2 H2O + calor</w:t>
      </w:r>
    </w:p>
    <w:p w:rsidR="00D14461" w:rsidRPr="00445235" w:rsidRDefault="00D14461" w:rsidP="00D14461">
      <w:pPr>
        <w:autoSpaceDE w:val="0"/>
        <w:autoSpaceDN w:val="0"/>
        <w:adjustRightInd w:val="0"/>
        <w:spacing w:line="480" w:lineRule="auto"/>
        <w:ind w:left="708"/>
        <w:jc w:val="both"/>
        <w:rPr>
          <w:rFonts w:ascii="Arial" w:hAnsi="Arial" w:cs="Arial"/>
          <w:color w:val="000000"/>
        </w:rPr>
      </w:pPr>
      <w:r w:rsidRPr="00445235">
        <w:rPr>
          <w:rFonts w:ascii="Arial" w:hAnsi="Arial" w:cs="Arial"/>
          <w:color w:val="000000"/>
        </w:rPr>
        <w:t>C + O2 = CO2 + calor</w:t>
      </w:r>
    </w:p>
    <w:p w:rsidR="00D14461" w:rsidRDefault="003E7C57" w:rsidP="00D14461">
      <w:pPr>
        <w:spacing w:line="480" w:lineRule="auto"/>
        <w:ind w:firstLine="708"/>
        <w:jc w:val="center"/>
        <w:rPr>
          <w:rFonts w:ascii="Arial" w:hAnsi="Arial" w:cs="Arial"/>
          <w:b/>
          <w:sz w:val="32"/>
          <w:szCs w:val="32"/>
        </w:rPr>
      </w:pPr>
      <w:r>
        <w:rPr>
          <w:rFonts w:ascii="Arial" w:hAnsi="Arial" w:cs="Arial"/>
          <w:b/>
          <w:noProof/>
          <w:sz w:val="32"/>
          <w:szCs w:val="32"/>
        </w:rPr>
        <w:drawing>
          <wp:inline distT="0" distB="0" distL="0" distR="0">
            <wp:extent cx="2662555" cy="1406525"/>
            <wp:effectExtent l="19050" t="0" r="4445" b="0"/>
            <wp:docPr id="1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srcRect/>
                    <a:stretch>
                      <a:fillRect/>
                    </a:stretch>
                  </pic:blipFill>
                  <pic:spPr bwMode="auto">
                    <a:xfrm>
                      <a:off x="0" y="0"/>
                      <a:ext cx="2662555" cy="1406525"/>
                    </a:xfrm>
                    <a:prstGeom prst="rect">
                      <a:avLst/>
                    </a:prstGeom>
                    <a:noFill/>
                    <a:ln w="9525">
                      <a:noFill/>
                      <a:miter lim="800000"/>
                      <a:headEnd/>
                      <a:tailEnd/>
                    </a:ln>
                  </pic:spPr>
                </pic:pic>
              </a:graphicData>
            </a:graphic>
          </wp:inline>
        </w:drawing>
      </w:r>
    </w:p>
    <w:p w:rsidR="00D14461" w:rsidRPr="001444E8" w:rsidRDefault="00D14461" w:rsidP="00D14461">
      <w:pPr>
        <w:spacing w:line="480" w:lineRule="auto"/>
        <w:ind w:left="708"/>
        <w:jc w:val="center"/>
        <w:rPr>
          <w:rFonts w:ascii="Arial" w:hAnsi="Arial" w:cs="Arial"/>
          <w:b/>
          <w:caps/>
        </w:rPr>
      </w:pPr>
      <w:r>
        <w:rPr>
          <w:rFonts w:ascii="Arial" w:hAnsi="Arial" w:cs="Arial"/>
          <w:b/>
          <w:caps/>
        </w:rPr>
        <w:t>Figura 16</w:t>
      </w:r>
      <w:r w:rsidRPr="001444E8">
        <w:rPr>
          <w:rFonts w:ascii="Arial" w:hAnsi="Arial" w:cs="Arial"/>
          <w:b/>
          <w:caps/>
        </w:rPr>
        <w:t>.</w:t>
      </w:r>
    </w:p>
    <w:p w:rsidR="00D14461" w:rsidRPr="009366FA" w:rsidRDefault="00D14461" w:rsidP="00D14461">
      <w:pPr>
        <w:spacing w:line="480" w:lineRule="auto"/>
        <w:ind w:left="708"/>
        <w:jc w:val="center"/>
        <w:rPr>
          <w:rFonts w:ascii="Arial" w:hAnsi="Arial" w:cs="Arial"/>
          <w:b/>
        </w:rPr>
      </w:pPr>
      <w:r w:rsidRPr="00712036">
        <w:rPr>
          <w:rFonts w:ascii="Arial" w:hAnsi="Arial" w:cs="Arial"/>
          <w:b/>
        </w:rPr>
        <w:t>COMBUSTIÓN</w:t>
      </w:r>
    </w:p>
    <w:p w:rsidR="00D14461" w:rsidRDefault="00D14461" w:rsidP="00D14461">
      <w:pPr>
        <w:spacing w:line="480" w:lineRule="auto"/>
        <w:rPr>
          <w:rFonts w:ascii="Arial" w:hAnsi="Arial" w:cs="Arial"/>
          <w:b/>
          <w:sz w:val="32"/>
          <w:szCs w:val="32"/>
        </w:rPr>
      </w:pPr>
      <w:r>
        <w:rPr>
          <w:rFonts w:ascii="Arial" w:hAnsi="Arial" w:cs="Arial"/>
          <w:b/>
          <w:sz w:val="32"/>
          <w:szCs w:val="32"/>
        </w:rPr>
        <w:t>3.2</w:t>
      </w:r>
      <w:r w:rsidRPr="00A40D00">
        <w:rPr>
          <w:rFonts w:ascii="Arial" w:hAnsi="Arial" w:cs="Arial"/>
          <w:b/>
          <w:sz w:val="32"/>
          <w:szCs w:val="32"/>
        </w:rPr>
        <w:t xml:space="preserve">. </w:t>
      </w:r>
      <w:r>
        <w:rPr>
          <w:rFonts w:ascii="Arial" w:hAnsi="Arial" w:cs="Arial"/>
          <w:b/>
          <w:sz w:val="32"/>
          <w:szCs w:val="32"/>
        </w:rPr>
        <w:tab/>
        <w:t>VALOR CALORÍFICO</w:t>
      </w:r>
    </w:p>
    <w:p w:rsidR="00D14461" w:rsidRDefault="00D14461" w:rsidP="00D14461">
      <w:pPr>
        <w:spacing w:line="480" w:lineRule="auto"/>
        <w:ind w:left="708"/>
        <w:jc w:val="both"/>
        <w:rPr>
          <w:rFonts w:ascii="Arial" w:hAnsi="Arial" w:cs="Arial"/>
        </w:rPr>
      </w:pPr>
      <w:r>
        <w:rPr>
          <w:rFonts w:ascii="Arial" w:hAnsi="Arial" w:cs="Arial"/>
        </w:rPr>
        <w:lastRenderedPageBreak/>
        <w:t>El valor calorífico de cualquier sustancia, es definida como el calor obtenible cuando una unidad de peso es quemada completamente bajo condiciones específicas y los productos de combustión enfriados a la temperatura estándar.</w:t>
      </w:r>
    </w:p>
    <w:p w:rsidR="00D14461" w:rsidRDefault="00D14461" w:rsidP="00D14461">
      <w:pPr>
        <w:spacing w:line="480" w:lineRule="auto"/>
        <w:ind w:left="708"/>
        <w:jc w:val="both"/>
        <w:rPr>
          <w:rFonts w:ascii="Arial" w:hAnsi="Arial" w:cs="Arial"/>
        </w:rPr>
      </w:pPr>
      <w:r>
        <w:rPr>
          <w:rFonts w:ascii="Arial" w:hAnsi="Arial" w:cs="Arial"/>
        </w:rPr>
        <w:t>Se debe distinguir entre potencia calorífica inferior y superior. El poder calorífico es superior si en los productos se tiene agua; y es inferior si en los mismos se tiene vapor de agua.</w:t>
      </w:r>
    </w:p>
    <w:p w:rsidR="00D14461" w:rsidRDefault="00D14461" w:rsidP="00D14461">
      <w:pPr>
        <w:spacing w:line="480" w:lineRule="auto"/>
        <w:ind w:left="708"/>
        <w:jc w:val="both"/>
        <w:rPr>
          <w:rFonts w:ascii="Arial" w:hAnsi="Arial" w:cs="Arial"/>
        </w:rPr>
      </w:pPr>
      <w:r>
        <w:rPr>
          <w:rFonts w:ascii="Arial" w:hAnsi="Arial" w:cs="Arial"/>
        </w:rPr>
        <w:t>En principio, las potencias caloríficas se pueden calcular de los análisis completos, si se conocen todos los valores de las reacciones que tienen lugar durante la combustión.</w:t>
      </w:r>
    </w:p>
    <w:p w:rsidR="00D14461" w:rsidRDefault="00D14461" w:rsidP="00D14461">
      <w:pPr>
        <w:spacing w:line="480" w:lineRule="auto"/>
        <w:jc w:val="both"/>
        <w:rPr>
          <w:rFonts w:ascii="Arial" w:hAnsi="Arial" w:cs="Arial"/>
        </w:rPr>
      </w:pPr>
    </w:p>
    <w:p w:rsidR="00D14461" w:rsidRDefault="00D14461" w:rsidP="00D14461">
      <w:pPr>
        <w:spacing w:line="480" w:lineRule="auto"/>
        <w:ind w:left="705" w:hanging="705"/>
        <w:rPr>
          <w:rFonts w:ascii="Arial" w:hAnsi="Arial" w:cs="Arial"/>
          <w:b/>
          <w:sz w:val="32"/>
          <w:szCs w:val="32"/>
        </w:rPr>
      </w:pPr>
      <w:r>
        <w:rPr>
          <w:rFonts w:ascii="Arial" w:hAnsi="Arial" w:cs="Arial"/>
          <w:b/>
          <w:sz w:val="32"/>
          <w:szCs w:val="32"/>
        </w:rPr>
        <w:t>3.3</w:t>
      </w:r>
      <w:r w:rsidRPr="00A40D00">
        <w:rPr>
          <w:rFonts w:ascii="Arial" w:hAnsi="Arial" w:cs="Arial"/>
          <w:b/>
          <w:sz w:val="32"/>
          <w:szCs w:val="32"/>
        </w:rPr>
        <w:t xml:space="preserve">. </w:t>
      </w:r>
      <w:r>
        <w:rPr>
          <w:rFonts w:ascii="Arial" w:hAnsi="Arial" w:cs="Arial"/>
          <w:b/>
          <w:sz w:val="32"/>
          <w:szCs w:val="32"/>
        </w:rPr>
        <w:tab/>
        <w:t>PÉRDIDA DE CALOR A TRAVÉS DE LAS PAREDES</w:t>
      </w:r>
    </w:p>
    <w:p w:rsidR="00D14461" w:rsidRDefault="00D14461" w:rsidP="00D14461">
      <w:pPr>
        <w:spacing w:line="480" w:lineRule="auto"/>
        <w:ind w:left="705"/>
        <w:jc w:val="both"/>
        <w:rPr>
          <w:rFonts w:ascii="Arial" w:hAnsi="Arial" w:cs="Arial"/>
        </w:rPr>
      </w:pPr>
      <w:r>
        <w:rPr>
          <w:rFonts w:ascii="Arial" w:hAnsi="Arial" w:cs="Arial"/>
        </w:rPr>
        <w:t>Un factor importante en la disminución de la eficiencia térmica de un horno es la pérdida de calor desde el exterior de las paredes. Para evaluar la eficiencia térmica se debe trabajar en un régimen de estado estable, es decir donde la temperatura en un punto dado es independiente del tiempo.</w:t>
      </w:r>
    </w:p>
    <w:p w:rsidR="00D14461" w:rsidRDefault="00D14461" w:rsidP="00D14461">
      <w:pPr>
        <w:spacing w:line="480" w:lineRule="auto"/>
        <w:ind w:left="705"/>
        <w:jc w:val="both"/>
        <w:rPr>
          <w:rFonts w:ascii="Arial" w:hAnsi="Arial" w:cs="Arial"/>
        </w:rPr>
      </w:pPr>
      <w:r>
        <w:rPr>
          <w:rFonts w:ascii="Arial" w:hAnsi="Arial" w:cs="Arial"/>
        </w:rPr>
        <w:t xml:space="preserve">Para flujo estable de calor a través de una pared, la temperatura de los productos de combustión excede la temperatura de la superficie interior de la pared. La temperatura de la pared decrece establemente </w:t>
      </w:r>
      <w:r>
        <w:rPr>
          <w:rFonts w:ascii="Arial" w:hAnsi="Arial" w:cs="Arial"/>
        </w:rPr>
        <w:lastRenderedPageBreak/>
        <w:t>hacia su superficie exterior, en cuyo lugar la temperatura excede la temperatura del aire circundante.</w:t>
      </w:r>
    </w:p>
    <w:p w:rsidR="00D14461" w:rsidRDefault="00D14461" w:rsidP="00D14461">
      <w:pPr>
        <w:spacing w:line="480" w:lineRule="auto"/>
        <w:ind w:left="705"/>
        <w:jc w:val="both"/>
        <w:rPr>
          <w:rFonts w:ascii="Arial" w:hAnsi="Arial" w:cs="Arial"/>
        </w:rPr>
      </w:pPr>
      <w:r>
        <w:rPr>
          <w:rFonts w:ascii="Arial" w:hAnsi="Arial" w:cs="Arial"/>
        </w:rPr>
        <w:t>Para alcanzar un régimen estable y para propósitos de operación es necesario saber el tiempo de calentamiento de las paredes del horno hasta lograr un alto porcentaje de su estabilidad y poder evaluar las propiedades promedio de las mismas.</w:t>
      </w:r>
    </w:p>
    <w:p w:rsidR="00D14461" w:rsidRDefault="00D14461" w:rsidP="00D14461">
      <w:pPr>
        <w:spacing w:line="480" w:lineRule="auto"/>
        <w:ind w:left="705"/>
        <w:jc w:val="both"/>
        <w:rPr>
          <w:rFonts w:ascii="Arial" w:hAnsi="Arial" w:cs="Arial"/>
        </w:rPr>
      </w:pPr>
    </w:p>
    <w:p w:rsidR="00D14461" w:rsidRPr="00002588" w:rsidRDefault="00D14461" w:rsidP="00D14461">
      <w:pPr>
        <w:spacing w:line="480" w:lineRule="auto"/>
        <w:ind w:left="705" w:hanging="705"/>
        <w:rPr>
          <w:rFonts w:ascii="Arial" w:hAnsi="Arial" w:cs="Arial"/>
          <w:b/>
          <w:sz w:val="32"/>
          <w:szCs w:val="32"/>
        </w:rPr>
      </w:pPr>
      <w:r>
        <w:rPr>
          <w:rFonts w:ascii="Arial" w:hAnsi="Arial" w:cs="Arial"/>
          <w:b/>
          <w:sz w:val="32"/>
          <w:szCs w:val="32"/>
        </w:rPr>
        <w:t>3.4</w:t>
      </w:r>
      <w:r w:rsidRPr="00A40D00">
        <w:rPr>
          <w:rFonts w:ascii="Arial" w:hAnsi="Arial" w:cs="Arial"/>
          <w:b/>
          <w:sz w:val="32"/>
          <w:szCs w:val="32"/>
        </w:rPr>
        <w:t xml:space="preserve">. </w:t>
      </w:r>
      <w:r>
        <w:rPr>
          <w:rFonts w:ascii="Arial" w:hAnsi="Arial" w:cs="Arial"/>
          <w:b/>
          <w:sz w:val="32"/>
          <w:szCs w:val="32"/>
        </w:rPr>
        <w:tab/>
        <w:t>TRANSFERENCIA DE CALOR POR CONVECCIÓN</w:t>
      </w:r>
    </w:p>
    <w:p w:rsidR="00D14461" w:rsidRPr="00002588" w:rsidRDefault="00D14461" w:rsidP="00D14461">
      <w:pPr>
        <w:spacing w:line="480" w:lineRule="auto"/>
        <w:ind w:left="705"/>
        <w:jc w:val="both"/>
        <w:rPr>
          <w:rFonts w:ascii="Arial" w:hAnsi="Arial" w:cs="Arial"/>
        </w:rPr>
      </w:pPr>
      <w:r w:rsidRPr="00002588">
        <w:rPr>
          <w:rFonts w:ascii="Arial" w:hAnsi="Arial" w:cs="Arial"/>
        </w:rPr>
        <w:t xml:space="preserve">Si existe una diferencia de temperatura en el interior de un líquido o un </w:t>
      </w:r>
      <w:hyperlink r:id="rId35" w:history="1">
        <w:r w:rsidRPr="00002588">
          <w:rPr>
            <w:rStyle w:val="Hipervnculo"/>
            <w:rFonts w:ascii="Arial" w:hAnsi="Arial" w:cs="Arial"/>
            <w:color w:val="auto"/>
          </w:rPr>
          <w:t>gas</w:t>
        </w:r>
      </w:hyperlink>
      <w:r w:rsidRPr="00002588">
        <w:rPr>
          <w:rFonts w:ascii="Arial" w:hAnsi="Arial" w:cs="Arial"/>
        </w:rPr>
        <w:t xml:space="preserve">, es casi </w:t>
      </w:r>
      <w:hyperlink r:id="rId36" w:history="1">
        <w:r w:rsidRPr="00002588">
          <w:rPr>
            <w:rStyle w:val="Hipervnculo"/>
            <w:rFonts w:ascii="Arial" w:hAnsi="Arial" w:cs="Arial"/>
            <w:color w:val="auto"/>
          </w:rPr>
          <w:t>seguro</w:t>
        </w:r>
      </w:hyperlink>
      <w:r w:rsidRPr="00002588">
        <w:rPr>
          <w:rFonts w:ascii="Arial" w:hAnsi="Arial" w:cs="Arial"/>
        </w:rPr>
        <w:t xml:space="preserve"> que se producirá un movimiento del fluido. Este movimiento transfiere calor de una parte del fluido a otra por un proceso llamado convección. El movimiento del fluido puede ser natural o forzado. Si se calienta un líquido o un gas, su densidad (masa por unidad de volumen) suele disminuir. Si el líquido o gas se encuentra en el campo gravitatorio, el fluido más caliente y menos denso asciende, mientras que el fluido más frío y más denso desciende. Este tipo de movimiento, debido exclusivamente a la no uniformidad de la temperatura del fluido, se denomina convección natural. La convección forzada se logra sometiendo el fluido a un gradiente de presiones, con lo que se </w:t>
      </w:r>
      <w:hyperlink r:id="rId37" w:history="1">
        <w:r w:rsidRPr="00002588">
          <w:rPr>
            <w:rStyle w:val="Hipervnculo"/>
            <w:rFonts w:ascii="Arial" w:hAnsi="Arial" w:cs="Arial"/>
            <w:color w:val="auto"/>
          </w:rPr>
          <w:t>fuerza</w:t>
        </w:r>
      </w:hyperlink>
      <w:r w:rsidRPr="00002588">
        <w:rPr>
          <w:rFonts w:ascii="Arial" w:hAnsi="Arial" w:cs="Arial"/>
        </w:rPr>
        <w:t xml:space="preserve"> su movimiento de acuerdo a las </w:t>
      </w:r>
      <w:hyperlink r:id="rId38" w:history="1">
        <w:r w:rsidRPr="00002588">
          <w:rPr>
            <w:rStyle w:val="Hipervnculo"/>
            <w:rFonts w:ascii="Arial" w:hAnsi="Arial" w:cs="Arial"/>
            <w:color w:val="auto"/>
          </w:rPr>
          <w:t>leyes</w:t>
        </w:r>
      </w:hyperlink>
      <w:r w:rsidRPr="00002588">
        <w:rPr>
          <w:rFonts w:ascii="Arial" w:hAnsi="Arial" w:cs="Arial"/>
        </w:rPr>
        <w:t xml:space="preserve"> de la </w:t>
      </w:r>
      <w:hyperlink r:id="rId39" w:history="1">
        <w:r w:rsidRPr="00002588">
          <w:rPr>
            <w:rStyle w:val="Hipervnculo"/>
            <w:rFonts w:ascii="Arial" w:hAnsi="Arial" w:cs="Arial"/>
            <w:color w:val="auto"/>
          </w:rPr>
          <w:t>mecánica</w:t>
        </w:r>
      </w:hyperlink>
      <w:r w:rsidRPr="00002588">
        <w:rPr>
          <w:rFonts w:ascii="Arial" w:hAnsi="Arial" w:cs="Arial"/>
        </w:rPr>
        <w:t xml:space="preserve"> de fluidos.</w:t>
      </w:r>
    </w:p>
    <w:p w:rsidR="00D14461" w:rsidRDefault="00D14461" w:rsidP="00D14461">
      <w:pPr>
        <w:spacing w:line="480" w:lineRule="auto"/>
        <w:rPr>
          <w:rFonts w:ascii="Arial" w:hAnsi="Arial" w:cs="Arial"/>
          <w:b/>
          <w:sz w:val="32"/>
          <w:szCs w:val="32"/>
        </w:rPr>
      </w:pPr>
    </w:p>
    <w:p w:rsidR="00D14461" w:rsidRPr="00002588" w:rsidRDefault="00D14461" w:rsidP="00D14461">
      <w:pPr>
        <w:spacing w:line="480" w:lineRule="auto"/>
        <w:ind w:left="705" w:hanging="705"/>
        <w:rPr>
          <w:rFonts w:ascii="Arial" w:hAnsi="Arial" w:cs="Arial"/>
          <w:b/>
          <w:sz w:val="32"/>
          <w:szCs w:val="32"/>
        </w:rPr>
      </w:pPr>
      <w:r>
        <w:rPr>
          <w:rFonts w:ascii="Arial" w:hAnsi="Arial" w:cs="Arial"/>
          <w:b/>
          <w:sz w:val="32"/>
          <w:szCs w:val="32"/>
        </w:rPr>
        <w:lastRenderedPageBreak/>
        <w:t>3.5</w:t>
      </w:r>
      <w:r w:rsidRPr="00A40D00">
        <w:rPr>
          <w:rFonts w:ascii="Arial" w:hAnsi="Arial" w:cs="Arial"/>
          <w:b/>
          <w:sz w:val="32"/>
          <w:szCs w:val="32"/>
        </w:rPr>
        <w:t xml:space="preserve">. </w:t>
      </w:r>
      <w:r>
        <w:rPr>
          <w:rFonts w:ascii="Arial" w:hAnsi="Arial" w:cs="Arial"/>
          <w:b/>
          <w:sz w:val="32"/>
          <w:szCs w:val="32"/>
        </w:rPr>
        <w:tab/>
        <w:t>TRANSFERENCIA DE CALOR POR RADIACIÓN</w:t>
      </w:r>
    </w:p>
    <w:p w:rsidR="00D14461" w:rsidRPr="00BF4CDE" w:rsidRDefault="00D14461" w:rsidP="00D14461">
      <w:pPr>
        <w:spacing w:line="480" w:lineRule="auto"/>
        <w:ind w:left="705"/>
        <w:jc w:val="both"/>
        <w:rPr>
          <w:rFonts w:ascii="Arial" w:hAnsi="Arial" w:cs="Arial"/>
        </w:rPr>
      </w:pPr>
      <w:r w:rsidRPr="00BF4CDE">
        <w:rPr>
          <w:rFonts w:ascii="Arial" w:hAnsi="Arial" w:cs="Arial"/>
        </w:rPr>
        <w:t xml:space="preserve">La </w:t>
      </w:r>
      <w:r w:rsidRPr="00BF4CDE">
        <w:rPr>
          <w:rFonts w:ascii="Arial" w:hAnsi="Arial" w:cs="Arial"/>
          <w:bCs/>
        </w:rPr>
        <w:t>radiación es la energía emitida por la materia en forma de ondas electromagnéticas</w:t>
      </w:r>
      <w:r w:rsidRPr="00BF4CDE">
        <w:rPr>
          <w:rFonts w:ascii="Arial" w:hAnsi="Arial" w:cs="Arial"/>
        </w:rPr>
        <w:t xml:space="preserve"> (o fotones), como resultado de los cambios en las configuraciones electrónicas de los átomos o moléculas. En lo que respecta a la transferencia de calor es de interés la </w:t>
      </w:r>
      <w:r w:rsidRPr="00BF4CDE">
        <w:rPr>
          <w:rFonts w:ascii="Arial" w:hAnsi="Arial" w:cs="Arial"/>
          <w:bCs/>
        </w:rPr>
        <w:t>radiación térmica</w:t>
      </w:r>
      <w:r w:rsidRPr="00BF4CDE">
        <w:rPr>
          <w:rFonts w:ascii="Arial" w:hAnsi="Arial" w:cs="Arial"/>
        </w:rPr>
        <w:t xml:space="preserve"> o forma de radiación emitida por los cuerpos debido a su temperatura. La radiación térmica suele corresponder a la banda de frecuencias del </w:t>
      </w:r>
      <w:r w:rsidRPr="00BF4CDE">
        <w:rPr>
          <w:rFonts w:ascii="Arial" w:hAnsi="Arial" w:cs="Arial"/>
          <w:bCs/>
        </w:rPr>
        <w:t>infrarrojo</w:t>
      </w:r>
      <w:r w:rsidRPr="00BF4CDE">
        <w:rPr>
          <w:rFonts w:ascii="Arial" w:hAnsi="Arial" w:cs="Arial"/>
        </w:rPr>
        <w:t>.</w:t>
      </w:r>
    </w:p>
    <w:p w:rsidR="00D14461" w:rsidRDefault="00D14461" w:rsidP="00D14461">
      <w:pPr>
        <w:spacing w:line="480" w:lineRule="auto"/>
        <w:ind w:left="705"/>
        <w:jc w:val="both"/>
        <w:rPr>
          <w:rFonts w:ascii="Arial" w:hAnsi="Arial" w:cs="Arial"/>
        </w:rPr>
      </w:pPr>
      <w:r w:rsidRPr="00BF4CDE">
        <w:rPr>
          <w:rFonts w:ascii="Arial" w:hAnsi="Arial" w:cs="Arial"/>
          <w:bCs/>
        </w:rPr>
        <w:t>Todos los cuerpos</w:t>
      </w:r>
      <w:r w:rsidRPr="00BF4CDE">
        <w:rPr>
          <w:rFonts w:ascii="Arial" w:hAnsi="Arial" w:cs="Arial"/>
        </w:rPr>
        <w:t xml:space="preserve"> a una temperatura </w:t>
      </w:r>
      <w:r w:rsidRPr="00BF4CDE">
        <w:rPr>
          <w:rFonts w:ascii="Arial" w:hAnsi="Arial" w:cs="Arial"/>
          <w:bCs/>
        </w:rPr>
        <w:t>por encima del 0 absoluto emiten radiación térmica</w:t>
      </w:r>
      <w:r w:rsidRPr="00BF4CDE">
        <w:rPr>
          <w:rFonts w:ascii="Arial" w:hAnsi="Arial" w:cs="Arial"/>
        </w:rPr>
        <w:t>. La radiación es un f</w:t>
      </w:r>
      <w:r w:rsidRPr="00BF4CDE">
        <w:rPr>
          <w:rFonts w:ascii="Arial" w:hAnsi="Arial" w:cs="Arial"/>
          <w:bCs/>
        </w:rPr>
        <w:t>enómeno volumétrico</w:t>
      </w:r>
      <w:r w:rsidRPr="00BF4CDE">
        <w:rPr>
          <w:rFonts w:ascii="Arial" w:hAnsi="Arial" w:cs="Arial"/>
        </w:rPr>
        <w:t xml:space="preserve"> y todos los sólidos, líquidos y gases emiten, absorben o reflejan radiación en diversos grados. Sin embargo la </w:t>
      </w:r>
      <w:r w:rsidRPr="00BF4CDE">
        <w:rPr>
          <w:rFonts w:ascii="Arial" w:hAnsi="Arial" w:cs="Arial"/>
          <w:bCs/>
        </w:rPr>
        <w:t>radiación térmica suele considerarse como un fenómeno superficial</w:t>
      </w:r>
      <w:r w:rsidRPr="00BF4CDE">
        <w:rPr>
          <w:rFonts w:ascii="Arial" w:hAnsi="Arial" w:cs="Arial"/>
        </w:rPr>
        <w:t xml:space="preserve"> para los sólidos que son opacos a la radiación térmica, como los metales, la madera y las rocas, ya que la radiación emitida por las regiones interiores de un material de este tipo nunca puede llegar a la superficie y la radiación incidente sobres esos cuerpos suele absorberse en unas cuantas micras hacia dentro en dichos sólidos.</w:t>
      </w:r>
    </w:p>
    <w:p w:rsidR="00D14461" w:rsidRDefault="00D14461" w:rsidP="00D14461">
      <w:pPr>
        <w:spacing w:line="480" w:lineRule="auto"/>
        <w:ind w:left="705"/>
        <w:jc w:val="both"/>
        <w:rPr>
          <w:rFonts w:ascii="Arial" w:hAnsi="Arial" w:cs="Arial"/>
        </w:rPr>
      </w:pPr>
      <w:r w:rsidRPr="00BF4CDE">
        <w:rPr>
          <w:rFonts w:ascii="Arial" w:hAnsi="Arial" w:cs="Arial"/>
        </w:rPr>
        <w:t xml:space="preserve">A diferencia de la conducción y la convección, </w:t>
      </w:r>
      <w:r w:rsidRPr="00BF4CDE">
        <w:rPr>
          <w:rFonts w:ascii="Arial" w:hAnsi="Arial" w:cs="Arial"/>
          <w:bCs/>
        </w:rPr>
        <w:t>la radiación no necesita un medio de transmisión</w:t>
      </w:r>
      <w:r w:rsidRPr="00BF4CDE">
        <w:rPr>
          <w:rFonts w:ascii="Arial" w:hAnsi="Arial" w:cs="Arial"/>
        </w:rPr>
        <w:t xml:space="preserve"> y puede ocurrir en el vacío. La transferencia de calor por radiación es </w:t>
      </w:r>
      <w:r w:rsidRPr="00BF4CDE">
        <w:rPr>
          <w:rFonts w:ascii="Arial" w:hAnsi="Arial" w:cs="Arial"/>
          <w:bCs/>
        </w:rPr>
        <w:t>la más rápida</w:t>
      </w:r>
      <w:r>
        <w:rPr>
          <w:rFonts w:ascii="Arial" w:hAnsi="Arial" w:cs="Arial"/>
        </w:rPr>
        <w:t>, a la velocidad de la luz y n</w:t>
      </w:r>
      <w:r w:rsidRPr="00BF4CDE">
        <w:rPr>
          <w:rFonts w:ascii="Arial" w:hAnsi="Arial" w:cs="Arial"/>
        </w:rPr>
        <w:t>o sufre atenuación en el vacío</w:t>
      </w:r>
      <w:r>
        <w:rPr>
          <w:rFonts w:ascii="Arial" w:hAnsi="Arial" w:cs="Arial"/>
        </w:rPr>
        <w:t>.</w:t>
      </w:r>
    </w:p>
    <w:p w:rsidR="00D14461" w:rsidRDefault="00D14461" w:rsidP="00D14461">
      <w:pPr>
        <w:spacing w:line="480" w:lineRule="auto"/>
        <w:jc w:val="both"/>
      </w:pPr>
    </w:p>
    <w:p w:rsidR="00D14461" w:rsidRDefault="00D14461" w:rsidP="00D14461">
      <w:pPr>
        <w:spacing w:line="480" w:lineRule="auto"/>
        <w:ind w:left="705" w:hanging="705"/>
        <w:rPr>
          <w:rFonts w:ascii="Arial" w:hAnsi="Arial" w:cs="Arial"/>
          <w:b/>
          <w:sz w:val="32"/>
          <w:szCs w:val="32"/>
        </w:rPr>
      </w:pPr>
      <w:r>
        <w:rPr>
          <w:rFonts w:ascii="Arial" w:hAnsi="Arial" w:cs="Arial"/>
          <w:b/>
          <w:sz w:val="32"/>
          <w:szCs w:val="32"/>
        </w:rPr>
        <w:t>3.6</w:t>
      </w:r>
      <w:r w:rsidRPr="00A40D00">
        <w:rPr>
          <w:rFonts w:ascii="Arial" w:hAnsi="Arial" w:cs="Arial"/>
          <w:b/>
          <w:sz w:val="32"/>
          <w:szCs w:val="32"/>
        </w:rPr>
        <w:t xml:space="preserve">. </w:t>
      </w:r>
      <w:r>
        <w:rPr>
          <w:rFonts w:ascii="Arial" w:hAnsi="Arial" w:cs="Arial"/>
          <w:b/>
          <w:sz w:val="32"/>
          <w:szCs w:val="32"/>
        </w:rPr>
        <w:tab/>
        <w:t>OTROS ÁSPECTOS</w:t>
      </w:r>
    </w:p>
    <w:p w:rsidR="00D14461" w:rsidRPr="00FD5934" w:rsidRDefault="00D14461" w:rsidP="00D14461">
      <w:pPr>
        <w:spacing w:line="480" w:lineRule="auto"/>
        <w:ind w:left="705" w:hanging="705"/>
        <w:rPr>
          <w:rFonts w:ascii="Arial" w:hAnsi="Arial" w:cs="Arial"/>
          <w:b/>
        </w:rPr>
      </w:pPr>
      <w:r w:rsidRPr="00FD5934">
        <w:rPr>
          <w:rFonts w:ascii="Arial" w:hAnsi="Arial" w:cs="Arial"/>
          <w:b/>
        </w:rPr>
        <w:tab/>
        <w:t>COMPUESTOS ORGÁNICOS VOLÁTILES (VOC´S)</w:t>
      </w:r>
    </w:p>
    <w:p w:rsidR="00D14461" w:rsidRPr="00FD5934" w:rsidRDefault="00D14461" w:rsidP="00D14461">
      <w:pPr>
        <w:spacing w:line="480" w:lineRule="auto"/>
        <w:ind w:left="705"/>
        <w:jc w:val="both"/>
        <w:rPr>
          <w:rFonts w:ascii="Arial" w:hAnsi="Arial" w:cs="Arial"/>
        </w:rPr>
      </w:pPr>
      <w:r w:rsidRPr="00FD5934">
        <w:rPr>
          <w:rFonts w:ascii="Arial" w:hAnsi="Arial" w:cs="Arial"/>
          <w:color w:val="000000"/>
        </w:rPr>
        <w:t xml:space="preserve">Los compuestos orgánicos volátiles (VOCs) forman la mayor parte de las emisiones de los procesos industriales. Se encuentran presentes en bajas concentraciones en las corrientes de salida de gases y son considerados contaminantes atmosféricos debido a su toxicidad o a los malos olores que producen y contribuyen a la formación de smog. La mayor fuente de emisión de VOCs son los autos, camiones y </w:t>
      </w:r>
      <w:r>
        <w:rPr>
          <w:rFonts w:ascii="Arial" w:hAnsi="Arial" w:cs="Arial"/>
          <w:color w:val="000000"/>
        </w:rPr>
        <w:t>las plantas industriales como</w:t>
      </w:r>
      <w:r w:rsidRPr="00FD5934">
        <w:rPr>
          <w:rFonts w:ascii="Arial" w:hAnsi="Arial" w:cs="Arial"/>
          <w:color w:val="000000"/>
        </w:rPr>
        <w:t xml:space="preserve"> la industria química orgánica, polímeros, fibras y unidades más pequeñas tales como las de pinturas, impresiones, etc. Generalmente se encuentran dos grupos de VOCs los hidrocarburos, incluyendo los compuestos oxigenados como ser alcoholes y los hidrocarburos halogenados de C1 y C2.</w:t>
      </w:r>
    </w:p>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Pr="00853B1C" w:rsidRDefault="00D14461" w:rsidP="00D14461">
      <w:pPr>
        <w:spacing w:line="480" w:lineRule="auto"/>
        <w:jc w:val="center"/>
        <w:rPr>
          <w:rFonts w:ascii="Arial" w:hAnsi="Arial" w:cs="Arial"/>
          <w:b/>
          <w:sz w:val="48"/>
          <w:szCs w:val="48"/>
        </w:rPr>
      </w:pPr>
      <w:r>
        <w:rPr>
          <w:rFonts w:ascii="Arial" w:hAnsi="Arial" w:cs="Arial"/>
          <w:b/>
          <w:sz w:val="48"/>
          <w:szCs w:val="48"/>
        </w:rPr>
        <w:lastRenderedPageBreak/>
        <w:t>CAPÍTULO 4</w:t>
      </w:r>
    </w:p>
    <w:p w:rsidR="00D14461" w:rsidRDefault="00D14461" w:rsidP="00D14461">
      <w:pPr>
        <w:spacing w:line="480" w:lineRule="auto"/>
        <w:rPr>
          <w:rFonts w:ascii="Arial" w:hAnsi="Arial" w:cs="Arial"/>
          <w:b/>
          <w:sz w:val="32"/>
          <w:szCs w:val="32"/>
        </w:rPr>
      </w:pPr>
      <w:r>
        <w:rPr>
          <w:rFonts w:ascii="Arial" w:hAnsi="Arial" w:cs="Arial"/>
          <w:b/>
          <w:sz w:val="32"/>
          <w:szCs w:val="32"/>
        </w:rPr>
        <w:t>ANÁLISIS TERMODINÁMICO DEL SISTEMA</w:t>
      </w:r>
    </w:p>
    <w:p w:rsidR="00D14461" w:rsidRDefault="00D14461" w:rsidP="00D14461">
      <w:pPr>
        <w:spacing w:line="480" w:lineRule="auto"/>
        <w:rPr>
          <w:rFonts w:ascii="Arial" w:hAnsi="Arial" w:cs="Arial"/>
          <w:b/>
          <w:sz w:val="32"/>
          <w:szCs w:val="32"/>
        </w:rPr>
      </w:pPr>
      <w:bookmarkStart w:id="11" w:name="OLE_LINK35"/>
      <w:bookmarkStart w:id="12" w:name="OLE_LINK36"/>
      <w:r>
        <w:rPr>
          <w:rFonts w:ascii="Arial" w:hAnsi="Arial" w:cs="Arial"/>
          <w:b/>
          <w:sz w:val="32"/>
          <w:szCs w:val="32"/>
        </w:rPr>
        <w:t>4</w:t>
      </w:r>
      <w:r w:rsidRPr="00A40D00">
        <w:rPr>
          <w:rFonts w:ascii="Arial" w:hAnsi="Arial" w:cs="Arial"/>
          <w:b/>
          <w:sz w:val="32"/>
          <w:szCs w:val="32"/>
        </w:rPr>
        <w:t xml:space="preserve">.1. </w:t>
      </w:r>
      <w:r>
        <w:rPr>
          <w:rFonts w:ascii="Arial" w:hAnsi="Arial" w:cs="Arial"/>
          <w:b/>
          <w:sz w:val="32"/>
          <w:szCs w:val="32"/>
        </w:rPr>
        <w:tab/>
        <w:t>INCINERACIÓN</w:t>
      </w:r>
    </w:p>
    <w:bookmarkEnd w:id="11"/>
    <w:bookmarkEnd w:id="12"/>
    <w:p w:rsidR="00D14461" w:rsidRDefault="00D14461" w:rsidP="00D14461">
      <w:pPr>
        <w:spacing w:line="480" w:lineRule="auto"/>
        <w:ind w:left="708"/>
        <w:jc w:val="both"/>
        <w:rPr>
          <w:rFonts w:ascii="Arial" w:hAnsi="Arial" w:cs="Arial"/>
        </w:rPr>
      </w:pPr>
      <w:r w:rsidRPr="005236E2">
        <w:rPr>
          <w:rFonts w:ascii="Arial" w:hAnsi="Arial" w:cs="Arial"/>
        </w:rPr>
        <w:t xml:space="preserve">En la </w:t>
      </w:r>
      <w:r>
        <w:rPr>
          <w:rFonts w:ascii="Arial" w:hAnsi="Arial" w:cs="Arial"/>
        </w:rPr>
        <w:t>incineración existen un número de cálculos básicos de ingeniería que pueden ser realizados fácilmente, basados en el balance de masas y termodinámica. Estos cálculos se centran en la conversión total del combustible que ocurre y en el rendimiento térmico. Dado que el incinerador y post-combustor se encuentran uno después del otro, encuentro el flujo másico de combustible necesario para producir una buena combustión trabajando con los rangos de temperaturas previamente establecidos.</w:t>
      </w:r>
    </w:p>
    <w:p w:rsidR="00D14461" w:rsidRDefault="00D14461" w:rsidP="00D14461">
      <w:pPr>
        <w:spacing w:line="480" w:lineRule="auto"/>
        <w:ind w:left="708"/>
        <w:jc w:val="both"/>
        <w:rPr>
          <w:rFonts w:ascii="Arial" w:hAnsi="Arial" w:cs="Arial"/>
        </w:rPr>
      </w:pPr>
      <w:r>
        <w:rPr>
          <w:rFonts w:ascii="Arial" w:hAnsi="Arial" w:cs="Arial"/>
        </w:rPr>
        <w:t>Los parámetros importantes son, por ejemplo:</w:t>
      </w:r>
    </w:p>
    <w:p w:rsidR="00D14461" w:rsidRPr="00222D0D" w:rsidRDefault="00D14461" w:rsidP="00B52007">
      <w:pPr>
        <w:pStyle w:val="Prrafodelista"/>
        <w:numPr>
          <w:ilvl w:val="0"/>
          <w:numId w:val="21"/>
        </w:numPr>
        <w:spacing w:line="480" w:lineRule="auto"/>
        <w:jc w:val="both"/>
        <w:rPr>
          <w:rFonts w:ascii="Arial" w:hAnsi="Arial" w:cs="Arial"/>
          <w:sz w:val="24"/>
          <w:szCs w:val="24"/>
        </w:rPr>
      </w:pPr>
      <w:r w:rsidRPr="00222D0D">
        <w:rPr>
          <w:rFonts w:ascii="Arial" w:hAnsi="Arial" w:cs="Arial"/>
          <w:sz w:val="24"/>
          <w:szCs w:val="24"/>
        </w:rPr>
        <w:t>Análisis del combustible</w:t>
      </w:r>
    </w:p>
    <w:p w:rsidR="00D14461" w:rsidRDefault="00D14461" w:rsidP="00B52007">
      <w:pPr>
        <w:pStyle w:val="Prrafodelista"/>
        <w:numPr>
          <w:ilvl w:val="0"/>
          <w:numId w:val="21"/>
        </w:numPr>
        <w:spacing w:line="480" w:lineRule="auto"/>
        <w:jc w:val="both"/>
        <w:rPr>
          <w:rFonts w:ascii="Arial" w:hAnsi="Arial" w:cs="Arial"/>
          <w:sz w:val="24"/>
          <w:szCs w:val="24"/>
        </w:rPr>
      </w:pPr>
      <w:r w:rsidRPr="00222D0D">
        <w:rPr>
          <w:rFonts w:ascii="Arial" w:hAnsi="Arial" w:cs="Arial"/>
          <w:sz w:val="24"/>
          <w:szCs w:val="24"/>
        </w:rPr>
        <w:t>Análisis de la carga</w:t>
      </w:r>
    </w:p>
    <w:p w:rsidR="00D14461" w:rsidRDefault="00D14461" w:rsidP="00B52007">
      <w:pPr>
        <w:pStyle w:val="Prrafodelista"/>
        <w:numPr>
          <w:ilvl w:val="0"/>
          <w:numId w:val="21"/>
        </w:numPr>
        <w:spacing w:line="480" w:lineRule="auto"/>
        <w:jc w:val="both"/>
        <w:rPr>
          <w:rFonts w:ascii="Arial" w:hAnsi="Arial" w:cs="Arial"/>
          <w:sz w:val="24"/>
          <w:szCs w:val="24"/>
        </w:rPr>
      </w:pPr>
      <w:r>
        <w:rPr>
          <w:rFonts w:ascii="Arial" w:hAnsi="Arial" w:cs="Arial"/>
          <w:sz w:val="24"/>
          <w:szCs w:val="24"/>
        </w:rPr>
        <w:t>Pérdidas de calor en las paredes</w:t>
      </w:r>
    </w:p>
    <w:p w:rsidR="00D14461" w:rsidRDefault="00D14461" w:rsidP="00B52007">
      <w:pPr>
        <w:pStyle w:val="Prrafodelista"/>
        <w:numPr>
          <w:ilvl w:val="0"/>
          <w:numId w:val="21"/>
        </w:numPr>
        <w:spacing w:line="480" w:lineRule="auto"/>
        <w:jc w:val="both"/>
        <w:rPr>
          <w:rFonts w:ascii="Arial" w:hAnsi="Arial" w:cs="Arial"/>
          <w:sz w:val="24"/>
          <w:szCs w:val="24"/>
        </w:rPr>
      </w:pPr>
      <w:r w:rsidRPr="006F3873">
        <w:rPr>
          <w:rFonts w:ascii="Arial" w:hAnsi="Arial" w:cs="Arial"/>
          <w:sz w:val="24"/>
          <w:szCs w:val="24"/>
        </w:rPr>
        <w:t xml:space="preserve">Ecuación termodinámica </w:t>
      </w:r>
    </w:p>
    <w:p w:rsidR="00D14461" w:rsidRPr="006F3873" w:rsidRDefault="00D14461" w:rsidP="00B52007">
      <w:pPr>
        <w:pStyle w:val="Prrafodelista"/>
        <w:numPr>
          <w:ilvl w:val="0"/>
          <w:numId w:val="21"/>
        </w:numPr>
        <w:spacing w:line="480" w:lineRule="auto"/>
        <w:jc w:val="both"/>
        <w:rPr>
          <w:rFonts w:ascii="Arial" w:hAnsi="Arial" w:cs="Arial"/>
          <w:sz w:val="24"/>
          <w:szCs w:val="24"/>
        </w:rPr>
      </w:pPr>
      <w:r w:rsidRPr="006F3873">
        <w:rPr>
          <w:rFonts w:ascii="Arial" w:hAnsi="Arial" w:cs="Arial"/>
          <w:sz w:val="24"/>
          <w:szCs w:val="24"/>
        </w:rPr>
        <w:t>Flujo másico de los gases de salida</w:t>
      </w:r>
    </w:p>
    <w:p w:rsidR="00D14461" w:rsidRDefault="00D14461" w:rsidP="00B52007">
      <w:pPr>
        <w:pStyle w:val="Prrafodelista"/>
        <w:numPr>
          <w:ilvl w:val="0"/>
          <w:numId w:val="21"/>
        </w:numPr>
        <w:spacing w:line="480" w:lineRule="auto"/>
        <w:jc w:val="both"/>
        <w:rPr>
          <w:rFonts w:ascii="Arial" w:hAnsi="Arial" w:cs="Arial"/>
          <w:sz w:val="24"/>
          <w:szCs w:val="24"/>
        </w:rPr>
      </w:pPr>
      <w:r>
        <w:rPr>
          <w:rFonts w:ascii="Arial" w:hAnsi="Arial" w:cs="Arial"/>
          <w:sz w:val="24"/>
          <w:szCs w:val="24"/>
        </w:rPr>
        <w:t>Condiciones de entrada</w:t>
      </w:r>
    </w:p>
    <w:p w:rsidR="00D14461" w:rsidRPr="008C7935" w:rsidRDefault="00D14461" w:rsidP="00B52007">
      <w:pPr>
        <w:pStyle w:val="Prrafodelista"/>
        <w:numPr>
          <w:ilvl w:val="0"/>
          <w:numId w:val="21"/>
        </w:numPr>
        <w:spacing w:line="480" w:lineRule="auto"/>
        <w:jc w:val="both"/>
        <w:rPr>
          <w:rFonts w:ascii="Arial" w:hAnsi="Arial" w:cs="Arial"/>
          <w:sz w:val="24"/>
          <w:szCs w:val="24"/>
        </w:rPr>
      </w:pPr>
      <w:r>
        <w:rPr>
          <w:rFonts w:ascii="Arial" w:hAnsi="Arial" w:cs="Arial"/>
          <w:sz w:val="24"/>
          <w:szCs w:val="24"/>
        </w:rPr>
        <w:t>Condiciones de salida</w:t>
      </w:r>
    </w:p>
    <w:p w:rsidR="00D14461" w:rsidRPr="00063C29" w:rsidRDefault="00D14461" w:rsidP="00D14461">
      <w:pPr>
        <w:spacing w:line="480" w:lineRule="auto"/>
        <w:ind w:left="708"/>
        <w:jc w:val="both"/>
        <w:rPr>
          <w:rFonts w:ascii="Arial" w:hAnsi="Arial" w:cs="Arial"/>
          <w:b/>
        </w:rPr>
      </w:pPr>
      <w:bookmarkStart w:id="13" w:name="OLE_LINK9"/>
      <w:bookmarkStart w:id="14" w:name="OLE_LINK10"/>
      <w:r w:rsidRPr="00063C29">
        <w:rPr>
          <w:rFonts w:ascii="Arial" w:hAnsi="Arial" w:cs="Arial"/>
          <w:b/>
        </w:rPr>
        <w:t>Análisis del combustible</w:t>
      </w:r>
    </w:p>
    <w:bookmarkEnd w:id="13"/>
    <w:bookmarkEnd w:id="14"/>
    <w:p w:rsidR="00D14461" w:rsidRPr="00A946DA" w:rsidRDefault="00D14461" w:rsidP="00D14461">
      <w:pPr>
        <w:spacing w:line="480" w:lineRule="auto"/>
        <w:ind w:left="708"/>
        <w:jc w:val="both"/>
        <w:rPr>
          <w:rFonts w:ascii="Arial" w:hAnsi="Arial" w:cs="Arial"/>
        </w:rPr>
      </w:pPr>
      <w:r w:rsidRPr="00A946DA">
        <w:rPr>
          <w:rFonts w:ascii="Arial" w:hAnsi="Arial" w:cs="Arial"/>
        </w:rPr>
        <w:lastRenderedPageBreak/>
        <w:t>La fórmula química básica para cualquier combustible se la puede desarrollar de la siguiente forma:</w:t>
      </w:r>
    </w:p>
    <w:p w:rsidR="00D14461" w:rsidRPr="00320C97" w:rsidRDefault="003E7C57" w:rsidP="00D14461">
      <w:pPr>
        <w:spacing w:line="360" w:lineRule="auto"/>
        <w:ind w:left="708"/>
        <w:jc w:val="both"/>
        <w:rPr>
          <w:rFonts w:ascii="Arial" w:eastAsiaTheme="minorEastAsia" w:hAnsi="Arial" w:cs="Arial"/>
          <w:i/>
        </w:rPr>
      </w:pPr>
      <m:oMathPara>
        <m:oMath>
          <m:r>
            <w:rPr>
              <w:rFonts w:ascii="Cambria Math" w:hAnsi="Cambria Math" w:cs="Arial"/>
            </w:rPr>
            <m:t>C</m:t>
          </m:r>
          <m:sSub>
            <m:sSubPr>
              <m:ctrlPr>
                <w:rPr>
                  <w:rFonts w:ascii="Cambria Math" w:hAnsi="Arial" w:cs="Arial"/>
                  <w:i/>
                </w:rPr>
              </m:ctrlPr>
            </m:sSubPr>
            <m:e>
              <m:r>
                <w:rPr>
                  <w:rFonts w:ascii="Cambria Math" w:hAnsi="Cambria Math" w:cs="Arial"/>
                </w:rPr>
                <m:t>H</m:t>
              </m:r>
            </m:e>
            <m:sub>
              <m:f>
                <m:fPr>
                  <m:ctrlPr>
                    <w:rPr>
                      <w:rFonts w:ascii="Cambria Math" w:hAnsi="Arial" w:cs="Arial"/>
                      <w:i/>
                    </w:rPr>
                  </m:ctrlPr>
                </m:fPr>
                <m:num>
                  <m:r>
                    <w:rPr>
                      <w:rFonts w:ascii="Cambria Math" w:hAnsi="Cambria Math" w:cs="Arial"/>
                    </w:rPr>
                    <m:t>y</m:t>
                  </m:r>
                </m:num>
                <m:den>
                  <m:r>
                    <w:rPr>
                      <w:rFonts w:ascii="Cambria Math" w:hAnsi="Cambria Math" w:cs="Arial"/>
                    </w:rPr>
                    <m:t>x</m:t>
                  </m:r>
                </m:den>
              </m:f>
            </m:sub>
          </m:sSub>
          <m:sSub>
            <m:sSubPr>
              <m:ctrlPr>
                <w:rPr>
                  <w:rFonts w:ascii="Cambria Math" w:hAnsi="Arial" w:cs="Arial"/>
                  <w:i/>
                </w:rPr>
              </m:ctrlPr>
            </m:sSubPr>
            <m:e>
              <m:r>
                <w:rPr>
                  <w:rFonts w:ascii="Cambria Math" w:hAnsi="Cambria Math" w:cs="Arial"/>
                </w:rPr>
                <m:t>O</m:t>
              </m:r>
            </m:e>
            <m:sub>
              <m:f>
                <m:fPr>
                  <m:ctrlPr>
                    <w:rPr>
                      <w:rFonts w:ascii="Cambria Math" w:hAnsi="Arial" w:cs="Arial"/>
                      <w:i/>
                    </w:rPr>
                  </m:ctrlPr>
                </m:fPr>
                <m:num>
                  <m:r>
                    <w:rPr>
                      <w:rFonts w:ascii="Cambria Math" w:hAnsi="Cambria Math" w:cs="Arial"/>
                    </w:rPr>
                    <m:t>z</m:t>
                  </m:r>
                </m:num>
                <m:den>
                  <m:r>
                    <w:rPr>
                      <w:rFonts w:ascii="Cambria Math" w:hAnsi="Cambria Math" w:cs="Arial"/>
                    </w:rPr>
                    <m:t>x</m:t>
                  </m:r>
                </m:den>
              </m:f>
            </m:sub>
          </m:sSub>
          <m:sSub>
            <m:sSubPr>
              <m:ctrlPr>
                <w:rPr>
                  <w:rFonts w:ascii="Cambria Math" w:hAnsi="Arial" w:cs="Arial"/>
                  <w:i/>
                </w:rPr>
              </m:ctrlPr>
            </m:sSubPr>
            <m:e>
              <m:r>
                <w:rPr>
                  <w:rFonts w:ascii="Cambria Math" w:hAnsi="Cambria Math" w:cs="Arial"/>
                </w:rPr>
                <m:t>N</m:t>
              </m:r>
            </m:e>
            <m:sub>
              <m:f>
                <m:fPr>
                  <m:ctrlPr>
                    <w:rPr>
                      <w:rFonts w:ascii="Cambria Math" w:hAnsi="Arial" w:cs="Arial"/>
                      <w:i/>
                    </w:rPr>
                  </m:ctrlPr>
                </m:fPr>
                <m:num>
                  <m:r>
                    <w:rPr>
                      <w:rFonts w:ascii="Cambria Math" w:hAnsi="Cambria Math" w:cs="Arial"/>
                    </w:rPr>
                    <m:t>u</m:t>
                  </m:r>
                </m:num>
                <m:den>
                  <m:r>
                    <w:rPr>
                      <w:rFonts w:ascii="Cambria Math" w:hAnsi="Cambria Math" w:cs="Arial"/>
                    </w:rPr>
                    <m:t>x</m:t>
                  </m:r>
                </m:den>
              </m:f>
            </m:sub>
          </m:sSub>
          <m:sSub>
            <m:sSubPr>
              <m:ctrlPr>
                <w:rPr>
                  <w:rFonts w:ascii="Cambria Math" w:hAnsi="Arial" w:cs="Arial"/>
                  <w:i/>
                </w:rPr>
              </m:ctrlPr>
            </m:sSubPr>
            <m:e>
              <m:r>
                <w:rPr>
                  <w:rFonts w:ascii="Cambria Math" w:hAnsi="Cambria Math" w:cs="Arial"/>
                </w:rPr>
                <m:t>S</m:t>
              </m:r>
            </m:e>
            <m:sub>
              <m:f>
                <m:fPr>
                  <m:ctrlPr>
                    <w:rPr>
                      <w:rFonts w:ascii="Cambria Math" w:hAnsi="Arial" w:cs="Arial"/>
                      <w:i/>
                    </w:rPr>
                  </m:ctrlPr>
                </m:fPr>
                <m:num>
                  <m:r>
                    <w:rPr>
                      <w:rFonts w:ascii="Cambria Math" w:hAnsi="Cambria Math" w:cs="Arial"/>
                    </w:rPr>
                    <m:t>w</m:t>
                  </m:r>
                </m:num>
                <m:den>
                  <m:r>
                    <w:rPr>
                      <w:rFonts w:ascii="Cambria Math" w:hAnsi="Cambria Math" w:cs="Arial"/>
                    </w:rPr>
                    <m:t>x</m:t>
                  </m:r>
                </m:den>
              </m:f>
            </m:sub>
          </m:sSub>
          <m:sSub>
            <m:sSubPr>
              <m:ctrlPr>
                <w:rPr>
                  <w:rFonts w:ascii="Cambria Math" w:hAnsi="Arial" w:cs="Arial"/>
                  <w:i/>
                </w:rPr>
              </m:ctrlPr>
            </m:sSubPr>
            <m:e>
              <m:r>
                <w:rPr>
                  <w:rFonts w:ascii="Cambria Math" w:hAnsi="Arial" w:cs="Arial"/>
                </w:rPr>
                <m:t>Cl</m:t>
              </m:r>
            </m:e>
            <m:sub>
              <m:f>
                <m:fPr>
                  <m:ctrlPr>
                    <w:rPr>
                      <w:rFonts w:ascii="Cambria Math" w:hAnsi="Arial" w:cs="Arial"/>
                      <w:i/>
                    </w:rPr>
                  </m:ctrlPr>
                </m:fPr>
                <m:num>
                  <m:r>
                    <w:rPr>
                      <w:rFonts w:ascii="Cambria Math" w:hAnsi="Arial" w:cs="Arial"/>
                    </w:rPr>
                    <m:t>v</m:t>
                  </m:r>
                </m:num>
                <m:den>
                  <m:r>
                    <w:rPr>
                      <w:rFonts w:ascii="Cambria Math" w:hAnsi="Arial" w:cs="Arial"/>
                    </w:rPr>
                    <m:t>x</m:t>
                  </m:r>
                </m:den>
              </m:f>
            </m:sub>
          </m:sSub>
        </m:oMath>
      </m:oMathPara>
    </w:p>
    <w:p w:rsidR="00D14461" w:rsidRDefault="00D14461" w:rsidP="00D14461">
      <w:pPr>
        <w:spacing w:line="360" w:lineRule="auto"/>
        <w:ind w:left="708"/>
        <w:jc w:val="both"/>
        <w:rPr>
          <w:rFonts w:ascii="Arial" w:eastAsiaTheme="minorEastAsia" w:hAnsi="Arial" w:cs="Arial"/>
          <w:i/>
          <w:sz w:val="28"/>
          <w:szCs w:val="28"/>
        </w:rPr>
      </w:pPr>
    </w:p>
    <w:p w:rsidR="00D14461" w:rsidRPr="00A946DA" w:rsidRDefault="00D14461" w:rsidP="00D14461">
      <w:pPr>
        <w:spacing w:line="360" w:lineRule="auto"/>
        <w:ind w:left="708"/>
        <w:jc w:val="both"/>
        <w:rPr>
          <w:rFonts w:ascii="Arial" w:hAnsi="Arial" w:cs="Arial"/>
        </w:rPr>
      </w:pPr>
      <w:r w:rsidRPr="00A946DA">
        <w:rPr>
          <w:rFonts w:ascii="Arial" w:hAnsi="Arial" w:cs="Arial"/>
        </w:rPr>
        <w:t>El aire necesitado:</w:t>
      </w:r>
    </w:p>
    <w:p w:rsidR="00D14461" w:rsidRPr="00850F9C" w:rsidRDefault="00D14461" w:rsidP="00D14461">
      <w:pPr>
        <w:spacing w:line="480" w:lineRule="auto"/>
        <w:jc w:val="center"/>
        <w:rPr>
          <w:rFonts w:ascii="Arial" w:eastAsiaTheme="minorEastAsia" w:hAnsi="Arial" w:cs="Arial"/>
          <w:b/>
        </w:rPr>
      </w:pPr>
      <w:r>
        <w:rPr>
          <w:rFonts w:ascii="Arial" w:eastAsiaTheme="minorEastAsia" w:hAnsi="Arial" w:cs="Arial"/>
        </w:rPr>
        <w:tab/>
      </w:r>
      <w:r>
        <w:rPr>
          <w:rFonts w:ascii="Arial" w:eastAsiaTheme="minorEastAsia" w:hAnsi="Arial" w:cs="Arial"/>
        </w:rPr>
        <w:tab/>
      </w:r>
      <m:oMath>
        <m:sSub>
          <m:sSubPr>
            <m:ctrlPr>
              <w:rPr>
                <w:rFonts w:ascii="Cambria Math" w:hAnsi="Cambria Math" w:cs="Arial"/>
                <w:i/>
              </w:rPr>
            </m:ctrlPr>
          </m:sSubPr>
          <m:e>
            <m:r>
              <w:rPr>
                <w:rFonts w:ascii="Cambria Math" w:hAnsi="Cambria Math" w:cs="Arial"/>
              </w:rPr>
              <m:t>m</m:t>
            </m:r>
          </m:e>
          <m:sub>
            <m:r>
              <w:rPr>
                <w:rFonts w:ascii="Cambria Math" w:hAnsi="Cambria Math" w:cs="Arial"/>
              </w:rPr>
              <m:t>air</m:t>
            </m:r>
          </m:sub>
        </m:sSub>
        <m:r>
          <w:rPr>
            <w:rFonts w:ascii="Cambria Math" w:hAnsi="Cambria Math" w:cs="Arial"/>
          </w:rPr>
          <m:t>=</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y</m:t>
                </m:r>
              </m:num>
              <m:den>
                <m:r>
                  <w:rPr>
                    <w:rFonts w:ascii="Cambria Math" w:hAnsi="Cambria Math" w:cs="Arial"/>
                  </w:rPr>
                  <m:t>4x</m:t>
                </m:r>
              </m:den>
            </m:f>
            <m:r>
              <w:rPr>
                <w:rFonts w:ascii="Cambria Math" w:hAnsi="Cambria Math" w:cs="Arial"/>
              </w:rPr>
              <m:t>-</m:t>
            </m:r>
            <m:f>
              <m:fPr>
                <m:ctrlPr>
                  <w:rPr>
                    <w:rFonts w:ascii="Cambria Math" w:hAnsi="Cambria Math" w:cs="Arial"/>
                    <w:i/>
                  </w:rPr>
                </m:ctrlPr>
              </m:fPr>
              <m:num>
                <m:r>
                  <w:rPr>
                    <w:rFonts w:ascii="Cambria Math" w:hAnsi="Cambria Math" w:cs="Arial"/>
                  </w:rPr>
                  <m:t>z</m:t>
                </m:r>
              </m:num>
              <m:den>
                <m:r>
                  <w:rPr>
                    <w:rFonts w:ascii="Cambria Math" w:hAnsi="Cambria Math" w:cs="Arial"/>
                  </w:rPr>
                  <m:t>2x</m:t>
                </m:r>
              </m:den>
            </m:f>
            <m:r>
              <w:rPr>
                <w:rFonts w:ascii="Cambria Math" w:hAnsi="Cambria Math" w:cs="Arial"/>
              </w:rPr>
              <m:t>+</m:t>
            </m:r>
            <m:f>
              <m:fPr>
                <m:ctrlPr>
                  <w:rPr>
                    <w:rFonts w:ascii="Cambria Math" w:hAnsi="Cambria Math" w:cs="Arial"/>
                    <w:i/>
                  </w:rPr>
                </m:ctrlPr>
              </m:fPr>
              <m:num>
                <m:r>
                  <w:rPr>
                    <w:rFonts w:ascii="Cambria Math" w:hAnsi="Cambria Math" w:cs="Arial"/>
                  </w:rPr>
                  <m:t>u</m:t>
                </m:r>
              </m:num>
              <m:den>
                <m:r>
                  <w:rPr>
                    <w:rFonts w:ascii="Cambria Math" w:hAnsi="Cambria Math" w:cs="Arial"/>
                  </w:rPr>
                  <m:t>2x</m:t>
                </m:r>
              </m:den>
            </m:f>
            <m:r>
              <w:rPr>
                <w:rFonts w:ascii="Cambria Math" w:hAnsi="Cambria Math" w:cs="Arial"/>
              </w:rPr>
              <m:t>+</m:t>
            </m:r>
            <m:f>
              <m:fPr>
                <m:ctrlPr>
                  <w:rPr>
                    <w:rFonts w:ascii="Cambria Math" w:hAnsi="Cambria Math" w:cs="Arial"/>
                    <w:i/>
                  </w:rPr>
                </m:ctrlPr>
              </m:fPr>
              <m:num>
                <m:r>
                  <w:rPr>
                    <w:rFonts w:ascii="Cambria Math" w:hAnsi="Cambria Math" w:cs="Arial"/>
                  </w:rPr>
                  <m:t>w</m:t>
                </m:r>
              </m:num>
              <m:den>
                <m:r>
                  <w:rPr>
                    <w:rFonts w:ascii="Cambria Math" w:hAnsi="Cambria Math" w:cs="Arial"/>
                  </w:rPr>
                  <m:t>x</m:t>
                </m:r>
              </m:den>
            </m:f>
          </m:e>
        </m:d>
        <m:d>
          <m:dPr>
            <m:ctrlPr>
              <w:rPr>
                <w:rFonts w:ascii="Cambria Math" w:hAnsi="Cambria Math" w:cs="Arial"/>
                <w:i/>
              </w:rPr>
            </m:ctrlPr>
          </m:dPr>
          <m:e>
            <m:r>
              <w:rPr>
                <w:rFonts w:ascii="Cambria Math" w:hAnsi="Cambria Math" w:cs="Arial"/>
              </w:rPr>
              <m:t>1+EA</m:t>
            </m:r>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+3.76</m:t>
            </m:r>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kg*air</m:t>
                </m:r>
              </m:num>
              <m:den>
                <m:r>
                  <w:rPr>
                    <w:rFonts w:ascii="Cambria Math" w:hAnsi="Cambria Math" w:cs="Arial"/>
                  </w:rPr>
                  <m:t>kg*fuel</m:t>
                </m:r>
              </m:den>
            </m:f>
          </m:e>
        </m:d>
      </m:oMath>
      <w:r w:rsidRPr="000772D2">
        <w:rPr>
          <w:rFonts w:ascii="Arial" w:eastAsiaTheme="minorEastAsia" w:hAnsi="Arial" w:cs="Arial"/>
          <w:sz w:val="28"/>
          <w:szCs w:val="28"/>
        </w:rPr>
        <w:t xml:space="preserve"> </w:t>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sidRPr="00850F9C">
        <w:rPr>
          <w:rFonts w:ascii="Arial" w:eastAsiaTheme="minorEastAsia" w:hAnsi="Arial" w:cs="Arial"/>
          <w:b/>
        </w:rPr>
        <w:tab/>
      </w:r>
      <w:r w:rsidRPr="00850F9C">
        <w:rPr>
          <w:rFonts w:ascii="Arial" w:eastAsiaTheme="minorEastAsia" w:hAnsi="Arial" w:cs="Arial"/>
          <w:b/>
        </w:rPr>
        <w:tab/>
      </w:r>
      <w:r w:rsidRPr="00850F9C">
        <w:rPr>
          <w:rFonts w:ascii="Arial" w:eastAsiaTheme="minorEastAsia" w:hAnsi="Arial" w:cs="Arial"/>
          <w:b/>
        </w:rPr>
        <w:tab/>
      </w:r>
      <w:bookmarkStart w:id="15" w:name="OLE_LINK5"/>
      <w:bookmarkStart w:id="16" w:name="OLE_LINK6"/>
      <w:r>
        <w:rPr>
          <w:rFonts w:ascii="Arial" w:eastAsiaTheme="minorEastAsia" w:hAnsi="Arial" w:cs="Arial"/>
          <w:b/>
        </w:rPr>
        <w:tab/>
      </w:r>
      <w:r>
        <w:rPr>
          <w:rFonts w:ascii="Arial" w:eastAsiaTheme="minorEastAsia" w:hAnsi="Arial" w:cs="Arial"/>
          <w:b/>
        </w:rPr>
        <w:tab/>
      </w:r>
      <w:r>
        <w:rPr>
          <w:rFonts w:ascii="Arial" w:eastAsiaTheme="minorEastAsia" w:hAnsi="Arial" w:cs="Arial"/>
          <w:b/>
        </w:rPr>
        <w:tab/>
        <w:t>(</w:t>
      </w:r>
      <w:r w:rsidRPr="00850F9C">
        <w:rPr>
          <w:rFonts w:ascii="Arial" w:eastAsiaTheme="minorEastAsia" w:hAnsi="Arial" w:cs="Arial"/>
          <w:b/>
        </w:rPr>
        <w:t>4.1)</w:t>
      </w:r>
    </w:p>
    <w:bookmarkEnd w:id="15"/>
    <w:bookmarkEnd w:id="16"/>
    <w:p w:rsidR="00D14461" w:rsidRDefault="00D14461" w:rsidP="00D14461">
      <w:pPr>
        <w:spacing w:line="480" w:lineRule="auto"/>
        <w:ind w:left="708"/>
        <w:jc w:val="both"/>
        <w:rPr>
          <w:rFonts w:ascii="Arial" w:hAnsi="Arial" w:cs="Arial"/>
        </w:rPr>
      </w:pPr>
      <w:r>
        <w:rPr>
          <w:rFonts w:ascii="Arial" w:hAnsi="Arial" w:cs="Arial"/>
        </w:rPr>
        <w:t>Donde:</w:t>
      </w:r>
    </w:p>
    <w:p w:rsidR="00D14461" w:rsidRPr="00320C97"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 xml:space="preserve"> M</m:t>
              </m:r>
            </m:e>
            <m:sub>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sub>
          </m:sSub>
          <m:r>
            <w:rPr>
              <w:rFonts w:ascii="Cambria Math" w:hAnsi="Cambria Math" w:cs="Arial"/>
            </w:rPr>
            <m:t>=32.000,</m:t>
          </m:r>
          <m:sSub>
            <m:sSubPr>
              <m:ctrlPr>
                <w:rPr>
                  <w:rFonts w:ascii="Cambria Math" w:hAnsi="Cambria Math" w:cs="Arial"/>
                  <w:i/>
                </w:rPr>
              </m:ctrlPr>
            </m:sSubPr>
            <m:e>
              <m:r>
                <w:rPr>
                  <w:rFonts w:ascii="Cambria Math" w:hAnsi="Cambria Math" w:cs="Arial"/>
                </w:rPr>
                <m:t xml:space="preserve"> M</m:t>
              </m:r>
            </m:e>
            <m:sub>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sub>
          </m:sSub>
          <m:r>
            <w:rPr>
              <w:rFonts w:ascii="Cambria Math" w:hAnsi="Cambria Math" w:cs="Arial"/>
            </w:rPr>
            <m:t>=28.000</m:t>
          </m:r>
        </m:oMath>
      </m:oMathPara>
    </w:p>
    <w:p w:rsidR="00D14461" w:rsidRDefault="00D14461" w:rsidP="00D14461">
      <w:pPr>
        <w:spacing w:line="480" w:lineRule="auto"/>
        <w:ind w:left="708"/>
        <w:jc w:val="both"/>
        <w:rPr>
          <w:rFonts w:ascii="Arial" w:hAnsi="Arial" w:cs="Arial"/>
        </w:rPr>
      </w:pPr>
      <w:r>
        <w:rPr>
          <w:rFonts w:ascii="Arial" w:hAnsi="Arial" w:cs="Arial"/>
        </w:rPr>
        <w:t>EA: Proporción exceso de aire</w:t>
      </w:r>
    </w:p>
    <w:p w:rsidR="00D14461" w:rsidRPr="00732CBF" w:rsidRDefault="00D14461" w:rsidP="00D14461">
      <w:pPr>
        <w:spacing w:line="480" w:lineRule="auto"/>
        <w:ind w:left="708"/>
        <w:jc w:val="both"/>
        <w:rPr>
          <w:rFonts w:ascii="Arial" w:hAnsi="Arial" w:cs="Arial"/>
          <w:b/>
        </w:rPr>
      </w:pPr>
      <w:r w:rsidRPr="00A946DA">
        <w:rPr>
          <w:rFonts w:ascii="Arial" w:hAnsi="Arial" w:cs="Arial"/>
        </w:rPr>
        <w:t>La masa del combustible se calcula</w:t>
      </w:r>
      <w:r w:rsidRPr="00732CBF">
        <w:rPr>
          <w:rFonts w:ascii="Arial" w:hAnsi="Arial" w:cs="Arial"/>
          <w:b/>
        </w:rPr>
        <w:t>:</w:t>
      </w:r>
    </w:p>
    <w:p w:rsidR="00D14461" w:rsidRDefault="003E7C57" w:rsidP="00D14461">
      <w:pPr>
        <w:spacing w:line="480" w:lineRule="auto"/>
        <w:ind w:left="708"/>
        <w:rPr>
          <w:rFonts w:ascii="Arial" w:eastAsiaTheme="minorEastAsia" w:hAnsi="Arial" w:cs="Arial"/>
          <w:b/>
        </w:rPr>
      </w:pPr>
      <m:oMath>
        <m:sSub>
          <m:sSubPr>
            <m:ctrlPr>
              <w:rPr>
                <w:rFonts w:ascii="Cambria Math" w:hAnsi="Cambria Math" w:cs="Arial"/>
                <w:i/>
              </w:rPr>
            </m:ctrlPr>
          </m:sSubPr>
          <m:e>
            <m:r>
              <w:rPr>
                <w:rFonts w:ascii="Cambria Math" w:hAnsi="Cambria Math" w:cs="Arial"/>
              </w:rPr>
              <m:t>m</m:t>
            </m:r>
          </m:e>
          <m:sub>
            <m:r>
              <w:rPr>
                <w:rFonts w:ascii="Cambria Math" w:hAnsi="Cambria Math" w:cs="Arial"/>
              </w:rPr>
              <m:t>fuel</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C</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y</m:t>
                </m:r>
              </m:num>
              <m:den>
                <m:r>
                  <w:rPr>
                    <w:rFonts w:ascii="Cambria Math" w:hAnsi="Cambria Math" w:cs="Arial"/>
                  </w:rPr>
                  <m:t>x</m:t>
                </m:r>
              </m:den>
            </m:f>
          </m:e>
        </m:d>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H</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z</m:t>
                </m:r>
              </m:num>
              <m:den>
                <m:r>
                  <w:rPr>
                    <w:rFonts w:ascii="Cambria Math" w:hAnsi="Cambria Math" w:cs="Arial"/>
                  </w:rPr>
                  <m:t>x</m:t>
                </m:r>
              </m:den>
            </m:f>
          </m:e>
        </m:d>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O</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u</m:t>
                </m:r>
              </m:num>
              <m:den>
                <m:r>
                  <w:rPr>
                    <w:rFonts w:ascii="Cambria Math" w:hAnsi="Cambria Math" w:cs="Arial"/>
                  </w:rPr>
                  <m:t>x</m:t>
                </m:r>
              </m:den>
            </m:f>
          </m:e>
        </m:d>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w</m:t>
                </m:r>
              </m:num>
              <m:den>
                <m:r>
                  <w:rPr>
                    <w:rFonts w:ascii="Cambria Math" w:hAnsi="Cambria Math" w:cs="Arial"/>
                  </w:rPr>
                  <m:t>x</m:t>
                </m:r>
              </m:den>
            </m:f>
          </m:e>
        </m:d>
        <m:r>
          <w:rPr>
            <w:rFonts w:ascii="Cambria Math" w:hAnsi="Cambria Math" w:cs="Arial"/>
          </w:rPr>
          <m:t>*</m:t>
        </m:r>
        <m:sSub>
          <m:sSubPr>
            <m:ctrlPr>
              <w:rPr>
                <w:rFonts w:ascii="Cambria Math" w:hAnsi="Cambria Math" w:cs="Arial"/>
                <w:i/>
              </w:rPr>
            </m:ctrlPr>
          </m:sSubPr>
          <m:e>
            <m:r>
              <w:rPr>
                <w:rFonts w:ascii="Cambria Math" w:hAnsi="Cambria Math" w:cs="Arial"/>
              </w:rPr>
              <m:t xml:space="preserve"> M</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d>
              <m:dPr>
                <m:ctrlPr>
                  <w:rPr>
                    <w:rFonts w:ascii="Cambria Math" w:hAnsi="Cambria Math" w:cs="Arial"/>
                    <w:i/>
                  </w:rPr>
                </m:ctrlPr>
              </m:dPr>
              <m:e>
                <m:f>
                  <m:fPr>
                    <m:ctrlPr>
                      <w:rPr>
                        <w:rFonts w:ascii="Cambria Math" w:hAnsi="Cambria Math" w:cs="Arial"/>
                        <w:i/>
                      </w:rPr>
                    </m:ctrlPr>
                  </m:fPr>
                  <m:num>
                    <m:r>
                      <w:rPr>
                        <w:rFonts w:ascii="Cambria Math" w:hAnsi="Cambria Math" w:cs="Arial"/>
                      </w:rPr>
                      <m:t>v</m:t>
                    </m:r>
                  </m:num>
                  <m:den>
                    <m:r>
                      <w:rPr>
                        <w:rFonts w:ascii="Cambria Math" w:hAnsi="Cambria Math" w:cs="Arial"/>
                      </w:rPr>
                      <m:t>x</m:t>
                    </m:r>
                  </m:den>
                </m:f>
              </m:e>
            </m:d>
            <m:r>
              <w:rPr>
                <w:rFonts w:ascii="Cambria Math" w:hAnsi="Cambria Math" w:cs="Arial"/>
              </w:rPr>
              <m:t>*M</m:t>
            </m:r>
          </m:e>
          <m:sub>
            <m:r>
              <w:rPr>
                <w:rFonts w:ascii="Cambria Math" w:hAnsi="Cambria Math" w:cs="Arial"/>
              </w:rPr>
              <m:t>Cl</m:t>
            </m:r>
          </m:sub>
        </m:sSub>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kg*fuel</m:t>
                </m:r>
              </m:num>
              <m:den>
                <m:r>
                  <w:rPr>
                    <w:rFonts w:ascii="Cambria Math" w:hAnsi="Cambria Math" w:cs="Arial"/>
                  </w:rPr>
                  <m:t>kmol*fuel</m:t>
                </m:r>
              </m:den>
            </m:f>
          </m:e>
        </m:d>
      </m:oMath>
      <w:r w:rsidR="00D14461">
        <w:rPr>
          <w:rFonts w:ascii="Arial" w:eastAsiaTheme="minorEastAsia" w:hAnsi="Arial" w:cs="Arial"/>
          <w:sz w:val="28"/>
          <w:szCs w:val="28"/>
        </w:rPr>
        <w:t xml:space="preserve"> </w:t>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b/>
        </w:rPr>
        <w:t>(4.2</w:t>
      </w:r>
      <w:r w:rsidR="00D14461" w:rsidRPr="00850F9C">
        <w:rPr>
          <w:rFonts w:ascii="Arial" w:eastAsiaTheme="minorEastAsia" w:hAnsi="Arial" w:cs="Arial"/>
          <w:b/>
        </w:rPr>
        <w:t>)</w:t>
      </w:r>
    </w:p>
    <w:p w:rsidR="00D14461" w:rsidRDefault="00D14461" w:rsidP="00D14461">
      <w:pPr>
        <w:spacing w:line="480" w:lineRule="auto"/>
        <w:ind w:left="708"/>
        <w:rPr>
          <w:rFonts w:ascii="Arial" w:hAnsi="Arial" w:cs="Arial"/>
        </w:rPr>
      </w:pPr>
    </w:p>
    <w:p w:rsidR="00D14461" w:rsidRDefault="00D14461" w:rsidP="00D14461">
      <w:pPr>
        <w:spacing w:line="480" w:lineRule="auto"/>
        <w:ind w:left="708"/>
        <w:rPr>
          <w:rFonts w:ascii="Arial" w:hAnsi="Arial" w:cs="Arial"/>
        </w:rPr>
      </w:pPr>
      <w:r>
        <w:rPr>
          <w:rFonts w:ascii="Arial" w:hAnsi="Arial" w:cs="Arial"/>
        </w:rPr>
        <w:t>Donde:</w:t>
      </w:r>
    </w:p>
    <w:p w:rsidR="00D14461" w:rsidRPr="00320C97"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i</m:t>
              </m:r>
            </m:sub>
          </m:sSub>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kg</m:t>
                  </m:r>
                </m:num>
                <m:den>
                  <m:r>
                    <w:rPr>
                      <w:rFonts w:ascii="Cambria Math" w:hAnsi="Cambria Math" w:cs="Arial"/>
                    </w:rPr>
                    <m:t>kmol</m:t>
                  </m:r>
                </m:den>
              </m:f>
            </m:e>
          </m:d>
          <m:r>
            <w:rPr>
              <w:rFonts w:ascii="Cambria Math" w:hAnsi="Cambria Math" w:cs="Arial"/>
            </w:rPr>
            <m:t>:Masa molecular del elemento i.</m:t>
          </m:r>
        </m:oMath>
      </m:oMathPara>
    </w:p>
    <w:p w:rsidR="00D14461" w:rsidRPr="00320C97" w:rsidRDefault="003E7C57" w:rsidP="00D14461">
      <w:pPr>
        <w:spacing w:line="480" w:lineRule="auto"/>
        <w:ind w:left="708"/>
        <w:jc w:val="both"/>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C</m:t>
              </m:r>
            </m:sub>
          </m:sSub>
          <m:r>
            <w:rPr>
              <w:rFonts w:ascii="Cambria Math" w:hAnsi="Cambria Math" w:cs="Arial"/>
            </w:rPr>
            <m:t xml:space="preserve">=12.0115, </m:t>
          </m:r>
          <m:sSub>
            <m:sSubPr>
              <m:ctrlPr>
                <w:rPr>
                  <w:rFonts w:ascii="Cambria Math" w:hAnsi="Cambria Math" w:cs="Arial"/>
                  <w:i/>
                </w:rPr>
              </m:ctrlPr>
            </m:sSubPr>
            <m:e>
              <m:r>
                <w:rPr>
                  <w:rFonts w:ascii="Cambria Math" w:hAnsi="Cambria Math" w:cs="Arial"/>
                </w:rPr>
                <m:t xml:space="preserve"> M</m:t>
              </m:r>
            </m:e>
            <m:sub>
              <m:r>
                <w:rPr>
                  <w:rFonts w:ascii="Cambria Math" w:hAnsi="Cambria Math" w:cs="Arial"/>
                </w:rPr>
                <m:t>H</m:t>
              </m:r>
            </m:sub>
          </m:sSub>
          <m:r>
            <w:rPr>
              <w:rFonts w:ascii="Cambria Math" w:hAnsi="Cambria Math" w:cs="Arial"/>
            </w:rPr>
            <m:t xml:space="preserve">=1.00797, </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 xml:space="preserve"> M</m:t>
                  </m:r>
                </m:e>
                <m:sub>
                  <m:r>
                    <w:rPr>
                      <w:rFonts w:ascii="Cambria Math" w:hAnsi="Cambria Math" w:cs="Arial"/>
                    </w:rPr>
                    <m:t>O</m:t>
                  </m:r>
                </m:sub>
              </m:sSub>
              <m:r>
                <w:rPr>
                  <w:rFonts w:ascii="Cambria Math" w:hAnsi="Cambria Math" w:cs="Arial"/>
                </w:rPr>
                <m:t>=16.000,M</m:t>
              </m:r>
            </m:e>
            <m:sub>
              <m:r>
                <w:rPr>
                  <w:rFonts w:ascii="Cambria Math" w:hAnsi="Cambria Math" w:cs="Arial"/>
                </w:rPr>
                <m:t>S</m:t>
              </m:r>
            </m:sub>
          </m:sSub>
          <m:r>
            <w:rPr>
              <w:rFonts w:ascii="Cambria Math" w:hAnsi="Cambria Math" w:cs="Arial"/>
            </w:rPr>
            <m:t xml:space="preserve">=32.064, </m:t>
          </m:r>
          <m:sSub>
            <m:sSubPr>
              <m:ctrlPr>
                <w:rPr>
                  <w:rFonts w:ascii="Cambria Math" w:hAnsi="Cambria Math" w:cs="Arial"/>
                  <w:i/>
                </w:rPr>
              </m:ctrlPr>
            </m:sSubPr>
            <m:e>
              <m:r>
                <w:rPr>
                  <w:rFonts w:ascii="Cambria Math" w:hAnsi="Cambria Math" w:cs="Arial"/>
                </w:rPr>
                <m:t>M</m:t>
              </m:r>
            </m:e>
            <m:sub>
              <m:r>
                <w:rPr>
                  <w:rFonts w:ascii="Cambria Math" w:hAnsi="Cambria Math" w:cs="Arial"/>
                </w:rPr>
                <m:t>Cl</m:t>
              </m:r>
            </m:sub>
          </m:sSub>
          <m:r>
            <w:rPr>
              <w:rFonts w:ascii="Cambria Math" w:hAnsi="Cambria Math" w:cs="Arial"/>
            </w:rPr>
            <m:t>=35.453</m:t>
          </m:r>
        </m:oMath>
      </m:oMathPara>
    </w:p>
    <w:p w:rsidR="00D14461" w:rsidRPr="005E7F3E" w:rsidRDefault="00D14461" w:rsidP="00D14461">
      <w:pPr>
        <w:spacing w:line="480" w:lineRule="auto"/>
        <w:ind w:firstLine="708"/>
        <w:rPr>
          <w:rFonts w:ascii="Arial" w:hAnsi="Arial" w:cs="Arial"/>
          <w:b/>
        </w:rPr>
      </w:pPr>
      <w:r w:rsidRPr="00A946DA">
        <w:rPr>
          <w:rFonts w:ascii="Arial" w:hAnsi="Arial" w:cs="Arial"/>
        </w:rPr>
        <w:t>La razón aire/combustible para el incinerador será</w:t>
      </w:r>
      <w:r w:rsidRPr="005E7F3E">
        <w:rPr>
          <w:rFonts w:ascii="Arial" w:hAnsi="Arial" w:cs="Arial"/>
          <w:b/>
        </w:rPr>
        <w:t>:</w:t>
      </w:r>
    </w:p>
    <w:p w:rsidR="00D14461" w:rsidRDefault="003E7C57" w:rsidP="00D14461">
      <w:pPr>
        <w:spacing w:line="480" w:lineRule="auto"/>
        <w:ind w:left="708"/>
        <w:rPr>
          <w:rFonts w:ascii="Arial" w:eastAsiaTheme="minorEastAsia" w:hAnsi="Arial" w:cs="Arial"/>
          <w:sz w:val="28"/>
          <w:szCs w:val="28"/>
        </w:rPr>
      </w:pPr>
      <m:oMath>
        <m:sSub>
          <m:sSubPr>
            <m:ctrlPr>
              <w:rPr>
                <w:rFonts w:ascii="Cambria Math" w:hAnsi="Cambria Math" w:cs="Arial"/>
                <w:i/>
              </w:rPr>
            </m:ctrlPr>
          </m:sSubPr>
          <m:e>
            <m:r>
              <w:rPr>
                <w:rFonts w:ascii="Cambria Math" w:hAnsi="Cambria Math" w:cs="Arial"/>
              </w:rPr>
              <m:t xml:space="preserve">                                 m</m:t>
            </m:r>
          </m:e>
          <m:sub>
            <m:r>
              <w:rPr>
                <w:rFonts w:ascii="Cambria Math" w:hAnsi="Cambria Math" w:cs="Arial"/>
              </w:rPr>
              <m:t>a/f</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air</m:t>
                </m:r>
              </m:sub>
            </m:sSub>
          </m:num>
          <m:den>
            <m:sSub>
              <m:sSubPr>
                <m:ctrlPr>
                  <w:rPr>
                    <w:rFonts w:ascii="Cambria Math" w:hAnsi="Cambria Math" w:cs="Arial"/>
                    <w:i/>
                  </w:rPr>
                </m:ctrlPr>
              </m:sSubPr>
              <m:e>
                <m:r>
                  <w:rPr>
                    <w:rFonts w:ascii="Cambria Math" w:hAnsi="Cambria Math" w:cs="Arial"/>
                  </w:rPr>
                  <m:t>m</m:t>
                </m:r>
              </m:e>
              <m:sub>
                <m:r>
                  <w:rPr>
                    <w:rFonts w:ascii="Cambria Math" w:hAnsi="Cambria Math" w:cs="Arial"/>
                  </w:rPr>
                  <m:t>fuel</m:t>
                </m:r>
              </m:sub>
            </m:sSub>
          </m:den>
        </m:f>
      </m:oMath>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r w:rsidR="00D14461">
        <w:rPr>
          <w:rFonts w:ascii="Arial" w:eastAsiaTheme="minorEastAsia" w:hAnsi="Arial" w:cs="Arial"/>
          <w:sz w:val="28"/>
          <w:szCs w:val="28"/>
        </w:rPr>
        <w:tab/>
      </w:r>
    </w:p>
    <w:p w:rsidR="00D14461" w:rsidRPr="00850F9C" w:rsidRDefault="00D14461" w:rsidP="00D14461">
      <w:pPr>
        <w:spacing w:line="480" w:lineRule="auto"/>
        <w:ind w:left="7080"/>
        <w:rPr>
          <w:rFonts w:ascii="Arial" w:eastAsiaTheme="minorEastAsia" w:hAnsi="Arial" w:cs="Arial"/>
          <w:b/>
        </w:rPr>
      </w:pPr>
      <w:r>
        <w:rPr>
          <w:rFonts w:ascii="Arial" w:eastAsiaTheme="minorEastAsia" w:hAnsi="Arial" w:cs="Arial"/>
          <w:b/>
        </w:rPr>
        <w:t>(4.3</w:t>
      </w:r>
      <w:r w:rsidRPr="00850F9C">
        <w:rPr>
          <w:rFonts w:ascii="Arial" w:eastAsiaTheme="minorEastAsia" w:hAnsi="Arial" w:cs="Arial"/>
          <w:b/>
        </w:rPr>
        <w:t>)</w:t>
      </w:r>
    </w:p>
    <w:p w:rsidR="00D14461" w:rsidRPr="00A946DA" w:rsidRDefault="00D14461" w:rsidP="00D14461">
      <w:pPr>
        <w:spacing w:line="480" w:lineRule="auto"/>
      </w:pPr>
    </w:p>
    <w:p w:rsidR="00D14461" w:rsidRPr="00A946DA" w:rsidRDefault="00D14461" w:rsidP="00D14461">
      <w:pPr>
        <w:spacing w:line="480" w:lineRule="auto"/>
        <w:ind w:firstLine="708"/>
        <w:rPr>
          <w:rFonts w:ascii="Arial" w:hAnsi="Arial" w:cs="Arial"/>
        </w:rPr>
      </w:pPr>
      <w:r w:rsidRPr="00A946DA">
        <w:rPr>
          <w:rFonts w:ascii="Arial" w:hAnsi="Arial" w:cs="Arial"/>
        </w:rPr>
        <w:t>El  poder calorífico superior e inferior del combustible se calcula:</w:t>
      </w:r>
    </w:p>
    <w:p w:rsidR="00D14461" w:rsidRDefault="003E7C57" w:rsidP="00D14461">
      <w:pPr>
        <w:spacing w:line="480" w:lineRule="auto"/>
        <w:ind w:left="708"/>
        <w:rPr>
          <w:rFonts w:ascii="Arial" w:eastAsiaTheme="minorEastAsia" w:hAnsi="Arial" w:cs="Arial"/>
          <w:sz w:val="28"/>
          <w:szCs w:val="28"/>
        </w:rPr>
      </w:pPr>
      <m:oMath>
        <m:r>
          <w:rPr>
            <w:rFonts w:ascii="Cambria Math" w:hAnsi="Cambria Math" w:cs="Arial"/>
          </w:rPr>
          <m:t>PCS=0.3491</m:t>
        </m:r>
        <m:sSub>
          <m:sSubPr>
            <m:ctrlPr>
              <w:rPr>
                <w:rFonts w:ascii="Cambria Math" w:hAnsi="Cambria Math" w:cs="Arial"/>
                <w:i/>
              </w:rPr>
            </m:ctrlPr>
          </m:sSubPr>
          <m:e>
            <m:r>
              <w:rPr>
                <w:rFonts w:ascii="Cambria Math" w:hAnsi="Cambria Math" w:cs="Arial"/>
              </w:rPr>
              <m:t>*X</m:t>
            </m:r>
          </m:e>
          <m:sub>
            <m:r>
              <w:rPr>
                <w:rFonts w:ascii="Cambria Math" w:hAnsi="Cambria Math" w:cs="Arial"/>
              </w:rPr>
              <m:t>C</m:t>
            </m:r>
          </m:sub>
        </m:sSub>
        <m:r>
          <w:rPr>
            <w:rFonts w:ascii="Cambria Math" w:hAnsi="Cambria Math" w:cs="Arial"/>
          </w:rPr>
          <m:t>+1.1783*</m:t>
        </m:r>
        <m:sSub>
          <m:sSubPr>
            <m:ctrlPr>
              <w:rPr>
                <w:rFonts w:ascii="Cambria Math" w:hAnsi="Cambria Math" w:cs="Arial"/>
                <w:i/>
              </w:rPr>
            </m:ctrlPr>
          </m:sSubPr>
          <m:e>
            <m:r>
              <w:rPr>
                <w:rFonts w:ascii="Cambria Math" w:hAnsi="Cambria Math" w:cs="Arial"/>
              </w:rPr>
              <m:t>X</m:t>
            </m:r>
          </m:e>
          <m:sub>
            <m:r>
              <w:rPr>
                <w:rFonts w:ascii="Cambria Math" w:hAnsi="Cambria Math" w:cs="Arial"/>
              </w:rPr>
              <m:t>H</m:t>
            </m:r>
          </m:sub>
        </m:sSub>
        <m:r>
          <w:rPr>
            <w:rFonts w:ascii="Cambria Math" w:hAnsi="Cambria Math" w:cs="Arial"/>
          </w:rPr>
          <m:t>+0.1005*</m:t>
        </m:r>
        <m:sSub>
          <m:sSubPr>
            <m:ctrlPr>
              <w:rPr>
                <w:rFonts w:ascii="Cambria Math" w:hAnsi="Cambria Math" w:cs="Arial"/>
                <w:i/>
              </w:rPr>
            </m:ctrlPr>
          </m:sSubPr>
          <m:e>
            <m:r>
              <w:rPr>
                <w:rFonts w:ascii="Cambria Math" w:hAnsi="Cambria Math" w:cs="Arial"/>
              </w:rPr>
              <m:t>X</m:t>
            </m:r>
          </m:e>
          <m:sub>
            <m:r>
              <w:rPr>
                <w:rFonts w:ascii="Cambria Math" w:hAnsi="Cambria Math" w:cs="Arial"/>
              </w:rPr>
              <m:t>S</m:t>
            </m:r>
          </m:sub>
        </m:sSub>
        <m:r>
          <w:rPr>
            <w:rFonts w:ascii="Cambria Math" w:hAnsi="Cambria Math" w:cs="Arial"/>
          </w:rPr>
          <m:t>-0.1034</m:t>
        </m:r>
        <m:sSub>
          <m:sSubPr>
            <m:ctrlPr>
              <w:rPr>
                <w:rFonts w:ascii="Cambria Math" w:hAnsi="Cambria Math" w:cs="Arial"/>
                <w:i/>
              </w:rPr>
            </m:ctrlPr>
          </m:sSubPr>
          <m:e>
            <m:r>
              <w:rPr>
                <w:rFonts w:ascii="Cambria Math" w:hAnsi="Cambria Math" w:cs="Arial"/>
              </w:rPr>
              <m:t>*X</m:t>
            </m:r>
          </m:e>
          <m:sub>
            <m:r>
              <w:rPr>
                <w:rFonts w:ascii="Cambria Math" w:hAnsi="Cambria Math" w:cs="Arial"/>
              </w:rPr>
              <m:t>O</m:t>
            </m:r>
          </m:sub>
        </m:sSub>
        <m:r>
          <w:rPr>
            <w:rFonts w:ascii="Cambria Math" w:hAnsi="Cambria Math" w:cs="Arial"/>
          </w:rPr>
          <m:t>-              0.0211</m:t>
        </m:r>
        <m:sSub>
          <m:sSubPr>
            <m:ctrlPr>
              <w:rPr>
                <w:rFonts w:ascii="Cambria Math" w:hAnsi="Cambria Math" w:cs="Arial"/>
                <w:i/>
              </w:rPr>
            </m:ctrlPr>
          </m:sSubPr>
          <m:e>
            <m:r>
              <w:rPr>
                <w:rFonts w:ascii="Cambria Math" w:hAnsi="Cambria Math" w:cs="Arial"/>
              </w:rPr>
              <m:t>*X</m:t>
            </m:r>
          </m:e>
          <m:sub>
            <m:r>
              <w:rPr>
                <w:rFonts w:ascii="Cambria Math" w:hAnsi="Cambria Math" w:cs="Arial"/>
              </w:rPr>
              <m:t>ashes</m:t>
            </m:r>
          </m:sub>
        </m:sSub>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MJ</m:t>
                </m:r>
              </m:num>
              <m:den>
                <m:r>
                  <w:rPr>
                    <w:rFonts w:ascii="Cambria Math" w:hAnsi="Cambria Math" w:cs="Arial"/>
                  </w:rPr>
                  <m:t>kg</m:t>
                </m:r>
              </m:den>
            </m:f>
            <m:r>
              <w:rPr>
                <w:rFonts w:ascii="Cambria Math" w:hAnsi="Cambria Math" w:cs="Arial"/>
              </w:rPr>
              <m:t>,db</m:t>
            </m:r>
          </m:e>
        </m:d>
      </m:oMath>
      <w:r w:rsidR="00D14461" w:rsidRPr="00FC7493">
        <w:rPr>
          <w:rFonts w:ascii="Arial" w:eastAsiaTheme="minorEastAsia" w:hAnsi="Arial" w:cs="Arial"/>
          <w:sz w:val="28"/>
          <w:szCs w:val="28"/>
        </w:rPr>
        <w:tab/>
      </w:r>
      <w:r w:rsidR="00D14461" w:rsidRPr="00FC7493">
        <w:rPr>
          <w:rFonts w:ascii="Arial" w:eastAsiaTheme="minorEastAsia" w:hAnsi="Arial" w:cs="Arial"/>
          <w:sz w:val="28"/>
          <w:szCs w:val="28"/>
        </w:rPr>
        <w:tab/>
      </w:r>
      <w:r w:rsidR="00D14461" w:rsidRPr="00FC7493">
        <w:rPr>
          <w:rFonts w:ascii="Arial" w:eastAsiaTheme="minorEastAsia" w:hAnsi="Arial" w:cs="Arial"/>
          <w:sz w:val="28"/>
          <w:szCs w:val="28"/>
        </w:rPr>
        <w:tab/>
      </w:r>
      <w:r w:rsidR="00D14461" w:rsidRPr="00FC7493">
        <w:rPr>
          <w:rFonts w:ascii="Arial" w:eastAsiaTheme="minorEastAsia" w:hAnsi="Arial" w:cs="Arial"/>
          <w:sz w:val="28"/>
          <w:szCs w:val="28"/>
        </w:rPr>
        <w:tab/>
      </w:r>
      <w:r w:rsidR="00D14461" w:rsidRPr="00FC7493">
        <w:rPr>
          <w:rFonts w:ascii="Arial" w:eastAsiaTheme="minorEastAsia" w:hAnsi="Arial" w:cs="Arial"/>
          <w:sz w:val="28"/>
          <w:szCs w:val="28"/>
        </w:rPr>
        <w:tab/>
      </w:r>
      <w:r w:rsidR="00D14461">
        <w:rPr>
          <w:rFonts w:ascii="Arial" w:eastAsiaTheme="minorEastAsia" w:hAnsi="Arial" w:cs="Arial"/>
          <w:sz w:val="28"/>
          <w:szCs w:val="28"/>
        </w:rPr>
        <w:tab/>
      </w:r>
    </w:p>
    <w:p w:rsidR="00D14461" w:rsidRPr="00FC7493" w:rsidRDefault="00D14461" w:rsidP="00D14461">
      <w:pPr>
        <w:spacing w:line="480" w:lineRule="auto"/>
        <w:ind w:left="7080"/>
        <w:rPr>
          <w:rFonts w:ascii="Arial" w:eastAsiaTheme="minorEastAsia" w:hAnsi="Arial" w:cs="Arial"/>
          <w:sz w:val="28"/>
          <w:szCs w:val="28"/>
        </w:rPr>
      </w:pPr>
      <w:r>
        <w:rPr>
          <w:rFonts w:ascii="Arial" w:eastAsiaTheme="minorEastAsia" w:hAnsi="Arial" w:cs="Arial"/>
          <w:b/>
        </w:rPr>
        <w:t>(4.4</w:t>
      </w:r>
      <w:r w:rsidRPr="00850F9C">
        <w:rPr>
          <w:rFonts w:ascii="Arial" w:eastAsiaTheme="minorEastAsia" w:hAnsi="Arial" w:cs="Arial"/>
          <w:b/>
        </w:rPr>
        <w:t>)</w:t>
      </w:r>
    </w:p>
    <w:p w:rsidR="00D14461" w:rsidRDefault="003E7C57" w:rsidP="00D14461">
      <w:pPr>
        <w:spacing w:line="480" w:lineRule="auto"/>
        <w:ind w:left="708"/>
        <w:rPr>
          <w:rFonts w:ascii="Arial" w:eastAsiaTheme="minorEastAsia" w:hAnsi="Arial" w:cs="Arial"/>
          <w:sz w:val="28"/>
          <w:szCs w:val="28"/>
        </w:rPr>
      </w:pPr>
      <m:oMath>
        <m:r>
          <w:rPr>
            <w:rFonts w:ascii="Cambria Math" w:hAnsi="Cambria Math" w:cs="Arial"/>
          </w:rPr>
          <m:t>PCI=PCS*</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w</m:t>
                </m:r>
              </m:num>
              <m:den>
                <m:r>
                  <w:rPr>
                    <w:rFonts w:ascii="Cambria Math" w:hAnsi="Cambria Math" w:cs="Arial"/>
                  </w:rPr>
                  <m:t>100</m:t>
                </m:r>
              </m:den>
            </m:f>
          </m:e>
        </m:d>
        <m:r>
          <w:rPr>
            <w:rFonts w:ascii="Cambria Math" w:hAnsi="Cambria Math" w:cs="Arial"/>
          </w:rPr>
          <m:t>-2.444*</m:t>
        </m:r>
        <m:d>
          <m:dPr>
            <m:ctrlPr>
              <w:rPr>
                <w:rFonts w:ascii="Cambria Math" w:hAnsi="Cambria Math" w:cs="Arial"/>
                <w:i/>
              </w:rPr>
            </m:ctrlPr>
          </m:dPr>
          <m:e>
            <m:f>
              <m:fPr>
                <m:ctrlPr>
                  <w:rPr>
                    <w:rFonts w:ascii="Cambria Math" w:hAnsi="Cambria Math" w:cs="Arial"/>
                    <w:i/>
                  </w:rPr>
                </m:ctrlPr>
              </m:fPr>
              <m:num>
                <m:r>
                  <w:rPr>
                    <w:rFonts w:ascii="Cambria Math" w:hAnsi="Cambria Math" w:cs="Arial"/>
                  </w:rPr>
                  <m:t>w</m:t>
                </m:r>
              </m:num>
              <m:den>
                <m:r>
                  <w:rPr>
                    <w:rFonts w:ascii="Cambria Math" w:hAnsi="Cambria Math" w:cs="Arial"/>
                  </w:rPr>
                  <m:t>100</m:t>
                </m:r>
              </m:den>
            </m:f>
          </m:e>
        </m:d>
        <m:r>
          <w:rPr>
            <w:rFonts w:ascii="Cambria Math" w:hAnsi="Cambria Math" w:cs="Arial"/>
          </w:rPr>
          <m:t>-2.444*8.936*</m:t>
        </m:r>
        <m:d>
          <m:dPr>
            <m:ctrlPr>
              <w:rPr>
                <w:rFonts w:ascii="Cambria Math" w:hAnsi="Cambria Math" w:cs="Arial"/>
                <w:i/>
              </w:rPr>
            </m:ctrlPr>
          </m:dPr>
          <m:e>
            <m:f>
              <m:fPr>
                <m:ctrlPr>
                  <w:rPr>
                    <w:rFonts w:ascii="Cambria Math" w:hAnsi="Cambria Math" w:cs="Arial"/>
                    <w:i/>
                  </w:rPr>
                </m:ctrlPr>
              </m:fPr>
              <m:num>
                <m:r>
                  <w:rPr>
                    <w:rFonts w:ascii="Cambria Math" w:hAnsi="Cambria Math" w:cs="Arial"/>
                  </w:rPr>
                  <m:t>h</m:t>
                </m:r>
              </m:num>
              <m:den>
                <m:r>
                  <w:rPr>
                    <w:rFonts w:ascii="Cambria Math" w:hAnsi="Cambria Math" w:cs="Arial"/>
                  </w:rPr>
                  <m:t>100</m:t>
                </m:r>
              </m:den>
            </m:f>
          </m:e>
        </m:d>
        <m:r>
          <w:rPr>
            <w:rFonts w:ascii="Cambria Math" w:hAnsi="Cambria Math" w:cs="Arial"/>
          </w:rPr>
          <m:t xml:space="preserve">*             </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w</m:t>
                </m:r>
              </m:num>
              <m:den>
                <m:r>
                  <w:rPr>
                    <w:rFonts w:ascii="Cambria Math" w:hAnsi="Cambria Math" w:cs="Arial"/>
                  </w:rPr>
                  <m:t>100</m:t>
                </m:r>
              </m:den>
            </m:f>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MJ</m:t>
                </m:r>
              </m:num>
              <m:den>
                <m:r>
                  <w:rPr>
                    <w:rFonts w:ascii="Cambria Math" w:hAnsi="Cambria Math" w:cs="Arial"/>
                  </w:rPr>
                  <m:t>kg</m:t>
                </m:r>
              </m:den>
            </m:f>
            <m:r>
              <w:rPr>
                <w:rFonts w:ascii="Cambria Math" w:hAnsi="Cambria Math" w:cs="Arial"/>
              </w:rPr>
              <m:t>,wb</m:t>
            </m:r>
          </m:e>
        </m:d>
      </m:oMath>
      <w:r w:rsidR="00D14461" w:rsidRPr="00FC7493">
        <w:rPr>
          <w:rFonts w:ascii="Arial" w:eastAsiaTheme="minorEastAsia" w:hAnsi="Arial" w:cs="Arial"/>
          <w:sz w:val="28"/>
          <w:szCs w:val="28"/>
        </w:rPr>
        <w:tab/>
      </w:r>
      <w:r w:rsidR="00D14461" w:rsidRPr="00FC7493">
        <w:rPr>
          <w:rFonts w:ascii="Arial" w:eastAsiaTheme="minorEastAsia" w:hAnsi="Arial" w:cs="Arial"/>
          <w:sz w:val="28"/>
          <w:szCs w:val="28"/>
        </w:rPr>
        <w:tab/>
      </w:r>
      <w:r w:rsidR="00D14461" w:rsidRPr="00FC7493">
        <w:rPr>
          <w:rFonts w:ascii="Arial" w:eastAsiaTheme="minorEastAsia" w:hAnsi="Arial" w:cs="Arial"/>
          <w:sz w:val="28"/>
          <w:szCs w:val="28"/>
        </w:rPr>
        <w:tab/>
      </w:r>
      <w:r w:rsidR="00D14461" w:rsidRPr="00FC7493">
        <w:rPr>
          <w:rFonts w:ascii="Arial" w:eastAsiaTheme="minorEastAsia" w:hAnsi="Arial" w:cs="Arial"/>
          <w:sz w:val="28"/>
          <w:szCs w:val="28"/>
        </w:rPr>
        <w:tab/>
      </w:r>
      <w:r w:rsidR="00D14461" w:rsidRPr="00FC7493">
        <w:rPr>
          <w:rFonts w:ascii="Arial" w:eastAsiaTheme="minorEastAsia" w:hAnsi="Arial" w:cs="Arial"/>
          <w:sz w:val="28"/>
          <w:szCs w:val="28"/>
        </w:rPr>
        <w:tab/>
      </w:r>
      <w:bookmarkStart w:id="17" w:name="OLE_LINK11"/>
      <w:bookmarkStart w:id="18" w:name="OLE_LINK12"/>
      <w:r w:rsidR="00D14461" w:rsidRPr="00FC7493">
        <w:rPr>
          <w:rFonts w:ascii="Arial" w:eastAsiaTheme="minorEastAsia" w:hAnsi="Arial" w:cs="Arial"/>
          <w:sz w:val="28"/>
          <w:szCs w:val="28"/>
        </w:rPr>
        <w:tab/>
      </w:r>
    </w:p>
    <w:p w:rsidR="00D14461" w:rsidRPr="00FC7493" w:rsidRDefault="00D14461" w:rsidP="00D14461">
      <w:pPr>
        <w:spacing w:line="480" w:lineRule="auto"/>
        <w:ind w:left="708"/>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(4.5</w:t>
      </w:r>
      <w:r w:rsidRPr="00850F9C">
        <w:rPr>
          <w:rFonts w:ascii="Arial" w:eastAsiaTheme="minorEastAsia" w:hAnsi="Arial" w:cs="Arial"/>
          <w:b/>
        </w:rPr>
        <w:t>)</w:t>
      </w:r>
      <w:bookmarkEnd w:id="17"/>
      <w:bookmarkEnd w:id="18"/>
    </w:p>
    <w:p w:rsidR="00D14461" w:rsidRPr="00A946DA" w:rsidRDefault="00D14461" w:rsidP="00D14461">
      <w:pPr>
        <w:spacing w:line="480" w:lineRule="auto"/>
        <w:ind w:firstLine="708"/>
        <w:rPr>
          <w:rFonts w:ascii="Arial" w:hAnsi="Arial" w:cs="Arial"/>
        </w:rPr>
      </w:pPr>
      <w:r w:rsidRPr="00A946DA">
        <w:rPr>
          <w:rFonts w:ascii="Arial" w:hAnsi="Arial" w:cs="Arial"/>
        </w:rPr>
        <w:t>Donde:</w:t>
      </w:r>
    </w:p>
    <w:p w:rsidR="00D14461" w:rsidRDefault="00D14461" w:rsidP="00D14461">
      <w:pPr>
        <w:spacing w:line="480" w:lineRule="auto"/>
        <w:ind w:firstLine="708"/>
        <w:rPr>
          <w:rFonts w:ascii="Arial" w:hAnsi="Arial" w:cs="Arial"/>
        </w:rPr>
      </w:pPr>
      <w:r>
        <w:rPr>
          <w:rFonts w:ascii="Arial" w:hAnsi="Arial" w:cs="Arial"/>
        </w:rPr>
        <w:t>PCS: Poder calorífico superior del combustible</w:t>
      </w:r>
    </w:p>
    <w:p w:rsidR="00D14461" w:rsidRDefault="00D14461" w:rsidP="00D14461">
      <w:pPr>
        <w:spacing w:line="480" w:lineRule="auto"/>
        <w:ind w:firstLine="708"/>
        <w:rPr>
          <w:rFonts w:ascii="Arial" w:hAnsi="Arial" w:cs="Arial"/>
        </w:rPr>
      </w:pPr>
      <w:r>
        <w:rPr>
          <w:rFonts w:ascii="Arial" w:hAnsi="Arial" w:cs="Arial"/>
        </w:rPr>
        <w:t>PCI: Poder calorífico inferior del combustible</w:t>
      </w:r>
    </w:p>
    <w:p w:rsidR="00D14461" w:rsidRDefault="00D14461" w:rsidP="00D14461">
      <w:pPr>
        <w:spacing w:line="480" w:lineRule="auto"/>
        <w:ind w:firstLine="708"/>
        <w:rPr>
          <w:rFonts w:ascii="Arial" w:hAnsi="Arial" w:cs="Arial"/>
        </w:rPr>
      </w:pPr>
      <w:r>
        <w:rPr>
          <w:rFonts w:ascii="Arial" w:hAnsi="Arial" w:cs="Arial"/>
        </w:rPr>
        <w:t>Xi: Concentración del elemento i en wt% (d.b.)</w:t>
      </w:r>
    </w:p>
    <w:p w:rsidR="00D14461" w:rsidRDefault="00D14461" w:rsidP="00D14461">
      <w:pPr>
        <w:spacing w:line="480" w:lineRule="auto"/>
        <w:ind w:firstLine="708"/>
        <w:rPr>
          <w:rFonts w:ascii="Arial" w:hAnsi="Arial" w:cs="Arial"/>
        </w:rPr>
      </w:pPr>
      <w:r>
        <w:rPr>
          <w:rFonts w:ascii="Arial" w:hAnsi="Arial" w:cs="Arial"/>
        </w:rPr>
        <w:t>w: Contenido de humedad del combustible en wt%  (w.b.)</w:t>
      </w:r>
    </w:p>
    <w:p w:rsidR="00D14461" w:rsidRDefault="00D14461" w:rsidP="00D14461">
      <w:pPr>
        <w:spacing w:line="480" w:lineRule="auto"/>
        <w:ind w:firstLine="708"/>
        <w:rPr>
          <w:rFonts w:ascii="Arial" w:hAnsi="Arial" w:cs="Arial"/>
        </w:rPr>
      </w:pPr>
      <w:r>
        <w:rPr>
          <w:rFonts w:ascii="Arial" w:hAnsi="Arial" w:cs="Arial"/>
        </w:rPr>
        <w:t>h: Concentración de hidrógeno en wt% (d.b.)</w:t>
      </w:r>
    </w:p>
    <w:p w:rsidR="00D14461" w:rsidRDefault="00D14461" w:rsidP="00D14461"/>
    <w:p w:rsidR="00D14461" w:rsidRDefault="00D14461" w:rsidP="00D14461">
      <w:pPr>
        <w:rPr>
          <w:rFonts w:ascii="Arial" w:hAnsi="Arial" w:cs="Arial"/>
          <w:b/>
        </w:rPr>
      </w:pPr>
    </w:p>
    <w:p w:rsidR="00D14461" w:rsidRPr="00063C29" w:rsidRDefault="00D14461" w:rsidP="00D14461">
      <w:pPr>
        <w:spacing w:line="480" w:lineRule="auto"/>
        <w:ind w:firstLine="708"/>
      </w:pPr>
      <w:r w:rsidRPr="00063C29">
        <w:rPr>
          <w:rFonts w:ascii="Arial" w:hAnsi="Arial" w:cs="Arial"/>
          <w:b/>
        </w:rPr>
        <w:t>Análisis de la carga</w:t>
      </w:r>
    </w:p>
    <w:p w:rsidR="00D14461" w:rsidRDefault="00D14461" w:rsidP="00D14461">
      <w:pPr>
        <w:spacing w:line="480" w:lineRule="auto"/>
        <w:ind w:left="708"/>
        <w:jc w:val="both"/>
        <w:rPr>
          <w:rFonts w:ascii="Arial" w:hAnsi="Arial" w:cs="Arial"/>
        </w:rPr>
      </w:pPr>
      <w:r w:rsidRPr="00A946DA">
        <w:rPr>
          <w:rFonts w:ascii="Arial" w:hAnsi="Arial" w:cs="Arial"/>
        </w:rPr>
        <w:t xml:space="preserve">Con el fin de obtener la composición química de la carga que ingresa al incinerador </w:t>
      </w:r>
      <w:r>
        <w:rPr>
          <w:rFonts w:ascii="Arial" w:hAnsi="Arial" w:cs="Arial"/>
        </w:rPr>
        <w:t>se deben</w:t>
      </w:r>
      <w:r w:rsidRPr="00A946DA">
        <w:rPr>
          <w:rFonts w:ascii="Arial" w:hAnsi="Arial" w:cs="Arial"/>
        </w:rPr>
        <w:t xml:space="preserve"> obtener los porcentajes de C, H, O, N, S, Cl, humedad y cenizas (ashes) totales:</w:t>
      </w:r>
    </w:p>
    <w:p w:rsidR="00D14461" w:rsidRPr="00A946DA" w:rsidRDefault="00D14461" w:rsidP="00D14461">
      <w:pPr>
        <w:spacing w:line="480" w:lineRule="auto"/>
        <w:ind w:left="708"/>
        <w:jc w:val="both"/>
        <w:rPr>
          <w:rFonts w:ascii="Arial" w:hAnsi="Arial" w:cs="Arial"/>
        </w:rPr>
      </w:pPr>
    </w:p>
    <w:p w:rsidR="00D14461" w:rsidRPr="00FD41E8" w:rsidRDefault="003E7C57" w:rsidP="00D14461">
      <w:pPr>
        <w:spacing w:line="480" w:lineRule="auto"/>
        <w:ind w:firstLine="708"/>
        <w:rPr>
          <w:rFonts w:ascii="Arial" w:eastAsiaTheme="minorEastAsia" w:hAnsi="Arial" w:cs="Arial"/>
        </w:rPr>
      </w:pPr>
      <m:oMathPara>
        <m:oMathParaPr>
          <m:jc m:val="right"/>
        </m:oMathParaPr>
        <m:oMath>
          <m:r>
            <w:rPr>
              <w:rFonts w:ascii="Cambria Math" w:hAnsi="Cambria Math" w:cs="Arial"/>
            </w:rPr>
            <w:lastRenderedPageBreak/>
            <m:t xml:space="preserve">%C=   </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papel</m:t>
                  </m:r>
                </m:sub>
              </m:sSub>
              <m:r>
                <w:rPr>
                  <w:rFonts w:ascii="Cambria Math" w:hAnsi="Cambria Math" w:cs="Arial"/>
                </w:rPr>
                <m:t>*</m:t>
              </m:r>
              <m:d>
                <m:dPr>
                  <m:ctrlPr>
                    <w:rPr>
                      <w:rFonts w:ascii="Cambria Math" w:hAnsi="Cambria Math" w:cs="Arial"/>
                      <w:i/>
                    </w:rPr>
                  </m:ctrlPr>
                </m:dPr>
                <m:e>
                  <m:r>
                    <w:rPr>
                      <w:rFonts w:ascii="Cambria Math" w:hAnsi="Cambria Math" w:cs="Arial"/>
                    </w:rPr>
                    <m:t>% papel</m:t>
                  </m:r>
                </m:e>
              </m:d>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plastico</m:t>
                  </m:r>
                </m:sub>
              </m:sSub>
              <m:r>
                <w:rPr>
                  <w:rFonts w:ascii="Cambria Math" w:hAnsi="Cambria Math" w:cs="Arial"/>
                </w:rPr>
                <m:t>*</m:t>
              </m:r>
              <m:d>
                <m:dPr>
                  <m:ctrlPr>
                    <w:rPr>
                      <w:rFonts w:ascii="Cambria Math" w:hAnsi="Cambria Math" w:cs="Arial"/>
                      <w:i/>
                    </w:rPr>
                  </m:ctrlPr>
                </m:dPr>
                <m:e>
                  <m:r>
                    <w:rPr>
                      <w:rFonts w:ascii="Cambria Math" w:hAnsi="Cambria Math" w:cs="Arial"/>
                    </w:rPr>
                    <m:t>% plástico</m:t>
                  </m:r>
                </m:e>
              </m:d>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textiles</m:t>
                  </m:r>
                </m:sub>
              </m:sSub>
              <m:r>
                <w:rPr>
                  <w:rFonts w:ascii="Cambria Math" w:hAnsi="Cambria Math" w:cs="Arial"/>
                </w:rPr>
                <m:t>*</m:t>
              </m:r>
              <m:d>
                <m:dPr>
                  <m:ctrlPr>
                    <w:rPr>
                      <w:rFonts w:ascii="Cambria Math" w:hAnsi="Cambria Math" w:cs="Arial"/>
                      <w:i/>
                    </w:rPr>
                  </m:ctrlPr>
                </m:dPr>
                <m:e>
                  <m:r>
                    <w:rPr>
                      <w:rFonts w:ascii="Cambria Math" w:hAnsi="Cambria Math" w:cs="Arial"/>
                    </w:rPr>
                    <m:t>% textiles</m:t>
                  </m:r>
                </m:e>
              </m:d>
              <m:r>
                <w:rPr>
                  <w:rFonts w:ascii="Cambria Math" w:hAnsi="Cambria Math" w:cs="Arial"/>
                </w:rPr>
                <m:t>+ %</m:t>
              </m:r>
              <m:sSub>
                <m:sSubPr>
                  <m:ctrlPr>
                    <w:rPr>
                      <w:rFonts w:ascii="Cambria Math" w:hAnsi="Cambria Math" w:cs="Arial"/>
                      <w:i/>
                    </w:rPr>
                  </m:ctrlPr>
                </m:sSubPr>
                <m:e>
                  <m:r>
                    <w:rPr>
                      <w:rFonts w:ascii="Cambria Math" w:hAnsi="Cambria Math" w:cs="Arial"/>
                    </w:rPr>
                    <m:t>C</m:t>
                  </m:r>
                </m:e>
                <m:sub>
                  <m:r>
                    <w:rPr>
                      <w:rFonts w:ascii="Cambria Math" w:hAnsi="Cambria Math" w:cs="Arial"/>
                    </w:rPr>
                    <m:t>metal</m:t>
                  </m:r>
                </m:sub>
              </m:sSub>
              <m:r>
                <w:rPr>
                  <w:rFonts w:ascii="Cambria Math" w:hAnsi="Cambria Math" w:cs="Arial"/>
                </w:rPr>
                <m:t>*</m:t>
              </m:r>
              <m:d>
                <m:dPr>
                  <m:ctrlPr>
                    <w:rPr>
                      <w:rFonts w:ascii="Cambria Math" w:hAnsi="Cambria Math" w:cs="Arial"/>
                      <w:i/>
                    </w:rPr>
                  </m:ctrlPr>
                </m:dPr>
                <m:e>
                  <m:r>
                    <w:rPr>
                      <w:rFonts w:ascii="Cambria Math" w:hAnsi="Cambria Math" w:cs="Arial"/>
                    </w:rPr>
                    <m:t>% metal</m:t>
                  </m:r>
                </m:e>
              </m:d>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madera</m:t>
                  </m:r>
                </m:sub>
              </m:sSub>
              <m:r>
                <w:rPr>
                  <w:rFonts w:ascii="Cambria Math" w:hAnsi="Cambria Math" w:cs="Arial"/>
                </w:rPr>
                <m:t>*</m:t>
              </m:r>
              <m:d>
                <m:dPr>
                  <m:ctrlPr>
                    <w:rPr>
                      <w:rFonts w:ascii="Cambria Math" w:hAnsi="Cambria Math" w:cs="Arial"/>
                      <w:i/>
                    </w:rPr>
                  </m:ctrlPr>
                </m:dPr>
                <m:e>
                  <m:r>
                    <w:rPr>
                      <w:rFonts w:ascii="Cambria Math" w:hAnsi="Cambria Math" w:cs="Arial"/>
                    </w:rPr>
                    <m:t>% madera</m:t>
                  </m:r>
                </m:e>
              </m:d>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vidrio</m:t>
                  </m:r>
                </m:sub>
              </m:sSub>
              <m:r>
                <w:rPr>
                  <w:rFonts w:ascii="Cambria Math" w:hAnsi="Cambria Math" w:cs="Arial"/>
                </w:rPr>
                <m:t>*</m:t>
              </m:r>
              <m:d>
                <m:dPr>
                  <m:ctrlPr>
                    <w:rPr>
                      <w:rFonts w:ascii="Cambria Math" w:hAnsi="Cambria Math" w:cs="Arial"/>
                      <w:i/>
                    </w:rPr>
                  </m:ctrlPr>
                </m:dPr>
                <m:e>
                  <m:r>
                    <w:rPr>
                      <w:rFonts w:ascii="Cambria Math" w:hAnsi="Cambria Math" w:cs="Arial"/>
                    </w:rPr>
                    <m:t>% vidrio</m:t>
                  </m:r>
                </m:e>
              </m:d>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fluidos</m:t>
                  </m:r>
                </m:sub>
              </m:sSub>
              <m:r>
                <w:rPr>
                  <w:rFonts w:ascii="Cambria Math" w:hAnsi="Cambria Math" w:cs="Arial"/>
                </w:rPr>
                <m:t>*</m:t>
              </m:r>
              <m:d>
                <m:dPr>
                  <m:ctrlPr>
                    <w:rPr>
                      <w:rFonts w:ascii="Cambria Math" w:hAnsi="Cambria Math" w:cs="Arial"/>
                      <w:i/>
                    </w:rPr>
                  </m:ctrlPr>
                </m:dPr>
                <m:e>
                  <m:r>
                    <w:rPr>
                      <w:rFonts w:ascii="Cambria Math" w:hAnsi="Cambria Math" w:cs="Arial"/>
                    </w:rPr>
                    <m:t>% fluidos</m:t>
                  </m:r>
                </m:e>
              </m:d>
              <m:r>
                <w:rPr>
                  <w:rFonts w:ascii="Cambria Math" w:hAnsi="Cambria Math" w:cs="Arial"/>
                </w:rPr>
                <m:t xml:space="preserve"> +  %</m:t>
              </m:r>
              <m:sSub>
                <m:sSubPr>
                  <m:ctrlPr>
                    <w:rPr>
                      <w:rFonts w:ascii="Cambria Math" w:hAnsi="Cambria Math" w:cs="Arial"/>
                      <w:i/>
                    </w:rPr>
                  </m:ctrlPr>
                </m:sSubPr>
                <m:e>
                  <m:r>
                    <w:rPr>
                      <w:rFonts w:ascii="Cambria Math" w:hAnsi="Cambria Math" w:cs="Arial"/>
                    </w:rPr>
                    <m:t>C</m:t>
                  </m:r>
                </m:e>
                <m:sub>
                  <m:r>
                    <w:rPr>
                      <w:rFonts w:ascii="Cambria Math" w:hAnsi="Cambria Math" w:cs="Arial"/>
                    </w:rPr>
                    <m:t>inertes</m:t>
                  </m:r>
                </m:sub>
              </m:sSub>
              <m:r>
                <w:rPr>
                  <w:rFonts w:ascii="Cambria Math" w:hAnsi="Cambria Math" w:cs="Arial"/>
                </w:rPr>
                <m:t>*</m:t>
              </m:r>
              <m:d>
                <m:dPr>
                  <m:ctrlPr>
                    <w:rPr>
                      <w:rFonts w:ascii="Cambria Math" w:hAnsi="Cambria Math" w:cs="Arial"/>
                      <w:i/>
                    </w:rPr>
                  </m:ctrlPr>
                </m:dPr>
                <m:e>
                  <m:r>
                    <w:rPr>
                      <w:rFonts w:ascii="Cambria Math" w:hAnsi="Cambria Math" w:cs="Arial"/>
                    </w:rPr>
                    <m:t>%inertes</m:t>
                  </m:r>
                </m:e>
              </m:d>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orgánicos*</m:t>
                  </m:r>
                </m:sub>
              </m:sSub>
              <m:d>
                <m:dPr>
                  <m:ctrlPr>
                    <w:rPr>
                      <w:rFonts w:ascii="Cambria Math" w:hAnsi="Cambria Math" w:cs="Arial"/>
                      <w:i/>
                    </w:rPr>
                  </m:ctrlPr>
                </m:dPr>
                <m:e>
                  <m:r>
                    <w:rPr>
                      <w:rFonts w:ascii="Cambria Math" w:hAnsi="Cambria Math" w:cs="Arial"/>
                    </w:rPr>
                    <m:t>% orgánicos</m:t>
                  </m:r>
                </m:e>
              </m:d>
            </m:e>
          </m:d>
          <m:r>
            <w:rPr>
              <w:rFonts w:ascii="Cambria Math" w:hAnsi="Cambria Math" w:cs="Arial"/>
            </w:rPr>
            <m:t>/100</m:t>
          </m:r>
        </m:oMath>
      </m:oMathPara>
    </w:p>
    <w:p w:rsidR="00D14461" w:rsidRDefault="00D14461" w:rsidP="00D14461">
      <w:pPr>
        <w:spacing w:line="480" w:lineRule="auto"/>
        <w:ind w:firstLine="708"/>
        <w:rPr>
          <w:rFonts w:ascii="Arial" w:eastAsiaTheme="minorEastAsia" w:hAnsi="Arial" w:cs="Arial"/>
        </w:rPr>
      </w:pPr>
      <w:r>
        <w:rPr>
          <w:rFonts w:ascii="Arial" w:hAnsi="Arial" w:cs="Arial"/>
        </w:rPr>
        <w:tab/>
      </w:r>
      <w:r>
        <w:rPr>
          <w:rFonts w:ascii="Arial" w:hAnsi="Arial" w:cs="Arial"/>
        </w:rPr>
        <w:tab/>
      </w:r>
      <w:r>
        <w:rPr>
          <w:rFonts w:ascii="Cambria Math" w:eastAsiaTheme="minorEastAsia" w:hAnsi="Cambria Math" w:cs="Arial"/>
        </w:rPr>
        <w:br/>
      </w:r>
      <m:oMathPara>
        <m:oMathParaPr>
          <m:jc m:val="right"/>
        </m:oMathParaPr>
        <m:oMath>
          <m:r>
            <w:rPr>
              <w:rFonts w:ascii="Cambria Math" w:hAnsi="Cambria Math" w:cs="Arial"/>
            </w:rPr>
            <m:t xml:space="preserve">%H=   </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papel</m:t>
                  </m:r>
                </m:sub>
              </m:sSub>
              <m:r>
                <w:rPr>
                  <w:rFonts w:ascii="Cambria Math" w:hAnsi="Cambria Math" w:cs="Arial"/>
                </w:rPr>
                <m:t>*</m:t>
              </m:r>
              <m:d>
                <m:dPr>
                  <m:ctrlPr>
                    <w:rPr>
                      <w:rFonts w:ascii="Cambria Math" w:hAnsi="Cambria Math" w:cs="Arial"/>
                      <w:i/>
                    </w:rPr>
                  </m:ctrlPr>
                </m:dPr>
                <m:e>
                  <m:r>
                    <w:rPr>
                      <w:rFonts w:ascii="Cambria Math" w:hAnsi="Cambria Math" w:cs="Arial"/>
                    </w:rPr>
                    <m:t>% papel</m:t>
                  </m:r>
                </m:e>
              </m:d>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plastico</m:t>
                  </m:r>
                </m:sub>
              </m:sSub>
              <m:r>
                <w:rPr>
                  <w:rFonts w:ascii="Cambria Math" w:hAnsi="Cambria Math" w:cs="Arial"/>
                </w:rPr>
                <m:t>*</m:t>
              </m:r>
              <m:d>
                <m:dPr>
                  <m:ctrlPr>
                    <w:rPr>
                      <w:rFonts w:ascii="Cambria Math" w:hAnsi="Cambria Math" w:cs="Arial"/>
                      <w:i/>
                    </w:rPr>
                  </m:ctrlPr>
                </m:dPr>
                <m:e>
                  <m:r>
                    <w:rPr>
                      <w:rFonts w:ascii="Cambria Math" w:hAnsi="Cambria Math" w:cs="Arial"/>
                    </w:rPr>
                    <m:t>% plástico</m:t>
                  </m:r>
                </m:e>
              </m:d>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textiles</m:t>
                  </m:r>
                </m:sub>
              </m:sSub>
              <m:r>
                <w:rPr>
                  <w:rFonts w:ascii="Cambria Math" w:hAnsi="Cambria Math" w:cs="Arial"/>
                </w:rPr>
                <m:t>*</m:t>
              </m:r>
              <m:d>
                <m:dPr>
                  <m:ctrlPr>
                    <w:rPr>
                      <w:rFonts w:ascii="Cambria Math" w:hAnsi="Cambria Math" w:cs="Arial"/>
                      <w:i/>
                    </w:rPr>
                  </m:ctrlPr>
                </m:dPr>
                <m:e>
                  <m:r>
                    <w:rPr>
                      <w:rFonts w:ascii="Cambria Math" w:hAnsi="Cambria Math" w:cs="Arial"/>
                    </w:rPr>
                    <m:t>% textiles</m:t>
                  </m:r>
                </m:e>
              </m:d>
              <m:r>
                <w:rPr>
                  <w:rFonts w:ascii="Cambria Math" w:hAnsi="Cambria Math" w:cs="Arial"/>
                </w:rPr>
                <m:t>+ %</m:t>
              </m:r>
              <m:sSub>
                <m:sSubPr>
                  <m:ctrlPr>
                    <w:rPr>
                      <w:rFonts w:ascii="Cambria Math" w:hAnsi="Cambria Math" w:cs="Arial"/>
                      <w:i/>
                    </w:rPr>
                  </m:ctrlPr>
                </m:sSubPr>
                <m:e>
                  <m:r>
                    <w:rPr>
                      <w:rFonts w:ascii="Cambria Math" w:hAnsi="Cambria Math" w:cs="Arial"/>
                    </w:rPr>
                    <m:t>H</m:t>
                  </m:r>
                </m:e>
                <m:sub>
                  <m:r>
                    <w:rPr>
                      <w:rFonts w:ascii="Cambria Math" w:hAnsi="Cambria Math" w:cs="Arial"/>
                    </w:rPr>
                    <m:t>metal</m:t>
                  </m:r>
                </m:sub>
              </m:sSub>
              <m:r>
                <w:rPr>
                  <w:rFonts w:ascii="Cambria Math" w:hAnsi="Cambria Math" w:cs="Arial"/>
                </w:rPr>
                <m:t>*</m:t>
              </m:r>
              <m:d>
                <m:dPr>
                  <m:ctrlPr>
                    <w:rPr>
                      <w:rFonts w:ascii="Cambria Math" w:hAnsi="Cambria Math" w:cs="Arial"/>
                      <w:i/>
                    </w:rPr>
                  </m:ctrlPr>
                </m:dPr>
                <m:e>
                  <m:r>
                    <w:rPr>
                      <w:rFonts w:ascii="Cambria Math" w:hAnsi="Cambria Math" w:cs="Arial"/>
                    </w:rPr>
                    <m:t>% metal</m:t>
                  </m:r>
                </m:e>
              </m:d>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madera</m:t>
                  </m:r>
                </m:sub>
              </m:sSub>
              <m:r>
                <w:rPr>
                  <w:rFonts w:ascii="Cambria Math" w:hAnsi="Cambria Math" w:cs="Arial"/>
                </w:rPr>
                <m:t>*</m:t>
              </m:r>
              <m:d>
                <m:dPr>
                  <m:ctrlPr>
                    <w:rPr>
                      <w:rFonts w:ascii="Cambria Math" w:hAnsi="Cambria Math" w:cs="Arial"/>
                      <w:i/>
                    </w:rPr>
                  </m:ctrlPr>
                </m:dPr>
                <m:e>
                  <m:r>
                    <w:rPr>
                      <w:rFonts w:ascii="Cambria Math" w:hAnsi="Cambria Math" w:cs="Arial"/>
                    </w:rPr>
                    <m:t>% madera</m:t>
                  </m:r>
                </m:e>
              </m:d>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vidrio</m:t>
                  </m:r>
                </m:sub>
              </m:sSub>
              <m:r>
                <w:rPr>
                  <w:rFonts w:ascii="Cambria Math" w:hAnsi="Cambria Math" w:cs="Arial"/>
                </w:rPr>
                <m:t>*</m:t>
              </m:r>
              <m:d>
                <m:dPr>
                  <m:ctrlPr>
                    <w:rPr>
                      <w:rFonts w:ascii="Cambria Math" w:hAnsi="Cambria Math" w:cs="Arial"/>
                      <w:i/>
                    </w:rPr>
                  </m:ctrlPr>
                </m:dPr>
                <m:e>
                  <m:r>
                    <w:rPr>
                      <w:rFonts w:ascii="Cambria Math" w:hAnsi="Cambria Math" w:cs="Arial"/>
                    </w:rPr>
                    <m:t>% vidrio</m:t>
                  </m:r>
                </m:e>
              </m:d>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fluidos</m:t>
                  </m:r>
                </m:sub>
              </m:sSub>
              <m:r>
                <w:rPr>
                  <w:rFonts w:ascii="Cambria Math" w:hAnsi="Cambria Math" w:cs="Arial"/>
                </w:rPr>
                <m:t>*</m:t>
              </m:r>
              <m:d>
                <m:dPr>
                  <m:ctrlPr>
                    <w:rPr>
                      <w:rFonts w:ascii="Cambria Math" w:hAnsi="Cambria Math" w:cs="Arial"/>
                      <w:i/>
                    </w:rPr>
                  </m:ctrlPr>
                </m:dPr>
                <m:e>
                  <m:r>
                    <w:rPr>
                      <w:rFonts w:ascii="Cambria Math" w:hAnsi="Cambria Math" w:cs="Arial"/>
                    </w:rPr>
                    <m:t>% fluidos</m:t>
                  </m:r>
                </m:e>
              </m:d>
              <m:r>
                <w:rPr>
                  <w:rFonts w:ascii="Cambria Math" w:hAnsi="Cambria Math" w:cs="Arial"/>
                </w:rPr>
                <m:t xml:space="preserve"> +  %</m:t>
              </m:r>
              <m:sSub>
                <m:sSubPr>
                  <m:ctrlPr>
                    <w:rPr>
                      <w:rFonts w:ascii="Cambria Math" w:hAnsi="Cambria Math" w:cs="Arial"/>
                      <w:i/>
                    </w:rPr>
                  </m:ctrlPr>
                </m:sSubPr>
                <m:e>
                  <m:r>
                    <w:rPr>
                      <w:rFonts w:ascii="Cambria Math" w:hAnsi="Cambria Math" w:cs="Arial"/>
                    </w:rPr>
                    <m:t>H</m:t>
                  </m:r>
                </m:e>
                <m:sub>
                  <m:r>
                    <w:rPr>
                      <w:rFonts w:ascii="Cambria Math" w:hAnsi="Cambria Math" w:cs="Arial"/>
                    </w:rPr>
                    <m:t>inertes</m:t>
                  </m:r>
                </m:sub>
              </m:sSub>
              <m:r>
                <w:rPr>
                  <w:rFonts w:ascii="Cambria Math" w:hAnsi="Cambria Math" w:cs="Arial"/>
                </w:rPr>
                <m:t>*</m:t>
              </m:r>
              <m:d>
                <m:dPr>
                  <m:ctrlPr>
                    <w:rPr>
                      <w:rFonts w:ascii="Cambria Math" w:hAnsi="Cambria Math" w:cs="Arial"/>
                      <w:i/>
                    </w:rPr>
                  </m:ctrlPr>
                </m:dPr>
                <m:e>
                  <m:r>
                    <w:rPr>
                      <w:rFonts w:ascii="Cambria Math" w:hAnsi="Cambria Math" w:cs="Arial"/>
                    </w:rPr>
                    <m:t>%inertes</m:t>
                  </m:r>
                </m:e>
              </m:d>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orgánicos*</m:t>
                  </m:r>
                </m:sub>
              </m:sSub>
              <m:d>
                <m:dPr>
                  <m:ctrlPr>
                    <w:rPr>
                      <w:rFonts w:ascii="Cambria Math" w:hAnsi="Cambria Math" w:cs="Arial"/>
                      <w:i/>
                    </w:rPr>
                  </m:ctrlPr>
                </m:dPr>
                <m:e>
                  <m:r>
                    <w:rPr>
                      <w:rFonts w:ascii="Cambria Math" w:hAnsi="Cambria Math" w:cs="Arial"/>
                    </w:rPr>
                    <m:t>% orgánicos</m:t>
                  </m:r>
                </m:e>
              </m:d>
            </m:e>
          </m:d>
          <m:r>
            <w:rPr>
              <w:rFonts w:ascii="Cambria Math" w:hAnsi="Cambria Math" w:cs="Arial"/>
            </w:rPr>
            <m:t>/100</m:t>
          </m:r>
        </m:oMath>
      </m:oMathPara>
    </w:p>
    <w:p w:rsidR="00D14461" w:rsidRDefault="00D14461" w:rsidP="00D14461">
      <w:pPr>
        <w:spacing w:line="480" w:lineRule="auto"/>
        <w:ind w:firstLine="708"/>
        <w:rPr>
          <w:rFonts w:ascii="Arial" w:eastAsiaTheme="minorEastAsia" w:hAnsi="Arial" w:cs="Arial"/>
        </w:rPr>
      </w:pPr>
    </w:p>
    <w:p w:rsidR="00D14461" w:rsidRDefault="003E7C57" w:rsidP="00D14461">
      <w:pPr>
        <w:spacing w:line="480" w:lineRule="auto"/>
        <w:ind w:firstLine="708"/>
        <w:rPr>
          <w:rFonts w:ascii="Arial" w:eastAsiaTheme="minorEastAsia" w:hAnsi="Arial" w:cs="Arial"/>
        </w:rPr>
      </w:pPr>
      <m:oMathPara>
        <m:oMathParaPr>
          <m:jc m:val="right"/>
        </m:oMathParaPr>
        <m:oMath>
          <m:r>
            <w:rPr>
              <w:rFonts w:ascii="Cambria Math" w:hAnsi="Cambria Math" w:cs="Arial"/>
            </w:rPr>
            <m:t xml:space="preserve">%O=   </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O</m:t>
                  </m:r>
                </m:e>
                <m:sub>
                  <m:r>
                    <w:rPr>
                      <w:rFonts w:ascii="Cambria Math" w:hAnsi="Cambria Math" w:cs="Arial"/>
                    </w:rPr>
                    <m:t>papel</m:t>
                  </m:r>
                </m:sub>
              </m:sSub>
              <m:r>
                <w:rPr>
                  <w:rFonts w:ascii="Cambria Math" w:hAnsi="Cambria Math" w:cs="Arial"/>
                </w:rPr>
                <m:t>*</m:t>
              </m:r>
              <m:d>
                <m:dPr>
                  <m:ctrlPr>
                    <w:rPr>
                      <w:rFonts w:ascii="Cambria Math" w:hAnsi="Cambria Math" w:cs="Arial"/>
                      <w:i/>
                    </w:rPr>
                  </m:ctrlPr>
                </m:dPr>
                <m:e>
                  <m:r>
                    <w:rPr>
                      <w:rFonts w:ascii="Cambria Math" w:hAnsi="Cambria Math" w:cs="Arial"/>
                    </w:rPr>
                    <m:t>% papel</m:t>
                  </m:r>
                </m:e>
              </m:d>
              <m:r>
                <w:rPr>
                  <w:rFonts w:ascii="Cambria Math" w:hAnsi="Cambria Math" w:cs="Arial"/>
                </w:rPr>
                <m:t>+%</m:t>
              </m:r>
              <m:sSub>
                <m:sSubPr>
                  <m:ctrlPr>
                    <w:rPr>
                      <w:rFonts w:ascii="Cambria Math" w:hAnsi="Cambria Math" w:cs="Arial"/>
                      <w:i/>
                    </w:rPr>
                  </m:ctrlPr>
                </m:sSubPr>
                <m:e>
                  <m:r>
                    <w:rPr>
                      <w:rFonts w:ascii="Cambria Math" w:hAnsi="Cambria Math" w:cs="Arial"/>
                    </w:rPr>
                    <m:t>O</m:t>
                  </m:r>
                </m:e>
                <m:sub>
                  <m:r>
                    <w:rPr>
                      <w:rFonts w:ascii="Cambria Math" w:hAnsi="Cambria Math" w:cs="Arial"/>
                    </w:rPr>
                    <m:t>plastico</m:t>
                  </m:r>
                </m:sub>
              </m:sSub>
              <m:r>
                <w:rPr>
                  <w:rFonts w:ascii="Cambria Math" w:hAnsi="Cambria Math" w:cs="Arial"/>
                </w:rPr>
                <m:t>*</m:t>
              </m:r>
              <m:d>
                <m:dPr>
                  <m:ctrlPr>
                    <w:rPr>
                      <w:rFonts w:ascii="Cambria Math" w:hAnsi="Cambria Math" w:cs="Arial"/>
                      <w:i/>
                    </w:rPr>
                  </m:ctrlPr>
                </m:dPr>
                <m:e>
                  <m:r>
                    <w:rPr>
                      <w:rFonts w:ascii="Cambria Math" w:hAnsi="Cambria Math" w:cs="Arial"/>
                    </w:rPr>
                    <m:t>% plástico</m:t>
                  </m:r>
                </m:e>
              </m:d>
              <m:r>
                <w:rPr>
                  <w:rFonts w:ascii="Cambria Math" w:hAnsi="Cambria Math" w:cs="Arial"/>
                </w:rPr>
                <m:t>+%</m:t>
              </m:r>
              <m:sSub>
                <m:sSubPr>
                  <m:ctrlPr>
                    <w:rPr>
                      <w:rFonts w:ascii="Cambria Math" w:hAnsi="Cambria Math" w:cs="Arial"/>
                      <w:i/>
                    </w:rPr>
                  </m:ctrlPr>
                </m:sSubPr>
                <m:e>
                  <m:r>
                    <w:rPr>
                      <w:rFonts w:ascii="Cambria Math" w:hAnsi="Cambria Math" w:cs="Arial"/>
                    </w:rPr>
                    <m:t>O</m:t>
                  </m:r>
                </m:e>
                <m:sub>
                  <m:r>
                    <w:rPr>
                      <w:rFonts w:ascii="Cambria Math" w:hAnsi="Cambria Math" w:cs="Arial"/>
                    </w:rPr>
                    <m:t>textiles</m:t>
                  </m:r>
                </m:sub>
              </m:sSub>
              <m:r>
                <w:rPr>
                  <w:rFonts w:ascii="Cambria Math" w:hAnsi="Cambria Math" w:cs="Arial"/>
                </w:rPr>
                <m:t>*</m:t>
              </m:r>
              <m:d>
                <m:dPr>
                  <m:ctrlPr>
                    <w:rPr>
                      <w:rFonts w:ascii="Cambria Math" w:hAnsi="Cambria Math" w:cs="Arial"/>
                      <w:i/>
                    </w:rPr>
                  </m:ctrlPr>
                </m:dPr>
                <m:e>
                  <m:r>
                    <w:rPr>
                      <w:rFonts w:ascii="Cambria Math" w:hAnsi="Cambria Math" w:cs="Arial"/>
                    </w:rPr>
                    <m:t>% textiles</m:t>
                  </m:r>
                </m:e>
              </m:d>
              <m:r>
                <w:rPr>
                  <w:rFonts w:ascii="Cambria Math" w:hAnsi="Cambria Math" w:cs="Arial"/>
                </w:rPr>
                <m:t>+ %</m:t>
              </m:r>
              <m:sSub>
                <m:sSubPr>
                  <m:ctrlPr>
                    <w:rPr>
                      <w:rFonts w:ascii="Cambria Math" w:hAnsi="Cambria Math" w:cs="Arial"/>
                      <w:i/>
                    </w:rPr>
                  </m:ctrlPr>
                </m:sSubPr>
                <m:e>
                  <m:r>
                    <w:rPr>
                      <w:rFonts w:ascii="Cambria Math" w:hAnsi="Cambria Math" w:cs="Arial"/>
                    </w:rPr>
                    <m:t>O</m:t>
                  </m:r>
                </m:e>
                <m:sub>
                  <m:r>
                    <w:rPr>
                      <w:rFonts w:ascii="Cambria Math" w:hAnsi="Cambria Math" w:cs="Arial"/>
                    </w:rPr>
                    <m:t>metal</m:t>
                  </m:r>
                </m:sub>
              </m:sSub>
              <m:r>
                <w:rPr>
                  <w:rFonts w:ascii="Cambria Math" w:hAnsi="Cambria Math" w:cs="Arial"/>
                </w:rPr>
                <m:t>*</m:t>
              </m:r>
              <m:d>
                <m:dPr>
                  <m:ctrlPr>
                    <w:rPr>
                      <w:rFonts w:ascii="Cambria Math" w:hAnsi="Cambria Math" w:cs="Arial"/>
                      <w:i/>
                    </w:rPr>
                  </m:ctrlPr>
                </m:dPr>
                <m:e>
                  <m:r>
                    <w:rPr>
                      <w:rFonts w:ascii="Cambria Math" w:hAnsi="Cambria Math" w:cs="Arial"/>
                    </w:rPr>
                    <m:t>% metal</m:t>
                  </m:r>
                </m:e>
              </m:d>
              <m:r>
                <w:rPr>
                  <w:rFonts w:ascii="Cambria Math" w:hAnsi="Cambria Math" w:cs="Arial"/>
                </w:rPr>
                <m:t>+%</m:t>
              </m:r>
              <m:sSub>
                <m:sSubPr>
                  <m:ctrlPr>
                    <w:rPr>
                      <w:rFonts w:ascii="Cambria Math" w:hAnsi="Cambria Math" w:cs="Arial"/>
                      <w:i/>
                    </w:rPr>
                  </m:ctrlPr>
                </m:sSubPr>
                <m:e>
                  <m:r>
                    <w:rPr>
                      <w:rFonts w:ascii="Cambria Math" w:hAnsi="Cambria Math" w:cs="Arial"/>
                    </w:rPr>
                    <m:t>O</m:t>
                  </m:r>
                </m:e>
                <m:sub>
                  <m:r>
                    <w:rPr>
                      <w:rFonts w:ascii="Cambria Math" w:hAnsi="Cambria Math" w:cs="Arial"/>
                    </w:rPr>
                    <m:t>madera</m:t>
                  </m:r>
                </m:sub>
              </m:sSub>
              <m:r>
                <w:rPr>
                  <w:rFonts w:ascii="Cambria Math" w:hAnsi="Cambria Math" w:cs="Arial"/>
                </w:rPr>
                <m:t>*</m:t>
              </m:r>
              <m:d>
                <m:dPr>
                  <m:ctrlPr>
                    <w:rPr>
                      <w:rFonts w:ascii="Cambria Math" w:hAnsi="Cambria Math" w:cs="Arial"/>
                      <w:i/>
                    </w:rPr>
                  </m:ctrlPr>
                </m:dPr>
                <m:e>
                  <m:r>
                    <w:rPr>
                      <w:rFonts w:ascii="Cambria Math" w:hAnsi="Cambria Math" w:cs="Arial"/>
                    </w:rPr>
                    <m:t>% madera</m:t>
                  </m:r>
                </m:e>
              </m:d>
              <m:r>
                <w:rPr>
                  <w:rFonts w:ascii="Cambria Math" w:hAnsi="Cambria Math" w:cs="Arial"/>
                </w:rPr>
                <m:t>+%</m:t>
              </m:r>
              <m:sSub>
                <m:sSubPr>
                  <m:ctrlPr>
                    <w:rPr>
                      <w:rFonts w:ascii="Cambria Math" w:hAnsi="Cambria Math" w:cs="Arial"/>
                      <w:i/>
                    </w:rPr>
                  </m:ctrlPr>
                </m:sSubPr>
                <m:e>
                  <m:r>
                    <w:rPr>
                      <w:rFonts w:ascii="Cambria Math" w:hAnsi="Cambria Math" w:cs="Arial"/>
                    </w:rPr>
                    <m:t>O</m:t>
                  </m:r>
                </m:e>
                <m:sub>
                  <m:r>
                    <w:rPr>
                      <w:rFonts w:ascii="Cambria Math" w:hAnsi="Cambria Math" w:cs="Arial"/>
                    </w:rPr>
                    <m:t>vidrio</m:t>
                  </m:r>
                </m:sub>
              </m:sSub>
              <m:r>
                <w:rPr>
                  <w:rFonts w:ascii="Cambria Math" w:hAnsi="Cambria Math" w:cs="Arial"/>
                </w:rPr>
                <m:t>*</m:t>
              </m:r>
              <m:d>
                <m:dPr>
                  <m:ctrlPr>
                    <w:rPr>
                      <w:rFonts w:ascii="Cambria Math" w:hAnsi="Cambria Math" w:cs="Arial"/>
                      <w:i/>
                    </w:rPr>
                  </m:ctrlPr>
                </m:dPr>
                <m:e>
                  <m:r>
                    <w:rPr>
                      <w:rFonts w:ascii="Cambria Math" w:hAnsi="Cambria Math" w:cs="Arial"/>
                    </w:rPr>
                    <m:t>% vidrio</m:t>
                  </m:r>
                </m:e>
              </m:d>
              <m:r>
                <w:rPr>
                  <w:rFonts w:ascii="Cambria Math" w:hAnsi="Cambria Math" w:cs="Arial"/>
                </w:rPr>
                <m:t>+%</m:t>
              </m:r>
              <m:sSub>
                <m:sSubPr>
                  <m:ctrlPr>
                    <w:rPr>
                      <w:rFonts w:ascii="Cambria Math" w:hAnsi="Cambria Math" w:cs="Arial"/>
                      <w:i/>
                    </w:rPr>
                  </m:ctrlPr>
                </m:sSubPr>
                <m:e>
                  <m:r>
                    <w:rPr>
                      <w:rFonts w:ascii="Cambria Math" w:hAnsi="Cambria Math" w:cs="Arial"/>
                    </w:rPr>
                    <m:t>O</m:t>
                  </m:r>
                </m:e>
                <m:sub>
                  <m:r>
                    <w:rPr>
                      <w:rFonts w:ascii="Cambria Math" w:hAnsi="Cambria Math" w:cs="Arial"/>
                    </w:rPr>
                    <m:t>fluidos</m:t>
                  </m:r>
                </m:sub>
              </m:sSub>
              <m:r>
                <w:rPr>
                  <w:rFonts w:ascii="Cambria Math" w:hAnsi="Cambria Math" w:cs="Arial"/>
                </w:rPr>
                <m:t>*</m:t>
              </m:r>
              <m:d>
                <m:dPr>
                  <m:ctrlPr>
                    <w:rPr>
                      <w:rFonts w:ascii="Cambria Math" w:hAnsi="Cambria Math" w:cs="Arial"/>
                      <w:i/>
                    </w:rPr>
                  </m:ctrlPr>
                </m:dPr>
                <m:e>
                  <m:r>
                    <w:rPr>
                      <w:rFonts w:ascii="Cambria Math" w:hAnsi="Cambria Math" w:cs="Arial"/>
                    </w:rPr>
                    <m:t>% fluidos</m:t>
                  </m:r>
                </m:e>
              </m:d>
              <m:r>
                <w:rPr>
                  <w:rFonts w:ascii="Cambria Math" w:hAnsi="Cambria Math" w:cs="Arial"/>
                </w:rPr>
                <m:t xml:space="preserve"> +  %</m:t>
              </m:r>
              <m:sSub>
                <m:sSubPr>
                  <m:ctrlPr>
                    <w:rPr>
                      <w:rFonts w:ascii="Cambria Math" w:hAnsi="Cambria Math" w:cs="Arial"/>
                      <w:i/>
                    </w:rPr>
                  </m:ctrlPr>
                </m:sSubPr>
                <m:e>
                  <m:r>
                    <w:rPr>
                      <w:rFonts w:ascii="Cambria Math" w:hAnsi="Cambria Math" w:cs="Arial"/>
                    </w:rPr>
                    <m:t>O</m:t>
                  </m:r>
                </m:e>
                <m:sub>
                  <m:r>
                    <w:rPr>
                      <w:rFonts w:ascii="Cambria Math" w:hAnsi="Cambria Math" w:cs="Arial"/>
                    </w:rPr>
                    <m:t>inertes</m:t>
                  </m:r>
                </m:sub>
              </m:sSub>
              <m:r>
                <w:rPr>
                  <w:rFonts w:ascii="Cambria Math" w:hAnsi="Cambria Math" w:cs="Arial"/>
                </w:rPr>
                <m:t>*</m:t>
              </m:r>
              <m:d>
                <m:dPr>
                  <m:ctrlPr>
                    <w:rPr>
                      <w:rFonts w:ascii="Cambria Math" w:hAnsi="Cambria Math" w:cs="Arial"/>
                      <w:i/>
                    </w:rPr>
                  </m:ctrlPr>
                </m:dPr>
                <m:e>
                  <m:r>
                    <w:rPr>
                      <w:rFonts w:ascii="Cambria Math" w:hAnsi="Cambria Math" w:cs="Arial"/>
                    </w:rPr>
                    <m:t>%inertes</m:t>
                  </m:r>
                </m:e>
              </m:d>
              <m:r>
                <w:rPr>
                  <w:rFonts w:ascii="Cambria Math" w:hAnsi="Cambria Math" w:cs="Arial"/>
                </w:rPr>
                <m:t>+%</m:t>
              </m:r>
              <m:sSub>
                <m:sSubPr>
                  <m:ctrlPr>
                    <w:rPr>
                      <w:rFonts w:ascii="Cambria Math" w:hAnsi="Cambria Math" w:cs="Arial"/>
                      <w:i/>
                    </w:rPr>
                  </m:ctrlPr>
                </m:sSubPr>
                <m:e>
                  <m:r>
                    <w:rPr>
                      <w:rFonts w:ascii="Cambria Math" w:hAnsi="Cambria Math" w:cs="Arial"/>
                    </w:rPr>
                    <m:t>O</m:t>
                  </m:r>
                </m:e>
                <m:sub>
                  <m:r>
                    <w:rPr>
                      <w:rFonts w:ascii="Cambria Math" w:hAnsi="Cambria Math" w:cs="Arial"/>
                    </w:rPr>
                    <m:t>orgánicos*</m:t>
                  </m:r>
                </m:sub>
              </m:sSub>
              <m:d>
                <m:dPr>
                  <m:ctrlPr>
                    <w:rPr>
                      <w:rFonts w:ascii="Cambria Math" w:hAnsi="Cambria Math" w:cs="Arial"/>
                      <w:i/>
                    </w:rPr>
                  </m:ctrlPr>
                </m:dPr>
                <m:e>
                  <m:r>
                    <w:rPr>
                      <w:rFonts w:ascii="Cambria Math" w:hAnsi="Cambria Math" w:cs="Arial"/>
                    </w:rPr>
                    <m:t>% orgánicos</m:t>
                  </m:r>
                </m:e>
              </m:d>
            </m:e>
          </m:d>
          <m:r>
            <w:rPr>
              <w:rFonts w:ascii="Cambria Math" w:hAnsi="Cambria Math" w:cs="Arial"/>
            </w:rPr>
            <m:t>/100</m:t>
          </m:r>
        </m:oMath>
      </m:oMathPara>
    </w:p>
    <w:p w:rsidR="00D14461" w:rsidRPr="00FD41E8" w:rsidRDefault="00D14461" w:rsidP="00D14461">
      <w:pPr>
        <w:spacing w:line="480" w:lineRule="auto"/>
        <w:ind w:firstLine="708"/>
        <w:rPr>
          <w:rFonts w:ascii="Arial" w:eastAsiaTheme="minorEastAsia" w:hAnsi="Arial" w:cs="Arial"/>
        </w:rPr>
      </w:pPr>
    </w:p>
    <w:p w:rsidR="00D14461" w:rsidRPr="00FD41E8" w:rsidRDefault="003E7C57" w:rsidP="00D14461">
      <w:pPr>
        <w:spacing w:line="480" w:lineRule="auto"/>
        <w:ind w:firstLine="708"/>
        <w:rPr>
          <w:rFonts w:ascii="Arial" w:eastAsiaTheme="minorEastAsia" w:hAnsi="Arial" w:cs="Arial"/>
        </w:rPr>
      </w:pPr>
      <m:oMathPara>
        <m:oMathParaPr>
          <m:jc m:val="right"/>
        </m:oMathParaPr>
        <m:oMath>
          <m:r>
            <w:rPr>
              <w:rFonts w:ascii="Cambria Math" w:hAnsi="Cambria Math" w:cs="Arial"/>
            </w:rPr>
            <w:lastRenderedPageBreak/>
            <m:t xml:space="preserve">%N=   </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papel</m:t>
                  </m:r>
                </m:sub>
              </m:sSub>
              <m:r>
                <w:rPr>
                  <w:rFonts w:ascii="Cambria Math" w:hAnsi="Cambria Math" w:cs="Arial"/>
                </w:rPr>
                <m:t>*</m:t>
              </m:r>
              <m:d>
                <m:dPr>
                  <m:ctrlPr>
                    <w:rPr>
                      <w:rFonts w:ascii="Cambria Math" w:hAnsi="Cambria Math" w:cs="Arial"/>
                      <w:i/>
                    </w:rPr>
                  </m:ctrlPr>
                </m:dPr>
                <m:e>
                  <m:r>
                    <w:rPr>
                      <w:rFonts w:ascii="Cambria Math" w:hAnsi="Cambria Math" w:cs="Arial"/>
                    </w:rPr>
                    <m:t>% papel</m:t>
                  </m:r>
                </m:e>
              </m:d>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plastico</m:t>
                  </m:r>
                </m:sub>
              </m:sSub>
              <m:r>
                <w:rPr>
                  <w:rFonts w:ascii="Cambria Math" w:hAnsi="Cambria Math" w:cs="Arial"/>
                </w:rPr>
                <m:t>*</m:t>
              </m:r>
              <m:d>
                <m:dPr>
                  <m:ctrlPr>
                    <w:rPr>
                      <w:rFonts w:ascii="Cambria Math" w:hAnsi="Cambria Math" w:cs="Arial"/>
                      <w:i/>
                    </w:rPr>
                  </m:ctrlPr>
                </m:dPr>
                <m:e>
                  <m:r>
                    <w:rPr>
                      <w:rFonts w:ascii="Cambria Math" w:hAnsi="Cambria Math" w:cs="Arial"/>
                    </w:rPr>
                    <m:t>% plástico</m:t>
                  </m:r>
                </m:e>
              </m:d>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textiles</m:t>
                  </m:r>
                </m:sub>
              </m:sSub>
              <m:r>
                <w:rPr>
                  <w:rFonts w:ascii="Cambria Math" w:hAnsi="Cambria Math" w:cs="Arial"/>
                </w:rPr>
                <m:t>*</m:t>
              </m:r>
              <m:d>
                <m:dPr>
                  <m:ctrlPr>
                    <w:rPr>
                      <w:rFonts w:ascii="Cambria Math" w:hAnsi="Cambria Math" w:cs="Arial"/>
                      <w:i/>
                    </w:rPr>
                  </m:ctrlPr>
                </m:dPr>
                <m:e>
                  <m:r>
                    <w:rPr>
                      <w:rFonts w:ascii="Cambria Math" w:hAnsi="Cambria Math" w:cs="Arial"/>
                    </w:rPr>
                    <m:t>% textiles</m:t>
                  </m:r>
                </m:e>
              </m:d>
              <m:r>
                <w:rPr>
                  <w:rFonts w:ascii="Cambria Math" w:hAnsi="Cambria Math" w:cs="Arial"/>
                </w:rPr>
                <m:t>+ %</m:t>
              </m:r>
              <m:sSub>
                <m:sSubPr>
                  <m:ctrlPr>
                    <w:rPr>
                      <w:rFonts w:ascii="Cambria Math" w:hAnsi="Cambria Math" w:cs="Arial"/>
                      <w:i/>
                    </w:rPr>
                  </m:ctrlPr>
                </m:sSubPr>
                <m:e>
                  <m:r>
                    <w:rPr>
                      <w:rFonts w:ascii="Cambria Math" w:hAnsi="Cambria Math" w:cs="Arial"/>
                    </w:rPr>
                    <m:t>N</m:t>
                  </m:r>
                </m:e>
                <m:sub>
                  <m:r>
                    <w:rPr>
                      <w:rFonts w:ascii="Cambria Math" w:hAnsi="Cambria Math" w:cs="Arial"/>
                    </w:rPr>
                    <m:t>metal</m:t>
                  </m:r>
                </m:sub>
              </m:sSub>
              <m:r>
                <w:rPr>
                  <w:rFonts w:ascii="Cambria Math" w:hAnsi="Cambria Math" w:cs="Arial"/>
                </w:rPr>
                <m:t>*</m:t>
              </m:r>
              <m:d>
                <m:dPr>
                  <m:ctrlPr>
                    <w:rPr>
                      <w:rFonts w:ascii="Cambria Math" w:hAnsi="Cambria Math" w:cs="Arial"/>
                      <w:i/>
                    </w:rPr>
                  </m:ctrlPr>
                </m:dPr>
                <m:e>
                  <m:r>
                    <w:rPr>
                      <w:rFonts w:ascii="Cambria Math" w:hAnsi="Cambria Math" w:cs="Arial"/>
                    </w:rPr>
                    <m:t>% metal</m:t>
                  </m:r>
                </m:e>
              </m:d>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madera</m:t>
                  </m:r>
                </m:sub>
              </m:sSub>
              <m:r>
                <w:rPr>
                  <w:rFonts w:ascii="Cambria Math" w:hAnsi="Cambria Math" w:cs="Arial"/>
                </w:rPr>
                <m:t>*</m:t>
              </m:r>
              <m:d>
                <m:dPr>
                  <m:ctrlPr>
                    <w:rPr>
                      <w:rFonts w:ascii="Cambria Math" w:hAnsi="Cambria Math" w:cs="Arial"/>
                      <w:i/>
                    </w:rPr>
                  </m:ctrlPr>
                </m:dPr>
                <m:e>
                  <m:r>
                    <w:rPr>
                      <w:rFonts w:ascii="Cambria Math" w:hAnsi="Cambria Math" w:cs="Arial"/>
                    </w:rPr>
                    <m:t>% madera</m:t>
                  </m:r>
                </m:e>
              </m:d>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vidrio</m:t>
                  </m:r>
                </m:sub>
              </m:sSub>
              <m:r>
                <w:rPr>
                  <w:rFonts w:ascii="Cambria Math" w:hAnsi="Cambria Math" w:cs="Arial"/>
                </w:rPr>
                <m:t>*</m:t>
              </m:r>
              <m:d>
                <m:dPr>
                  <m:ctrlPr>
                    <w:rPr>
                      <w:rFonts w:ascii="Cambria Math" w:hAnsi="Cambria Math" w:cs="Arial"/>
                      <w:i/>
                    </w:rPr>
                  </m:ctrlPr>
                </m:dPr>
                <m:e>
                  <m:r>
                    <w:rPr>
                      <w:rFonts w:ascii="Cambria Math" w:hAnsi="Cambria Math" w:cs="Arial"/>
                    </w:rPr>
                    <m:t>% vidrio</m:t>
                  </m:r>
                </m:e>
              </m:d>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fluidos</m:t>
                  </m:r>
                </m:sub>
              </m:sSub>
              <m:r>
                <w:rPr>
                  <w:rFonts w:ascii="Cambria Math" w:hAnsi="Cambria Math" w:cs="Arial"/>
                </w:rPr>
                <m:t>*</m:t>
              </m:r>
              <m:d>
                <m:dPr>
                  <m:ctrlPr>
                    <w:rPr>
                      <w:rFonts w:ascii="Cambria Math" w:hAnsi="Cambria Math" w:cs="Arial"/>
                      <w:i/>
                    </w:rPr>
                  </m:ctrlPr>
                </m:dPr>
                <m:e>
                  <m:r>
                    <w:rPr>
                      <w:rFonts w:ascii="Cambria Math" w:hAnsi="Cambria Math" w:cs="Arial"/>
                    </w:rPr>
                    <m:t>% fluidos</m:t>
                  </m:r>
                </m:e>
              </m:d>
              <m:r>
                <w:rPr>
                  <w:rFonts w:ascii="Cambria Math" w:hAnsi="Cambria Math" w:cs="Arial"/>
                </w:rPr>
                <m:t xml:space="preserve"> +  %</m:t>
              </m:r>
              <m:sSub>
                <m:sSubPr>
                  <m:ctrlPr>
                    <w:rPr>
                      <w:rFonts w:ascii="Cambria Math" w:hAnsi="Cambria Math" w:cs="Arial"/>
                      <w:i/>
                    </w:rPr>
                  </m:ctrlPr>
                </m:sSubPr>
                <m:e>
                  <m:r>
                    <w:rPr>
                      <w:rFonts w:ascii="Cambria Math" w:hAnsi="Cambria Math" w:cs="Arial"/>
                    </w:rPr>
                    <m:t>N</m:t>
                  </m:r>
                </m:e>
                <m:sub>
                  <m:r>
                    <w:rPr>
                      <w:rFonts w:ascii="Cambria Math" w:hAnsi="Cambria Math" w:cs="Arial"/>
                    </w:rPr>
                    <m:t>inertes</m:t>
                  </m:r>
                </m:sub>
              </m:sSub>
              <m:r>
                <w:rPr>
                  <w:rFonts w:ascii="Cambria Math" w:hAnsi="Cambria Math" w:cs="Arial"/>
                </w:rPr>
                <m:t>*</m:t>
              </m:r>
              <m:d>
                <m:dPr>
                  <m:ctrlPr>
                    <w:rPr>
                      <w:rFonts w:ascii="Cambria Math" w:hAnsi="Cambria Math" w:cs="Arial"/>
                      <w:i/>
                    </w:rPr>
                  </m:ctrlPr>
                </m:dPr>
                <m:e>
                  <m:r>
                    <w:rPr>
                      <w:rFonts w:ascii="Cambria Math" w:hAnsi="Cambria Math" w:cs="Arial"/>
                    </w:rPr>
                    <m:t>%inertes</m:t>
                  </m:r>
                </m:e>
              </m:d>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orgánicos*</m:t>
                  </m:r>
                </m:sub>
              </m:sSub>
              <m:d>
                <m:dPr>
                  <m:ctrlPr>
                    <w:rPr>
                      <w:rFonts w:ascii="Cambria Math" w:hAnsi="Cambria Math" w:cs="Arial"/>
                      <w:i/>
                    </w:rPr>
                  </m:ctrlPr>
                </m:dPr>
                <m:e>
                  <m:r>
                    <w:rPr>
                      <w:rFonts w:ascii="Cambria Math" w:hAnsi="Cambria Math" w:cs="Arial"/>
                    </w:rPr>
                    <m:t>% orgánicos</m:t>
                  </m:r>
                </m:e>
              </m:d>
            </m:e>
          </m:d>
          <m:r>
            <w:rPr>
              <w:rFonts w:ascii="Cambria Math" w:hAnsi="Cambria Math" w:cs="Arial"/>
            </w:rPr>
            <m:t>/100</m:t>
          </m:r>
        </m:oMath>
      </m:oMathPara>
    </w:p>
    <w:p w:rsidR="00D14461" w:rsidRDefault="00D14461" w:rsidP="00D14461">
      <w:pPr>
        <w:spacing w:line="480" w:lineRule="auto"/>
        <w:ind w:firstLine="708"/>
        <w:rPr>
          <w:rFonts w:ascii="Arial" w:eastAsiaTheme="minorEastAsia" w:hAnsi="Arial" w:cs="Arial"/>
        </w:rPr>
      </w:pPr>
    </w:p>
    <w:p w:rsidR="00D14461" w:rsidRDefault="003E7C57" w:rsidP="00D14461">
      <w:pPr>
        <w:spacing w:line="480" w:lineRule="auto"/>
        <w:ind w:firstLine="708"/>
        <w:rPr>
          <w:rFonts w:ascii="Arial" w:eastAsiaTheme="minorEastAsia" w:hAnsi="Arial" w:cs="Arial"/>
        </w:rPr>
      </w:pPr>
      <m:oMathPara>
        <m:oMathParaPr>
          <m:jc m:val="right"/>
        </m:oMathParaPr>
        <m:oMath>
          <m:r>
            <w:rPr>
              <w:rFonts w:ascii="Cambria Math" w:hAnsi="Cambria Math" w:cs="Arial"/>
            </w:rPr>
            <m:t xml:space="preserve">%S=   </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papel</m:t>
                  </m:r>
                </m:sub>
              </m:sSub>
              <m:r>
                <w:rPr>
                  <w:rFonts w:ascii="Cambria Math" w:hAnsi="Cambria Math" w:cs="Arial"/>
                </w:rPr>
                <m:t>*</m:t>
              </m:r>
              <m:d>
                <m:dPr>
                  <m:ctrlPr>
                    <w:rPr>
                      <w:rFonts w:ascii="Cambria Math" w:hAnsi="Cambria Math" w:cs="Arial"/>
                      <w:i/>
                    </w:rPr>
                  </m:ctrlPr>
                </m:dPr>
                <m:e>
                  <m:r>
                    <w:rPr>
                      <w:rFonts w:ascii="Cambria Math" w:hAnsi="Cambria Math" w:cs="Arial"/>
                    </w:rPr>
                    <m:t>% papel</m:t>
                  </m:r>
                </m:e>
              </m:d>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plastico</m:t>
                  </m:r>
                </m:sub>
              </m:sSub>
              <m:r>
                <w:rPr>
                  <w:rFonts w:ascii="Cambria Math" w:hAnsi="Cambria Math" w:cs="Arial"/>
                </w:rPr>
                <m:t>*</m:t>
              </m:r>
              <m:d>
                <m:dPr>
                  <m:ctrlPr>
                    <w:rPr>
                      <w:rFonts w:ascii="Cambria Math" w:hAnsi="Cambria Math" w:cs="Arial"/>
                      <w:i/>
                    </w:rPr>
                  </m:ctrlPr>
                </m:dPr>
                <m:e>
                  <m:r>
                    <w:rPr>
                      <w:rFonts w:ascii="Cambria Math" w:hAnsi="Cambria Math" w:cs="Arial"/>
                    </w:rPr>
                    <m:t>% plástico</m:t>
                  </m:r>
                </m:e>
              </m:d>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textiles</m:t>
                  </m:r>
                </m:sub>
              </m:sSub>
              <m:r>
                <w:rPr>
                  <w:rFonts w:ascii="Cambria Math" w:hAnsi="Cambria Math" w:cs="Arial"/>
                </w:rPr>
                <m:t>*</m:t>
              </m:r>
              <m:d>
                <m:dPr>
                  <m:ctrlPr>
                    <w:rPr>
                      <w:rFonts w:ascii="Cambria Math" w:hAnsi="Cambria Math" w:cs="Arial"/>
                      <w:i/>
                    </w:rPr>
                  </m:ctrlPr>
                </m:dPr>
                <m:e>
                  <m:r>
                    <w:rPr>
                      <w:rFonts w:ascii="Cambria Math" w:hAnsi="Cambria Math" w:cs="Arial"/>
                    </w:rPr>
                    <m:t>% textiles</m:t>
                  </m:r>
                </m:e>
              </m:d>
              <m:r>
                <w:rPr>
                  <w:rFonts w:ascii="Cambria Math" w:hAnsi="Cambria Math" w:cs="Arial"/>
                </w:rPr>
                <m:t>+ %</m:t>
              </m:r>
              <m:sSub>
                <m:sSubPr>
                  <m:ctrlPr>
                    <w:rPr>
                      <w:rFonts w:ascii="Cambria Math" w:hAnsi="Cambria Math" w:cs="Arial"/>
                      <w:i/>
                    </w:rPr>
                  </m:ctrlPr>
                </m:sSubPr>
                <m:e>
                  <m:r>
                    <w:rPr>
                      <w:rFonts w:ascii="Cambria Math" w:hAnsi="Cambria Math" w:cs="Arial"/>
                    </w:rPr>
                    <m:t>S</m:t>
                  </m:r>
                </m:e>
                <m:sub>
                  <m:r>
                    <w:rPr>
                      <w:rFonts w:ascii="Cambria Math" w:hAnsi="Cambria Math" w:cs="Arial"/>
                    </w:rPr>
                    <m:t>metal</m:t>
                  </m:r>
                </m:sub>
              </m:sSub>
              <m:r>
                <w:rPr>
                  <w:rFonts w:ascii="Cambria Math" w:hAnsi="Cambria Math" w:cs="Arial"/>
                </w:rPr>
                <m:t>*</m:t>
              </m:r>
              <m:d>
                <m:dPr>
                  <m:ctrlPr>
                    <w:rPr>
                      <w:rFonts w:ascii="Cambria Math" w:hAnsi="Cambria Math" w:cs="Arial"/>
                      <w:i/>
                    </w:rPr>
                  </m:ctrlPr>
                </m:dPr>
                <m:e>
                  <m:r>
                    <w:rPr>
                      <w:rFonts w:ascii="Cambria Math" w:hAnsi="Cambria Math" w:cs="Arial"/>
                    </w:rPr>
                    <m:t>% metal</m:t>
                  </m:r>
                </m:e>
              </m:d>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madera</m:t>
                  </m:r>
                </m:sub>
              </m:sSub>
              <m:r>
                <w:rPr>
                  <w:rFonts w:ascii="Cambria Math" w:hAnsi="Cambria Math" w:cs="Arial"/>
                </w:rPr>
                <m:t>*</m:t>
              </m:r>
              <m:d>
                <m:dPr>
                  <m:ctrlPr>
                    <w:rPr>
                      <w:rFonts w:ascii="Cambria Math" w:hAnsi="Cambria Math" w:cs="Arial"/>
                      <w:i/>
                    </w:rPr>
                  </m:ctrlPr>
                </m:dPr>
                <m:e>
                  <m:r>
                    <w:rPr>
                      <w:rFonts w:ascii="Cambria Math" w:hAnsi="Cambria Math" w:cs="Arial"/>
                    </w:rPr>
                    <m:t>% madera</m:t>
                  </m:r>
                </m:e>
              </m:d>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vidrio</m:t>
                  </m:r>
                </m:sub>
              </m:sSub>
              <m:r>
                <w:rPr>
                  <w:rFonts w:ascii="Cambria Math" w:hAnsi="Cambria Math" w:cs="Arial"/>
                </w:rPr>
                <m:t>*</m:t>
              </m:r>
              <m:d>
                <m:dPr>
                  <m:ctrlPr>
                    <w:rPr>
                      <w:rFonts w:ascii="Cambria Math" w:hAnsi="Cambria Math" w:cs="Arial"/>
                      <w:i/>
                    </w:rPr>
                  </m:ctrlPr>
                </m:dPr>
                <m:e>
                  <m:r>
                    <w:rPr>
                      <w:rFonts w:ascii="Cambria Math" w:hAnsi="Cambria Math" w:cs="Arial"/>
                    </w:rPr>
                    <m:t>% vidrio</m:t>
                  </m:r>
                </m:e>
              </m:d>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fluidos</m:t>
                  </m:r>
                </m:sub>
              </m:sSub>
              <m:r>
                <w:rPr>
                  <w:rFonts w:ascii="Cambria Math" w:hAnsi="Cambria Math" w:cs="Arial"/>
                </w:rPr>
                <m:t>*</m:t>
              </m:r>
              <m:d>
                <m:dPr>
                  <m:ctrlPr>
                    <w:rPr>
                      <w:rFonts w:ascii="Cambria Math" w:hAnsi="Cambria Math" w:cs="Arial"/>
                      <w:i/>
                    </w:rPr>
                  </m:ctrlPr>
                </m:dPr>
                <m:e>
                  <m:r>
                    <w:rPr>
                      <w:rFonts w:ascii="Cambria Math" w:hAnsi="Cambria Math" w:cs="Arial"/>
                    </w:rPr>
                    <m:t>% fluidos</m:t>
                  </m:r>
                </m:e>
              </m:d>
              <m:r>
                <w:rPr>
                  <w:rFonts w:ascii="Cambria Math" w:hAnsi="Cambria Math" w:cs="Arial"/>
                </w:rPr>
                <m:t xml:space="preserve"> +  %</m:t>
              </m:r>
              <m:sSub>
                <m:sSubPr>
                  <m:ctrlPr>
                    <w:rPr>
                      <w:rFonts w:ascii="Cambria Math" w:hAnsi="Cambria Math" w:cs="Arial"/>
                      <w:i/>
                    </w:rPr>
                  </m:ctrlPr>
                </m:sSubPr>
                <m:e>
                  <m:r>
                    <w:rPr>
                      <w:rFonts w:ascii="Cambria Math" w:hAnsi="Cambria Math" w:cs="Arial"/>
                    </w:rPr>
                    <m:t>S</m:t>
                  </m:r>
                </m:e>
                <m:sub>
                  <m:r>
                    <w:rPr>
                      <w:rFonts w:ascii="Cambria Math" w:hAnsi="Cambria Math" w:cs="Arial"/>
                    </w:rPr>
                    <m:t>inertes</m:t>
                  </m:r>
                </m:sub>
              </m:sSub>
              <m:r>
                <w:rPr>
                  <w:rFonts w:ascii="Cambria Math" w:hAnsi="Cambria Math" w:cs="Arial"/>
                </w:rPr>
                <m:t>*</m:t>
              </m:r>
              <m:d>
                <m:dPr>
                  <m:ctrlPr>
                    <w:rPr>
                      <w:rFonts w:ascii="Cambria Math" w:hAnsi="Cambria Math" w:cs="Arial"/>
                      <w:i/>
                    </w:rPr>
                  </m:ctrlPr>
                </m:dPr>
                <m:e>
                  <m:r>
                    <w:rPr>
                      <w:rFonts w:ascii="Cambria Math" w:hAnsi="Cambria Math" w:cs="Arial"/>
                    </w:rPr>
                    <m:t>%inertes</m:t>
                  </m:r>
                </m:e>
              </m:d>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orgánicos*</m:t>
                  </m:r>
                </m:sub>
              </m:sSub>
              <m:d>
                <m:dPr>
                  <m:ctrlPr>
                    <w:rPr>
                      <w:rFonts w:ascii="Cambria Math" w:hAnsi="Cambria Math" w:cs="Arial"/>
                      <w:i/>
                    </w:rPr>
                  </m:ctrlPr>
                </m:dPr>
                <m:e>
                  <m:r>
                    <w:rPr>
                      <w:rFonts w:ascii="Cambria Math" w:hAnsi="Cambria Math" w:cs="Arial"/>
                    </w:rPr>
                    <m:t>% orgánicos</m:t>
                  </m:r>
                </m:e>
              </m:d>
            </m:e>
          </m:d>
          <m:r>
            <w:rPr>
              <w:rFonts w:ascii="Cambria Math" w:hAnsi="Cambria Math" w:cs="Arial"/>
            </w:rPr>
            <m:t>/100</m:t>
          </m:r>
        </m:oMath>
      </m:oMathPara>
    </w:p>
    <w:p w:rsidR="00D14461" w:rsidRPr="00FD41E8" w:rsidRDefault="00D14461" w:rsidP="00D14461">
      <w:pPr>
        <w:spacing w:line="480" w:lineRule="auto"/>
        <w:ind w:firstLine="708"/>
        <w:rPr>
          <w:rFonts w:ascii="Arial" w:eastAsiaTheme="minorEastAsia" w:hAnsi="Arial" w:cs="Arial"/>
        </w:rPr>
      </w:pPr>
    </w:p>
    <w:p w:rsidR="00D14461" w:rsidRDefault="003E7C57" w:rsidP="00D14461">
      <w:pPr>
        <w:spacing w:line="480" w:lineRule="auto"/>
        <w:ind w:firstLine="708"/>
        <w:rPr>
          <w:rFonts w:ascii="Arial" w:eastAsiaTheme="minorEastAsia" w:hAnsi="Arial" w:cs="Arial"/>
        </w:rPr>
      </w:pPr>
      <m:oMathPara>
        <m:oMathParaPr>
          <m:jc m:val="right"/>
        </m:oMathParaPr>
        <m:oMath>
          <m:r>
            <w:rPr>
              <w:rFonts w:ascii="Cambria Math" w:hAnsi="Cambria Math" w:cs="Arial"/>
            </w:rPr>
            <m:t xml:space="preserve">%Cl=   </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Cl</m:t>
                  </m:r>
                </m:e>
                <m:sub>
                  <m:r>
                    <w:rPr>
                      <w:rFonts w:ascii="Cambria Math" w:hAnsi="Cambria Math" w:cs="Arial"/>
                    </w:rPr>
                    <m:t>papel</m:t>
                  </m:r>
                </m:sub>
              </m:sSub>
              <m:r>
                <w:rPr>
                  <w:rFonts w:ascii="Cambria Math" w:hAnsi="Cambria Math" w:cs="Arial"/>
                </w:rPr>
                <m:t>*</m:t>
              </m:r>
              <m:d>
                <m:dPr>
                  <m:ctrlPr>
                    <w:rPr>
                      <w:rFonts w:ascii="Cambria Math" w:hAnsi="Cambria Math" w:cs="Arial"/>
                      <w:i/>
                    </w:rPr>
                  </m:ctrlPr>
                </m:dPr>
                <m:e>
                  <m:r>
                    <w:rPr>
                      <w:rFonts w:ascii="Cambria Math" w:hAnsi="Cambria Math" w:cs="Arial"/>
                    </w:rPr>
                    <m:t>% papel</m:t>
                  </m:r>
                </m:e>
              </m:d>
              <m:r>
                <w:rPr>
                  <w:rFonts w:ascii="Cambria Math" w:hAnsi="Cambria Math" w:cs="Arial"/>
                </w:rPr>
                <m:t>+%</m:t>
              </m:r>
              <m:sSub>
                <m:sSubPr>
                  <m:ctrlPr>
                    <w:rPr>
                      <w:rFonts w:ascii="Cambria Math" w:hAnsi="Cambria Math" w:cs="Arial"/>
                      <w:i/>
                    </w:rPr>
                  </m:ctrlPr>
                </m:sSubPr>
                <m:e>
                  <m:r>
                    <w:rPr>
                      <w:rFonts w:ascii="Cambria Math" w:hAnsi="Cambria Math" w:cs="Arial"/>
                    </w:rPr>
                    <m:t>Cl</m:t>
                  </m:r>
                </m:e>
                <m:sub>
                  <m:r>
                    <w:rPr>
                      <w:rFonts w:ascii="Cambria Math" w:hAnsi="Cambria Math" w:cs="Arial"/>
                    </w:rPr>
                    <m:t>plastico</m:t>
                  </m:r>
                </m:sub>
              </m:sSub>
              <m:r>
                <w:rPr>
                  <w:rFonts w:ascii="Cambria Math" w:hAnsi="Cambria Math" w:cs="Arial"/>
                </w:rPr>
                <m:t>*</m:t>
              </m:r>
              <m:d>
                <m:dPr>
                  <m:ctrlPr>
                    <w:rPr>
                      <w:rFonts w:ascii="Cambria Math" w:hAnsi="Cambria Math" w:cs="Arial"/>
                      <w:i/>
                    </w:rPr>
                  </m:ctrlPr>
                </m:dPr>
                <m:e>
                  <m:r>
                    <w:rPr>
                      <w:rFonts w:ascii="Cambria Math" w:hAnsi="Cambria Math" w:cs="Arial"/>
                    </w:rPr>
                    <m:t>% plástico</m:t>
                  </m:r>
                </m:e>
              </m:d>
              <m:r>
                <w:rPr>
                  <w:rFonts w:ascii="Cambria Math" w:hAnsi="Cambria Math" w:cs="Arial"/>
                </w:rPr>
                <m:t>+%</m:t>
              </m:r>
              <m:sSub>
                <m:sSubPr>
                  <m:ctrlPr>
                    <w:rPr>
                      <w:rFonts w:ascii="Cambria Math" w:hAnsi="Cambria Math" w:cs="Arial"/>
                      <w:i/>
                    </w:rPr>
                  </m:ctrlPr>
                </m:sSubPr>
                <m:e>
                  <m:r>
                    <w:rPr>
                      <w:rFonts w:ascii="Cambria Math" w:hAnsi="Cambria Math" w:cs="Arial"/>
                    </w:rPr>
                    <m:t>Cl</m:t>
                  </m:r>
                </m:e>
                <m:sub>
                  <m:r>
                    <w:rPr>
                      <w:rFonts w:ascii="Cambria Math" w:hAnsi="Cambria Math" w:cs="Arial"/>
                    </w:rPr>
                    <m:t>textiles</m:t>
                  </m:r>
                </m:sub>
              </m:sSub>
              <m:r>
                <w:rPr>
                  <w:rFonts w:ascii="Cambria Math" w:hAnsi="Cambria Math" w:cs="Arial"/>
                </w:rPr>
                <m:t>*</m:t>
              </m:r>
              <m:d>
                <m:dPr>
                  <m:ctrlPr>
                    <w:rPr>
                      <w:rFonts w:ascii="Cambria Math" w:hAnsi="Cambria Math" w:cs="Arial"/>
                      <w:i/>
                    </w:rPr>
                  </m:ctrlPr>
                </m:dPr>
                <m:e>
                  <m:r>
                    <w:rPr>
                      <w:rFonts w:ascii="Cambria Math" w:hAnsi="Cambria Math" w:cs="Arial"/>
                    </w:rPr>
                    <m:t>% textiles</m:t>
                  </m:r>
                </m:e>
              </m:d>
              <m:r>
                <w:rPr>
                  <w:rFonts w:ascii="Cambria Math" w:hAnsi="Cambria Math" w:cs="Arial"/>
                </w:rPr>
                <m:t>+ %</m:t>
              </m:r>
              <m:sSub>
                <m:sSubPr>
                  <m:ctrlPr>
                    <w:rPr>
                      <w:rFonts w:ascii="Cambria Math" w:hAnsi="Cambria Math" w:cs="Arial"/>
                      <w:i/>
                    </w:rPr>
                  </m:ctrlPr>
                </m:sSubPr>
                <m:e>
                  <m:r>
                    <w:rPr>
                      <w:rFonts w:ascii="Cambria Math" w:hAnsi="Cambria Math" w:cs="Arial"/>
                    </w:rPr>
                    <m:t>Cl</m:t>
                  </m:r>
                </m:e>
                <m:sub>
                  <m:r>
                    <w:rPr>
                      <w:rFonts w:ascii="Cambria Math" w:hAnsi="Cambria Math" w:cs="Arial"/>
                    </w:rPr>
                    <m:t>m</m:t>
                  </m:r>
                  <m:r>
                    <w:rPr>
                      <w:rFonts w:ascii="Cambria Math" w:hAnsi="Cambria Math" w:cs="Arial"/>
                    </w:rPr>
                    <m:t>etal</m:t>
                  </m:r>
                </m:sub>
              </m:sSub>
              <m:r>
                <w:rPr>
                  <w:rFonts w:ascii="Cambria Math" w:hAnsi="Cambria Math" w:cs="Arial"/>
                </w:rPr>
                <m:t>*</m:t>
              </m:r>
              <m:d>
                <m:dPr>
                  <m:ctrlPr>
                    <w:rPr>
                      <w:rFonts w:ascii="Cambria Math" w:hAnsi="Cambria Math" w:cs="Arial"/>
                      <w:i/>
                    </w:rPr>
                  </m:ctrlPr>
                </m:dPr>
                <m:e>
                  <m:r>
                    <w:rPr>
                      <w:rFonts w:ascii="Cambria Math" w:hAnsi="Cambria Math" w:cs="Arial"/>
                    </w:rPr>
                    <m:t>% metal</m:t>
                  </m:r>
                </m:e>
              </m:d>
              <m:r>
                <w:rPr>
                  <w:rFonts w:ascii="Cambria Math" w:hAnsi="Cambria Math" w:cs="Arial"/>
                </w:rPr>
                <m:t>+%</m:t>
              </m:r>
              <m:sSub>
                <m:sSubPr>
                  <m:ctrlPr>
                    <w:rPr>
                      <w:rFonts w:ascii="Cambria Math" w:hAnsi="Cambria Math" w:cs="Arial"/>
                      <w:i/>
                    </w:rPr>
                  </m:ctrlPr>
                </m:sSubPr>
                <m:e>
                  <m:r>
                    <w:rPr>
                      <w:rFonts w:ascii="Cambria Math" w:hAnsi="Cambria Math" w:cs="Arial"/>
                    </w:rPr>
                    <m:t>Cl</m:t>
                  </m:r>
                </m:e>
                <m:sub>
                  <m:r>
                    <w:rPr>
                      <w:rFonts w:ascii="Cambria Math" w:hAnsi="Cambria Math" w:cs="Arial"/>
                    </w:rPr>
                    <m:t>madera</m:t>
                  </m:r>
                </m:sub>
              </m:sSub>
              <m:r>
                <w:rPr>
                  <w:rFonts w:ascii="Cambria Math" w:hAnsi="Cambria Math" w:cs="Arial"/>
                </w:rPr>
                <m:t>*</m:t>
              </m:r>
              <m:d>
                <m:dPr>
                  <m:ctrlPr>
                    <w:rPr>
                      <w:rFonts w:ascii="Cambria Math" w:hAnsi="Cambria Math" w:cs="Arial"/>
                      <w:i/>
                    </w:rPr>
                  </m:ctrlPr>
                </m:dPr>
                <m:e>
                  <m:r>
                    <w:rPr>
                      <w:rFonts w:ascii="Cambria Math" w:hAnsi="Cambria Math" w:cs="Arial"/>
                    </w:rPr>
                    <m:t>% madera</m:t>
                  </m:r>
                </m:e>
              </m:d>
              <m:r>
                <w:rPr>
                  <w:rFonts w:ascii="Cambria Math" w:hAnsi="Cambria Math" w:cs="Arial"/>
                </w:rPr>
                <m:t>+%</m:t>
              </m:r>
              <m:sSub>
                <m:sSubPr>
                  <m:ctrlPr>
                    <w:rPr>
                      <w:rFonts w:ascii="Cambria Math" w:hAnsi="Cambria Math" w:cs="Arial"/>
                      <w:i/>
                    </w:rPr>
                  </m:ctrlPr>
                </m:sSubPr>
                <m:e>
                  <m:r>
                    <w:rPr>
                      <w:rFonts w:ascii="Cambria Math" w:hAnsi="Cambria Math" w:cs="Arial"/>
                    </w:rPr>
                    <m:t>Cl</m:t>
                  </m:r>
                </m:e>
                <m:sub>
                  <m:r>
                    <w:rPr>
                      <w:rFonts w:ascii="Cambria Math" w:hAnsi="Cambria Math" w:cs="Arial"/>
                    </w:rPr>
                    <m:t>vidrio</m:t>
                  </m:r>
                </m:sub>
              </m:sSub>
              <m:r>
                <w:rPr>
                  <w:rFonts w:ascii="Cambria Math" w:hAnsi="Cambria Math" w:cs="Arial"/>
                </w:rPr>
                <m:t>*</m:t>
              </m:r>
              <m:d>
                <m:dPr>
                  <m:ctrlPr>
                    <w:rPr>
                      <w:rFonts w:ascii="Cambria Math" w:hAnsi="Cambria Math" w:cs="Arial"/>
                      <w:i/>
                    </w:rPr>
                  </m:ctrlPr>
                </m:dPr>
                <m:e>
                  <m:r>
                    <w:rPr>
                      <w:rFonts w:ascii="Cambria Math" w:hAnsi="Cambria Math" w:cs="Arial"/>
                    </w:rPr>
                    <m:t>% vidrio</m:t>
                  </m:r>
                </m:e>
              </m:d>
              <m:r>
                <w:rPr>
                  <w:rFonts w:ascii="Cambria Math" w:hAnsi="Cambria Math" w:cs="Arial"/>
                </w:rPr>
                <m:t>+%</m:t>
              </m:r>
              <m:sSub>
                <m:sSubPr>
                  <m:ctrlPr>
                    <w:rPr>
                      <w:rFonts w:ascii="Cambria Math" w:hAnsi="Cambria Math" w:cs="Arial"/>
                      <w:i/>
                    </w:rPr>
                  </m:ctrlPr>
                </m:sSubPr>
                <m:e>
                  <m:r>
                    <w:rPr>
                      <w:rFonts w:ascii="Cambria Math" w:hAnsi="Cambria Math" w:cs="Arial"/>
                    </w:rPr>
                    <m:t>Cl</m:t>
                  </m:r>
                </m:e>
                <m:sub>
                  <m:r>
                    <w:rPr>
                      <w:rFonts w:ascii="Cambria Math" w:hAnsi="Cambria Math" w:cs="Arial"/>
                    </w:rPr>
                    <m:t>fluidos</m:t>
                  </m:r>
                </m:sub>
              </m:sSub>
              <m:r>
                <w:rPr>
                  <w:rFonts w:ascii="Cambria Math" w:hAnsi="Cambria Math" w:cs="Arial"/>
                </w:rPr>
                <m:t>*</m:t>
              </m:r>
              <m:d>
                <m:dPr>
                  <m:ctrlPr>
                    <w:rPr>
                      <w:rFonts w:ascii="Cambria Math" w:hAnsi="Cambria Math" w:cs="Arial"/>
                      <w:i/>
                    </w:rPr>
                  </m:ctrlPr>
                </m:dPr>
                <m:e>
                  <m:r>
                    <w:rPr>
                      <w:rFonts w:ascii="Cambria Math" w:hAnsi="Cambria Math" w:cs="Arial"/>
                    </w:rPr>
                    <m:t>% fluidos</m:t>
                  </m:r>
                </m:e>
              </m:d>
              <m:r>
                <w:rPr>
                  <w:rFonts w:ascii="Cambria Math" w:hAnsi="Cambria Math" w:cs="Arial"/>
                </w:rPr>
                <m:t xml:space="preserve"> +  %</m:t>
              </m:r>
              <m:sSub>
                <m:sSubPr>
                  <m:ctrlPr>
                    <w:rPr>
                      <w:rFonts w:ascii="Cambria Math" w:hAnsi="Cambria Math" w:cs="Arial"/>
                      <w:i/>
                    </w:rPr>
                  </m:ctrlPr>
                </m:sSubPr>
                <m:e>
                  <m:r>
                    <w:rPr>
                      <w:rFonts w:ascii="Cambria Math" w:hAnsi="Cambria Math" w:cs="Arial"/>
                    </w:rPr>
                    <m:t>Cl</m:t>
                  </m:r>
                </m:e>
                <m:sub>
                  <m:r>
                    <w:rPr>
                      <w:rFonts w:ascii="Cambria Math" w:hAnsi="Cambria Math" w:cs="Arial"/>
                    </w:rPr>
                    <m:t>inertes</m:t>
                  </m:r>
                </m:sub>
              </m:sSub>
              <m:r>
                <w:rPr>
                  <w:rFonts w:ascii="Cambria Math" w:hAnsi="Cambria Math" w:cs="Arial"/>
                </w:rPr>
                <m:t>*</m:t>
              </m:r>
              <m:d>
                <m:dPr>
                  <m:ctrlPr>
                    <w:rPr>
                      <w:rFonts w:ascii="Cambria Math" w:hAnsi="Cambria Math" w:cs="Arial"/>
                      <w:i/>
                    </w:rPr>
                  </m:ctrlPr>
                </m:dPr>
                <m:e>
                  <m:r>
                    <w:rPr>
                      <w:rFonts w:ascii="Cambria Math" w:hAnsi="Cambria Math" w:cs="Arial"/>
                    </w:rPr>
                    <m:t>%inertes</m:t>
                  </m:r>
                </m:e>
              </m:d>
              <m:r>
                <w:rPr>
                  <w:rFonts w:ascii="Cambria Math" w:hAnsi="Cambria Math" w:cs="Arial"/>
                </w:rPr>
                <m:t>+%</m:t>
              </m:r>
              <m:sSub>
                <m:sSubPr>
                  <m:ctrlPr>
                    <w:rPr>
                      <w:rFonts w:ascii="Cambria Math" w:hAnsi="Cambria Math" w:cs="Arial"/>
                      <w:i/>
                    </w:rPr>
                  </m:ctrlPr>
                </m:sSubPr>
                <m:e>
                  <m:r>
                    <w:rPr>
                      <w:rFonts w:ascii="Cambria Math" w:hAnsi="Cambria Math" w:cs="Arial"/>
                    </w:rPr>
                    <m:t>Cl</m:t>
                  </m:r>
                </m:e>
                <m:sub>
                  <m:r>
                    <w:rPr>
                      <w:rFonts w:ascii="Cambria Math" w:hAnsi="Cambria Math" w:cs="Arial"/>
                    </w:rPr>
                    <m:t>orgánicos*</m:t>
                  </m:r>
                </m:sub>
              </m:sSub>
              <m:d>
                <m:dPr>
                  <m:ctrlPr>
                    <w:rPr>
                      <w:rFonts w:ascii="Cambria Math" w:hAnsi="Cambria Math" w:cs="Arial"/>
                      <w:i/>
                    </w:rPr>
                  </m:ctrlPr>
                </m:dPr>
                <m:e>
                  <m:r>
                    <w:rPr>
                      <w:rFonts w:ascii="Cambria Math" w:hAnsi="Cambria Math" w:cs="Arial"/>
                    </w:rPr>
                    <m:t>% orgánicos</m:t>
                  </m:r>
                </m:e>
              </m:d>
            </m:e>
          </m:d>
          <m:r>
            <w:rPr>
              <w:rFonts w:ascii="Cambria Math" w:hAnsi="Cambria Math" w:cs="Arial"/>
            </w:rPr>
            <m:t>/100</m:t>
          </m:r>
        </m:oMath>
      </m:oMathPara>
    </w:p>
    <w:p w:rsidR="00D14461" w:rsidRDefault="00D14461" w:rsidP="00D14461">
      <w:pPr>
        <w:spacing w:line="480" w:lineRule="auto"/>
        <w:ind w:firstLine="708"/>
        <w:rPr>
          <w:rFonts w:ascii="Arial" w:eastAsiaTheme="minorEastAsia" w:hAnsi="Arial" w:cs="Arial"/>
        </w:rPr>
      </w:pPr>
    </w:p>
    <w:p w:rsidR="00D14461" w:rsidRDefault="003E7C57" w:rsidP="00D14461">
      <w:pPr>
        <w:spacing w:line="480" w:lineRule="auto"/>
        <w:ind w:firstLine="708"/>
        <w:rPr>
          <w:rFonts w:ascii="Arial" w:eastAsiaTheme="minorEastAsia" w:hAnsi="Arial" w:cs="Arial"/>
        </w:rPr>
      </w:pPr>
      <m:oMathPara>
        <m:oMathParaPr>
          <m:jc m:val="right"/>
        </m:oMathParaPr>
        <m:oMath>
          <m:r>
            <w:rPr>
              <w:rFonts w:ascii="Cambria Math" w:hAnsi="Cambria Math" w:cs="Arial"/>
            </w:rPr>
            <w:lastRenderedPageBreak/>
            <m:t xml:space="preserve">%Ashes=   </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Ashes</m:t>
                  </m:r>
                </m:e>
                <m:sub>
                  <m:r>
                    <w:rPr>
                      <w:rFonts w:ascii="Cambria Math" w:hAnsi="Cambria Math" w:cs="Arial"/>
                    </w:rPr>
                    <m:t>papel</m:t>
                  </m:r>
                </m:sub>
              </m:sSub>
              <m:r>
                <w:rPr>
                  <w:rFonts w:ascii="Cambria Math" w:hAnsi="Cambria Math" w:cs="Arial"/>
                </w:rPr>
                <m:t>*</m:t>
              </m:r>
              <m:d>
                <m:dPr>
                  <m:ctrlPr>
                    <w:rPr>
                      <w:rFonts w:ascii="Cambria Math" w:hAnsi="Cambria Math" w:cs="Arial"/>
                      <w:i/>
                    </w:rPr>
                  </m:ctrlPr>
                </m:dPr>
                <m:e>
                  <m:r>
                    <w:rPr>
                      <w:rFonts w:ascii="Cambria Math" w:hAnsi="Cambria Math" w:cs="Arial"/>
                    </w:rPr>
                    <m:t>% papel</m:t>
                  </m:r>
                </m:e>
              </m:d>
              <m:r>
                <w:rPr>
                  <w:rFonts w:ascii="Cambria Math" w:hAnsi="Cambria Math" w:cs="Arial"/>
                </w:rPr>
                <m:t>+%</m:t>
              </m:r>
              <m:sSub>
                <m:sSubPr>
                  <m:ctrlPr>
                    <w:rPr>
                      <w:rFonts w:ascii="Cambria Math" w:hAnsi="Cambria Math" w:cs="Arial"/>
                      <w:i/>
                    </w:rPr>
                  </m:ctrlPr>
                </m:sSubPr>
                <m:e>
                  <m:r>
                    <w:rPr>
                      <w:rFonts w:ascii="Cambria Math" w:hAnsi="Cambria Math" w:cs="Arial"/>
                    </w:rPr>
                    <m:t>Ashes</m:t>
                  </m:r>
                </m:e>
                <m:sub>
                  <m:r>
                    <w:rPr>
                      <w:rFonts w:ascii="Cambria Math" w:hAnsi="Cambria Math" w:cs="Arial"/>
                    </w:rPr>
                    <m:t>plastico</m:t>
                  </m:r>
                </m:sub>
              </m:sSub>
              <m:r>
                <w:rPr>
                  <w:rFonts w:ascii="Cambria Math" w:hAnsi="Cambria Math" w:cs="Arial"/>
                </w:rPr>
                <m:t>*</m:t>
              </m:r>
              <m:d>
                <m:dPr>
                  <m:ctrlPr>
                    <w:rPr>
                      <w:rFonts w:ascii="Cambria Math" w:hAnsi="Cambria Math" w:cs="Arial"/>
                      <w:i/>
                    </w:rPr>
                  </m:ctrlPr>
                </m:dPr>
                <m:e>
                  <m:r>
                    <w:rPr>
                      <w:rFonts w:ascii="Cambria Math" w:hAnsi="Cambria Math" w:cs="Arial"/>
                    </w:rPr>
                    <m:t>% plástico</m:t>
                  </m:r>
                </m:e>
              </m:d>
              <m:r>
                <w:rPr>
                  <w:rFonts w:ascii="Cambria Math" w:hAnsi="Cambria Math" w:cs="Arial"/>
                </w:rPr>
                <m:t>+%</m:t>
              </m:r>
              <m:sSub>
                <m:sSubPr>
                  <m:ctrlPr>
                    <w:rPr>
                      <w:rFonts w:ascii="Cambria Math" w:hAnsi="Cambria Math" w:cs="Arial"/>
                      <w:i/>
                    </w:rPr>
                  </m:ctrlPr>
                </m:sSubPr>
                <m:e>
                  <m:r>
                    <w:rPr>
                      <w:rFonts w:ascii="Cambria Math" w:hAnsi="Cambria Math" w:cs="Arial"/>
                    </w:rPr>
                    <m:t>AshesC</m:t>
                  </m:r>
                </m:e>
                <m:sub>
                  <m:r>
                    <w:rPr>
                      <w:rFonts w:ascii="Cambria Math" w:hAnsi="Cambria Math" w:cs="Arial"/>
                    </w:rPr>
                    <m:t>textiles</m:t>
                  </m:r>
                </m:sub>
              </m:sSub>
              <m:r>
                <w:rPr>
                  <w:rFonts w:ascii="Cambria Math" w:hAnsi="Cambria Math" w:cs="Arial"/>
                </w:rPr>
                <m:t>*</m:t>
              </m:r>
              <m:d>
                <m:dPr>
                  <m:ctrlPr>
                    <w:rPr>
                      <w:rFonts w:ascii="Cambria Math" w:hAnsi="Cambria Math" w:cs="Arial"/>
                      <w:i/>
                    </w:rPr>
                  </m:ctrlPr>
                </m:dPr>
                <m:e>
                  <m:r>
                    <w:rPr>
                      <w:rFonts w:ascii="Cambria Math" w:hAnsi="Cambria Math" w:cs="Arial"/>
                    </w:rPr>
                    <m:t>% textiles</m:t>
                  </m:r>
                </m:e>
              </m:d>
              <m:r>
                <w:rPr>
                  <w:rFonts w:ascii="Cambria Math" w:hAnsi="Cambria Math" w:cs="Arial"/>
                </w:rPr>
                <m:t>+ %</m:t>
              </m:r>
              <m:sSub>
                <m:sSubPr>
                  <m:ctrlPr>
                    <w:rPr>
                      <w:rFonts w:ascii="Cambria Math" w:hAnsi="Cambria Math" w:cs="Arial"/>
                      <w:i/>
                    </w:rPr>
                  </m:ctrlPr>
                </m:sSubPr>
                <m:e>
                  <m:r>
                    <w:rPr>
                      <w:rFonts w:ascii="Cambria Math" w:hAnsi="Cambria Math" w:cs="Arial"/>
                    </w:rPr>
                    <m:t>Ashes</m:t>
                  </m:r>
                </m:e>
                <m:sub>
                  <m:r>
                    <w:rPr>
                      <w:rFonts w:ascii="Cambria Math" w:hAnsi="Cambria Math" w:cs="Arial"/>
                    </w:rPr>
                    <m:t>metal</m:t>
                  </m:r>
                </m:sub>
              </m:sSub>
              <m:r>
                <w:rPr>
                  <w:rFonts w:ascii="Cambria Math" w:hAnsi="Cambria Math" w:cs="Arial"/>
                </w:rPr>
                <m:t>*</m:t>
              </m:r>
              <m:d>
                <m:dPr>
                  <m:ctrlPr>
                    <w:rPr>
                      <w:rFonts w:ascii="Cambria Math" w:hAnsi="Cambria Math" w:cs="Arial"/>
                      <w:i/>
                    </w:rPr>
                  </m:ctrlPr>
                </m:dPr>
                <m:e>
                  <m:r>
                    <w:rPr>
                      <w:rFonts w:ascii="Cambria Math" w:hAnsi="Cambria Math" w:cs="Arial"/>
                    </w:rPr>
                    <m:t>% metal</m:t>
                  </m:r>
                </m:e>
              </m:d>
              <m:r>
                <w:rPr>
                  <w:rFonts w:ascii="Cambria Math" w:hAnsi="Cambria Math" w:cs="Arial"/>
                </w:rPr>
                <m:t>+%</m:t>
              </m:r>
              <m:sSub>
                <m:sSubPr>
                  <m:ctrlPr>
                    <w:rPr>
                      <w:rFonts w:ascii="Cambria Math" w:hAnsi="Cambria Math" w:cs="Arial"/>
                      <w:i/>
                    </w:rPr>
                  </m:ctrlPr>
                </m:sSubPr>
                <m:e>
                  <m:r>
                    <w:rPr>
                      <w:rFonts w:ascii="Cambria Math" w:hAnsi="Cambria Math" w:cs="Arial"/>
                    </w:rPr>
                    <m:t>Ashes</m:t>
                  </m:r>
                </m:e>
                <m:sub>
                  <m:r>
                    <w:rPr>
                      <w:rFonts w:ascii="Cambria Math" w:hAnsi="Cambria Math" w:cs="Arial"/>
                    </w:rPr>
                    <m:t>madera</m:t>
                  </m:r>
                </m:sub>
              </m:sSub>
              <m:r>
                <w:rPr>
                  <w:rFonts w:ascii="Cambria Math" w:hAnsi="Cambria Math" w:cs="Arial"/>
                </w:rPr>
                <m:t>*</m:t>
              </m:r>
              <m:d>
                <m:dPr>
                  <m:ctrlPr>
                    <w:rPr>
                      <w:rFonts w:ascii="Cambria Math" w:hAnsi="Cambria Math" w:cs="Arial"/>
                      <w:i/>
                    </w:rPr>
                  </m:ctrlPr>
                </m:dPr>
                <m:e>
                  <m:r>
                    <w:rPr>
                      <w:rFonts w:ascii="Cambria Math" w:hAnsi="Cambria Math" w:cs="Arial"/>
                    </w:rPr>
                    <m:t>% madera</m:t>
                  </m:r>
                </m:e>
              </m:d>
              <m:r>
                <w:rPr>
                  <w:rFonts w:ascii="Cambria Math" w:hAnsi="Cambria Math" w:cs="Arial"/>
                </w:rPr>
                <m:t>+%</m:t>
              </m:r>
              <m:sSub>
                <m:sSubPr>
                  <m:ctrlPr>
                    <w:rPr>
                      <w:rFonts w:ascii="Cambria Math" w:hAnsi="Cambria Math" w:cs="Arial"/>
                      <w:i/>
                    </w:rPr>
                  </m:ctrlPr>
                </m:sSubPr>
                <m:e>
                  <m:r>
                    <w:rPr>
                      <w:rFonts w:ascii="Cambria Math" w:hAnsi="Cambria Math" w:cs="Arial"/>
                    </w:rPr>
                    <m:t>Ashes</m:t>
                  </m:r>
                </m:e>
                <m:sub>
                  <m:r>
                    <w:rPr>
                      <w:rFonts w:ascii="Cambria Math" w:hAnsi="Cambria Math" w:cs="Arial"/>
                    </w:rPr>
                    <m:t>vidrio</m:t>
                  </m:r>
                </m:sub>
              </m:sSub>
              <m:r>
                <w:rPr>
                  <w:rFonts w:ascii="Cambria Math" w:hAnsi="Cambria Math" w:cs="Arial"/>
                </w:rPr>
                <m:t>*</m:t>
              </m:r>
              <m:d>
                <m:dPr>
                  <m:ctrlPr>
                    <w:rPr>
                      <w:rFonts w:ascii="Cambria Math" w:hAnsi="Cambria Math" w:cs="Arial"/>
                      <w:i/>
                    </w:rPr>
                  </m:ctrlPr>
                </m:dPr>
                <m:e>
                  <m:r>
                    <w:rPr>
                      <w:rFonts w:ascii="Cambria Math" w:hAnsi="Cambria Math" w:cs="Arial"/>
                    </w:rPr>
                    <m:t>% vidrio</m:t>
                  </m:r>
                </m:e>
              </m:d>
              <m:r>
                <w:rPr>
                  <w:rFonts w:ascii="Cambria Math" w:hAnsi="Cambria Math" w:cs="Arial"/>
                </w:rPr>
                <m:t>+%</m:t>
              </m:r>
              <m:sSub>
                <m:sSubPr>
                  <m:ctrlPr>
                    <w:rPr>
                      <w:rFonts w:ascii="Cambria Math" w:hAnsi="Cambria Math" w:cs="Arial"/>
                      <w:i/>
                    </w:rPr>
                  </m:ctrlPr>
                </m:sSubPr>
                <m:e>
                  <m:r>
                    <w:rPr>
                      <w:rFonts w:ascii="Cambria Math" w:hAnsi="Cambria Math" w:cs="Arial"/>
                    </w:rPr>
                    <m:t>Ashes</m:t>
                  </m:r>
                </m:e>
                <m:sub>
                  <m:r>
                    <w:rPr>
                      <w:rFonts w:ascii="Cambria Math" w:hAnsi="Cambria Math" w:cs="Arial"/>
                    </w:rPr>
                    <m:t>fluidos</m:t>
                  </m:r>
                </m:sub>
              </m:sSub>
              <m:r>
                <w:rPr>
                  <w:rFonts w:ascii="Cambria Math" w:hAnsi="Cambria Math" w:cs="Arial"/>
                </w:rPr>
                <m:t>*</m:t>
              </m:r>
              <m:d>
                <m:dPr>
                  <m:ctrlPr>
                    <w:rPr>
                      <w:rFonts w:ascii="Cambria Math" w:hAnsi="Cambria Math" w:cs="Arial"/>
                      <w:i/>
                    </w:rPr>
                  </m:ctrlPr>
                </m:dPr>
                <m:e>
                  <m:r>
                    <w:rPr>
                      <w:rFonts w:ascii="Cambria Math" w:hAnsi="Cambria Math" w:cs="Arial"/>
                    </w:rPr>
                    <m:t>% fluidos</m:t>
                  </m:r>
                </m:e>
              </m:d>
              <m:r>
                <w:rPr>
                  <w:rFonts w:ascii="Cambria Math" w:hAnsi="Cambria Math" w:cs="Arial"/>
                </w:rPr>
                <m:t xml:space="preserve"> +  %</m:t>
              </m:r>
              <m:sSub>
                <m:sSubPr>
                  <m:ctrlPr>
                    <w:rPr>
                      <w:rFonts w:ascii="Cambria Math" w:hAnsi="Cambria Math" w:cs="Arial"/>
                      <w:i/>
                    </w:rPr>
                  </m:ctrlPr>
                </m:sSubPr>
                <m:e>
                  <m:r>
                    <w:rPr>
                      <w:rFonts w:ascii="Cambria Math" w:hAnsi="Cambria Math" w:cs="Arial"/>
                    </w:rPr>
                    <m:t>Ashes</m:t>
                  </m:r>
                </m:e>
                <m:sub>
                  <m:r>
                    <w:rPr>
                      <w:rFonts w:ascii="Cambria Math" w:hAnsi="Cambria Math" w:cs="Arial"/>
                    </w:rPr>
                    <m:t>inertes</m:t>
                  </m:r>
                </m:sub>
              </m:sSub>
              <m:r>
                <w:rPr>
                  <w:rFonts w:ascii="Cambria Math" w:hAnsi="Cambria Math" w:cs="Arial"/>
                </w:rPr>
                <m:t>*</m:t>
              </m:r>
              <m:d>
                <m:dPr>
                  <m:ctrlPr>
                    <w:rPr>
                      <w:rFonts w:ascii="Cambria Math" w:hAnsi="Cambria Math" w:cs="Arial"/>
                      <w:i/>
                    </w:rPr>
                  </m:ctrlPr>
                </m:dPr>
                <m:e>
                  <m:r>
                    <w:rPr>
                      <w:rFonts w:ascii="Cambria Math" w:hAnsi="Cambria Math" w:cs="Arial"/>
                    </w:rPr>
                    <m:t>%inertes</m:t>
                  </m:r>
                </m:e>
              </m:d>
              <m:r>
                <w:rPr>
                  <w:rFonts w:ascii="Cambria Math" w:hAnsi="Cambria Math" w:cs="Arial"/>
                </w:rPr>
                <m:t>+%</m:t>
              </m:r>
              <m:sSub>
                <m:sSubPr>
                  <m:ctrlPr>
                    <w:rPr>
                      <w:rFonts w:ascii="Cambria Math" w:hAnsi="Cambria Math" w:cs="Arial"/>
                      <w:i/>
                    </w:rPr>
                  </m:ctrlPr>
                </m:sSubPr>
                <m:e>
                  <m:r>
                    <w:rPr>
                      <w:rFonts w:ascii="Cambria Math" w:hAnsi="Cambria Math" w:cs="Arial"/>
                    </w:rPr>
                    <m:t>Ashes</m:t>
                  </m:r>
                </m:e>
                <m:sub>
                  <m:r>
                    <w:rPr>
                      <w:rFonts w:ascii="Cambria Math" w:hAnsi="Cambria Math" w:cs="Arial"/>
                    </w:rPr>
                    <m:t>orgánicos*</m:t>
                  </m:r>
                </m:sub>
              </m:sSub>
              <m:d>
                <m:dPr>
                  <m:ctrlPr>
                    <w:rPr>
                      <w:rFonts w:ascii="Cambria Math" w:hAnsi="Cambria Math" w:cs="Arial"/>
                      <w:i/>
                    </w:rPr>
                  </m:ctrlPr>
                </m:dPr>
                <m:e>
                  <m:r>
                    <w:rPr>
                      <w:rFonts w:ascii="Cambria Math" w:hAnsi="Cambria Math" w:cs="Arial"/>
                    </w:rPr>
                    <m:t>% orgánicos</m:t>
                  </m:r>
                </m:e>
              </m:d>
            </m:e>
          </m:d>
          <m:r>
            <w:rPr>
              <w:rFonts w:ascii="Cambria Math" w:hAnsi="Cambria Math" w:cs="Arial"/>
            </w:rPr>
            <m:t>/100</m:t>
          </m:r>
        </m:oMath>
      </m:oMathPara>
    </w:p>
    <w:p w:rsidR="00D14461" w:rsidRDefault="00D14461" w:rsidP="00D14461">
      <w:pPr>
        <w:spacing w:line="480" w:lineRule="auto"/>
        <w:ind w:firstLine="708"/>
        <w:rPr>
          <w:rFonts w:ascii="Arial" w:eastAsiaTheme="minorEastAsia" w:hAnsi="Arial" w:cs="Arial"/>
        </w:rPr>
      </w:pPr>
    </w:p>
    <w:p w:rsidR="00D14461" w:rsidRPr="00375F04" w:rsidRDefault="003E7C57" w:rsidP="00D14461">
      <w:pPr>
        <w:spacing w:line="480" w:lineRule="auto"/>
        <w:ind w:firstLine="708"/>
        <w:rPr>
          <w:rFonts w:ascii="Arial" w:eastAsiaTheme="minorEastAsia" w:hAnsi="Arial" w:cs="Arial"/>
        </w:rPr>
      </w:pPr>
      <m:oMathPara>
        <m:oMathParaPr>
          <m:jc m:val="right"/>
        </m:oMathParaPr>
        <m:oMath>
          <m:r>
            <w:rPr>
              <w:rFonts w:ascii="Cambria Math" w:hAnsi="Cambria Math" w:cs="Arial"/>
            </w:rPr>
            <m:t xml:space="preserve">%Humedad=   </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Humedad</m:t>
                  </m:r>
                </m:e>
                <m:sub>
                  <m:r>
                    <w:rPr>
                      <w:rFonts w:ascii="Cambria Math" w:hAnsi="Cambria Math" w:cs="Arial"/>
                    </w:rPr>
                    <m:t>papel</m:t>
                  </m:r>
                </m:sub>
              </m:sSub>
              <m:r>
                <w:rPr>
                  <w:rFonts w:ascii="Cambria Math" w:hAnsi="Cambria Math" w:cs="Arial"/>
                </w:rPr>
                <m:t>*</m:t>
              </m:r>
              <m:d>
                <m:dPr>
                  <m:ctrlPr>
                    <w:rPr>
                      <w:rFonts w:ascii="Cambria Math" w:hAnsi="Cambria Math" w:cs="Arial"/>
                      <w:i/>
                    </w:rPr>
                  </m:ctrlPr>
                </m:dPr>
                <m:e>
                  <m:r>
                    <w:rPr>
                      <w:rFonts w:ascii="Cambria Math" w:hAnsi="Cambria Math" w:cs="Arial"/>
                    </w:rPr>
                    <m:t>% papel</m:t>
                  </m:r>
                </m:e>
              </m:d>
              <m:r>
                <w:rPr>
                  <w:rFonts w:ascii="Cambria Math" w:hAnsi="Cambria Math" w:cs="Arial"/>
                </w:rPr>
                <m:t>+%</m:t>
              </m:r>
              <m:sSub>
                <m:sSubPr>
                  <m:ctrlPr>
                    <w:rPr>
                      <w:rFonts w:ascii="Cambria Math" w:hAnsi="Cambria Math" w:cs="Arial"/>
                      <w:i/>
                    </w:rPr>
                  </m:ctrlPr>
                </m:sSubPr>
                <m:e>
                  <m:r>
                    <w:rPr>
                      <w:rFonts w:ascii="Cambria Math" w:hAnsi="Cambria Math" w:cs="Arial"/>
                    </w:rPr>
                    <m:t>Humedad</m:t>
                  </m:r>
                </m:e>
                <m:sub>
                  <m:r>
                    <w:rPr>
                      <w:rFonts w:ascii="Cambria Math" w:hAnsi="Cambria Math" w:cs="Arial"/>
                    </w:rPr>
                    <m:t>plastico</m:t>
                  </m:r>
                </m:sub>
              </m:sSub>
              <m:r>
                <w:rPr>
                  <w:rFonts w:ascii="Cambria Math" w:hAnsi="Cambria Math" w:cs="Arial"/>
                </w:rPr>
                <m:t>*</m:t>
              </m:r>
              <m:d>
                <m:dPr>
                  <m:ctrlPr>
                    <w:rPr>
                      <w:rFonts w:ascii="Cambria Math" w:hAnsi="Cambria Math" w:cs="Arial"/>
                      <w:i/>
                    </w:rPr>
                  </m:ctrlPr>
                </m:dPr>
                <m:e>
                  <m:r>
                    <w:rPr>
                      <w:rFonts w:ascii="Cambria Math" w:hAnsi="Cambria Math" w:cs="Arial"/>
                    </w:rPr>
                    <m:t>% plástico</m:t>
                  </m:r>
                </m:e>
              </m:d>
              <m:r>
                <w:rPr>
                  <w:rFonts w:ascii="Cambria Math" w:hAnsi="Cambria Math" w:cs="Arial"/>
                </w:rPr>
                <m:t>+%</m:t>
              </m:r>
              <m:sSub>
                <m:sSubPr>
                  <m:ctrlPr>
                    <w:rPr>
                      <w:rFonts w:ascii="Cambria Math" w:hAnsi="Cambria Math" w:cs="Arial"/>
                      <w:i/>
                    </w:rPr>
                  </m:ctrlPr>
                </m:sSubPr>
                <m:e>
                  <m:r>
                    <w:rPr>
                      <w:rFonts w:ascii="Cambria Math" w:hAnsi="Cambria Math" w:cs="Arial"/>
                    </w:rPr>
                    <m:t>Humedad</m:t>
                  </m:r>
                </m:e>
                <m:sub>
                  <m:r>
                    <w:rPr>
                      <w:rFonts w:ascii="Cambria Math" w:hAnsi="Cambria Math" w:cs="Arial"/>
                    </w:rPr>
                    <m:t>textiles</m:t>
                  </m:r>
                </m:sub>
              </m:sSub>
              <m:r>
                <w:rPr>
                  <w:rFonts w:ascii="Cambria Math" w:hAnsi="Cambria Math" w:cs="Arial"/>
                </w:rPr>
                <m:t>*</m:t>
              </m:r>
              <m:d>
                <m:dPr>
                  <m:ctrlPr>
                    <w:rPr>
                      <w:rFonts w:ascii="Cambria Math" w:hAnsi="Cambria Math" w:cs="Arial"/>
                      <w:i/>
                    </w:rPr>
                  </m:ctrlPr>
                </m:dPr>
                <m:e>
                  <m:r>
                    <w:rPr>
                      <w:rFonts w:ascii="Cambria Math" w:hAnsi="Cambria Math" w:cs="Arial"/>
                    </w:rPr>
                    <m:t>% textiles</m:t>
                  </m:r>
                </m:e>
              </m:d>
              <m:r>
                <w:rPr>
                  <w:rFonts w:ascii="Cambria Math" w:hAnsi="Cambria Math" w:cs="Arial"/>
                </w:rPr>
                <m:t>+ %</m:t>
              </m:r>
              <m:sSub>
                <m:sSubPr>
                  <m:ctrlPr>
                    <w:rPr>
                      <w:rFonts w:ascii="Cambria Math" w:hAnsi="Cambria Math" w:cs="Arial"/>
                      <w:i/>
                    </w:rPr>
                  </m:ctrlPr>
                </m:sSubPr>
                <m:e>
                  <m:r>
                    <w:rPr>
                      <w:rFonts w:ascii="Cambria Math" w:hAnsi="Cambria Math" w:cs="Arial"/>
                    </w:rPr>
                    <m:t>Humedad</m:t>
                  </m:r>
                </m:e>
                <m:sub>
                  <m:r>
                    <w:rPr>
                      <w:rFonts w:ascii="Cambria Math" w:hAnsi="Cambria Math" w:cs="Arial"/>
                    </w:rPr>
                    <m:t>metal</m:t>
                  </m:r>
                </m:sub>
              </m:sSub>
              <m:r>
                <w:rPr>
                  <w:rFonts w:ascii="Cambria Math" w:hAnsi="Cambria Math" w:cs="Arial"/>
                </w:rPr>
                <m:t>*</m:t>
              </m:r>
              <m:d>
                <m:dPr>
                  <m:ctrlPr>
                    <w:rPr>
                      <w:rFonts w:ascii="Cambria Math" w:hAnsi="Cambria Math" w:cs="Arial"/>
                      <w:i/>
                    </w:rPr>
                  </m:ctrlPr>
                </m:dPr>
                <m:e>
                  <m:r>
                    <w:rPr>
                      <w:rFonts w:ascii="Cambria Math" w:hAnsi="Cambria Math" w:cs="Arial"/>
                    </w:rPr>
                    <m:t>% metal</m:t>
                  </m:r>
                </m:e>
              </m:d>
              <m:r>
                <w:rPr>
                  <w:rFonts w:ascii="Cambria Math" w:hAnsi="Cambria Math" w:cs="Arial"/>
                </w:rPr>
                <m:t>+%</m:t>
              </m:r>
              <m:sSub>
                <m:sSubPr>
                  <m:ctrlPr>
                    <w:rPr>
                      <w:rFonts w:ascii="Cambria Math" w:hAnsi="Cambria Math" w:cs="Arial"/>
                      <w:i/>
                    </w:rPr>
                  </m:ctrlPr>
                </m:sSubPr>
                <m:e>
                  <m:r>
                    <w:rPr>
                      <w:rFonts w:ascii="Cambria Math" w:hAnsi="Cambria Math" w:cs="Arial"/>
                    </w:rPr>
                    <m:t>Humedad</m:t>
                  </m:r>
                </m:e>
                <m:sub>
                  <m:r>
                    <w:rPr>
                      <w:rFonts w:ascii="Cambria Math" w:hAnsi="Cambria Math" w:cs="Arial"/>
                    </w:rPr>
                    <m:t>madera</m:t>
                  </m:r>
                </m:sub>
              </m:sSub>
              <m:r>
                <w:rPr>
                  <w:rFonts w:ascii="Cambria Math" w:hAnsi="Cambria Math" w:cs="Arial"/>
                </w:rPr>
                <m:t>*</m:t>
              </m:r>
              <m:d>
                <m:dPr>
                  <m:ctrlPr>
                    <w:rPr>
                      <w:rFonts w:ascii="Cambria Math" w:hAnsi="Cambria Math" w:cs="Arial"/>
                      <w:i/>
                    </w:rPr>
                  </m:ctrlPr>
                </m:dPr>
                <m:e>
                  <m:r>
                    <w:rPr>
                      <w:rFonts w:ascii="Cambria Math" w:hAnsi="Cambria Math" w:cs="Arial"/>
                    </w:rPr>
                    <m:t>% madera</m:t>
                  </m:r>
                </m:e>
              </m:d>
              <m:r>
                <w:rPr>
                  <w:rFonts w:ascii="Cambria Math" w:hAnsi="Cambria Math" w:cs="Arial"/>
                </w:rPr>
                <m:t>+%</m:t>
              </m:r>
              <m:sSub>
                <m:sSubPr>
                  <m:ctrlPr>
                    <w:rPr>
                      <w:rFonts w:ascii="Cambria Math" w:hAnsi="Cambria Math" w:cs="Arial"/>
                      <w:i/>
                    </w:rPr>
                  </m:ctrlPr>
                </m:sSubPr>
                <m:e>
                  <m:r>
                    <w:rPr>
                      <w:rFonts w:ascii="Cambria Math" w:hAnsi="Cambria Math" w:cs="Arial"/>
                    </w:rPr>
                    <m:t>Humedad</m:t>
                  </m:r>
                </m:e>
                <m:sub>
                  <m:r>
                    <w:rPr>
                      <w:rFonts w:ascii="Cambria Math" w:hAnsi="Cambria Math" w:cs="Arial"/>
                    </w:rPr>
                    <m:t>vidrio</m:t>
                  </m:r>
                </m:sub>
              </m:sSub>
              <m:r>
                <w:rPr>
                  <w:rFonts w:ascii="Cambria Math" w:hAnsi="Cambria Math" w:cs="Arial"/>
                </w:rPr>
                <m:t>*</m:t>
              </m:r>
              <m:d>
                <m:dPr>
                  <m:ctrlPr>
                    <w:rPr>
                      <w:rFonts w:ascii="Cambria Math" w:hAnsi="Cambria Math" w:cs="Arial"/>
                      <w:i/>
                    </w:rPr>
                  </m:ctrlPr>
                </m:dPr>
                <m:e>
                  <m:r>
                    <w:rPr>
                      <w:rFonts w:ascii="Cambria Math" w:hAnsi="Cambria Math" w:cs="Arial"/>
                    </w:rPr>
                    <m:t>% vidrio</m:t>
                  </m:r>
                </m:e>
              </m:d>
              <m:r>
                <w:rPr>
                  <w:rFonts w:ascii="Cambria Math" w:hAnsi="Cambria Math" w:cs="Arial"/>
                </w:rPr>
                <m:t>+%</m:t>
              </m:r>
              <m:sSub>
                <m:sSubPr>
                  <m:ctrlPr>
                    <w:rPr>
                      <w:rFonts w:ascii="Cambria Math" w:hAnsi="Cambria Math" w:cs="Arial"/>
                      <w:i/>
                    </w:rPr>
                  </m:ctrlPr>
                </m:sSubPr>
                <m:e>
                  <m:r>
                    <w:rPr>
                      <w:rFonts w:ascii="Cambria Math" w:hAnsi="Cambria Math" w:cs="Arial"/>
                    </w:rPr>
                    <m:t>Humedad</m:t>
                  </m:r>
                </m:e>
                <m:sub>
                  <m:r>
                    <w:rPr>
                      <w:rFonts w:ascii="Cambria Math" w:hAnsi="Cambria Math" w:cs="Arial"/>
                    </w:rPr>
                    <m:t>fluidos</m:t>
                  </m:r>
                </m:sub>
              </m:sSub>
              <m:r>
                <w:rPr>
                  <w:rFonts w:ascii="Cambria Math" w:hAnsi="Cambria Math" w:cs="Arial"/>
                </w:rPr>
                <m:t>*</m:t>
              </m:r>
              <m:d>
                <m:dPr>
                  <m:ctrlPr>
                    <w:rPr>
                      <w:rFonts w:ascii="Cambria Math" w:hAnsi="Cambria Math" w:cs="Arial"/>
                      <w:i/>
                    </w:rPr>
                  </m:ctrlPr>
                </m:dPr>
                <m:e>
                  <m:r>
                    <w:rPr>
                      <w:rFonts w:ascii="Cambria Math" w:hAnsi="Cambria Math" w:cs="Arial"/>
                    </w:rPr>
                    <m:t>% fluidos</m:t>
                  </m:r>
                </m:e>
              </m:d>
              <m:r>
                <w:rPr>
                  <w:rFonts w:ascii="Cambria Math" w:hAnsi="Cambria Math" w:cs="Arial"/>
                </w:rPr>
                <m:t xml:space="preserve"> +  %</m:t>
              </m:r>
              <m:sSub>
                <m:sSubPr>
                  <m:ctrlPr>
                    <w:rPr>
                      <w:rFonts w:ascii="Cambria Math" w:hAnsi="Cambria Math" w:cs="Arial"/>
                      <w:i/>
                    </w:rPr>
                  </m:ctrlPr>
                </m:sSubPr>
                <m:e>
                  <m:r>
                    <w:rPr>
                      <w:rFonts w:ascii="Cambria Math" w:hAnsi="Cambria Math" w:cs="Arial"/>
                    </w:rPr>
                    <m:t>Humedad</m:t>
                  </m:r>
                </m:e>
                <m:sub>
                  <m:r>
                    <w:rPr>
                      <w:rFonts w:ascii="Cambria Math" w:hAnsi="Cambria Math" w:cs="Arial"/>
                    </w:rPr>
                    <m:t>inertes</m:t>
                  </m:r>
                </m:sub>
              </m:sSub>
              <m:r>
                <w:rPr>
                  <w:rFonts w:ascii="Cambria Math" w:hAnsi="Cambria Math" w:cs="Arial"/>
                </w:rPr>
                <m:t>*</m:t>
              </m:r>
              <m:d>
                <m:dPr>
                  <m:ctrlPr>
                    <w:rPr>
                      <w:rFonts w:ascii="Cambria Math" w:hAnsi="Cambria Math" w:cs="Arial"/>
                      <w:i/>
                    </w:rPr>
                  </m:ctrlPr>
                </m:dPr>
                <m:e>
                  <m:r>
                    <w:rPr>
                      <w:rFonts w:ascii="Cambria Math" w:hAnsi="Cambria Math" w:cs="Arial"/>
                    </w:rPr>
                    <m:t>%inertes</m:t>
                  </m:r>
                </m:e>
              </m:d>
              <m:r>
                <w:rPr>
                  <w:rFonts w:ascii="Cambria Math" w:hAnsi="Cambria Math" w:cs="Arial"/>
                </w:rPr>
                <m:t>+%</m:t>
              </m:r>
              <m:sSub>
                <m:sSubPr>
                  <m:ctrlPr>
                    <w:rPr>
                      <w:rFonts w:ascii="Cambria Math" w:hAnsi="Cambria Math" w:cs="Arial"/>
                      <w:i/>
                    </w:rPr>
                  </m:ctrlPr>
                </m:sSubPr>
                <m:e>
                  <m:r>
                    <w:rPr>
                      <w:rFonts w:ascii="Cambria Math" w:hAnsi="Cambria Math" w:cs="Arial"/>
                    </w:rPr>
                    <m:t>Humedad</m:t>
                  </m:r>
                </m:e>
                <m:sub>
                  <m:r>
                    <w:rPr>
                      <w:rFonts w:ascii="Cambria Math" w:hAnsi="Cambria Math" w:cs="Arial"/>
                    </w:rPr>
                    <m:t>orgánicos*</m:t>
                  </m:r>
                </m:sub>
              </m:sSub>
              <m:d>
                <m:dPr>
                  <m:ctrlPr>
                    <w:rPr>
                      <w:rFonts w:ascii="Cambria Math" w:hAnsi="Cambria Math" w:cs="Arial"/>
                      <w:i/>
                    </w:rPr>
                  </m:ctrlPr>
                </m:dPr>
                <m:e>
                  <m:r>
                    <w:rPr>
                      <w:rFonts w:ascii="Cambria Math" w:hAnsi="Cambria Math" w:cs="Arial"/>
                    </w:rPr>
                    <m:t>% orgánicos</m:t>
                  </m:r>
                </m:e>
              </m:d>
            </m:e>
          </m:d>
          <m:r>
            <w:rPr>
              <w:rFonts w:ascii="Cambria Math" w:hAnsi="Cambria Math" w:cs="Arial"/>
            </w:rPr>
            <m:t>/100</m:t>
          </m:r>
        </m:oMath>
      </m:oMathPara>
    </w:p>
    <w:p w:rsidR="00D14461" w:rsidRPr="008C7935" w:rsidRDefault="00D14461" w:rsidP="00D14461">
      <w:pPr>
        <w:rPr>
          <w:rFonts w:ascii="Arial" w:eastAsiaTheme="minorEastAsia" w:hAnsi="Arial" w:cs="Arial"/>
          <w:sz w:val="28"/>
          <w:szCs w:val="28"/>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(4.6</w:t>
      </w:r>
      <w:r w:rsidRPr="00850F9C">
        <w:rPr>
          <w:rFonts w:ascii="Arial" w:eastAsiaTheme="minorEastAsia" w:hAnsi="Arial" w:cs="Arial"/>
          <w:b/>
        </w:rPr>
        <w:t>)</w:t>
      </w:r>
    </w:p>
    <w:p w:rsidR="00D14461" w:rsidRDefault="00D14461" w:rsidP="00D14461">
      <w:pPr>
        <w:spacing w:line="480" w:lineRule="auto"/>
        <w:ind w:left="708"/>
        <w:jc w:val="both"/>
        <w:rPr>
          <w:rFonts w:ascii="Arial" w:eastAsiaTheme="minorEastAsia" w:hAnsi="Arial" w:cs="Arial"/>
        </w:rPr>
      </w:pPr>
    </w:p>
    <w:p w:rsidR="00D14461" w:rsidRPr="008C7935" w:rsidRDefault="00D14461" w:rsidP="00D14461">
      <w:pPr>
        <w:spacing w:line="480" w:lineRule="auto"/>
        <w:ind w:left="708"/>
        <w:jc w:val="both"/>
        <w:rPr>
          <w:rFonts w:ascii="Arial" w:eastAsiaTheme="minorEastAsia" w:hAnsi="Arial" w:cs="Arial"/>
          <w:b/>
        </w:rPr>
      </w:pPr>
      <w:r>
        <w:rPr>
          <w:rFonts w:ascii="Arial" w:eastAsiaTheme="minorEastAsia" w:hAnsi="Arial" w:cs="Arial"/>
        </w:rPr>
        <w:t>Una vez obtenidos</w:t>
      </w:r>
      <w:r w:rsidRPr="007C3B96">
        <w:rPr>
          <w:rFonts w:ascii="Arial" w:eastAsiaTheme="minorEastAsia" w:hAnsi="Arial" w:cs="Arial"/>
        </w:rPr>
        <w:t xml:space="preserve"> los porcentajes químicos </w:t>
      </w:r>
      <w:r>
        <w:rPr>
          <w:rFonts w:ascii="Arial" w:eastAsiaTheme="minorEastAsia" w:hAnsi="Arial" w:cs="Arial"/>
        </w:rPr>
        <w:t>se procede</w:t>
      </w:r>
      <w:r w:rsidRPr="007C3B96">
        <w:rPr>
          <w:rFonts w:ascii="Arial" w:eastAsiaTheme="minorEastAsia" w:hAnsi="Arial" w:cs="Arial"/>
        </w:rPr>
        <w:t xml:space="preserve"> a calcular el Poder Calorífico Superior e Inferior de las ecuaciones </w:t>
      </w:r>
      <w:r w:rsidRPr="007C3B96">
        <w:rPr>
          <w:rFonts w:ascii="Arial" w:eastAsiaTheme="minorEastAsia" w:hAnsi="Arial" w:cs="Arial"/>
          <w:b/>
        </w:rPr>
        <w:t>4.4 y 4.5.</w:t>
      </w:r>
    </w:p>
    <w:p w:rsidR="00D14461" w:rsidRDefault="00D14461" w:rsidP="00D14461">
      <w:pPr>
        <w:ind w:firstLine="708"/>
        <w:jc w:val="both"/>
        <w:rPr>
          <w:rFonts w:ascii="Arial" w:eastAsiaTheme="minorEastAsia" w:hAnsi="Arial" w:cs="Arial"/>
          <w:b/>
        </w:rPr>
      </w:pPr>
      <w:r w:rsidRPr="007C3B96">
        <w:rPr>
          <w:rFonts w:ascii="Arial" w:eastAsiaTheme="minorEastAsia" w:hAnsi="Arial" w:cs="Arial"/>
          <w:b/>
        </w:rPr>
        <w:t>Para obtener la fórmula química de la carga calculamos:</w:t>
      </w:r>
    </w:p>
    <w:p w:rsidR="00D14461" w:rsidRPr="00BE203C" w:rsidRDefault="00D14461" w:rsidP="00D14461">
      <w:pPr>
        <w:spacing w:line="480" w:lineRule="auto"/>
        <w:jc w:val="center"/>
        <w:rPr>
          <w:rFonts w:ascii="Arial" w:eastAsiaTheme="minorEastAsia" w:hAnsi="Arial" w:cs="Arial"/>
        </w:rPr>
      </w:pPr>
      <w:r w:rsidRPr="00845DDC">
        <w:rPr>
          <w:rFonts w:ascii="Arial" w:eastAsiaTheme="minorEastAsia" w:hAnsi="Arial" w:cs="Arial"/>
          <w:b/>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3" type="#_x0000_t87" style="position:absolute;left:0;text-align:left;margin-left:115.2pt;margin-top:5pt;width:19.5pt;height:239.05pt;z-index:251668480"/>
        </w:pict>
      </w:r>
      <m:oMath>
        <m:f>
          <m:fPr>
            <m:ctrlPr>
              <w:rPr>
                <w:rFonts w:ascii="Cambria Math" w:hAnsi="Cambria Math" w:cs="Arial"/>
                <w:i/>
              </w:rPr>
            </m:ctrlPr>
          </m:fPr>
          <m:num>
            <m:r>
              <w:rPr>
                <w:rFonts w:ascii="Cambria Math" w:hAnsi="Cambria Math" w:cs="Arial"/>
              </w:rPr>
              <m:t>y</m:t>
            </m:r>
          </m:num>
          <m:den>
            <m:r>
              <w:rPr>
                <w:rFonts w:ascii="Cambria Math" w:hAnsi="Cambria Math" w:cs="Arial"/>
              </w:rPr>
              <m:t>x</m:t>
            </m:r>
          </m:den>
        </m:f>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C</m:t>
                    </m:r>
                  </m:sub>
                </m:sSub>
              </m:num>
              <m:den>
                <m:sSub>
                  <m:sSubPr>
                    <m:ctrlPr>
                      <w:rPr>
                        <w:rFonts w:ascii="Cambria Math" w:hAnsi="Cambria Math" w:cs="Arial"/>
                        <w:i/>
                      </w:rPr>
                    </m:ctrlPr>
                  </m:sSubPr>
                  <m:e>
                    <m:r>
                      <w:rPr>
                        <w:rFonts w:ascii="Cambria Math" w:hAnsi="Cambria Math" w:cs="Arial"/>
                      </w:rPr>
                      <m:t>M</m:t>
                    </m:r>
                  </m:e>
                  <m:sub>
                    <m:r>
                      <w:rPr>
                        <w:rFonts w:ascii="Cambria Math" w:hAnsi="Cambria Math" w:cs="Arial"/>
                      </w:rPr>
                      <m:t>H</m:t>
                    </m:r>
                  </m:sub>
                </m:sSub>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%H</m:t>
                </m:r>
              </m:num>
              <m:den>
                <m:r>
                  <w:rPr>
                    <w:rFonts w:ascii="Cambria Math" w:hAnsi="Cambria Math" w:cs="Arial"/>
                  </w:rPr>
                  <m:t>%C</m:t>
                </m:r>
              </m:den>
            </m:f>
          </m:e>
        </m:d>
      </m:oMath>
    </w:p>
    <w:p w:rsidR="00D14461" w:rsidRPr="00BE203C" w:rsidRDefault="003E7C57" w:rsidP="00D14461">
      <w:pPr>
        <w:spacing w:line="480" w:lineRule="auto"/>
        <w:jc w:val="center"/>
        <w:rPr>
          <w:rFonts w:ascii="Arial" w:eastAsiaTheme="minorEastAsia" w:hAnsi="Arial" w:cs="Arial"/>
        </w:rPr>
      </w:pPr>
      <m:oMathPara>
        <m:oMath>
          <m:f>
            <m:fPr>
              <m:ctrlPr>
                <w:rPr>
                  <w:rFonts w:ascii="Cambria Math" w:hAnsi="Cambria Math" w:cs="Arial"/>
                  <w:i/>
                </w:rPr>
              </m:ctrlPr>
            </m:fPr>
            <m:num>
              <m:r>
                <w:rPr>
                  <w:rFonts w:ascii="Cambria Math" w:hAnsi="Cambria Math" w:cs="Arial"/>
                </w:rPr>
                <m:t>z</m:t>
              </m:r>
            </m:num>
            <m:den>
              <m:r>
                <w:rPr>
                  <w:rFonts w:ascii="Cambria Math" w:hAnsi="Cambria Math" w:cs="Arial"/>
                </w:rPr>
                <m:t>x</m:t>
              </m:r>
            </m:den>
          </m:f>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C</m:t>
                      </m:r>
                    </m:sub>
                  </m:sSub>
                </m:num>
                <m:den>
                  <m:sSub>
                    <m:sSubPr>
                      <m:ctrlPr>
                        <w:rPr>
                          <w:rFonts w:ascii="Cambria Math" w:hAnsi="Cambria Math" w:cs="Arial"/>
                          <w:i/>
                        </w:rPr>
                      </m:ctrlPr>
                    </m:sSubPr>
                    <m:e>
                      <m:r>
                        <w:rPr>
                          <w:rFonts w:ascii="Cambria Math" w:hAnsi="Cambria Math" w:cs="Arial"/>
                        </w:rPr>
                        <m:t>M</m:t>
                      </m:r>
                    </m:e>
                    <m:sub>
                      <m:r>
                        <w:rPr>
                          <w:rFonts w:ascii="Cambria Math" w:hAnsi="Cambria Math" w:cs="Arial"/>
                        </w:rPr>
                        <m:t>O</m:t>
                      </m:r>
                    </m:sub>
                  </m:sSub>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%O</m:t>
                  </m:r>
                </m:num>
                <m:den>
                  <m:r>
                    <w:rPr>
                      <w:rFonts w:ascii="Cambria Math" w:hAnsi="Cambria Math" w:cs="Arial"/>
                    </w:rPr>
                    <m:t>%C</m:t>
                  </m:r>
                </m:den>
              </m:f>
            </m:e>
          </m:d>
        </m:oMath>
      </m:oMathPara>
    </w:p>
    <w:p w:rsidR="00D14461" w:rsidRPr="00BE203C" w:rsidRDefault="003E7C57" w:rsidP="00D14461">
      <w:pPr>
        <w:spacing w:line="480" w:lineRule="auto"/>
        <w:jc w:val="center"/>
        <w:rPr>
          <w:rFonts w:ascii="Arial" w:eastAsiaTheme="minorEastAsia" w:hAnsi="Arial" w:cs="Arial"/>
        </w:rPr>
      </w:pPr>
      <m:oMathPara>
        <m:oMath>
          <m:f>
            <m:fPr>
              <m:ctrlPr>
                <w:rPr>
                  <w:rFonts w:ascii="Cambria Math" w:hAnsi="Cambria Math" w:cs="Arial"/>
                  <w:i/>
                </w:rPr>
              </m:ctrlPr>
            </m:fPr>
            <m:num>
              <m:r>
                <w:rPr>
                  <w:rFonts w:ascii="Cambria Math" w:hAnsi="Cambria Math" w:cs="Arial"/>
                </w:rPr>
                <m:t>u</m:t>
              </m:r>
            </m:num>
            <m:den>
              <m:r>
                <w:rPr>
                  <w:rFonts w:ascii="Cambria Math" w:hAnsi="Cambria Math" w:cs="Arial"/>
                </w:rPr>
                <m:t>x</m:t>
              </m:r>
            </m:den>
          </m:f>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C</m:t>
                      </m:r>
                    </m:sub>
                  </m:sSub>
                </m:num>
                <m:den>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%N</m:t>
                  </m:r>
                </m:num>
                <m:den>
                  <m:r>
                    <w:rPr>
                      <w:rFonts w:ascii="Cambria Math" w:hAnsi="Cambria Math" w:cs="Arial"/>
                    </w:rPr>
                    <m:t>%C</m:t>
                  </m:r>
                </m:den>
              </m:f>
            </m:e>
          </m:d>
        </m:oMath>
      </m:oMathPara>
    </w:p>
    <w:p w:rsidR="00D14461" w:rsidRDefault="003E7C57" w:rsidP="00D14461">
      <w:pPr>
        <w:spacing w:line="480" w:lineRule="auto"/>
        <w:jc w:val="center"/>
        <w:rPr>
          <w:rFonts w:ascii="Arial" w:eastAsiaTheme="minorEastAsia" w:hAnsi="Arial" w:cs="Arial"/>
        </w:rPr>
      </w:pPr>
      <m:oMathPara>
        <m:oMath>
          <m:f>
            <m:fPr>
              <m:ctrlPr>
                <w:rPr>
                  <w:rFonts w:ascii="Cambria Math" w:hAnsi="Cambria Math" w:cs="Arial"/>
                  <w:i/>
                </w:rPr>
              </m:ctrlPr>
            </m:fPr>
            <m:num>
              <m:r>
                <w:rPr>
                  <w:rFonts w:ascii="Cambria Math" w:hAnsi="Cambria Math" w:cs="Arial"/>
                </w:rPr>
                <m:t>w</m:t>
              </m:r>
            </m:num>
            <m:den>
              <m:r>
                <w:rPr>
                  <w:rFonts w:ascii="Cambria Math" w:hAnsi="Cambria Math" w:cs="Arial"/>
                </w:rPr>
                <m:t>x</m:t>
              </m:r>
            </m:den>
          </m:f>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C</m:t>
                      </m:r>
                    </m:sub>
                  </m:sSub>
                </m:num>
                <m:den>
                  <m:sSub>
                    <m:sSubPr>
                      <m:ctrlPr>
                        <w:rPr>
                          <w:rFonts w:ascii="Cambria Math" w:hAnsi="Cambria Math" w:cs="Arial"/>
                          <w:i/>
                        </w:rPr>
                      </m:ctrlPr>
                    </m:sSubPr>
                    <m:e>
                      <m:r>
                        <w:rPr>
                          <w:rFonts w:ascii="Cambria Math" w:hAnsi="Cambria Math" w:cs="Arial"/>
                        </w:rPr>
                        <m:t>M</m:t>
                      </m:r>
                    </m:e>
                    <m:sub>
                      <m:r>
                        <w:rPr>
                          <w:rFonts w:ascii="Cambria Math" w:hAnsi="Cambria Math" w:cs="Arial"/>
                        </w:rPr>
                        <m:t>s</m:t>
                      </m:r>
                    </m:sub>
                  </m:sSub>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%S</m:t>
                  </m:r>
                </m:num>
                <m:den>
                  <m:r>
                    <w:rPr>
                      <w:rFonts w:ascii="Cambria Math" w:hAnsi="Cambria Math" w:cs="Arial"/>
                    </w:rPr>
                    <m:t>%C</m:t>
                  </m:r>
                </m:den>
              </m:f>
            </m:e>
          </m:d>
        </m:oMath>
      </m:oMathPara>
    </w:p>
    <w:p w:rsidR="00D14461" w:rsidRPr="00BE203C" w:rsidRDefault="003E7C57" w:rsidP="00D14461">
      <w:pPr>
        <w:spacing w:line="480" w:lineRule="auto"/>
        <w:jc w:val="center"/>
        <w:rPr>
          <w:rFonts w:ascii="Arial" w:eastAsiaTheme="minorEastAsia" w:hAnsi="Arial" w:cs="Arial"/>
        </w:rPr>
      </w:pPr>
      <m:oMathPara>
        <m:oMath>
          <m:f>
            <m:fPr>
              <m:ctrlPr>
                <w:rPr>
                  <w:rFonts w:ascii="Cambria Math" w:hAnsi="Cambria Math" w:cs="Arial"/>
                  <w:i/>
                </w:rPr>
              </m:ctrlPr>
            </m:fPr>
            <m:num>
              <m:r>
                <w:rPr>
                  <w:rFonts w:ascii="Cambria Math" w:hAnsi="Cambria Math" w:cs="Arial"/>
                </w:rPr>
                <m:t>v</m:t>
              </m:r>
            </m:num>
            <m:den>
              <m:r>
                <w:rPr>
                  <w:rFonts w:ascii="Cambria Math" w:hAnsi="Cambria Math" w:cs="Arial"/>
                </w:rPr>
                <m:t>x</m:t>
              </m:r>
            </m:den>
          </m:f>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C</m:t>
                      </m:r>
                    </m:sub>
                  </m:sSub>
                </m:num>
                <m:den>
                  <m:sSub>
                    <m:sSubPr>
                      <m:ctrlPr>
                        <w:rPr>
                          <w:rFonts w:ascii="Cambria Math" w:hAnsi="Cambria Math" w:cs="Arial"/>
                          <w:i/>
                        </w:rPr>
                      </m:ctrlPr>
                    </m:sSubPr>
                    <m:e>
                      <m:r>
                        <w:rPr>
                          <w:rFonts w:ascii="Cambria Math" w:hAnsi="Cambria Math" w:cs="Arial"/>
                        </w:rPr>
                        <m:t>M</m:t>
                      </m:r>
                    </m:e>
                    <m:sub>
                      <m:r>
                        <w:rPr>
                          <w:rFonts w:ascii="Cambria Math" w:hAnsi="Cambria Math" w:cs="Arial"/>
                        </w:rPr>
                        <m:t>Cl</m:t>
                      </m:r>
                    </m:sub>
                  </m:sSub>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%Cl</m:t>
                  </m:r>
                </m:num>
                <m:den>
                  <m:r>
                    <w:rPr>
                      <w:rFonts w:ascii="Cambria Math" w:hAnsi="Cambria Math" w:cs="Arial"/>
                    </w:rPr>
                    <m:t>%C</m:t>
                  </m:r>
                </m:den>
              </m:f>
            </m:e>
          </m:d>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(4.7</w:t>
      </w:r>
      <w:r w:rsidRPr="00850F9C">
        <w:rPr>
          <w:rFonts w:ascii="Arial" w:eastAsiaTheme="minorEastAsia" w:hAnsi="Arial" w:cs="Arial"/>
          <w:b/>
        </w:rPr>
        <w:t>)</w:t>
      </w:r>
    </w:p>
    <w:p w:rsidR="00D14461" w:rsidRPr="008C7935" w:rsidRDefault="00D14461" w:rsidP="00D14461">
      <w:pPr>
        <w:spacing w:line="360" w:lineRule="auto"/>
        <w:ind w:left="708"/>
        <w:jc w:val="center"/>
        <w:rPr>
          <w:rFonts w:ascii="Arial" w:eastAsiaTheme="minorEastAsia" w:hAnsi="Arial" w:cs="Arial"/>
          <w:noProof/>
          <w:sz w:val="28"/>
          <w:szCs w:val="28"/>
        </w:rPr>
      </w:pPr>
      <w:r w:rsidRPr="00845DDC">
        <w:rPr>
          <w:rFonts w:ascii="Arial" w:eastAsiaTheme="minorEastAsia" w:hAnsi="Arial" w:cs="Arial"/>
          <w:b/>
          <w:noProof/>
        </w:rPr>
        <w:pict>
          <v:shape id="_x0000_s1034" type="#_x0000_t32" style="position:absolute;left:0;text-align:left;margin-left:66.45pt;margin-top:10.45pt;width:56.25pt;height:0;z-index:251669504" o:connectortype="straight">
            <v:stroke endarrow="block"/>
          </v:shape>
        </w:pict>
      </w:r>
      <m:oMath>
        <m:r>
          <w:rPr>
            <w:rFonts w:ascii="Cambria Math" w:hAnsi="Cambria Math" w:cs="Arial"/>
            <w:sz w:val="28"/>
            <w:szCs w:val="28"/>
          </w:rPr>
          <m:t>C</m:t>
        </m:r>
        <m:sSub>
          <m:sSubPr>
            <m:ctrlPr>
              <w:rPr>
                <w:rFonts w:ascii="Cambria Math" w:hAnsi="Arial" w:cs="Arial"/>
                <w:i/>
                <w:sz w:val="28"/>
                <w:szCs w:val="28"/>
              </w:rPr>
            </m:ctrlPr>
          </m:sSubPr>
          <m:e>
            <m:r>
              <w:rPr>
                <w:rFonts w:ascii="Cambria Math" w:hAnsi="Cambria Math" w:cs="Arial"/>
                <w:sz w:val="28"/>
                <w:szCs w:val="28"/>
              </w:rPr>
              <m:t>H</m:t>
            </m:r>
          </m:e>
          <m:sub>
            <m:f>
              <m:fPr>
                <m:ctrlPr>
                  <w:rPr>
                    <w:rFonts w:ascii="Cambria Math" w:hAnsi="Arial" w:cs="Arial"/>
                    <w:i/>
                    <w:sz w:val="28"/>
                    <w:szCs w:val="28"/>
                  </w:rPr>
                </m:ctrlPr>
              </m:fPr>
              <m:num>
                <m:r>
                  <w:rPr>
                    <w:rFonts w:ascii="Cambria Math" w:hAnsi="Cambria Math" w:cs="Arial"/>
                    <w:sz w:val="28"/>
                    <w:szCs w:val="28"/>
                  </w:rPr>
                  <m:t>y</m:t>
                </m:r>
              </m:num>
              <m:den>
                <m:r>
                  <w:rPr>
                    <w:rFonts w:ascii="Cambria Math" w:hAnsi="Cambria Math" w:cs="Arial"/>
                    <w:sz w:val="28"/>
                    <w:szCs w:val="28"/>
                  </w:rPr>
                  <m:t>x</m:t>
                </m:r>
              </m:den>
            </m:f>
          </m:sub>
        </m:sSub>
        <m:sSub>
          <m:sSubPr>
            <m:ctrlPr>
              <w:rPr>
                <w:rFonts w:ascii="Cambria Math" w:hAnsi="Arial" w:cs="Arial"/>
                <w:i/>
                <w:sz w:val="28"/>
                <w:szCs w:val="28"/>
              </w:rPr>
            </m:ctrlPr>
          </m:sSubPr>
          <m:e>
            <m:r>
              <w:rPr>
                <w:rFonts w:ascii="Cambria Math" w:hAnsi="Cambria Math" w:cs="Arial"/>
                <w:sz w:val="28"/>
                <w:szCs w:val="28"/>
              </w:rPr>
              <m:t>O</m:t>
            </m:r>
          </m:e>
          <m:sub>
            <m:f>
              <m:fPr>
                <m:ctrlPr>
                  <w:rPr>
                    <w:rFonts w:ascii="Cambria Math" w:hAnsi="Arial" w:cs="Arial"/>
                    <w:i/>
                    <w:sz w:val="28"/>
                    <w:szCs w:val="28"/>
                  </w:rPr>
                </m:ctrlPr>
              </m:fPr>
              <m:num>
                <m:r>
                  <w:rPr>
                    <w:rFonts w:ascii="Cambria Math" w:hAnsi="Cambria Math" w:cs="Arial"/>
                    <w:sz w:val="28"/>
                    <w:szCs w:val="28"/>
                  </w:rPr>
                  <m:t>z</m:t>
                </m:r>
              </m:num>
              <m:den>
                <m:r>
                  <w:rPr>
                    <w:rFonts w:ascii="Cambria Math" w:hAnsi="Cambria Math" w:cs="Arial"/>
                    <w:sz w:val="28"/>
                    <w:szCs w:val="28"/>
                  </w:rPr>
                  <m:t>x</m:t>
                </m:r>
              </m:den>
            </m:f>
          </m:sub>
        </m:sSub>
        <m:sSub>
          <m:sSubPr>
            <m:ctrlPr>
              <w:rPr>
                <w:rFonts w:ascii="Cambria Math" w:hAnsi="Arial" w:cs="Arial"/>
                <w:i/>
                <w:sz w:val="28"/>
                <w:szCs w:val="28"/>
              </w:rPr>
            </m:ctrlPr>
          </m:sSubPr>
          <m:e>
            <m:r>
              <w:rPr>
                <w:rFonts w:ascii="Cambria Math" w:hAnsi="Cambria Math" w:cs="Arial"/>
                <w:sz w:val="28"/>
                <w:szCs w:val="28"/>
              </w:rPr>
              <m:t>N</m:t>
            </m:r>
          </m:e>
          <m:sub>
            <m:f>
              <m:fPr>
                <m:ctrlPr>
                  <w:rPr>
                    <w:rFonts w:ascii="Cambria Math" w:hAnsi="Arial" w:cs="Arial"/>
                    <w:i/>
                    <w:sz w:val="28"/>
                    <w:szCs w:val="28"/>
                  </w:rPr>
                </m:ctrlPr>
              </m:fPr>
              <m:num>
                <m:r>
                  <w:rPr>
                    <w:rFonts w:ascii="Cambria Math" w:hAnsi="Cambria Math" w:cs="Arial"/>
                    <w:sz w:val="28"/>
                    <w:szCs w:val="28"/>
                  </w:rPr>
                  <m:t>u</m:t>
                </m:r>
              </m:num>
              <m:den>
                <m:r>
                  <w:rPr>
                    <w:rFonts w:ascii="Cambria Math" w:hAnsi="Cambria Math" w:cs="Arial"/>
                    <w:sz w:val="28"/>
                    <w:szCs w:val="28"/>
                  </w:rPr>
                  <m:t>x</m:t>
                </m:r>
              </m:den>
            </m:f>
          </m:sub>
        </m:sSub>
        <m:sSub>
          <m:sSubPr>
            <m:ctrlPr>
              <w:rPr>
                <w:rFonts w:ascii="Cambria Math" w:hAnsi="Arial" w:cs="Arial"/>
                <w:i/>
                <w:sz w:val="28"/>
                <w:szCs w:val="28"/>
              </w:rPr>
            </m:ctrlPr>
          </m:sSubPr>
          <m:e>
            <m:r>
              <w:rPr>
                <w:rFonts w:ascii="Cambria Math" w:hAnsi="Cambria Math" w:cs="Arial"/>
                <w:sz w:val="28"/>
                <w:szCs w:val="28"/>
              </w:rPr>
              <m:t>S</m:t>
            </m:r>
          </m:e>
          <m:sub>
            <m:f>
              <m:fPr>
                <m:ctrlPr>
                  <w:rPr>
                    <w:rFonts w:ascii="Cambria Math" w:hAnsi="Arial" w:cs="Arial"/>
                    <w:i/>
                    <w:sz w:val="28"/>
                    <w:szCs w:val="28"/>
                  </w:rPr>
                </m:ctrlPr>
              </m:fPr>
              <m:num>
                <m:r>
                  <w:rPr>
                    <w:rFonts w:ascii="Cambria Math" w:hAnsi="Cambria Math" w:cs="Arial"/>
                    <w:sz w:val="28"/>
                    <w:szCs w:val="28"/>
                  </w:rPr>
                  <m:t>w</m:t>
                </m:r>
              </m:num>
              <m:den>
                <m:r>
                  <w:rPr>
                    <w:rFonts w:ascii="Cambria Math" w:hAnsi="Cambria Math" w:cs="Arial"/>
                    <w:sz w:val="28"/>
                    <w:szCs w:val="28"/>
                  </w:rPr>
                  <m:t>x</m:t>
                </m:r>
              </m:den>
            </m:f>
          </m:sub>
        </m:sSub>
        <m:sSub>
          <m:sSubPr>
            <m:ctrlPr>
              <w:rPr>
                <w:rFonts w:ascii="Cambria Math" w:hAnsi="Arial" w:cs="Arial"/>
                <w:i/>
                <w:sz w:val="28"/>
                <w:szCs w:val="28"/>
              </w:rPr>
            </m:ctrlPr>
          </m:sSubPr>
          <m:e>
            <m:r>
              <w:rPr>
                <w:rFonts w:ascii="Cambria Math" w:hAnsi="Arial" w:cs="Arial"/>
                <w:sz w:val="28"/>
                <w:szCs w:val="28"/>
              </w:rPr>
              <m:t>Cl</m:t>
            </m:r>
          </m:e>
          <m:sub>
            <m:f>
              <m:fPr>
                <m:ctrlPr>
                  <w:rPr>
                    <w:rFonts w:ascii="Cambria Math" w:hAnsi="Arial" w:cs="Arial"/>
                    <w:i/>
                    <w:sz w:val="28"/>
                    <w:szCs w:val="28"/>
                  </w:rPr>
                </m:ctrlPr>
              </m:fPr>
              <m:num>
                <m:r>
                  <w:rPr>
                    <w:rFonts w:ascii="Cambria Math" w:hAnsi="Arial" w:cs="Arial"/>
                    <w:sz w:val="28"/>
                    <w:szCs w:val="28"/>
                  </w:rPr>
                  <m:t>v</m:t>
                </m:r>
              </m:num>
              <m:den>
                <m:r>
                  <w:rPr>
                    <w:rFonts w:ascii="Cambria Math" w:hAnsi="Arial" w:cs="Arial"/>
                    <w:sz w:val="28"/>
                    <w:szCs w:val="28"/>
                  </w:rPr>
                  <m:t>x</m:t>
                </m:r>
              </m:den>
            </m:f>
          </m:sub>
        </m:sSub>
      </m:oMath>
      <w:r>
        <w:rPr>
          <w:rFonts w:ascii="Arial" w:eastAsiaTheme="minorEastAsia" w:hAnsi="Arial" w:cs="Arial"/>
          <w:noProof/>
          <w:sz w:val="28"/>
          <w:szCs w:val="28"/>
        </w:rPr>
        <w:t xml:space="preserve"> , de la carga.</w:t>
      </w:r>
    </w:p>
    <w:p w:rsidR="00D14461" w:rsidRPr="008C7935" w:rsidRDefault="00D14461" w:rsidP="00D14461">
      <w:pPr>
        <w:spacing w:line="480" w:lineRule="auto"/>
        <w:ind w:left="708"/>
        <w:jc w:val="both"/>
        <w:rPr>
          <w:rFonts w:ascii="Arial" w:eastAsiaTheme="minorEastAsia" w:hAnsi="Arial" w:cs="Arial"/>
        </w:rPr>
      </w:pPr>
      <w:bookmarkStart w:id="19" w:name="OLE_LINK26"/>
      <w:bookmarkStart w:id="20" w:name="OLE_LINK27"/>
      <w:r>
        <w:rPr>
          <w:rFonts w:ascii="Arial" w:eastAsiaTheme="minorEastAsia" w:hAnsi="Arial" w:cs="Arial"/>
        </w:rPr>
        <w:t>Teniendo</w:t>
      </w:r>
      <w:r w:rsidRPr="00517910">
        <w:rPr>
          <w:rFonts w:ascii="Arial" w:eastAsiaTheme="minorEastAsia" w:hAnsi="Arial" w:cs="Arial"/>
        </w:rPr>
        <w:t xml:space="preserve"> la composición química de la carga </w:t>
      </w:r>
      <w:r>
        <w:rPr>
          <w:rFonts w:ascii="Arial" w:eastAsiaTheme="minorEastAsia" w:hAnsi="Arial" w:cs="Arial"/>
        </w:rPr>
        <w:t>se encuentra la cantidad de aire necesario</w:t>
      </w:r>
      <w:r w:rsidRPr="00517910">
        <w:rPr>
          <w:rFonts w:ascii="Arial" w:eastAsiaTheme="minorEastAsia" w:hAnsi="Arial" w:cs="Arial"/>
        </w:rPr>
        <w:t xml:space="preserve"> </w:t>
      </w:r>
      <w:r>
        <w:rPr>
          <w:rFonts w:ascii="Arial" w:eastAsiaTheme="minorEastAsia" w:hAnsi="Arial" w:cs="Arial"/>
        </w:rPr>
        <w:t xml:space="preserve">y la relación </w:t>
      </w:r>
      <m:oMath>
        <m:sSub>
          <m:sSubPr>
            <m:ctrlPr>
              <w:rPr>
                <w:rFonts w:ascii="Cambria Math" w:hAnsi="Cambria Math" w:cs="Arial"/>
                <w:i/>
              </w:rPr>
            </m:ctrlPr>
          </m:sSubPr>
          <m:e>
            <m:r>
              <w:rPr>
                <w:rFonts w:ascii="Cambria Math" w:hAnsi="Cambria Math" w:cs="Arial"/>
              </w:rPr>
              <m:t>m</m:t>
            </m:r>
          </m:e>
          <m:sub>
            <m:f>
              <m:fPr>
                <m:type m:val="skw"/>
                <m:ctrlPr>
                  <w:rPr>
                    <w:rFonts w:ascii="Cambria Math" w:hAnsi="Cambria Math" w:cs="Arial"/>
                    <w:i/>
                  </w:rPr>
                </m:ctrlPr>
              </m:fPr>
              <m:num>
                <m:r>
                  <w:rPr>
                    <w:rFonts w:ascii="Cambria Math" w:hAnsi="Cambria Math" w:cs="Arial"/>
                  </w:rPr>
                  <m:t>a</m:t>
                </m:r>
              </m:num>
              <m:den>
                <m:r>
                  <w:rPr>
                    <w:rFonts w:ascii="Cambria Math" w:hAnsi="Cambria Math" w:cs="Arial"/>
                  </w:rPr>
                  <m:t>carga</m:t>
                </m:r>
              </m:den>
            </m:f>
          </m:sub>
        </m:sSub>
        <m:r>
          <w:rPr>
            <w:rFonts w:ascii="Cambria Math" w:hAnsi="Cambria Math" w:cs="Arial"/>
          </w:rPr>
          <m:t xml:space="preserve"> </m:t>
        </m:r>
      </m:oMath>
      <w:r w:rsidRPr="00517910">
        <w:rPr>
          <w:rFonts w:ascii="Arial" w:eastAsiaTheme="minorEastAsia" w:hAnsi="Arial" w:cs="Arial"/>
        </w:rPr>
        <w:t xml:space="preserve">para su combustión de la </w:t>
      </w:r>
      <w:r w:rsidRPr="00517910">
        <w:rPr>
          <w:rFonts w:ascii="Arial" w:eastAsiaTheme="minorEastAsia" w:hAnsi="Arial" w:cs="Arial"/>
          <w:b/>
        </w:rPr>
        <w:t>ecuación 4.1</w:t>
      </w:r>
      <w:r w:rsidRPr="00517910">
        <w:rPr>
          <w:rFonts w:ascii="Arial" w:eastAsiaTheme="minorEastAsia" w:hAnsi="Arial" w:cs="Arial"/>
        </w:rPr>
        <w:t xml:space="preserve">. </w:t>
      </w:r>
    </w:p>
    <w:p w:rsidR="00D14461" w:rsidRDefault="00D14461" w:rsidP="00D14461">
      <w:pPr>
        <w:ind w:left="708"/>
        <w:rPr>
          <w:rFonts w:ascii="Arial" w:eastAsiaTheme="minorEastAsia" w:hAnsi="Arial" w:cs="Arial"/>
          <w:b/>
        </w:rPr>
      </w:pPr>
      <w:r w:rsidRPr="00063C29">
        <w:rPr>
          <w:rFonts w:ascii="Arial" w:eastAsiaTheme="minorEastAsia" w:hAnsi="Arial" w:cs="Arial"/>
          <w:b/>
        </w:rPr>
        <w:t>Ecuación Termodinámica dentro del Incinerador</w:t>
      </w:r>
    </w:p>
    <w:p w:rsidR="00D14461" w:rsidRPr="00063C29" w:rsidRDefault="00D14461" w:rsidP="00D14461">
      <w:pPr>
        <w:ind w:left="708"/>
        <w:rPr>
          <w:rFonts w:ascii="Arial" w:eastAsiaTheme="minorEastAsia" w:hAnsi="Arial" w:cs="Arial"/>
          <w:b/>
        </w:rPr>
      </w:pPr>
    </w:p>
    <w:p w:rsidR="00D14461" w:rsidRPr="00B1508A" w:rsidRDefault="00D14461" w:rsidP="00D14461">
      <w:pPr>
        <w:ind w:left="708"/>
        <w:rPr>
          <w:rFonts w:ascii="Arial" w:eastAsiaTheme="minorEastAsia" w:hAnsi="Arial" w:cs="Arial"/>
          <w:b/>
          <w:caps/>
          <w:sz w:val="32"/>
          <w:szCs w:val="32"/>
        </w:rPr>
      </w:pPr>
      <w:r>
        <w:rPr>
          <w:rFonts w:ascii="Arial" w:eastAsiaTheme="minorEastAsia" w:hAnsi="Arial" w:cs="Arial"/>
          <w:b/>
          <w:caps/>
          <w:noProof/>
          <w:sz w:val="32"/>
          <w:szCs w:val="32"/>
          <w:lang w:eastAsia="en-US"/>
        </w:rPr>
        <w:pict>
          <v:shapetype id="_x0000_t202" coordsize="21600,21600" o:spt="202" path="m,l,21600r21600,l21600,xe">
            <v:stroke joinstyle="miter"/>
            <v:path gradientshapeok="t" o:connecttype="rect"/>
          </v:shapetype>
          <v:shape id="_x0000_s1041" type="#_x0000_t202" style="position:absolute;left:0;text-align:left;margin-left:40.6pt;margin-top:10.8pt;width:42.9pt;height:22.5pt;z-index:251676672;mso-width-relative:margin;mso-height-relative:margin" strokecolor="white">
            <v:textbox style="mso-next-textbox:#_x0000_s1041">
              <w:txbxContent>
                <w:p w:rsidR="00D14461" w:rsidRPr="00042E68" w:rsidRDefault="00D14461" w:rsidP="00D14461">
                  <w:pPr>
                    <w:rPr>
                      <w:rFonts w:ascii="Arial" w:hAnsi="Arial" w:cs="Arial"/>
                    </w:rPr>
                  </w:pPr>
                  <w:r w:rsidRPr="00042E68">
                    <w:rPr>
                      <w:rFonts w:ascii="Arial" w:hAnsi="Arial" w:cs="Arial"/>
                    </w:rPr>
                    <w:t>Aire</w:t>
                  </w:r>
                </w:p>
              </w:txbxContent>
            </v:textbox>
          </v:shape>
        </w:pict>
      </w:r>
      <w:r w:rsidRPr="00845DDC">
        <w:rPr>
          <w:rFonts w:ascii="Arial" w:eastAsiaTheme="minorEastAsia" w:hAnsi="Arial" w:cs="Arial"/>
          <w:b/>
          <w:caps/>
          <w:noProof/>
          <w:lang w:eastAsia="en-US"/>
        </w:rPr>
        <w:pict>
          <v:shape id="_x0000_s1039" type="#_x0000_t202" style="position:absolute;left:0;text-align:left;margin-left:344pt;margin-top:16.8pt;width:125.65pt;height:33.8pt;z-index:251674624;mso-height-percent:200;mso-height-percent:200;mso-width-relative:margin;mso-height-relative:margin" strokecolor="white">
            <v:textbox style="mso-next-textbox:#_x0000_s1039;mso-fit-shape-to-text:t">
              <w:txbxContent>
                <w:p w:rsidR="00D14461" w:rsidRPr="00042E68" w:rsidRDefault="00D14461" w:rsidP="00D14461">
                  <w:pPr>
                    <w:rPr>
                      <w:rFonts w:ascii="Arial" w:hAnsi="Arial" w:cs="Arial"/>
                    </w:rPr>
                  </w:pPr>
                  <w:r>
                    <w:rPr>
                      <w:rFonts w:ascii="Arial" w:hAnsi="Arial" w:cs="Arial"/>
                    </w:rPr>
                    <w:t>Gases de Descarga</w:t>
                  </w:r>
                </w:p>
              </w:txbxContent>
            </v:textbox>
          </v:shape>
        </w:pict>
      </w:r>
    </w:p>
    <w:p w:rsidR="00D14461" w:rsidRDefault="00D14461" w:rsidP="00D14461">
      <w:pPr>
        <w:ind w:firstLine="708"/>
        <w:rPr>
          <w:rFonts w:ascii="Arial" w:eastAsiaTheme="minorEastAsia" w:hAnsi="Arial" w:cs="Arial"/>
          <w:b/>
          <w:caps/>
        </w:rPr>
      </w:pPr>
      <w:r>
        <w:rPr>
          <w:rFonts w:ascii="Arial" w:eastAsiaTheme="minorEastAsia" w:hAnsi="Arial" w:cs="Arial"/>
          <w:b/>
          <w:caps/>
          <w:noProof/>
        </w:rPr>
        <w:pict>
          <v:shape id="_x0000_s1040" type="#_x0000_t32" style="position:absolute;left:0;text-align:left;margin-left:78.25pt;margin-top:4.9pt;width:44.45pt;height:.05pt;z-index:251675648" o:connectortype="straight">
            <v:stroke endarrow="block"/>
          </v:shape>
        </w:pict>
      </w:r>
      <w:r>
        <w:rPr>
          <w:rFonts w:ascii="Arial" w:eastAsiaTheme="minorEastAsia" w:hAnsi="Arial" w:cs="Arial"/>
          <w:b/>
          <w:caps/>
          <w:noProof/>
          <w:lang w:eastAsia="en-US"/>
        </w:rPr>
        <w:pict>
          <v:shape id="_x0000_s1043" type="#_x0000_t202" style="position:absolute;left:0;text-align:left;margin-left:3.6pt;margin-top:18.45pt;width:83.85pt;height:35.75pt;z-index:251678720;mso-width-relative:margin;mso-height-relative:margin" strokecolor="white">
            <v:textbox>
              <w:txbxContent>
                <w:p w:rsidR="00D14461" w:rsidRPr="003A48B7" w:rsidRDefault="00D14461" w:rsidP="00D14461">
                  <w:pPr>
                    <w:jc w:val="center"/>
                    <w:rPr>
                      <w:rFonts w:ascii="Arial" w:hAnsi="Arial" w:cs="Arial"/>
                    </w:rPr>
                  </w:pPr>
                  <w:r w:rsidRPr="003A48B7">
                    <w:rPr>
                      <w:rFonts w:ascii="Arial" w:hAnsi="Arial" w:cs="Arial"/>
                    </w:rPr>
                    <w:t>Combustible auxiliar</w:t>
                  </w:r>
                </w:p>
              </w:txbxContent>
            </v:textbox>
          </v:shape>
        </w:pict>
      </w:r>
      <w:r>
        <w:rPr>
          <w:rFonts w:ascii="Arial" w:eastAsiaTheme="minorEastAsia" w:hAnsi="Arial" w:cs="Arial"/>
          <w:b/>
          <w:caps/>
          <w:noProof/>
        </w:rPr>
        <w:pict>
          <v:shape id="_x0000_s1036" type="#_x0000_t32" style="position:absolute;left:0;text-align:left;margin-left:297.2pt;margin-top:10.45pt;width:40.25pt;height:0;z-index:251671552" o:connectortype="straight">
            <v:stroke endarrow="block"/>
          </v:shape>
        </w:pict>
      </w:r>
      <w:r>
        <w:rPr>
          <w:rFonts w:ascii="Arial" w:eastAsiaTheme="minorEastAsia" w:hAnsi="Arial" w:cs="Arial"/>
          <w:b/>
          <w:caps/>
          <w:noProof/>
          <w:lang w:eastAsia="en-US"/>
        </w:rPr>
        <w:pict>
          <v:shape id="_x0000_s1035" type="#_x0000_t202" style="position:absolute;left:0;text-align:left;margin-left:0;margin-top:0;width:169.3pt;height:83.4pt;z-index:251670528;mso-width-percent:400;mso-height-percent:200;mso-position-horizontal:center;mso-width-percent:400;mso-height-percent:200;mso-width-relative:margin;mso-height-relative:margin">
            <v:textbox style="mso-fit-shape-to-text:t">
              <w:txbxContent>
                <w:p w:rsidR="00D14461" w:rsidRDefault="00D14461" w:rsidP="00D14461">
                  <w:pPr>
                    <w:jc w:val="center"/>
                  </w:pPr>
                </w:p>
                <w:p w:rsidR="00D14461" w:rsidRPr="00042E68" w:rsidRDefault="00D14461" w:rsidP="00D14461">
                  <w:pPr>
                    <w:jc w:val="center"/>
                    <w:rPr>
                      <w:rFonts w:ascii="Arial" w:hAnsi="Arial" w:cs="Arial"/>
                    </w:rPr>
                  </w:pPr>
                  <w:r w:rsidRPr="00042E68">
                    <w:rPr>
                      <w:rFonts w:ascii="Arial" w:hAnsi="Arial" w:cs="Arial"/>
                    </w:rPr>
                    <w:t>Proceso de Combustión</w:t>
                  </w:r>
                </w:p>
                <w:p w:rsidR="00D14461" w:rsidRDefault="00D14461" w:rsidP="00D14461">
                  <w:pPr>
                    <w:jc w:val="center"/>
                  </w:pPr>
                </w:p>
              </w:txbxContent>
            </v:textbox>
          </v:shape>
        </w:pict>
      </w:r>
    </w:p>
    <w:p w:rsidR="00D14461" w:rsidRDefault="00D14461" w:rsidP="00D14461">
      <w:pPr>
        <w:ind w:firstLine="708"/>
        <w:rPr>
          <w:rFonts w:ascii="Arial" w:eastAsiaTheme="minorEastAsia" w:hAnsi="Arial" w:cs="Arial"/>
          <w:b/>
          <w:caps/>
        </w:rPr>
      </w:pPr>
      <w:r>
        <w:rPr>
          <w:rFonts w:ascii="Arial" w:eastAsiaTheme="minorEastAsia" w:hAnsi="Arial" w:cs="Arial"/>
          <w:b/>
          <w:caps/>
          <w:noProof/>
        </w:rPr>
        <w:pict>
          <v:shape id="_x0000_s1042" type="#_x0000_t32" style="position:absolute;left:0;text-align:left;margin-left:78.25pt;margin-top:13.65pt;width:44.45pt;height:0;z-index:251677696" o:connectortype="straight">
            <v:stroke endarrow="block"/>
          </v:shape>
        </w:pict>
      </w:r>
    </w:p>
    <w:p w:rsidR="00D14461" w:rsidRDefault="00D14461" w:rsidP="00D14461">
      <w:pPr>
        <w:ind w:firstLine="708"/>
        <w:rPr>
          <w:rFonts w:ascii="Arial" w:eastAsiaTheme="minorEastAsia" w:hAnsi="Arial" w:cs="Arial"/>
          <w:b/>
          <w:caps/>
        </w:rPr>
      </w:pPr>
      <w:r>
        <w:rPr>
          <w:rFonts w:ascii="Arial" w:eastAsiaTheme="minorEastAsia" w:hAnsi="Arial" w:cs="Arial"/>
          <w:b/>
          <w:caps/>
          <w:noProof/>
          <w:lang w:eastAsia="en-US"/>
        </w:rPr>
        <w:pict>
          <v:shape id="_x0000_s1045" type="#_x0000_t202" style="position:absolute;left:0;text-align:left;margin-left:7.95pt;margin-top:14.25pt;width:75.7pt;height:23.35pt;z-index:251680768;mso-width-relative:margin;mso-height-relative:margin" strokecolor="white">
            <v:textbox>
              <w:txbxContent>
                <w:p w:rsidR="00D14461" w:rsidRPr="003A48B7" w:rsidRDefault="00D14461" w:rsidP="00D14461">
                  <w:pPr>
                    <w:rPr>
                      <w:rFonts w:ascii="Arial" w:hAnsi="Arial" w:cs="Arial"/>
                    </w:rPr>
                  </w:pPr>
                  <w:r w:rsidRPr="003A48B7">
                    <w:rPr>
                      <w:rFonts w:ascii="Arial" w:hAnsi="Arial" w:cs="Arial"/>
                    </w:rPr>
                    <w:t>Desechos</w:t>
                  </w:r>
                </w:p>
              </w:txbxContent>
            </v:textbox>
          </v:shape>
        </w:pict>
      </w:r>
      <w:r>
        <w:rPr>
          <w:rFonts w:ascii="Arial" w:eastAsiaTheme="minorEastAsia" w:hAnsi="Arial" w:cs="Arial"/>
          <w:b/>
          <w:caps/>
          <w:noProof/>
          <w:lang w:eastAsia="en-US"/>
        </w:rPr>
        <w:pict>
          <v:shape id="_x0000_s1038" type="#_x0000_t202" style="position:absolute;left:0;text-align:left;margin-left:348.75pt;margin-top:-.35pt;width:65.1pt;height:36.55pt;z-index:251658240;mso-width-relative:margin;mso-height-relative:margin" strokecolor="white">
            <v:textbox>
              <w:txbxContent>
                <w:p w:rsidR="00D14461" w:rsidRPr="00042E68" w:rsidRDefault="00D14461" w:rsidP="00D14461">
                  <w:pPr>
                    <w:rPr>
                      <w:rFonts w:ascii="Arial" w:hAnsi="Arial" w:cs="Arial"/>
                    </w:rPr>
                  </w:pPr>
                  <w:r w:rsidRPr="00042E68">
                    <w:rPr>
                      <w:rFonts w:ascii="Arial" w:hAnsi="Arial" w:cs="Arial"/>
                    </w:rPr>
                    <w:t>Cenizas</w:t>
                  </w:r>
                </w:p>
              </w:txbxContent>
            </v:textbox>
          </v:shape>
        </w:pict>
      </w:r>
      <w:r>
        <w:rPr>
          <w:rFonts w:ascii="Arial" w:eastAsiaTheme="minorEastAsia" w:hAnsi="Arial" w:cs="Arial"/>
          <w:b/>
          <w:caps/>
          <w:noProof/>
        </w:rPr>
        <w:pict>
          <v:shape id="_x0000_s1037" type="#_x0000_t32" style="position:absolute;left:0;text-align:left;margin-left:297.2pt;margin-top:14.25pt;width:40.25pt;height:0;z-index:251672576" o:connectortype="straight">
            <v:stroke endarrow="block"/>
          </v:shape>
        </w:pict>
      </w:r>
    </w:p>
    <w:p w:rsidR="00D14461" w:rsidRDefault="00D14461" w:rsidP="00D14461">
      <w:pPr>
        <w:ind w:firstLine="708"/>
        <w:rPr>
          <w:rFonts w:ascii="Arial" w:eastAsiaTheme="minorEastAsia" w:hAnsi="Arial" w:cs="Arial"/>
          <w:b/>
          <w:caps/>
        </w:rPr>
      </w:pPr>
      <w:r>
        <w:rPr>
          <w:rFonts w:ascii="Arial" w:eastAsiaTheme="minorEastAsia" w:hAnsi="Arial" w:cs="Arial"/>
          <w:b/>
          <w:caps/>
          <w:noProof/>
        </w:rPr>
        <w:pict>
          <v:shape id="_x0000_s1044" type="#_x0000_t32" style="position:absolute;left:0;text-align:left;margin-left:82.2pt;margin-top:.05pt;width:40.5pt;height:0;z-index:251679744" o:connectortype="straight">
            <v:stroke endarrow="block"/>
          </v:shape>
        </w:pict>
      </w:r>
    </w:p>
    <w:p w:rsidR="00D14461" w:rsidRDefault="00D14461" w:rsidP="00D14461">
      <w:pPr>
        <w:rPr>
          <w:rFonts w:ascii="Arial" w:eastAsiaTheme="minorEastAsia" w:hAnsi="Arial" w:cs="Arial"/>
          <w:b/>
          <w:caps/>
        </w:rPr>
      </w:pPr>
    </w:p>
    <w:p w:rsidR="00D14461" w:rsidRDefault="00D14461" w:rsidP="00D14461">
      <w:pPr>
        <w:rPr>
          <w:rFonts w:ascii="Arial" w:eastAsiaTheme="minorEastAsia" w:hAnsi="Arial" w:cs="Arial"/>
          <w:b/>
          <w:caps/>
        </w:rPr>
      </w:pPr>
    </w:p>
    <w:p w:rsidR="00D14461" w:rsidRPr="00417D4B" w:rsidRDefault="00D14461" w:rsidP="00D14461">
      <w:pPr>
        <w:ind w:firstLine="708"/>
        <w:rPr>
          <w:rFonts w:ascii="Arial" w:eastAsiaTheme="minorEastAsia" w:hAnsi="Arial" w:cs="Arial"/>
          <w:b/>
          <w:caps/>
        </w:rPr>
      </w:pPr>
    </w:p>
    <w:bookmarkEnd w:id="19"/>
    <w:bookmarkEnd w:id="20"/>
    <w:p w:rsidR="00D14461" w:rsidRPr="00F02078" w:rsidRDefault="00D14461" w:rsidP="00D14461">
      <w:pPr>
        <w:spacing w:line="480" w:lineRule="auto"/>
        <w:ind w:left="708"/>
        <w:rPr>
          <w:rFonts w:ascii="Arial" w:eastAsiaTheme="minorEastAsia" w:hAnsi="Arial" w:cs="Arial"/>
          <w:b/>
        </w:rPr>
      </w:pPr>
      <w:r w:rsidRPr="00F02078">
        <w:rPr>
          <w:rFonts w:ascii="Arial" w:eastAsiaTheme="minorEastAsia" w:hAnsi="Arial" w:cs="Arial"/>
          <w:b/>
        </w:rPr>
        <w:t>Entonces:</w:t>
      </w:r>
    </w:p>
    <w:p w:rsidR="00D14461" w:rsidRDefault="003E7C57" w:rsidP="00D14461">
      <w:pPr>
        <w:spacing w:line="480" w:lineRule="auto"/>
        <w:jc w:val="center"/>
        <w:rPr>
          <w:rFonts w:ascii="Arial" w:eastAsiaTheme="minorEastAsia" w:hAnsi="Arial" w:cs="Arial"/>
        </w:rPr>
      </w:pPr>
      <m:oMathPara>
        <m:oMathParaPr>
          <m:jc m:val="right"/>
        </m:oMathParaPr>
        <m:oMath>
          <w:bookmarkStart w:id="21" w:name="OLE_LINK39"/>
          <w:bookmarkStart w:id="22" w:name="OLE_LINK40"/>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 xml:space="preserve"> m</m:t>
                  </m:r>
                </m:e>
              </m:acc>
            </m:e>
            <m:sub>
              <m:r>
                <w:rPr>
                  <w:rFonts w:ascii="Cambria Math" w:hAnsi="Cambria Math" w:cs="Arial"/>
                </w:rPr>
                <m:t>f</m:t>
              </m:r>
            </m:sub>
          </m:sSub>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carga</m:t>
                  </m:r>
                </m:sub>
              </m:sSub>
              <m:r>
                <w:rPr>
                  <w:rFonts w:ascii="Cambria Math" w:hAnsi="Cambria Math" w:cs="Arial"/>
                </w:rPr>
                <m:t>*</m:t>
              </m:r>
              <m:d>
                <m:dPr>
                  <m:ctrlPr>
                    <w:rPr>
                      <w:rFonts w:ascii="Cambria Math" w:hAnsi="Cambria Math" w:cs="Arial"/>
                      <w:i/>
                    </w:rPr>
                  </m:ctrlPr>
                </m:dPr>
                <m:e>
                  <m:r>
                    <w:rPr>
                      <w:rFonts w:ascii="Cambria Math" w:hAnsi="Cambria Math" w:cs="Arial"/>
                    </w:rPr>
                    <m:t>1-</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Humedad+%Ashes</m:t>
                          </m:r>
                        </m:num>
                        <m:den>
                          <m:r>
                            <w:rPr>
                              <w:rFonts w:ascii="Cambria Math" w:hAnsi="Cambria Math" w:cs="Arial"/>
                            </w:rPr>
                            <m:t>100</m:t>
                          </m:r>
                        </m:den>
                      </m:f>
                    </m:e>
                  </m:d>
                </m:e>
              </m:d>
              <m:r>
                <w:rPr>
                  <w:rFonts w:ascii="Cambria Math" w:hAnsi="Cambria Math" w:cs="Arial"/>
                </w:rPr>
                <m:t>*(</m:t>
              </m:r>
              <m:sSub>
                <m:sSubPr>
                  <m:ctrlPr>
                    <w:rPr>
                      <w:rFonts w:ascii="Cambria Math" w:hAnsi="Cambria Math" w:cs="Arial"/>
                      <w:i/>
                    </w:rPr>
                  </m:ctrlPr>
                </m:sSubPr>
                <m:e>
                  <m:r>
                    <w:rPr>
                      <w:rFonts w:ascii="Cambria Math" w:hAnsi="Cambria Math" w:cs="Arial"/>
                    </w:rPr>
                    <m:t>PCI</m:t>
                  </m:r>
                </m:e>
                <m:sub>
                  <m:r>
                    <w:rPr>
                      <w:rFonts w:ascii="Cambria Math" w:hAnsi="Cambria Math" w:cs="Arial"/>
                    </w:rPr>
                    <m:t>carga)</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 xml:space="preserve"> m</m:t>
                      </m:r>
                    </m:e>
                  </m:acc>
                </m:e>
                <m:sub>
                  <m:r>
                    <w:rPr>
                      <w:rFonts w:ascii="Cambria Math" w:hAnsi="Cambria Math" w:cs="Arial"/>
                    </w:rPr>
                    <m:t>a-pc</m:t>
                  </m:r>
                </m:sub>
              </m:sSub>
              <m:sSub>
                <m:sSubPr>
                  <m:ctrlPr>
                    <w:rPr>
                      <w:rFonts w:ascii="Cambria Math" w:hAnsi="Cambria Math" w:cs="Arial"/>
                      <w:i/>
                    </w:rPr>
                  </m:ctrlPr>
                </m:sSubPr>
                <m:e>
                  <m:r>
                    <w:rPr>
                      <w:rFonts w:ascii="Cambria Math" w:hAnsi="Cambria Math" w:cs="Arial"/>
                    </w:rPr>
                    <m:t>Cp</m:t>
                  </m:r>
                </m:e>
                <m:sub>
                  <m:r>
                    <w:rPr>
                      <w:rFonts w:ascii="Cambria Math" w:hAnsi="Cambria Math" w:cs="Arial"/>
                    </w:rPr>
                    <m:t>a-pc</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sal</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a-pc-ent</m:t>
                      </m:r>
                    </m:sub>
                  </m:sSub>
                </m:e>
              </m:d>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carga</m:t>
                      </m:r>
                    </m:sub>
                  </m:sSub>
                </m:e>
              </m:d>
              <m:r>
                <w:rPr>
                  <w:rFonts w:ascii="Cambria Math" w:hAnsi="Cambria Math" w:cs="Arial"/>
                </w:rPr>
                <m:t>*%Humedad*</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h</m:t>
                      </m:r>
                    </m:e>
                    <m:sub>
                      <m:r>
                        <w:rPr>
                          <w:rFonts w:ascii="Cambria Math" w:hAnsi="Cambria Math" w:cs="Arial"/>
                        </w:rPr>
                        <m:t>agua@Tsal</m:t>
                      </m:r>
                    </m:sub>
                  </m:sSub>
                  <m:r>
                    <w:rPr>
                      <w:rFonts w:ascii="Cambria Math" w:hAnsi="Cambria Math" w:cs="Arial"/>
                    </w:rPr>
                    <m:t>-</m:t>
                  </m:r>
                  <m:sSub>
                    <m:sSubPr>
                      <m:ctrlPr>
                        <w:rPr>
                          <w:rFonts w:ascii="Cambria Math" w:hAnsi="Cambria Math" w:cs="Arial"/>
                          <w:i/>
                        </w:rPr>
                      </m:ctrlPr>
                    </m:sSubPr>
                    <m:e>
                      <m:r>
                        <w:rPr>
                          <w:rFonts w:ascii="Cambria Math" w:hAnsi="Cambria Math" w:cs="Arial"/>
                        </w:rPr>
                        <m:t>Cp</m:t>
                      </m:r>
                    </m:e>
                    <m:sub>
                      <m:r>
                        <w:rPr>
                          <w:rFonts w:ascii="Cambria Math" w:hAnsi="Cambria Math" w:cs="Arial"/>
                        </w:rPr>
                        <m:t>agua</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a</m:t>
                      </m:r>
                    </m:sub>
                  </m:sSub>
                </m:e>
              </m:d>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 xml:space="preserve"> m</m:t>
                      </m:r>
                    </m:e>
                  </m:acc>
                </m:e>
                <m:sub>
                  <m:r>
                    <w:rPr>
                      <w:rFonts w:ascii="Cambria Math" w:hAnsi="Cambria Math" w:cs="Arial"/>
                    </w:rPr>
                    <m:t>a-carga</m:t>
                  </m:r>
                </m:sub>
              </m:sSub>
              <m:r>
                <w:rPr>
                  <w:rFonts w:ascii="Cambria Math" w:hAnsi="Cambria Math" w:cs="Arial"/>
                </w:rPr>
                <m:t>*</m:t>
              </m:r>
              <m:sSub>
                <m:sSubPr>
                  <m:ctrlPr>
                    <w:rPr>
                      <w:rFonts w:ascii="Cambria Math" w:hAnsi="Cambria Math" w:cs="Arial"/>
                      <w:i/>
                    </w:rPr>
                  </m:ctrlPr>
                </m:sSubPr>
                <m:e>
                  <m:r>
                    <w:rPr>
                      <w:rFonts w:ascii="Cambria Math" w:hAnsi="Cambria Math" w:cs="Arial"/>
                    </w:rPr>
                    <m:t>Cp</m:t>
                  </m:r>
                </m:e>
                <m:sub>
                  <m:r>
                    <w:rPr>
                      <w:rFonts w:ascii="Cambria Math" w:hAnsi="Cambria Math" w:cs="Arial"/>
                    </w:rPr>
                    <m:t>a-carga</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sal</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a</m:t>
                      </m:r>
                    </m:sub>
                  </m:sSub>
                </m:e>
              </m:d>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carga</m:t>
                  </m:r>
                </m:sub>
              </m:sSub>
              <m:r>
                <w:rPr>
                  <w:rFonts w:ascii="Cambria Math" w:hAnsi="Cambria Math" w:cs="Arial"/>
                </w:rPr>
                <m:t>*</m:t>
              </m:r>
              <m:d>
                <m:dPr>
                  <m:ctrlPr>
                    <w:rPr>
                      <w:rFonts w:ascii="Cambria Math" w:hAnsi="Cambria Math" w:cs="Arial"/>
                      <w:i/>
                    </w:rPr>
                  </m:ctrlPr>
                </m:dPr>
                <m:e>
                  <m:r>
                    <w:rPr>
                      <w:rFonts w:ascii="Cambria Math" w:hAnsi="Cambria Math" w:cs="Arial"/>
                    </w:rPr>
                    <m:t>1-%Humedad</m:t>
                  </m:r>
                </m:e>
              </m:d>
              <m:sSub>
                <m:sSubPr>
                  <m:ctrlPr>
                    <w:rPr>
                      <w:rFonts w:ascii="Cambria Math" w:hAnsi="Cambria Math" w:cs="Arial"/>
                      <w:i/>
                    </w:rPr>
                  </m:ctrlPr>
                </m:sSubPr>
                <m:e>
                  <m:r>
                    <w:rPr>
                      <w:rFonts w:ascii="Cambria Math" w:hAnsi="Cambria Math" w:cs="Arial"/>
                    </w:rPr>
                    <m:t>*Cp</m:t>
                  </m:r>
                </m:e>
                <m:sub>
                  <m:r>
                    <w:rPr>
                      <w:rFonts w:ascii="Cambria Math" w:hAnsi="Cambria Math" w:cs="Arial"/>
                    </w:rPr>
                    <m:t>carga</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sal</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a</m:t>
                      </m:r>
                    </m:sub>
                  </m:sSub>
                </m:e>
              </m:d>
              <m:sSub>
                <m:sSubPr>
                  <m:ctrlPr>
                    <w:rPr>
                      <w:rFonts w:ascii="Cambria Math" w:hAnsi="Cambria Math" w:cs="Arial"/>
                      <w:i/>
                    </w:rPr>
                  </m:ctrlPr>
                </m:sSubPr>
                <m:e>
                  <m:r>
                    <w:rPr>
                      <w:rFonts w:ascii="Cambria Math" w:hAnsi="Cambria Math" w:cs="Arial"/>
                    </w:rPr>
                    <m:t>-h</m:t>
                  </m:r>
                </m:e>
                <m:sub>
                  <m:r>
                    <w:rPr>
                      <w:rFonts w:ascii="Cambria Math" w:hAnsi="Cambria Math" w:cs="Arial"/>
                    </w:rPr>
                    <m:t>c,r</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w</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w</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a</m:t>
                      </m:r>
                    </m:sub>
                  </m:sSub>
                </m:e>
              </m:d>
            </m:e>
          </m:d>
          <m:r>
            <w:rPr>
              <w:rFonts w:ascii="Cambria Math" w:hAnsi="Cambria Math" w:cs="Arial"/>
            </w:rPr>
            <m:t>/</m:t>
          </m:r>
          <m:d>
            <m:dPr>
              <m:begChr m:val="["/>
              <m:endChr m:val="]"/>
              <m:ctrlPr>
                <w:rPr>
                  <w:rFonts w:ascii="Cambria Math" w:hAnsi="Cambria Math" w:cs="Arial"/>
                  <w:i/>
                </w:rPr>
              </m:ctrlPr>
            </m:dPr>
            <m:e>
              <m:d>
                <m:dPr>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f>
                        <m:fPr>
                          <m:type m:val="skw"/>
                          <m:ctrlPr>
                            <w:rPr>
                              <w:rFonts w:ascii="Cambria Math" w:hAnsi="Cambria Math" w:cs="Arial"/>
                              <w:i/>
                            </w:rPr>
                          </m:ctrlPr>
                        </m:fPr>
                        <m:num>
                          <m:r>
                            <w:rPr>
                              <w:rFonts w:ascii="Cambria Math" w:hAnsi="Cambria Math" w:cs="Arial"/>
                            </w:rPr>
                            <m:t>a</m:t>
                          </m:r>
                        </m:num>
                        <m:den>
                          <m:r>
                            <w:rPr>
                              <w:rFonts w:ascii="Cambria Math" w:hAnsi="Cambria Math" w:cs="Arial"/>
                            </w:rPr>
                            <m:t>f</m:t>
                          </m:r>
                        </m:den>
                      </m:f>
                    </m:sub>
                  </m:sSub>
                  <m:r>
                    <w:rPr>
                      <w:rFonts w:ascii="Cambria Math" w:hAnsi="Cambria Math" w:cs="Arial"/>
                    </w:rPr>
                    <m:t>+1</m:t>
                  </m:r>
                </m:e>
              </m:d>
              <m:r>
                <w:rPr>
                  <w:rFonts w:ascii="Cambria Math" w:hAnsi="Cambria Math" w:cs="Arial"/>
                </w:rPr>
                <m:t>*Cp*Tsal-</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f>
                    <m:fPr>
                      <m:type m:val="skw"/>
                      <m:ctrlPr>
                        <w:rPr>
                          <w:rFonts w:ascii="Cambria Math" w:hAnsi="Cambria Math" w:cs="Arial"/>
                          <w:i/>
                        </w:rPr>
                      </m:ctrlPr>
                    </m:fPr>
                    <m:num>
                      <m:r>
                        <w:rPr>
                          <w:rFonts w:ascii="Cambria Math" w:hAnsi="Cambria Math" w:cs="Arial"/>
                        </w:rPr>
                        <m:t>a</m:t>
                      </m:r>
                    </m:num>
                    <m:den>
                      <m:r>
                        <w:rPr>
                          <w:rFonts w:ascii="Cambria Math" w:hAnsi="Cambria Math" w:cs="Arial"/>
                        </w:rPr>
                        <m:t>f</m:t>
                      </m:r>
                    </m:den>
                  </m:f>
                </m:sub>
              </m:sSub>
              <m:r>
                <w:rPr>
                  <w:rFonts w:ascii="Cambria Math" w:hAnsi="Cambria Math" w:cs="Arial"/>
                </w:rPr>
                <m:t>*Cp*Ta-</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PCI</m:t>
                      </m:r>
                    </m:e>
                    <m:sub>
                      <m:r>
                        <w:rPr>
                          <w:rFonts w:ascii="Cambria Math" w:hAnsi="Cambria Math" w:cs="Arial"/>
                        </w:rPr>
                        <m:t>f</m:t>
                      </m:r>
                    </m:sub>
                  </m:sSub>
                </m:e>
              </m:d>
            </m:e>
          </m:d>
        </m:oMath>
      </m:oMathPara>
    </w:p>
    <w:bookmarkEnd w:id="21"/>
    <w:bookmarkEnd w:id="22"/>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(4.8</w:t>
      </w:r>
      <w:r w:rsidRPr="00850F9C">
        <w:rPr>
          <w:rFonts w:ascii="Arial" w:eastAsiaTheme="minorEastAsia" w:hAnsi="Arial" w:cs="Arial"/>
          <w:b/>
        </w:rPr>
        <w:t>)</w:t>
      </w:r>
    </w:p>
    <w:p w:rsidR="00D14461" w:rsidRPr="00E8171B" w:rsidRDefault="00D14461" w:rsidP="00D14461">
      <w:pPr>
        <w:spacing w:line="480" w:lineRule="auto"/>
        <w:jc w:val="both"/>
        <w:rPr>
          <w:rFonts w:ascii="Arial" w:eastAsiaTheme="minorEastAsia" w:hAnsi="Arial" w:cs="Arial"/>
          <w:b/>
        </w:rPr>
      </w:pPr>
      <w:r w:rsidRPr="00F974B2">
        <w:rPr>
          <w:rFonts w:ascii="Arial" w:eastAsiaTheme="minorEastAsia" w:hAnsi="Arial" w:cs="Arial"/>
          <w:b/>
        </w:rPr>
        <w:tab/>
      </w:r>
      <w:r w:rsidRPr="00E8171B">
        <w:rPr>
          <w:rFonts w:ascii="Arial" w:eastAsiaTheme="minorEastAsia" w:hAnsi="Arial" w:cs="Arial"/>
          <w:b/>
        </w:rPr>
        <w:t>Donde:</w:t>
      </w:r>
    </w:p>
    <w:p w:rsidR="00D14461" w:rsidRPr="00E8171B" w:rsidRDefault="00D14461" w:rsidP="00D14461">
      <w:pPr>
        <w:spacing w:line="480" w:lineRule="auto"/>
        <w:jc w:val="both"/>
        <w:rPr>
          <w:rFonts w:ascii="Arial" w:eastAsiaTheme="minorEastAsia" w:hAnsi="Arial" w:cs="Arial"/>
        </w:rPr>
      </w:pPr>
      <w:r w:rsidRPr="00E8171B">
        <w:rPr>
          <w:rFonts w:ascii="Arial" w:eastAsiaTheme="minorEastAsia" w:hAnsi="Arial" w:cs="Arial"/>
        </w:rPr>
        <w:lastRenderedPageBreak/>
        <w:tab/>
      </w:r>
      <m:oMath>
        <m:sSub>
          <m:sSubPr>
            <m:ctrlPr>
              <w:rPr>
                <w:rFonts w:ascii="Cambria Math" w:hAnsi="Arial" w:cs="Arial"/>
                <w:i/>
              </w:rPr>
            </m:ctrlPr>
          </m:sSubPr>
          <m:e>
            <m:acc>
              <m:accPr>
                <m:chr m:val="̇"/>
                <m:ctrlPr>
                  <w:rPr>
                    <w:rFonts w:ascii="Cambria Math" w:hAnsi="Arial" w:cs="Arial"/>
                    <w:i/>
                  </w:rPr>
                </m:ctrlPr>
              </m:accPr>
              <m:e>
                <m:r>
                  <w:rPr>
                    <w:rFonts w:ascii="Cambria Math" w:hAnsi="Cambria Math" w:cs="Arial"/>
                  </w:rPr>
                  <m:t>m</m:t>
                </m:r>
              </m:e>
            </m:acc>
          </m:e>
          <m:sub>
            <m:r>
              <w:rPr>
                <w:rFonts w:ascii="Cambria Math" w:hAnsi="Cambria Math" w:cs="Arial"/>
              </w:rPr>
              <m:t>f</m:t>
            </m:r>
          </m:sub>
        </m:sSub>
        <m:r>
          <w:rPr>
            <w:rFonts w:ascii="Cambria Math" w:hAnsi="Arial" w:cs="Arial"/>
          </w:rPr>
          <m:t>:</m:t>
        </m:r>
      </m:oMath>
      <w:r w:rsidRPr="00E8171B">
        <w:rPr>
          <w:rFonts w:ascii="Arial" w:eastAsiaTheme="minorEastAsia" w:hAnsi="Arial" w:cs="Arial"/>
        </w:rPr>
        <w:t xml:space="preserve"> Flujo másico del combustible de entrada</w:t>
      </w:r>
      <w:r w:rsidRPr="00E8171B">
        <w:rPr>
          <w:rFonts w:ascii="Arial" w:eastAsiaTheme="minorEastAsia" w:hAnsi="Arial" w:cs="Arial"/>
        </w:rPr>
        <w:tab/>
      </w:r>
      <m:oMath>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Kg</m:t>
                </m:r>
              </m:num>
              <m:den>
                <m:r>
                  <w:rPr>
                    <w:rFonts w:ascii="Cambria Math" w:hAnsi="Cambria Math" w:cs="Arial"/>
                  </w:rPr>
                  <m:t>s</m:t>
                </m:r>
              </m:den>
            </m:f>
          </m:e>
        </m:d>
      </m:oMath>
    </w:p>
    <w:p w:rsidR="00D14461" w:rsidRPr="00E8171B" w:rsidRDefault="00D14461" w:rsidP="00D14461">
      <w:pPr>
        <w:spacing w:line="480" w:lineRule="auto"/>
        <w:jc w:val="both"/>
        <w:rPr>
          <w:rFonts w:ascii="Arial" w:eastAsiaTheme="minorEastAsia" w:hAnsi="Arial" w:cs="Arial"/>
        </w:rPr>
      </w:pPr>
      <w:r w:rsidRPr="00E8171B">
        <w:rPr>
          <w:rFonts w:ascii="Arial" w:eastAsiaTheme="minorEastAsia" w:hAnsi="Arial" w:cs="Arial"/>
        </w:rPr>
        <w:tab/>
      </w:r>
      <m:oMath>
        <m:sSub>
          <m:sSubPr>
            <m:ctrlPr>
              <w:rPr>
                <w:rFonts w:ascii="Cambria Math" w:hAnsi="Arial" w:cs="Arial"/>
                <w:i/>
              </w:rPr>
            </m:ctrlPr>
          </m:sSubPr>
          <m:e>
            <m:r>
              <w:rPr>
                <w:rFonts w:ascii="Cambria Math" w:hAnsi="Arial" w:cs="Arial"/>
              </w:rPr>
              <m:t>(</m:t>
            </m:r>
            <m:r>
              <w:rPr>
                <w:rFonts w:ascii="Cambria Math" w:hAnsi="Cambria Math" w:cs="Arial"/>
              </w:rPr>
              <m:t>PCI</m:t>
            </m:r>
            <m:r>
              <w:rPr>
                <w:rFonts w:ascii="Cambria Math" w:hAnsi="Arial" w:cs="Arial"/>
              </w:rPr>
              <m:t>)</m:t>
            </m:r>
          </m:e>
          <m:sub>
            <m:r>
              <w:rPr>
                <w:rFonts w:ascii="Cambria Math" w:hAnsi="Cambria Math" w:cs="Arial"/>
              </w:rPr>
              <m:t>f</m:t>
            </m:r>
          </m:sub>
        </m:sSub>
        <m:r>
          <w:rPr>
            <w:rFonts w:ascii="Cambria Math" w:hAnsi="Arial" w:cs="Arial"/>
          </w:rPr>
          <m:t>:</m:t>
        </m:r>
      </m:oMath>
      <w:r w:rsidRPr="00E8171B">
        <w:rPr>
          <w:rFonts w:ascii="Arial" w:eastAsiaTheme="minorEastAsia" w:hAnsi="Arial" w:cs="Arial"/>
        </w:rPr>
        <w:t xml:space="preserve"> Poder Calorífico del Combustible</w:t>
      </w:r>
      <w:r w:rsidRPr="00E8171B">
        <w:rPr>
          <w:rFonts w:ascii="Arial" w:eastAsiaTheme="minorEastAsia" w:hAnsi="Arial" w:cs="Arial"/>
        </w:rPr>
        <w:tab/>
      </w:r>
      <m:oMath>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MJ</m:t>
                </m:r>
              </m:num>
              <m:den>
                <m:r>
                  <w:rPr>
                    <w:rFonts w:ascii="Cambria Math" w:hAnsi="Cambria Math" w:cs="Arial"/>
                  </w:rPr>
                  <m:t>Kg</m:t>
                </m:r>
                <m:r>
                  <w:rPr>
                    <w:rFonts w:ascii="Arial" w:hAnsi="Arial" w:cs="Arial"/>
                  </w:rPr>
                  <m:t>-</m:t>
                </m:r>
                <m:r>
                  <w:rPr>
                    <w:rFonts w:ascii="Cambria Math" w:hAnsi="Cambria Math" w:cs="Arial"/>
                  </w:rPr>
                  <m:t>fuel</m:t>
                </m:r>
              </m:den>
            </m:f>
          </m:e>
        </m:d>
      </m:oMath>
    </w:p>
    <w:p w:rsidR="00D14461" w:rsidRPr="00E8171B" w:rsidRDefault="00D14461" w:rsidP="00D14461">
      <w:pPr>
        <w:spacing w:line="480" w:lineRule="auto"/>
        <w:jc w:val="both"/>
        <w:rPr>
          <w:rFonts w:ascii="Arial" w:eastAsiaTheme="minorEastAsia" w:hAnsi="Arial" w:cs="Arial"/>
        </w:rPr>
      </w:pPr>
      <w:r w:rsidRPr="00E8171B">
        <w:rPr>
          <w:rFonts w:ascii="Arial" w:eastAsiaTheme="minorEastAsia" w:hAnsi="Arial" w:cs="Arial"/>
        </w:rPr>
        <w:tab/>
      </w:r>
      <m:oMath>
        <m:sSub>
          <m:sSubPr>
            <m:ctrlPr>
              <w:rPr>
                <w:rFonts w:ascii="Cambria Math" w:hAnsi="Arial" w:cs="Arial"/>
                <w:i/>
              </w:rPr>
            </m:ctrlPr>
          </m:sSubPr>
          <m:e>
            <m:acc>
              <m:accPr>
                <m:chr m:val="̇"/>
                <m:ctrlPr>
                  <w:rPr>
                    <w:rFonts w:ascii="Cambria Math" w:hAnsi="Arial" w:cs="Arial"/>
                    <w:i/>
                  </w:rPr>
                </m:ctrlPr>
              </m:accPr>
              <m:e>
                <m:r>
                  <w:rPr>
                    <w:rFonts w:ascii="Cambria Math" w:hAnsi="Cambria Math" w:cs="Arial"/>
                  </w:rPr>
                  <m:t>m</m:t>
                </m:r>
              </m:e>
            </m:acc>
          </m:e>
          <m:sub>
            <m:r>
              <w:rPr>
                <w:rFonts w:ascii="Cambria Math" w:hAnsi="Cambria Math" w:cs="Arial"/>
              </w:rPr>
              <m:t>a</m:t>
            </m:r>
          </m:sub>
        </m:sSub>
        <m:r>
          <w:rPr>
            <w:rFonts w:ascii="Cambria Math" w:hAnsi="Arial" w:cs="Arial"/>
          </w:rPr>
          <m:t>:</m:t>
        </m:r>
      </m:oMath>
      <w:r w:rsidRPr="00E8171B">
        <w:rPr>
          <w:rFonts w:ascii="Arial" w:eastAsiaTheme="minorEastAsia" w:hAnsi="Arial" w:cs="Arial"/>
        </w:rPr>
        <w:t xml:space="preserve"> Flujo másico del aire de entrada</w:t>
      </w:r>
      <w:r w:rsidRPr="00E8171B">
        <w:rPr>
          <w:rFonts w:ascii="Arial" w:eastAsiaTheme="minorEastAsia" w:hAnsi="Arial" w:cs="Arial"/>
        </w:rPr>
        <w:tab/>
      </w:r>
      <w:r w:rsidRPr="00E8171B">
        <w:rPr>
          <w:rFonts w:ascii="Arial" w:eastAsiaTheme="minorEastAsia" w:hAnsi="Arial" w:cs="Arial"/>
        </w:rPr>
        <w:tab/>
      </w:r>
      <m:oMath>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Kg</m:t>
                </m:r>
              </m:num>
              <m:den>
                <m:r>
                  <w:rPr>
                    <w:rFonts w:ascii="Cambria Math" w:hAnsi="Cambria Math" w:cs="Arial"/>
                  </w:rPr>
                  <m:t>s</m:t>
                </m:r>
              </m:den>
            </m:f>
          </m:e>
        </m:d>
      </m:oMath>
    </w:p>
    <w:p w:rsidR="00D14461" w:rsidRPr="00E8171B" w:rsidRDefault="00D14461" w:rsidP="00D14461">
      <w:pPr>
        <w:spacing w:line="480" w:lineRule="auto"/>
        <w:jc w:val="both"/>
        <w:rPr>
          <w:rFonts w:ascii="Arial" w:eastAsiaTheme="minorEastAsia" w:hAnsi="Arial" w:cs="Arial"/>
        </w:rPr>
      </w:pPr>
      <w:r w:rsidRPr="00E8171B">
        <w:rPr>
          <w:rFonts w:ascii="Arial" w:eastAsiaTheme="minorEastAsia" w:hAnsi="Arial" w:cs="Arial"/>
        </w:rPr>
        <w:tab/>
      </w:r>
      <m:oMath>
        <w:bookmarkStart w:id="23" w:name="OLE_LINK64"/>
        <w:bookmarkStart w:id="24" w:name="OLE_LINK65"/>
        <m:sSub>
          <m:sSubPr>
            <m:ctrlPr>
              <w:rPr>
                <w:rFonts w:ascii="Cambria Math" w:hAnsi="Arial" w:cs="Arial"/>
                <w:i/>
              </w:rPr>
            </m:ctrlPr>
          </m:sSubPr>
          <m:e>
            <m:r>
              <w:rPr>
                <w:rFonts w:ascii="Cambria Math" w:hAnsi="Cambria Math" w:cs="Arial"/>
              </w:rPr>
              <m:t>Cp</m:t>
            </m:r>
          </m:e>
          <m:sub>
            <m:r>
              <w:rPr>
                <w:rFonts w:ascii="Cambria Math" w:hAnsi="Cambria Math" w:cs="Arial"/>
              </w:rPr>
              <m:t>a</m:t>
            </m:r>
          </m:sub>
        </m:sSub>
        <m:r>
          <w:rPr>
            <w:rFonts w:ascii="Cambria Math" w:hAnsi="Arial" w:cs="Arial"/>
          </w:rPr>
          <m:t>:</m:t>
        </m:r>
      </m:oMath>
      <w:r w:rsidRPr="00E8171B">
        <w:rPr>
          <w:rFonts w:ascii="Arial" w:eastAsiaTheme="minorEastAsia" w:hAnsi="Arial" w:cs="Arial"/>
        </w:rPr>
        <w:t xml:space="preserve"> Calor específico del aire</w:t>
      </w:r>
      <w:r w:rsidRPr="00E8171B">
        <w:rPr>
          <w:rFonts w:ascii="Arial" w:eastAsiaTheme="minorEastAsia" w:hAnsi="Arial" w:cs="Arial"/>
        </w:rPr>
        <w:tab/>
      </w:r>
      <w:r w:rsidRPr="00E8171B">
        <w:rPr>
          <w:rFonts w:ascii="Arial" w:eastAsiaTheme="minorEastAsia" w:hAnsi="Arial" w:cs="Arial"/>
        </w:rPr>
        <w:tab/>
      </w:r>
      <w:r w:rsidRPr="00E8171B">
        <w:rPr>
          <w:rFonts w:ascii="Arial" w:eastAsiaTheme="minorEastAsia" w:hAnsi="Arial" w:cs="Arial"/>
        </w:rPr>
        <w:tab/>
      </w:r>
      <m:oMath>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J</m:t>
                </m:r>
              </m:num>
              <m:den>
                <m:r>
                  <w:rPr>
                    <w:rFonts w:ascii="Cambria Math" w:hAnsi="Cambria Math" w:cs="Arial"/>
                  </w:rPr>
                  <m:t>kg</m:t>
                </m:r>
                <m:r>
                  <w:rPr>
                    <w:rFonts w:ascii="Arial" w:hAnsi="Arial" w:cs="Arial"/>
                  </w:rPr>
                  <m:t>-</m:t>
                </m:r>
                <m:r>
                  <w:rPr>
                    <w:rFonts w:ascii="Cambria Math" w:hAnsi="Cambria Math" w:cs="Arial"/>
                  </w:rPr>
                  <m:t>K</m:t>
                </m:r>
              </m:den>
            </m:f>
          </m:e>
        </m:d>
      </m:oMath>
    </w:p>
    <w:bookmarkEnd w:id="23"/>
    <w:bookmarkEnd w:id="24"/>
    <w:p w:rsidR="00D14461" w:rsidRPr="00E8171B" w:rsidRDefault="00D14461" w:rsidP="00D14461">
      <w:pPr>
        <w:spacing w:line="480" w:lineRule="auto"/>
        <w:jc w:val="both"/>
        <w:rPr>
          <w:rFonts w:ascii="Arial" w:eastAsiaTheme="minorEastAsia" w:hAnsi="Arial" w:cs="Arial"/>
        </w:rPr>
      </w:pPr>
      <w:r w:rsidRPr="00E8171B">
        <w:rPr>
          <w:rFonts w:ascii="Arial" w:eastAsiaTheme="minorEastAsia" w:hAnsi="Arial" w:cs="Arial"/>
        </w:rPr>
        <w:tab/>
      </w:r>
      <m:oMath>
        <m:sSub>
          <m:sSubPr>
            <m:ctrlPr>
              <w:rPr>
                <w:rFonts w:ascii="Cambria Math" w:hAnsi="Arial" w:cs="Arial"/>
                <w:i/>
              </w:rPr>
            </m:ctrlPr>
          </m:sSubPr>
          <m:e>
            <m:r>
              <w:rPr>
                <w:rFonts w:ascii="Cambria Math" w:hAnsi="Cambria Math" w:cs="Arial"/>
              </w:rPr>
              <m:t>T</m:t>
            </m:r>
          </m:e>
          <m:sub>
            <m:r>
              <w:rPr>
                <w:rFonts w:ascii="Cambria Math" w:hAnsi="Cambria Math" w:cs="Arial"/>
              </w:rPr>
              <m:t>a</m:t>
            </m:r>
          </m:sub>
        </m:sSub>
        <m:r>
          <w:rPr>
            <w:rFonts w:ascii="Cambria Math" w:hAnsi="Arial" w:cs="Arial"/>
          </w:rPr>
          <m:t>:</m:t>
        </m:r>
      </m:oMath>
      <w:r w:rsidRPr="00E8171B">
        <w:rPr>
          <w:rFonts w:ascii="Arial" w:eastAsiaTheme="minorEastAsia" w:hAnsi="Arial" w:cs="Arial"/>
        </w:rPr>
        <w:t xml:space="preserve"> Temperatura de entrada</w:t>
      </w:r>
      <w:r w:rsidRPr="00E8171B">
        <w:rPr>
          <w:rFonts w:ascii="Arial" w:eastAsiaTheme="minorEastAsia" w:hAnsi="Arial" w:cs="Arial"/>
        </w:rPr>
        <w:tab/>
      </w:r>
      <w:r w:rsidRPr="00E8171B">
        <w:rPr>
          <w:rFonts w:ascii="Arial" w:eastAsiaTheme="minorEastAsia" w:hAnsi="Arial" w:cs="Arial"/>
        </w:rPr>
        <w:tab/>
      </w:r>
      <w:r w:rsidRPr="00E8171B">
        <w:rPr>
          <w:rFonts w:ascii="Arial" w:eastAsiaTheme="minorEastAsia" w:hAnsi="Arial" w:cs="Arial"/>
        </w:rPr>
        <w:tab/>
      </w:r>
      <m:oMath>
        <m:d>
          <m:dPr>
            <m:begChr m:val="["/>
            <m:endChr m:val="]"/>
            <m:ctrlPr>
              <w:rPr>
                <w:rFonts w:ascii="Cambria Math" w:hAnsi="Arial" w:cs="Arial"/>
                <w:i/>
              </w:rPr>
            </m:ctrlPr>
          </m:dPr>
          <m:e>
            <m:r>
              <w:rPr>
                <w:rFonts w:ascii="Cambria Math" w:hAnsi="Cambria Math" w:cs="Arial"/>
              </w:rPr>
              <m:t>K</m:t>
            </m:r>
          </m:e>
        </m:d>
      </m:oMath>
    </w:p>
    <w:p w:rsidR="00D14461" w:rsidRPr="00E8171B" w:rsidRDefault="00D14461" w:rsidP="00D14461">
      <w:pPr>
        <w:spacing w:line="480" w:lineRule="auto"/>
        <w:jc w:val="both"/>
        <w:rPr>
          <w:rFonts w:ascii="Arial" w:eastAsiaTheme="minorEastAsia" w:hAnsi="Arial" w:cs="Arial"/>
        </w:rPr>
      </w:pPr>
      <w:r w:rsidRPr="00E8171B">
        <w:rPr>
          <w:rFonts w:ascii="Arial" w:eastAsiaTheme="minorEastAsia" w:hAnsi="Arial" w:cs="Arial"/>
        </w:rPr>
        <w:tab/>
      </w:r>
      <m:oMath>
        <m:sSub>
          <m:sSubPr>
            <m:ctrlPr>
              <w:rPr>
                <w:rFonts w:ascii="Cambria Math" w:hAnsi="Arial" w:cs="Arial"/>
                <w:i/>
              </w:rPr>
            </m:ctrlPr>
          </m:sSubPr>
          <m:e>
            <m:r>
              <w:rPr>
                <w:rFonts w:ascii="Cambria Math" w:hAnsi="Cambria Math" w:cs="Arial"/>
              </w:rPr>
              <m:t>Cp</m:t>
            </m:r>
          </m:e>
          <m:sub>
            <m:r>
              <w:rPr>
                <w:rFonts w:ascii="Cambria Math" w:hAnsi="Cambria Math" w:cs="Arial"/>
              </w:rPr>
              <m:t>a</m:t>
            </m:r>
            <m:r>
              <w:rPr>
                <w:rFonts w:ascii="Arial" w:hAnsi="Arial" w:cs="Arial"/>
              </w:rPr>
              <m:t>-</m:t>
            </m:r>
            <m:r>
              <w:rPr>
                <w:rFonts w:ascii="Cambria Math" w:hAnsi="Cambria Math" w:cs="Arial"/>
              </w:rPr>
              <m:t>pc</m:t>
            </m:r>
          </m:sub>
        </m:sSub>
        <m:r>
          <w:rPr>
            <w:rFonts w:ascii="Cambria Math" w:hAnsi="Arial" w:cs="Arial"/>
          </w:rPr>
          <m:t>:</m:t>
        </m:r>
      </m:oMath>
      <w:r w:rsidRPr="00E8171B">
        <w:rPr>
          <w:rFonts w:ascii="Arial" w:eastAsiaTheme="minorEastAsia" w:hAnsi="Arial" w:cs="Arial"/>
        </w:rPr>
        <w:t xml:space="preserve"> Calor específico del aire precalentado</w:t>
      </w:r>
      <w:r w:rsidRPr="00E8171B">
        <w:rPr>
          <w:rFonts w:ascii="Arial" w:eastAsiaTheme="minorEastAsia" w:hAnsi="Arial" w:cs="Arial"/>
        </w:rPr>
        <w:tab/>
      </w:r>
      <m:oMath>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J</m:t>
                </m:r>
              </m:num>
              <m:den>
                <m:r>
                  <w:rPr>
                    <w:rFonts w:ascii="Cambria Math" w:hAnsi="Cambria Math" w:cs="Arial"/>
                  </w:rPr>
                  <m:t>kg</m:t>
                </m:r>
                <m:r>
                  <w:rPr>
                    <w:rFonts w:ascii="Arial" w:hAnsi="Arial" w:cs="Arial"/>
                  </w:rPr>
                  <m:t>-</m:t>
                </m:r>
                <m:r>
                  <w:rPr>
                    <w:rFonts w:ascii="Cambria Math" w:hAnsi="Cambria Math" w:cs="Arial"/>
                  </w:rPr>
                  <m:t>K</m:t>
                </m:r>
              </m:den>
            </m:f>
          </m:e>
        </m:d>
      </m:oMath>
    </w:p>
    <w:p w:rsidR="00D14461" w:rsidRPr="00E8171B" w:rsidRDefault="00D14461" w:rsidP="00D14461">
      <w:pPr>
        <w:spacing w:line="480" w:lineRule="auto"/>
        <w:jc w:val="both"/>
        <w:rPr>
          <w:rFonts w:ascii="Arial" w:eastAsiaTheme="minorEastAsia" w:hAnsi="Arial" w:cs="Arial"/>
        </w:rPr>
      </w:pPr>
      <w:r w:rsidRPr="00E8171B">
        <w:rPr>
          <w:rFonts w:ascii="Arial" w:eastAsiaTheme="minorEastAsia" w:hAnsi="Arial" w:cs="Arial"/>
        </w:rPr>
        <w:tab/>
      </w:r>
      <m:oMath>
        <m:sSub>
          <m:sSubPr>
            <m:ctrlPr>
              <w:rPr>
                <w:rFonts w:ascii="Cambria Math" w:hAnsi="Arial" w:cs="Arial"/>
                <w:i/>
              </w:rPr>
            </m:ctrlPr>
          </m:sSubPr>
          <m:e>
            <m:acc>
              <m:accPr>
                <m:chr m:val="̇"/>
                <m:ctrlPr>
                  <w:rPr>
                    <w:rFonts w:ascii="Cambria Math" w:hAnsi="Arial" w:cs="Arial"/>
                    <w:i/>
                  </w:rPr>
                </m:ctrlPr>
              </m:accPr>
              <m:e>
                <m:r>
                  <w:rPr>
                    <w:rFonts w:ascii="Cambria Math" w:hAnsi="Cambria Math" w:cs="Arial"/>
                  </w:rPr>
                  <m:t>M</m:t>
                </m:r>
              </m:e>
            </m:acc>
          </m:e>
          <m:sub>
            <m:r>
              <w:rPr>
                <w:rFonts w:ascii="Cambria Math" w:hAnsi="Cambria Math" w:cs="Arial"/>
              </w:rPr>
              <m:t>carga</m:t>
            </m:r>
          </m:sub>
        </m:sSub>
        <m:r>
          <w:rPr>
            <w:rFonts w:ascii="Cambria Math" w:hAnsi="Arial" w:cs="Arial"/>
          </w:rPr>
          <m:t>:</m:t>
        </m:r>
      </m:oMath>
      <w:r w:rsidRPr="00E8171B">
        <w:rPr>
          <w:rFonts w:ascii="Arial" w:eastAsiaTheme="minorEastAsia" w:hAnsi="Arial" w:cs="Arial"/>
        </w:rPr>
        <w:t xml:space="preserve"> Flujo másico de la carga</w:t>
      </w:r>
      <w:r w:rsidRPr="00E8171B">
        <w:rPr>
          <w:rFonts w:ascii="Arial" w:eastAsiaTheme="minorEastAsia" w:hAnsi="Arial" w:cs="Arial"/>
        </w:rPr>
        <w:tab/>
      </w:r>
      <w:r w:rsidRPr="00E8171B">
        <w:rPr>
          <w:rFonts w:ascii="Arial" w:eastAsiaTheme="minorEastAsia" w:hAnsi="Arial" w:cs="Arial"/>
        </w:rPr>
        <w:tab/>
      </w:r>
      <w:r w:rsidRPr="00E8171B">
        <w:rPr>
          <w:rFonts w:ascii="Arial" w:eastAsiaTheme="minorEastAsia" w:hAnsi="Arial" w:cs="Arial"/>
        </w:rPr>
        <w:tab/>
      </w:r>
      <m:oMath>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Kg</m:t>
                </m:r>
              </m:num>
              <m:den>
                <m:r>
                  <w:rPr>
                    <w:rFonts w:ascii="Cambria Math" w:hAnsi="Cambria Math" w:cs="Arial"/>
                  </w:rPr>
                  <m:t>s</m:t>
                </m:r>
              </m:den>
            </m:f>
          </m:e>
        </m:d>
      </m:oMath>
    </w:p>
    <w:p w:rsidR="00D14461" w:rsidRPr="00E8171B" w:rsidRDefault="00D14461" w:rsidP="00D14461">
      <w:pPr>
        <w:spacing w:line="480" w:lineRule="auto"/>
        <w:jc w:val="both"/>
        <w:rPr>
          <w:rFonts w:ascii="Arial" w:eastAsiaTheme="minorEastAsia" w:hAnsi="Arial" w:cs="Arial"/>
        </w:rPr>
      </w:pPr>
      <w:r w:rsidRPr="00E8171B">
        <w:rPr>
          <w:rFonts w:ascii="Arial" w:eastAsiaTheme="minorEastAsia" w:hAnsi="Arial" w:cs="Arial"/>
        </w:rPr>
        <w:tab/>
      </w:r>
      <m:oMath>
        <m:sSub>
          <m:sSubPr>
            <m:ctrlPr>
              <w:rPr>
                <w:rFonts w:ascii="Cambria Math" w:hAnsi="Arial" w:cs="Arial"/>
                <w:i/>
              </w:rPr>
            </m:ctrlPr>
          </m:sSubPr>
          <m:e>
            <m:acc>
              <m:accPr>
                <m:chr m:val="̇"/>
                <m:ctrlPr>
                  <w:rPr>
                    <w:rFonts w:ascii="Cambria Math" w:hAnsi="Arial" w:cs="Arial"/>
                    <w:i/>
                  </w:rPr>
                </m:ctrlPr>
              </m:accPr>
              <m:e>
                <m:r>
                  <w:rPr>
                    <w:rFonts w:ascii="Cambria Math" w:hAnsi="Cambria Math" w:cs="Arial"/>
                  </w:rPr>
                  <m:t>m</m:t>
                </m:r>
              </m:e>
            </m:acc>
          </m:e>
          <m:sub>
            <m:r>
              <w:rPr>
                <w:rFonts w:ascii="Cambria Math" w:hAnsi="Cambria Math" w:cs="Arial"/>
              </w:rPr>
              <m:t>a</m:t>
            </m:r>
            <m:r>
              <w:rPr>
                <w:rFonts w:ascii="Arial" w:hAnsi="Arial" w:cs="Arial"/>
              </w:rPr>
              <m:t>-</m:t>
            </m:r>
            <m:r>
              <w:rPr>
                <w:rFonts w:ascii="Cambria Math" w:hAnsi="Cambria Math" w:cs="Arial"/>
              </w:rPr>
              <m:t>pc</m:t>
            </m:r>
          </m:sub>
        </m:sSub>
        <m:r>
          <w:rPr>
            <w:rFonts w:ascii="Cambria Math" w:hAnsi="Arial" w:cs="Arial"/>
          </w:rPr>
          <m:t>:</m:t>
        </m:r>
      </m:oMath>
      <w:r w:rsidRPr="00E8171B">
        <w:rPr>
          <w:rFonts w:ascii="Arial" w:eastAsiaTheme="minorEastAsia" w:hAnsi="Arial" w:cs="Arial"/>
        </w:rPr>
        <w:t xml:space="preserve"> Flujo másico del aire precalentado</w:t>
      </w:r>
      <w:r w:rsidRPr="00E8171B">
        <w:rPr>
          <w:rFonts w:ascii="Arial" w:eastAsiaTheme="minorEastAsia" w:hAnsi="Arial" w:cs="Arial"/>
        </w:rPr>
        <w:tab/>
      </w:r>
      <m:oMath>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Kg</m:t>
                </m:r>
              </m:num>
              <m:den>
                <m:r>
                  <w:rPr>
                    <w:rFonts w:ascii="Cambria Math" w:hAnsi="Cambria Math" w:cs="Arial"/>
                  </w:rPr>
                  <m:t>s</m:t>
                </m:r>
              </m:den>
            </m:f>
          </m:e>
        </m:d>
      </m:oMath>
    </w:p>
    <w:p w:rsidR="00D14461" w:rsidRPr="00E8171B" w:rsidRDefault="00D14461" w:rsidP="00D14461">
      <w:pPr>
        <w:spacing w:line="480" w:lineRule="auto"/>
        <w:jc w:val="both"/>
        <w:rPr>
          <w:rFonts w:ascii="Arial" w:eastAsiaTheme="minorEastAsia" w:hAnsi="Arial" w:cs="Arial"/>
        </w:rPr>
      </w:pPr>
      <w:r w:rsidRPr="00E8171B">
        <w:rPr>
          <w:rFonts w:ascii="Arial" w:eastAsiaTheme="minorEastAsia" w:hAnsi="Arial" w:cs="Arial"/>
        </w:rPr>
        <w:tab/>
      </w:r>
      <m:oMath>
        <m:sSub>
          <m:sSubPr>
            <m:ctrlPr>
              <w:rPr>
                <w:rFonts w:ascii="Cambria Math" w:hAnsi="Arial" w:cs="Arial"/>
                <w:i/>
              </w:rPr>
            </m:ctrlPr>
          </m:sSubPr>
          <m:e>
            <m:r>
              <w:rPr>
                <w:rFonts w:ascii="Cambria Math" w:hAnsi="Cambria Math" w:cs="Arial"/>
              </w:rPr>
              <m:t>Cp</m:t>
            </m:r>
          </m:e>
          <m:sub>
            <m:r>
              <w:rPr>
                <w:rFonts w:ascii="Cambria Math" w:hAnsi="Cambria Math" w:cs="Arial"/>
              </w:rPr>
              <m:t>carga</m:t>
            </m:r>
          </m:sub>
        </m:sSub>
        <m:r>
          <w:rPr>
            <w:rFonts w:ascii="Cambria Math" w:hAnsi="Arial" w:cs="Arial"/>
          </w:rPr>
          <m:t>:</m:t>
        </m:r>
      </m:oMath>
      <w:r w:rsidRPr="00E8171B">
        <w:rPr>
          <w:rFonts w:ascii="Arial" w:eastAsiaTheme="minorEastAsia" w:hAnsi="Arial" w:cs="Arial"/>
        </w:rPr>
        <w:t xml:space="preserve"> Calor específico de la carga</w:t>
      </w:r>
      <w:r w:rsidRPr="00E8171B">
        <w:rPr>
          <w:rFonts w:ascii="Arial" w:eastAsiaTheme="minorEastAsia" w:hAnsi="Arial" w:cs="Arial"/>
        </w:rPr>
        <w:tab/>
      </w:r>
      <w:r w:rsidRPr="00E8171B">
        <w:rPr>
          <w:rFonts w:ascii="Arial" w:eastAsiaTheme="minorEastAsia" w:hAnsi="Arial" w:cs="Arial"/>
        </w:rPr>
        <w:tab/>
      </w:r>
      <m:oMath>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J</m:t>
                </m:r>
              </m:num>
              <m:den>
                <m:r>
                  <w:rPr>
                    <w:rFonts w:ascii="Cambria Math" w:hAnsi="Cambria Math" w:cs="Arial"/>
                  </w:rPr>
                  <m:t>kg</m:t>
                </m:r>
                <m:r>
                  <w:rPr>
                    <w:rFonts w:ascii="Arial" w:hAnsi="Arial" w:cs="Arial"/>
                  </w:rPr>
                  <m:t>-</m:t>
                </m:r>
                <m:r>
                  <w:rPr>
                    <w:rFonts w:ascii="Cambria Math" w:hAnsi="Cambria Math" w:cs="Arial"/>
                  </w:rPr>
                  <m:t>K</m:t>
                </m:r>
              </m:den>
            </m:f>
          </m:e>
        </m:d>
      </m:oMath>
    </w:p>
    <w:p w:rsidR="00D14461" w:rsidRPr="00E8171B" w:rsidRDefault="00D14461" w:rsidP="00D14461">
      <w:pPr>
        <w:spacing w:line="480" w:lineRule="auto"/>
        <w:jc w:val="both"/>
        <w:rPr>
          <w:rFonts w:ascii="Arial" w:eastAsiaTheme="minorEastAsia" w:hAnsi="Arial" w:cs="Arial"/>
        </w:rPr>
      </w:pPr>
      <w:r w:rsidRPr="00E8171B">
        <w:rPr>
          <w:rFonts w:ascii="Arial" w:eastAsiaTheme="minorEastAsia" w:hAnsi="Arial" w:cs="Arial"/>
        </w:rPr>
        <w:tab/>
      </w:r>
      <m:oMath>
        <m:sSub>
          <m:sSubPr>
            <m:ctrlPr>
              <w:rPr>
                <w:rFonts w:ascii="Cambria Math" w:hAnsi="Arial" w:cs="Arial"/>
                <w:i/>
              </w:rPr>
            </m:ctrlPr>
          </m:sSubPr>
          <m:e>
            <m:r>
              <w:rPr>
                <w:rFonts w:ascii="Cambria Math" w:hAnsi="Cambria Math" w:cs="Arial"/>
              </w:rPr>
              <m:t>T</m:t>
            </m:r>
          </m:e>
          <m:sub>
            <m:r>
              <w:rPr>
                <w:rFonts w:ascii="Cambria Math" w:hAnsi="Cambria Math" w:cs="Arial"/>
              </w:rPr>
              <m:t>salida</m:t>
            </m:r>
          </m:sub>
        </m:sSub>
      </m:oMath>
      <w:r w:rsidRPr="00E8171B">
        <w:rPr>
          <w:rFonts w:ascii="Arial" w:eastAsiaTheme="minorEastAsia" w:hAnsi="Arial" w:cs="Arial"/>
        </w:rPr>
        <w:t>: Temperatura de salida del post-combustor</w:t>
      </w:r>
      <w:r w:rsidRPr="00E8171B">
        <w:rPr>
          <w:rFonts w:ascii="Arial" w:eastAsiaTheme="minorEastAsia" w:hAnsi="Arial" w:cs="Arial"/>
        </w:rPr>
        <w:tab/>
      </w:r>
      <m:oMath>
        <m:d>
          <m:dPr>
            <m:begChr m:val="["/>
            <m:endChr m:val="]"/>
            <m:ctrlPr>
              <w:rPr>
                <w:rFonts w:ascii="Cambria Math" w:hAnsi="Arial" w:cs="Arial"/>
                <w:i/>
              </w:rPr>
            </m:ctrlPr>
          </m:dPr>
          <m:e>
            <m:r>
              <w:rPr>
                <w:rFonts w:ascii="Cambria Math" w:hAnsi="Cambria Math" w:cs="Arial"/>
              </w:rPr>
              <m:t>K</m:t>
            </m:r>
          </m:e>
        </m:d>
      </m:oMath>
    </w:p>
    <w:p w:rsidR="00D14461" w:rsidRPr="00E8171B" w:rsidRDefault="00D14461" w:rsidP="00D14461">
      <w:pPr>
        <w:spacing w:line="480" w:lineRule="auto"/>
        <w:jc w:val="both"/>
        <w:rPr>
          <w:rFonts w:ascii="Arial" w:eastAsiaTheme="minorEastAsia" w:hAnsi="Arial" w:cs="Arial"/>
        </w:rPr>
      </w:pPr>
      <w:r w:rsidRPr="00E8171B">
        <w:rPr>
          <w:rFonts w:ascii="Arial" w:eastAsiaTheme="minorEastAsia" w:hAnsi="Arial" w:cs="Arial"/>
        </w:rPr>
        <w:tab/>
      </w:r>
      <m:oMath>
        <m:sSub>
          <m:sSubPr>
            <m:ctrlPr>
              <w:rPr>
                <w:rFonts w:ascii="Cambria Math" w:hAnsi="Arial" w:cs="Arial"/>
                <w:i/>
              </w:rPr>
            </m:ctrlPr>
          </m:sSubPr>
          <m:e>
            <m:r>
              <w:rPr>
                <w:rFonts w:ascii="Cambria Math" w:hAnsi="Cambria Math" w:cs="Arial"/>
              </w:rPr>
              <m:t>T</m:t>
            </m:r>
          </m:e>
          <m:sub>
            <m:r>
              <w:rPr>
                <w:rFonts w:ascii="Cambria Math" w:hAnsi="Cambria Math" w:cs="Arial"/>
              </w:rPr>
              <m:t>a</m:t>
            </m:r>
            <m:r>
              <w:rPr>
                <w:rFonts w:ascii="Arial" w:hAnsi="Arial" w:cs="Arial"/>
              </w:rPr>
              <m:t>-</m:t>
            </m:r>
            <m:r>
              <w:rPr>
                <w:rFonts w:ascii="Cambria Math" w:hAnsi="Cambria Math" w:cs="Arial"/>
              </w:rPr>
              <m:t>pc</m:t>
            </m:r>
            <m:r>
              <w:rPr>
                <w:rFonts w:ascii="Arial" w:hAnsi="Arial" w:cs="Arial"/>
              </w:rPr>
              <m:t>-</m:t>
            </m:r>
            <m:r>
              <w:rPr>
                <w:rFonts w:ascii="Cambria Math" w:hAnsi="Cambria Math" w:cs="Arial"/>
              </w:rPr>
              <m:t>ent</m:t>
            </m:r>
          </m:sub>
        </m:sSub>
      </m:oMath>
      <w:r w:rsidRPr="00E8171B">
        <w:rPr>
          <w:rFonts w:ascii="Arial" w:eastAsiaTheme="minorEastAsia" w:hAnsi="Arial" w:cs="Arial"/>
        </w:rPr>
        <w:t>: Temperatura de entrada del aire precalentado</w:t>
      </w:r>
      <w:r w:rsidRPr="00E8171B">
        <w:rPr>
          <w:rFonts w:ascii="Arial" w:eastAsiaTheme="minorEastAsia" w:hAnsi="Arial" w:cs="Arial"/>
        </w:rPr>
        <w:tab/>
      </w:r>
      <m:oMath>
        <m:d>
          <m:dPr>
            <m:begChr m:val="["/>
            <m:endChr m:val="]"/>
            <m:ctrlPr>
              <w:rPr>
                <w:rFonts w:ascii="Cambria Math" w:hAnsi="Arial" w:cs="Arial"/>
                <w:i/>
              </w:rPr>
            </m:ctrlPr>
          </m:dPr>
          <m:e>
            <m:r>
              <w:rPr>
                <w:rFonts w:ascii="Cambria Math" w:hAnsi="Cambria Math" w:cs="Arial"/>
              </w:rPr>
              <m:t>K</m:t>
            </m:r>
          </m:e>
        </m:d>
      </m:oMath>
      <w:r w:rsidRPr="00E8171B">
        <w:rPr>
          <w:rFonts w:ascii="Arial" w:eastAsiaTheme="minorEastAsia" w:hAnsi="Arial" w:cs="Arial"/>
        </w:rPr>
        <w:tab/>
      </w:r>
    </w:p>
    <w:p w:rsidR="00D14461" w:rsidRPr="00E8171B" w:rsidRDefault="00D14461" w:rsidP="00D14461">
      <w:pPr>
        <w:spacing w:line="480" w:lineRule="auto"/>
        <w:jc w:val="both"/>
        <w:rPr>
          <w:rFonts w:ascii="Arial" w:eastAsiaTheme="minorEastAsia" w:hAnsi="Arial" w:cs="Arial"/>
        </w:rPr>
      </w:pPr>
      <w:r w:rsidRPr="00E8171B">
        <w:rPr>
          <w:rFonts w:ascii="Arial" w:eastAsiaTheme="minorEastAsia" w:hAnsi="Arial" w:cs="Arial"/>
        </w:rPr>
        <w:tab/>
      </w:r>
      <m:oMath>
        <m:sSub>
          <m:sSubPr>
            <m:ctrlPr>
              <w:rPr>
                <w:rFonts w:ascii="Cambria Math" w:hAnsi="Arial" w:cs="Arial"/>
                <w:i/>
              </w:rPr>
            </m:ctrlPr>
          </m:sSubPr>
          <m:e>
            <m:r>
              <w:rPr>
                <w:rFonts w:ascii="Arial" w:hAnsi="Cambria Math" w:cs="Arial"/>
              </w:rPr>
              <m:t>h</m:t>
            </m:r>
          </m:e>
          <m:sub>
            <m:r>
              <w:rPr>
                <w:rFonts w:ascii="Cambria Math" w:hAnsi="Cambria Math" w:cs="Arial"/>
              </w:rPr>
              <m:t>fg</m:t>
            </m:r>
          </m:sub>
        </m:sSub>
      </m:oMath>
      <w:r w:rsidRPr="00E8171B">
        <w:rPr>
          <w:rFonts w:ascii="Arial" w:eastAsiaTheme="minorEastAsia" w:hAnsi="Arial" w:cs="Arial"/>
        </w:rPr>
        <w:t>: Calor latente de evaporación del agua</w:t>
      </w:r>
      <w:r w:rsidRPr="00E8171B">
        <w:rPr>
          <w:rFonts w:ascii="Arial" w:eastAsiaTheme="minorEastAsia" w:hAnsi="Arial" w:cs="Arial"/>
        </w:rPr>
        <w:tab/>
      </w:r>
      <w:r w:rsidRPr="00E8171B">
        <w:rPr>
          <w:rFonts w:ascii="Arial" w:eastAsiaTheme="minorEastAsia" w:hAnsi="Arial" w:cs="Arial"/>
        </w:rPr>
        <w:tab/>
      </w:r>
      <m:oMath>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J</m:t>
                </m:r>
              </m:num>
              <m:den>
                <m:r>
                  <w:rPr>
                    <w:rFonts w:ascii="Cambria Math" w:hAnsi="Cambria Math" w:cs="Arial"/>
                  </w:rPr>
                  <m:t>kg</m:t>
                </m:r>
              </m:den>
            </m:f>
          </m:e>
        </m:d>
      </m:oMath>
    </w:p>
    <w:p w:rsidR="00D14461" w:rsidRPr="00E8171B" w:rsidRDefault="00D14461" w:rsidP="00D14461">
      <w:pPr>
        <w:spacing w:line="480" w:lineRule="auto"/>
        <w:jc w:val="both"/>
        <w:rPr>
          <w:rFonts w:ascii="Arial" w:eastAsiaTheme="minorEastAsia" w:hAnsi="Arial" w:cs="Arial"/>
        </w:rPr>
      </w:pPr>
      <w:r w:rsidRPr="00E8171B">
        <w:rPr>
          <w:rFonts w:ascii="Arial" w:eastAsiaTheme="minorEastAsia" w:hAnsi="Arial" w:cs="Arial"/>
        </w:rPr>
        <w:tab/>
      </w:r>
      <m:oMath>
        <m:sSub>
          <m:sSubPr>
            <m:ctrlPr>
              <w:rPr>
                <w:rFonts w:ascii="Cambria Math" w:hAnsi="Arial" w:cs="Arial"/>
                <w:i/>
              </w:rPr>
            </m:ctrlPr>
          </m:sSubPr>
          <m:e>
            <m:r>
              <w:rPr>
                <w:rFonts w:ascii="Cambria Math" w:hAnsi="Cambria Math" w:cs="Arial"/>
              </w:rPr>
              <m:t>Cp</m:t>
            </m:r>
          </m:e>
          <m:sub>
            <m:r>
              <w:rPr>
                <w:rFonts w:ascii="Cambria Math" w:hAnsi="Cambria Math" w:cs="Arial"/>
              </w:rPr>
              <m:t>agua</m:t>
            </m:r>
          </m:sub>
        </m:sSub>
        <m:r>
          <w:rPr>
            <w:rFonts w:ascii="Cambria Math" w:hAnsi="Arial" w:cs="Arial"/>
          </w:rPr>
          <m:t>:</m:t>
        </m:r>
      </m:oMath>
      <w:r w:rsidRPr="00E8171B">
        <w:rPr>
          <w:rFonts w:ascii="Arial" w:eastAsiaTheme="minorEastAsia" w:hAnsi="Arial" w:cs="Arial"/>
        </w:rPr>
        <w:t xml:space="preserve"> Calor específico del agua</w:t>
      </w:r>
      <w:r w:rsidRPr="00E8171B">
        <w:rPr>
          <w:rFonts w:ascii="Arial" w:eastAsiaTheme="minorEastAsia" w:hAnsi="Arial" w:cs="Arial"/>
        </w:rPr>
        <w:tab/>
      </w:r>
      <w:r w:rsidRPr="00E8171B">
        <w:rPr>
          <w:rFonts w:ascii="Arial" w:eastAsiaTheme="minorEastAsia" w:hAnsi="Arial" w:cs="Arial"/>
        </w:rPr>
        <w:tab/>
      </w:r>
      <m:oMath>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J</m:t>
                </m:r>
              </m:num>
              <m:den>
                <m:r>
                  <w:rPr>
                    <w:rFonts w:ascii="Cambria Math" w:hAnsi="Cambria Math" w:cs="Arial"/>
                  </w:rPr>
                  <m:t>kg</m:t>
                </m:r>
                <m:r>
                  <w:rPr>
                    <w:rFonts w:ascii="Arial" w:hAnsi="Arial" w:cs="Arial"/>
                  </w:rPr>
                  <m:t>-</m:t>
                </m:r>
                <m:r>
                  <w:rPr>
                    <w:rFonts w:ascii="Cambria Math" w:hAnsi="Cambria Math" w:cs="Arial"/>
                  </w:rPr>
                  <m:t>K</m:t>
                </m:r>
              </m:den>
            </m:f>
          </m:e>
        </m:d>
      </m:oMath>
    </w:p>
    <w:p w:rsidR="00D14461" w:rsidRPr="00E8171B" w:rsidRDefault="003E7C57" w:rsidP="00D14461">
      <w:pPr>
        <w:spacing w:line="480" w:lineRule="auto"/>
        <w:ind w:left="708"/>
        <w:rPr>
          <w:rFonts w:ascii="Arial" w:eastAsiaTheme="minorEastAsia" w:hAnsi="Arial" w:cs="Arial"/>
        </w:rPr>
      </w:pPr>
      <m:oMath>
        <m:sSub>
          <m:sSubPr>
            <m:ctrlPr>
              <w:rPr>
                <w:rFonts w:ascii="Cambria Math" w:hAnsi="Arial" w:cs="Arial"/>
                <w:i/>
              </w:rPr>
            </m:ctrlPr>
          </m:sSubPr>
          <m:e>
            <m:r>
              <w:rPr>
                <w:rFonts w:ascii="Arial" w:hAnsi="Cambria Math" w:cs="Arial"/>
              </w:rPr>
              <m:t>h</m:t>
            </m:r>
          </m:e>
          <m:sub>
            <m:r>
              <w:rPr>
                <w:rFonts w:ascii="Cambria Math" w:hAnsi="Cambria Math" w:cs="Arial"/>
              </w:rPr>
              <m:t>r</m:t>
            </m:r>
            <m:r>
              <w:rPr>
                <w:rFonts w:ascii="Cambria Math" w:hAnsi="Arial" w:cs="Arial"/>
              </w:rPr>
              <m:t>,</m:t>
            </m:r>
            <m:r>
              <w:rPr>
                <w:rFonts w:ascii="Cambria Math" w:hAnsi="Cambria Math" w:cs="Arial"/>
              </w:rPr>
              <m:t>c</m:t>
            </m:r>
          </m:sub>
        </m:sSub>
        <m:r>
          <w:rPr>
            <w:rFonts w:ascii="Cambria Math" w:hAnsi="Arial" w:cs="Arial"/>
          </w:rPr>
          <m:t>:</m:t>
        </m:r>
      </m:oMath>
      <w:r w:rsidR="00D14461" w:rsidRPr="00E8171B">
        <w:rPr>
          <w:rFonts w:ascii="Arial" w:eastAsiaTheme="minorEastAsia" w:hAnsi="Arial" w:cs="Arial"/>
        </w:rPr>
        <w:t xml:space="preserve"> Coeficiente de transferencia de calor por convección y  radiación</w:t>
      </w:r>
    </w:p>
    <w:p w:rsidR="00D14461" w:rsidRPr="00E8171B" w:rsidRDefault="003E7C57" w:rsidP="00D14461">
      <w:pPr>
        <w:spacing w:line="480" w:lineRule="auto"/>
        <w:ind w:left="708"/>
        <w:rPr>
          <w:rFonts w:ascii="Arial" w:eastAsiaTheme="minorEastAsia" w:hAnsi="Arial" w:cs="Arial"/>
        </w:rPr>
      </w:pPr>
      <m:oMath>
        <m:sSub>
          <m:sSubPr>
            <m:ctrlPr>
              <w:rPr>
                <w:rFonts w:ascii="Cambria Math" w:hAnsi="Arial" w:cs="Arial"/>
                <w:i/>
              </w:rPr>
            </m:ctrlPr>
          </m:sSubPr>
          <m:e>
            <m:r>
              <w:rPr>
                <w:rFonts w:ascii="Cambria Math" w:hAnsi="Cambria Math" w:cs="Arial"/>
              </w:rPr>
              <m:t>A</m:t>
            </m:r>
          </m:e>
          <m:sub>
            <m:r>
              <w:rPr>
                <w:rFonts w:ascii="Cambria Math" w:hAnsi="Cambria Math" w:cs="Arial"/>
              </w:rPr>
              <m:t>w</m:t>
            </m:r>
          </m:sub>
        </m:sSub>
        <m:r>
          <w:rPr>
            <w:rFonts w:ascii="Cambria Math" w:hAnsi="Arial" w:cs="Arial"/>
          </w:rPr>
          <m:t>:</m:t>
        </m:r>
      </m:oMath>
      <w:r w:rsidR="00D14461" w:rsidRPr="00E8171B">
        <w:rPr>
          <w:rFonts w:ascii="Arial" w:eastAsiaTheme="minorEastAsia" w:hAnsi="Arial" w:cs="Arial"/>
        </w:rPr>
        <w:t xml:space="preserve"> Área de transferencia de calor</w:t>
      </w:r>
    </w:p>
    <w:p w:rsidR="00D14461" w:rsidRPr="00E8171B" w:rsidRDefault="003E7C57" w:rsidP="00D14461">
      <w:pPr>
        <w:spacing w:line="480" w:lineRule="auto"/>
        <w:ind w:left="708"/>
        <w:rPr>
          <w:rFonts w:ascii="Arial" w:eastAsiaTheme="minorEastAsia" w:hAnsi="Arial" w:cs="Arial"/>
        </w:rPr>
      </w:pPr>
      <m:oMath>
        <m:sSub>
          <m:sSubPr>
            <m:ctrlPr>
              <w:rPr>
                <w:rFonts w:ascii="Cambria Math" w:hAnsi="Arial" w:cs="Arial"/>
                <w:i/>
              </w:rPr>
            </m:ctrlPr>
          </m:sSubPr>
          <m:e>
            <m:r>
              <w:rPr>
                <w:rFonts w:ascii="Cambria Math" w:hAnsi="Cambria Math" w:cs="Arial"/>
              </w:rPr>
              <m:t>T</m:t>
            </m:r>
          </m:e>
          <m:sub>
            <m:r>
              <w:rPr>
                <w:rFonts w:ascii="Cambria Math" w:hAnsi="Cambria Math" w:cs="Arial"/>
              </w:rPr>
              <m:t>w</m:t>
            </m:r>
          </m:sub>
        </m:sSub>
        <m:r>
          <w:rPr>
            <w:rFonts w:ascii="Cambria Math" w:hAnsi="Arial" w:cs="Arial"/>
          </w:rPr>
          <m:t>:</m:t>
        </m:r>
      </m:oMath>
      <w:r w:rsidR="00D14461" w:rsidRPr="00E8171B">
        <w:rPr>
          <w:rFonts w:ascii="Arial" w:eastAsiaTheme="minorEastAsia" w:hAnsi="Arial" w:cs="Arial"/>
        </w:rPr>
        <w:t xml:space="preserve"> Temperatura de la pared</w:t>
      </w:r>
    </w:p>
    <w:p w:rsidR="00D14461" w:rsidRDefault="00D14461" w:rsidP="00D14461">
      <w:pPr>
        <w:spacing w:line="480" w:lineRule="auto"/>
        <w:ind w:left="708"/>
        <w:jc w:val="both"/>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r w:rsidRPr="00390823">
        <w:rPr>
          <w:rFonts w:ascii="Arial" w:eastAsiaTheme="minorEastAsia" w:hAnsi="Arial" w:cs="Arial"/>
        </w:rPr>
        <w:t xml:space="preserve">De la ecuación </w:t>
      </w:r>
      <w:r>
        <w:rPr>
          <w:rFonts w:ascii="Arial" w:eastAsiaTheme="minorEastAsia" w:hAnsi="Arial" w:cs="Arial"/>
          <w:b/>
        </w:rPr>
        <w:t>4.8</w:t>
      </w:r>
      <w:r w:rsidRPr="00390823">
        <w:rPr>
          <w:rFonts w:ascii="Arial" w:eastAsiaTheme="minorEastAsia" w:hAnsi="Arial" w:cs="Arial"/>
        </w:rPr>
        <w:t xml:space="preserve"> </w:t>
      </w:r>
      <w:r>
        <w:rPr>
          <w:rFonts w:ascii="Arial" w:eastAsiaTheme="minorEastAsia" w:hAnsi="Arial" w:cs="Arial"/>
        </w:rPr>
        <w:t>se obtiene</w:t>
      </w:r>
      <w:r w:rsidRPr="00390823">
        <w:rPr>
          <w:rFonts w:ascii="Arial" w:eastAsiaTheme="minorEastAsia" w:hAnsi="Arial" w:cs="Arial"/>
        </w:rPr>
        <w:t xml:space="preserve"> el flujo másico del combustible necesario para la combustión</w:t>
      </w:r>
      <w:r>
        <w:rPr>
          <w:rFonts w:ascii="Arial" w:eastAsiaTheme="minorEastAsia" w:hAnsi="Arial" w:cs="Arial"/>
        </w:rPr>
        <w:t xml:space="preserve"> y con este se puede determinar el </w:t>
      </w:r>
      <w:r>
        <w:rPr>
          <w:rFonts w:ascii="Arial" w:eastAsiaTheme="minorEastAsia" w:hAnsi="Arial" w:cs="Arial"/>
        </w:rPr>
        <w:lastRenderedPageBreak/>
        <w:t>quemador que cumpla con las consideraciones de fuel y aire. Para mejorar la eficiencia del diseño se utilizan dos quemadores dividiendo el flujo másico de combustible para 2, para que uno de ellos queme la carga y el otro emita calor a los gases de combustión.</w:t>
      </w:r>
    </w:p>
    <w:p w:rsidR="00D14461" w:rsidRDefault="00D14461" w:rsidP="00D14461">
      <w:pPr>
        <w:spacing w:line="480" w:lineRule="auto"/>
        <w:ind w:left="708"/>
        <w:jc w:val="both"/>
        <w:rPr>
          <w:rFonts w:ascii="Arial" w:eastAsiaTheme="minorEastAsia" w:hAnsi="Arial" w:cs="Arial"/>
        </w:rPr>
      </w:pPr>
    </w:p>
    <w:p w:rsidR="00D14461" w:rsidRPr="003423E4" w:rsidRDefault="00D14461" w:rsidP="00D14461">
      <w:pPr>
        <w:spacing w:line="480" w:lineRule="auto"/>
        <w:ind w:left="708"/>
        <w:jc w:val="both"/>
        <w:rPr>
          <w:rFonts w:ascii="Arial" w:eastAsiaTheme="minorEastAsia" w:hAnsi="Arial" w:cs="Arial"/>
          <w:b/>
        </w:rPr>
      </w:pPr>
      <w:r w:rsidRPr="003423E4">
        <w:rPr>
          <w:rFonts w:ascii="Arial" w:eastAsiaTheme="minorEastAsia" w:hAnsi="Arial" w:cs="Arial"/>
          <w:b/>
        </w:rPr>
        <w:t>El flujo másico total de los humos se calcula mediante:</w:t>
      </w:r>
    </w:p>
    <w:p w:rsidR="00D14461" w:rsidRPr="00FB648C"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humos</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caps/>
                    </w:rPr>
                  </m:ctrlPr>
                </m:sSubPr>
                <m:e>
                  <m:acc>
                    <m:accPr>
                      <m:chr m:val="̇"/>
                      <m:ctrlPr>
                        <w:rPr>
                          <w:rFonts w:ascii="Cambria Math" w:hAnsi="Cambria Math" w:cs="Arial"/>
                          <w:i/>
                          <w:caps/>
                        </w:rPr>
                      </m:ctrlPr>
                    </m:accPr>
                    <m:e>
                      <m:r>
                        <w:rPr>
                          <w:rFonts w:ascii="Cambria Math" w:hAnsi="Cambria Math" w:cs="Arial"/>
                          <w:caps/>
                        </w:rPr>
                        <m:t>m</m:t>
                      </m:r>
                    </m:e>
                  </m:acc>
                </m:e>
                <m:sub>
                  <m:r>
                    <w:rPr>
                      <w:rFonts w:ascii="Cambria Math" w:hAnsi="Cambria Math" w:cs="Arial"/>
                      <w:caps/>
                    </w:rPr>
                    <m:t>a</m:t>
                  </m:r>
                </m:sub>
              </m:sSub>
              <m:r>
                <w:rPr>
                  <w:rFonts w:ascii="Cambria Math" w:hAnsi="Cambria Math" w:cs="Arial"/>
                  <w:caps/>
                </w:rPr>
                <m:t>+</m:t>
              </m:r>
              <m:sSub>
                <m:sSubPr>
                  <m:ctrlPr>
                    <w:rPr>
                      <w:rFonts w:ascii="Cambria Math" w:hAnsi="Cambria Math" w:cs="Arial"/>
                      <w:i/>
                      <w:caps/>
                    </w:rPr>
                  </m:ctrlPr>
                </m:sSubPr>
                <m:e>
                  <m:acc>
                    <m:accPr>
                      <m:chr m:val="̇"/>
                      <m:ctrlPr>
                        <w:rPr>
                          <w:rFonts w:ascii="Cambria Math" w:hAnsi="Cambria Math" w:cs="Arial"/>
                          <w:i/>
                          <w:caps/>
                        </w:rPr>
                      </m:ctrlPr>
                    </m:accPr>
                    <m:e>
                      <m:r>
                        <w:rPr>
                          <w:rFonts w:ascii="Cambria Math" w:hAnsi="Cambria Math" w:cs="Arial"/>
                          <w:caps/>
                        </w:rPr>
                        <m:t>m</m:t>
                      </m:r>
                    </m:e>
                  </m:acc>
                </m:e>
                <m:sub>
                  <m:r>
                    <w:rPr>
                      <w:rFonts w:ascii="Cambria Math" w:hAnsi="Cambria Math" w:cs="Arial"/>
                      <w:caps/>
                    </w:rPr>
                    <m:t>f</m:t>
                  </m:r>
                </m:sub>
              </m:sSub>
              <m:r>
                <w:rPr>
                  <w:rFonts w:ascii="Cambria Math" w:hAnsi="Cambria Math" w:cs="Arial"/>
                  <w:caps/>
                </w:rPr>
                <m:t>+</m:t>
              </m:r>
              <m:acc>
                <m:accPr>
                  <m:chr m:val="̇"/>
                  <m:ctrlPr>
                    <w:rPr>
                      <w:rFonts w:ascii="Cambria Math" w:hAnsi="Cambria Math" w:cs="Arial"/>
                      <w:i/>
                    </w:rPr>
                  </m:ctrlPr>
                </m:accPr>
                <m:e>
                  <m:r>
                    <w:rPr>
                      <w:rFonts w:ascii="Cambria Math" w:hAnsi="Cambria Math" w:cs="Arial"/>
                    </w:rPr>
                    <m:t xml:space="preserve"> m</m:t>
                  </m:r>
                </m:e>
              </m:acc>
            </m:e>
            <m:sub>
              <m:r>
                <w:rPr>
                  <w:rFonts w:ascii="Cambria Math" w:hAnsi="Cambria Math" w:cs="Arial"/>
                </w:rPr>
                <m:t>a-carga</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 xml:space="preserve"> m</m:t>
                  </m:r>
                </m:e>
              </m:acc>
            </m:e>
            <m:sub>
              <m:r>
                <w:rPr>
                  <w:rFonts w:ascii="Cambria Math" w:hAnsi="Cambria Math" w:cs="Arial"/>
                </w:rPr>
                <m:t>a-pc</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carga</m:t>
              </m:r>
            </m:sub>
          </m:sSub>
          <m:r>
            <w:rPr>
              <w:rFonts w:ascii="Cambria Math" w:hAnsi="Cambria Math" w:cs="Arial"/>
            </w:rPr>
            <m:t>*(1-%Ashes)</m:t>
          </m:r>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(4.9</w:t>
      </w:r>
      <w:r w:rsidRPr="00850F9C">
        <w:rPr>
          <w:rFonts w:ascii="Arial" w:eastAsiaTheme="minorEastAsia" w:hAnsi="Arial" w:cs="Arial"/>
          <w:b/>
        </w:rPr>
        <w:t>)</w:t>
      </w:r>
    </w:p>
    <w:p w:rsidR="00D14461" w:rsidRPr="008C7935" w:rsidRDefault="00D14461" w:rsidP="00D14461">
      <w:pPr>
        <w:spacing w:line="360" w:lineRule="auto"/>
        <w:rPr>
          <w:rFonts w:ascii="Arial" w:eastAsiaTheme="minorEastAsia" w:hAnsi="Arial" w:cs="Arial"/>
          <w:b/>
        </w:rPr>
      </w:pPr>
    </w:p>
    <w:p w:rsidR="00D14461" w:rsidRDefault="00D14461" w:rsidP="00D14461">
      <w:pPr>
        <w:spacing w:line="480" w:lineRule="auto"/>
        <w:ind w:left="708"/>
        <w:jc w:val="both"/>
        <w:rPr>
          <w:rFonts w:ascii="Arial" w:eastAsiaTheme="minorEastAsia" w:hAnsi="Arial" w:cs="Arial"/>
          <w:b/>
        </w:rPr>
      </w:pPr>
      <w:r>
        <w:rPr>
          <w:rFonts w:ascii="Arial" w:eastAsiaTheme="minorEastAsia" w:hAnsi="Arial" w:cs="Arial"/>
          <w:b/>
        </w:rPr>
        <w:t>La temperatura de ablandamiento se la obtiene mediante la fórmula 4.10 [8] llevando los porcentajes a 100:</w:t>
      </w:r>
    </w:p>
    <w:p w:rsidR="00D14461" w:rsidRDefault="00D14461" w:rsidP="00D14461">
      <w:pPr>
        <w:spacing w:line="480" w:lineRule="auto"/>
        <w:ind w:left="708"/>
        <w:jc w:val="both"/>
        <w:rPr>
          <w:rFonts w:ascii="Arial" w:eastAsiaTheme="minorEastAsia" w:hAnsi="Arial" w:cs="Arial"/>
          <w:b/>
        </w:rPr>
      </w:pPr>
    </w:p>
    <w:p w:rsidR="00D14461" w:rsidRDefault="003E7C57" w:rsidP="00D14461">
      <w:pPr>
        <w:spacing w:line="480" w:lineRule="auto"/>
        <w:ind w:left="708"/>
        <w:jc w:val="both"/>
        <w:rPr>
          <w:rFonts w:ascii="Arial" w:eastAsiaTheme="minorEastAsia" w:hAnsi="Arial" w:cs="Arial"/>
          <w:b/>
        </w:rPr>
      </w:pPr>
      <m:oMathPara>
        <m:oMath>
          <m:r>
            <m:rPr>
              <m:sty m:val="bi"/>
            </m:rPr>
            <w:rPr>
              <w:rFonts w:ascii="Cambria Math" w:hAnsi="Cambria Math" w:cs="Arial"/>
            </w:rPr>
            <m:t>TA</m:t>
          </m:r>
          <m:d>
            <m:dPr>
              <m:begChr m:val="["/>
              <m:endChr m:val="]"/>
              <m:ctrlPr>
                <w:rPr>
                  <w:rFonts w:ascii="Cambria Math" w:hAnsi="Cambria Math" w:cs="Arial"/>
                  <w:b/>
                  <w:i/>
                </w:rPr>
              </m:ctrlPr>
            </m:dPr>
            <m:e>
              <m:r>
                <m:rPr>
                  <m:sty m:val="bi"/>
                </m:rPr>
                <w:rPr>
                  <w:rFonts w:ascii="Cambria Math" w:hAnsi="Cambria Math" w:cs="Arial"/>
                </w:rPr>
                <m:t>K</m:t>
              </m:r>
            </m:e>
          </m:d>
          <m:r>
            <m:rPr>
              <m:sty m:val="bi"/>
            </m:rPr>
            <w:rPr>
              <w:rFonts w:ascii="Cambria Math" w:hAnsi="Cambria Math" w:cs="Arial"/>
            </w:rPr>
            <m:t>=1.81</m:t>
          </m:r>
          <m:r>
            <m:rPr>
              <m:sty m:val="bi"/>
            </m:rPr>
            <w:rPr>
              <w:rFonts w:ascii="Cambria Math" w:hAnsi="Cambria Math" w:cs="Arial"/>
            </w:rPr>
            <m:t>c</m:t>
          </m:r>
          <m:d>
            <m:dPr>
              <m:ctrlPr>
                <w:rPr>
                  <w:rFonts w:ascii="Cambria Math" w:hAnsi="Cambria Math" w:cs="Arial"/>
                  <w:b/>
                  <w:i/>
                </w:rPr>
              </m:ctrlPr>
            </m:dPr>
            <m:e>
              <m:r>
                <m:rPr>
                  <m:sty m:val="bi"/>
                </m:rPr>
                <w:rPr>
                  <w:rFonts w:ascii="Cambria Math" w:hAnsi="Cambria Math" w:cs="Arial"/>
                </w:rPr>
                <m:t>CaO</m:t>
              </m:r>
            </m:e>
          </m:d>
          <m:r>
            <m:rPr>
              <m:sty m:val="bi"/>
            </m:rPr>
            <w:rPr>
              <w:rFonts w:ascii="Cambria Math" w:hAnsi="Cambria Math" w:cs="Arial"/>
            </w:rPr>
            <m:t>+4.20</m:t>
          </m:r>
          <m:r>
            <m:rPr>
              <m:sty m:val="bi"/>
            </m:rPr>
            <w:rPr>
              <w:rFonts w:ascii="Cambria Math" w:hAnsi="Cambria Math" w:cs="Arial"/>
            </w:rPr>
            <m:t>c</m:t>
          </m:r>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Al</m:t>
                  </m:r>
                </m:e>
                <m:sub>
                  <m:r>
                    <m:rPr>
                      <m:sty m:val="bi"/>
                    </m:rPr>
                    <w:rPr>
                      <w:rFonts w:ascii="Cambria Math" w:hAnsi="Cambria Math" w:cs="Arial"/>
                    </w:rPr>
                    <m:t>2</m:t>
                  </m:r>
                </m:sub>
              </m:sSub>
              <m:sSub>
                <m:sSubPr>
                  <m:ctrlPr>
                    <w:rPr>
                      <w:rFonts w:ascii="Cambria Math" w:hAnsi="Cambria Math" w:cs="Arial"/>
                      <w:b/>
                      <w:i/>
                    </w:rPr>
                  </m:ctrlPr>
                </m:sSubPr>
                <m:e>
                  <m:r>
                    <m:rPr>
                      <m:sty m:val="bi"/>
                    </m:rPr>
                    <w:rPr>
                      <w:rFonts w:ascii="Cambria Math" w:hAnsi="Cambria Math" w:cs="Arial"/>
                    </w:rPr>
                    <m:t>O</m:t>
                  </m:r>
                </m:e>
                <m:sub>
                  <m:r>
                    <m:rPr>
                      <m:sty m:val="bi"/>
                    </m:rPr>
                    <w:rPr>
                      <w:rFonts w:ascii="Cambria Math" w:hAnsi="Cambria Math" w:cs="Arial"/>
                    </w:rPr>
                    <m:t>3</m:t>
                  </m:r>
                </m:sub>
              </m:sSub>
            </m:e>
          </m:d>
          <m:r>
            <m:rPr>
              <m:sty m:val="bi"/>
            </m:rPr>
            <w:rPr>
              <w:rFonts w:ascii="Cambria Math" w:hAnsi="Cambria Math" w:cs="Arial"/>
            </w:rPr>
            <m:t>-2.41</m:t>
          </m:r>
          <m:r>
            <m:rPr>
              <m:sty m:val="bi"/>
            </m:rPr>
            <w:rPr>
              <w:rFonts w:ascii="Cambria Math" w:hAnsi="Cambria Math" w:cs="Arial"/>
            </w:rPr>
            <m:t>c</m:t>
          </m:r>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2</m:t>
                  </m:r>
                </m:sub>
              </m:sSub>
              <m:r>
                <m:rPr>
                  <m:sty m:val="bi"/>
                </m:rPr>
                <w:rPr>
                  <w:rFonts w:ascii="Cambria Math" w:hAnsi="Cambria Math" w:cs="Arial"/>
                </w:rPr>
                <m:t>O</m:t>
              </m:r>
            </m:e>
          </m:d>
          <m:r>
            <m:rPr>
              <m:sty m:val="bi"/>
            </m:rPr>
            <w:rPr>
              <w:rFonts w:ascii="Cambria Math" w:hAnsi="Cambria Math" w:cs="Arial"/>
            </w:rPr>
            <m:t>+5.31</m:t>
          </m:r>
          <m:r>
            <m:rPr>
              <m:sty m:val="bi"/>
            </m:rPr>
            <w:rPr>
              <w:rFonts w:ascii="Cambria Math" w:hAnsi="Cambria Math" w:cs="Arial"/>
            </w:rPr>
            <m:t>c</m:t>
          </m:r>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2</m:t>
                  </m:r>
                </m:sub>
              </m:sSub>
              <m:sSub>
                <m:sSubPr>
                  <m:ctrlPr>
                    <w:rPr>
                      <w:rFonts w:ascii="Cambria Math" w:hAnsi="Cambria Math" w:cs="Arial"/>
                      <w:b/>
                      <w:i/>
                    </w:rPr>
                  </m:ctrlPr>
                </m:sSubPr>
                <m:e>
                  <m:r>
                    <m:rPr>
                      <m:sty m:val="bi"/>
                    </m:rPr>
                    <w:rPr>
                      <w:rFonts w:ascii="Cambria Math" w:hAnsi="Cambria Math" w:cs="Arial"/>
                    </w:rPr>
                    <m:t>O</m:t>
                  </m:r>
                </m:e>
                <m:sub>
                  <m:r>
                    <m:rPr>
                      <m:sty m:val="bi"/>
                    </m:rPr>
                    <w:rPr>
                      <w:rFonts w:ascii="Cambria Math" w:hAnsi="Cambria Math" w:cs="Arial"/>
                    </w:rPr>
                    <m:t>5</m:t>
                  </m:r>
                </m:sub>
              </m:sSub>
            </m:e>
          </m:d>
          <m:r>
            <m:rPr>
              <m:sty m:val="bi"/>
            </m:rPr>
            <w:rPr>
              <w:rFonts w:ascii="Cambria Math" w:hAnsi="Cambria Math" w:cs="Arial"/>
            </w:rPr>
            <m:t>+1290</m:t>
          </m:r>
        </m:oMath>
      </m:oMathPara>
    </w:p>
    <w:p w:rsidR="00D14461" w:rsidRPr="008C7935"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(4.10</w:t>
      </w:r>
      <w:r w:rsidRPr="00850F9C">
        <w:rPr>
          <w:rFonts w:ascii="Arial" w:eastAsiaTheme="minorEastAsia" w:hAnsi="Arial" w:cs="Arial"/>
          <w:b/>
        </w:rPr>
        <w:t>)</w:t>
      </w:r>
    </w:p>
    <w:p w:rsidR="00D14461" w:rsidRDefault="00D14461" w:rsidP="00D14461">
      <w:pPr>
        <w:spacing w:line="480" w:lineRule="auto"/>
        <w:ind w:left="705"/>
        <w:jc w:val="both"/>
        <w:rPr>
          <w:rFonts w:ascii="Arial" w:eastAsiaTheme="minorEastAsia" w:hAnsi="Arial" w:cs="Arial"/>
          <w:b/>
        </w:rPr>
      </w:pPr>
    </w:p>
    <w:p w:rsidR="00D14461" w:rsidRPr="00063C29" w:rsidRDefault="00D14461" w:rsidP="00D14461">
      <w:pPr>
        <w:spacing w:line="480" w:lineRule="auto"/>
        <w:ind w:left="705"/>
        <w:jc w:val="both"/>
        <w:rPr>
          <w:rFonts w:ascii="Arial" w:eastAsiaTheme="minorEastAsia" w:hAnsi="Arial" w:cs="Arial"/>
          <w:b/>
        </w:rPr>
      </w:pPr>
      <w:r w:rsidRPr="00063C29">
        <w:rPr>
          <w:rFonts w:ascii="Arial" w:eastAsiaTheme="minorEastAsia" w:hAnsi="Arial" w:cs="Arial"/>
          <w:b/>
        </w:rPr>
        <w:t>Cálculo del volumen de la cámara del incinerador</w:t>
      </w:r>
    </w:p>
    <w:p w:rsidR="00D14461" w:rsidRPr="00F4311F" w:rsidRDefault="00D14461" w:rsidP="00D14461">
      <w:pPr>
        <w:spacing w:line="480" w:lineRule="auto"/>
        <w:ind w:left="708"/>
        <w:jc w:val="both"/>
        <w:rPr>
          <w:rFonts w:ascii="Arial" w:eastAsiaTheme="minorEastAsia" w:hAnsi="Arial" w:cs="Arial"/>
        </w:rPr>
      </w:pPr>
      <w:r w:rsidRPr="00A9266F">
        <w:rPr>
          <w:rFonts w:ascii="Arial" w:eastAsiaTheme="minorEastAsia" w:hAnsi="Arial" w:cs="Arial"/>
        </w:rPr>
        <w:t xml:space="preserve">El volumen de la cámara del incinerador depende principalmente de la cantidad de carga de desechos que se desean quemar por hora. Se necesita que la carga no ocupe más del 25% del volumen de la cámara a todo momento por lo que se pueden realizar </w:t>
      </w:r>
      <w:r>
        <w:rPr>
          <w:rFonts w:ascii="Arial" w:eastAsiaTheme="minorEastAsia" w:hAnsi="Arial" w:cs="Arial"/>
        </w:rPr>
        <w:t>intervalos</w:t>
      </w:r>
      <w:r w:rsidRPr="00A9266F">
        <w:rPr>
          <w:rFonts w:ascii="Arial" w:eastAsiaTheme="minorEastAsia" w:hAnsi="Arial" w:cs="Arial"/>
        </w:rPr>
        <w:t xml:space="preserve"> </w:t>
      </w:r>
      <w:r>
        <w:rPr>
          <w:rFonts w:ascii="Arial" w:eastAsiaTheme="minorEastAsia" w:hAnsi="Arial" w:cs="Arial"/>
        </w:rPr>
        <w:t>de abastecimiento de</w:t>
      </w:r>
      <w:r w:rsidRPr="00A9266F">
        <w:rPr>
          <w:rFonts w:ascii="Arial" w:eastAsiaTheme="minorEastAsia" w:hAnsi="Arial" w:cs="Arial"/>
        </w:rPr>
        <w:t xml:space="preserve"> 15 minutos </w:t>
      </w:r>
      <w:r>
        <w:rPr>
          <w:rFonts w:ascii="Arial" w:eastAsiaTheme="minorEastAsia" w:hAnsi="Arial" w:cs="Arial"/>
        </w:rPr>
        <w:t xml:space="preserve">y se supone que en el siguiente abastecimiento se ha incinerado la mitad de la carga anterior por lo </w:t>
      </w:r>
      <w:r>
        <w:rPr>
          <w:rFonts w:ascii="Arial" w:eastAsiaTheme="minorEastAsia" w:hAnsi="Arial" w:cs="Arial"/>
        </w:rPr>
        <w:lastRenderedPageBreak/>
        <w:t>que la carga promedio dentro del incinerador será obtenida mediante un gráfico “Carga restante en el incinerador Vs tiempo”.</w:t>
      </w:r>
    </w:p>
    <w:p w:rsidR="00D14461" w:rsidRPr="006F7BDE"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carga</m:t>
              </m:r>
              <m:r>
                <w:rPr>
                  <w:rFonts w:ascii="Cambria Math" w:hAnsi="Cambria Math" w:cs="Arial"/>
                  <w:lang w:val="en-US"/>
                </w:rPr>
                <m:t>-</m:t>
              </m:r>
              <m:r>
                <w:rPr>
                  <w:rFonts w:ascii="Cambria Math" w:hAnsi="Cambria Math" w:cs="Arial"/>
                </w:rPr>
                <m:t>restante</m:t>
              </m:r>
            </m:sub>
          </m:sSub>
          <m:d>
            <m:dPr>
              <m:ctrlPr>
                <w:rPr>
                  <w:rFonts w:ascii="Cambria Math" w:hAnsi="Cambria Math" w:cs="Arial"/>
                  <w:i/>
                  <w:lang w:val="en-US"/>
                </w:rPr>
              </m:ctrlPr>
            </m:dPr>
            <m:e>
              <m:r>
                <w:rPr>
                  <w:rFonts w:ascii="Cambria Math" w:hAnsi="Cambria Math" w:cs="Arial"/>
                </w:rPr>
                <m:t>i</m:t>
              </m:r>
            </m:e>
          </m:d>
          <m:r>
            <w:rPr>
              <w:rFonts w:ascii="Cambria Math" w:hAnsi="Cambria Math" w:cs="Arial"/>
              <w:lang w:val="en-US"/>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carga</m:t>
                  </m:r>
                  <m:r>
                    <w:rPr>
                      <w:rFonts w:ascii="Cambria Math" w:hAnsi="Cambria Math" w:cs="Arial"/>
                      <w:lang w:val="en-US"/>
                    </w:rPr>
                    <m:t>-</m:t>
                  </m:r>
                  <m:r>
                    <w:rPr>
                      <w:rFonts w:ascii="Cambria Math" w:hAnsi="Cambria Math" w:cs="Arial"/>
                    </w:rPr>
                    <m:t>restante</m:t>
                  </m:r>
                </m:sub>
              </m:sSub>
              <m:d>
                <m:dPr>
                  <m:ctrlPr>
                    <w:rPr>
                      <w:rFonts w:ascii="Cambria Math" w:hAnsi="Cambria Math" w:cs="Arial"/>
                      <w:i/>
                      <w:lang w:val="en-US"/>
                    </w:rPr>
                  </m:ctrlPr>
                </m:dPr>
                <m:e>
                  <m:r>
                    <w:rPr>
                      <w:rFonts w:ascii="Cambria Math" w:hAnsi="Cambria Math" w:cs="Arial"/>
                    </w:rPr>
                    <m:t>i-1</m:t>
                  </m:r>
                </m:e>
              </m:d>
            </m:num>
            <m:den>
              <m:r>
                <w:rPr>
                  <w:rFonts w:ascii="Cambria Math" w:hAnsi="Cambria Math" w:cs="Arial"/>
                </w:rPr>
                <m:t>2</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carga</m:t>
                  </m:r>
                </m:sub>
              </m:sSub>
            </m:num>
            <m:den>
              <m:r>
                <w:rPr>
                  <w:rFonts w:ascii="Cambria Math" w:hAnsi="Cambria Math" w:cs="Arial"/>
                </w:rPr>
                <m:t>4</m:t>
              </m:r>
            </m:den>
          </m:f>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(4.11</w:t>
      </w:r>
      <w:r w:rsidRPr="00850F9C">
        <w:rPr>
          <w:rFonts w:ascii="Arial" w:eastAsiaTheme="minorEastAsia" w:hAnsi="Arial" w:cs="Arial"/>
          <w:b/>
        </w:rPr>
        <w:t>)</w:t>
      </w:r>
    </w:p>
    <w:p w:rsidR="00D14461" w:rsidRDefault="00D14461" w:rsidP="00D14461">
      <w:pPr>
        <w:spacing w:line="480" w:lineRule="auto"/>
        <w:ind w:left="708"/>
        <w:jc w:val="both"/>
        <w:rPr>
          <w:rFonts w:ascii="Arial" w:eastAsiaTheme="minorEastAsia" w:hAnsi="Arial" w:cs="Arial"/>
        </w:rPr>
      </w:pPr>
      <w:r w:rsidRPr="00350733">
        <w:rPr>
          <w:rFonts w:ascii="Arial" w:eastAsiaTheme="minorEastAsia" w:hAnsi="Arial" w:cs="Arial"/>
        </w:rPr>
        <w:t>El volume</w:t>
      </w:r>
      <w:r>
        <w:rPr>
          <w:rFonts w:ascii="Arial" w:eastAsiaTheme="minorEastAsia" w:hAnsi="Arial" w:cs="Arial"/>
        </w:rPr>
        <w:t>n</w:t>
      </w:r>
      <w:r w:rsidRPr="00350733">
        <w:rPr>
          <w:rFonts w:ascii="Arial" w:eastAsiaTheme="minorEastAsia" w:hAnsi="Arial" w:cs="Arial"/>
        </w:rPr>
        <w:t xml:space="preserve"> de la cámara ser</w:t>
      </w:r>
      <w:r>
        <w:rPr>
          <w:rFonts w:ascii="Arial" w:eastAsiaTheme="minorEastAsia" w:hAnsi="Arial" w:cs="Arial"/>
        </w:rPr>
        <w:t>á entonces igual:</w:t>
      </w:r>
    </w:p>
    <w:p w:rsidR="00D14461" w:rsidRPr="006F7BDE"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V</m:t>
              </m:r>
            </m:e>
            <m:sub>
              <m:f>
                <m:fPr>
                  <m:ctrlPr>
                    <w:rPr>
                      <w:rFonts w:ascii="Cambria Math" w:hAnsi="Cambria Math" w:cs="Arial"/>
                      <w:i/>
                    </w:rPr>
                  </m:ctrlPr>
                </m:fPr>
                <m:num>
                  <m:r>
                    <w:rPr>
                      <w:rFonts w:ascii="Cambria Math" w:hAnsi="Cambria Math" w:cs="Arial"/>
                    </w:rPr>
                    <m:t>cámara</m:t>
                  </m:r>
                </m:num>
                <m:den>
                  <m:r>
                    <w:rPr>
                      <w:rFonts w:ascii="Cambria Math" w:hAnsi="Cambria Math" w:cs="Arial"/>
                    </w:rPr>
                    <m:t>incinerador</m:t>
                  </m:r>
                </m:den>
              </m:f>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carga-restante promedio</m:t>
                      </m:r>
                    </m:sub>
                  </m:sSub>
                </m:e>
              </m:d>
              <m:r>
                <w:rPr>
                  <w:rFonts w:ascii="Cambria Math" w:hAnsi="Cambria Math" w:cs="Arial"/>
                </w:rPr>
                <m:t>*100</m:t>
              </m:r>
            </m:num>
            <m:den>
              <m:r>
                <w:rPr>
                  <w:rFonts w:ascii="Cambria Math" w:hAnsi="Cambria Math" w:cs="Arial"/>
                </w:rPr>
                <m:t>25</m:t>
              </m:r>
            </m:den>
          </m:f>
        </m:oMath>
      </m:oMathPara>
    </w:p>
    <w:p w:rsidR="00D14461" w:rsidRPr="008C7935"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(4.12</w:t>
      </w:r>
      <w:r w:rsidRPr="00850F9C">
        <w:rPr>
          <w:rFonts w:ascii="Arial" w:eastAsiaTheme="minorEastAsia" w:hAnsi="Arial" w:cs="Arial"/>
          <w:b/>
        </w:rPr>
        <w:t>)</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Donde:</w:t>
      </w:r>
    </w:p>
    <w:p w:rsidR="00D14461" w:rsidRPr="006F7BDE" w:rsidRDefault="003E7C57" w:rsidP="00D14461">
      <w:pPr>
        <w:spacing w:line="480" w:lineRule="auto"/>
        <w:ind w:left="708"/>
        <w:jc w:val="both"/>
        <w:rPr>
          <w:rFonts w:ascii="Arial" w:eastAsiaTheme="minorEastAsia" w:hAnsi="Arial" w:cs="Arial"/>
        </w:rPr>
      </w:pPr>
      <m:oMathPara>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carga-restante promedio</m:t>
                  </m:r>
                </m:sub>
              </m:sSub>
            </m:e>
          </m:d>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M</m:t>
                      </m:r>
                    </m:e>
                    <m:sub>
                      <m:r>
                        <w:rPr>
                          <w:rFonts w:ascii="Cambria Math" w:hAnsi="Cambria Math" w:cs="Arial"/>
                        </w:rPr>
                        <m:t>carga-restante promedio</m:t>
                      </m:r>
                    </m:sub>
                  </m:sSub>
                </m:e>
              </m:d>
            </m:num>
            <m:den>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ρ</m:t>
                      </m:r>
                    </m:e>
                    <m:sub>
                      <m:r>
                        <w:rPr>
                          <w:rFonts w:ascii="Cambria Math" w:hAnsi="Cambria Math" w:cs="Arial"/>
                        </w:rPr>
                        <m:t>carga</m:t>
                      </m:r>
                    </m:sub>
                  </m:sSub>
                </m:e>
              </m:d>
            </m:den>
          </m:f>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(4.13</w:t>
      </w:r>
      <w:r w:rsidRPr="00850F9C">
        <w:rPr>
          <w:rFonts w:ascii="Arial" w:eastAsiaTheme="minorEastAsia" w:hAnsi="Arial" w:cs="Arial"/>
          <w:b/>
        </w:rPr>
        <w:t>)</w:t>
      </w:r>
    </w:p>
    <w:p w:rsidR="00D14461" w:rsidRPr="00FC7493" w:rsidRDefault="00D14461" w:rsidP="00D14461">
      <w:pPr>
        <w:rPr>
          <w:rFonts w:ascii="Arial" w:hAnsi="Arial" w:cs="Arial"/>
        </w:rPr>
      </w:pPr>
      <w:r w:rsidRPr="00FC7493">
        <w:rPr>
          <w:rFonts w:ascii="Arial" w:hAnsi="Arial" w:cs="Arial"/>
        </w:rPr>
        <w:tab/>
        <w:t>Donde:</w:t>
      </w:r>
    </w:p>
    <w:p w:rsidR="00D14461" w:rsidRDefault="00D14461" w:rsidP="00D14461">
      <w:pPr>
        <w:rPr>
          <w:rFonts w:ascii="Arial" w:eastAsiaTheme="minorEastAsia" w:hAnsi="Arial" w:cs="Arial"/>
        </w:rPr>
      </w:pPr>
      <w:r>
        <w:rPr>
          <w:rFonts w:ascii="Arial" w:eastAsiaTheme="minorEastAsia" w:hAnsi="Arial" w:cs="Arial"/>
          <w:sz w:val="28"/>
          <w:szCs w:val="28"/>
        </w:rPr>
        <w:tab/>
      </w:r>
      <m:oMath>
        <m:sSub>
          <m:sSubPr>
            <m:ctrlPr>
              <w:rPr>
                <w:rFonts w:ascii="Cambria Math" w:hAnsi="Cambria Math" w:cs="Arial"/>
                <w:i/>
              </w:rPr>
            </m:ctrlPr>
          </m:sSubPr>
          <m:e>
            <m:r>
              <w:rPr>
                <w:rFonts w:ascii="Cambria Math" w:hAnsi="Cambria Math" w:cs="Arial"/>
              </w:rPr>
              <m:t>ρ</m:t>
            </m:r>
          </m:e>
          <m:sub>
            <m:r>
              <w:rPr>
                <w:rFonts w:ascii="Cambria Math" w:hAnsi="Cambria Math" w:cs="Arial"/>
              </w:rPr>
              <m:t>carga</m:t>
            </m:r>
          </m:sub>
        </m:sSub>
      </m:oMath>
      <w:r w:rsidRPr="006E0D01">
        <w:rPr>
          <w:rFonts w:ascii="Arial" w:eastAsiaTheme="minorEastAsia" w:hAnsi="Arial" w:cs="Arial"/>
        </w:rPr>
        <w:t>: Densidad de la carga</w:t>
      </w:r>
    </w:p>
    <w:p w:rsidR="00D14461" w:rsidRPr="006E0D01" w:rsidRDefault="00D14461" w:rsidP="00D14461">
      <w:pPr>
        <w:rPr>
          <w:rFonts w:ascii="Arial" w:eastAsiaTheme="minorEastAsia" w:hAnsi="Arial" w:cs="Arial"/>
        </w:rPr>
      </w:pPr>
    </w:p>
    <w:p w:rsidR="00D14461" w:rsidRPr="005B7C7B" w:rsidRDefault="00D14461" w:rsidP="00D14461">
      <w:pPr>
        <w:rPr>
          <w:rFonts w:ascii="Arial" w:eastAsiaTheme="minorEastAsia" w:hAnsi="Arial" w:cs="Arial"/>
          <w:sz w:val="28"/>
          <w:szCs w:val="28"/>
        </w:rPr>
      </w:pPr>
    </w:p>
    <w:p w:rsidR="00D14461" w:rsidRPr="00EE2507" w:rsidRDefault="00D14461" w:rsidP="00D14461">
      <w:pPr>
        <w:spacing w:line="360" w:lineRule="auto"/>
        <w:jc w:val="both"/>
        <w:rPr>
          <w:rFonts w:ascii="Arial" w:hAnsi="Arial" w:cs="Arial"/>
          <w:lang w:val="es-EC"/>
        </w:rPr>
      </w:pPr>
      <w:r>
        <w:rPr>
          <w:rFonts w:ascii="Arial" w:hAnsi="Arial" w:cs="Arial"/>
          <w:b/>
          <w:sz w:val="32"/>
          <w:szCs w:val="32"/>
        </w:rPr>
        <w:t>4</w:t>
      </w:r>
      <w:r w:rsidRPr="00EE2507">
        <w:rPr>
          <w:rFonts w:ascii="Arial" w:hAnsi="Arial" w:cs="Arial"/>
          <w:b/>
          <w:sz w:val="32"/>
          <w:szCs w:val="32"/>
        </w:rPr>
        <w:t xml:space="preserve">.2. </w:t>
      </w:r>
      <w:r w:rsidRPr="00EE2507">
        <w:rPr>
          <w:rFonts w:ascii="Arial" w:hAnsi="Arial" w:cs="Arial"/>
          <w:b/>
          <w:sz w:val="32"/>
          <w:szCs w:val="32"/>
        </w:rPr>
        <w:tab/>
      </w:r>
      <w:r w:rsidRPr="00EE2507">
        <w:rPr>
          <w:rFonts w:ascii="Arial" w:hAnsi="Arial" w:cs="Arial"/>
          <w:b/>
          <w:sz w:val="32"/>
          <w:szCs w:val="32"/>
          <w:lang w:val="es-EC"/>
        </w:rPr>
        <w:t>POST-COMBUSTIÓN</w:t>
      </w:r>
    </w:p>
    <w:p w:rsidR="00D14461" w:rsidRDefault="00D14461" w:rsidP="00D14461"/>
    <w:p w:rsidR="00D14461" w:rsidRPr="0011079C" w:rsidRDefault="00D14461" w:rsidP="00D14461">
      <w:pPr>
        <w:spacing w:line="480" w:lineRule="auto"/>
        <w:ind w:left="708"/>
        <w:jc w:val="both"/>
        <w:rPr>
          <w:rFonts w:ascii="Arial" w:eastAsiaTheme="minorEastAsia" w:hAnsi="Arial" w:cs="Arial"/>
        </w:rPr>
      </w:pPr>
      <w:r w:rsidRPr="0011079C">
        <w:rPr>
          <w:rFonts w:ascii="Arial" w:eastAsiaTheme="minorEastAsia" w:hAnsi="Arial" w:cs="Arial"/>
        </w:rPr>
        <w:t>La densidad de los humos se puede aproximar a la densidad del aire a la temperatura y presión de los gases de combustión.</w:t>
      </w:r>
    </w:p>
    <w:p w:rsidR="00D14461" w:rsidRPr="00C660E5" w:rsidRDefault="00D14461" w:rsidP="00D14461">
      <w:pPr>
        <w:spacing w:line="480" w:lineRule="auto"/>
        <w:ind w:left="708"/>
        <w:jc w:val="both"/>
        <w:rPr>
          <w:rFonts w:ascii="Arial" w:eastAsiaTheme="minorEastAsia" w:hAnsi="Arial" w:cs="Arial"/>
          <w:b/>
        </w:rPr>
      </w:pPr>
      <w:r w:rsidRPr="00C660E5">
        <w:rPr>
          <w:rFonts w:ascii="Arial" w:eastAsiaTheme="minorEastAsia" w:hAnsi="Arial" w:cs="Arial"/>
          <w:b/>
        </w:rPr>
        <w:t xml:space="preserve">El flujo volumétrico de los </w:t>
      </w:r>
      <w:r>
        <w:rPr>
          <w:rFonts w:ascii="Arial" w:eastAsiaTheme="minorEastAsia" w:hAnsi="Arial" w:cs="Arial"/>
          <w:b/>
        </w:rPr>
        <w:t>humos</w:t>
      </w:r>
      <w:r w:rsidRPr="00C660E5">
        <w:rPr>
          <w:rFonts w:ascii="Arial" w:eastAsiaTheme="minorEastAsia" w:hAnsi="Arial" w:cs="Arial"/>
          <w:b/>
        </w:rPr>
        <w:t xml:space="preserve"> se calcula de la siguiente forma:</w:t>
      </w:r>
    </w:p>
    <w:p w:rsidR="00D14461" w:rsidRPr="006F7BDE" w:rsidRDefault="003E7C57" w:rsidP="00D14461">
      <w:pPr>
        <w:jc w:val="center"/>
        <w:rPr>
          <w:rFonts w:ascii="Cambria Math" w:eastAsiaTheme="minorEastAsia" w:hAnsi="Cambria Math" w:cs="Arial"/>
          <w:b/>
          <w:i/>
        </w:rPr>
      </w:pPr>
      <m:oMathPara>
        <m:oMath>
          <m:sSub>
            <m:sSubPr>
              <m:ctrlPr>
                <w:rPr>
                  <w:rFonts w:ascii="Cambria Math" w:hAnsi="Cambria Math" w:cs="Arial"/>
                  <w:b/>
                  <w:i/>
                </w:rPr>
              </m:ctrlPr>
            </m:sSubPr>
            <m:e>
              <m:acc>
                <m:accPr>
                  <m:chr m:val="̇"/>
                  <m:ctrlPr>
                    <w:rPr>
                      <w:rFonts w:ascii="Cambria Math" w:hAnsi="Cambria Math" w:cs="Arial"/>
                      <w:b/>
                      <w:i/>
                    </w:rPr>
                  </m:ctrlPr>
                </m:accPr>
                <m:e>
                  <m:r>
                    <m:rPr>
                      <m:sty m:val="bi"/>
                    </m:rPr>
                    <w:rPr>
                      <w:rFonts w:ascii="Cambria Math" w:hAnsi="Cambria Math" w:cs="Arial"/>
                    </w:rPr>
                    <m:t>V</m:t>
                  </m:r>
                </m:e>
              </m:acc>
            </m:e>
            <m:sub>
              <m:r>
                <m:rPr>
                  <m:sty m:val="bi"/>
                </m:rPr>
                <w:rPr>
                  <w:rFonts w:ascii="Cambria Math" w:hAnsi="Cambria Math" w:cs="Arial"/>
                </w:rPr>
                <m:t>humos</m:t>
              </m:r>
            </m:sub>
          </m:sSub>
          <m:r>
            <m:rPr>
              <m:sty m:val="bi"/>
            </m:rPr>
            <w:rPr>
              <w:rFonts w:ascii="Cambria Math" w:hAnsi="Cambria Math" w:cs="Arial"/>
            </w:rPr>
            <m:t>=</m:t>
          </m:r>
          <m:f>
            <m:fPr>
              <m:ctrlPr>
                <w:rPr>
                  <w:rFonts w:ascii="Cambria Math" w:hAnsi="Cambria Math" w:cs="Arial"/>
                  <w:b/>
                  <w:i/>
                </w:rPr>
              </m:ctrlPr>
            </m:fPr>
            <m:num>
              <m:sSub>
                <m:sSubPr>
                  <m:ctrlPr>
                    <w:rPr>
                      <w:rFonts w:ascii="Cambria Math" w:hAnsi="Cambria Math" w:cs="Arial"/>
                      <w:i/>
                      <w:caps/>
                    </w:rPr>
                  </m:ctrlPr>
                </m:sSubPr>
                <m:e>
                  <m:acc>
                    <m:accPr>
                      <m:chr m:val="̇"/>
                      <m:ctrlPr>
                        <w:rPr>
                          <w:rFonts w:ascii="Cambria Math" w:hAnsi="Cambria Math" w:cs="Arial"/>
                          <w:i/>
                          <w:caps/>
                        </w:rPr>
                      </m:ctrlPr>
                    </m:accPr>
                    <m:e>
                      <m:r>
                        <w:rPr>
                          <w:rFonts w:ascii="Cambria Math" w:hAnsi="Cambria Math" w:cs="Arial"/>
                          <w:caps/>
                        </w:rPr>
                        <m:t xml:space="preserve"> m</m:t>
                      </m:r>
                    </m:e>
                  </m:acc>
                </m:e>
                <m:sub>
                  <m:r>
                    <w:rPr>
                      <w:rFonts w:ascii="Cambria Math" w:hAnsi="Cambria Math" w:cs="Arial"/>
                      <w:caps/>
                    </w:rPr>
                    <m:t>humos</m:t>
                  </m:r>
                </m:sub>
              </m:sSub>
            </m:num>
            <m:den>
              <m:sSub>
                <m:sSubPr>
                  <m:ctrlPr>
                    <w:rPr>
                      <w:rFonts w:ascii="Cambria Math" w:hAnsi="Cambria Math" w:cs="Arial"/>
                      <w:b/>
                      <w:i/>
                    </w:rPr>
                  </m:ctrlPr>
                </m:sSubPr>
                <m:e>
                  <m:r>
                    <m:rPr>
                      <m:sty m:val="bi"/>
                    </m:rPr>
                    <w:rPr>
                      <w:rFonts w:ascii="Cambria Math" w:hAnsi="Cambria Math" w:cs="Arial"/>
                    </w:rPr>
                    <m:t>ρ</m:t>
                  </m:r>
                </m:e>
                <m:sub>
                  <m:r>
                    <m:rPr>
                      <m:sty m:val="bi"/>
                    </m:rPr>
                    <w:rPr>
                      <w:rFonts w:ascii="Cambria Math" w:hAnsi="Cambria Math" w:cs="Arial"/>
                    </w:rPr>
                    <m:t>aire@T,P</m:t>
                  </m:r>
                </m:sub>
              </m:sSub>
            </m:den>
          </m:f>
        </m:oMath>
      </m:oMathPara>
    </w:p>
    <w:p w:rsidR="00D14461" w:rsidRPr="00980F8B" w:rsidRDefault="00D14461" w:rsidP="00D14461">
      <w:pPr>
        <w:spacing w:line="360" w:lineRule="auto"/>
        <w:rPr>
          <w:rFonts w:ascii="Arial" w:eastAsiaTheme="minorEastAsia" w:hAnsi="Arial" w:cs="Arial"/>
          <w:b/>
        </w:rPr>
      </w:pPr>
      <w:bookmarkStart w:id="25" w:name="OLE_LINK19"/>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(4.14</w:t>
      </w:r>
      <w:r w:rsidRPr="00850F9C">
        <w:rPr>
          <w:rFonts w:ascii="Arial" w:eastAsiaTheme="minorEastAsia" w:hAnsi="Arial" w:cs="Arial"/>
          <w:b/>
        </w:rPr>
        <w:t>)</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Donde:</w:t>
      </w:r>
    </w:p>
    <w:p w:rsidR="00D14461" w:rsidRDefault="003E7C57" w:rsidP="00D14461">
      <w:pPr>
        <w:spacing w:line="480" w:lineRule="auto"/>
        <w:ind w:left="708"/>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ρ</m:t>
            </m:r>
          </m:e>
          <m:sub>
            <m:r>
              <w:rPr>
                <w:rFonts w:ascii="Cambria Math" w:hAnsi="Cambria Math" w:cs="Arial"/>
              </w:rPr>
              <m:t>aire</m:t>
            </m:r>
          </m:sub>
        </m:sSub>
        <m:r>
          <w:rPr>
            <w:rFonts w:ascii="Cambria Math" w:hAnsi="Cambria Math" w:cs="Arial"/>
          </w:rPr>
          <m:t>:</m:t>
        </m:r>
      </m:oMath>
      <w:r w:rsidR="00D14461">
        <w:rPr>
          <w:rFonts w:ascii="Arial" w:eastAsiaTheme="minorEastAsia" w:hAnsi="Arial" w:cs="Arial"/>
        </w:rPr>
        <w:t xml:space="preserve"> Densidad del aire </w:t>
      </w:r>
      <m:oMath>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e>
        </m:d>
      </m:oMath>
    </w:p>
    <w:p w:rsidR="00D14461" w:rsidRDefault="00D14461" w:rsidP="00D14461">
      <w:pPr>
        <w:spacing w:line="480" w:lineRule="auto"/>
        <w:ind w:left="708"/>
        <w:jc w:val="both"/>
        <w:rPr>
          <w:rFonts w:ascii="Arial" w:eastAsiaTheme="minorEastAsia" w:hAnsi="Arial" w:cs="Arial"/>
          <w:b/>
          <w:caps/>
        </w:rPr>
      </w:pPr>
    </w:p>
    <w:p w:rsidR="00D14461" w:rsidRPr="00D06442" w:rsidRDefault="00D14461" w:rsidP="00D14461">
      <w:pPr>
        <w:spacing w:line="480" w:lineRule="auto"/>
        <w:ind w:left="708"/>
        <w:jc w:val="both"/>
        <w:rPr>
          <w:rFonts w:ascii="Arial" w:eastAsiaTheme="minorEastAsia" w:hAnsi="Arial" w:cs="Arial"/>
          <w:b/>
        </w:rPr>
      </w:pPr>
      <w:r w:rsidRPr="00D06442">
        <w:rPr>
          <w:rFonts w:ascii="Arial" w:eastAsiaTheme="minorEastAsia" w:hAnsi="Arial" w:cs="Arial"/>
          <w:b/>
        </w:rPr>
        <w:t>Cálculo de la densidad del aire</w:t>
      </w:r>
    </w:p>
    <w:p w:rsidR="00D14461" w:rsidRPr="006F7BDE" w:rsidRDefault="003E7C57" w:rsidP="00D14461">
      <w:pPr>
        <w:jc w:val="center"/>
        <w:rPr>
          <w:rFonts w:ascii="Arial" w:eastAsiaTheme="minorEastAsia" w:hAnsi="Arial" w:cs="Arial"/>
          <w:b/>
        </w:rPr>
      </w:pPr>
      <m:oMathPara>
        <m:oMath>
          <w:bookmarkEnd w:id="25"/>
          <m:sSub>
            <m:sSubPr>
              <m:ctrlPr>
                <w:rPr>
                  <w:rFonts w:ascii="Cambria Math" w:hAnsi="Cambria Math" w:cs="Arial"/>
                  <w:b/>
                  <w:i/>
                </w:rPr>
              </m:ctrlPr>
            </m:sSubPr>
            <m:e>
              <m:r>
                <m:rPr>
                  <m:sty m:val="bi"/>
                </m:rPr>
                <w:rPr>
                  <w:rFonts w:ascii="Cambria Math" w:hAnsi="Cambria Math" w:cs="Arial"/>
                </w:rPr>
                <m:t>ρ</m:t>
              </m:r>
            </m:e>
            <m:sub>
              <m:r>
                <m:rPr>
                  <m:sty m:val="bi"/>
                </m:rPr>
                <w:rPr>
                  <w:rFonts w:ascii="Cambria Math" w:hAnsi="Cambria Math" w:cs="Arial"/>
                </w:rPr>
                <m:t>aire@T,P</m:t>
              </m:r>
            </m:sub>
          </m:sSub>
          <m:r>
            <m:rPr>
              <m:sty m:val="bi"/>
            </m:rPr>
            <w:rPr>
              <w:rFonts w:ascii="Cambria Math" w:hAnsi="Cambria Math" w:cs="Arial"/>
            </w:rPr>
            <m:t>=</m:t>
          </m:r>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ρ</m:t>
                  </m:r>
                </m:e>
                <m:sub>
                  <m:r>
                    <m:rPr>
                      <m:sty m:val="bi"/>
                    </m:rPr>
                    <w:rPr>
                      <w:rFonts w:ascii="Cambria Math" w:hAnsi="Cambria Math" w:cs="Arial"/>
                    </w:rPr>
                    <m:t>aire@</m:t>
                  </m:r>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0</m:t>
                      </m:r>
                    </m:sub>
                  </m:sSub>
                  <m:sSub>
                    <m:sSubPr>
                      <m:ctrlPr>
                        <w:rPr>
                          <w:rFonts w:ascii="Cambria Math" w:hAnsi="Cambria Math" w:cs="Arial"/>
                          <w:b/>
                          <w:i/>
                        </w:rPr>
                      </m:ctrlPr>
                    </m:sSubPr>
                    <m:e>
                      <m:r>
                        <m:rPr>
                          <m:sty m:val="bi"/>
                        </m:rPr>
                        <w:rPr>
                          <w:rFonts w:ascii="Cambria Math" w:hAnsi="Cambria Math" w:cs="Arial"/>
                        </w:rPr>
                        <m:t>T</m:t>
                      </m:r>
                    </m:e>
                    <m:sub>
                      <m:r>
                        <m:rPr>
                          <m:sty m:val="bi"/>
                        </m:rPr>
                        <w:rPr>
                          <w:rFonts w:ascii="Cambria Math" w:hAnsi="Cambria Math" w:cs="Arial"/>
                        </w:rPr>
                        <m:t>0</m:t>
                      </m:r>
                    </m:sub>
                  </m:sSub>
                </m:sub>
              </m:sSub>
            </m:e>
          </m:d>
          <m:r>
            <m:rPr>
              <m:sty m:val="bi"/>
            </m:rPr>
            <w:rPr>
              <w:rFonts w:ascii="Cambria Math" w:hAnsi="Cambria Math" w:cs="Arial"/>
            </w:rPr>
            <m:t>*</m:t>
          </m:r>
          <m:d>
            <m:dPr>
              <m:ctrlPr>
                <w:rPr>
                  <w:rFonts w:ascii="Cambria Math" w:hAnsi="Cambria Math" w:cs="Arial"/>
                  <w:b/>
                  <w:i/>
                </w:rPr>
              </m:ctrlPr>
            </m:dPr>
            <m:e>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T</m:t>
                      </m:r>
                    </m:e>
                    <m:sub>
                      <m:r>
                        <m:rPr>
                          <m:sty m:val="bi"/>
                        </m:rPr>
                        <w:rPr>
                          <w:rFonts w:ascii="Cambria Math" w:hAnsi="Cambria Math" w:cs="Arial"/>
                        </w:rPr>
                        <m:t>0</m:t>
                      </m:r>
                    </m:sub>
                  </m:sSub>
                </m:num>
                <m:den>
                  <m:r>
                    <m:rPr>
                      <m:sty m:val="bi"/>
                    </m:rPr>
                    <w:rPr>
                      <w:rFonts w:ascii="Cambria Math" w:hAnsi="Cambria Math" w:cs="Arial"/>
                    </w:rPr>
                    <m:t>T</m:t>
                  </m:r>
                </m:den>
              </m:f>
            </m:e>
          </m:d>
          <m:r>
            <m:rPr>
              <m:sty m:val="bi"/>
            </m:rPr>
            <w:rPr>
              <w:rFonts w:ascii="Cambria Math" w:hAnsi="Cambria Math" w:cs="Arial"/>
            </w:rPr>
            <m:t>*</m:t>
          </m:r>
          <m:d>
            <m:dPr>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P</m:t>
                  </m:r>
                </m:num>
                <m:den>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0</m:t>
                      </m:r>
                    </m:sub>
                  </m:sSub>
                </m:den>
              </m:f>
            </m:e>
          </m:d>
        </m:oMath>
      </m:oMathPara>
    </w:p>
    <w:p w:rsidR="00D14461" w:rsidRPr="00980F8B" w:rsidRDefault="00D14461" w:rsidP="00D14461">
      <w:pPr>
        <w:spacing w:line="360" w:lineRule="auto"/>
        <w:rPr>
          <w:rFonts w:ascii="Arial" w:eastAsiaTheme="minorEastAsia" w:hAnsi="Arial" w:cs="Arial"/>
          <w:b/>
        </w:rPr>
      </w:pPr>
      <w:bookmarkStart w:id="26" w:name="OLE_LINK50"/>
      <w:bookmarkStart w:id="27" w:name="OLE_LINK49"/>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(4.15</w:t>
      </w:r>
      <w:r w:rsidRPr="00850F9C">
        <w:rPr>
          <w:rFonts w:ascii="Arial" w:eastAsiaTheme="minorEastAsia" w:hAnsi="Arial" w:cs="Arial"/>
          <w:b/>
        </w:rPr>
        <w:t>)</w:t>
      </w:r>
    </w:p>
    <w:p w:rsidR="00D14461" w:rsidRDefault="00D14461" w:rsidP="00D14461">
      <w:pPr>
        <w:spacing w:line="480" w:lineRule="auto"/>
        <w:jc w:val="both"/>
        <w:rPr>
          <w:rFonts w:ascii="Arial" w:eastAsiaTheme="minorEastAsia" w:hAnsi="Arial" w:cs="Arial"/>
          <w:b/>
        </w:rPr>
      </w:pPr>
    </w:p>
    <w:p w:rsidR="00D14461" w:rsidRPr="00D06442" w:rsidRDefault="00D14461" w:rsidP="00D14461">
      <w:pPr>
        <w:spacing w:line="480" w:lineRule="auto"/>
        <w:ind w:left="708"/>
        <w:jc w:val="both"/>
        <w:rPr>
          <w:rFonts w:ascii="Arial" w:eastAsiaTheme="minorEastAsia" w:hAnsi="Arial" w:cs="Arial"/>
          <w:b/>
        </w:rPr>
      </w:pPr>
      <w:r>
        <w:rPr>
          <w:rFonts w:ascii="Arial" w:eastAsiaTheme="minorEastAsia" w:hAnsi="Arial" w:cs="Arial"/>
          <w:b/>
        </w:rPr>
        <w:t>Tiempo de residencia de los gases</w:t>
      </w:r>
    </w:p>
    <w:p w:rsidR="00D14461" w:rsidRPr="008D48C9"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r</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V</m:t>
                  </m:r>
                </m:e>
                <m:sub>
                  <m:r>
                    <w:rPr>
                      <w:rFonts w:ascii="Cambria Math" w:hAnsi="Cambria Math" w:cs="Arial"/>
                    </w:rPr>
                    <m:t>c-post-combustor</m:t>
                  </m:r>
                </m:sub>
              </m:sSub>
            </m:num>
            <m:den>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humos</m:t>
                  </m:r>
                </m:sub>
              </m:sSub>
            </m:den>
          </m:f>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(4.16</w:t>
      </w:r>
      <w:r w:rsidRPr="00850F9C">
        <w:rPr>
          <w:rFonts w:ascii="Arial" w:eastAsiaTheme="minorEastAsia" w:hAnsi="Arial" w:cs="Arial"/>
          <w:b/>
        </w:rPr>
        <w:t>)</w:t>
      </w:r>
    </w:p>
    <w:p w:rsidR="00D14461" w:rsidRPr="008D48C9" w:rsidRDefault="00D14461" w:rsidP="00D14461">
      <w:pPr>
        <w:ind w:left="7080"/>
        <w:jc w:val="both"/>
        <w:rPr>
          <w:rFonts w:ascii="Arial" w:eastAsiaTheme="minorEastAsia" w:hAnsi="Arial" w:cs="Arial"/>
          <w:b/>
        </w:rPr>
      </w:pPr>
    </w:p>
    <w:p w:rsidR="00D14461" w:rsidRPr="008D48C9"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c-post-combustor</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c</m:t>
              </m:r>
            </m:sub>
          </m:sSub>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(4.17</w:t>
      </w:r>
      <w:r w:rsidRPr="00850F9C">
        <w:rPr>
          <w:rFonts w:ascii="Arial" w:eastAsiaTheme="minorEastAsia" w:hAnsi="Arial" w:cs="Arial"/>
          <w:b/>
        </w:rPr>
        <w:t>)</w:t>
      </w:r>
    </w:p>
    <w:p w:rsidR="00D14461" w:rsidRPr="00D74F84" w:rsidRDefault="00D14461" w:rsidP="00D14461">
      <w:pPr>
        <w:spacing w:line="480" w:lineRule="auto"/>
        <w:ind w:left="708"/>
        <w:jc w:val="both"/>
        <w:rPr>
          <w:rFonts w:ascii="Arial" w:eastAsiaTheme="minorEastAsia" w:hAnsi="Arial" w:cs="Arial"/>
          <w:b/>
        </w:rPr>
      </w:pPr>
      <w:r w:rsidRPr="00D74F84">
        <w:rPr>
          <w:rFonts w:ascii="Arial" w:eastAsiaTheme="minorEastAsia" w:hAnsi="Arial" w:cs="Arial"/>
          <w:b/>
        </w:rPr>
        <w:t>Donde:</w:t>
      </w:r>
    </w:p>
    <w:p w:rsidR="00D14461" w:rsidRPr="00D74F84" w:rsidRDefault="00D14461" w:rsidP="00D14461">
      <w:pPr>
        <w:spacing w:line="480" w:lineRule="auto"/>
        <w:jc w:val="both"/>
        <w:rPr>
          <w:rFonts w:ascii="Arial" w:eastAsiaTheme="minorEastAsia" w:hAnsi="Arial" w:cs="Arial"/>
        </w:rPr>
      </w:pPr>
      <w:r w:rsidRPr="00D74F84">
        <w:rPr>
          <w:rFonts w:ascii="Arial" w:eastAsiaTheme="minorEastAsia" w:hAnsi="Arial" w:cs="Arial"/>
        </w:rPr>
        <w:tab/>
      </w:r>
      <m:oMath>
        <m:sSub>
          <m:sSubPr>
            <m:ctrlPr>
              <w:rPr>
                <w:rFonts w:ascii="Cambria Math" w:hAnsi="Arial" w:cs="Arial"/>
                <w:i/>
              </w:rPr>
            </m:ctrlPr>
          </m:sSubPr>
          <m:e>
            <m:r>
              <w:rPr>
                <w:rFonts w:ascii="Cambria Math" w:hAnsi="Cambria Math" w:cs="Arial"/>
              </w:rPr>
              <m:t>t</m:t>
            </m:r>
          </m:e>
          <m:sub>
            <m:r>
              <w:rPr>
                <w:rFonts w:ascii="Cambria Math" w:hAnsi="Cambria Math" w:cs="Arial"/>
              </w:rPr>
              <m:t>r</m:t>
            </m:r>
          </m:sub>
        </m:sSub>
        <m:r>
          <w:rPr>
            <w:rFonts w:ascii="Cambria Math" w:hAnsi="Arial" w:cs="Arial"/>
          </w:rPr>
          <m:t>:</m:t>
        </m:r>
      </m:oMath>
      <w:r w:rsidRPr="00D74F84">
        <w:rPr>
          <w:rFonts w:ascii="Arial" w:eastAsiaTheme="minorEastAsia" w:hAnsi="Arial" w:cs="Arial"/>
        </w:rPr>
        <w:t xml:space="preserve"> Tiempo de residencia dentro del post-combustor  </w:t>
      </w:r>
      <m:oMath>
        <m:d>
          <m:dPr>
            <m:begChr m:val="["/>
            <m:endChr m:val="]"/>
            <m:ctrlPr>
              <w:rPr>
                <w:rFonts w:ascii="Cambria Math" w:hAnsi="Arial" w:cs="Arial"/>
                <w:i/>
              </w:rPr>
            </m:ctrlPr>
          </m:dPr>
          <m:e>
            <m:r>
              <w:rPr>
                <w:rFonts w:ascii="Cambria Math" w:hAnsi="Cambria Math" w:cs="Arial"/>
              </w:rPr>
              <m:t>s</m:t>
            </m:r>
          </m:e>
        </m:d>
      </m:oMath>
    </w:p>
    <w:p w:rsidR="00D14461" w:rsidRPr="00D74F84" w:rsidRDefault="00D14461" w:rsidP="00D14461">
      <w:pPr>
        <w:spacing w:line="480" w:lineRule="auto"/>
        <w:rPr>
          <w:rFonts w:ascii="Arial" w:eastAsiaTheme="minorEastAsia" w:hAnsi="Arial" w:cs="Arial"/>
        </w:rPr>
      </w:pPr>
      <w:r w:rsidRPr="00D74F84">
        <w:rPr>
          <w:rFonts w:ascii="Arial" w:eastAsiaTheme="minorEastAsia" w:hAnsi="Arial" w:cs="Arial"/>
        </w:rPr>
        <w:tab/>
      </w:r>
      <m:oMath>
        <m:sSub>
          <m:sSubPr>
            <m:ctrlPr>
              <w:rPr>
                <w:rFonts w:ascii="Cambria Math" w:hAnsi="Arial" w:cs="Arial"/>
                <w:i/>
              </w:rPr>
            </m:ctrlPr>
          </m:sSubPr>
          <m:e>
            <m:r>
              <w:rPr>
                <w:rFonts w:ascii="Cambria Math" w:hAnsi="Cambria Math" w:cs="Arial"/>
              </w:rPr>
              <m:t>V</m:t>
            </m:r>
          </m:e>
          <m:sub>
            <m:r>
              <w:rPr>
                <w:rFonts w:ascii="Cambria Math" w:hAnsi="Cambria Math" w:cs="Arial"/>
              </w:rPr>
              <m:t>c</m:t>
            </m:r>
          </m:sub>
        </m:sSub>
        <m:r>
          <w:rPr>
            <w:rFonts w:ascii="Cambria Math" w:hAnsi="Arial" w:cs="Arial"/>
          </w:rPr>
          <m:t>:</m:t>
        </m:r>
      </m:oMath>
      <w:r w:rsidRPr="00D74F84">
        <w:rPr>
          <w:rFonts w:ascii="Arial" w:eastAsiaTheme="minorEastAsia" w:hAnsi="Arial" w:cs="Arial"/>
        </w:rPr>
        <w:t xml:space="preserve"> Volumen de la cámara del post-combustor   </w:t>
      </w:r>
      <m:oMath>
        <m:d>
          <m:dPr>
            <m:begChr m:val="["/>
            <m:endChr m:val="]"/>
            <m:ctrlPr>
              <w:rPr>
                <w:rFonts w:ascii="Cambria Math" w:hAnsi="Arial" w:cs="Arial"/>
                <w:i/>
              </w:rPr>
            </m:ctrlPr>
          </m:dPr>
          <m:e>
            <m:sSup>
              <m:sSupPr>
                <m:ctrlPr>
                  <w:rPr>
                    <w:rFonts w:ascii="Cambria Math" w:hAnsi="Arial" w:cs="Arial"/>
                    <w:i/>
                  </w:rPr>
                </m:ctrlPr>
              </m:sSupPr>
              <m:e>
                <m:r>
                  <w:rPr>
                    <w:rFonts w:ascii="Cambria Math" w:hAnsi="Cambria Math" w:cs="Arial"/>
                  </w:rPr>
                  <m:t>m</m:t>
                </m:r>
              </m:e>
              <m:sup>
                <m:r>
                  <w:rPr>
                    <w:rFonts w:ascii="Cambria Math" w:hAnsi="Arial" w:cs="Arial"/>
                  </w:rPr>
                  <m:t>3</m:t>
                </m:r>
              </m:sup>
            </m:sSup>
          </m:e>
        </m:d>
      </m:oMath>
    </w:p>
    <w:p w:rsidR="00D14461" w:rsidRPr="00D74F84" w:rsidRDefault="00D14461" w:rsidP="00D14461">
      <w:pPr>
        <w:spacing w:line="480" w:lineRule="auto"/>
        <w:rPr>
          <w:rFonts w:ascii="Arial" w:eastAsiaTheme="minorEastAsia" w:hAnsi="Arial" w:cs="Arial"/>
        </w:rPr>
      </w:pPr>
      <w:r w:rsidRPr="00D74F84">
        <w:rPr>
          <w:rFonts w:ascii="Arial" w:eastAsiaTheme="minorEastAsia" w:hAnsi="Arial" w:cs="Arial"/>
        </w:rPr>
        <w:tab/>
      </w:r>
      <m:oMath>
        <m:sSub>
          <m:sSubPr>
            <m:ctrlPr>
              <w:rPr>
                <w:rFonts w:ascii="Cambria Math" w:hAnsi="Arial" w:cs="Arial"/>
                <w:i/>
              </w:rPr>
            </m:ctrlPr>
          </m:sSubPr>
          <m:e>
            <m:r>
              <w:rPr>
                <w:rFonts w:ascii="Cambria Math" w:hAnsi="Cambria Math" w:cs="Arial"/>
              </w:rPr>
              <m:t>A</m:t>
            </m:r>
          </m:e>
          <m:sub>
            <m:r>
              <w:rPr>
                <w:rFonts w:ascii="Cambria Math" w:hAnsi="Cambria Math" w:cs="Arial"/>
              </w:rPr>
              <m:t>c</m:t>
            </m:r>
          </m:sub>
        </m:sSub>
        <m:r>
          <w:rPr>
            <w:rFonts w:ascii="Cambria Math" w:hAnsi="Arial" w:cs="Arial"/>
          </w:rPr>
          <m:t>:</m:t>
        </m:r>
      </m:oMath>
      <w:r w:rsidRPr="00D74F84">
        <w:rPr>
          <w:rFonts w:ascii="Arial" w:eastAsiaTheme="minorEastAsia" w:hAnsi="Arial" w:cs="Arial"/>
        </w:rPr>
        <w:t xml:space="preserve"> Área de la cámara del post-combustor   </w:t>
      </w:r>
      <m:oMath>
        <m:d>
          <m:dPr>
            <m:begChr m:val="["/>
            <m:endChr m:val="]"/>
            <m:ctrlPr>
              <w:rPr>
                <w:rFonts w:ascii="Cambria Math" w:hAnsi="Arial" w:cs="Arial"/>
                <w:i/>
              </w:rPr>
            </m:ctrlPr>
          </m:dPr>
          <m:e>
            <m:sSup>
              <m:sSupPr>
                <m:ctrlPr>
                  <w:rPr>
                    <w:rFonts w:ascii="Cambria Math" w:hAnsi="Arial" w:cs="Arial"/>
                    <w:i/>
                  </w:rPr>
                </m:ctrlPr>
              </m:sSupPr>
              <m:e>
                <m:r>
                  <w:rPr>
                    <w:rFonts w:ascii="Cambria Math" w:hAnsi="Cambria Math" w:cs="Arial"/>
                  </w:rPr>
                  <m:t>m</m:t>
                </m:r>
              </m:e>
              <m:sup>
                <m:r>
                  <w:rPr>
                    <w:rFonts w:ascii="Cambria Math" w:hAnsi="Arial" w:cs="Arial"/>
                  </w:rPr>
                  <m:t>2</m:t>
                </m:r>
              </m:sup>
            </m:sSup>
          </m:e>
        </m:d>
      </m:oMath>
    </w:p>
    <w:p w:rsidR="00D14461" w:rsidRPr="00D74F84" w:rsidRDefault="00D14461" w:rsidP="00D14461">
      <w:pPr>
        <w:spacing w:line="480" w:lineRule="auto"/>
        <w:rPr>
          <w:rFonts w:ascii="Arial" w:eastAsiaTheme="minorEastAsia" w:hAnsi="Arial" w:cs="Arial"/>
        </w:rPr>
      </w:pPr>
      <w:r w:rsidRPr="00D74F84">
        <w:rPr>
          <w:rFonts w:ascii="Arial" w:eastAsiaTheme="minorEastAsia" w:hAnsi="Arial" w:cs="Arial"/>
        </w:rPr>
        <w:tab/>
      </w:r>
      <m:oMath>
        <m:sSub>
          <m:sSubPr>
            <m:ctrlPr>
              <w:rPr>
                <w:rFonts w:ascii="Cambria Math" w:hAnsi="Arial" w:cs="Arial"/>
                <w:i/>
              </w:rPr>
            </m:ctrlPr>
          </m:sSubPr>
          <m:e>
            <m:r>
              <w:rPr>
                <w:rFonts w:ascii="Cambria Math" w:hAnsi="Cambria Math" w:cs="Arial"/>
              </w:rPr>
              <m:t>L</m:t>
            </m:r>
          </m:e>
          <m:sub>
            <m:r>
              <w:rPr>
                <w:rFonts w:ascii="Cambria Math" w:hAnsi="Cambria Math" w:cs="Arial"/>
              </w:rPr>
              <m:t>c</m:t>
            </m:r>
          </m:sub>
        </m:sSub>
        <m:r>
          <w:rPr>
            <w:rFonts w:ascii="Cambria Math" w:hAnsi="Arial" w:cs="Arial"/>
          </w:rPr>
          <m:t>:</m:t>
        </m:r>
      </m:oMath>
      <w:r w:rsidRPr="00D74F84">
        <w:rPr>
          <w:rFonts w:ascii="Arial" w:eastAsiaTheme="minorEastAsia" w:hAnsi="Arial" w:cs="Arial"/>
        </w:rPr>
        <w:t xml:space="preserve"> Longitud de la cámara de post-combustión   </w:t>
      </w:r>
      <m:oMath>
        <m:d>
          <m:dPr>
            <m:begChr m:val="["/>
            <m:endChr m:val="]"/>
            <m:ctrlPr>
              <w:rPr>
                <w:rFonts w:ascii="Cambria Math" w:hAnsi="Arial" w:cs="Arial"/>
                <w:i/>
              </w:rPr>
            </m:ctrlPr>
          </m:dPr>
          <m:e>
            <m:r>
              <w:rPr>
                <w:rFonts w:ascii="Cambria Math" w:hAnsi="Cambria Math" w:cs="Arial"/>
              </w:rPr>
              <m:t>m</m:t>
            </m:r>
          </m:e>
        </m:d>
      </m:oMath>
    </w:p>
    <w:p w:rsidR="00D14461" w:rsidRDefault="00D14461" w:rsidP="00D14461">
      <w:pPr>
        <w:spacing w:line="480" w:lineRule="auto"/>
        <w:rPr>
          <w:rFonts w:ascii="Arial" w:eastAsiaTheme="minorEastAsia" w:hAnsi="Arial" w:cs="Arial"/>
          <w:sz w:val="28"/>
          <w:szCs w:val="28"/>
        </w:rPr>
      </w:pPr>
      <w:r>
        <w:rPr>
          <w:rFonts w:ascii="Arial" w:eastAsiaTheme="minorEastAsia" w:hAnsi="Arial" w:cs="Arial"/>
          <w:sz w:val="28"/>
          <w:szCs w:val="28"/>
        </w:rPr>
        <w:tab/>
      </w:r>
    </w:p>
    <w:p w:rsidR="00D14461" w:rsidRDefault="00D14461" w:rsidP="00D14461">
      <w:pPr>
        <w:spacing w:line="480" w:lineRule="auto"/>
        <w:ind w:left="708"/>
        <w:jc w:val="both"/>
        <w:rPr>
          <w:rFonts w:ascii="Arial" w:eastAsiaTheme="minorEastAsia" w:hAnsi="Arial" w:cs="Arial"/>
        </w:rPr>
      </w:pPr>
      <w:r w:rsidRPr="00D74F84">
        <w:rPr>
          <w:rFonts w:ascii="Arial" w:eastAsiaTheme="minorEastAsia" w:hAnsi="Arial" w:cs="Arial"/>
        </w:rPr>
        <w:t>Un post-combustor puede tener varias etapas, así que para minimizar el tamaño del mismo la longitud se divide para el número de pasos</w:t>
      </w:r>
      <w:r>
        <w:rPr>
          <w:rFonts w:ascii="Arial" w:eastAsiaTheme="minorEastAsia" w:hAnsi="Arial" w:cs="Arial"/>
        </w:rPr>
        <w:t>.</w:t>
      </w:r>
    </w:p>
    <w:p w:rsidR="00D14461" w:rsidRDefault="00D14461" w:rsidP="00D14461">
      <w:pPr>
        <w:spacing w:line="480" w:lineRule="auto"/>
        <w:ind w:left="708"/>
        <w:jc w:val="both"/>
        <w:rPr>
          <w:rFonts w:ascii="Arial" w:eastAsiaTheme="minorEastAsia" w:hAnsi="Arial" w:cs="Arial"/>
        </w:rPr>
      </w:pPr>
    </w:p>
    <w:p w:rsidR="00D14461" w:rsidRPr="008D48C9"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c-post-combustor</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c</m:t>
              </m:r>
            </m:sub>
          </m:sSub>
          <m:r>
            <w:rPr>
              <w:rFonts w:ascii="Cambria Math" w:hAnsi="Cambria Math" w:cs="Arial"/>
            </w:rPr>
            <m:t>*</m:t>
          </m:r>
          <w:bookmarkStart w:id="28" w:name="OLE_LINK66"/>
          <w:bookmarkStart w:id="29" w:name="OLE_LINK67"/>
          <m:r>
            <w:rPr>
              <w:rFonts w:ascii="Cambria Math" w:hAnsi="Cambria Math" w:cs="Arial"/>
            </w:rPr>
            <m:t>n</m:t>
          </m:r>
          <w:bookmarkEnd w:id="28"/>
          <w:bookmarkEnd w:id="29"/>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c</m:t>
              </m:r>
            </m:sub>
          </m:sSub>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lastRenderedPageBreak/>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(4.18</w:t>
      </w:r>
      <w:r w:rsidRPr="00850F9C">
        <w:rPr>
          <w:rFonts w:ascii="Arial" w:eastAsiaTheme="minorEastAsia" w:hAnsi="Arial" w:cs="Arial"/>
          <w:b/>
        </w:rPr>
        <w:t>)</w:t>
      </w:r>
    </w:p>
    <w:p w:rsidR="00D14461" w:rsidRPr="00D74F84" w:rsidRDefault="00D14461" w:rsidP="00D14461">
      <w:pPr>
        <w:spacing w:line="480" w:lineRule="auto"/>
        <w:ind w:left="708"/>
        <w:jc w:val="both"/>
        <w:rPr>
          <w:rFonts w:ascii="Arial" w:eastAsiaTheme="minorEastAsia" w:hAnsi="Arial" w:cs="Arial"/>
          <w:b/>
        </w:rPr>
      </w:pPr>
      <w:r w:rsidRPr="00D74F84">
        <w:rPr>
          <w:rFonts w:ascii="Arial" w:eastAsiaTheme="minorEastAsia" w:hAnsi="Arial" w:cs="Arial"/>
          <w:b/>
        </w:rPr>
        <w:t>Donde:</w:t>
      </w:r>
    </w:p>
    <w:p w:rsidR="00D14461" w:rsidRDefault="003E7C57" w:rsidP="00D14461">
      <w:pPr>
        <w:spacing w:line="480" w:lineRule="auto"/>
        <w:ind w:left="708"/>
        <w:jc w:val="both"/>
        <w:rPr>
          <w:rFonts w:ascii="Arial" w:eastAsiaTheme="minorEastAsia" w:hAnsi="Arial" w:cs="Arial"/>
        </w:rPr>
      </w:pPr>
      <m:oMath>
        <m:sSub>
          <m:sSubPr>
            <m:ctrlPr>
              <w:rPr>
                <w:rFonts w:ascii="Cambria Math" w:hAnsi="Arial" w:cs="Arial"/>
                <w:i/>
              </w:rPr>
            </m:ctrlPr>
          </m:sSubPr>
          <m:e>
            <m:r>
              <w:rPr>
                <w:rFonts w:ascii="Cambria Math" w:hAnsi="Cambria Math" w:cs="Arial"/>
              </w:rPr>
              <m:t>l</m:t>
            </m:r>
          </m:e>
          <m:sub>
            <m:r>
              <w:rPr>
                <w:rFonts w:ascii="Cambria Math" w:hAnsi="Cambria Math" w:cs="Arial"/>
              </w:rPr>
              <m:t>c</m:t>
            </m:r>
          </m:sub>
        </m:sSub>
        <m:r>
          <w:rPr>
            <w:rFonts w:ascii="Cambria Math" w:hAnsi="Arial" w:cs="Arial"/>
          </w:rPr>
          <m:t>:</m:t>
        </m:r>
      </m:oMath>
      <w:r w:rsidR="00D14461" w:rsidRPr="00D74F84">
        <w:rPr>
          <w:rFonts w:ascii="Arial" w:eastAsiaTheme="minorEastAsia" w:hAnsi="Arial" w:cs="Arial"/>
        </w:rPr>
        <w:t xml:space="preserve"> Longitud </w:t>
      </w:r>
      <w:r w:rsidR="00D14461">
        <w:rPr>
          <w:rFonts w:ascii="Arial" w:eastAsiaTheme="minorEastAsia" w:hAnsi="Arial" w:cs="Arial"/>
        </w:rPr>
        <w:t xml:space="preserve">de un paso </w:t>
      </w:r>
      <w:r w:rsidR="00D14461" w:rsidRPr="00D74F84">
        <w:rPr>
          <w:rFonts w:ascii="Arial" w:eastAsiaTheme="minorEastAsia" w:hAnsi="Arial" w:cs="Arial"/>
        </w:rPr>
        <w:t xml:space="preserve">de la cámara de post-combustión   </w:t>
      </w:r>
      <m:oMath>
        <m:d>
          <m:dPr>
            <m:begChr m:val="["/>
            <m:endChr m:val="]"/>
            <m:ctrlPr>
              <w:rPr>
                <w:rFonts w:ascii="Cambria Math" w:hAnsi="Arial" w:cs="Arial"/>
                <w:i/>
              </w:rPr>
            </m:ctrlPr>
          </m:dPr>
          <m:e>
            <m:r>
              <w:rPr>
                <w:rFonts w:ascii="Cambria Math" w:hAnsi="Cambria Math" w:cs="Arial"/>
              </w:rPr>
              <m:t>m</m:t>
            </m:r>
          </m:e>
        </m:d>
      </m:oMath>
    </w:p>
    <w:p w:rsidR="00D14461" w:rsidRDefault="00D14461" w:rsidP="00D14461">
      <w:pPr>
        <w:spacing w:line="480" w:lineRule="auto"/>
        <w:jc w:val="both"/>
        <w:rPr>
          <w:rFonts w:ascii="Arial" w:eastAsiaTheme="minorEastAsia" w:hAnsi="Arial" w:cs="Arial"/>
        </w:rPr>
      </w:pPr>
      <w:r w:rsidRPr="00BC6B32">
        <w:rPr>
          <w:rFonts w:ascii="Arial" w:eastAsiaTheme="minorEastAsia" w:hAnsi="Arial" w:cs="Arial"/>
        </w:rPr>
        <w:tab/>
      </w:r>
      <w:r>
        <w:rPr>
          <w:rFonts w:ascii="Arial" w:eastAsiaTheme="minorEastAsia" w:hAnsi="Arial" w:cs="Arial"/>
        </w:rPr>
        <w:t>n</w:t>
      </w:r>
      <w:r w:rsidRPr="00BC6B32">
        <w:rPr>
          <w:rFonts w:ascii="Arial" w:eastAsiaTheme="minorEastAsia" w:hAnsi="Arial" w:cs="Arial"/>
        </w:rPr>
        <w:t>: # de pasos</w:t>
      </w:r>
    </w:p>
    <w:p w:rsidR="00D14461" w:rsidRPr="00FC43A7" w:rsidRDefault="00D14461" w:rsidP="00D14461">
      <w:pPr>
        <w:spacing w:line="480" w:lineRule="auto"/>
        <w:ind w:left="708"/>
        <w:jc w:val="both"/>
        <w:rPr>
          <w:rFonts w:ascii="Arial" w:eastAsiaTheme="minorEastAsia" w:hAnsi="Arial" w:cs="Arial"/>
          <w:b/>
        </w:rPr>
      </w:pPr>
      <w:r w:rsidRPr="00FC43A7">
        <w:rPr>
          <w:rFonts w:ascii="Arial" w:eastAsiaTheme="minorEastAsia" w:hAnsi="Arial" w:cs="Arial"/>
          <w:b/>
        </w:rPr>
        <w:t>Tiempo de precalentamiento de las cámaras de incineración y post-combustión</w:t>
      </w:r>
    </w:p>
    <w:p w:rsidR="00D14461" w:rsidRDefault="00D14461" w:rsidP="00D14461">
      <w:pPr>
        <w:spacing w:line="480" w:lineRule="auto"/>
        <w:ind w:left="708"/>
        <w:jc w:val="both"/>
        <w:rPr>
          <w:rFonts w:ascii="Arial" w:hAnsi="Arial" w:cs="Arial"/>
        </w:rPr>
      </w:pPr>
      <w:r>
        <w:rPr>
          <w:rFonts w:ascii="Arial" w:hAnsi="Arial" w:cs="Arial"/>
        </w:rPr>
        <w:t>El precalentamiento se refiere a elevar la temperatura de los ladrillos refractarios que protegen las paredes del horno. El volumen total de los ladrillos es la suma del volumen de la cámara del incinerador y de la cámara de post-combustión. Usando la densidad del ladrillo</w:t>
      </w:r>
      <w:r>
        <w:rPr>
          <w:rFonts w:ascii="Arial" w:eastAsiaTheme="minorEastAsia" w:hAnsi="Arial" w:cs="Arial"/>
        </w:rPr>
        <w:t xml:space="preserve"> </w:t>
      </w:r>
      <m:oMath>
        <m:r>
          <w:rPr>
            <w:rFonts w:ascii="Cambria Math" w:hAnsi="Cambria Math" w:cs="Arial"/>
          </w:rPr>
          <m:t>1900</m:t>
        </m:r>
        <m:f>
          <m:fPr>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oMath>
      <w:r>
        <w:rPr>
          <w:rFonts w:ascii="Arial" w:hAnsi="Arial" w:cs="Arial"/>
        </w:rPr>
        <w:t xml:space="preserve">, dato obtenido de </w:t>
      </w:r>
      <w:r w:rsidRPr="004C7B48">
        <w:rPr>
          <w:rFonts w:ascii="Arial" w:hAnsi="Arial" w:cs="Arial"/>
          <w:b/>
        </w:rPr>
        <w:t>Velanum Proveedores</w:t>
      </w:r>
      <w:r>
        <w:rPr>
          <w:rFonts w:ascii="Arial" w:hAnsi="Arial" w:cs="Arial"/>
        </w:rPr>
        <w:t>, se puede encontrar la masa total a precalentar. Se desea precalentar a una temperatura de 1000 K usando un Cp=1007 J/Kg-K</w:t>
      </w:r>
    </w:p>
    <w:p w:rsidR="00D14461" w:rsidRPr="008D48C9"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Vc</m:t>
              </m:r>
            </m:e>
            <m:sub>
              <m:r>
                <w:rPr>
                  <w:rFonts w:ascii="Cambria Math" w:hAnsi="Cambria Math" w:cs="Arial"/>
                </w:rPr>
                <m:t>total</m:t>
              </m:r>
            </m:sub>
          </m:sSub>
          <m:r>
            <w:rPr>
              <w:rFonts w:ascii="Cambria Math" w:hAnsi="Cambria Math" w:cs="Arial"/>
            </w:rPr>
            <m:t>=</m:t>
          </m:r>
          <m:sSub>
            <m:sSubPr>
              <m:ctrlPr>
                <w:rPr>
                  <w:rFonts w:ascii="Cambria Math" w:hAnsi="Cambria Math" w:cs="Arial"/>
                  <w:i/>
                </w:rPr>
              </m:ctrlPr>
            </m:sSubPr>
            <m:e>
              <m:r>
                <w:rPr>
                  <w:rFonts w:ascii="Cambria Math" w:hAnsi="Cambria Math" w:cs="Arial"/>
                </w:rPr>
                <m:t>Vc</m:t>
              </m:r>
            </m:e>
            <m:sub>
              <m:r>
                <w:rPr>
                  <w:rFonts w:ascii="Cambria Math" w:hAnsi="Cambria Math" w:cs="Arial"/>
                </w:rPr>
                <m:t>incinerador</m:t>
              </m:r>
            </m:sub>
          </m:sSub>
          <m:r>
            <w:rPr>
              <w:rFonts w:ascii="Cambria Math" w:hAnsi="Cambria Math" w:cs="Arial"/>
            </w:rPr>
            <m:t>+</m:t>
          </m:r>
          <m:sSub>
            <m:sSubPr>
              <m:ctrlPr>
                <w:rPr>
                  <w:rFonts w:ascii="Cambria Math" w:hAnsi="Cambria Math" w:cs="Arial"/>
                  <w:i/>
                </w:rPr>
              </m:ctrlPr>
            </m:sSubPr>
            <m:e>
              <m:r>
                <w:rPr>
                  <w:rFonts w:ascii="Cambria Math" w:hAnsi="Cambria Math" w:cs="Arial"/>
                </w:rPr>
                <m:t>Vc</m:t>
              </m:r>
            </m:e>
            <m:sub>
              <m:r>
                <w:rPr>
                  <w:rFonts w:ascii="Cambria Math" w:hAnsi="Cambria Math" w:cs="Arial"/>
                </w:rPr>
                <m:t>post-combustor</m:t>
              </m:r>
            </m:sub>
          </m:sSub>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(4.19</w:t>
      </w:r>
      <w:r w:rsidRPr="00850F9C">
        <w:rPr>
          <w:rFonts w:ascii="Arial" w:eastAsiaTheme="minorEastAsia" w:hAnsi="Arial" w:cs="Arial"/>
          <w:b/>
        </w:rPr>
        <w:t>)</w:t>
      </w:r>
    </w:p>
    <w:p w:rsidR="00D14461" w:rsidRPr="008D48C9"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total</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refractario</m:t>
              </m:r>
            </m:sub>
          </m:sSub>
          <m:r>
            <w:rPr>
              <w:rFonts w:ascii="Cambria Math" w:hAnsi="Cambria Math" w:cs="Arial"/>
            </w:rPr>
            <m:t>*</m:t>
          </m:r>
          <m:sSub>
            <m:sSubPr>
              <m:ctrlPr>
                <w:rPr>
                  <w:rFonts w:ascii="Cambria Math" w:hAnsi="Cambria Math" w:cs="Arial"/>
                  <w:i/>
                </w:rPr>
              </m:ctrlPr>
            </m:sSubPr>
            <m:e>
              <m:r>
                <w:rPr>
                  <w:rFonts w:ascii="Cambria Math" w:hAnsi="Cambria Math" w:cs="Arial"/>
                </w:rPr>
                <m:t>Vc</m:t>
              </m:r>
            </m:e>
            <m:sub>
              <m:r>
                <w:rPr>
                  <w:rFonts w:ascii="Cambria Math" w:hAnsi="Cambria Math" w:cs="Arial"/>
                </w:rPr>
                <m:t>total</m:t>
              </m:r>
            </m:sub>
          </m:sSub>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(4.20</w:t>
      </w:r>
      <w:r w:rsidRPr="00850F9C">
        <w:rPr>
          <w:rFonts w:ascii="Arial" w:eastAsiaTheme="minorEastAsia" w:hAnsi="Arial" w:cs="Arial"/>
          <w:b/>
        </w:rPr>
        <w:t>)</w:t>
      </w:r>
    </w:p>
    <w:p w:rsidR="00D14461" w:rsidRPr="008D48C9" w:rsidRDefault="00D14461" w:rsidP="00D14461">
      <w:pPr>
        <w:jc w:val="both"/>
        <w:rPr>
          <w:rFonts w:ascii="Arial" w:eastAsiaTheme="minorEastAsia" w:hAnsi="Arial" w:cs="Arial"/>
        </w:rPr>
      </w:pPr>
    </w:p>
    <w:p w:rsidR="00D14461" w:rsidRPr="008D48C9"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precalentamiento</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total</m:t>
              </m:r>
            </m:sub>
          </m:sSub>
          <m:r>
            <w:rPr>
              <w:rFonts w:ascii="Cambria Math" w:hAnsi="Cambria Math" w:cs="Arial"/>
            </w:rPr>
            <m:t>*Cp*</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precalentado</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a</m:t>
                  </m:r>
                </m:sub>
              </m:sSub>
            </m:e>
          </m:d>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(4.21</w:t>
      </w:r>
      <w:r w:rsidRPr="00850F9C">
        <w:rPr>
          <w:rFonts w:ascii="Arial" w:eastAsiaTheme="minorEastAsia" w:hAnsi="Arial" w:cs="Arial"/>
          <w:b/>
        </w:rPr>
        <w:t>)</w:t>
      </w:r>
    </w:p>
    <w:p w:rsidR="00D14461" w:rsidRPr="008D48C9"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Q</m:t>
                  </m:r>
                </m:e>
              </m:acc>
            </m:e>
            <m:sub>
              <m:r>
                <w:rPr>
                  <w:rFonts w:ascii="Cambria Math" w:hAnsi="Cambria Math" w:cs="Arial"/>
                </w:rPr>
                <m:t>entregado</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d>
                <m:dPr>
                  <m:ctrlPr>
                    <w:rPr>
                      <w:rFonts w:ascii="Cambria Math" w:hAnsi="Cambria Math" w:cs="Arial"/>
                      <w:i/>
                    </w:rPr>
                  </m:ctrlPr>
                </m:dPr>
                <m:e>
                  <m:r>
                    <w:rPr>
                      <w:rFonts w:ascii="Cambria Math" w:hAnsi="Cambria Math" w:cs="Arial"/>
                    </w:rPr>
                    <m:t>PCI</m:t>
                  </m:r>
                </m:e>
              </m:d>
            </m:e>
            <m:sub>
              <m:r>
                <w:rPr>
                  <w:rFonts w:ascii="Cambria Math" w:hAnsi="Cambria Math" w:cs="Arial"/>
                </w:rPr>
                <m:t>f</m:t>
              </m:r>
            </m:sub>
          </m:sSub>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(4.22</w:t>
      </w:r>
      <w:r w:rsidRPr="00850F9C">
        <w:rPr>
          <w:rFonts w:ascii="Arial" w:eastAsiaTheme="minorEastAsia" w:hAnsi="Arial" w:cs="Arial"/>
          <w:b/>
        </w:rPr>
        <w:t>)</w:t>
      </w:r>
    </w:p>
    <w:p w:rsidR="00D14461" w:rsidRPr="008D48C9" w:rsidRDefault="00D14461" w:rsidP="00D14461">
      <w:pPr>
        <w:spacing w:line="480" w:lineRule="auto"/>
        <w:ind w:left="708"/>
        <w:jc w:val="both"/>
        <w:rPr>
          <w:rFonts w:ascii="Arial" w:eastAsiaTheme="minorEastAsia" w:hAnsi="Arial" w:cs="Arial"/>
        </w:rPr>
      </w:pPr>
      <w:r>
        <w:rPr>
          <w:rFonts w:ascii="Arial" w:eastAsiaTheme="minorEastAsia" w:hAnsi="Arial" w:cs="Arial"/>
        </w:rPr>
        <w:lastRenderedPageBreak/>
        <w:t>Como se han encontrado do</w:t>
      </w:r>
      <w:r w:rsidRPr="008D48C9">
        <w:rPr>
          <w:rFonts w:ascii="Arial" w:eastAsiaTheme="minorEastAsia" w:hAnsi="Arial" w:cs="Arial"/>
        </w:rPr>
        <w:t xml:space="preserve">s flujos másicos de combustible, se realizará la </w:t>
      </w:r>
      <w:r w:rsidRPr="008D48C9">
        <w:rPr>
          <w:rFonts w:ascii="Arial" w:eastAsiaTheme="minorEastAsia" w:hAnsi="Arial" w:cs="Arial"/>
          <w:b/>
        </w:rPr>
        <w:t>ecuación 4.</w:t>
      </w:r>
      <w:r>
        <w:rPr>
          <w:rFonts w:ascii="Arial" w:eastAsiaTheme="minorEastAsia" w:hAnsi="Arial" w:cs="Arial"/>
          <w:b/>
        </w:rPr>
        <w:t>23</w:t>
      </w:r>
      <w:r w:rsidRPr="008D48C9">
        <w:rPr>
          <w:rFonts w:ascii="Arial" w:eastAsiaTheme="minorEastAsia" w:hAnsi="Arial" w:cs="Arial"/>
        </w:rPr>
        <w:t xml:space="preserve"> para ambos.</w:t>
      </w:r>
    </w:p>
    <w:p w:rsidR="00D14461" w:rsidRPr="008D48C9" w:rsidRDefault="003E7C57" w:rsidP="00D14461">
      <w:pPr>
        <w:spacing w:line="480" w:lineRule="auto"/>
        <w:ind w:left="708"/>
        <w:jc w:val="both"/>
        <w:rPr>
          <w:rFonts w:ascii="Arial" w:eastAsiaTheme="minorEastAsia" w:hAnsi="Arial" w:cs="Arial"/>
        </w:rPr>
      </w:pPr>
      <m:oMathPara>
        <m:oMath>
          <m:r>
            <w:rPr>
              <w:rFonts w:ascii="Cambria Math" w:hAnsi="Cambria Math" w:cs="Arial"/>
            </w:rPr>
            <m:t>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q</m:t>
                  </m:r>
                </m:e>
                <m:sub>
                  <m:r>
                    <w:rPr>
                      <w:rFonts w:ascii="Cambria Math" w:hAnsi="Cambria Math" w:cs="Arial"/>
                    </w:rPr>
                    <m:t>precalentamiento</m:t>
                  </m:r>
                </m:sub>
              </m:sSub>
            </m:num>
            <m:den>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Q</m:t>
                      </m:r>
                    </m:e>
                  </m:acc>
                </m:e>
                <m:sub>
                  <m:r>
                    <w:rPr>
                      <w:rFonts w:ascii="Cambria Math" w:hAnsi="Cambria Math" w:cs="Arial"/>
                    </w:rPr>
                    <m:t>entregado</m:t>
                  </m:r>
                </m:sub>
              </m:sSub>
            </m:den>
          </m:f>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(4.23</w:t>
      </w:r>
      <w:r w:rsidRPr="00850F9C">
        <w:rPr>
          <w:rFonts w:ascii="Arial" w:eastAsiaTheme="minorEastAsia" w:hAnsi="Arial" w:cs="Arial"/>
          <w:b/>
        </w:rPr>
        <w:t>)</w:t>
      </w:r>
    </w:p>
    <w:p w:rsidR="00D14461" w:rsidRDefault="00D14461" w:rsidP="00D14461">
      <w:pPr>
        <w:spacing w:line="480" w:lineRule="auto"/>
        <w:jc w:val="both"/>
        <w:rPr>
          <w:rFonts w:ascii="Arial" w:hAnsi="Arial" w:cs="Arial"/>
          <w:b/>
          <w:caps/>
        </w:rPr>
      </w:pPr>
    </w:p>
    <w:p w:rsidR="00D14461" w:rsidRPr="00FC43A7" w:rsidRDefault="00D14461" w:rsidP="00D14461">
      <w:pPr>
        <w:spacing w:line="480" w:lineRule="auto"/>
        <w:ind w:firstLine="708"/>
        <w:jc w:val="both"/>
        <w:rPr>
          <w:rFonts w:ascii="Arial" w:hAnsi="Arial" w:cs="Arial"/>
          <w:b/>
        </w:rPr>
      </w:pPr>
      <w:r w:rsidRPr="00FC43A7">
        <w:rPr>
          <w:rFonts w:ascii="Arial" w:hAnsi="Arial" w:cs="Arial"/>
          <w:b/>
        </w:rPr>
        <w:t>L</w:t>
      </w:r>
      <w:r>
        <w:rPr>
          <w:rFonts w:ascii="Arial" w:hAnsi="Arial" w:cs="Arial"/>
          <w:b/>
        </w:rPr>
        <w:t>a composición de los humos</w:t>
      </w:r>
    </w:p>
    <w:bookmarkEnd w:id="26"/>
    <w:bookmarkEnd w:id="27"/>
    <w:p w:rsidR="00D14461" w:rsidRPr="00FE5552" w:rsidRDefault="00D14461" w:rsidP="00D14461">
      <w:pPr>
        <w:spacing w:line="480" w:lineRule="auto"/>
        <w:ind w:left="708"/>
        <w:jc w:val="both"/>
        <w:rPr>
          <w:rFonts w:ascii="Arial" w:hAnsi="Arial" w:cs="Arial"/>
        </w:rPr>
      </w:pPr>
      <w:r>
        <w:rPr>
          <w:rFonts w:ascii="Arial" w:hAnsi="Arial" w:cs="Arial"/>
        </w:rPr>
        <w:t>La reacción de combustión balanceada y expresada en función de la fracción molar, ha sido tomada de un texto que trata el tema de incineración de desechos sólidos. Dicha ecuación ha sido desarrollada en base a la composición de la carga y combustible:</w:t>
      </w:r>
    </w:p>
    <w:p w:rsidR="00D14461" w:rsidRPr="006D274A" w:rsidRDefault="003E7C57" w:rsidP="00D14461">
      <w:pPr>
        <w:spacing w:line="360" w:lineRule="auto"/>
        <w:ind w:left="708"/>
        <w:jc w:val="both"/>
        <w:rPr>
          <w:rFonts w:ascii="Arial" w:eastAsiaTheme="minorEastAsia" w:hAnsi="Arial" w:cs="Arial"/>
          <w:i/>
        </w:rPr>
      </w:pPr>
      <m:oMathPara>
        <m:oMath>
          <m:r>
            <w:rPr>
              <w:rFonts w:ascii="Cambria Math" w:hAnsi="Cambria Math" w:cs="Arial"/>
            </w:rPr>
            <m:t>C</m:t>
          </m:r>
          <m:sSub>
            <m:sSubPr>
              <m:ctrlPr>
                <w:rPr>
                  <w:rFonts w:ascii="Cambria Math" w:hAnsi="Arial" w:cs="Arial"/>
                  <w:i/>
                </w:rPr>
              </m:ctrlPr>
            </m:sSubPr>
            <m:e>
              <m:r>
                <w:rPr>
                  <w:rFonts w:ascii="Cambria Math" w:hAnsi="Cambria Math" w:cs="Arial"/>
                </w:rPr>
                <m:t>H</m:t>
              </m:r>
            </m:e>
            <m:sub>
              <m:f>
                <m:fPr>
                  <m:ctrlPr>
                    <w:rPr>
                      <w:rFonts w:ascii="Cambria Math" w:hAnsi="Arial" w:cs="Arial"/>
                      <w:i/>
                    </w:rPr>
                  </m:ctrlPr>
                </m:fPr>
                <m:num>
                  <m:r>
                    <w:rPr>
                      <w:rFonts w:ascii="Cambria Math" w:hAnsi="Cambria Math" w:cs="Arial"/>
                    </w:rPr>
                    <m:t>y</m:t>
                  </m:r>
                </m:num>
                <m:den>
                  <m:r>
                    <w:rPr>
                      <w:rFonts w:ascii="Cambria Math" w:hAnsi="Cambria Math" w:cs="Arial"/>
                    </w:rPr>
                    <m:t>x</m:t>
                  </m:r>
                </m:den>
              </m:f>
            </m:sub>
          </m:sSub>
          <m:sSub>
            <m:sSubPr>
              <m:ctrlPr>
                <w:rPr>
                  <w:rFonts w:ascii="Cambria Math" w:hAnsi="Arial" w:cs="Arial"/>
                  <w:i/>
                </w:rPr>
              </m:ctrlPr>
            </m:sSubPr>
            <m:e>
              <m:r>
                <w:rPr>
                  <w:rFonts w:ascii="Cambria Math" w:hAnsi="Cambria Math" w:cs="Arial"/>
                </w:rPr>
                <m:t>O</m:t>
              </m:r>
            </m:e>
            <m:sub>
              <m:f>
                <m:fPr>
                  <m:ctrlPr>
                    <w:rPr>
                      <w:rFonts w:ascii="Cambria Math" w:hAnsi="Arial" w:cs="Arial"/>
                      <w:i/>
                    </w:rPr>
                  </m:ctrlPr>
                </m:fPr>
                <m:num>
                  <m:r>
                    <w:rPr>
                      <w:rFonts w:ascii="Cambria Math" w:hAnsi="Cambria Math" w:cs="Arial"/>
                    </w:rPr>
                    <m:t>z</m:t>
                  </m:r>
                </m:num>
                <m:den>
                  <m:r>
                    <w:rPr>
                      <w:rFonts w:ascii="Cambria Math" w:hAnsi="Cambria Math" w:cs="Arial"/>
                    </w:rPr>
                    <m:t>x</m:t>
                  </m:r>
                </m:den>
              </m:f>
            </m:sub>
          </m:sSub>
          <m:sSub>
            <m:sSubPr>
              <m:ctrlPr>
                <w:rPr>
                  <w:rFonts w:ascii="Cambria Math" w:hAnsi="Arial" w:cs="Arial"/>
                  <w:i/>
                </w:rPr>
              </m:ctrlPr>
            </m:sSubPr>
            <m:e>
              <m:r>
                <w:rPr>
                  <w:rFonts w:ascii="Cambria Math" w:hAnsi="Cambria Math" w:cs="Arial"/>
                </w:rPr>
                <m:t>N</m:t>
              </m:r>
            </m:e>
            <m:sub>
              <m:f>
                <m:fPr>
                  <m:ctrlPr>
                    <w:rPr>
                      <w:rFonts w:ascii="Cambria Math" w:hAnsi="Arial" w:cs="Arial"/>
                      <w:i/>
                    </w:rPr>
                  </m:ctrlPr>
                </m:fPr>
                <m:num>
                  <m:r>
                    <w:rPr>
                      <w:rFonts w:ascii="Cambria Math" w:hAnsi="Cambria Math" w:cs="Arial"/>
                    </w:rPr>
                    <m:t>u</m:t>
                  </m:r>
                </m:num>
                <m:den>
                  <m:r>
                    <w:rPr>
                      <w:rFonts w:ascii="Cambria Math" w:hAnsi="Cambria Math" w:cs="Arial"/>
                    </w:rPr>
                    <m:t>x</m:t>
                  </m:r>
                </m:den>
              </m:f>
            </m:sub>
          </m:sSub>
          <m:sSub>
            <m:sSubPr>
              <m:ctrlPr>
                <w:rPr>
                  <w:rFonts w:ascii="Cambria Math" w:hAnsi="Arial" w:cs="Arial"/>
                  <w:i/>
                </w:rPr>
              </m:ctrlPr>
            </m:sSubPr>
            <m:e>
              <m:r>
                <w:rPr>
                  <w:rFonts w:ascii="Cambria Math" w:hAnsi="Cambria Math" w:cs="Arial"/>
                </w:rPr>
                <m:t>S</m:t>
              </m:r>
            </m:e>
            <m:sub>
              <m:f>
                <m:fPr>
                  <m:ctrlPr>
                    <w:rPr>
                      <w:rFonts w:ascii="Cambria Math" w:hAnsi="Arial" w:cs="Arial"/>
                      <w:i/>
                    </w:rPr>
                  </m:ctrlPr>
                </m:fPr>
                <m:num>
                  <m:r>
                    <w:rPr>
                      <w:rFonts w:ascii="Cambria Math" w:hAnsi="Cambria Math" w:cs="Arial"/>
                    </w:rPr>
                    <m:t>w</m:t>
                  </m:r>
                </m:num>
                <m:den>
                  <m:r>
                    <w:rPr>
                      <w:rFonts w:ascii="Cambria Math" w:hAnsi="Cambria Math" w:cs="Arial"/>
                    </w:rPr>
                    <m:t>x</m:t>
                  </m:r>
                </m:den>
              </m:f>
            </m:sub>
          </m:sSub>
          <m:sSub>
            <m:sSubPr>
              <m:ctrlPr>
                <w:rPr>
                  <w:rFonts w:ascii="Cambria Math" w:hAnsi="Arial" w:cs="Arial"/>
                  <w:i/>
                </w:rPr>
              </m:ctrlPr>
            </m:sSubPr>
            <m:e>
              <m:r>
                <w:rPr>
                  <w:rFonts w:ascii="Cambria Math" w:hAnsi="Arial" w:cs="Arial"/>
                </w:rPr>
                <m:t>Cl</m:t>
              </m:r>
            </m:e>
            <m:sub>
              <m:f>
                <m:fPr>
                  <m:ctrlPr>
                    <w:rPr>
                      <w:rFonts w:ascii="Cambria Math" w:hAnsi="Arial" w:cs="Arial"/>
                      <w:i/>
                    </w:rPr>
                  </m:ctrlPr>
                </m:fPr>
                <m:num>
                  <m:r>
                    <w:rPr>
                      <w:rFonts w:ascii="Cambria Math" w:hAnsi="Arial" w:cs="Arial"/>
                    </w:rPr>
                    <m:t>v</m:t>
                  </m:r>
                </m:num>
                <m:den>
                  <m:r>
                    <w:rPr>
                      <w:rFonts w:ascii="Cambria Math" w:hAnsi="Arial" w:cs="Arial"/>
                    </w:rPr>
                    <m:t>x</m:t>
                  </m:r>
                </m:den>
              </m:f>
            </m:sub>
          </m:sSub>
          <m:r>
            <w:rPr>
              <w:rFonts w:ascii="Cambria Math" w:hAnsi="Arial" w:cs="Arial"/>
            </w:rPr>
            <m:t>+</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y-v</m:t>
                  </m:r>
                </m:num>
                <m:den>
                  <m:r>
                    <w:rPr>
                      <w:rFonts w:ascii="Cambria Math" w:hAnsi="Cambria Math" w:cs="Arial"/>
                    </w:rPr>
                    <m:t>4x</m:t>
                  </m:r>
                </m:den>
              </m:f>
              <m:r>
                <w:rPr>
                  <w:rFonts w:ascii="Cambria Math" w:hAnsi="Cambria Math" w:cs="Arial"/>
                </w:rPr>
                <m:t>-</m:t>
              </m:r>
              <m:f>
                <m:fPr>
                  <m:ctrlPr>
                    <w:rPr>
                      <w:rFonts w:ascii="Cambria Math" w:hAnsi="Cambria Math" w:cs="Arial"/>
                      <w:i/>
                    </w:rPr>
                  </m:ctrlPr>
                </m:fPr>
                <m:num>
                  <m:r>
                    <w:rPr>
                      <w:rFonts w:ascii="Cambria Math" w:hAnsi="Cambria Math" w:cs="Arial"/>
                    </w:rPr>
                    <m:t>z</m:t>
                  </m:r>
                </m:num>
                <m:den>
                  <m:r>
                    <w:rPr>
                      <w:rFonts w:ascii="Cambria Math" w:hAnsi="Cambria Math" w:cs="Arial"/>
                    </w:rPr>
                    <m:t>2x</m:t>
                  </m:r>
                </m:den>
              </m:f>
              <m:r>
                <w:rPr>
                  <w:rFonts w:ascii="Cambria Math" w:hAnsi="Cambria Math" w:cs="Arial"/>
                </w:rPr>
                <m:t>+</m:t>
              </m:r>
              <m:f>
                <m:fPr>
                  <m:ctrlPr>
                    <w:rPr>
                      <w:rFonts w:ascii="Cambria Math" w:hAnsi="Cambria Math" w:cs="Arial"/>
                      <w:i/>
                    </w:rPr>
                  </m:ctrlPr>
                </m:fPr>
                <m:num>
                  <m:r>
                    <w:rPr>
                      <w:rFonts w:ascii="Cambria Math" w:hAnsi="Cambria Math" w:cs="Arial"/>
                    </w:rPr>
                    <m:t>u</m:t>
                  </m:r>
                </m:num>
                <m:den>
                  <m:r>
                    <w:rPr>
                      <w:rFonts w:ascii="Cambria Math" w:hAnsi="Cambria Math" w:cs="Arial"/>
                    </w:rPr>
                    <m:t>2x</m:t>
                  </m:r>
                </m:den>
              </m:f>
              <m:r>
                <w:rPr>
                  <w:rFonts w:ascii="Cambria Math" w:hAnsi="Cambria Math" w:cs="Arial"/>
                </w:rPr>
                <m:t>+</m:t>
              </m:r>
              <m:f>
                <m:fPr>
                  <m:ctrlPr>
                    <w:rPr>
                      <w:rFonts w:ascii="Cambria Math" w:hAnsi="Cambria Math" w:cs="Arial"/>
                      <w:i/>
                    </w:rPr>
                  </m:ctrlPr>
                </m:fPr>
                <m:num>
                  <m:r>
                    <w:rPr>
                      <w:rFonts w:ascii="Cambria Math" w:hAnsi="Cambria Math" w:cs="Arial"/>
                    </w:rPr>
                    <m:t>w</m:t>
                  </m:r>
                </m:num>
                <m:den>
                  <m:r>
                    <w:rPr>
                      <w:rFonts w:ascii="Cambria Math" w:hAnsi="Cambria Math" w:cs="Arial"/>
                    </w:rPr>
                    <m:t>x</m:t>
                  </m:r>
                </m:den>
              </m:f>
            </m:e>
          </m:d>
          <m:d>
            <m:dPr>
              <m:ctrlPr>
                <w:rPr>
                  <w:rFonts w:ascii="Cambria Math" w:hAnsi="Cambria Math" w:cs="Arial"/>
                  <w:i/>
                </w:rPr>
              </m:ctrlPr>
            </m:dPr>
            <m:e>
              <m:r>
                <w:rPr>
                  <w:rFonts w:ascii="Cambria Math" w:hAnsi="Cambria Math" w:cs="Arial"/>
                </w:rPr>
                <m:t>1+EA</m:t>
              </m:r>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+3.76</m:t>
              </m:r>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e>
          </m:d>
          <m:r>
            <w:rPr>
              <w:rFonts w:ascii="Cambria Math" w:hAnsi="Cambria Math" w:cs="Arial"/>
            </w:rPr>
            <m:t>→C</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y-v</m:t>
              </m:r>
            </m:num>
            <m:den>
              <m:r>
                <w:rPr>
                  <w:rFonts w:ascii="Cambria Math" w:hAnsi="Cambria Math" w:cs="Arial"/>
                </w:rPr>
                <m:t>2x</m:t>
              </m:r>
            </m:den>
          </m:f>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O+EA*</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y-v</m:t>
                  </m:r>
                </m:num>
                <m:den>
                  <m:r>
                    <w:rPr>
                      <w:rFonts w:ascii="Cambria Math" w:hAnsi="Cambria Math" w:cs="Arial"/>
                    </w:rPr>
                    <m:t>4x</m:t>
                  </m:r>
                </m:den>
              </m:f>
              <m:r>
                <w:rPr>
                  <w:rFonts w:ascii="Cambria Math" w:hAnsi="Cambria Math" w:cs="Arial"/>
                </w:rPr>
                <m:t>-</m:t>
              </m:r>
              <m:f>
                <m:fPr>
                  <m:ctrlPr>
                    <w:rPr>
                      <w:rFonts w:ascii="Cambria Math" w:hAnsi="Cambria Math" w:cs="Arial"/>
                      <w:i/>
                    </w:rPr>
                  </m:ctrlPr>
                </m:fPr>
                <m:num>
                  <m:r>
                    <w:rPr>
                      <w:rFonts w:ascii="Cambria Math" w:hAnsi="Cambria Math" w:cs="Arial"/>
                    </w:rPr>
                    <m:t>z</m:t>
                  </m:r>
                </m:num>
                <m:den>
                  <m:r>
                    <w:rPr>
                      <w:rFonts w:ascii="Cambria Math" w:hAnsi="Cambria Math" w:cs="Arial"/>
                    </w:rPr>
                    <m:t>2x</m:t>
                  </m:r>
                </m:den>
              </m:f>
              <m:r>
                <w:rPr>
                  <w:rFonts w:ascii="Cambria Math" w:hAnsi="Cambria Math" w:cs="Arial"/>
                </w:rPr>
                <m:t>+</m:t>
              </m:r>
              <m:f>
                <m:fPr>
                  <m:ctrlPr>
                    <w:rPr>
                      <w:rFonts w:ascii="Cambria Math" w:hAnsi="Cambria Math" w:cs="Arial"/>
                      <w:i/>
                    </w:rPr>
                  </m:ctrlPr>
                </m:fPr>
                <m:num>
                  <m:r>
                    <w:rPr>
                      <w:rFonts w:ascii="Cambria Math" w:hAnsi="Cambria Math" w:cs="Arial"/>
                    </w:rPr>
                    <m:t>u</m:t>
                  </m:r>
                </m:num>
                <m:den>
                  <m:r>
                    <w:rPr>
                      <w:rFonts w:ascii="Cambria Math" w:hAnsi="Cambria Math" w:cs="Arial"/>
                    </w:rPr>
                    <m:t>2x</m:t>
                  </m:r>
                </m:den>
              </m:f>
              <m:r>
                <w:rPr>
                  <w:rFonts w:ascii="Cambria Math" w:hAnsi="Cambria Math" w:cs="Arial"/>
                </w:rPr>
                <m:t>+</m:t>
              </m:r>
              <m:f>
                <m:fPr>
                  <m:ctrlPr>
                    <w:rPr>
                      <w:rFonts w:ascii="Cambria Math" w:hAnsi="Cambria Math" w:cs="Arial"/>
                      <w:i/>
                    </w:rPr>
                  </m:ctrlPr>
                </m:fPr>
                <m:num>
                  <m:r>
                    <w:rPr>
                      <w:rFonts w:ascii="Cambria Math" w:hAnsi="Cambria Math" w:cs="Arial"/>
                    </w:rPr>
                    <m:t>w</m:t>
                  </m:r>
                </m:num>
                <m:den>
                  <m:r>
                    <w:rPr>
                      <w:rFonts w:ascii="Cambria Math" w:hAnsi="Cambria Math" w:cs="Arial"/>
                    </w:rPr>
                    <m:t>x</m:t>
                  </m:r>
                </m:den>
              </m:f>
            </m:e>
          </m:d>
          <m:r>
            <w:rPr>
              <w:rFonts w:ascii="Cambria Math" w:hAnsi="Cambria Math" w:cs="Arial"/>
            </w:rPr>
            <m:t>*3.76</m:t>
          </m:r>
          <w:bookmarkStart w:id="30" w:name="OLE_LINK30"/>
          <w:bookmarkStart w:id="31" w:name="OLE_LINK29"/>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w:bookmarkEnd w:id="30"/>
          <w:bookmarkEnd w:id="31"/>
          <m:r>
            <w:rPr>
              <w:rFonts w:ascii="Cambria Math" w:hAnsi="Cambria Math" w:cs="Arial"/>
            </w:rPr>
            <m:t>+</m:t>
          </m:r>
          <m:f>
            <m:fPr>
              <m:ctrlPr>
                <w:rPr>
                  <w:rFonts w:ascii="Cambria Math" w:hAnsi="Cambria Math" w:cs="Arial"/>
                  <w:i/>
                </w:rPr>
              </m:ctrlPr>
            </m:fPr>
            <m:num>
              <m:r>
                <w:rPr>
                  <w:rFonts w:ascii="Cambria Math" w:hAnsi="Cambria Math" w:cs="Arial"/>
                </w:rPr>
                <m:t>w</m:t>
              </m:r>
            </m:num>
            <m:den>
              <m:r>
                <w:rPr>
                  <w:rFonts w:ascii="Cambria Math" w:hAnsi="Cambria Math" w:cs="Arial"/>
                </w:rPr>
                <m:t>x</m:t>
              </m:r>
            </m:den>
          </m:f>
          <m:r>
            <w:rPr>
              <w:rFonts w:ascii="Cambria Math" w:hAnsi="Cambria Math" w:cs="Arial"/>
            </w:rPr>
            <m:t>S</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+EA*</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y</m:t>
                  </m:r>
                </m:num>
                <m:den>
                  <m:r>
                    <w:rPr>
                      <w:rFonts w:ascii="Cambria Math" w:hAnsi="Cambria Math" w:cs="Arial"/>
                    </w:rPr>
                    <m:t>4x</m:t>
                  </m:r>
                </m:den>
              </m:f>
              <m:r>
                <w:rPr>
                  <w:rFonts w:ascii="Cambria Math" w:hAnsi="Cambria Math" w:cs="Arial"/>
                </w:rPr>
                <m:t>-</m:t>
              </m:r>
              <m:f>
                <m:fPr>
                  <m:ctrlPr>
                    <w:rPr>
                      <w:rFonts w:ascii="Cambria Math" w:hAnsi="Cambria Math" w:cs="Arial"/>
                      <w:i/>
                    </w:rPr>
                  </m:ctrlPr>
                </m:fPr>
                <m:num>
                  <m:r>
                    <w:rPr>
                      <w:rFonts w:ascii="Cambria Math" w:hAnsi="Cambria Math" w:cs="Arial"/>
                    </w:rPr>
                    <m:t>z</m:t>
                  </m:r>
                </m:num>
                <m:den>
                  <m:r>
                    <w:rPr>
                      <w:rFonts w:ascii="Cambria Math" w:hAnsi="Cambria Math" w:cs="Arial"/>
                    </w:rPr>
                    <m:t>2x</m:t>
                  </m:r>
                </m:den>
              </m:f>
              <m:r>
                <w:rPr>
                  <w:rFonts w:ascii="Cambria Math" w:hAnsi="Cambria Math" w:cs="Arial"/>
                </w:rPr>
                <m:t>+</m:t>
              </m:r>
              <m:f>
                <m:fPr>
                  <m:ctrlPr>
                    <w:rPr>
                      <w:rFonts w:ascii="Cambria Math" w:hAnsi="Cambria Math" w:cs="Arial"/>
                      <w:i/>
                    </w:rPr>
                  </m:ctrlPr>
                </m:fPr>
                <m:num>
                  <m:r>
                    <w:rPr>
                      <w:rFonts w:ascii="Cambria Math" w:hAnsi="Cambria Math" w:cs="Arial"/>
                    </w:rPr>
                    <m:t>u</m:t>
                  </m:r>
                </m:num>
                <m:den>
                  <m:r>
                    <w:rPr>
                      <w:rFonts w:ascii="Cambria Math" w:hAnsi="Cambria Math" w:cs="Arial"/>
                    </w:rPr>
                    <m:t>2x</m:t>
                  </m:r>
                </m:den>
              </m:f>
              <m:r>
                <w:rPr>
                  <w:rFonts w:ascii="Cambria Math" w:hAnsi="Cambria Math" w:cs="Arial"/>
                </w:rPr>
                <m:t>+</m:t>
              </m:r>
              <m:f>
                <m:fPr>
                  <m:ctrlPr>
                    <w:rPr>
                      <w:rFonts w:ascii="Cambria Math" w:hAnsi="Cambria Math" w:cs="Arial"/>
                      <w:i/>
                    </w:rPr>
                  </m:ctrlPr>
                </m:fPr>
                <m:num>
                  <m:r>
                    <w:rPr>
                      <w:rFonts w:ascii="Cambria Math" w:hAnsi="Cambria Math" w:cs="Arial"/>
                    </w:rPr>
                    <m:t>w</m:t>
                  </m:r>
                </m:num>
                <m:den>
                  <m:r>
                    <w:rPr>
                      <w:rFonts w:ascii="Cambria Math" w:hAnsi="Cambria Math" w:cs="Arial"/>
                    </w:rPr>
                    <m:t>x</m:t>
                  </m:r>
                </m:den>
              </m:f>
            </m:e>
          </m:d>
          <m:r>
            <w:rPr>
              <w:rFonts w:ascii="Cambria Math" w:hAnsi="Cambria Math" w:cs="Arial"/>
            </w:rPr>
            <m:t>*</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u</m:t>
              </m:r>
            </m:num>
            <m:den>
              <m:r>
                <w:rPr>
                  <w:rFonts w:ascii="Cambria Math" w:hAnsi="Cambria Math" w:cs="Arial"/>
                </w:rPr>
                <m:t>x</m:t>
              </m:r>
            </m:den>
          </m:f>
          <w:bookmarkStart w:id="32" w:name="OLE_LINK32"/>
          <w:bookmarkStart w:id="33" w:name="OLE_LINK31"/>
          <m:r>
            <w:rPr>
              <w:rFonts w:ascii="Cambria Math" w:hAnsi="Cambria Math" w:cs="Arial"/>
            </w:rPr>
            <m:t>NO</m:t>
          </m:r>
          <w:bookmarkEnd w:id="32"/>
          <w:bookmarkEnd w:id="33"/>
          <m:r>
            <w:rPr>
              <w:rFonts w:ascii="Cambria Math" w:hAnsi="Cambria Math" w:cs="Arial"/>
            </w:rPr>
            <m:t>+</m:t>
          </m:r>
          <m:f>
            <m:fPr>
              <m:ctrlPr>
                <w:rPr>
                  <w:rFonts w:ascii="Cambria Math" w:hAnsi="Cambria Math" w:cs="Arial"/>
                  <w:i/>
                </w:rPr>
              </m:ctrlPr>
            </m:fPr>
            <m:num>
              <m:r>
                <w:rPr>
                  <w:rFonts w:ascii="Cambria Math" w:hAnsi="Cambria Math" w:cs="Arial"/>
                </w:rPr>
                <m:t>v</m:t>
              </m:r>
            </m:num>
            <m:den>
              <m:r>
                <w:rPr>
                  <w:rFonts w:ascii="Cambria Math" w:hAnsi="Cambria Math" w:cs="Arial"/>
                </w:rPr>
                <m:t>x</m:t>
              </m:r>
            </m:den>
          </m:f>
          <m:r>
            <w:rPr>
              <w:rFonts w:ascii="Cambria Math" w:hAnsi="Cambria Math" w:cs="Arial"/>
            </w:rPr>
            <m:t>HCl</m:t>
          </m:r>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(4.24</w:t>
      </w:r>
      <w:r w:rsidRPr="00850F9C">
        <w:rPr>
          <w:rFonts w:ascii="Arial" w:eastAsiaTheme="minorEastAsia" w:hAnsi="Arial" w:cs="Arial"/>
          <w:b/>
        </w:rPr>
        <w:t>)</w:t>
      </w:r>
    </w:p>
    <w:p w:rsidR="00D14461" w:rsidRDefault="00D14461" w:rsidP="00D14461">
      <w:pPr>
        <w:spacing w:line="480" w:lineRule="auto"/>
        <w:ind w:left="7080"/>
        <w:jc w:val="both"/>
        <w:rPr>
          <w:rFonts w:ascii="Arial" w:eastAsiaTheme="minorEastAsia" w:hAnsi="Arial" w:cs="Arial"/>
          <w:b/>
        </w:rPr>
      </w:pPr>
    </w:p>
    <w:p w:rsidR="00D14461" w:rsidRDefault="00D14461" w:rsidP="00D14461">
      <w:pPr>
        <w:spacing w:line="480" w:lineRule="auto"/>
        <w:ind w:left="708"/>
        <w:jc w:val="both"/>
        <w:rPr>
          <w:rFonts w:ascii="Arial" w:eastAsiaTheme="minorEastAsia" w:hAnsi="Arial" w:cs="Arial"/>
        </w:rPr>
      </w:pPr>
      <w:r w:rsidRPr="009B0A77">
        <w:rPr>
          <w:rFonts w:ascii="Arial" w:eastAsiaTheme="minorEastAsia" w:hAnsi="Arial" w:cs="Arial"/>
        </w:rPr>
        <w:t xml:space="preserve">Con la </w:t>
      </w:r>
      <w:r>
        <w:rPr>
          <w:rFonts w:ascii="Arial" w:eastAsiaTheme="minorEastAsia" w:hAnsi="Arial" w:cs="Arial"/>
          <w:b/>
        </w:rPr>
        <w:t>ecuación 4.24</w:t>
      </w:r>
      <w:r w:rsidRPr="009B0A77">
        <w:rPr>
          <w:rFonts w:ascii="Arial" w:eastAsiaTheme="minorEastAsia" w:hAnsi="Arial" w:cs="Arial"/>
        </w:rPr>
        <w:t xml:space="preserve"> </w:t>
      </w:r>
      <w:r>
        <w:rPr>
          <w:rFonts w:ascii="Arial" w:eastAsiaTheme="minorEastAsia" w:hAnsi="Arial" w:cs="Arial"/>
        </w:rPr>
        <w:t>se encuentra</w:t>
      </w:r>
      <w:r w:rsidRPr="009B0A77">
        <w:rPr>
          <w:rFonts w:ascii="Arial" w:eastAsiaTheme="minorEastAsia" w:hAnsi="Arial" w:cs="Arial"/>
        </w:rPr>
        <w:t xml:space="preserve"> la cantidad de moles de los residuos para el combustible y la carga.</w:t>
      </w:r>
    </w:p>
    <w:p w:rsidR="00D14461" w:rsidRPr="00CC33F0" w:rsidRDefault="00D14461" w:rsidP="00D14461">
      <w:pPr>
        <w:ind w:left="708"/>
        <w:jc w:val="both"/>
        <w:rPr>
          <w:rFonts w:ascii="Arial" w:eastAsiaTheme="minorEastAsia" w:hAnsi="Arial" w:cs="Arial"/>
        </w:rPr>
      </w:pPr>
    </w:p>
    <w:p w:rsidR="00D14461" w:rsidRPr="00E33E6D" w:rsidRDefault="00D14461" w:rsidP="00D14461">
      <w:pPr>
        <w:spacing w:line="480" w:lineRule="auto"/>
        <w:ind w:left="708"/>
        <w:jc w:val="both"/>
        <w:rPr>
          <w:rFonts w:ascii="Arial" w:eastAsiaTheme="minorEastAsia" w:hAnsi="Arial" w:cs="Arial"/>
        </w:rPr>
      </w:pPr>
      <w:r>
        <w:rPr>
          <w:rFonts w:ascii="Arial" w:eastAsiaTheme="minorEastAsia" w:hAnsi="Arial" w:cs="Arial"/>
        </w:rPr>
        <w:t xml:space="preserve">Como la carga es húmeda la cantidad de moles totales de </w:t>
      </w:r>
      <m:oMath>
        <m:sSub>
          <m:sSubPr>
            <m:ctrlPr>
              <w:rPr>
                <w:rFonts w:ascii="Cambria Math" w:hAnsi="Cambria Math" w:cs="Arial"/>
                <w:i/>
                <w:sz w:val="28"/>
                <w:szCs w:val="28"/>
              </w:rPr>
            </m:ctrlPr>
          </m:sSubPr>
          <m:e>
            <m:r>
              <w:rPr>
                <w:rFonts w:ascii="Cambria Math" w:hAnsi="Cambria Math" w:cs="Arial"/>
                <w:sz w:val="28"/>
                <w:szCs w:val="28"/>
              </w:rPr>
              <m:t>H</m:t>
            </m:r>
          </m:e>
          <m:sub>
            <m:r>
              <w:rPr>
                <w:rFonts w:ascii="Cambria Math" w:hAnsi="Cambria Math" w:cs="Arial"/>
                <w:sz w:val="28"/>
                <w:szCs w:val="28"/>
              </w:rPr>
              <m:t>2</m:t>
            </m:r>
          </m:sub>
        </m:sSub>
        <m:r>
          <w:rPr>
            <w:rFonts w:ascii="Cambria Math" w:hAnsi="Cambria Math" w:cs="Arial"/>
            <w:sz w:val="28"/>
            <w:szCs w:val="28"/>
          </w:rPr>
          <m:t>O</m:t>
        </m:r>
      </m:oMath>
    </w:p>
    <w:p w:rsidR="00D14461" w:rsidRPr="005F6E38" w:rsidRDefault="003E7C57" w:rsidP="00D14461">
      <w:pPr>
        <w:spacing w:line="480" w:lineRule="auto"/>
        <w:ind w:left="708"/>
        <w:jc w:val="both"/>
        <w:rPr>
          <w:rFonts w:ascii="Arial" w:eastAsiaTheme="minorEastAsia" w:hAnsi="Arial" w:cs="Arial"/>
        </w:rPr>
      </w:pPr>
      <m:oMathPara>
        <m:oMath>
          <w:bookmarkStart w:id="34" w:name="OLE_LINK33"/>
          <w:bookmarkStart w:id="35" w:name="OLE_LINK34"/>
          <w:bookmarkStart w:id="36" w:name="OLE_LINK53"/>
          <m:sSub>
            <m:sSubPr>
              <m:ctrlPr>
                <w:rPr>
                  <w:rFonts w:ascii="Cambria Math" w:hAnsi="Cambria Math" w:cs="Arial"/>
                  <w:i/>
                </w:rPr>
              </m:ctrlPr>
            </m:sSubPr>
            <m:e>
              <m:r>
                <w:rPr>
                  <w:rFonts w:ascii="Cambria Math" w:hAnsi="Cambria Math" w:cs="Arial"/>
                </w:rPr>
                <m:t>moles H</m:t>
              </m:r>
            </m:e>
            <m:sub>
              <m:r>
                <w:rPr>
                  <w:rFonts w:ascii="Cambria Math" w:hAnsi="Cambria Math" w:cs="Arial"/>
                </w:rPr>
                <m:t>2</m:t>
              </m:r>
            </m:sub>
          </m:sSub>
          <m:r>
            <w:rPr>
              <w:rFonts w:ascii="Cambria Math" w:hAnsi="Cambria Math" w:cs="Arial"/>
            </w:rPr>
            <m:t>O</m:t>
          </m:r>
          <w:bookmarkEnd w:id="34"/>
          <w:bookmarkEnd w:id="35"/>
          <w:bookmarkEnd w:id="36"/>
          <m:r>
            <w:rPr>
              <w:rFonts w:ascii="Cambria Math" w:hAnsi="Cambria Math" w:cs="Arial"/>
            </w:rPr>
            <m:t>=</m:t>
          </m:r>
          <m:sSub>
            <m:sSubPr>
              <m:ctrlPr>
                <w:rPr>
                  <w:rFonts w:ascii="Cambria Math" w:hAnsi="Cambria Math" w:cs="Arial"/>
                  <w:i/>
                </w:rPr>
              </m:ctrlPr>
            </m:sSubPr>
            <m:e>
              <m:f>
                <m:fPr>
                  <m:ctrlPr>
                    <w:rPr>
                      <w:rFonts w:ascii="Cambria Math" w:hAnsi="Cambria Math" w:cs="Arial"/>
                      <w:i/>
                    </w:rPr>
                  </m:ctrlPr>
                </m:fPr>
                <m:num>
                  <m:r>
                    <w:rPr>
                      <w:rFonts w:ascii="Cambria Math" w:hAnsi="Cambria Math" w:cs="Arial"/>
                    </w:rPr>
                    <m:t>y</m:t>
                  </m:r>
                </m:num>
                <m:den>
                  <m:r>
                    <w:rPr>
                      <w:rFonts w:ascii="Cambria Math" w:hAnsi="Cambria Math" w:cs="Arial"/>
                    </w:rPr>
                    <m:t>2x</m:t>
                  </m:r>
                </m:den>
              </m:f>
            </m:e>
            <m:sub>
              <m:r>
                <w:rPr>
                  <w:rFonts w:ascii="Cambria Math" w:hAnsi="Cambria Math" w:cs="Arial"/>
                </w:rPr>
                <m:t>fuel</m:t>
              </m:r>
            </m:sub>
          </m:sSub>
          <m:r>
            <w:rPr>
              <w:rFonts w:ascii="Cambria Math" w:hAnsi="Cambria Math" w:cs="Arial"/>
            </w:rPr>
            <m:t>+</m:t>
          </m:r>
          <m:sSub>
            <m:sSubPr>
              <m:ctrlPr>
                <w:rPr>
                  <w:rFonts w:ascii="Cambria Math" w:hAnsi="Cambria Math" w:cs="Arial"/>
                  <w:i/>
                </w:rPr>
              </m:ctrlPr>
            </m:sSubPr>
            <m:e>
              <m:f>
                <m:fPr>
                  <m:ctrlPr>
                    <w:rPr>
                      <w:rFonts w:ascii="Cambria Math" w:hAnsi="Cambria Math" w:cs="Arial"/>
                      <w:i/>
                    </w:rPr>
                  </m:ctrlPr>
                </m:fPr>
                <m:num>
                  <m:r>
                    <w:rPr>
                      <w:rFonts w:ascii="Cambria Math" w:hAnsi="Cambria Math" w:cs="Arial"/>
                    </w:rPr>
                    <m:t>y</m:t>
                  </m:r>
                </m:num>
                <m:den>
                  <m:r>
                    <w:rPr>
                      <w:rFonts w:ascii="Cambria Math" w:hAnsi="Cambria Math" w:cs="Arial"/>
                    </w:rPr>
                    <m:t>2x</m:t>
                  </m:r>
                </m:den>
              </m:f>
            </m:e>
            <m:sub>
              <m:r>
                <w:rPr>
                  <w:rFonts w:ascii="Cambria Math" w:hAnsi="Cambria Math" w:cs="Arial"/>
                </w:rPr>
                <m:t>carga</m:t>
              </m:r>
            </m:sub>
          </m:sSub>
          <m:r>
            <w:rPr>
              <w:rFonts w:ascii="Cambria Math" w:hAnsi="Cambria Math" w:cs="Arial"/>
            </w:rPr>
            <m:t>+</m:t>
          </m:r>
          <m:f>
            <m:fPr>
              <m:ctrlPr>
                <w:rPr>
                  <w:rFonts w:ascii="Cambria Math" w:hAnsi="Cambria Math" w:cs="Arial"/>
                  <w:i/>
                </w:rPr>
              </m:ctrlPr>
            </m:fPr>
            <m:num>
              <m:r>
                <w:rPr>
                  <w:rFonts w:ascii="Cambria Math" w:hAnsi="Cambria Math" w:cs="Arial"/>
                </w:rPr>
                <m:t>% Humedad</m:t>
              </m:r>
            </m:num>
            <m:den>
              <m:r>
                <w:rPr>
                  <w:rFonts w:ascii="Cambria Math" w:hAnsi="Cambria Math" w:cs="Arial"/>
                </w:rPr>
                <m:t>100</m:t>
              </m:r>
            </m:den>
          </m:f>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lastRenderedPageBreak/>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(4.25</w:t>
      </w:r>
      <w:r w:rsidRPr="00850F9C">
        <w:rPr>
          <w:rFonts w:ascii="Arial" w:eastAsiaTheme="minorEastAsia" w:hAnsi="Arial" w:cs="Arial"/>
          <w:b/>
        </w:rPr>
        <w:t>)</w:t>
      </w:r>
    </w:p>
    <w:p w:rsidR="00D14461" w:rsidRPr="004C7B48" w:rsidRDefault="00D14461" w:rsidP="00D14461">
      <w:pPr>
        <w:ind w:left="7080"/>
        <w:jc w:val="both"/>
        <w:rPr>
          <w:rFonts w:ascii="Arial" w:eastAsiaTheme="minorEastAsia" w:hAnsi="Arial" w:cs="Arial"/>
        </w:rPr>
      </w:pPr>
    </w:p>
    <w:p w:rsidR="00D14461" w:rsidRPr="00094C47" w:rsidRDefault="00D14461" w:rsidP="00D14461">
      <w:pPr>
        <w:spacing w:line="480" w:lineRule="auto"/>
        <w:ind w:left="708"/>
        <w:jc w:val="both"/>
        <w:rPr>
          <w:rFonts w:ascii="Arial" w:eastAsiaTheme="minorEastAsia" w:hAnsi="Arial" w:cs="Arial"/>
          <w:b/>
        </w:rPr>
      </w:pPr>
      <w:r>
        <w:rPr>
          <w:rFonts w:ascii="Arial" w:eastAsiaTheme="minorEastAsia" w:hAnsi="Arial" w:cs="Arial"/>
        </w:rPr>
        <w:t>Estas ecuaciones químicas representan la combustión de 1 mol de la masa de desechos y combustible, libres de ceniza, que equivale a 14.167 g y 14.30602116 g respectivamente. De igual manera se puede obtener la masa de los otros reactivos y productos, multiplicando el número de moles por el respectivo peso molecular de cada uno de los compuestos</w:t>
      </w:r>
    </w:p>
    <w:p w:rsidR="00D14461" w:rsidRDefault="003E7C57" w:rsidP="00D14461">
      <w:pPr>
        <w:spacing w:line="480" w:lineRule="auto"/>
        <w:ind w:left="708"/>
        <w:jc w:val="both"/>
        <w:rPr>
          <w:rFonts w:ascii="Arial" w:eastAsiaTheme="minorEastAsia" w:hAnsi="Arial" w:cs="Arial"/>
          <w:b/>
        </w:rPr>
      </w:pPr>
      <m:oMathPara>
        <m:oMath>
          <m:r>
            <m:rPr>
              <m:sty m:val="bi"/>
            </m:rPr>
            <w:rPr>
              <w:rFonts w:ascii="Cambria Math" w:hAnsi="Cambria Math" w:cs="Arial"/>
            </w:rPr>
            <m:t>n=</m:t>
          </m:r>
          <m:f>
            <m:fPr>
              <m:ctrlPr>
                <w:rPr>
                  <w:rFonts w:ascii="Cambria Math" w:hAnsi="Cambria Math" w:cs="Arial"/>
                  <w:b/>
                  <w:i/>
                </w:rPr>
              </m:ctrlPr>
            </m:fPr>
            <m:num>
              <m:r>
                <m:rPr>
                  <m:sty m:val="bi"/>
                </m:rPr>
                <w:rPr>
                  <w:rFonts w:ascii="Cambria Math" w:hAnsi="Cambria Math" w:cs="Arial"/>
                </w:rPr>
                <m:t>m</m:t>
              </m:r>
            </m:num>
            <m:den>
              <m:r>
                <m:rPr>
                  <m:sty m:val="bi"/>
                </m:rPr>
                <w:rPr>
                  <w:rFonts w:ascii="Cambria Math" w:hAnsi="Cambria Math" w:cs="Arial"/>
                </w:rPr>
                <m:t>MW</m:t>
              </m:r>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(4.26</w:t>
      </w:r>
      <w:r w:rsidRPr="00850F9C">
        <w:rPr>
          <w:rFonts w:ascii="Arial" w:eastAsiaTheme="minorEastAsia" w:hAnsi="Arial" w:cs="Arial"/>
          <w:b/>
        </w:rPr>
        <w:t>)</w:t>
      </w:r>
    </w:p>
    <w:p w:rsidR="00D14461" w:rsidRDefault="00D14461" w:rsidP="00D14461">
      <w:pPr>
        <w:spacing w:line="480" w:lineRule="auto"/>
        <w:ind w:left="708"/>
        <w:jc w:val="both"/>
        <w:rPr>
          <w:rFonts w:ascii="Arial" w:eastAsiaTheme="minorEastAsia" w:hAnsi="Arial" w:cs="Arial"/>
          <w:b/>
        </w:rPr>
      </w:pPr>
      <w:r>
        <w:rPr>
          <w:rFonts w:ascii="Arial" w:eastAsiaTheme="minorEastAsia" w:hAnsi="Arial" w:cs="Arial"/>
          <w:b/>
        </w:rPr>
        <w:t>Donde:</w:t>
      </w:r>
    </w:p>
    <w:p w:rsidR="00D14461" w:rsidRPr="00981A53" w:rsidRDefault="00D14461" w:rsidP="00D14461">
      <w:pPr>
        <w:spacing w:line="480" w:lineRule="auto"/>
        <w:ind w:left="708"/>
        <w:jc w:val="both"/>
        <w:rPr>
          <w:rFonts w:ascii="Arial" w:eastAsiaTheme="minorEastAsia" w:hAnsi="Arial" w:cs="Arial"/>
        </w:rPr>
      </w:pPr>
      <w:r w:rsidRPr="00981A53">
        <w:rPr>
          <w:rFonts w:ascii="Arial" w:eastAsiaTheme="minorEastAsia" w:hAnsi="Arial" w:cs="Arial"/>
        </w:rPr>
        <w:t>N: # de moles</w:t>
      </w:r>
    </w:p>
    <w:p w:rsidR="00D14461" w:rsidRPr="00981A53" w:rsidRDefault="00D14461" w:rsidP="00D14461">
      <w:pPr>
        <w:spacing w:line="480" w:lineRule="auto"/>
        <w:ind w:left="708"/>
        <w:jc w:val="both"/>
        <w:rPr>
          <w:rFonts w:ascii="Arial" w:eastAsiaTheme="minorEastAsia" w:hAnsi="Arial" w:cs="Arial"/>
        </w:rPr>
      </w:pPr>
      <w:r w:rsidRPr="00981A53">
        <w:rPr>
          <w:rFonts w:ascii="Arial" w:eastAsiaTheme="minorEastAsia" w:hAnsi="Arial" w:cs="Arial"/>
        </w:rPr>
        <w:t>m: Masa sea de combustible o desechos</w:t>
      </w:r>
    </w:p>
    <w:p w:rsidR="00D14461" w:rsidRDefault="00D14461" w:rsidP="00D14461">
      <w:pPr>
        <w:spacing w:line="480" w:lineRule="auto"/>
        <w:ind w:left="708"/>
        <w:jc w:val="both"/>
        <w:rPr>
          <w:rFonts w:ascii="Arial" w:eastAsiaTheme="minorEastAsia" w:hAnsi="Arial" w:cs="Arial"/>
        </w:rPr>
      </w:pPr>
      <w:r w:rsidRPr="00981A53">
        <w:rPr>
          <w:rFonts w:ascii="Arial" w:eastAsiaTheme="minorEastAsia" w:hAnsi="Arial" w:cs="Arial"/>
        </w:rPr>
        <w:t>MW: Peso molecular de los compuestos</w:t>
      </w:r>
    </w:p>
    <w:p w:rsidR="00D14461" w:rsidRPr="00981A53" w:rsidRDefault="00D14461" w:rsidP="00D14461">
      <w:pPr>
        <w:spacing w:line="480" w:lineRule="auto"/>
        <w:ind w:left="708"/>
        <w:jc w:val="both"/>
        <w:rPr>
          <w:rFonts w:ascii="Arial" w:eastAsiaTheme="minorEastAsia" w:hAnsi="Arial" w:cs="Arial"/>
        </w:rPr>
      </w:pPr>
    </w:p>
    <w:p w:rsidR="00D14461" w:rsidRPr="00A831EA" w:rsidRDefault="00D14461" w:rsidP="00D14461">
      <w:pPr>
        <w:spacing w:line="480" w:lineRule="auto"/>
        <w:ind w:left="708"/>
        <w:jc w:val="both"/>
        <w:rPr>
          <w:rFonts w:ascii="Arial" w:eastAsiaTheme="minorEastAsia" w:hAnsi="Arial" w:cs="Arial"/>
          <w:b/>
        </w:rPr>
      </w:pPr>
      <w:r w:rsidRPr="00A831EA">
        <w:rPr>
          <w:rFonts w:ascii="Arial" w:eastAsiaTheme="minorEastAsia" w:hAnsi="Arial" w:cs="Arial"/>
          <w:b/>
        </w:rPr>
        <w:t>ANÁLISIS VOLUMÉTRICO DE LOS HUMOS</w:t>
      </w:r>
    </w:p>
    <w:p w:rsidR="00D14461" w:rsidRPr="00C31FDC" w:rsidRDefault="00D14461" w:rsidP="00D14461">
      <w:pPr>
        <w:spacing w:line="480" w:lineRule="auto"/>
        <w:ind w:left="708"/>
        <w:jc w:val="both"/>
        <w:rPr>
          <w:rFonts w:ascii="Arial" w:eastAsiaTheme="minorEastAsia" w:hAnsi="Arial" w:cs="Arial"/>
        </w:rPr>
      </w:pPr>
      <w:r>
        <w:rPr>
          <w:rFonts w:ascii="Arial" w:eastAsiaTheme="minorEastAsia" w:hAnsi="Arial" w:cs="Arial"/>
        </w:rPr>
        <w:t xml:space="preserve">Se obtiene </w:t>
      </w:r>
      <w:r w:rsidRPr="00C31FDC">
        <w:rPr>
          <w:rFonts w:ascii="Arial" w:eastAsiaTheme="minorEastAsia" w:hAnsi="Arial" w:cs="Arial"/>
        </w:rPr>
        <w:t xml:space="preserve">los moles de </w:t>
      </w:r>
      <m:oMath>
        <m:r>
          <w:rPr>
            <w:rFonts w:ascii="Cambria Math" w:hAnsi="Cambria Math" w:cs="Arial"/>
          </w:rPr>
          <m:t>C</m:t>
        </m:r>
        <m:sSub>
          <m:sSubPr>
            <m:ctrlPr>
              <w:rPr>
                <w:rFonts w:ascii="Cambria Math" w:hAnsi="Arial" w:cs="Arial"/>
                <w:i/>
              </w:rPr>
            </m:ctrlPr>
          </m:sSubPr>
          <m:e>
            <m:r>
              <w:rPr>
                <w:rFonts w:ascii="Cambria Math" w:hAnsi="Cambria Math" w:cs="Arial"/>
              </w:rPr>
              <m:t>O</m:t>
            </m:r>
          </m:e>
          <m:sub>
            <m:r>
              <w:rPr>
                <w:rFonts w:ascii="Cambria Math" w:hAnsi="Arial" w:cs="Arial"/>
              </w:rPr>
              <m:t>2</m:t>
            </m:r>
          </m:sub>
        </m:sSub>
      </m:oMath>
      <w:r w:rsidRPr="00C31FDC">
        <w:rPr>
          <w:rFonts w:ascii="Arial" w:eastAsiaTheme="minorEastAsia" w:hAnsi="Arial" w:cs="Arial"/>
        </w:rPr>
        <w:t xml:space="preserve">, </w:t>
      </w:r>
      <m:oMath>
        <m:sSub>
          <m:sSubPr>
            <m:ctrlPr>
              <w:rPr>
                <w:rFonts w:ascii="Cambria Math" w:hAnsi="Arial" w:cs="Arial"/>
                <w:i/>
              </w:rPr>
            </m:ctrlPr>
          </m:sSubPr>
          <m:e>
            <m:r>
              <w:rPr>
                <w:rFonts w:ascii="Cambria Math" w:hAnsi="Cambria Math" w:cs="Arial"/>
              </w:rPr>
              <m:t>N</m:t>
            </m:r>
          </m:e>
          <m:sub>
            <m:r>
              <w:rPr>
                <w:rFonts w:ascii="Cambria Math" w:hAnsi="Arial" w:cs="Arial"/>
              </w:rPr>
              <m:t>2</m:t>
            </m:r>
          </m:sub>
        </m:sSub>
      </m:oMath>
      <w:r w:rsidRPr="00C31FDC">
        <w:rPr>
          <w:rFonts w:ascii="Arial" w:eastAsiaTheme="minorEastAsia" w:hAnsi="Arial" w:cs="Arial"/>
        </w:rPr>
        <w:t xml:space="preserve">, </w:t>
      </w:r>
      <m:oMath>
        <m:r>
          <w:rPr>
            <w:rFonts w:ascii="Cambria Math" w:hAnsi="Cambria Math" w:cs="Arial"/>
          </w:rPr>
          <m:t>S</m:t>
        </m:r>
        <m:sSub>
          <m:sSubPr>
            <m:ctrlPr>
              <w:rPr>
                <w:rFonts w:ascii="Cambria Math" w:hAnsi="Arial" w:cs="Arial"/>
                <w:i/>
              </w:rPr>
            </m:ctrlPr>
          </m:sSubPr>
          <m:e>
            <m:r>
              <w:rPr>
                <w:rFonts w:ascii="Cambria Math" w:hAnsi="Cambria Math" w:cs="Arial"/>
              </w:rPr>
              <m:t>O</m:t>
            </m:r>
          </m:e>
          <m:sub>
            <m:r>
              <w:rPr>
                <w:rFonts w:ascii="Cambria Math" w:hAnsi="Arial" w:cs="Arial"/>
              </w:rPr>
              <m:t>2</m:t>
            </m:r>
          </m:sub>
        </m:sSub>
      </m:oMath>
      <w:r w:rsidRPr="00C31FDC">
        <w:rPr>
          <w:rFonts w:ascii="Arial" w:eastAsiaTheme="minorEastAsia" w:hAnsi="Arial" w:cs="Arial"/>
        </w:rPr>
        <w:t>,</w:t>
      </w:r>
      <m:oMath>
        <m:r>
          <w:rPr>
            <w:rFonts w:ascii="Cambria Math" w:hAnsi="Cambria Math" w:cs="Arial"/>
          </w:rPr>
          <m:t xml:space="preserve"> NO, HCl</m:t>
        </m:r>
      </m:oMath>
      <w:r w:rsidRPr="00C31FDC">
        <w:rPr>
          <w:rFonts w:ascii="Arial" w:eastAsiaTheme="minorEastAsia" w:hAnsi="Arial" w:cs="Arial"/>
        </w:rPr>
        <w:t xml:space="preserve"> </w:t>
      </w:r>
      <w:r>
        <w:rPr>
          <w:rFonts w:ascii="Arial" w:eastAsiaTheme="minorEastAsia" w:hAnsi="Arial" w:cs="Arial"/>
        </w:rPr>
        <w:t>totales de la suma de los residuos de la combustión del combustible en el incinerador, la carga del incinerador y el combustible del post-combustor.</w:t>
      </w:r>
    </w:p>
    <w:p w:rsidR="00D14461"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w:rPr>
              <w:rFonts w:ascii="Cambria Math" w:hAnsi="Cambria Math" w:cs="Arial"/>
            </w:rPr>
            <m:t>=</m:t>
          </m:r>
          <m:nary>
            <m:naryPr>
              <m:chr m:val="∑"/>
              <m:limLoc m:val="undOvr"/>
              <m:subHide m:val="on"/>
              <m:supHide m:val="on"/>
              <m:ctrlPr>
                <w:rPr>
                  <w:rFonts w:ascii="Cambria Math" w:hAnsi="Cambria Math" w:cs="Arial"/>
                  <w:i/>
                </w:rPr>
              </m:ctrlPr>
            </m:naryPr>
            <m:sub/>
            <m:sup/>
            <m:e>
              <m:r>
                <w:rPr>
                  <w:rFonts w:ascii="Cambria Math" w:hAnsi="Cambria Math" w:cs="Arial"/>
                </w:rPr>
                <m:t>Moles</m:t>
              </m:r>
            </m:e>
          </m:nary>
          <m:r>
            <w:rPr>
              <w:rFonts w:ascii="Cambria Math" w:hAnsi="Cambria Math" w:cs="Arial"/>
            </w:rPr>
            <m:t xml:space="preserve"> Humos</m:t>
          </m:r>
        </m:oMath>
      </m:oMathPara>
    </w:p>
    <w:p w:rsidR="00D14461" w:rsidRPr="005B2F43" w:rsidRDefault="003E7C57" w:rsidP="00D14461">
      <w:pPr>
        <w:spacing w:line="480" w:lineRule="auto"/>
        <w:ind w:left="708"/>
        <w:jc w:val="both"/>
        <w:rPr>
          <w:rFonts w:ascii="Arial" w:eastAsiaTheme="minorEastAsia" w:hAnsi="Arial" w:cs="Arial"/>
        </w:rPr>
      </w:pPr>
      <m:oMathPara>
        <m:oMath>
          <m:d>
            <m:dPr>
              <m:begChr m:val="["/>
              <m:endChr m:val="]"/>
              <m:ctrlPr>
                <w:rPr>
                  <w:rFonts w:ascii="Cambria Math" w:hAnsi="Cambria Math" w:cs="Arial"/>
                  <w:i/>
                </w:rPr>
              </m:ctrlPr>
            </m:dPr>
            <m:e>
              <m:r>
                <w:rPr>
                  <w:rFonts w:ascii="Cambria Math" w:hAnsi="Cambria Math" w:cs="Arial"/>
                </w:rPr>
                <m:t>C</m:t>
              </m:r>
              <m:sSub>
                <m:sSubPr>
                  <m:ctrlPr>
                    <w:rPr>
                      <w:rFonts w:ascii="Cambria Math" w:hAnsi="Arial" w:cs="Arial"/>
                      <w:i/>
                    </w:rPr>
                  </m:ctrlPr>
                </m:sSubPr>
                <m:e>
                  <m:r>
                    <w:rPr>
                      <w:rFonts w:ascii="Cambria Math" w:hAnsi="Cambria Math" w:cs="Arial"/>
                    </w:rPr>
                    <m:t>O</m:t>
                  </m:r>
                </m:e>
                <m:sub>
                  <m:r>
                    <w:rPr>
                      <w:rFonts w:ascii="Cambria Math" w:hAnsi="Arial" w:cs="Arial"/>
                    </w:rPr>
                    <m:t>2</m:t>
                  </m:r>
                </m:sub>
              </m:sSub>
            </m:e>
          </m:d>
          <m:r>
            <w:rPr>
              <w:rFonts w:ascii="Cambria Math" w:hAnsi="Cambria Math" w:cs="Arial"/>
            </w:rPr>
            <m:t>=</m:t>
          </m:r>
          <m:f>
            <m:fPr>
              <m:ctrlPr>
                <w:rPr>
                  <w:rFonts w:ascii="Cambria Math" w:hAnsi="Cambria Math" w:cs="Arial"/>
                  <w:i/>
                </w:rPr>
              </m:ctrlPr>
            </m:fPr>
            <m:num>
              <m:r>
                <w:rPr>
                  <w:rFonts w:ascii="Cambria Math" w:hAnsi="Cambria Math" w:cs="Arial"/>
                </w:rPr>
                <m:t>Moles C</m:t>
              </m:r>
              <m:sSub>
                <m:sSubPr>
                  <m:ctrlPr>
                    <w:rPr>
                      <w:rFonts w:ascii="Cambria Math" w:hAnsi="Arial" w:cs="Arial"/>
                      <w:i/>
                    </w:rPr>
                  </m:ctrlPr>
                </m:sSubPr>
                <m:e>
                  <m:r>
                    <w:rPr>
                      <w:rFonts w:ascii="Cambria Math" w:hAnsi="Cambria Math" w:cs="Arial"/>
                    </w:rPr>
                    <m:t>O</m:t>
                  </m:r>
                </m:e>
                <m:sub>
                  <m:r>
                    <w:rPr>
                      <w:rFonts w:ascii="Cambria Math" w:hAnsi="Arial" w:cs="Arial"/>
                    </w:rPr>
                    <m:t>2</m:t>
                  </m:r>
                </m:sub>
              </m:sSub>
            </m:num>
            <m:den>
              <m:r>
                <w:rPr>
                  <w:rFonts w:ascii="Cambria Math" w:hAnsi="Cambria Math" w:cs="Arial"/>
                </w:rPr>
                <m:t>Moles Humos</m:t>
              </m:r>
            </m:den>
          </m:f>
        </m:oMath>
      </m:oMathPara>
    </w:p>
    <w:p w:rsidR="00D14461" w:rsidRDefault="003E7C57" w:rsidP="00D14461">
      <w:pPr>
        <w:spacing w:line="480" w:lineRule="auto"/>
        <w:ind w:left="708"/>
        <w:jc w:val="both"/>
        <w:rPr>
          <w:rFonts w:ascii="Arial" w:eastAsiaTheme="minorEastAsia" w:hAnsi="Arial" w:cs="Arial"/>
        </w:rPr>
      </w:pPr>
      <m:oMathPara>
        <m:oMath>
          <m:d>
            <m:dPr>
              <m:begChr m:val="["/>
              <m:endChr m:val="]"/>
              <m:ctrlPr>
                <w:rPr>
                  <w:rFonts w:ascii="Cambria Math" w:hAnsi="Cambria Math" w:cs="Arial"/>
                  <w:i/>
                </w:rPr>
              </m:ctrlPr>
            </m:dPr>
            <m:e>
              <m:sSub>
                <m:sSubPr>
                  <m:ctrlPr>
                    <w:rPr>
                      <w:rFonts w:ascii="Cambria Math" w:hAnsi="Arial" w:cs="Arial"/>
                      <w:i/>
                    </w:rPr>
                  </m:ctrlPr>
                </m:sSubPr>
                <m:e>
                  <m:r>
                    <w:rPr>
                      <w:rFonts w:ascii="Cambria Math" w:hAnsi="Cambria Math" w:cs="Arial"/>
                    </w:rPr>
                    <m:t>N</m:t>
                  </m:r>
                </m:e>
                <m:sub>
                  <m:r>
                    <w:rPr>
                      <w:rFonts w:ascii="Cambria Math" w:hAnsi="Arial" w:cs="Arial"/>
                    </w:rPr>
                    <m:t>2</m:t>
                  </m:r>
                </m:sub>
              </m:sSub>
            </m:e>
          </m:d>
          <m:r>
            <w:rPr>
              <w:rFonts w:ascii="Cambria Math" w:hAnsi="Cambria Math" w:cs="Arial"/>
            </w:rPr>
            <m:t>=</m:t>
          </m:r>
          <m:f>
            <m:fPr>
              <m:ctrlPr>
                <w:rPr>
                  <w:rFonts w:ascii="Cambria Math" w:hAnsi="Cambria Math" w:cs="Arial"/>
                  <w:i/>
                </w:rPr>
              </m:ctrlPr>
            </m:fPr>
            <m:num>
              <m:r>
                <w:rPr>
                  <w:rFonts w:ascii="Cambria Math" w:hAnsi="Cambria Math" w:cs="Arial"/>
                </w:rPr>
                <m:t xml:space="preserve">Moles </m:t>
              </m:r>
              <m:sSub>
                <m:sSubPr>
                  <m:ctrlPr>
                    <w:rPr>
                      <w:rFonts w:ascii="Cambria Math" w:hAnsi="Arial" w:cs="Arial"/>
                      <w:i/>
                    </w:rPr>
                  </m:ctrlPr>
                </m:sSubPr>
                <m:e>
                  <m:r>
                    <w:rPr>
                      <w:rFonts w:ascii="Cambria Math" w:hAnsi="Cambria Math" w:cs="Arial"/>
                    </w:rPr>
                    <m:t>N</m:t>
                  </m:r>
                </m:e>
                <m:sub>
                  <m:r>
                    <w:rPr>
                      <w:rFonts w:ascii="Cambria Math" w:hAnsi="Arial" w:cs="Arial"/>
                    </w:rPr>
                    <m:t>2</m:t>
                  </m:r>
                </m:sub>
              </m:sSub>
            </m:num>
            <m:den>
              <m:r>
                <w:rPr>
                  <w:rFonts w:ascii="Cambria Math" w:hAnsi="Cambria Math" w:cs="Arial"/>
                </w:rPr>
                <m:t>Moles Humos</m:t>
              </m:r>
            </m:den>
          </m:f>
        </m:oMath>
      </m:oMathPara>
    </w:p>
    <w:p w:rsidR="00D14461" w:rsidRDefault="003E7C57" w:rsidP="00D14461">
      <w:pPr>
        <w:spacing w:line="480" w:lineRule="auto"/>
        <w:ind w:left="708"/>
        <w:jc w:val="both"/>
        <w:rPr>
          <w:rFonts w:ascii="Arial" w:eastAsiaTheme="minorEastAsia" w:hAnsi="Arial" w:cs="Arial"/>
        </w:rPr>
      </w:pPr>
      <m:oMathPara>
        <m:oMath>
          <m:d>
            <m:dPr>
              <m:begChr m:val="["/>
              <m:endChr m:val="]"/>
              <m:ctrlPr>
                <w:rPr>
                  <w:rFonts w:ascii="Cambria Math" w:hAnsi="Cambria Math" w:cs="Arial"/>
                  <w:i/>
                </w:rPr>
              </m:ctrlPr>
            </m:dPr>
            <m:e>
              <m:r>
                <w:rPr>
                  <w:rFonts w:ascii="Cambria Math" w:hAnsi="Cambria Math" w:cs="Arial"/>
                </w:rPr>
                <m:t>S</m:t>
              </m:r>
              <m:sSub>
                <m:sSubPr>
                  <m:ctrlPr>
                    <w:rPr>
                      <w:rFonts w:ascii="Cambria Math" w:hAnsi="Arial" w:cs="Arial"/>
                      <w:i/>
                    </w:rPr>
                  </m:ctrlPr>
                </m:sSubPr>
                <m:e>
                  <m:r>
                    <w:rPr>
                      <w:rFonts w:ascii="Cambria Math" w:hAnsi="Cambria Math" w:cs="Arial"/>
                    </w:rPr>
                    <m:t>O</m:t>
                  </m:r>
                </m:e>
                <m:sub>
                  <m:r>
                    <w:rPr>
                      <w:rFonts w:ascii="Cambria Math" w:hAnsi="Arial" w:cs="Arial"/>
                    </w:rPr>
                    <m:t>2</m:t>
                  </m:r>
                </m:sub>
              </m:sSub>
            </m:e>
          </m:d>
          <m:r>
            <w:rPr>
              <w:rFonts w:ascii="Cambria Math" w:hAnsi="Cambria Math" w:cs="Arial"/>
            </w:rPr>
            <m:t>=</m:t>
          </m:r>
          <m:f>
            <m:fPr>
              <m:ctrlPr>
                <w:rPr>
                  <w:rFonts w:ascii="Cambria Math" w:hAnsi="Cambria Math" w:cs="Arial"/>
                  <w:i/>
                </w:rPr>
              </m:ctrlPr>
            </m:fPr>
            <m:num>
              <m:r>
                <w:rPr>
                  <w:rFonts w:ascii="Cambria Math" w:hAnsi="Cambria Math" w:cs="Arial"/>
                </w:rPr>
                <m:t>Moles S</m:t>
              </m:r>
              <m:sSub>
                <m:sSubPr>
                  <m:ctrlPr>
                    <w:rPr>
                      <w:rFonts w:ascii="Cambria Math" w:hAnsi="Arial" w:cs="Arial"/>
                      <w:i/>
                    </w:rPr>
                  </m:ctrlPr>
                </m:sSubPr>
                <m:e>
                  <m:r>
                    <w:rPr>
                      <w:rFonts w:ascii="Cambria Math" w:hAnsi="Cambria Math" w:cs="Arial"/>
                    </w:rPr>
                    <m:t>O</m:t>
                  </m:r>
                </m:e>
                <m:sub>
                  <m:r>
                    <w:rPr>
                      <w:rFonts w:ascii="Cambria Math" w:hAnsi="Arial" w:cs="Arial"/>
                    </w:rPr>
                    <m:t>2</m:t>
                  </m:r>
                </m:sub>
              </m:sSub>
            </m:num>
            <m:den>
              <m:r>
                <w:rPr>
                  <w:rFonts w:ascii="Cambria Math" w:hAnsi="Cambria Math" w:cs="Arial"/>
                </w:rPr>
                <m:t>Moles Humos</m:t>
              </m:r>
            </m:den>
          </m:f>
        </m:oMath>
      </m:oMathPara>
    </w:p>
    <w:p w:rsidR="00D14461" w:rsidRDefault="003E7C57" w:rsidP="00D14461">
      <w:pPr>
        <w:spacing w:line="480" w:lineRule="auto"/>
        <w:ind w:left="708"/>
        <w:jc w:val="both"/>
        <w:rPr>
          <w:rFonts w:ascii="Arial" w:eastAsiaTheme="minorEastAsia" w:hAnsi="Arial" w:cs="Arial"/>
        </w:rPr>
      </w:pPr>
      <m:oMathPara>
        <m:oMath>
          <m:d>
            <m:dPr>
              <m:begChr m:val="["/>
              <m:endChr m:val="]"/>
              <m:ctrlPr>
                <w:rPr>
                  <w:rFonts w:ascii="Cambria Math" w:hAnsi="Cambria Math" w:cs="Arial"/>
                  <w:i/>
                </w:rPr>
              </m:ctrlPr>
            </m:dPr>
            <m:e>
              <m:r>
                <w:rPr>
                  <w:rFonts w:ascii="Cambria Math" w:hAnsi="Cambria Math" w:cs="Arial"/>
                </w:rPr>
                <m:t>NO</m:t>
              </m:r>
            </m:e>
          </m:d>
          <m:r>
            <w:rPr>
              <w:rFonts w:ascii="Cambria Math" w:hAnsi="Cambria Math" w:cs="Arial"/>
            </w:rPr>
            <m:t>=</m:t>
          </m:r>
          <m:f>
            <m:fPr>
              <m:ctrlPr>
                <w:rPr>
                  <w:rFonts w:ascii="Cambria Math" w:hAnsi="Cambria Math" w:cs="Arial"/>
                  <w:i/>
                </w:rPr>
              </m:ctrlPr>
            </m:fPr>
            <m:num>
              <m:r>
                <w:rPr>
                  <w:rFonts w:ascii="Cambria Math" w:hAnsi="Cambria Math" w:cs="Arial"/>
                </w:rPr>
                <m:t>Moles NO</m:t>
              </m:r>
            </m:num>
            <m:den>
              <m:r>
                <w:rPr>
                  <w:rFonts w:ascii="Cambria Math" w:hAnsi="Cambria Math" w:cs="Arial"/>
                </w:rPr>
                <m:t>Moles Humos</m:t>
              </m:r>
            </m:den>
          </m:f>
        </m:oMath>
      </m:oMathPara>
    </w:p>
    <w:p w:rsidR="00D14461" w:rsidRDefault="003E7C57" w:rsidP="00D14461">
      <w:pPr>
        <w:spacing w:line="480" w:lineRule="auto"/>
        <w:ind w:left="708"/>
        <w:jc w:val="both"/>
        <w:rPr>
          <w:rFonts w:ascii="Arial" w:eastAsiaTheme="minorEastAsia" w:hAnsi="Arial" w:cs="Arial"/>
        </w:rPr>
      </w:pPr>
      <m:oMathPara>
        <m:oMath>
          <m:d>
            <m:dPr>
              <m:begChr m:val="["/>
              <m:endChr m:val="]"/>
              <m:ctrlPr>
                <w:rPr>
                  <w:rFonts w:ascii="Cambria Math" w:hAnsi="Cambria Math" w:cs="Arial"/>
                  <w:i/>
                </w:rPr>
              </m:ctrlPr>
            </m:dPr>
            <m:e>
              <m:sSub>
                <m:sSubPr>
                  <m:ctrlPr>
                    <w:rPr>
                      <w:rFonts w:ascii="Cambria Math" w:hAnsi="Arial" w:cs="Arial"/>
                      <w:i/>
                    </w:rPr>
                  </m:ctrlPr>
                </m:sSubPr>
                <m:e>
                  <m:r>
                    <w:rPr>
                      <w:rFonts w:ascii="Cambria Math" w:hAnsi="Cambria Math" w:cs="Arial"/>
                    </w:rPr>
                    <m:t>O</m:t>
                  </m:r>
                </m:e>
                <m:sub>
                  <m:r>
                    <w:rPr>
                      <w:rFonts w:ascii="Cambria Math" w:hAnsi="Arial" w:cs="Arial"/>
                    </w:rPr>
                    <m:t>2</m:t>
                  </m:r>
                </m:sub>
              </m:sSub>
            </m:e>
          </m:d>
          <m:r>
            <w:rPr>
              <w:rFonts w:ascii="Cambria Math" w:hAnsi="Cambria Math" w:cs="Arial"/>
            </w:rPr>
            <m:t>=</m:t>
          </m:r>
          <m:f>
            <m:fPr>
              <m:ctrlPr>
                <w:rPr>
                  <w:rFonts w:ascii="Cambria Math" w:hAnsi="Cambria Math" w:cs="Arial"/>
                  <w:i/>
                </w:rPr>
              </m:ctrlPr>
            </m:fPr>
            <m:num>
              <m:r>
                <w:rPr>
                  <w:rFonts w:ascii="Cambria Math" w:hAnsi="Cambria Math" w:cs="Arial"/>
                </w:rPr>
                <m:t xml:space="preserve">Moles </m:t>
              </m:r>
              <m:sSub>
                <m:sSubPr>
                  <m:ctrlPr>
                    <w:rPr>
                      <w:rFonts w:ascii="Cambria Math" w:hAnsi="Arial" w:cs="Arial"/>
                      <w:i/>
                    </w:rPr>
                  </m:ctrlPr>
                </m:sSubPr>
                <m:e>
                  <m:r>
                    <w:rPr>
                      <w:rFonts w:ascii="Cambria Math" w:hAnsi="Cambria Math" w:cs="Arial"/>
                    </w:rPr>
                    <m:t>O</m:t>
                  </m:r>
                </m:e>
                <m:sub>
                  <m:r>
                    <w:rPr>
                      <w:rFonts w:ascii="Cambria Math" w:hAnsi="Arial" w:cs="Arial"/>
                    </w:rPr>
                    <m:t>2</m:t>
                  </m:r>
                </m:sub>
              </m:sSub>
            </m:num>
            <m:den>
              <m:r>
                <w:rPr>
                  <w:rFonts w:ascii="Cambria Math" w:hAnsi="Cambria Math" w:cs="Arial"/>
                </w:rPr>
                <m:t>Moles Humos</m:t>
              </m:r>
            </m:den>
          </m:f>
        </m:oMath>
      </m:oMathPara>
    </w:p>
    <w:p w:rsidR="00D14461" w:rsidRDefault="003E7C57" w:rsidP="00D14461">
      <w:pPr>
        <w:spacing w:line="480" w:lineRule="auto"/>
        <w:ind w:left="708"/>
        <w:jc w:val="both"/>
        <w:rPr>
          <w:rFonts w:ascii="Arial" w:eastAsiaTheme="minorEastAsia" w:hAnsi="Arial" w:cs="Arial"/>
        </w:rPr>
      </w:pPr>
      <m:oMathPara>
        <m:oMath>
          <m:d>
            <m:dPr>
              <m:begChr m:val="["/>
              <m:endChr m:val="]"/>
              <m:ctrlPr>
                <w:rPr>
                  <w:rFonts w:ascii="Cambria Math" w:hAnsi="Cambria Math" w:cs="Arial"/>
                  <w:i/>
                </w:rPr>
              </m:ctrlPr>
            </m:dPr>
            <m:e>
              <m:r>
                <w:rPr>
                  <w:rFonts w:ascii="Cambria Math" w:hAnsi="Arial" w:cs="Arial"/>
                </w:rPr>
                <m:t>HCl</m:t>
              </m:r>
            </m:e>
          </m:d>
          <m:r>
            <w:rPr>
              <w:rFonts w:ascii="Cambria Math" w:hAnsi="Cambria Math" w:cs="Arial"/>
            </w:rPr>
            <m:t>=</m:t>
          </m:r>
          <m:f>
            <m:fPr>
              <m:ctrlPr>
                <w:rPr>
                  <w:rFonts w:ascii="Cambria Math" w:hAnsi="Cambria Math" w:cs="Arial"/>
                  <w:i/>
                </w:rPr>
              </m:ctrlPr>
            </m:fPr>
            <m:num>
              <m:r>
                <w:rPr>
                  <w:rFonts w:ascii="Cambria Math" w:hAnsi="Cambria Math" w:cs="Arial"/>
                </w:rPr>
                <m:t xml:space="preserve">Moles </m:t>
              </m:r>
              <m:r>
                <w:rPr>
                  <w:rFonts w:ascii="Cambria Math" w:hAnsi="Arial" w:cs="Arial"/>
                </w:rPr>
                <m:t>HCl</m:t>
              </m:r>
            </m:num>
            <m:den>
              <m:r>
                <w:rPr>
                  <w:rFonts w:ascii="Cambria Math" w:hAnsi="Cambria Math" w:cs="Arial"/>
                </w:rPr>
                <m:t>Moles Humos</m:t>
              </m:r>
            </m:den>
          </m:f>
        </m:oMath>
      </m:oMathPara>
    </w:p>
    <w:p w:rsidR="00D14461" w:rsidRPr="00980F8B"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(4.27</w:t>
      </w:r>
      <w:r w:rsidRPr="00850F9C">
        <w:rPr>
          <w:rFonts w:ascii="Arial" w:eastAsiaTheme="minorEastAsia" w:hAnsi="Arial" w:cs="Arial"/>
          <w:b/>
        </w:rPr>
        <w:t>)</w:t>
      </w:r>
    </w:p>
    <w:p w:rsidR="00D14461" w:rsidRDefault="00D14461" w:rsidP="00D14461">
      <w:pPr>
        <w:spacing w:line="480" w:lineRule="auto"/>
        <w:ind w:left="708"/>
        <w:jc w:val="both"/>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 xml:space="preserve">El análisis volumétrico se realiza en base seca por lo que no se deben agregar los moles de </w:t>
      </w:r>
      <m:oMath>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oMath>
      <w:r>
        <w:rPr>
          <w:rFonts w:ascii="Arial" w:eastAsiaTheme="minorEastAsia" w:hAnsi="Arial" w:cs="Arial"/>
        </w:rPr>
        <w:t xml:space="preserve"> en la suma.</w:t>
      </w:r>
    </w:p>
    <w:p w:rsidR="00D14461" w:rsidRDefault="00D14461" w:rsidP="00D14461">
      <w:pPr>
        <w:spacing w:line="480" w:lineRule="auto"/>
        <w:ind w:left="708"/>
        <w:jc w:val="both"/>
        <w:rPr>
          <w:rFonts w:ascii="Arial" w:eastAsiaTheme="minorEastAsia" w:hAnsi="Arial" w:cs="Arial"/>
        </w:rPr>
      </w:pPr>
    </w:p>
    <w:p w:rsidR="00D14461" w:rsidRPr="00552566" w:rsidRDefault="00D14461" w:rsidP="00D14461">
      <w:pPr>
        <w:spacing w:line="480" w:lineRule="auto"/>
        <w:jc w:val="both"/>
        <w:rPr>
          <w:rFonts w:ascii="Arial" w:eastAsiaTheme="minorEastAsia" w:hAnsi="Arial" w:cs="Arial"/>
          <w:b/>
        </w:rPr>
      </w:pPr>
      <w:r w:rsidRPr="00552566">
        <w:rPr>
          <w:rFonts w:ascii="Arial" w:eastAsiaTheme="minorEastAsia" w:hAnsi="Arial" w:cs="Arial"/>
          <w:b/>
        </w:rPr>
        <w:tab/>
        <w:t>Estimación de Emisiones</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La EPA en su documento actualizado Compilation of Air Pollutant Emission Factors que se conoce como AP-42 [Ver Anexo C] presenta los factores de emisión para fuentes puntuales, estacionarias y de área. La tabla 8 ha sido extraída de dicho documento y muestra la distribución de los tamaños de partícula en los gases de descarga de un incinerador de desechos hospitalarios de tipo aire controlado.</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 xml:space="preserve">Además el documento AP-42, sección 2.3 contiene tablas en las que constan los factores de emisión para varias sustancias contaminantes. </w:t>
      </w:r>
      <w:r>
        <w:rPr>
          <w:rFonts w:ascii="Arial" w:eastAsiaTheme="minorEastAsia" w:hAnsi="Arial" w:cs="Arial"/>
        </w:rPr>
        <w:lastRenderedPageBreak/>
        <w:t>Dichos factores de emisión se presentan en las tablas 9 y 10 junto a su grado de confiabilidad.</w:t>
      </w:r>
    </w:p>
    <w:tbl>
      <w:tblPr>
        <w:tblW w:w="6420" w:type="dxa"/>
        <w:jc w:val="center"/>
        <w:tblInd w:w="2126" w:type="dxa"/>
        <w:tblCellMar>
          <w:left w:w="70" w:type="dxa"/>
          <w:right w:w="70" w:type="dxa"/>
        </w:tblCellMar>
        <w:tblLook w:val="04A0"/>
      </w:tblPr>
      <w:tblGrid>
        <w:gridCol w:w="1200"/>
        <w:gridCol w:w="2700"/>
        <w:gridCol w:w="2520"/>
      </w:tblGrid>
      <w:tr w:rsidR="00D14461" w:rsidRPr="007E7E3E" w:rsidTr="0023512B">
        <w:trPr>
          <w:trHeight w:val="15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4461" w:rsidRPr="007E7E3E" w:rsidRDefault="00D14461" w:rsidP="0023512B">
            <w:pPr>
              <w:jc w:val="center"/>
              <w:rPr>
                <w:rFonts w:ascii="Calibri" w:hAnsi="Calibri"/>
                <w:b/>
                <w:bCs/>
                <w:color w:val="000000"/>
              </w:rPr>
            </w:pPr>
            <w:r w:rsidRPr="007E7E3E">
              <w:rPr>
                <w:rFonts w:ascii="Calibri" w:hAnsi="Calibri"/>
                <w:b/>
                <w:bCs/>
                <w:color w:val="000000"/>
              </w:rPr>
              <w:t>Diámetro de corte (um)</w:t>
            </w:r>
          </w:p>
        </w:tc>
        <w:tc>
          <w:tcPr>
            <w:tcW w:w="2700" w:type="dxa"/>
            <w:tcBorders>
              <w:top w:val="single" w:sz="4" w:space="0" w:color="auto"/>
              <w:left w:val="nil"/>
              <w:bottom w:val="single" w:sz="4" w:space="0" w:color="auto"/>
              <w:right w:val="single" w:sz="4" w:space="0" w:color="auto"/>
            </w:tcBorders>
            <w:shd w:val="clear" w:color="auto" w:fill="auto"/>
            <w:vAlign w:val="bottom"/>
            <w:hideMark/>
          </w:tcPr>
          <w:p w:rsidR="00D14461" w:rsidRPr="007E7E3E" w:rsidRDefault="00D14461" w:rsidP="0023512B">
            <w:pPr>
              <w:jc w:val="center"/>
              <w:rPr>
                <w:rFonts w:ascii="Calibri" w:hAnsi="Calibri"/>
                <w:b/>
                <w:bCs/>
                <w:color w:val="000000"/>
              </w:rPr>
            </w:pPr>
            <w:r w:rsidRPr="007E7E3E">
              <w:rPr>
                <w:rFonts w:ascii="Calibri" w:hAnsi="Calibri"/>
                <w:b/>
                <w:bCs/>
                <w:color w:val="000000"/>
              </w:rPr>
              <w:t>Porcentaje de masa acumulada menor que el tamaño establecido-fuente no controlada                        (%)</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rsidR="00D14461" w:rsidRPr="007E7E3E" w:rsidRDefault="00D14461" w:rsidP="0023512B">
            <w:pPr>
              <w:jc w:val="center"/>
              <w:rPr>
                <w:rFonts w:ascii="Calibri" w:hAnsi="Calibri"/>
                <w:b/>
                <w:bCs/>
                <w:color w:val="000000"/>
              </w:rPr>
            </w:pPr>
            <w:r w:rsidRPr="007E7E3E">
              <w:rPr>
                <w:rFonts w:ascii="Calibri" w:hAnsi="Calibri"/>
                <w:b/>
                <w:bCs/>
                <w:color w:val="000000"/>
              </w:rPr>
              <w:t>Porcentaje de masa acumulada menor que el tamaño establecido-usando el lavador                        (%)</w:t>
            </w:r>
          </w:p>
        </w:tc>
      </w:tr>
      <w:tr w:rsidR="00D14461" w:rsidRPr="007E7E3E" w:rsidTr="002351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0.</w:t>
            </w:r>
            <w:r w:rsidRPr="007E7E3E">
              <w:rPr>
                <w:rFonts w:ascii="Calibri" w:hAnsi="Calibri"/>
                <w:color w:val="000000"/>
              </w:rPr>
              <w:t>25</w:t>
            </w:r>
          </w:p>
        </w:tc>
        <w:tc>
          <w:tcPr>
            <w:tcW w:w="2700" w:type="dxa"/>
            <w:tcBorders>
              <w:top w:val="nil"/>
              <w:left w:val="nil"/>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31.</w:t>
            </w:r>
            <w:r w:rsidRPr="007E7E3E">
              <w:rPr>
                <w:rFonts w:ascii="Calibri" w:hAnsi="Calibri"/>
                <w:color w:val="000000"/>
              </w:rPr>
              <w:t>10</w:t>
            </w:r>
          </w:p>
        </w:tc>
        <w:tc>
          <w:tcPr>
            <w:tcW w:w="2520" w:type="dxa"/>
            <w:tcBorders>
              <w:top w:val="nil"/>
              <w:left w:val="nil"/>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0.</w:t>
            </w:r>
            <w:r w:rsidRPr="007E7E3E">
              <w:rPr>
                <w:rFonts w:ascii="Calibri" w:hAnsi="Calibri"/>
                <w:color w:val="000000"/>
              </w:rPr>
              <w:t>10</w:t>
            </w:r>
          </w:p>
        </w:tc>
      </w:tr>
      <w:tr w:rsidR="00D14461" w:rsidRPr="007E7E3E" w:rsidTr="002351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1.</w:t>
            </w:r>
            <w:r w:rsidRPr="007E7E3E">
              <w:rPr>
                <w:rFonts w:ascii="Calibri" w:hAnsi="Calibri"/>
                <w:color w:val="000000"/>
              </w:rPr>
              <w:t>00</w:t>
            </w:r>
          </w:p>
        </w:tc>
        <w:tc>
          <w:tcPr>
            <w:tcW w:w="2700" w:type="dxa"/>
            <w:tcBorders>
              <w:top w:val="nil"/>
              <w:left w:val="nil"/>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35.</w:t>
            </w:r>
            <w:r w:rsidRPr="007E7E3E">
              <w:rPr>
                <w:rFonts w:ascii="Calibri" w:hAnsi="Calibri"/>
                <w:color w:val="000000"/>
              </w:rPr>
              <w:t>40</w:t>
            </w:r>
          </w:p>
        </w:tc>
        <w:tc>
          <w:tcPr>
            <w:tcW w:w="2520" w:type="dxa"/>
            <w:tcBorders>
              <w:top w:val="nil"/>
              <w:left w:val="nil"/>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0.</w:t>
            </w:r>
            <w:r w:rsidRPr="007E7E3E">
              <w:rPr>
                <w:rFonts w:ascii="Calibri" w:hAnsi="Calibri"/>
                <w:color w:val="000000"/>
              </w:rPr>
              <w:t>20</w:t>
            </w:r>
          </w:p>
        </w:tc>
      </w:tr>
      <w:tr w:rsidR="00D14461" w:rsidRPr="007E7E3E" w:rsidTr="002351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2.</w:t>
            </w:r>
            <w:r w:rsidRPr="007E7E3E">
              <w:rPr>
                <w:rFonts w:ascii="Calibri" w:hAnsi="Calibri"/>
                <w:color w:val="000000"/>
              </w:rPr>
              <w:t>50</w:t>
            </w:r>
          </w:p>
        </w:tc>
        <w:tc>
          <w:tcPr>
            <w:tcW w:w="2700" w:type="dxa"/>
            <w:tcBorders>
              <w:top w:val="nil"/>
              <w:left w:val="nil"/>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43.</w:t>
            </w:r>
            <w:r w:rsidRPr="007E7E3E">
              <w:rPr>
                <w:rFonts w:ascii="Calibri" w:hAnsi="Calibri"/>
                <w:color w:val="000000"/>
              </w:rPr>
              <w:t>30</w:t>
            </w:r>
          </w:p>
        </w:tc>
        <w:tc>
          <w:tcPr>
            <w:tcW w:w="2520" w:type="dxa"/>
            <w:tcBorders>
              <w:top w:val="nil"/>
              <w:left w:val="nil"/>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2.</w:t>
            </w:r>
            <w:r w:rsidRPr="007E7E3E">
              <w:rPr>
                <w:rFonts w:ascii="Calibri" w:hAnsi="Calibri"/>
                <w:color w:val="000000"/>
              </w:rPr>
              <w:t>70</w:t>
            </w:r>
          </w:p>
        </w:tc>
      </w:tr>
      <w:tr w:rsidR="00D14461" w:rsidRPr="007E7E3E" w:rsidTr="002351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5.</w:t>
            </w:r>
            <w:r w:rsidRPr="007E7E3E">
              <w:rPr>
                <w:rFonts w:ascii="Calibri" w:hAnsi="Calibri"/>
                <w:color w:val="000000"/>
              </w:rPr>
              <w:t>00</w:t>
            </w:r>
          </w:p>
        </w:tc>
        <w:tc>
          <w:tcPr>
            <w:tcW w:w="2700" w:type="dxa"/>
            <w:tcBorders>
              <w:top w:val="nil"/>
              <w:left w:val="nil"/>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52.</w:t>
            </w:r>
            <w:r w:rsidRPr="007E7E3E">
              <w:rPr>
                <w:rFonts w:ascii="Calibri" w:hAnsi="Calibri"/>
                <w:color w:val="000000"/>
              </w:rPr>
              <w:t>00</w:t>
            </w:r>
          </w:p>
        </w:tc>
        <w:tc>
          <w:tcPr>
            <w:tcW w:w="2520" w:type="dxa"/>
            <w:tcBorders>
              <w:top w:val="nil"/>
              <w:left w:val="nil"/>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28.</w:t>
            </w:r>
            <w:r w:rsidRPr="007E7E3E">
              <w:rPr>
                <w:rFonts w:ascii="Calibri" w:hAnsi="Calibri"/>
                <w:color w:val="000000"/>
              </w:rPr>
              <w:t>10</w:t>
            </w:r>
          </w:p>
        </w:tc>
      </w:tr>
      <w:tr w:rsidR="00D14461" w:rsidRPr="007E7E3E" w:rsidTr="0023512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10.</w:t>
            </w:r>
            <w:r w:rsidRPr="007E7E3E">
              <w:rPr>
                <w:rFonts w:ascii="Calibri" w:hAnsi="Calibri"/>
                <w:color w:val="000000"/>
              </w:rPr>
              <w:t>00</w:t>
            </w:r>
          </w:p>
        </w:tc>
        <w:tc>
          <w:tcPr>
            <w:tcW w:w="2700" w:type="dxa"/>
            <w:tcBorders>
              <w:top w:val="nil"/>
              <w:left w:val="nil"/>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Pr>
                <w:rFonts w:ascii="Calibri" w:hAnsi="Calibri"/>
                <w:color w:val="000000"/>
              </w:rPr>
              <w:t>65.</w:t>
            </w:r>
            <w:r w:rsidRPr="007E7E3E">
              <w:rPr>
                <w:rFonts w:ascii="Calibri" w:hAnsi="Calibri"/>
                <w:color w:val="000000"/>
              </w:rPr>
              <w:t>00</w:t>
            </w:r>
          </w:p>
        </w:tc>
        <w:tc>
          <w:tcPr>
            <w:tcW w:w="2520" w:type="dxa"/>
            <w:tcBorders>
              <w:top w:val="nil"/>
              <w:left w:val="nil"/>
              <w:bottom w:val="single" w:sz="4" w:space="0" w:color="auto"/>
              <w:right w:val="single" w:sz="4" w:space="0" w:color="auto"/>
            </w:tcBorders>
            <w:shd w:val="clear" w:color="auto" w:fill="auto"/>
            <w:noWrap/>
            <w:vAlign w:val="bottom"/>
            <w:hideMark/>
          </w:tcPr>
          <w:p w:rsidR="00D14461" w:rsidRPr="007E7E3E" w:rsidRDefault="00D14461" w:rsidP="0023512B">
            <w:pPr>
              <w:jc w:val="center"/>
              <w:rPr>
                <w:rFonts w:ascii="Calibri" w:hAnsi="Calibri"/>
                <w:color w:val="000000"/>
              </w:rPr>
            </w:pPr>
            <w:r w:rsidRPr="007E7E3E">
              <w:rPr>
                <w:rFonts w:ascii="Calibri" w:hAnsi="Calibri"/>
                <w:color w:val="000000"/>
              </w:rPr>
              <w:t>71,90</w:t>
            </w:r>
          </w:p>
        </w:tc>
      </w:tr>
    </w:tbl>
    <w:p w:rsidR="00D14461" w:rsidRPr="003054F5" w:rsidRDefault="00D14461" w:rsidP="00D14461">
      <w:pPr>
        <w:spacing w:before="100" w:beforeAutospacing="1" w:after="100" w:afterAutospacing="1" w:line="480" w:lineRule="auto"/>
        <w:jc w:val="center"/>
        <w:rPr>
          <w:rFonts w:ascii="Arial" w:hAnsi="Arial" w:cs="Arial"/>
          <w:b/>
          <w:caps/>
        </w:rPr>
      </w:pPr>
      <w:r>
        <w:rPr>
          <w:rFonts w:ascii="Arial" w:hAnsi="Arial" w:cs="Arial"/>
          <w:b/>
          <w:caps/>
        </w:rPr>
        <w:t>Tabla 8.</w:t>
      </w:r>
    </w:p>
    <w:p w:rsidR="00D14461" w:rsidRPr="008C7935" w:rsidRDefault="00D14461" w:rsidP="00D14461">
      <w:pPr>
        <w:spacing w:before="100" w:beforeAutospacing="1" w:after="100" w:afterAutospacing="1" w:line="480" w:lineRule="auto"/>
        <w:jc w:val="center"/>
        <w:rPr>
          <w:rFonts w:ascii="Arial" w:hAnsi="Arial" w:cs="Arial"/>
          <w:b/>
          <w:caps/>
        </w:rPr>
      </w:pPr>
      <w:r w:rsidRPr="003054F5">
        <w:rPr>
          <w:rFonts w:ascii="Arial" w:hAnsi="Arial" w:cs="Arial"/>
          <w:b/>
          <w:caps/>
        </w:rPr>
        <w:t>Distribución de</w:t>
      </w:r>
      <w:r>
        <w:rPr>
          <w:rFonts w:ascii="Arial" w:hAnsi="Arial" w:cs="Arial"/>
          <w:b/>
          <w:caps/>
        </w:rPr>
        <w:t>l</w:t>
      </w:r>
      <w:r w:rsidRPr="003054F5">
        <w:rPr>
          <w:rFonts w:ascii="Arial" w:hAnsi="Arial" w:cs="Arial"/>
          <w:b/>
          <w:caps/>
        </w:rPr>
        <w:t xml:space="preserve"> tamaño de partícula</w:t>
      </w:r>
    </w:p>
    <w:tbl>
      <w:tblPr>
        <w:tblpPr w:leftFromText="141" w:rightFromText="141" w:vertAnchor="text" w:horzAnchor="margin" w:tblpXSpec="center" w:tblpY="660"/>
        <w:tblW w:w="6940" w:type="dxa"/>
        <w:tblCellMar>
          <w:left w:w="70" w:type="dxa"/>
          <w:right w:w="70" w:type="dxa"/>
        </w:tblCellMar>
        <w:tblLook w:val="04A0"/>
      </w:tblPr>
      <w:tblGrid>
        <w:gridCol w:w="2980"/>
        <w:gridCol w:w="2600"/>
        <w:gridCol w:w="1460"/>
      </w:tblGrid>
      <w:tr w:rsidR="00D14461" w:rsidRPr="00696AE2" w:rsidTr="0023512B">
        <w:trPr>
          <w:trHeight w:val="900"/>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4461" w:rsidRPr="00696AE2" w:rsidRDefault="00D14461" w:rsidP="0023512B">
            <w:pPr>
              <w:jc w:val="center"/>
              <w:rPr>
                <w:rFonts w:ascii="Calibri" w:hAnsi="Calibri"/>
                <w:b/>
                <w:bCs/>
                <w:color w:val="000000"/>
              </w:rPr>
            </w:pPr>
            <w:r w:rsidRPr="00696AE2">
              <w:rPr>
                <w:rFonts w:ascii="Calibri" w:hAnsi="Calibri"/>
                <w:b/>
                <w:bCs/>
                <w:color w:val="000000"/>
              </w:rPr>
              <w:t>Sustancia de emisión estimada</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D14461" w:rsidRPr="00696AE2" w:rsidRDefault="00D14461" w:rsidP="0023512B">
            <w:pPr>
              <w:jc w:val="center"/>
              <w:rPr>
                <w:rFonts w:ascii="Calibri" w:hAnsi="Calibri"/>
                <w:b/>
                <w:bCs/>
                <w:color w:val="000000"/>
              </w:rPr>
            </w:pPr>
            <w:r w:rsidRPr="00696AE2">
              <w:rPr>
                <w:rFonts w:ascii="Calibri" w:hAnsi="Calibri"/>
                <w:b/>
                <w:bCs/>
                <w:color w:val="000000"/>
              </w:rPr>
              <w:t>Factor de emisión (AP-42)                                     (kg de contaminante/       Mg de alimentación</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D14461" w:rsidRPr="00696AE2" w:rsidRDefault="00D14461" w:rsidP="0023512B">
            <w:pPr>
              <w:jc w:val="center"/>
              <w:rPr>
                <w:rFonts w:ascii="Calibri" w:hAnsi="Calibri"/>
                <w:b/>
                <w:bCs/>
                <w:color w:val="000000"/>
              </w:rPr>
            </w:pPr>
            <w:r w:rsidRPr="00696AE2">
              <w:rPr>
                <w:rFonts w:ascii="Calibri" w:hAnsi="Calibri"/>
                <w:b/>
                <w:bCs/>
                <w:color w:val="000000"/>
              </w:rPr>
              <w:t>Confiabilidad</w:t>
            </w:r>
          </w:p>
        </w:tc>
      </w:tr>
      <w:tr w:rsidR="00D14461" w:rsidRPr="00696AE2"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Monóxido de Carbono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1,48</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A</w:t>
            </w:r>
          </w:p>
        </w:tc>
      </w:tr>
      <w:tr w:rsidR="00D14461" w:rsidRPr="00696AE2"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Fluoruro de Hidrógeno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0,0743</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D</w:t>
            </w:r>
          </w:p>
        </w:tc>
      </w:tr>
      <w:tr w:rsidR="00D14461" w:rsidRPr="00696AE2"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Óxidos de Nitrógeno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1,78</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A</w:t>
            </w:r>
          </w:p>
        </w:tc>
      </w:tr>
      <w:tr w:rsidR="00D14461" w:rsidRPr="00696AE2"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Material Particulado Total</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Pr>
                <w:rFonts w:ascii="Calibri" w:hAnsi="Calibri"/>
                <w:color w:val="000000"/>
              </w:rPr>
              <w:t>9.16</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B</w:t>
            </w:r>
          </w:p>
        </w:tc>
      </w:tr>
      <w:tr w:rsidR="00D14461" w:rsidRPr="00696AE2"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Dióxido de Azufre</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1,09</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B</w:t>
            </w:r>
          </w:p>
        </w:tc>
      </w:tr>
      <w:tr w:rsidR="00D14461" w:rsidRPr="00696AE2"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Cloruro de Hidrógeno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16,8</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C</w:t>
            </w:r>
          </w:p>
        </w:tc>
      </w:tr>
      <w:tr w:rsidR="00D14461" w:rsidRPr="00696AE2"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Compuestos Orgánicos Totales</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0,15</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696AE2" w:rsidRDefault="00D14461" w:rsidP="0023512B">
            <w:pPr>
              <w:jc w:val="center"/>
              <w:rPr>
                <w:rFonts w:ascii="Calibri" w:hAnsi="Calibri"/>
                <w:color w:val="000000"/>
              </w:rPr>
            </w:pPr>
            <w:r w:rsidRPr="00696AE2">
              <w:rPr>
                <w:rFonts w:ascii="Calibri" w:hAnsi="Calibri"/>
                <w:color w:val="000000"/>
              </w:rPr>
              <w:t>B</w:t>
            </w:r>
          </w:p>
        </w:tc>
      </w:tr>
    </w:tbl>
    <w:p w:rsidR="00D14461" w:rsidRDefault="00D14461" w:rsidP="00D14461">
      <w:pPr>
        <w:spacing w:line="480" w:lineRule="auto"/>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p>
    <w:p w:rsidR="00D14461" w:rsidRDefault="00D14461" w:rsidP="00D14461">
      <w:pPr>
        <w:spacing w:line="480" w:lineRule="auto"/>
        <w:jc w:val="both"/>
        <w:rPr>
          <w:rFonts w:ascii="Arial" w:hAnsi="Arial" w:cs="Arial"/>
          <w:b/>
          <w:sz w:val="32"/>
          <w:szCs w:val="32"/>
        </w:rPr>
      </w:pPr>
    </w:p>
    <w:p w:rsidR="00D14461" w:rsidRDefault="00D14461" w:rsidP="00D14461">
      <w:pPr>
        <w:spacing w:line="480" w:lineRule="auto"/>
        <w:jc w:val="both"/>
        <w:rPr>
          <w:rFonts w:ascii="Arial" w:hAnsi="Arial" w:cs="Arial"/>
          <w:b/>
          <w:sz w:val="32"/>
          <w:szCs w:val="32"/>
        </w:rPr>
      </w:pPr>
    </w:p>
    <w:p w:rsidR="00D14461" w:rsidRDefault="00D14461" w:rsidP="00D14461">
      <w:pPr>
        <w:spacing w:line="480" w:lineRule="auto"/>
        <w:jc w:val="both"/>
        <w:rPr>
          <w:rFonts w:ascii="Arial" w:hAnsi="Arial" w:cs="Arial"/>
          <w:b/>
          <w:sz w:val="32"/>
          <w:szCs w:val="32"/>
        </w:rPr>
      </w:pPr>
    </w:p>
    <w:p w:rsidR="00D14461" w:rsidRDefault="00D14461" w:rsidP="00D14461">
      <w:pPr>
        <w:jc w:val="both"/>
        <w:rPr>
          <w:rFonts w:ascii="Arial" w:hAnsi="Arial" w:cs="Arial"/>
          <w:b/>
          <w:sz w:val="32"/>
          <w:szCs w:val="32"/>
        </w:rPr>
      </w:pPr>
    </w:p>
    <w:p w:rsidR="00D14461" w:rsidRPr="0093192B" w:rsidRDefault="00D14461" w:rsidP="00D14461">
      <w:pPr>
        <w:spacing w:before="100" w:beforeAutospacing="1" w:after="100" w:afterAutospacing="1" w:line="480" w:lineRule="auto"/>
        <w:jc w:val="center"/>
        <w:rPr>
          <w:rFonts w:ascii="Arial" w:hAnsi="Arial" w:cs="Arial"/>
          <w:b/>
          <w:caps/>
        </w:rPr>
      </w:pPr>
      <w:r>
        <w:rPr>
          <w:rFonts w:ascii="Arial" w:hAnsi="Arial" w:cs="Arial"/>
          <w:b/>
          <w:caps/>
        </w:rPr>
        <w:t>Tabla 9</w:t>
      </w:r>
      <w:r w:rsidRPr="0093192B">
        <w:rPr>
          <w:rFonts w:ascii="Arial" w:hAnsi="Arial" w:cs="Arial"/>
          <w:b/>
          <w:caps/>
        </w:rPr>
        <w:t>.</w:t>
      </w:r>
    </w:p>
    <w:p w:rsidR="00D14461" w:rsidRPr="008C7935" w:rsidRDefault="00D14461" w:rsidP="00D14461">
      <w:pPr>
        <w:spacing w:before="100" w:beforeAutospacing="1" w:after="100" w:afterAutospacing="1" w:line="480" w:lineRule="auto"/>
        <w:jc w:val="center"/>
        <w:rPr>
          <w:rFonts w:ascii="Arial" w:hAnsi="Arial" w:cs="Arial"/>
          <w:b/>
          <w:caps/>
        </w:rPr>
      </w:pPr>
      <w:r w:rsidRPr="0093192B">
        <w:rPr>
          <w:rFonts w:ascii="Arial" w:hAnsi="Arial" w:cs="Arial"/>
          <w:b/>
          <w:caps/>
        </w:rPr>
        <w:t>Factores de Emisión - 1</w:t>
      </w:r>
    </w:p>
    <w:p w:rsidR="00D14461" w:rsidRDefault="00D14461" w:rsidP="00D14461">
      <w:pPr>
        <w:spacing w:line="480" w:lineRule="auto"/>
        <w:jc w:val="both"/>
        <w:rPr>
          <w:rFonts w:ascii="Arial" w:hAnsi="Arial" w:cs="Arial"/>
          <w:b/>
          <w:sz w:val="32"/>
          <w:szCs w:val="32"/>
        </w:rPr>
      </w:pPr>
    </w:p>
    <w:tbl>
      <w:tblPr>
        <w:tblW w:w="6940" w:type="dxa"/>
        <w:jc w:val="center"/>
        <w:tblInd w:w="1587" w:type="dxa"/>
        <w:tblCellMar>
          <w:left w:w="70" w:type="dxa"/>
          <w:right w:w="70" w:type="dxa"/>
        </w:tblCellMar>
        <w:tblLook w:val="04A0"/>
      </w:tblPr>
      <w:tblGrid>
        <w:gridCol w:w="2980"/>
        <w:gridCol w:w="2600"/>
        <w:gridCol w:w="1460"/>
      </w:tblGrid>
      <w:tr w:rsidR="00D14461" w:rsidRPr="00231DFA" w:rsidTr="0023512B">
        <w:trPr>
          <w:trHeight w:val="9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4461" w:rsidRPr="00231DFA" w:rsidRDefault="00D14461" w:rsidP="0023512B">
            <w:pPr>
              <w:jc w:val="center"/>
              <w:rPr>
                <w:rFonts w:ascii="Calibri" w:hAnsi="Calibri"/>
                <w:b/>
                <w:bCs/>
                <w:color w:val="000000"/>
              </w:rPr>
            </w:pPr>
            <w:r w:rsidRPr="00231DFA">
              <w:rPr>
                <w:rFonts w:ascii="Calibri" w:hAnsi="Calibri"/>
                <w:b/>
                <w:bCs/>
                <w:color w:val="000000"/>
              </w:rPr>
              <w:t>Sustancia de emisión estimada</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D14461" w:rsidRPr="00231DFA" w:rsidRDefault="00D14461" w:rsidP="0023512B">
            <w:pPr>
              <w:jc w:val="center"/>
              <w:rPr>
                <w:rFonts w:ascii="Calibri" w:hAnsi="Calibri"/>
                <w:b/>
                <w:bCs/>
                <w:color w:val="000000"/>
              </w:rPr>
            </w:pPr>
            <w:r w:rsidRPr="00231DFA">
              <w:rPr>
                <w:rFonts w:ascii="Calibri" w:hAnsi="Calibri"/>
                <w:b/>
                <w:bCs/>
                <w:color w:val="000000"/>
              </w:rPr>
              <w:t>Factor de emisión (AP-42)                                     (kg de contaminante/       Mg de desechos</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D14461" w:rsidRPr="00231DFA" w:rsidRDefault="00D14461" w:rsidP="0023512B">
            <w:pPr>
              <w:jc w:val="center"/>
              <w:rPr>
                <w:rFonts w:ascii="Calibri" w:hAnsi="Calibri"/>
                <w:b/>
                <w:bCs/>
                <w:color w:val="000000"/>
              </w:rPr>
            </w:pPr>
            <w:r w:rsidRPr="00231DFA">
              <w:rPr>
                <w:rFonts w:ascii="Calibri" w:hAnsi="Calibri"/>
                <w:b/>
                <w:bCs/>
                <w:color w:val="000000"/>
              </w:rPr>
              <w:t>Confiabilidad</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Plomo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0,0364</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B</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Bifenilos Policlorados (PCB´s)</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0,0000233</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E</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Aluminio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0,00524</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E</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Antimonio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0,00639</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D</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Arsénico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0,000121</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B</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Bario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0,00162</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D</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Berilio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0,00000312</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D</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Cadmio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0,00274</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B</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Cromo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0,000388</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B</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Cobre</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0,00624</w:t>
            </w:r>
          </w:p>
        </w:tc>
        <w:tc>
          <w:tcPr>
            <w:tcW w:w="1360" w:type="dxa"/>
            <w:tcBorders>
              <w:top w:val="nil"/>
              <w:left w:val="nil"/>
              <w:bottom w:val="nil"/>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E</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Hierro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0,00722</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C</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Manganeso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0,000284</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C</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Mercurio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0,0537</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C</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Níquel</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0,000295</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B</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Plata</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0,000113</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D</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Talio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0,000551</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D</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Bromuro de Hidrógeno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0,0216</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D</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Cloro</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0,0523</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E</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Dibenzo-P-Dioxinas Cloradas</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0,0000107</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B</w:t>
            </w:r>
          </w:p>
        </w:tc>
      </w:tr>
      <w:tr w:rsidR="00D14461" w:rsidRPr="00231DFA" w:rsidTr="0023512B">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Dibenzofuranos Clorados</w:t>
            </w:r>
          </w:p>
        </w:tc>
        <w:tc>
          <w:tcPr>
            <w:tcW w:w="260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0,0000358</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231DFA" w:rsidRDefault="00D14461" w:rsidP="0023512B">
            <w:pPr>
              <w:jc w:val="center"/>
              <w:rPr>
                <w:rFonts w:ascii="Calibri" w:hAnsi="Calibri"/>
                <w:color w:val="000000"/>
              </w:rPr>
            </w:pPr>
            <w:r w:rsidRPr="00231DFA">
              <w:rPr>
                <w:rFonts w:ascii="Calibri" w:hAnsi="Calibri"/>
                <w:color w:val="000000"/>
              </w:rPr>
              <w:t>B</w:t>
            </w:r>
          </w:p>
        </w:tc>
      </w:tr>
    </w:tbl>
    <w:p w:rsidR="00D14461" w:rsidRPr="00D60232" w:rsidRDefault="00D14461" w:rsidP="00D14461">
      <w:pPr>
        <w:spacing w:before="100" w:beforeAutospacing="1" w:after="100" w:afterAutospacing="1" w:line="480" w:lineRule="auto"/>
        <w:jc w:val="center"/>
        <w:rPr>
          <w:rFonts w:ascii="Arial" w:hAnsi="Arial" w:cs="Arial"/>
          <w:b/>
          <w:caps/>
        </w:rPr>
      </w:pPr>
      <w:r w:rsidRPr="00D60232">
        <w:rPr>
          <w:rFonts w:ascii="Arial" w:hAnsi="Arial" w:cs="Arial"/>
          <w:b/>
          <w:caps/>
        </w:rPr>
        <w:t>Tabla 10.</w:t>
      </w:r>
    </w:p>
    <w:p w:rsidR="00D14461" w:rsidRPr="00D60232" w:rsidRDefault="00D14461" w:rsidP="00D14461">
      <w:pPr>
        <w:spacing w:before="100" w:beforeAutospacing="1" w:after="100" w:afterAutospacing="1" w:line="480" w:lineRule="auto"/>
        <w:jc w:val="center"/>
        <w:rPr>
          <w:rFonts w:ascii="Arial" w:hAnsi="Arial" w:cs="Arial"/>
          <w:b/>
          <w:caps/>
        </w:rPr>
      </w:pPr>
      <w:r w:rsidRPr="00D60232">
        <w:rPr>
          <w:rFonts w:ascii="Arial" w:hAnsi="Arial" w:cs="Arial"/>
          <w:b/>
          <w:caps/>
        </w:rPr>
        <w:t>Factores de Emisión - 2</w:t>
      </w:r>
    </w:p>
    <w:p w:rsidR="00D14461" w:rsidRDefault="00D14461" w:rsidP="00D14461">
      <w:pPr>
        <w:spacing w:line="480" w:lineRule="auto"/>
        <w:jc w:val="both"/>
        <w:rPr>
          <w:rFonts w:ascii="Arial" w:hAnsi="Arial" w:cs="Arial"/>
          <w:b/>
          <w:sz w:val="32"/>
          <w:szCs w:val="32"/>
        </w:rPr>
      </w:pPr>
    </w:p>
    <w:p w:rsidR="00D14461" w:rsidRDefault="00D14461" w:rsidP="00D14461">
      <w:pPr>
        <w:rPr>
          <w:rFonts w:ascii="Arial" w:hAnsi="Arial" w:cs="Arial"/>
          <w:b/>
          <w:sz w:val="32"/>
          <w:szCs w:val="32"/>
        </w:rPr>
      </w:pPr>
      <w:r>
        <w:rPr>
          <w:rFonts w:ascii="Arial" w:hAnsi="Arial" w:cs="Arial"/>
          <w:b/>
          <w:sz w:val="32"/>
          <w:szCs w:val="32"/>
        </w:rPr>
        <w:br w:type="page"/>
      </w:r>
    </w:p>
    <w:p w:rsidR="00D14461" w:rsidRDefault="00D14461" w:rsidP="00D14461">
      <w:pPr>
        <w:spacing w:line="480" w:lineRule="auto"/>
        <w:jc w:val="both"/>
        <w:rPr>
          <w:rFonts w:ascii="Arial" w:hAnsi="Arial" w:cs="Arial"/>
          <w:b/>
          <w:sz w:val="32"/>
          <w:szCs w:val="32"/>
          <w:lang w:val="es-EC"/>
        </w:rPr>
      </w:pPr>
      <w:r>
        <w:rPr>
          <w:rFonts w:ascii="Arial" w:hAnsi="Arial" w:cs="Arial"/>
          <w:b/>
          <w:sz w:val="32"/>
          <w:szCs w:val="32"/>
        </w:rPr>
        <w:lastRenderedPageBreak/>
        <w:t>4.3</w:t>
      </w:r>
      <w:r w:rsidRPr="00EE2507">
        <w:rPr>
          <w:rFonts w:ascii="Arial" w:hAnsi="Arial" w:cs="Arial"/>
          <w:b/>
          <w:sz w:val="32"/>
          <w:szCs w:val="32"/>
        </w:rPr>
        <w:t xml:space="preserve">. </w:t>
      </w:r>
      <w:r w:rsidRPr="00EE2507">
        <w:rPr>
          <w:rFonts w:ascii="Arial" w:hAnsi="Arial" w:cs="Arial"/>
          <w:b/>
          <w:sz w:val="32"/>
          <w:szCs w:val="32"/>
        </w:rPr>
        <w:tab/>
      </w:r>
      <w:r>
        <w:rPr>
          <w:rFonts w:ascii="Arial" w:hAnsi="Arial" w:cs="Arial"/>
          <w:b/>
          <w:sz w:val="32"/>
          <w:szCs w:val="32"/>
          <w:lang w:val="es-EC"/>
        </w:rPr>
        <w:t>Mezclador</w:t>
      </w:r>
    </w:p>
    <w:p w:rsidR="00D14461" w:rsidRDefault="00D14461" w:rsidP="00D14461">
      <w:pPr>
        <w:spacing w:line="480" w:lineRule="auto"/>
        <w:ind w:left="708"/>
        <w:jc w:val="both"/>
        <w:rPr>
          <w:rFonts w:ascii="Arial" w:hAnsi="Arial" w:cs="Arial"/>
          <w:lang w:val="es-EC"/>
        </w:rPr>
      </w:pPr>
      <w:r w:rsidRPr="001355B7">
        <w:rPr>
          <w:rFonts w:ascii="Arial" w:hAnsi="Arial" w:cs="Arial"/>
          <w:lang w:val="es-EC"/>
        </w:rPr>
        <w:t xml:space="preserve">El propósito del </w:t>
      </w:r>
      <w:r>
        <w:rPr>
          <w:rFonts w:ascii="Arial" w:hAnsi="Arial" w:cs="Arial"/>
          <w:lang w:val="es-EC"/>
        </w:rPr>
        <w:t>mezclador es disminuir la temperatura de los humos añadiéndole aire frío a 300K, para de esta forma lograr una reducción brusca de la temperatura, la concentración volumétrica de los gases también varía.</w:t>
      </w:r>
    </w:p>
    <w:p w:rsidR="00D14461" w:rsidRDefault="00D14461" w:rsidP="00D14461">
      <w:pPr>
        <w:spacing w:line="480" w:lineRule="auto"/>
        <w:ind w:left="708"/>
        <w:jc w:val="both"/>
        <w:rPr>
          <w:rFonts w:ascii="Arial" w:hAnsi="Arial" w:cs="Arial"/>
          <w:lang w:val="es-EC"/>
        </w:rPr>
      </w:pPr>
    </w:p>
    <w:p w:rsidR="00D14461" w:rsidRDefault="00D14461" w:rsidP="00D14461">
      <w:pPr>
        <w:spacing w:line="480" w:lineRule="auto"/>
        <w:ind w:left="708"/>
        <w:jc w:val="both"/>
        <w:rPr>
          <w:rFonts w:ascii="Arial" w:hAnsi="Arial" w:cs="Arial"/>
          <w:lang w:val="es-EC"/>
        </w:rPr>
      </w:pPr>
      <w:r>
        <w:rPr>
          <w:rFonts w:ascii="Arial" w:hAnsi="Arial" w:cs="Arial"/>
          <w:lang w:val="es-EC"/>
        </w:rPr>
        <w:t>El proceso para encontrar el flujo másico de aire necesario es el siguiente:</w:t>
      </w:r>
    </w:p>
    <w:p w:rsidR="00D14461" w:rsidRDefault="00D14461" w:rsidP="00D14461">
      <w:pPr>
        <w:spacing w:line="480" w:lineRule="auto"/>
        <w:ind w:left="708"/>
        <w:jc w:val="both"/>
        <w:rPr>
          <w:rFonts w:ascii="Arial" w:hAnsi="Arial" w:cs="Arial"/>
          <w:lang w:val="es-EC"/>
        </w:rPr>
      </w:pPr>
    </w:p>
    <w:p w:rsidR="00D14461" w:rsidRPr="00420139" w:rsidRDefault="003E7C57" w:rsidP="00D14461">
      <w:pPr>
        <w:spacing w:line="480" w:lineRule="auto"/>
        <w:ind w:left="708"/>
        <w:jc w:val="center"/>
        <w:rPr>
          <w:rFonts w:ascii="Arial" w:eastAsiaTheme="minorEastAsia" w:hAnsi="Arial" w:cs="Arial"/>
          <w:lang w:val="es-EC"/>
        </w:rPr>
      </w:pPr>
      <m:oMathPara>
        <m:oMath>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r>
                <w:rPr>
                  <w:rFonts w:ascii="Cambria Math" w:hAnsi="Cambria Math" w:cs="Arial"/>
                  <w:lang w:val="es-EC"/>
                </w:rPr>
                <m:t>humos</m:t>
              </m:r>
            </m:sub>
          </m:sSub>
          <m: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Cp</m:t>
              </m:r>
            </m:e>
            <m:sub>
              <m:r>
                <w:rPr>
                  <w:rFonts w:ascii="Cambria Math" w:hAnsi="Cambria Math" w:cs="Arial"/>
                  <w:lang w:val="es-EC"/>
                </w:rPr>
                <m:t>humos@ T humos</m:t>
              </m:r>
            </m:sub>
          </m:sSub>
          <m: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T</m:t>
              </m:r>
            </m:e>
            <m:sub>
              <m:r>
                <w:rPr>
                  <w:rFonts w:ascii="Cambria Math" w:hAnsi="Cambria Math" w:cs="Arial"/>
                  <w:lang w:val="es-EC"/>
                </w:rPr>
                <m:t>humos</m:t>
              </m:r>
            </m:sub>
          </m:sSub>
          <m:r>
            <w:rPr>
              <w:rFonts w:ascii="Cambria Math" w:hAnsi="Cambria Math" w:cs="Arial"/>
              <w:lang w:val="es-EC"/>
            </w:rPr>
            <m:t>+</m:t>
          </m:r>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r>
                <w:rPr>
                  <w:rFonts w:ascii="Cambria Math" w:hAnsi="Cambria Math" w:cs="Arial"/>
                  <w:lang w:val="es-EC"/>
                </w:rPr>
                <m:t>a/mezclador</m:t>
              </m:r>
            </m:sub>
          </m:sSub>
          <m: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Cp</m:t>
              </m:r>
            </m:e>
            <m:sub>
              <m:r>
                <w:rPr>
                  <w:rFonts w:ascii="Cambria Math" w:hAnsi="Cambria Math" w:cs="Arial"/>
                  <w:lang w:val="es-EC"/>
                </w:rPr>
                <m:t>aire@ T aire</m:t>
              </m:r>
            </m:sub>
          </m:sSub>
          <m: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T</m:t>
              </m:r>
            </m:e>
            <m:sub>
              <m:r>
                <w:rPr>
                  <w:rFonts w:ascii="Cambria Math" w:hAnsi="Cambria Math" w:cs="Arial"/>
                  <w:lang w:val="es-EC"/>
                </w:rPr>
                <m:t>a</m:t>
              </m:r>
            </m:sub>
          </m:sSub>
          <m:r>
            <w:rPr>
              <w:rFonts w:ascii="Cambria Math" w:hAnsi="Cambria Math" w:cs="Arial"/>
              <w:lang w:val="es-EC"/>
            </w:rPr>
            <m:t>=</m:t>
          </m:r>
          <m:d>
            <m:dPr>
              <m:ctrlPr>
                <w:rPr>
                  <w:rFonts w:ascii="Cambria Math" w:hAnsi="Cambria Math" w:cs="Arial"/>
                  <w:i/>
                  <w:lang w:val="es-EC"/>
                </w:rPr>
              </m:ctrlPr>
            </m:dPr>
            <m:e>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r>
                    <w:rPr>
                      <w:rFonts w:ascii="Cambria Math" w:hAnsi="Cambria Math" w:cs="Arial"/>
                      <w:lang w:val="es-EC"/>
                    </w:rPr>
                    <m:t>humos</m:t>
                  </m:r>
                </m:sub>
              </m:sSub>
              <m:r>
                <w:rPr>
                  <w:rFonts w:ascii="Cambria Math" w:hAnsi="Cambria Math" w:cs="Arial"/>
                  <w:lang w:val="es-EC"/>
                </w:rPr>
                <m:t>+</m:t>
              </m:r>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r>
                    <w:rPr>
                      <w:rFonts w:ascii="Cambria Math" w:hAnsi="Cambria Math" w:cs="Arial"/>
                      <w:lang w:val="es-EC"/>
                    </w:rPr>
                    <m:t>a/mezclador</m:t>
                  </m:r>
                </m:sub>
              </m:sSub>
            </m:e>
          </m:d>
          <m: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Cp</m:t>
              </m:r>
            </m:e>
            <m:sub>
              <m:r>
                <w:rPr>
                  <w:rFonts w:ascii="Cambria Math" w:hAnsi="Cambria Math" w:cs="Arial"/>
                  <w:lang w:val="es-EC"/>
                </w:rPr>
                <m:t>@T salida mezclador</m:t>
              </m:r>
            </m:sub>
          </m:sSub>
          <m: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T</m:t>
              </m:r>
            </m:e>
            <m:sub>
              <m:r>
                <w:rPr>
                  <w:rFonts w:ascii="Cambria Math" w:hAnsi="Cambria Math" w:cs="Arial"/>
                  <w:lang w:val="es-EC"/>
                </w:rPr>
                <m:t>salida mezclador</m:t>
              </m:r>
            </m:sub>
          </m:sSub>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(4.28</w:t>
      </w:r>
      <w:r w:rsidRPr="00850F9C">
        <w:rPr>
          <w:rFonts w:ascii="Arial" w:eastAsiaTheme="minorEastAsia" w:hAnsi="Arial" w:cs="Arial"/>
          <w:b/>
        </w:rPr>
        <w:t>)</w:t>
      </w:r>
    </w:p>
    <w:p w:rsidR="00D14461" w:rsidRPr="00580DC0" w:rsidRDefault="00D14461" w:rsidP="00D14461">
      <w:pPr>
        <w:ind w:left="7080"/>
        <w:jc w:val="both"/>
        <w:rPr>
          <w:rFonts w:ascii="Arial" w:eastAsiaTheme="minorEastAsia" w:hAnsi="Arial" w:cs="Arial"/>
          <w:b/>
        </w:rPr>
      </w:pPr>
    </w:p>
    <w:p w:rsidR="00D14461" w:rsidRPr="00420139" w:rsidRDefault="003E7C57" w:rsidP="00D14461">
      <w:pPr>
        <w:tabs>
          <w:tab w:val="left" w:pos="1266"/>
        </w:tabs>
        <w:spacing w:line="480" w:lineRule="auto"/>
        <w:ind w:left="708"/>
        <w:rPr>
          <w:rFonts w:ascii="Arial" w:eastAsiaTheme="minorEastAsia" w:hAnsi="Arial" w:cs="Arial"/>
          <w:lang w:val="es-EC"/>
        </w:rPr>
      </w:pPr>
      <m:oMathPara>
        <m:oMath>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r>
                <w:rPr>
                  <w:rFonts w:ascii="Cambria Math" w:hAnsi="Cambria Math" w:cs="Arial"/>
                  <w:lang w:val="es-EC"/>
                </w:rPr>
                <m:t>g</m:t>
              </m:r>
            </m:sub>
          </m:sSub>
          <m:r>
            <w:rPr>
              <w:rFonts w:ascii="Cambria Math" w:hAnsi="Cambria Math" w:cs="Arial"/>
              <w:lang w:val="es-EC"/>
            </w:rPr>
            <m:t>=</m:t>
          </m:r>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r>
                <w:rPr>
                  <w:rFonts w:ascii="Cambria Math" w:hAnsi="Cambria Math" w:cs="Arial"/>
                  <w:lang w:val="es-EC"/>
                </w:rPr>
                <m:t>humos</m:t>
              </m:r>
            </m:sub>
          </m:sSub>
          <m:r>
            <w:rPr>
              <w:rFonts w:ascii="Cambria Math" w:hAnsi="Cambria Math" w:cs="Arial"/>
              <w:lang w:val="es-EC"/>
            </w:rPr>
            <m:t>+</m:t>
          </m:r>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f>
                <m:fPr>
                  <m:ctrlPr>
                    <w:rPr>
                      <w:rFonts w:ascii="Cambria Math" w:hAnsi="Cambria Math" w:cs="Arial"/>
                      <w:i/>
                      <w:lang w:val="es-EC"/>
                    </w:rPr>
                  </m:ctrlPr>
                </m:fPr>
                <m:num>
                  <m:r>
                    <w:rPr>
                      <w:rFonts w:ascii="Cambria Math" w:hAnsi="Cambria Math" w:cs="Arial"/>
                      <w:lang w:val="es-EC"/>
                    </w:rPr>
                    <m:t>a</m:t>
                  </m:r>
                </m:num>
                <m:den>
                  <m:r>
                    <w:rPr>
                      <w:rFonts w:ascii="Cambria Math" w:hAnsi="Cambria Math" w:cs="Arial"/>
                      <w:lang w:val="es-EC"/>
                    </w:rPr>
                    <m:t>mezclador</m:t>
                  </m:r>
                </m:den>
              </m:f>
            </m:sub>
          </m:sSub>
        </m:oMath>
      </m:oMathPara>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(4.29</w:t>
      </w:r>
      <w:r w:rsidRPr="00850F9C">
        <w:rPr>
          <w:rFonts w:ascii="Arial" w:eastAsiaTheme="minorEastAsia" w:hAnsi="Arial" w:cs="Arial"/>
          <w:b/>
        </w:rPr>
        <w:t>)</w:t>
      </w:r>
    </w:p>
    <w:p w:rsidR="00D14461" w:rsidRDefault="00D14461" w:rsidP="00D14461">
      <w:pPr>
        <w:spacing w:line="480" w:lineRule="auto"/>
        <w:ind w:left="708"/>
        <w:jc w:val="both"/>
        <w:rPr>
          <w:rFonts w:ascii="Arial" w:hAnsi="Arial" w:cs="Arial"/>
          <w:lang w:val="es-EC"/>
        </w:rPr>
      </w:pPr>
      <w:r>
        <w:rPr>
          <w:rFonts w:ascii="Arial" w:hAnsi="Arial" w:cs="Arial"/>
          <w:lang w:val="es-EC"/>
        </w:rPr>
        <w:t>Donde:</w:t>
      </w:r>
    </w:p>
    <w:p w:rsidR="00D14461" w:rsidRDefault="00D14461" w:rsidP="00D14461">
      <w:pPr>
        <w:spacing w:line="480" w:lineRule="auto"/>
        <w:jc w:val="both"/>
        <w:rPr>
          <w:rFonts w:ascii="Arial" w:eastAsiaTheme="minorEastAsia" w:hAnsi="Arial" w:cs="Arial"/>
          <w:lang w:val="es-EC"/>
        </w:rPr>
      </w:pPr>
      <w:r w:rsidRPr="00346529">
        <w:rPr>
          <w:rFonts w:ascii="Arial" w:eastAsiaTheme="minorEastAsia" w:hAnsi="Arial" w:cs="Arial"/>
          <w:lang w:val="es-EC"/>
        </w:rPr>
        <w:tab/>
      </w:r>
      <m:oMath>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r>
              <w:rPr>
                <w:rFonts w:ascii="Cambria Math" w:hAnsi="Cambria Math" w:cs="Arial"/>
                <w:lang w:val="es-EC"/>
              </w:rPr>
              <m:t>humos</m:t>
            </m:r>
          </m:sub>
        </m:sSub>
      </m:oMath>
      <w:r w:rsidRPr="00346529">
        <w:rPr>
          <w:rFonts w:ascii="Arial" w:eastAsiaTheme="minorEastAsia" w:hAnsi="Arial" w:cs="Arial"/>
          <w:lang w:val="es-EC"/>
        </w:rPr>
        <w:t>: Masa de humos provenientes del post-combustor</w:t>
      </w:r>
      <w:r>
        <w:rPr>
          <w:rFonts w:ascii="Arial" w:eastAsiaTheme="minorEastAsia" w:hAnsi="Arial" w:cs="Arial"/>
          <w:lang w:val="es-EC"/>
        </w:rPr>
        <w:t>.</w:t>
      </w:r>
    </w:p>
    <w:p w:rsidR="00D14461" w:rsidRPr="00346529" w:rsidRDefault="00D14461" w:rsidP="00D14461">
      <w:pPr>
        <w:spacing w:line="480" w:lineRule="auto"/>
        <w:jc w:val="both"/>
        <w:rPr>
          <w:rFonts w:ascii="Arial" w:eastAsiaTheme="minorEastAsia" w:hAnsi="Arial" w:cs="Arial"/>
          <w:lang w:val="es-EC"/>
        </w:rPr>
      </w:pPr>
      <w:r w:rsidRPr="00346529">
        <w:rPr>
          <w:rFonts w:ascii="Arial" w:eastAsiaTheme="minorEastAsia" w:hAnsi="Arial" w:cs="Arial"/>
          <w:lang w:val="es-EC"/>
        </w:rPr>
        <w:tab/>
      </w:r>
      <m:oMath>
        <m:r>
          <w:rPr>
            <w:rFonts w:ascii="Cambria Math" w:hAnsi="Cambria Math" w:cs="Arial"/>
            <w:lang w:val="es-EC"/>
          </w:rPr>
          <m:t>Cp(i)</m:t>
        </m:r>
      </m:oMath>
      <w:r w:rsidRPr="00346529">
        <w:rPr>
          <w:rFonts w:ascii="Arial" w:eastAsiaTheme="minorEastAsia" w:hAnsi="Arial" w:cs="Arial"/>
          <w:lang w:val="es-EC"/>
        </w:rPr>
        <w:t>: Calor específico del aire para cada temperatura</w:t>
      </w:r>
      <w:r>
        <w:rPr>
          <w:rFonts w:ascii="Arial" w:eastAsiaTheme="minorEastAsia" w:hAnsi="Arial" w:cs="Arial"/>
          <w:lang w:val="es-EC"/>
        </w:rPr>
        <w:t>.</w:t>
      </w:r>
    </w:p>
    <w:p w:rsidR="00D14461" w:rsidRDefault="00D14461" w:rsidP="00D14461">
      <w:pPr>
        <w:spacing w:line="480" w:lineRule="auto"/>
        <w:jc w:val="both"/>
        <w:rPr>
          <w:rFonts w:ascii="Arial" w:eastAsiaTheme="minorEastAsia" w:hAnsi="Arial" w:cs="Arial"/>
          <w:lang w:val="es-EC"/>
        </w:rPr>
      </w:pPr>
      <w:r w:rsidRPr="00D7361D">
        <w:rPr>
          <w:rFonts w:ascii="Arial" w:eastAsiaTheme="minorEastAsia" w:hAnsi="Arial" w:cs="Arial"/>
          <w:lang w:val="es-EC"/>
        </w:rPr>
        <w:tab/>
      </w:r>
      <m:oMath>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r>
              <w:rPr>
                <w:rFonts w:ascii="Cambria Math" w:hAnsi="Cambria Math" w:cs="Arial"/>
                <w:lang w:val="es-EC"/>
              </w:rPr>
              <m:t>a/mezclador</m:t>
            </m:r>
          </m:sub>
        </m:sSub>
      </m:oMath>
      <w:r w:rsidRPr="00D7361D">
        <w:rPr>
          <w:rFonts w:ascii="Arial" w:eastAsiaTheme="minorEastAsia" w:hAnsi="Arial" w:cs="Arial"/>
          <w:lang w:val="es-EC"/>
        </w:rPr>
        <w:t>: Flujo másico de aire para la mezcla</w:t>
      </w:r>
      <w:r>
        <w:rPr>
          <w:rFonts w:ascii="Arial" w:eastAsiaTheme="minorEastAsia" w:hAnsi="Arial" w:cs="Arial"/>
          <w:lang w:val="es-EC"/>
        </w:rPr>
        <w:t>.</w:t>
      </w:r>
    </w:p>
    <w:p w:rsidR="00D14461" w:rsidRDefault="00D14461" w:rsidP="00D14461">
      <w:pPr>
        <w:spacing w:line="480" w:lineRule="auto"/>
        <w:jc w:val="both"/>
        <w:rPr>
          <w:rFonts w:ascii="Arial" w:eastAsiaTheme="minorEastAsia" w:hAnsi="Arial" w:cs="Arial"/>
          <w:lang w:val="es-EC"/>
        </w:rPr>
      </w:pPr>
      <w:r>
        <w:rPr>
          <w:rFonts w:ascii="Arial" w:eastAsiaTheme="minorEastAsia" w:hAnsi="Arial" w:cs="Arial"/>
          <w:lang w:val="es-EC"/>
        </w:rPr>
        <w:tab/>
      </w:r>
      <m:oMath>
        <m:r>
          <w:rPr>
            <w:rFonts w:ascii="Cambria Math" w:hAnsi="Cambria Math" w:cs="Arial"/>
            <w:lang w:val="es-EC"/>
          </w:rPr>
          <m:t>T humos</m:t>
        </m:r>
      </m:oMath>
      <w:r w:rsidRPr="00A0168C">
        <w:rPr>
          <w:rFonts w:ascii="Arial" w:eastAsiaTheme="minorEastAsia" w:hAnsi="Arial" w:cs="Arial"/>
          <w:lang w:val="es-EC"/>
        </w:rPr>
        <w:t>: Temperatura de salida de los gases del post-combustor</w:t>
      </w:r>
      <w:r>
        <w:rPr>
          <w:rFonts w:ascii="Arial" w:eastAsiaTheme="minorEastAsia" w:hAnsi="Arial" w:cs="Arial"/>
          <w:lang w:val="es-EC"/>
        </w:rPr>
        <w:t>.</w:t>
      </w:r>
    </w:p>
    <w:p w:rsidR="00D14461" w:rsidRDefault="003E7C57" w:rsidP="00D14461">
      <w:pPr>
        <w:spacing w:line="480" w:lineRule="auto"/>
        <w:ind w:left="708"/>
        <w:jc w:val="both"/>
        <w:rPr>
          <w:rFonts w:ascii="Arial" w:eastAsiaTheme="minorEastAsia" w:hAnsi="Arial" w:cs="Arial"/>
          <w:lang w:val="es-EC"/>
        </w:rPr>
      </w:pPr>
      <m:oMath>
        <m:sSub>
          <m:sSubPr>
            <m:ctrlPr>
              <w:rPr>
                <w:rFonts w:ascii="Cambria Math" w:hAnsi="Cambria Math" w:cs="Arial"/>
                <w:i/>
                <w:lang w:val="es-EC"/>
              </w:rPr>
            </m:ctrlPr>
          </m:sSubPr>
          <m:e>
            <m:r>
              <w:rPr>
                <w:rFonts w:ascii="Cambria Math" w:hAnsi="Cambria Math" w:cs="Arial"/>
                <w:lang w:val="es-EC"/>
              </w:rPr>
              <m:t>T</m:t>
            </m:r>
          </m:e>
          <m:sub>
            <m:r>
              <w:rPr>
                <w:rFonts w:ascii="Cambria Math" w:hAnsi="Cambria Math" w:cs="Arial"/>
                <w:lang w:val="es-EC"/>
              </w:rPr>
              <m:t>salida mezclador</m:t>
            </m:r>
          </m:sub>
        </m:sSub>
      </m:oMath>
      <w:r w:rsidR="00D14461" w:rsidRPr="002B3443">
        <w:rPr>
          <w:rFonts w:ascii="Arial" w:eastAsiaTheme="minorEastAsia" w:hAnsi="Arial" w:cs="Arial"/>
          <w:lang w:val="es-EC"/>
        </w:rPr>
        <w:t xml:space="preserve">: Temperatura deseada </w:t>
      </w:r>
      <w:r w:rsidR="00D14461">
        <w:rPr>
          <w:rFonts w:ascii="Arial" w:eastAsiaTheme="minorEastAsia" w:hAnsi="Arial" w:cs="Arial"/>
          <w:lang w:val="es-EC"/>
        </w:rPr>
        <w:t>de salida de los gases más aire.</w:t>
      </w:r>
    </w:p>
    <w:p w:rsidR="00D14461" w:rsidRDefault="00D14461" w:rsidP="00D14461">
      <w:pPr>
        <w:spacing w:line="480" w:lineRule="auto"/>
        <w:ind w:left="708"/>
        <w:jc w:val="both"/>
        <w:rPr>
          <w:rFonts w:ascii="Arial" w:eastAsiaTheme="minorEastAsia" w:hAnsi="Arial" w:cs="Arial"/>
          <w:lang w:val="es-EC"/>
        </w:rPr>
      </w:pPr>
    </w:p>
    <w:p w:rsidR="00D14461" w:rsidRDefault="00D14461" w:rsidP="00D14461">
      <w:pPr>
        <w:spacing w:line="480" w:lineRule="auto"/>
        <w:ind w:left="708"/>
        <w:jc w:val="both"/>
        <w:rPr>
          <w:rFonts w:ascii="Arial" w:eastAsiaTheme="minorEastAsia" w:hAnsi="Arial" w:cs="Arial"/>
          <w:lang w:val="es-EC"/>
        </w:rPr>
      </w:pPr>
      <w:r>
        <w:rPr>
          <w:rFonts w:ascii="Arial" w:eastAsiaTheme="minorEastAsia" w:hAnsi="Arial" w:cs="Arial"/>
          <w:lang w:val="es-EC"/>
        </w:rPr>
        <w:t>Luego se procede a realizar el análisis volumétrico de los gases.</w:t>
      </w:r>
    </w:p>
    <w:p w:rsidR="00D14461" w:rsidRDefault="00D14461" w:rsidP="00D14461">
      <w:pPr>
        <w:spacing w:line="480" w:lineRule="auto"/>
        <w:ind w:left="708"/>
        <w:jc w:val="both"/>
        <w:rPr>
          <w:rFonts w:ascii="Arial" w:eastAsiaTheme="minorEastAsia" w:hAnsi="Arial" w:cs="Arial"/>
          <w:b/>
          <w:lang w:val="es-EC"/>
        </w:rPr>
      </w:pPr>
    </w:p>
    <w:p w:rsidR="00D14461" w:rsidRPr="00414C06" w:rsidRDefault="00D14461" w:rsidP="00D14461">
      <w:pPr>
        <w:spacing w:line="480" w:lineRule="auto"/>
        <w:ind w:left="708"/>
        <w:jc w:val="both"/>
        <w:rPr>
          <w:rFonts w:ascii="Arial" w:eastAsiaTheme="minorEastAsia" w:hAnsi="Arial" w:cs="Arial"/>
          <w:b/>
          <w:lang w:val="es-EC"/>
        </w:rPr>
      </w:pPr>
    </w:p>
    <w:p w:rsidR="00D14461" w:rsidRDefault="00D14461" w:rsidP="00D14461">
      <w:pPr>
        <w:spacing w:line="480" w:lineRule="auto"/>
        <w:jc w:val="both"/>
        <w:rPr>
          <w:rFonts w:ascii="Arial" w:hAnsi="Arial" w:cs="Arial"/>
          <w:b/>
          <w:sz w:val="32"/>
          <w:szCs w:val="32"/>
          <w:lang w:val="es-EC"/>
        </w:rPr>
      </w:pPr>
      <w:r>
        <w:rPr>
          <w:rFonts w:ascii="Arial" w:hAnsi="Arial" w:cs="Arial"/>
          <w:b/>
          <w:sz w:val="32"/>
          <w:szCs w:val="32"/>
        </w:rPr>
        <w:t>4.4</w:t>
      </w:r>
      <w:r w:rsidRPr="00EE2507">
        <w:rPr>
          <w:rFonts w:ascii="Arial" w:hAnsi="Arial" w:cs="Arial"/>
          <w:b/>
          <w:sz w:val="32"/>
          <w:szCs w:val="32"/>
        </w:rPr>
        <w:t xml:space="preserve">. </w:t>
      </w:r>
      <w:r w:rsidRPr="00EE2507">
        <w:rPr>
          <w:rFonts w:ascii="Arial" w:hAnsi="Arial" w:cs="Arial"/>
          <w:b/>
          <w:sz w:val="32"/>
          <w:szCs w:val="32"/>
        </w:rPr>
        <w:tab/>
      </w:r>
      <w:r>
        <w:rPr>
          <w:rFonts w:ascii="Arial" w:hAnsi="Arial" w:cs="Arial"/>
          <w:b/>
          <w:sz w:val="32"/>
          <w:szCs w:val="32"/>
          <w:lang w:val="es-EC"/>
        </w:rPr>
        <w:t>INTERCAMBIADOR DE CALOR</w:t>
      </w:r>
    </w:p>
    <w:p w:rsidR="00D14461" w:rsidRPr="002B3443" w:rsidRDefault="00D14461" w:rsidP="00D14461">
      <w:pPr>
        <w:spacing w:line="480" w:lineRule="auto"/>
        <w:jc w:val="both"/>
        <w:rPr>
          <w:rFonts w:ascii="Arial" w:eastAsiaTheme="minorEastAsia" w:hAnsi="Arial" w:cs="Arial"/>
          <w:lang w:val="es-EC"/>
        </w:rPr>
      </w:pPr>
    </w:p>
    <w:p w:rsidR="00D14461" w:rsidRDefault="00D14461" w:rsidP="00D14461">
      <w:pPr>
        <w:spacing w:line="480" w:lineRule="auto"/>
        <w:ind w:left="708"/>
        <w:jc w:val="both"/>
        <w:rPr>
          <w:rFonts w:ascii="Arial" w:hAnsi="Arial" w:cs="Arial"/>
          <w:lang w:val="es-EC"/>
        </w:rPr>
      </w:pPr>
      <w:r>
        <w:rPr>
          <w:rFonts w:ascii="Arial" w:hAnsi="Arial" w:cs="Arial"/>
          <w:lang w:val="es-EC"/>
        </w:rPr>
        <w:t>El humo proveniente del mezclador va a ser enfriado a través de un intercambiador de calor tipo banco de tubos de flujo cruzado. El humo se desplazará dentro de los tubos, mientras que por la parte externa circulará aire ambiente a 300K. El procedimiento para el diseño se detalla a continuación:</w:t>
      </w:r>
    </w:p>
    <w:p w:rsidR="00D14461" w:rsidRDefault="00D14461" w:rsidP="00D14461">
      <w:pPr>
        <w:spacing w:line="480" w:lineRule="auto"/>
        <w:ind w:left="708"/>
        <w:jc w:val="both"/>
        <w:rPr>
          <w:rFonts w:ascii="Arial" w:hAnsi="Arial" w:cs="Arial"/>
        </w:rPr>
      </w:pPr>
    </w:p>
    <w:p w:rsidR="00D14461" w:rsidRDefault="00D14461" w:rsidP="00D14461">
      <w:pPr>
        <w:spacing w:line="480" w:lineRule="auto"/>
        <w:ind w:left="708"/>
        <w:jc w:val="both"/>
        <w:rPr>
          <w:rFonts w:ascii="Arial" w:hAnsi="Arial" w:cs="Arial"/>
        </w:rPr>
      </w:pPr>
    </w:p>
    <w:p w:rsidR="00D14461" w:rsidRDefault="00D14461" w:rsidP="00D14461">
      <w:pPr>
        <w:spacing w:line="480" w:lineRule="auto"/>
        <w:ind w:left="708"/>
        <w:jc w:val="both"/>
        <w:rPr>
          <w:rFonts w:ascii="Arial" w:hAnsi="Arial" w:cs="Arial"/>
          <w:b/>
        </w:rPr>
      </w:pPr>
      <w:r>
        <w:rPr>
          <w:rFonts w:ascii="Arial" w:hAnsi="Arial" w:cs="Arial"/>
          <w:b/>
        </w:rPr>
        <w:t>Procedimiento para el cálculo del flujo másico de aire</w:t>
      </w:r>
    </w:p>
    <w:p w:rsidR="00D14461" w:rsidRDefault="00D14461" w:rsidP="00D14461">
      <w:pPr>
        <w:spacing w:line="480" w:lineRule="auto"/>
        <w:ind w:left="708"/>
        <w:jc w:val="both"/>
        <w:rPr>
          <w:rFonts w:ascii="Arial" w:hAnsi="Arial" w:cs="Arial"/>
          <w:b/>
        </w:rPr>
      </w:pPr>
    </w:p>
    <w:p w:rsidR="00D14461" w:rsidRDefault="00D14461" w:rsidP="00D14461">
      <w:pPr>
        <w:spacing w:line="480" w:lineRule="auto"/>
        <w:ind w:left="708"/>
        <w:jc w:val="both"/>
        <w:rPr>
          <w:rFonts w:ascii="Arial" w:hAnsi="Arial" w:cs="Arial"/>
        </w:rPr>
      </w:pPr>
      <w:r>
        <w:rPr>
          <w:rFonts w:ascii="Arial" w:hAnsi="Arial" w:cs="Arial"/>
        </w:rPr>
        <w:t>El objetivo de esta sección es establecer un procedimiento adecuado para realizar el cálculo de flujo másico de aire.</w:t>
      </w:r>
    </w:p>
    <w:p w:rsidR="00D14461" w:rsidRDefault="00D14461" w:rsidP="00D14461">
      <w:pPr>
        <w:spacing w:line="480" w:lineRule="auto"/>
        <w:ind w:left="708"/>
        <w:jc w:val="both"/>
        <w:rPr>
          <w:rFonts w:ascii="Arial" w:hAnsi="Arial" w:cs="Arial"/>
        </w:rPr>
      </w:pPr>
    </w:p>
    <w:p w:rsidR="00D14461" w:rsidRDefault="00D14461" w:rsidP="00D14461">
      <w:pPr>
        <w:spacing w:line="480" w:lineRule="auto"/>
        <w:ind w:left="708"/>
        <w:jc w:val="both"/>
        <w:rPr>
          <w:rFonts w:ascii="Arial" w:hAnsi="Arial" w:cs="Arial"/>
        </w:rPr>
      </w:pPr>
      <w:r>
        <w:rPr>
          <w:rFonts w:ascii="Arial" w:hAnsi="Arial" w:cs="Arial"/>
        </w:rPr>
        <w:t>La cantidad de calor que se debe sacar de los humos para disminuir su temperatura está dado por:</w:t>
      </w:r>
    </w:p>
    <w:p w:rsidR="00D14461" w:rsidRPr="00420139" w:rsidRDefault="003E7C57" w:rsidP="00D14461">
      <w:pPr>
        <w:spacing w:line="480" w:lineRule="auto"/>
        <w:ind w:left="708"/>
        <w:jc w:val="both"/>
        <w:rPr>
          <w:rFonts w:ascii="Arial" w:hAnsi="Arial" w:cs="Arial"/>
        </w:rPr>
      </w:pPr>
      <m:oMathPara>
        <m:oMath>
          <m:r>
            <w:rPr>
              <w:rFonts w:ascii="Cambria Math" w:hAnsi="Cambria Math" w:cs="Arial"/>
            </w:rPr>
            <w:lastRenderedPageBreak/>
            <m:t>q=</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Cp</m:t>
                  </m:r>
                </m:e>
              </m:acc>
            </m:e>
            <m:sub>
              <m:r>
                <w:rPr>
                  <w:rFonts w:ascii="Cambria Math" w:hAnsi="Cambria Math" w:cs="Arial"/>
                </w:rPr>
                <m:t xml:space="preserve">humos </m:t>
              </m:r>
            </m:sub>
          </m:sSub>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T</m:t>
              </m:r>
            </m:e>
            <m:sub>
              <m:r>
                <m:rPr>
                  <m:sty m:val="p"/>
                </m:rPr>
                <w:rPr>
                  <w:rFonts w:ascii="Cambria Math" w:hAnsi="Cambria Math" w:cs="Arial"/>
                </w:rPr>
                <m:t>g</m:t>
              </m:r>
            </m:sub>
          </m:sSub>
        </m:oMath>
      </m:oMathPara>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(4.30</w:t>
      </w:r>
      <w:r w:rsidRPr="00850F9C">
        <w:rPr>
          <w:rFonts w:ascii="Arial" w:eastAsiaTheme="minorEastAsia" w:hAnsi="Arial" w:cs="Arial"/>
          <w:b/>
        </w:rPr>
        <w:t>)</w:t>
      </w:r>
    </w:p>
    <w:p w:rsidR="00D14461" w:rsidRDefault="00D14461" w:rsidP="00D14461">
      <w:pPr>
        <w:jc w:val="both"/>
        <w:rPr>
          <w:rFonts w:ascii="Arial" w:eastAsiaTheme="minorEastAsia" w:hAnsi="Arial" w:cs="Arial"/>
        </w:rPr>
      </w:pPr>
      <w:r>
        <w:rPr>
          <w:rFonts w:ascii="Arial" w:eastAsiaTheme="minorEastAsia" w:hAnsi="Arial" w:cs="Arial"/>
          <w:b/>
        </w:rPr>
        <w:tab/>
      </w:r>
      <w:r>
        <w:rPr>
          <w:rFonts w:ascii="Arial" w:eastAsiaTheme="minorEastAsia" w:hAnsi="Arial" w:cs="Arial"/>
        </w:rPr>
        <w:t>Donde:</w:t>
      </w:r>
    </w:p>
    <w:p w:rsidR="00D14461" w:rsidRPr="001C2885" w:rsidRDefault="00D14461" w:rsidP="00D14461">
      <w:pPr>
        <w:jc w:val="both"/>
        <w:rPr>
          <w:rFonts w:ascii="Arial" w:eastAsiaTheme="minorEastAsia" w:hAnsi="Arial" w:cs="Arial"/>
        </w:rPr>
      </w:pPr>
    </w:p>
    <w:p w:rsidR="00D14461" w:rsidRPr="001C2885" w:rsidRDefault="00D14461" w:rsidP="00D14461">
      <w:pPr>
        <w:spacing w:line="480" w:lineRule="auto"/>
        <w:jc w:val="both"/>
        <w:rPr>
          <w:rFonts w:ascii="Arial" w:eastAsiaTheme="minorEastAsia" w:hAnsi="Arial" w:cs="Arial"/>
        </w:rPr>
      </w:pPr>
      <w:r w:rsidRPr="001C2885">
        <w:rPr>
          <w:rFonts w:ascii="Arial" w:eastAsiaTheme="minorEastAsia" w:hAnsi="Arial" w:cs="Arial"/>
        </w:rPr>
        <w:tab/>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Cp</m:t>
                </m:r>
              </m:e>
            </m:acc>
          </m:e>
          <m:sub>
            <m:r>
              <w:rPr>
                <w:rFonts w:ascii="Cambria Math" w:hAnsi="Cambria Math" w:cs="Arial"/>
              </w:rPr>
              <m:t xml:space="preserve">humos </m:t>
            </m:r>
          </m:sub>
        </m:sSub>
      </m:oMath>
      <w:r w:rsidRPr="001C2885">
        <w:rPr>
          <w:rFonts w:ascii="Arial" w:eastAsiaTheme="minorEastAsia" w:hAnsi="Arial" w:cs="Arial"/>
        </w:rPr>
        <w:t xml:space="preserve">: Calor específico promedio del </w:t>
      </w:r>
      <w:r>
        <w:rPr>
          <w:rFonts w:ascii="Arial" w:eastAsiaTheme="minorEastAsia" w:hAnsi="Arial" w:cs="Arial"/>
        </w:rPr>
        <w:t>humo</w:t>
      </w:r>
    </w:p>
    <w:p w:rsidR="00D14461" w:rsidRPr="001C2885" w:rsidRDefault="00D14461" w:rsidP="00D14461">
      <w:pPr>
        <w:spacing w:line="480" w:lineRule="auto"/>
        <w:jc w:val="both"/>
        <w:rPr>
          <w:rFonts w:ascii="Arial" w:eastAsiaTheme="minorEastAsia" w:hAnsi="Arial" w:cs="Arial"/>
        </w:rPr>
      </w:pPr>
      <w:r w:rsidRPr="001C2885">
        <w:rPr>
          <w:rFonts w:ascii="Arial" w:eastAsiaTheme="minorEastAsia" w:hAnsi="Arial" w:cs="Arial"/>
        </w:rPr>
        <w:tab/>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m:t>
            </m:r>
          </m:sub>
        </m:sSub>
      </m:oMath>
      <w:r w:rsidRPr="001C2885">
        <w:rPr>
          <w:rFonts w:ascii="Arial" w:eastAsiaTheme="minorEastAsia" w:hAnsi="Arial" w:cs="Arial"/>
        </w:rPr>
        <w:t>: Flujo másico de los humos</w:t>
      </w:r>
    </w:p>
    <w:p w:rsidR="00D14461" w:rsidRPr="001C2885" w:rsidRDefault="00D14461" w:rsidP="00D14461">
      <w:pPr>
        <w:spacing w:line="480" w:lineRule="auto"/>
        <w:jc w:val="both"/>
        <w:rPr>
          <w:rFonts w:ascii="Arial" w:eastAsiaTheme="minorEastAsia" w:hAnsi="Arial" w:cs="Arial"/>
        </w:rPr>
      </w:pPr>
      <w:r w:rsidRPr="001C2885">
        <w:rPr>
          <w:rFonts w:ascii="Arial" w:eastAsiaTheme="minorEastAsia" w:hAnsi="Arial" w:cs="Arial"/>
        </w:rPr>
        <w:tab/>
      </w:r>
      <m:oMath>
        <m:sSub>
          <m:sSubPr>
            <m:ctrlPr>
              <w:rPr>
                <w:rFonts w:ascii="Cambria Math" w:hAnsi="Cambria Math" w:cs="Arial"/>
              </w:rPr>
            </m:ctrlPr>
          </m:sSubPr>
          <m:e>
            <m:r>
              <m:rPr>
                <m:sty m:val="p"/>
              </m:rPr>
              <w:rPr>
                <w:rFonts w:ascii="Cambria Math" w:hAnsi="Cambria Math" w:cs="Arial"/>
              </w:rPr>
              <m:t>Δ</m:t>
            </m:r>
            <m:r>
              <w:rPr>
                <w:rFonts w:ascii="Cambria Math" w:hAnsi="Cambria Math" w:cs="Arial"/>
              </w:rPr>
              <m:t>T</m:t>
            </m:r>
          </m:e>
          <m:sub>
            <m:r>
              <m:rPr>
                <m:sty m:val="p"/>
              </m:rPr>
              <w:rPr>
                <w:rFonts w:ascii="Cambria Math" w:hAnsi="Cambria Math" w:cs="Arial"/>
              </w:rPr>
              <m:t>g</m:t>
            </m:r>
          </m:sub>
        </m:sSub>
      </m:oMath>
      <w:r w:rsidRPr="001C2885">
        <w:rPr>
          <w:rFonts w:ascii="Arial" w:eastAsiaTheme="minorEastAsia" w:hAnsi="Arial" w:cs="Arial"/>
        </w:rPr>
        <w:t>: Diferencia de temperaturas del humo entre la salida y entrada</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La cantidad de calor que obtiene el aire frío es:</w:t>
      </w:r>
    </w:p>
    <w:p w:rsidR="00D14461" w:rsidRPr="00420139" w:rsidRDefault="003E7C57" w:rsidP="00D14461">
      <w:pPr>
        <w:spacing w:line="480" w:lineRule="auto"/>
        <w:jc w:val="both"/>
        <w:rPr>
          <w:rFonts w:ascii="Arial" w:eastAsiaTheme="minorEastAsia" w:hAnsi="Arial" w:cs="Arial"/>
        </w:rPr>
      </w:pPr>
      <m:oMathPara>
        <m:oMath>
          <m:r>
            <w:rPr>
              <w:rFonts w:ascii="Cambria Math" w:hAnsi="Cambria Math" w:cs="Arial"/>
            </w:rPr>
            <m:t>q=</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aire/ICFC</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Cp</m:t>
                  </m:r>
                </m:e>
              </m:acc>
            </m:e>
            <m:sub>
              <m:r>
                <w:rPr>
                  <w:rFonts w:ascii="Cambria Math" w:hAnsi="Cambria Math" w:cs="Arial"/>
                </w:rPr>
                <m:t xml:space="preserve">aire </m:t>
              </m:r>
            </m:sub>
          </m:sSub>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T</m:t>
              </m:r>
            </m:e>
            <m:sub>
              <m:r>
                <m:rPr>
                  <m:sty m:val="p"/>
                </m:rPr>
                <w:rPr>
                  <w:rFonts w:ascii="Cambria Math" w:hAnsi="Cambria Math" w:cs="Arial"/>
                </w:rPr>
                <m:t>aire/ICFC</m:t>
              </m:r>
            </m:sub>
          </m:sSub>
        </m:oMath>
      </m:oMathPara>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(4.31</w:t>
      </w:r>
      <w:r w:rsidRPr="00850F9C">
        <w:rPr>
          <w:rFonts w:ascii="Arial" w:eastAsiaTheme="minorEastAsia" w:hAnsi="Arial" w:cs="Arial"/>
          <w:b/>
        </w:rPr>
        <w:t>)</w:t>
      </w:r>
    </w:p>
    <w:p w:rsidR="00D14461" w:rsidRPr="001C2885" w:rsidRDefault="00D14461" w:rsidP="00D14461">
      <w:pPr>
        <w:jc w:val="both"/>
        <w:rPr>
          <w:rFonts w:ascii="Arial" w:eastAsiaTheme="minorEastAsia" w:hAnsi="Arial" w:cs="Arial"/>
        </w:rPr>
      </w:pPr>
      <w:r>
        <w:rPr>
          <w:rFonts w:ascii="Arial" w:eastAsiaTheme="minorEastAsia" w:hAnsi="Arial" w:cs="Arial"/>
          <w:b/>
        </w:rPr>
        <w:tab/>
      </w:r>
      <w:r>
        <w:rPr>
          <w:rFonts w:ascii="Arial" w:eastAsiaTheme="minorEastAsia" w:hAnsi="Arial" w:cs="Arial"/>
        </w:rPr>
        <w:t>Donde:</w:t>
      </w:r>
    </w:p>
    <w:p w:rsidR="00D14461" w:rsidRPr="001C2885" w:rsidRDefault="00D14461" w:rsidP="00D14461">
      <w:pPr>
        <w:spacing w:line="480" w:lineRule="auto"/>
        <w:jc w:val="both"/>
        <w:rPr>
          <w:rFonts w:ascii="Arial" w:eastAsiaTheme="minorEastAsia" w:hAnsi="Arial" w:cs="Arial"/>
        </w:rPr>
      </w:pPr>
      <w:r w:rsidRPr="001C2885">
        <w:rPr>
          <w:rFonts w:ascii="Arial" w:eastAsiaTheme="minorEastAsia" w:hAnsi="Arial" w:cs="Arial"/>
        </w:rPr>
        <w:tab/>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Cp</m:t>
                </m:r>
              </m:e>
            </m:acc>
          </m:e>
          <m:sub>
            <m:r>
              <w:rPr>
                <w:rFonts w:ascii="Cambria Math" w:hAnsi="Cambria Math" w:cs="Arial"/>
              </w:rPr>
              <m:t xml:space="preserve">aire </m:t>
            </m:r>
          </m:sub>
        </m:sSub>
      </m:oMath>
      <w:r w:rsidRPr="001C2885">
        <w:rPr>
          <w:rFonts w:ascii="Arial" w:eastAsiaTheme="minorEastAsia" w:hAnsi="Arial" w:cs="Arial"/>
        </w:rPr>
        <w:t>: Calor específico promedio del aire</w:t>
      </w:r>
      <w:r>
        <w:rPr>
          <w:rFonts w:ascii="Arial" w:eastAsiaTheme="minorEastAsia" w:hAnsi="Arial" w:cs="Arial"/>
        </w:rPr>
        <w:t xml:space="preserve"> frio</w:t>
      </w:r>
    </w:p>
    <w:p w:rsidR="00D14461" w:rsidRPr="001C2885" w:rsidRDefault="00D14461" w:rsidP="00D14461">
      <w:pPr>
        <w:spacing w:line="480" w:lineRule="auto"/>
        <w:jc w:val="both"/>
        <w:rPr>
          <w:rFonts w:ascii="Arial" w:eastAsiaTheme="minorEastAsia" w:hAnsi="Arial" w:cs="Arial"/>
        </w:rPr>
      </w:pPr>
      <w:r w:rsidRPr="001C2885">
        <w:rPr>
          <w:rFonts w:ascii="Arial" w:eastAsiaTheme="minorEastAsia" w:hAnsi="Arial" w:cs="Arial"/>
        </w:rPr>
        <w:tab/>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aire/ICFC</m:t>
            </m:r>
          </m:sub>
        </m:sSub>
      </m:oMath>
      <w:r>
        <w:rPr>
          <w:rFonts w:ascii="Arial" w:eastAsiaTheme="minorEastAsia" w:hAnsi="Arial" w:cs="Arial"/>
        </w:rPr>
        <w:t>: Flujo másico del aire frio</w:t>
      </w:r>
    </w:p>
    <w:p w:rsidR="00D14461" w:rsidRDefault="00D14461" w:rsidP="00D14461">
      <w:pPr>
        <w:spacing w:line="480" w:lineRule="auto"/>
        <w:jc w:val="both"/>
        <w:rPr>
          <w:rFonts w:ascii="Arial" w:eastAsiaTheme="minorEastAsia" w:hAnsi="Arial" w:cs="Arial"/>
        </w:rPr>
      </w:pPr>
      <w:r w:rsidRPr="001C2885">
        <w:rPr>
          <w:rFonts w:ascii="Arial" w:eastAsiaTheme="minorEastAsia" w:hAnsi="Arial" w:cs="Arial"/>
        </w:rPr>
        <w:tab/>
      </w:r>
      <m:oMath>
        <m:sSub>
          <m:sSubPr>
            <m:ctrlPr>
              <w:rPr>
                <w:rFonts w:ascii="Cambria Math" w:hAnsi="Cambria Math" w:cs="Arial"/>
              </w:rPr>
            </m:ctrlPr>
          </m:sSubPr>
          <m:e>
            <m:r>
              <m:rPr>
                <m:sty m:val="p"/>
              </m:rPr>
              <w:rPr>
                <w:rFonts w:ascii="Cambria Math" w:hAnsi="Cambria Math" w:cs="Arial"/>
              </w:rPr>
              <m:t>Δ</m:t>
            </m:r>
            <m:r>
              <w:rPr>
                <w:rFonts w:ascii="Cambria Math" w:hAnsi="Cambria Math" w:cs="Arial"/>
              </w:rPr>
              <m:t>T</m:t>
            </m:r>
          </m:e>
          <m:sub>
            <m:r>
              <m:rPr>
                <m:sty m:val="p"/>
              </m:rPr>
              <w:rPr>
                <w:rFonts w:ascii="Cambria Math" w:hAnsi="Cambria Math" w:cs="Arial"/>
              </w:rPr>
              <m:t>aire/ICFC</m:t>
            </m:r>
          </m:sub>
        </m:sSub>
      </m:oMath>
      <w:r w:rsidRPr="001C2885">
        <w:rPr>
          <w:rFonts w:ascii="Arial" w:eastAsiaTheme="minorEastAsia" w:hAnsi="Arial" w:cs="Arial"/>
        </w:rPr>
        <w:t xml:space="preserve">: Diferencia de temperaturas del </w:t>
      </w:r>
      <w:r>
        <w:rPr>
          <w:rFonts w:ascii="Arial" w:eastAsiaTheme="minorEastAsia" w:hAnsi="Arial" w:cs="Arial"/>
        </w:rPr>
        <w:t>aire</w:t>
      </w:r>
      <w:r w:rsidRPr="001C2885">
        <w:rPr>
          <w:rFonts w:ascii="Arial" w:eastAsiaTheme="minorEastAsia" w:hAnsi="Arial" w:cs="Arial"/>
        </w:rPr>
        <w:t xml:space="preserve"> entre la salida y entrada</w:t>
      </w:r>
    </w:p>
    <w:p w:rsidR="00D14461" w:rsidRPr="001C2885" w:rsidRDefault="00D14461" w:rsidP="00D14461">
      <w:pPr>
        <w:spacing w:line="480" w:lineRule="auto"/>
        <w:jc w:val="both"/>
        <w:rPr>
          <w:rFonts w:ascii="Arial" w:eastAsiaTheme="minorEastAsia" w:hAnsi="Arial" w:cs="Arial"/>
        </w:rPr>
      </w:pPr>
      <w:r>
        <w:rPr>
          <w:rFonts w:ascii="Arial" w:eastAsiaTheme="minorEastAsia" w:hAnsi="Arial" w:cs="Arial"/>
        </w:rPr>
        <w:tab/>
        <w:t>ICF: Intercambiador de Calor de Flujo Cruzado</w:t>
      </w:r>
    </w:p>
    <w:p w:rsidR="00D14461" w:rsidRDefault="00D14461" w:rsidP="00D14461">
      <w:pPr>
        <w:jc w:val="both"/>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Combinando las ecuaciones 4.30 y 4.31 se obtiene el flujo másico de aire necesario para enfriar los humos:</w:t>
      </w:r>
    </w:p>
    <w:p w:rsidR="00D14461" w:rsidRPr="00D1261E"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aire/ICFC</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Cp</m:t>
                      </m:r>
                    </m:e>
                  </m:acc>
                </m:e>
                <m:sub>
                  <m:r>
                    <w:rPr>
                      <w:rFonts w:ascii="Cambria Math" w:hAnsi="Cambria Math" w:cs="Arial"/>
                    </w:rPr>
                    <m:t xml:space="preserve">humos </m:t>
                  </m:r>
                </m:sub>
              </m:sSub>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T</m:t>
                  </m:r>
                </m:e>
                <m:sub>
                  <m:r>
                    <m:rPr>
                      <m:sty m:val="p"/>
                    </m:rPr>
                    <w:rPr>
                      <w:rFonts w:ascii="Cambria Math" w:hAnsi="Cambria Math" w:cs="Arial"/>
                    </w:rPr>
                    <m:t>g</m:t>
                  </m:r>
                </m:sub>
              </m:sSub>
            </m:num>
            <m:den>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Cp</m:t>
                      </m:r>
                    </m:e>
                  </m:acc>
                </m:e>
                <m:sub>
                  <m:r>
                    <w:rPr>
                      <w:rFonts w:ascii="Cambria Math" w:hAnsi="Cambria Math" w:cs="Arial"/>
                    </w:rPr>
                    <m:t xml:space="preserve">aire </m:t>
                  </m:r>
                </m:sub>
              </m:sSub>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T</m:t>
                  </m:r>
                </m:e>
                <m:sub>
                  <m:r>
                    <m:rPr>
                      <m:sty m:val="p"/>
                    </m:rPr>
                    <w:rPr>
                      <w:rFonts w:ascii="Cambria Math" w:hAnsi="Cambria Math" w:cs="Arial"/>
                    </w:rPr>
                    <m:t>aire/ICFC</m:t>
                  </m:r>
                </m:sub>
              </m:sSub>
            </m:den>
          </m:f>
        </m:oMath>
      </m:oMathPara>
    </w:p>
    <w:p w:rsidR="00D14461" w:rsidRPr="00544EDA"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(4.32</w:t>
      </w:r>
      <w:r w:rsidRPr="00850F9C">
        <w:rPr>
          <w:rFonts w:ascii="Arial" w:eastAsiaTheme="minorEastAsia" w:hAnsi="Arial" w:cs="Arial"/>
          <w:b/>
        </w:rPr>
        <w:t>)</w:t>
      </w:r>
    </w:p>
    <w:p w:rsidR="00D14461" w:rsidRDefault="00D14461" w:rsidP="00D14461">
      <w:pPr>
        <w:spacing w:line="480" w:lineRule="auto"/>
        <w:ind w:left="708"/>
        <w:jc w:val="both"/>
        <w:rPr>
          <w:rFonts w:ascii="Arial" w:hAnsi="Arial" w:cs="Arial"/>
          <w:b/>
        </w:rPr>
      </w:pPr>
    </w:p>
    <w:p w:rsidR="00D14461" w:rsidRDefault="00D14461" w:rsidP="00D14461">
      <w:pPr>
        <w:spacing w:line="480" w:lineRule="auto"/>
        <w:ind w:left="708"/>
        <w:jc w:val="both"/>
        <w:rPr>
          <w:rFonts w:ascii="Arial" w:hAnsi="Arial" w:cs="Arial"/>
          <w:b/>
        </w:rPr>
      </w:pPr>
      <w:r>
        <w:rPr>
          <w:rFonts w:ascii="Arial" w:hAnsi="Arial" w:cs="Arial"/>
          <w:b/>
        </w:rPr>
        <w:t>Procedimiento para el cálculo del área de transferencia de calor</w:t>
      </w:r>
    </w:p>
    <w:p w:rsidR="00D14461" w:rsidRDefault="00D14461" w:rsidP="00D14461">
      <w:pPr>
        <w:spacing w:line="480" w:lineRule="auto"/>
        <w:ind w:left="708"/>
        <w:jc w:val="both"/>
        <w:rPr>
          <w:rFonts w:ascii="Arial" w:hAnsi="Arial" w:cs="Arial"/>
          <w:b/>
        </w:rPr>
      </w:pPr>
    </w:p>
    <w:p w:rsidR="00D14461" w:rsidRDefault="00D14461" w:rsidP="00D14461">
      <w:pPr>
        <w:spacing w:line="480" w:lineRule="auto"/>
        <w:ind w:left="708"/>
        <w:jc w:val="both"/>
        <w:rPr>
          <w:rFonts w:ascii="Arial" w:hAnsi="Arial" w:cs="Arial"/>
        </w:rPr>
      </w:pPr>
      <w:r>
        <w:rPr>
          <w:rFonts w:ascii="Arial" w:hAnsi="Arial" w:cs="Arial"/>
        </w:rPr>
        <w:lastRenderedPageBreak/>
        <w:t>En esta sección se establece un proceso para el cálculo del área de transferencia de calor habiéndose determinado el flujo másico de aire frío. Además las ecuaciones han sido obtenidas del libro de INCROPERA. La diferencia de temperaturas media logarítmica se obtiene para un ICFC, mediante:</w:t>
      </w:r>
    </w:p>
    <w:p w:rsidR="00D14461" w:rsidRDefault="00D14461" w:rsidP="00D14461">
      <w:pPr>
        <w:spacing w:line="480" w:lineRule="auto"/>
        <w:ind w:left="708"/>
        <w:jc w:val="both"/>
        <w:rPr>
          <w:rFonts w:ascii="Arial" w:hAnsi="Arial" w:cs="Arial"/>
        </w:rPr>
      </w:pPr>
    </w:p>
    <w:p w:rsidR="00D14461" w:rsidRPr="00D1261E"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m:rPr>
                  <m:sty m:val="p"/>
                </m:rPr>
                <w:rPr>
                  <w:rFonts w:ascii="Cambria Math" w:hAnsi="Cambria Math" w:cs="Arial"/>
                </w:rPr>
                <m:t>Δ</m:t>
              </m:r>
              <m:r>
                <w:rPr>
                  <w:rFonts w:ascii="Cambria Math" w:hAnsi="Cambria Math" w:cs="Arial"/>
                </w:rPr>
                <m:t>T</m:t>
              </m:r>
            </m:e>
            <m:sub>
              <m:r>
                <w:rPr>
                  <w:rFonts w:ascii="Cambria Math" w:hAnsi="Cambria Math" w:cs="Arial"/>
                </w:rPr>
                <m:t>lm</m:t>
              </m:r>
            </m:sub>
          </m:sSub>
          <m:r>
            <w:rPr>
              <w:rFonts w:ascii="Cambria Math" w:hAnsi="Cambria Math" w:cs="Arial"/>
            </w:rPr>
            <m:t>=</m:t>
          </m:r>
          <m:f>
            <m:fPr>
              <m:ctrlPr>
                <w:rPr>
                  <w:rFonts w:ascii="Cambria Math" w:hAnsi="Cambria Math" w:cs="Arial"/>
                  <w:i/>
                </w:rPr>
              </m:ctrlPr>
            </m:fPr>
            <m:num>
              <m:sSub>
                <m:sSubPr>
                  <m:ctrlPr>
                    <w:rPr>
                      <w:rFonts w:ascii="Cambria Math" w:hAnsi="Cambria Math" w:cs="Arial"/>
                    </w:rPr>
                  </m:ctrlPr>
                </m:sSubPr>
                <m:e>
                  <m:r>
                    <m:rPr>
                      <m:sty m:val="p"/>
                    </m:rPr>
                    <w:rPr>
                      <w:rFonts w:ascii="Cambria Math" w:hAnsi="Cambria Math" w:cs="Arial"/>
                    </w:rPr>
                    <m:t>Δ</m:t>
                  </m:r>
                  <m:r>
                    <w:rPr>
                      <w:rFonts w:ascii="Cambria Math" w:hAnsi="Cambria Math" w:cs="Arial"/>
                    </w:rPr>
                    <m:t>T</m:t>
                  </m:r>
                </m:e>
                <m:sub>
                  <m:r>
                    <m:rPr>
                      <m:sty m:val="p"/>
                    </m:rPr>
                    <w:rPr>
                      <w:rFonts w:ascii="Cambria Math" w:hAnsi="Cambria Math" w:cs="Arial"/>
                    </w:rPr>
                    <m:t>2</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T</m:t>
                  </m:r>
                </m:e>
                <m:sub>
                  <m:r>
                    <m:rPr>
                      <m:sty m:val="p"/>
                    </m:rPr>
                    <w:rPr>
                      <w:rFonts w:ascii="Cambria Math" w:hAnsi="Cambria Math" w:cs="Arial"/>
                    </w:rPr>
                    <m:t>1</m:t>
                  </m:r>
                </m:sub>
              </m:sSub>
            </m:num>
            <m:den>
              <m:r>
                <w:rPr>
                  <w:rFonts w:ascii="Cambria Math" w:hAnsi="Cambria Math" w:cs="Arial"/>
                </w:rPr>
                <m:t>ln</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rPr>
                          </m:ctrlPr>
                        </m:sSubPr>
                        <m:e>
                          <m:r>
                            <m:rPr>
                              <m:sty m:val="p"/>
                            </m:rPr>
                            <w:rPr>
                              <w:rFonts w:ascii="Cambria Math" w:hAnsi="Cambria Math" w:cs="Arial"/>
                            </w:rPr>
                            <m:t>Δ</m:t>
                          </m:r>
                          <m:r>
                            <w:rPr>
                              <w:rFonts w:ascii="Cambria Math" w:hAnsi="Cambria Math" w:cs="Arial"/>
                            </w:rPr>
                            <m:t>T</m:t>
                          </m:r>
                        </m:e>
                        <m:sub>
                          <m:r>
                            <m:rPr>
                              <m:sty m:val="p"/>
                            </m:rPr>
                            <w:rPr>
                              <w:rFonts w:ascii="Cambria Math" w:hAnsi="Cambria Math" w:cs="Arial"/>
                            </w:rPr>
                            <m:t>2</m:t>
                          </m:r>
                        </m:sub>
                      </m:sSub>
                    </m:num>
                    <m:den>
                      <m:sSub>
                        <m:sSubPr>
                          <m:ctrlPr>
                            <w:rPr>
                              <w:rFonts w:ascii="Cambria Math" w:hAnsi="Cambria Math" w:cs="Arial"/>
                            </w:rPr>
                          </m:ctrlPr>
                        </m:sSubPr>
                        <m:e>
                          <m:r>
                            <m:rPr>
                              <m:sty m:val="p"/>
                            </m:rPr>
                            <w:rPr>
                              <w:rFonts w:ascii="Cambria Math" w:hAnsi="Cambria Math" w:cs="Arial"/>
                            </w:rPr>
                            <m:t>Δ</m:t>
                          </m:r>
                          <m:r>
                            <w:rPr>
                              <w:rFonts w:ascii="Cambria Math" w:hAnsi="Cambria Math" w:cs="Arial"/>
                            </w:rPr>
                            <m:t>T</m:t>
                          </m:r>
                        </m:e>
                        <m:sub>
                          <m:r>
                            <m:rPr>
                              <m:sty m:val="p"/>
                            </m:rPr>
                            <w:rPr>
                              <w:rFonts w:ascii="Cambria Math" w:hAnsi="Cambria Math" w:cs="Arial"/>
                            </w:rPr>
                            <m:t>aire/ICFC</m:t>
                          </m:r>
                        </m:sub>
                      </m:sSub>
                    </m:den>
                  </m:f>
                </m:e>
              </m:d>
            </m:den>
          </m:f>
        </m:oMath>
      </m:oMathPara>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(4.33</w:t>
      </w:r>
      <w:r w:rsidRPr="00850F9C">
        <w:rPr>
          <w:rFonts w:ascii="Arial" w:eastAsiaTheme="minorEastAsia" w:hAnsi="Arial" w:cs="Arial"/>
          <w:b/>
        </w:rPr>
        <w:t>)</w:t>
      </w:r>
    </w:p>
    <w:p w:rsidR="00D14461" w:rsidRDefault="00D14461" w:rsidP="00D14461">
      <w:pPr>
        <w:spacing w:line="480" w:lineRule="auto"/>
        <w:rPr>
          <w:rFonts w:ascii="Arial" w:eastAsiaTheme="minorEastAsia" w:hAnsi="Arial" w:cs="Arial"/>
        </w:rPr>
      </w:pPr>
      <w:r>
        <w:rPr>
          <w:rFonts w:ascii="Arial" w:eastAsiaTheme="minorEastAsia" w:hAnsi="Arial" w:cs="Arial"/>
        </w:rPr>
        <w:tab/>
        <w:t>Donde:</w:t>
      </w:r>
    </w:p>
    <w:p w:rsidR="00D14461" w:rsidRPr="00A7116A" w:rsidRDefault="00D14461" w:rsidP="00D14461">
      <w:pPr>
        <w:spacing w:line="480" w:lineRule="auto"/>
        <w:jc w:val="center"/>
        <w:rPr>
          <w:rFonts w:ascii="Arial" w:eastAsiaTheme="minorEastAsia" w:hAnsi="Arial" w:cs="Arial"/>
        </w:rPr>
      </w:pPr>
      <w:r>
        <w:rPr>
          <w:rFonts w:ascii="Arial" w:eastAsiaTheme="minorEastAsia" w:hAnsi="Arial" w:cs="Arial"/>
        </w:rPr>
        <w:tab/>
      </w:r>
      <m:oMath>
        <m:sSub>
          <m:sSubPr>
            <m:ctrlPr>
              <w:rPr>
                <w:rFonts w:ascii="Cambria Math" w:hAnsi="Cambria Math" w:cs="Arial"/>
              </w:rPr>
            </m:ctrlPr>
          </m:sSubPr>
          <m:e>
            <m:r>
              <m:rPr>
                <m:sty m:val="p"/>
              </m:rPr>
              <w:rPr>
                <w:rFonts w:ascii="Cambria Math" w:hAnsi="Cambria Math" w:cs="Arial"/>
              </w:rPr>
              <m:t>Δ</m:t>
            </m:r>
            <m:r>
              <w:rPr>
                <w:rFonts w:ascii="Cambria Math" w:hAnsi="Cambria Math" w:cs="Arial"/>
              </w:rPr>
              <m:t>T</m:t>
            </m:r>
          </m:e>
          <m:sub>
            <m:r>
              <m:rPr>
                <m:sty m:val="p"/>
              </m:rPr>
              <w:rPr>
                <w:rFonts w:ascii="Cambria Math" w:hAnsi="Cambria Math" w:cs="Arial"/>
              </w:rPr>
              <m:t>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g,i</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T</m:t>
            </m:r>
          </m:e>
          <m:sub>
            <m:f>
              <m:fPr>
                <m:ctrlPr>
                  <w:rPr>
                    <w:rFonts w:ascii="Cambria Math" w:hAnsi="Cambria Math" w:cs="Arial"/>
                  </w:rPr>
                </m:ctrlPr>
              </m:fPr>
              <m:num>
                <m:r>
                  <m:rPr>
                    <m:sty m:val="p"/>
                  </m:rPr>
                  <w:rPr>
                    <w:rFonts w:ascii="Cambria Math" w:hAnsi="Cambria Math" w:cs="Arial"/>
                  </w:rPr>
                  <m:t>aire</m:t>
                </m:r>
              </m:num>
              <m:den>
                <m:r>
                  <m:rPr>
                    <m:sty m:val="p"/>
                  </m:rPr>
                  <w:rPr>
                    <w:rFonts w:ascii="Cambria Math" w:hAnsi="Cambria Math" w:cs="Arial"/>
                  </w:rPr>
                  <m:t>ICFC</m:t>
                </m:r>
              </m:den>
            </m:f>
            <m:r>
              <m:rPr>
                <m:sty m:val="p"/>
              </m:rPr>
              <w:rPr>
                <w:rFonts w:ascii="Cambria Math" w:hAnsi="Cambria Math" w:cs="Arial"/>
              </w:rPr>
              <m:t>, o</m:t>
            </m:r>
          </m:sub>
        </m:sSub>
      </m:oMath>
    </w:p>
    <w:p w:rsidR="00D14461" w:rsidRPr="00A7116A" w:rsidRDefault="00D14461" w:rsidP="00D14461">
      <w:pPr>
        <w:spacing w:line="480" w:lineRule="auto"/>
        <w:jc w:val="center"/>
        <w:rPr>
          <w:rFonts w:ascii="Arial" w:eastAsiaTheme="minorEastAsia" w:hAnsi="Arial" w:cs="Arial"/>
          <w:b/>
        </w:rPr>
      </w:pPr>
      <w:r>
        <w:rPr>
          <w:rFonts w:ascii="Arial" w:eastAsiaTheme="minorEastAsia" w:hAnsi="Arial" w:cs="Arial"/>
        </w:rPr>
        <w:t xml:space="preserve">         </w:t>
      </w:r>
      <m:oMath>
        <m:sSub>
          <m:sSubPr>
            <m:ctrlPr>
              <w:rPr>
                <w:rFonts w:ascii="Cambria Math" w:hAnsi="Cambria Math" w:cs="Arial"/>
              </w:rPr>
            </m:ctrlPr>
          </m:sSubPr>
          <m:e>
            <m:r>
              <m:rPr>
                <m:sty m:val="p"/>
              </m:rPr>
              <w:rPr>
                <w:rFonts w:ascii="Cambria Math" w:hAnsi="Cambria Math" w:cs="Arial"/>
              </w:rPr>
              <m:t>Δ</m:t>
            </m:r>
            <m:r>
              <w:rPr>
                <w:rFonts w:ascii="Cambria Math" w:hAnsi="Cambria Math" w:cs="Arial"/>
              </w:rPr>
              <m:t>T</m:t>
            </m:r>
          </m:e>
          <m:sub>
            <m:r>
              <m:rPr>
                <m:sty m:val="p"/>
              </m:rPr>
              <w:rPr>
                <w:rFonts w:ascii="Cambria Math" w:hAnsi="Cambria Math" w:cs="Arial"/>
              </w:rPr>
              <m:t>2</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g,o</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T</m:t>
            </m:r>
          </m:e>
          <m:sub>
            <m:f>
              <m:fPr>
                <m:ctrlPr>
                  <w:rPr>
                    <w:rFonts w:ascii="Cambria Math" w:hAnsi="Cambria Math" w:cs="Arial"/>
                  </w:rPr>
                </m:ctrlPr>
              </m:fPr>
              <m:num>
                <m:r>
                  <m:rPr>
                    <m:sty m:val="p"/>
                  </m:rPr>
                  <w:rPr>
                    <w:rFonts w:ascii="Cambria Math" w:hAnsi="Cambria Math" w:cs="Arial"/>
                  </w:rPr>
                  <m:t>aire</m:t>
                </m:r>
              </m:num>
              <m:den>
                <m:r>
                  <m:rPr>
                    <m:sty m:val="p"/>
                  </m:rPr>
                  <w:rPr>
                    <w:rFonts w:ascii="Cambria Math" w:hAnsi="Cambria Math" w:cs="Arial"/>
                  </w:rPr>
                  <m:t>ICFC</m:t>
                </m:r>
              </m:den>
            </m:f>
            <m:r>
              <m:rPr>
                <m:sty m:val="p"/>
              </m:rPr>
              <w:rPr>
                <w:rFonts w:ascii="Cambria Math" w:hAnsi="Cambria Math" w:cs="Arial"/>
              </w:rPr>
              <m:t>, i</m:t>
            </m:r>
          </m:sub>
        </m:sSub>
      </m:oMath>
    </w:p>
    <w:p w:rsidR="00D14461" w:rsidRDefault="00D14461" w:rsidP="00D14461">
      <w:pPr>
        <w:spacing w:line="480" w:lineRule="auto"/>
        <w:ind w:left="708"/>
        <w:jc w:val="both"/>
        <w:rPr>
          <w:rFonts w:ascii="Arial" w:eastAsiaTheme="minorEastAsia" w:hAnsi="Arial" w:cs="Arial"/>
        </w:rPr>
      </w:pPr>
      <w:r w:rsidRPr="004347F2">
        <w:rPr>
          <w:rFonts w:ascii="Arial" w:eastAsiaTheme="minorEastAsia" w:hAnsi="Arial" w:cs="Arial"/>
        </w:rPr>
        <w:t>Para conocer el área de transferencia de calor es necesario determinar el coeficiente global de transferencia de calor U. Éste coeficiente está dado por:</w:t>
      </w:r>
    </w:p>
    <w:p w:rsidR="00D14461" w:rsidRPr="00D1261E" w:rsidRDefault="003E7C57" w:rsidP="00D14461">
      <w:pPr>
        <w:spacing w:line="480" w:lineRule="auto"/>
        <w:ind w:left="708"/>
        <w:jc w:val="both"/>
        <w:rPr>
          <w:rFonts w:ascii="Arial" w:eastAsiaTheme="minorEastAsia" w:hAnsi="Arial" w:cs="Arial"/>
        </w:rPr>
      </w:pPr>
      <m:oMathPara>
        <m:oMath>
          <m:r>
            <w:rPr>
              <w:rFonts w:ascii="Cambria Math" w:hAnsi="Cambria Math" w:cs="Arial"/>
            </w:rPr>
            <m:t>U=</m:t>
          </m:r>
          <m:f>
            <m:fPr>
              <m:ctrlPr>
                <w:rPr>
                  <w:rFonts w:ascii="Cambria Math" w:hAnsi="Cambria Math" w:cs="Arial"/>
                  <w:i/>
                </w:rPr>
              </m:ctrlPr>
            </m:fPr>
            <m:num>
              <m:r>
                <w:rPr>
                  <w:rFonts w:ascii="Cambria Math" w:hAnsi="Cambria Math" w:cs="Arial"/>
                </w:rPr>
                <m:t>1</m:t>
              </m:r>
            </m:num>
            <m:den>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h</m:t>
                          </m:r>
                        </m:e>
                        <m:sub>
                          <m:r>
                            <w:rPr>
                              <w:rFonts w:ascii="Cambria Math" w:hAnsi="Cambria Math" w:cs="Arial"/>
                            </w:rPr>
                            <m:t>i</m:t>
                          </m:r>
                        </m:sub>
                      </m:sSub>
                    </m:den>
                  </m:f>
                  <m:r>
                    <w:rPr>
                      <w:rFonts w:ascii="Cambria Math" w:hAnsi="Cambria Math" w:cs="Arial"/>
                    </w:rPr>
                    <m:t>+</m:t>
                  </m:r>
                  <m:f>
                    <m:fPr>
                      <m:ctrlPr>
                        <w:rPr>
                          <w:rFonts w:ascii="Cambria Math" w:hAnsi="Cambria Math" w:cs="Arial"/>
                          <w:i/>
                        </w:rPr>
                      </m:ctrlPr>
                    </m:fPr>
                    <m:num>
                      <m:r>
                        <w:rPr>
                          <w:rFonts w:ascii="Cambria Math" w:hAnsi="Cambria Math" w:cs="Arial"/>
                        </w:rPr>
                        <m:t>ln</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o</m:t>
                                  </m:r>
                                </m:sub>
                              </m:sSub>
                            </m:num>
                            <m:den>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den>
                          </m:f>
                        </m:e>
                      </m:d>
                    </m:num>
                    <m:den>
                      <m:r>
                        <w:rPr>
                          <w:rFonts w:ascii="Cambria Math" w:hAnsi="Cambria Math" w:cs="Arial"/>
                        </w:rPr>
                        <m:t>k</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h</m:t>
                          </m:r>
                        </m:e>
                        <m:sub>
                          <m:r>
                            <w:rPr>
                              <w:rFonts w:ascii="Cambria Math" w:hAnsi="Cambria Math" w:cs="Arial"/>
                            </w:rPr>
                            <m:t>o</m:t>
                          </m:r>
                        </m:sub>
                      </m:sSub>
                    </m:den>
                  </m:f>
                </m:e>
              </m:d>
            </m:den>
          </m:f>
        </m:oMath>
      </m:oMathPara>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(4.34</w:t>
      </w:r>
      <w:r w:rsidRPr="00850F9C">
        <w:rPr>
          <w:rFonts w:ascii="Arial" w:eastAsiaTheme="minorEastAsia" w:hAnsi="Arial" w:cs="Arial"/>
          <w:b/>
        </w:rPr>
        <w:t>)</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 xml:space="preserve">Se desprecian los coeficientes de ensuciamiento dentro y fuera de los tubos en los cálculos del presente proyecto. </w:t>
      </w:r>
    </w:p>
    <w:p w:rsidR="00D14461" w:rsidRPr="001240B4" w:rsidRDefault="00D14461" w:rsidP="00D14461">
      <w:pPr>
        <w:spacing w:line="480" w:lineRule="auto"/>
        <w:ind w:left="708"/>
        <w:jc w:val="both"/>
        <w:rPr>
          <w:rFonts w:ascii="Arial" w:eastAsiaTheme="minorEastAsia" w:hAnsi="Arial" w:cs="Arial"/>
        </w:rPr>
      </w:pPr>
      <w:r w:rsidRPr="001240B4">
        <w:rPr>
          <w:rFonts w:ascii="Arial" w:eastAsiaTheme="minorEastAsia" w:hAnsi="Arial" w:cs="Arial"/>
        </w:rPr>
        <w:t>Donde:</w:t>
      </w:r>
    </w:p>
    <w:p w:rsidR="00D14461" w:rsidRPr="001240B4" w:rsidRDefault="003E7C57" w:rsidP="00D14461">
      <w:pPr>
        <w:spacing w:line="480" w:lineRule="auto"/>
        <w:ind w:left="708"/>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i</m:t>
            </m:r>
          </m:sub>
        </m:sSub>
      </m:oMath>
      <w:r w:rsidR="00D14461" w:rsidRPr="001240B4">
        <w:rPr>
          <w:rFonts w:ascii="Arial" w:eastAsiaTheme="minorEastAsia" w:hAnsi="Arial" w:cs="Arial"/>
        </w:rPr>
        <w:t xml:space="preserve">: Coeficiente interno de transferencia de calor </w:t>
      </w:r>
    </w:p>
    <w:p w:rsidR="00D14461" w:rsidRPr="001240B4" w:rsidRDefault="003E7C57" w:rsidP="00D14461">
      <w:pPr>
        <w:spacing w:line="480" w:lineRule="auto"/>
        <w:ind w:left="708"/>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o</m:t>
            </m:r>
          </m:sub>
        </m:sSub>
      </m:oMath>
      <w:r w:rsidR="00D14461" w:rsidRPr="001240B4">
        <w:rPr>
          <w:rFonts w:ascii="Arial" w:eastAsiaTheme="minorEastAsia" w:hAnsi="Arial" w:cs="Arial"/>
        </w:rPr>
        <w:t>: Coeficiente externo de transferencia de calor</w:t>
      </w:r>
    </w:p>
    <w:p w:rsidR="00D14461" w:rsidRPr="001240B4" w:rsidRDefault="003E7C57" w:rsidP="00D14461">
      <w:pPr>
        <w:spacing w:line="480" w:lineRule="auto"/>
        <w:ind w:left="708"/>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oMath>
      <w:r w:rsidR="00D14461" w:rsidRPr="001240B4">
        <w:rPr>
          <w:rFonts w:ascii="Arial" w:eastAsiaTheme="minorEastAsia" w:hAnsi="Arial" w:cs="Arial"/>
        </w:rPr>
        <w:t>: Radio interno del tubo</w:t>
      </w:r>
    </w:p>
    <w:p w:rsidR="00D14461" w:rsidRPr="001240B4" w:rsidRDefault="003E7C57" w:rsidP="00D14461">
      <w:pPr>
        <w:spacing w:line="480" w:lineRule="auto"/>
        <w:ind w:left="708"/>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r</m:t>
            </m:r>
          </m:e>
          <m:sub>
            <m:r>
              <w:rPr>
                <w:rFonts w:ascii="Cambria Math" w:hAnsi="Cambria Math" w:cs="Arial"/>
              </w:rPr>
              <m:t>o</m:t>
            </m:r>
          </m:sub>
        </m:sSub>
      </m:oMath>
      <w:r w:rsidR="00D14461" w:rsidRPr="001240B4">
        <w:rPr>
          <w:rFonts w:ascii="Arial" w:eastAsiaTheme="minorEastAsia" w:hAnsi="Arial" w:cs="Arial"/>
        </w:rPr>
        <w:t>: Radio externo del tubo</w:t>
      </w:r>
    </w:p>
    <w:p w:rsidR="00D14461" w:rsidRPr="00544EDA" w:rsidRDefault="003E7C57" w:rsidP="00D14461">
      <w:pPr>
        <w:spacing w:line="480" w:lineRule="auto"/>
        <w:ind w:left="708"/>
        <w:jc w:val="both"/>
        <w:rPr>
          <w:rFonts w:ascii="Arial" w:eastAsiaTheme="minorEastAsia" w:hAnsi="Arial" w:cs="Arial"/>
        </w:rPr>
      </w:pPr>
      <m:oMath>
        <m:r>
          <w:rPr>
            <w:rFonts w:ascii="Cambria Math" w:hAnsi="Cambria Math" w:cs="Arial"/>
          </w:rPr>
          <m:t>k</m:t>
        </m:r>
      </m:oMath>
      <w:r w:rsidR="00D14461" w:rsidRPr="001240B4">
        <w:rPr>
          <w:rFonts w:ascii="Arial" w:eastAsiaTheme="minorEastAsia" w:hAnsi="Arial" w:cs="Arial"/>
        </w:rPr>
        <w:t>: Conductividad de la pared del tubo</w:t>
      </w:r>
    </w:p>
    <w:p w:rsidR="00D14461" w:rsidRDefault="00D14461" w:rsidP="00D14461">
      <w:pPr>
        <w:spacing w:line="480" w:lineRule="auto"/>
        <w:ind w:left="708"/>
        <w:jc w:val="both"/>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r w:rsidRPr="00933921">
        <w:rPr>
          <w:rFonts w:ascii="Arial" w:eastAsiaTheme="minorEastAsia" w:hAnsi="Arial" w:cs="Arial"/>
        </w:rPr>
        <w:t>Para calcular el coeficiente de transferencia de calor es necesario primero calcular el número de Reynolds del humo que circula por dentro de ellos para luego calcular el número de Nusselt.</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El número de Reynolds para flujo dentro de un tubo se encuentra por medio de la expresión:</w:t>
      </w:r>
    </w:p>
    <w:p w:rsidR="00D14461" w:rsidRPr="001D1005"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Re</m:t>
              </m:r>
            </m:e>
            <m:sub>
              <m:r>
                <w:rPr>
                  <w:rFonts w:ascii="Cambria Math" w:hAnsi="Cambria Math" w:cs="Arial"/>
                </w:rPr>
                <m:t>D</m:t>
              </m:r>
            </m:sub>
          </m:sSub>
          <m:r>
            <w:rPr>
              <w:rFonts w:ascii="Cambria Math" w:hAnsi="Cambria Math" w:cs="Arial"/>
            </w:rPr>
            <m:t>,i=</m:t>
          </m:r>
          <m:f>
            <m:fPr>
              <m:ctrlPr>
                <w:rPr>
                  <w:rFonts w:ascii="Cambria Math" w:hAnsi="Cambria Math" w:cs="Arial"/>
                  <w:i/>
                </w:rPr>
              </m:ctrlPr>
            </m:fPr>
            <m:num>
              <m:r>
                <w:rPr>
                  <w:rFonts w:ascii="Cambria Math" w:hAnsi="Cambria Math" w:cs="Arial"/>
                </w:rPr>
                <m:t>4</m:t>
              </m:r>
              <m:d>
                <m:dPr>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m:t>
                      </m:r>
                    </m:sub>
                  </m:sSub>
                  <m:r>
                    <w:rPr>
                      <w:rFonts w:ascii="Cambria Math" w:hAnsi="Cambria Math" w:cs="Arial"/>
                    </w:rPr>
                    <m:t>/n</m:t>
                  </m:r>
                </m:e>
              </m:d>
            </m:num>
            <m:den>
              <m:r>
                <w:rPr>
                  <w:rFonts w:ascii="Cambria Math" w:hAnsi="Cambria Math" w:cs="Arial"/>
                </w:rPr>
                <m:t>π</m:t>
              </m:r>
              <m:sSub>
                <m:sSubPr>
                  <m:ctrlPr>
                    <w:rPr>
                      <w:rFonts w:ascii="Cambria Math" w:hAnsi="Cambria Math" w:cs="Arial"/>
                      <w:i/>
                    </w:rPr>
                  </m:ctrlPr>
                </m:sSubPr>
                <m:e>
                  <m:r>
                    <w:rPr>
                      <w:rFonts w:ascii="Cambria Math" w:hAnsi="Cambria Math" w:cs="Arial"/>
                    </w:rPr>
                    <m:t>D</m:t>
                  </m:r>
                </m:e>
                <m:sub>
                  <m:r>
                    <w:rPr>
                      <w:rFonts w:ascii="Cambria Math" w:hAnsi="Cambria Math" w:cs="Arial"/>
                    </w:rPr>
                    <m:t>i</m:t>
                  </m:r>
                </m:sub>
              </m:sSub>
              <m:r>
                <w:rPr>
                  <w:rFonts w:ascii="Cambria Math" w:hAnsi="Cambria Math" w:cs="Arial"/>
                </w:rPr>
                <m:t>μ</m:t>
              </m:r>
            </m:den>
          </m:f>
        </m:oMath>
      </m:oMathPara>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(4.35</w:t>
      </w:r>
      <w:r w:rsidRPr="00850F9C">
        <w:rPr>
          <w:rFonts w:ascii="Arial" w:eastAsiaTheme="minorEastAsia" w:hAnsi="Arial" w:cs="Arial"/>
          <w:b/>
        </w:rPr>
        <w:t>)</w:t>
      </w:r>
    </w:p>
    <w:p w:rsidR="00D14461" w:rsidRPr="00933921" w:rsidRDefault="00D14461" w:rsidP="00D14461">
      <w:pPr>
        <w:spacing w:line="480" w:lineRule="auto"/>
        <w:ind w:left="708"/>
        <w:jc w:val="both"/>
        <w:rPr>
          <w:rFonts w:ascii="Arial" w:eastAsiaTheme="minorEastAsia" w:hAnsi="Arial" w:cs="Arial"/>
        </w:rPr>
      </w:pPr>
    </w:p>
    <w:p w:rsidR="00D14461" w:rsidRPr="006F241F" w:rsidRDefault="00D14461" w:rsidP="00D14461">
      <w:pPr>
        <w:spacing w:line="480" w:lineRule="auto"/>
        <w:ind w:left="708"/>
        <w:jc w:val="both"/>
        <w:rPr>
          <w:rFonts w:ascii="Arial" w:eastAsiaTheme="minorEastAsia" w:hAnsi="Arial" w:cs="Arial"/>
        </w:rPr>
      </w:pPr>
      <w:r w:rsidRPr="006F241F">
        <w:rPr>
          <w:rFonts w:ascii="Arial" w:eastAsiaTheme="minorEastAsia" w:hAnsi="Arial" w:cs="Arial"/>
        </w:rPr>
        <w:t>Para calcular el número de Nusselt en el interior de los tubos existe una gran cantidad de correlaciones empíricas, sin embargo para el presente trabajo se decide usar la correlación Dittus-Boelter</w:t>
      </w:r>
      <w:r>
        <w:rPr>
          <w:rFonts w:ascii="Arial" w:eastAsiaTheme="minorEastAsia" w:hAnsi="Arial" w:cs="Arial"/>
        </w:rPr>
        <w:t xml:space="preserve"> [2]</w:t>
      </w:r>
      <w:r w:rsidRPr="006F241F">
        <w:rPr>
          <w:rFonts w:ascii="Arial" w:eastAsiaTheme="minorEastAsia" w:hAnsi="Arial" w:cs="Arial"/>
        </w:rPr>
        <w:t>. Esta correlación tiene la forma:</w:t>
      </w:r>
    </w:p>
    <w:p w:rsidR="00D14461" w:rsidRPr="00937868" w:rsidRDefault="003E7C57" w:rsidP="00D14461">
      <w:pPr>
        <w:spacing w:line="480" w:lineRule="auto"/>
        <w:ind w:left="708"/>
        <w:jc w:val="both"/>
        <w:rPr>
          <w:rFonts w:ascii="Arial" w:eastAsiaTheme="minorEastAsia" w:hAnsi="Arial"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Nu</m:t>
              </m:r>
            </m:e>
            <m:sub>
              <m:r>
                <w:rPr>
                  <w:rFonts w:ascii="Cambria Math" w:hAnsi="Cambria Math" w:cs="Arial"/>
                  <w:sz w:val="28"/>
                  <w:szCs w:val="28"/>
                </w:rPr>
                <m:t>D,i</m:t>
              </m:r>
            </m:sub>
          </m:sSub>
          <m:r>
            <w:rPr>
              <w:rFonts w:ascii="Cambria Math" w:hAnsi="Cambria Math" w:cs="Arial"/>
              <w:sz w:val="28"/>
              <w:szCs w:val="28"/>
            </w:rPr>
            <m:t>=0.023</m:t>
          </m:r>
          <m:sSup>
            <m:sSupPr>
              <m:ctrlPr>
                <w:rPr>
                  <w:rFonts w:ascii="Cambria Math" w:hAnsi="Cambria Math" w:cs="Arial"/>
                  <w:i/>
                  <w:sz w:val="28"/>
                  <w:szCs w:val="28"/>
                </w:rPr>
              </m:ctrlPr>
            </m:sSupPr>
            <m:e>
              <m:sSub>
                <m:sSubPr>
                  <m:ctrlPr>
                    <w:rPr>
                      <w:rFonts w:ascii="Cambria Math" w:hAnsi="Cambria Math" w:cs="Arial"/>
                      <w:i/>
                      <w:sz w:val="28"/>
                      <w:szCs w:val="28"/>
                    </w:rPr>
                  </m:ctrlPr>
                </m:sSubPr>
                <m:e>
                  <m:r>
                    <w:rPr>
                      <w:rFonts w:ascii="Cambria Math" w:hAnsi="Cambria Math" w:cs="Arial"/>
                      <w:sz w:val="28"/>
                      <w:szCs w:val="28"/>
                    </w:rPr>
                    <m:t>Re</m:t>
                  </m:r>
                </m:e>
                <m:sub>
                  <m:r>
                    <w:rPr>
                      <w:rFonts w:ascii="Cambria Math" w:hAnsi="Cambria Math" w:cs="Arial"/>
                      <w:sz w:val="28"/>
                      <w:szCs w:val="28"/>
                    </w:rPr>
                    <m:t>D</m:t>
                  </m:r>
                </m:sub>
              </m:sSub>
            </m:e>
            <m:sup>
              <m:f>
                <m:fPr>
                  <m:ctrlPr>
                    <w:rPr>
                      <w:rFonts w:ascii="Cambria Math" w:hAnsi="Cambria Math" w:cs="Arial"/>
                      <w:i/>
                      <w:sz w:val="28"/>
                      <w:szCs w:val="28"/>
                    </w:rPr>
                  </m:ctrlPr>
                </m:fPr>
                <m:num>
                  <m:r>
                    <w:rPr>
                      <w:rFonts w:ascii="Cambria Math" w:hAnsi="Cambria Math" w:cs="Arial"/>
                      <w:sz w:val="28"/>
                      <w:szCs w:val="28"/>
                    </w:rPr>
                    <m:t>4</m:t>
                  </m:r>
                </m:num>
                <m:den>
                  <m:r>
                    <w:rPr>
                      <w:rFonts w:ascii="Cambria Math" w:hAnsi="Cambria Math" w:cs="Arial"/>
                      <w:sz w:val="28"/>
                      <w:szCs w:val="28"/>
                    </w:rPr>
                    <m:t>5</m:t>
                  </m:r>
                </m:den>
              </m:f>
            </m:sup>
          </m:sSup>
          <m:sSup>
            <m:sSupPr>
              <m:ctrlPr>
                <w:rPr>
                  <w:rFonts w:ascii="Cambria Math" w:hAnsi="Cambria Math" w:cs="Arial"/>
                  <w:i/>
                  <w:sz w:val="28"/>
                  <w:szCs w:val="28"/>
                </w:rPr>
              </m:ctrlPr>
            </m:sSupPr>
            <m:e>
              <m:r>
                <w:rPr>
                  <w:rFonts w:ascii="Cambria Math" w:hAnsi="Cambria Math" w:cs="Arial"/>
                  <w:sz w:val="28"/>
                  <w:szCs w:val="28"/>
                </w:rPr>
                <m:t>Pr</m:t>
              </m:r>
            </m:e>
            <m:sup>
              <m:r>
                <w:rPr>
                  <w:rFonts w:ascii="Cambria Math" w:hAnsi="Cambria Math" w:cs="Arial"/>
                  <w:sz w:val="28"/>
                  <w:szCs w:val="28"/>
                </w:rPr>
                <m:t>0.4</m:t>
              </m:r>
            </m:sup>
          </m:sSup>
        </m:oMath>
      </m:oMathPara>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(4.36</w:t>
      </w:r>
      <w:r w:rsidRPr="00850F9C">
        <w:rPr>
          <w:rFonts w:ascii="Arial" w:eastAsiaTheme="minorEastAsia" w:hAnsi="Arial" w:cs="Arial"/>
          <w:b/>
        </w:rPr>
        <w:t>)</w:t>
      </w:r>
    </w:p>
    <w:p w:rsidR="00D14461" w:rsidRPr="005E43CE" w:rsidRDefault="00D14461" w:rsidP="00D14461">
      <w:pPr>
        <w:spacing w:line="480" w:lineRule="auto"/>
        <w:ind w:left="708"/>
        <w:jc w:val="both"/>
        <w:rPr>
          <w:rFonts w:ascii="Arial" w:eastAsiaTheme="minorEastAsia" w:hAnsi="Arial" w:cs="Arial"/>
        </w:rPr>
      </w:pPr>
      <w:r w:rsidRPr="005E43CE">
        <w:rPr>
          <w:rFonts w:ascii="Arial" w:eastAsiaTheme="minorEastAsia" w:hAnsi="Arial" w:cs="Arial"/>
        </w:rPr>
        <w:lastRenderedPageBreak/>
        <w:t>Ésta ecuación puede aplicarse siempre y cuando se cumplan las siguientes condiciones:</w:t>
      </w:r>
    </w:p>
    <w:p w:rsidR="00D14461" w:rsidRDefault="003E7C57" w:rsidP="00D14461">
      <w:pPr>
        <w:spacing w:line="480" w:lineRule="auto"/>
        <w:ind w:left="708"/>
        <w:jc w:val="both"/>
        <w:rPr>
          <w:rFonts w:ascii="Arial" w:eastAsiaTheme="minorEastAsia" w:hAnsi="Arial" w:cs="Arial"/>
          <w:sz w:val="28"/>
          <w:szCs w:val="28"/>
        </w:rPr>
      </w:pPr>
      <m:oMathPara>
        <m:oMath>
          <m:d>
            <m:dPr>
              <m:begChr m:val="["/>
              <m:endChr m:val="]"/>
              <m:ctrlPr>
                <w:rPr>
                  <w:rFonts w:ascii="Cambria Math" w:hAnsi="Cambria Math" w:cs="Arial"/>
                  <w:i/>
                  <w:sz w:val="28"/>
                  <w:szCs w:val="28"/>
                </w:rPr>
              </m:ctrlPr>
            </m:dPr>
            <m:e>
              <m:m>
                <m:mPr>
                  <m:mcs>
                    <m:mc>
                      <m:mcPr>
                        <m:count m:val="1"/>
                        <m:mcJc m:val="center"/>
                      </m:mcPr>
                    </m:mc>
                  </m:mcs>
                  <m:ctrlPr>
                    <w:rPr>
                      <w:rFonts w:ascii="Cambria Math" w:hAnsi="Cambria Math" w:cs="Arial"/>
                      <w:i/>
                      <w:sz w:val="28"/>
                      <w:szCs w:val="28"/>
                    </w:rPr>
                  </m:ctrlPr>
                </m:mPr>
                <m:mr>
                  <m:e>
                    <m:r>
                      <w:rPr>
                        <w:rFonts w:ascii="Cambria Math" w:hAnsi="Cambria Math" w:cs="Arial"/>
                        <w:sz w:val="28"/>
                        <w:szCs w:val="28"/>
                      </w:rPr>
                      <m:t>0.7≤Pr≤160</m:t>
                    </m:r>
                  </m:e>
                </m:mr>
                <m:mr>
                  <m:e>
                    <m:sSub>
                      <m:sSubPr>
                        <m:ctrlPr>
                          <w:rPr>
                            <w:rFonts w:ascii="Cambria Math" w:hAnsi="Cambria Math" w:cs="Arial"/>
                            <w:i/>
                            <w:sz w:val="28"/>
                            <w:szCs w:val="28"/>
                          </w:rPr>
                        </m:ctrlPr>
                      </m:sSubPr>
                      <m:e>
                        <m:r>
                          <w:rPr>
                            <w:rFonts w:ascii="Cambria Math" w:hAnsi="Cambria Math" w:cs="Arial"/>
                            <w:sz w:val="28"/>
                            <w:szCs w:val="28"/>
                          </w:rPr>
                          <m:t>Re</m:t>
                        </m:r>
                      </m:e>
                      <m:sub>
                        <m:r>
                          <w:rPr>
                            <w:rFonts w:ascii="Cambria Math" w:hAnsi="Cambria Math" w:cs="Arial"/>
                            <w:sz w:val="28"/>
                            <w:szCs w:val="28"/>
                          </w:rPr>
                          <m:t>D</m:t>
                        </m:r>
                      </m:sub>
                    </m:sSub>
                    <m:r>
                      <w:rPr>
                        <w:rFonts w:ascii="Cambria Math" w:hAnsi="Cambria Math" w:cs="Arial"/>
                        <w:sz w:val="28"/>
                        <w:szCs w:val="28"/>
                      </w:rPr>
                      <m:t>≥10000</m:t>
                    </m:r>
                  </m:e>
                </m:mr>
                <m:mr>
                  <m:e>
                    <m:r>
                      <w:rPr>
                        <w:rFonts w:ascii="Cambria Math" w:hAnsi="Cambria Math" w:cs="Arial"/>
                        <w:sz w:val="28"/>
                        <w:szCs w:val="28"/>
                      </w:rPr>
                      <m:t>L/</m:t>
                    </m:r>
                    <m:sSub>
                      <m:sSubPr>
                        <m:ctrlPr>
                          <w:rPr>
                            <w:rFonts w:ascii="Cambria Math" w:hAnsi="Cambria Math" w:cs="Arial"/>
                            <w:i/>
                            <w:sz w:val="28"/>
                            <w:szCs w:val="28"/>
                          </w:rPr>
                        </m:ctrlPr>
                      </m:sSubPr>
                      <m:e>
                        <m:r>
                          <w:rPr>
                            <w:rFonts w:ascii="Cambria Math" w:hAnsi="Cambria Math" w:cs="Arial"/>
                            <w:sz w:val="28"/>
                            <w:szCs w:val="28"/>
                          </w:rPr>
                          <m:t>D</m:t>
                        </m:r>
                      </m:e>
                      <m:sub>
                        <m:r>
                          <w:rPr>
                            <w:rFonts w:ascii="Cambria Math" w:hAnsi="Cambria Math" w:cs="Arial"/>
                            <w:sz w:val="28"/>
                            <w:szCs w:val="28"/>
                          </w:rPr>
                          <m:t>i</m:t>
                        </m:r>
                      </m:sub>
                    </m:sSub>
                    <m:r>
                      <w:rPr>
                        <w:rFonts w:ascii="Cambria Math" w:hAnsi="Cambria Math" w:cs="Arial"/>
                        <w:sz w:val="28"/>
                        <w:szCs w:val="28"/>
                      </w:rPr>
                      <m:t>≥10</m:t>
                    </m:r>
                  </m:e>
                </m:mr>
              </m:m>
            </m:e>
          </m:d>
        </m:oMath>
      </m:oMathPara>
    </w:p>
    <w:p w:rsidR="00D14461" w:rsidRPr="008A2E34" w:rsidRDefault="00D14461" w:rsidP="00D14461">
      <w:pPr>
        <w:spacing w:line="480" w:lineRule="auto"/>
        <w:ind w:left="708"/>
        <w:jc w:val="both"/>
        <w:rPr>
          <w:rFonts w:ascii="Arial" w:eastAsiaTheme="minorEastAsia" w:hAnsi="Arial" w:cs="Arial"/>
        </w:rPr>
      </w:pPr>
      <w:r w:rsidRPr="008A2E34">
        <w:rPr>
          <w:rFonts w:ascii="Arial" w:eastAsiaTheme="minorEastAsia" w:hAnsi="Arial" w:cs="Arial"/>
        </w:rPr>
        <w:t>Todas las propiedades serán evaluadas a la temperatura media de los humos.</w:t>
      </w:r>
    </w:p>
    <w:p w:rsidR="00D14461" w:rsidRDefault="00D14461" w:rsidP="00D14461">
      <w:pPr>
        <w:spacing w:line="480" w:lineRule="auto"/>
        <w:ind w:left="708"/>
        <w:jc w:val="both"/>
        <w:rPr>
          <w:rFonts w:ascii="Arial" w:eastAsiaTheme="minorEastAsia" w:hAnsi="Arial" w:cs="Arial"/>
          <w:sz w:val="28"/>
          <w:szCs w:val="28"/>
        </w:rPr>
      </w:pPr>
    </w:p>
    <w:p w:rsidR="00D14461" w:rsidRPr="008A2E34" w:rsidRDefault="00D14461" w:rsidP="00D14461">
      <w:pPr>
        <w:spacing w:line="480" w:lineRule="auto"/>
        <w:ind w:left="708"/>
        <w:jc w:val="both"/>
        <w:rPr>
          <w:rFonts w:ascii="Arial" w:eastAsiaTheme="minorEastAsia" w:hAnsi="Arial" w:cs="Arial"/>
        </w:rPr>
      </w:pPr>
      <w:r w:rsidRPr="008A2E34">
        <w:rPr>
          <w:rFonts w:ascii="Arial" w:eastAsiaTheme="minorEastAsia" w:hAnsi="Arial" w:cs="Arial"/>
        </w:rPr>
        <w:t>Finalmente, el coeficiente de transferencia de calor en el interior de un tubo se obtiene mediante:</w:t>
      </w:r>
    </w:p>
    <w:p w:rsidR="00D14461" w:rsidRDefault="003E7C57" w:rsidP="00D14461">
      <w:pPr>
        <w:spacing w:line="480" w:lineRule="auto"/>
        <w:ind w:left="708"/>
        <w:jc w:val="center"/>
        <w:rPr>
          <w:rFonts w:ascii="Arial" w:eastAsiaTheme="minorEastAsia" w:hAnsi="Arial"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h</m:t>
              </m:r>
            </m:e>
            <m:sub>
              <m:r>
                <w:rPr>
                  <w:rFonts w:ascii="Cambria Math" w:hAnsi="Cambria Math" w:cs="Arial"/>
                  <w:sz w:val="28"/>
                  <w:szCs w:val="28"/>
                </w:rPr>
                <m:t>i</m:t>
              </m:r>
            </m:sub>
          </m:sSub>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Nu</m:t>
                  </m:r>
                </m:e>
                <m:sub>
                  <m:r>
                    <w:rPr>
                      <w:rFonts w:ascii="Cambria Math" w:hAnsi="Cambria Math" w:cs="Arial"/>
                      <w:sz w:val="28"/>
                      <w:szCs w:val="28"/>
                    </w:rPr>
                    <m:t>D</m:t>
                  </m:r>
                </m:sub>
              </m:sSub>
              <m:sSub>
                <m:sSubPr>
                  <m:ctrlPr>
                    <w:rPr>
                      <w:rFonts w:ascii="Cambria Math" w:hAnsi="Cambria Math" w:cs="Arial"/>
                      <w:i/>
                      <w:sz w:val="28"/>
                      <w:szCs w:val="28"/>
                    </w:rPr>
                  </m:ctrlPr>
                </m:sSubPr>
                <m:e>
                  <m:r>
                    <w:rPr>
                      <w:rFonts w:ascii="Cambria Math" w:hAnsi="Cambria Math" w:cs="Arial"/>
                      <w:sz w:val="28"/>
                      <w:szCs w:val="28"/>
                    </w:rPr>
                    <m:t>k</m:t>
                  </m:r>
                </m:e>
                <m:sub>
                  <m:r>
                    <w:rPr>
                      <w:rFonts w:ascii="Cambria Math" w:hAnsi="Cambria Math" w:cs="Arial"/>
                      <w:sz w:val="28"/>
                      <w:szCs w:val="28"/>
                    </w:rPr>
                    <m:t>aire</m:t>
                  </m:r>
                </m:sub>
              </m:sSub>
            </m:num>
            <m:den>
              <m:sSub>
                <m:sSubPr>
                  <m:ctrlPr>
                    <w:rPr>
                      <w:rFonts w:ascii="Cambria Math" w:hAnsi="Cambria Math" w:cs="Arial"/>
                      <w:i/>
                      <w:sz w:val="28"/>
                      <w:szCs w:val="28"/>
                    </w:rPr>
                  </m:ctrlPr>
                </m:sSubPr>
                <m:e>
                  <m:r>
                    <w:rPr>
                      <w:rFonts w:ascii="Cambria Math" w:hAnsi="Cambria Math" w:cs="Arial"/>
                      <w:sz w:val="28"/>
                      <w:szCs w:val="28"/>
                    </w:rPr>
                    <m:t>D</m:t>
                  </m:r>
                </m:e>
                <m:sub>
                  <m:r>
                    <w:rPr>
                      <w:rFonts w:ascii="Cambria Math" w:hAnsi="Cambria Math" w:cs="Arial"/>
                      <w:sz w:val="28"/>
                      <w:szCs w:val="28"/>
                    </w:rPr>
                    <m:t>i</m:t>
                  </m:r>
                </m:sub>
              </m:sSub>
            </m:den>
          </m:f>
        </m:oMath>
      </m:oMathPara>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(4.37</w:t>
      </w:r>
      <w:r w:rsidRPr="00850F9C">
        <w:rPr>
          <w:rFonts w:ascii="Arial" w:eastAsiaTheme="minorEastAsia" w:hAnsi="Arial" w:cs="Arial"/>
          <w:b/>
        </w:rPr>
        <w:t>)</w:t>
      </w:r>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El número de Reynolds para flujo fuera de los tubos se encuentra por medio de la expresión:</w:t>
      </w:r>
    </w:p>
    <w:p w:rsidR="00D14461" w:rsidRPr="006F241F" w:rsidRDefault="003E7C57" w:rsidP="00D14461">
      <w:pPr>
        <w:spacing w:line="480" w:lineRule="auto"/>
        <w:ind w:left="708"/>
        <w:jc w:val="both"/>
        <w:rPr>
          <w:rFonts w:ascii="Arial" w:eastAsiaTheme="minorEastAsia" w:hAnsi="Arial"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Re</m:t>
              </m:r>
            </m:e>
            <m:sub>
              <m:r>
                <w:rPr>
                  <w:rFonts w:ascii="Cambria Math" w:hAnsi="Cambria Math" w:cs="Arial"/>
                  <w:sz w:val="28"/>
                  <w:szCs w:val="28"/>
                </w:rPr>
                <m:t>D,max,out</m:t>
              </m:r>
            </m:sub>
          </m:sSub>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ρ</m:t>
              </m:r>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max</m:t>
                  </m:r>
                </m:sub>
              </m:sSub>
              <m:sSub>
                <m:sSubPr>
                  <m:ctrlPr>
                    <w:rPr>
                      <w:rFonts w:ascii="Cambria Math" w:hAnsi="Cambria Math" w:cs="Arial"/>
                      <w:i/>
                      <w:sz w:val="28"/>
                      <w:szCs w:val="28"/>
                    </w:rPr>
                  </m:ctrlPr>
                </m:sSubPr>
                <m:e>
                  <m:r>
                    <w:rPr>
                      <w:rFonts w:ascii="Cambria Math" w:hAnsi="Cambria Math" w:cs="Arial"/>
                      <w:sz w:val="28"/>
                      <w:szCs w:val="28"/>
                    </w:rPr>
                    <m:t>D</m:t>
                  </m:r>
                </m:e>
                <m:sub>
                  <m:r>
                    <w:rPr>
                      <w:rFonts w:ascii="Cambria Math" w:hAnsi="Cambria Math" w:cs="Arial"/>
                      <w:sz w:val="28"/>
                      <w:szCs w:val="28"/>
                    </w:rPr>
                    <m:t>o</m:t>
                  </m:r>
                </m:sub>
              </m:sSub>
            </m:num>
            <m:den>
              <m:r>
                <w:rPr>
                  <w:rFonts w:ascii="Cambria Math" w:hAnsi="Cambria Math" w:cs="Arial"/>
                  <w:sz w:val="28"/>
                  <w:szCs w:val="28"/>
                </w:rPr>
                <m:t>μ</m:t>
              </m:r>
            </m:den>
          </m:f>
        </m:oMath>
      </m:oMathPara>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(4.38</w:t>
      </w:r>
      <w:r w:rsidRPr="00850F9C">
        <w:rPr>
          <w:rFonts w:ascii="Arial" w:eastAsiaTheme="minorEastAsia" w:hAnsi="Arial" w:cs="Arial"/>
          <w:b/>
        </w:rPr>
        <w:t>)</w:t>
      </w:r>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r>
        <w:rPr>
          <w:rFonts w:ascii="Arial" w:eastAsiaTheme="minorEastAsia" w:hAnsi="Arial" w:cs="Arial"/>
        </w:rPr>
        <w:t>Se debe escoger la Velocidad máxima de las siguientes ecuaciones:</w:t>
      </w:r>
    </w:p>
    <w:p w:rsidR="00D14461" w:rsidRDefault="00D14461" w:rsidP="00D14461">
      <w:pPr>
        <w:spacing w:line="480" w:lineRule="auto"/>
        <w:ind w:left="708"/>
        <w:rPr>
          <w:rFonts w:ascii="Arial" w:eastAsiaTheme="minorEastAsia" w:hAnsi="Arial" w:cs="Arial"/>
        </w:rPr>
      </w:pPr>
    </w:p>
    <w:p w:rsidR="00D14461" w:rsidRPr="00026176" w:rsidRDefault="003E7C57" w:rsidP="00D14461">
      <w:pPr>
        <w:spacing w:line="480" w:lineRule="auto"/>
        <w:ind w:left="708"/>
        <w:rPr>
          <w:rFonts w:ascii="Arial" w:eastAsiaTheme="minorEastAsia" w:hAnsi="Arial"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max</m:t>
              </m:r>
            </m:sub>
          </m:sSub>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T</m:t>
                  </m:r>
                </m:sub>
              </m:sSub>
            </m:num>
            <m:den>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T</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D</m:t>
                  </m:r>
                </m:e>
                <m:sub>
                  <m:r>
                    <w:rPr>
                      <w:rFonts w:ascii="Cambria Math" w:hAnsi="Cambria Math" w:cs="Arial"/>
                      <w:sz w:val="28"/>
                      <w:szCs w:val="28"/>
                    </w:rPr>
                    <m:t>o</m:t>
                  </m:r>
                </m:sub>
              </m:sSub>
            </m:den>
          </m:f>
          <m:r>
            <w:rPr>
              <w:rFonts w:ascii="Cambria Math" w:hAnsi="Cambria Math" w:cs="Arial"/>
              <w:sz w:val="28"/>
              <w:szCs w:val="28"/>
            </w:rPr>
            <m:t>V</m:t>
          </m:r>
        </m:oMath>
      </m:oMathPara>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lastRenderedPageBreak/>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(4.39</w:t>
      </w:r>
      <w:r w:rsidRPr="00850F9C">
        <w:rPr>
          <w:rFonts w:ascii="Arial" w:eastAsiaTheme="minorEastAsia" w:hAnsi="Arial" w:cs="Arial"/>
          <w:b/>
        </w:rPr>
        <w:t>)</w:t>
      </w:r>
    </w:p>
    <w:p w:rsidR="00D14461" w:rsidRDefault="00D14461" w:rsidP="00D14461">
      <w:pPr>
        <w:spacing w:line="480" w:lineRule="auto"/>
        <w:ind w:left="708"/>
        <w:jc w:val="center"/>
        <w:rPr>
          <w:rFonts w:ascii="Arial" w:eastAsiaTheme="minorEastAsia" w:hAnsi="Arial" w:cs="Arial"/>
          <w:sz w:val="28"/>
          <w:szCs w:val="28"/>
        </w:rPr>
      </w:pPr>
      <w:r>
        <w:rPr>
          <w:rFonts w:ascii="Arial" w:eastAsiaTheme="minorEastAsia" w:hAnsi="Arial" w:cs="Arial"/>
        </w:rPr>
        <w:t xml:space="preserve">Si     </w:t>
      </w:r>
      <m:oMath>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D</m:t>
            </m:r>
          </m:sub>
        </m:sSub>
        <m:r>
          <w:rPr>
            <w:rFonts w:ascii="Cambria Math" w:hAnsi="Cambria Math" w:cs="Arial"/>
            <w:sz w:val="28"/>
            <w:szCs w:val="28"/>
          </w:rPr>
          <m:t>=</m:t>
        </m:r>
        <m:sSup>
          <m:sSupPr>
            <m:ctrlPr>
              <w:rPr>
                <w:rFonts w:ascii="Cambria Math" w:hAnsi="Cambria Math" w:cs="Arial"/>
                <w:i/>
                <w:sz w:val="28"/>
                <w:szCs w:val="28"/>
              </w:rPr>
            </m:ctrlPr>
          </m:sSupPr>
          <m:e>
            <m:d>
              <m:dPr>
                <m:begChr m:val="["/>
                <m:endChr m:val="]"/>
                <m:ctrlPr>
                  <w:rPr>
                    <w:rFonts w:ascii="Cambria Math" w:hAnsi="Cambria Math" w:cs="Arial"/>
                    <w:i/>
                    <w:sz w:val="28"/>
                    <w:szCs w:val="28"/>
                  </w:rPr>
                </m:ctrlPr>
              </m:dPr>
              <m:e>
                <m:sSubSup>
                  <m:sSubSupPr>
                    <m:ctrlPr>
                      <w:rPr>
                        <w:rFonts w:ascii="Cambria Math" w:hAnsi="Cambria Math" w:cs="Arial"/>
                        <w:i/>
                        <w:sz w:val="28"/>
                        <w:szCs w:val="28"/>
                      </w:rPr>
                    </m:ctrlPr>
                  </m:sSubSupPr>
                  <m:e>
                    <m:r>
                      <w:rPr>
                        <w:rFonts w:ascii="Cambria Math" w:hAnsi="Cambria Math" w:cs="Arial"/>
                        <w:sz w:val="28"/>
                        <w:szCs w:val="28"/>
                      </w:rPr>
                      <m:t>S</m:t>
                    </m:r>
                  </m:e>
                  <m:sub>
                    <m:r>
                      <w:rPr>
                        <w:rFonts w:ascii="Cambria Math" w:hAnsi="Cambria Math" w:cs="Arial"/>
                        <w:sz w:val="28"/>
                        <w:szCs w:val="28"/>
                      </w:rPr>
                      <m:t>L</m:t>
                    </m:r>
                  </m:sub>
                  <m:sup>
                    <m:r>
                      <w:rPr>
                        <w:rFonts w:ascii="Cambria Math" w:hAnsi="Cambria Math" w:cs="Arial"/>
                        <w:sz w:val="28"/>
                        <w:szCs w:val="28"/>
                      </w:rPr>
                      <m:t>2</m:t>
                    </m:r>
                  </m:sup>
                </m:sSubSup>
                <m:r>
                  <w:rPr>
                    <w:rFonts w:ascii="Cambria Math" w:hAnsi="Cambria Math" w:cs="Arial"/>
                    <w:sz w:val="28"/>
                    <w:szCs w:val="28"/>
                  </w:rPr>
                  <m:t>+</m:t>
                </m:r>
                <m:sSup>
                  <m:sSupPr>
                    <m:ctrlPr>
                      <w:rPr>
                        <w:rFonts w:ascii="Cambria Math" w:hAnsi="Cambria Math" w:cs="Arial"/>
                        <w:i/>
                        <w:sz w:val="28"/>
                        <w:szCs w:val="28"/>
                      </w:rPr>
                    </m:ctrlPr>
                  </m:sSupPr>
                  <m:e>
                    <m:d>
                      <m:dPr>
                        <m:ctrlPr>
                          <w:rPr>
                            <w:rFonts w:ascii="Cambria Math" w:hAnsi="Cambria Math" w:cs="Arial"/>
                            <w:i/>
                            <w:sz w:val="28"/>
                            <w:szCs w:val="28"/>
                          </w:rPr>
                        </m:ctrlPr>
                      </m:dPr>
                      <m:e>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T</m:t>
                                </m:r>
                              </m:sub>
                            </m:sSub>
                          </m:num>
                          <m:den>
                            <m:r>
                              <w:rPr>
                                <w:rFonts w:ascii="Cambria Math" w:hAnsi="Cambria Math" w:cs="Arial"/>
                                <w:sz w:val="28"/>
                                <w:szCs w:val="28"/>
                              </w:rPr>
                              <m:t>2</m:t>
                            </m:r>
                          </m:den>
                        </m:f>
                      </m:e>
                    </m:d>
                  </m:e>
                  <m:sup>
                    <m:r>
                      <w:rPr>
                        <w:rFonts w:ascii="Cambria Math" w:hAnsi="Cambria Math" w:cs="Arial"/>
                        <w:sz w:val="28"/>
                        <w:szCs w:val="28"/>
                      </w:rPr>
                      <m:t>2</m:t>
                    </m:r>
                  </m:sup>
                </m:sSup>
              </m:e>
            </m:d>
          </m:e>
          <m:sup>
            <m:r>
              <w:rPr>
                <w:rFonts w:ascii="Cambria Math" w:hAnsi="Cambria Math" w:cs="Arial"/>
                <w:sz w:val="28"/>
                <w:szCs w:val="28"/>
              </w:rPr>
              <m:t>1/2</m:t>
            </m:r>
          </m:sup>
        </m:sSup>
        <m:r>
          <w:rPr>
            <w:rFonts w:ascii="Cambria Math" w:hAnsi="Cambria Math" w:cs="Arial"/>
            <w:sz w:val="28"/>
            <w:szCs w:val="28"/>
          </w:rPr>
          <m:t>&lt;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T</m:t>
                </m:r>
              </m:sub>
            </m:sSub>
            <m:r>
              <w:rPr>
                <w:rFonts w:ascii="Cambria Math" w:hAnsi="Cambria Math" w:cs="Arial"/>
                <w:sz w:val="28"/>
                <w:szCs w:val="28"/>
              </w:rPr>
              <m:t>+D</m:t>
            </m:r>
          </m:num>
          <m:den>
            <m:r>
              <w:rPr>
                <w:rFonts w:ascii="Cambria Math" w:hAnsi="Cambria Math" w:cs="Arial"/>
                <w:sz w:val="28"/>
                <w:szCs w:val="28"/>
              </w:rPr>
              <m:t>2</m:t>
            </m:r>
          </m:den>
        </m:f>
      </m:oMath>
    </w:p>
    <w:p w:rsidR="00D14461" w:rsidRPr="00296477" w:rsidRDefault="00B52F67" w:rsidP="00D14461">
      <w:pPr>
        <w:spacing w:line="480" w:lineRule="auto"/>
        <w:ind w:left="708"/>
        <w:jc w:val="center"/>
        <w:rPr>
          <w:rFonts w:ascii="Arial" w:eastAsiaTheme="minorEastAsia" w:hAnsi="Arial" w:cs="Arial"/>
          <w:sz w:val="28"/>
          <w:szCs w:val="28"/>
        </w:rPr>
      </w:pPr>
      <w:r w:rsidRPr="00B52F67">
        <w:rPr>
          <w:rFonts w:eastAsiaTheme="minorEastAsia"/>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6.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05360&quot;/&gt;&lt;wsp:rsid wsp:val=&quot;00013743&quot;/&gt;&lt;wsp:rsid wsp:val=&quot;00023029&quot;/&gt;&lt;wsp:rsid wsp:val=&quot;0004035F&quot;/&gt;&lt;wsp:rsid wsp:val=&quot;0004682A&quot;/&gt;&lt;wsp:rsid wsp:val=&quot;00047925&quot;/&gt;&lt;wsp:rsid wsp:val=&quot;00050C43&quot;/&gt;&lt;wsp:rsid wsp:val=&quot;000523A2&quot;/&gt;&lt;wsp:rsid wsp:val=&quot;00060948&quot;/&gt;&lt;wsp:rsid wsp:val=&quot;00067616&quot;/&gt;&lt;wsp:rsid wsp:val=&quot;00070BDB&quot;/&gt;&lt;wsp:rsid wsp:val=&quot;000A036C&quot;/&gt;&lt;wsp:rsid wsp:val=&quot;000A43D1&quot;/&gt;&lt;wsp:rsid wsp:val=&quot;000B16F3&quot;/&gt;&lt;wsp:rsid wsp:val=&quot;000B3C6D&quot;/&gt;&lt;wsp:rsid wsp:val=&quot;000B4A08&quot;/&gt;&lt;wsp:rsid wsp:val=&quot;000B5451&quot;/&gt;&lt;wsp:rsid wsp:val=&quot;000C72AF&quot;/&gt;&lt;wsp:rsid wsp:val=&quot;000F2FDF&quot;/&gt;&lt;wsp:rsid wsp:val=&quot;000F42CD&quot;/&gt;&lt;wsp:rsid wsp:val=&quot;000F5394&quot;/&gt;&lt;wsp:rsid wsp:val=&quot;000F619C&quot;/&gt;&lt;wsp:rsid wsp:val=&quot;00107130&quot;/&gt;&lt;wsp:rsid wsp:val=&quot;00114045&quot;/&gt;&lt;wsp:rsid wsp:val=&quot;00116316&quot;/&gt;&lt;wsp:rsid wsp:val=&quot;001217EA&quot;/&gt;&lt;wsp:rsid wsp:val=&quot;00130613&quot;/&gt;&lt;wsp:rsid wsp:val=&quot;001401A0&quot;/&gt;&lt;wsp:rsid wsp:val=&quot;00145269&quot;/&gt;&lt;wsp:rsid wsp:val=&quot;00145E56&quot;/&gt;&lt;wsp:rsid wsp:val=&quot;00161CC8&quot;/&gt;&lt;wsp:rsid wsp:val=&quot;00162469&quot;/&gt;&lt;wsp:rsid wsp:val=&quot;00185EC1&quot;/&gt;&lt;wsp:rsid wsp:val=&quot;001A41BC&quot;/&gt;&lt;wsp:rsid wsp:val=&quot;001B4DFD&quot;/&gt;&lt;wsp:rsid wsp:val=&quot;001C3EB4&quot;/&gt;&lt;wsp:rsid wsp:val=&quot;001C49DC&quot;/&gt;&lt;wsp:rsid wsp:val=&quot;001D2669&quot;/&gt;&lt;wsp:rsid wsp:val=&quot;001D5F78&quot;/&gt;&lt;wsp:rsid wsp:val=&quot;001D7F18&quot;/&gt;&lt;wsp:rsid wsp:val=&quot;001E0DCE&quot;/&gt;&lt;wsp:rsid wsp:val=&quot;001E510E&quot;/&gt;&lt;wsp:rsid wsp:val=&quot;001E5852&quot;/&gt;&lt;wsp:rsid wsp:val=&quot;002047FF&quot;/&gt;&lt;wsp:rsid wsp:val=&quot;00216199&quot;/&gt;&lt;wsp:rsid wsp:val=&quot;00224CE3&quot;/&gt;&lt;wsp:rsid wsp:val=&quot;002266C3&quot;/&gt;&lt;wsp:rsid wsp:val=&quot;00230717&quot;/&gt;&lt;wsp:rsid wsp:val=&quot;00230F23&quot;/&gt;&lt;wsp:rsid wsp:val=&quot;00233B12&quot;/&gt;&lt;wsp:rsid wsp:val=&quot;002611EC&quot;/&gt;&lt;wsp:rsid wsp:val=&quot;0026244B&quot;/&gt;&lt;wsp:rsid wsp:val=&quot;0026442A&quot;/&gt;&lt;wsp:rsid wsp:val=&quot;00273029&quot;/&gt;&lt;wsp:rsid wsp:val=&quot;00297F5B&quot;/&gt;&lt;wsp:rsid wsp:val=&quot;002A026A&quot;/&gt;&lt;wsp:rsid wsp:val=&quot;002C5B1A&quot;/&gt;&lt;wsp:rsid wsp:val=&quot;002C6221&quot;/&gt;&lt;wsp:rsid wsp:val=&quot;002C785D&quot;/&gt;&lt;wsp:rsid wsp:val=&quot;002D0D30&quot;/&gt;&lt;wsp:rsid wsp:val=&quot;002D2969&quot;/&gt;&lt;wsp:rsid wsp:val=&quot;002E0E12&quot;/&gt;&lt;wsp:rsid wsp:val=&quot;002E3A7D&quot;/&gt;&lt;wsp:rsid wsp:val=&quot;002E698B&quot;/&gt;&lt;wsp:rsid wsp:val=&quot;002F2E4F&quot;/&gt;&lt;wsp:rsid wsp:val=&quot;002F35F5&quot;/&gt;&lt;wsp:rsid wsp:val=&quot;002F4C0B&quot;/&gt;&lt;wsp:rsid wsp:val=&quot;00301576&quot;/&gt;&lt;wsp:rsid wsp:val=&quot;00311701&quot;/&gt;&lt;wsp:rsid wsp:val=&quot;0031213F&quot;/&gt;&lt;wsp:rsid wsp:val=&quot;00316F42&quot;/&gt;&lt;wsp:rsid wsp:val=&quot;0032456B&quot;/&gt;&lt;wsp:rsid wsp:val=&quot;003267CA&quot;/&gt;&lt;wsp:rsid wsp:val=&quot;0034104B&quot;/&gt;&lt;wsp:rsid wsp:val=&quot;0035642A&quot;/&gt;&lt;wsp:rsid wsp:val=&quot;003572C6&quot;/&gt;&lt;wsp:rsid wsp:val=&quot;003662DA&quot;/&gt;&lt;wsp:rsid wsp:val=&quot;00370572&quot;/&gt;&lt;wsp:rsid wsp:val=&quot;003B0AFE&quot;/&gt;&lt;wsp:rsid wsp:val=&quot;003B505B&quot;/&gt;&lt;wsp:rsid wsp:val=&quot;003C0848&quot;/&gt;&lt;wsp:rsid wsp:val=&quot;003D33D6&quot;/&gt;&lt;wsp:rsid wsp:val=&quot;003E00AF&quot;/&gt;&lt;wsp:rsid wsp:val=&quot;003F5B57&quot;/&gt;&lt;wsp:rsid wsp:val=&quot;0040550E&quot;/&gt;&lt;wsp:rsid wsp:val=&quot;00413024&quot;/&gt;&lt;wsp:rsid wsp:val=&quot;00431511&quot;/&gt;&lt;wsp:rsid wsp:val=&quot;00441B9A&quot;/&gt;&lt;wsp:rsid wsp:val=&quot;004876E8&quot;/&gt;&lt;wsp:rsid wsp:val=&quot;00490B02&quot;/&gt;&lt;wsp:rsid wsp:val=&quot;004B29B8&quot;/&gt;&lt;wsp:rsid wsp:val=&quot;004C2AF6&quot;/&gt;&lt;wsp:rsid wsp:val=&quot;004C32F5&quot;/&gt;&lt;wsp:rsid wsp:val=&quot;004D4D63&quot;/&gt;&lt;wsp:rsid wsp:val=&quot;004E2E0B&quot;/&gt;&lt;wsp:rsid wsp:val=&quot;004F19CD&quot;/&gt;&lt;wsp:rsid wsp:val=&quot;00500EFE&quot;/&gt;&lt;wsp:rsid wsp:val=&quot;005024CD&quot;/&gt;&lt;wsp:rsid wsp:val=&quot;005061BF&quot;/&gt;&lt;wsp:rsid wsp:val=&quot;0050627A&quot;/&gt;&lt;wsp:rsid wsp:val=&quot;00506864&quot;/&gt;&lt;wsp:rsid wsp:val=&quot;005316C1&quot;/&gt;&lt;wsp:rsid wsp:val=&quot;00564ADC&quot;/&gt;&lt;wsp:rsid wsp:val=&quot;005762E9&quot;/&gt;&lt;wsp:rsid wsp:val=&quot;00584909&quot;/&gt;&lt;wsp:rsid wsp:val=&quot;005A4741&quot;/&gt;&lt;wsp:rsid wsp:val=&quot;005A744A&quot;/&gt;&lt;wsp:rsid wsp:val=&quot;005C3920&quot;/&gt;&lt;wsp:rsid wsp:val=&quot;005D2B25&quot;/&gt;&lt;wsp:rsid wsp:val=&quot;005D5F45&quot;/&gt;&lt;wsp:rsid wsp:val=&quot;005F3927&quot;/&gt;&lt;wsp:rsid wsp:val=&quot;00617145&quot;/&gt;&lt;wsp:rsid wsp:val=&quot;00640053&quot;/&gt;&lt;wsp:rsid wsp:val=&quot;00641AED&quot;/&gt;&lt;wsp:rsid wsp:val=&quot;0064254D&quot;/&gt;&lt;wsp:rsid wsp:val=&quot;00655C87&quot;/&gt;&lt;wsp:rsid wsp:val=&quot;00657BFB&quot;/&gt;&lt;wsp:rsid wsp:val=&quot;00663A54&quot;/&gt;&lt;wsp:rsid wsp:val=&quot;00682407&quot;/&gt;&lt;wsp:rsid wsp:val=&quot;006C1DA2&quot;/&gt;&lt;wsp:rsid wsp:val=&quot;006F0403&quot;/&gt;&lt;wsp:rsid wsp:val=&quot;006F3585&quot;/&gt;&lt;wsp:rsid wsp:val=&quot;0072782D&quot;/&gt;&lt;wsp:rsid wsp:val=&quot;00733CE3&quot;/&gt;&lt;wsp:rsid wsp:val=&quot;00753547&quot;/&gt;&lt;wsp:rsid wsp:val=&quot;00773226&quot;/&gt;&lt;wsp:rsid wsp:val=&quot;00787F84&quot;/&gt;&lt;wsp:rsid wsp:val=&quot;00795174&quot;/&gt;&lt;wsp:rsid wsp:val=&quot;00795B1B&quot;/&gt;&lt;wsp:rsid wsp:val=&quot;007A06A6&quot;/&gt;&lt;wsp:rsid wsp:val=&quot;007A1719&quot;/&gt;&lt;wsp:rsid wsp:val=&quot;007A5872&quot;/&gt;&lt;wsp:rsid wsp:val=&quot;007B6A65&quot;/&gt;&lt;wsp:rsid wsp:val=&quot;007C4EF8&quot;/&gt;&lt;wsp:rsid wsp:val=&quot;007C616F&quot;/&gt;&lt;wsp:rsid wsp:val=&quot;007D4583&quot;/&gt;&lt;wsp:rsid wsp:val=&quot;007E04F0&quot;/&gt;&lt;wsp:rsid wsp:val=&quot;007F384A&quot;/&gt;&lt;wsp:rsid wsp:val=&quot;00811578&quot;/&gt;&lt;wsp:rsid wsp:val=&quot;00822F1C&quot;/&gt;&lt;wsp:rsid wsp:val=&quot;0083481F&quot;/&gt;&lt;wsp:rsid wsp:val=&quot;0083732E&quot;/&gt;&lt;wsp:rsid wsp:val=&quot;00865C8B&quot;/&gt;&lt;wsp:rsid wsp:val=&quot;00873B84&quot;/&gt;&lt;wsp:rsid wsp:val=&quot;008745C1&quot;/&gt;&lt;wsp:rsid wsp:val=&quot;00876761&quot;/&gt;&lt;wsp:rsid wsp:val=&quot;00876B62&quot;/&gt;&lt;wsp:rsid wsp:val=&quot;00896255&quot;/&gt;&lt;wsp:rsid wsp:val=&quot;008A436A&quot;/&gt;&lt;wsp:rsid wsp:val=&quot;008A72FC&quot;/&gt;&lt;wsp:rsid wsp:val=&quot;008B2396&quot;/&gt;&lt;wsp:rsid wsp:val=&quot;008B6BBF&quot;/&gt;&lt;wsp:rsid wsp:val=&quot;008B7688&quot;/&gt;&lt;wsp:rsid wsp:val=&quot;008C442E&quot;/&gt;&lt;wsp:rsid wsp:val=&quot;00906151&quot;/&gt;&lt;wsp:rsid wsp:val=&quot;009062D5&quot;/&gt;&lt;wsp:rsid wsp:val=&quot;00911D06&quot;/&gt;&lt;wsp:rsid wsp:val=&quot;00913BF7&quot;/&gt;&lt;wsp:rsid wsp:val=&quot;0092241E&quot;/&gt;&lt;wsp:rsid wsp:val=&quot;009465FA&quot;/&gt;&lt;wsp:rsid wsp:val=&quot;009636BD&quot;/&gt;&lt;wsp:rsid wsp:val=&quot;009639DF&quot;/&gt;&lt;wsp:rsid wsp:val=&quot;009775A3&quot;/&gt;&lt;wsp:rsid wsp:val=&quot;009857C9&quot;/&gt;&lt;wsp:rsid wsp:val=&quot;009C0F10&quot;/&gt;&lt;wsp:rsid wsp:val=&quot;009C2674&quot;/&gt;&lt;wsp:rsid wsp:val=&quot;009D3526&quot;/&gt;&lt;wsp:rsid wsp:val=&quot;00A13AA7&quot;/&gt;&lt;wsp:rsid wsp:val=&quot;00A13C25&quot;/&gt;&lt;wsp:rsid wsp:val=&quot;00A265A9&quot;/&gt;&lt;wsp:rsid wsp:val=&quot;00A443D5&quot;/&gt;&lt;wsp:rsid wsp:val=&quot;00A469D4&quot;/&gt;&lt;wsp:rsid wsp:val=&quot;00A47F10&quot;/&gt;&lt;wsp:rsid wsp:val=&quot;00A500E1&quot;/&gt;&lt;wsp:rsid wsp:val=&quot;00A51421&quot;/&gt;&lt;wsp:rsid wsp:val=&quot;00A83AB3&quot;/&gt;&lt;wsp:rsid wsp:val=&quot;00A9360C&quot;/&gt;&lt;wsp:rsid wsp:val=&quot;00A941EA&quot;/&gt;&lt;wsp:rsid wsp:val=&quot;00AA5680&quot;/&gt;&lt;wsp:rsid wsp:val=&quot;00AB11D5&quot;/&gt;&lt;wsp:rsid wsp:val=&quot;00AB1F0F&quot;/&gt;&lt;wsp:rsid wsp:val=&quot;00AB43E4&quot;/&gt;&lt;wsp:rsid wsp:val=&quot;00AB5921&quot;/&gt;&lt;wsp:rsid wsp:val=&quot;00AD070B&quot;/&gt;&lt;wsp:rsid wsp:val=&quot;00AD62E3&quot;/&gt;&lt;wsp:rsid wsp:val=&quot;00AE6D60&quot;/&gt;&lt;wsp:rsid wsp:val=&quot;00AF5298&quot;/&gt;&lt;wsp:rsid wsp:val=&quot;00B05360&quot;/&gt;&lt;wsp:rsid wsp:val=&quot;00B21B10&quot;/&gt;&lt;wsp:rsid wsp:val=&quot;00B2453C&quot;/&gt;&lt;wsp:rsid wsp:val=&quot;00B52F67&quot;/&gt;&lt;wsp:rsid wsp:val=&quot;00B63F20&quot;/&gt;&lt;wsp:rsid wsp:val=&quot;00B723D0&quot;/&gt;&lt;wsp:rsid wsp:val=&quot;00B74E62&quot;/&gt;&lt;wsp:rsid wsp:val=&quot;00B841C9&quot;/&gt;&lt;wsp:rsid wsp:val=&quot;00B84963&quot;/&gt;&lt;wsp:rsid wsp:val=&quot;00BA3CB6&quot;/&gt;&lt;wsp:rsid wsp:val=&quot;00BB3AD8&quot;/&gt;&lt;wsp:rsid wsp:val=&quot;00BD0C9D&quot;/&gt;&lt;wsp:rsid wsp:val=&quot;00BE5302&quot;/&gt;&lt;wsp:rsid wsp:val=&quot;00BE61A7&quot;/&gt;&lt;wsp:rsid wsp:val=&quot;00BF355B&quot;/&gt;&lt;wsp:rsid wsp:val=&quot;00C10278&quot;/&gt;&lt;wsp:rsid wsp:val=&quot;00C245A9&quot;/&gt;&lt;wsp:rsid wsp:val=&quot;00C30DCB&quot;/&gt;&lt;wsp:rsid wsp:val=&quot;00C43044&quot;/&gt;&lt;wsp:rsid wsp:val=&quot;00C442CF&quot;/&gt;&lt;wsp:rsid wsp:val=&quot;00C45402&quot;/&gt;&lt;wsp:rsid wsp:val=&quot;00C526DE&quot;/&gt;&lt;wsp:rsid wsp:val=&quot;00C53456&quot;/&gt;&lt;wsp:rsid wsp:val=&quot;00C67745&quot;/&gt;&lt;wsp:rsid wsp:val=&quot;00C67872&quot;/&gt;&lt;wsp:rsid wsp:val=&quot;00C844F0&quot;/&gt;&lt;wsp:rsid wsp:val=&quot;00CA7B22&quot;/&gt;&lt;wsp:rsid wsp:val=&quot;00CD66BE&quot;/&gt;&lt;wsp:rsid wsp:val=&quot;00CE078E&quot;/&gt;&lt;wsp:rsid wsp:val=&quot;00CF0972&quot;/&gt;&lt;wsp:rsid wsp:val=&quot;00CF1FED&quot;/&gt;&lt;wsp:rsid wsp:val=&quot;00D011EF&quot;/&gt;&lt;wsp:rsid wsp:val=&quot;00D0343A&quot;/&gt;&lt;wsp:rsid wsp:val=&quot;00D14461&quot;/&gt;&lt;wsp:rsid wsp:val=&quot;00D3637C&quot;/&gt;&lt;wsp:rsid wsp:val=&quot;00D55867&quot;/&gt;&lt;wsp:rsid wsp:val=&quot;00D55EC9&quot;/&gt;&lt;wsp:rsid wsp:val=&quot;00D5717A&quot;/&gt;&lt;wsp:rsid wsp:val=&quot;00D608BC&quot;/&gt;&lt;wsp:rsid wsp:val=&quot;00D619E5&quot;/&gt;&lt;wsp:rsid wsp:val=&quot;00D650A1&quot;/&gt;&lt;wsp:rsid wsp:val=&quot;00D65DBB&quot;/&gt;&lt;wsp:rsid wsp:val=&quot;00D72EF2&quot;/&gt;&lt;wsp:rsid wsp:val=&quot;00D8185F&quot;/&gt;&lt;wsp:rsid wsp:val=&quot;00D87CB8&quot;/&gt;&lt;wsp:rsid wsp:val=&quot;00D9415C&quot;/&gt;&lt;wsp:rsid wsp:val=&quot;00DA132E&quot;/&gt;&lt;wsp:rsid wsp:val=&quot;00DA7DDA&quot;/&gt;&lt;wsp:rsid wsp:val=&quot;00DB226F&quot;/&gt;&lt;wsp:rsid wsp:val=&quot;00DB26C6&quot;/&gt;&lt;wsp:rsid wsp:val=&quot;00DD7A2C&quot;/&gt;&lt;wsp:rsid wsp:val=&quot;00DE397F&quot;/&gt;&lt;wsp:rsid wsp:val=&quot;00E02BB9&quot;/&gt;&lt;wsp:rsid wsp:val=&quot;00E048C9&quot;/&gt;&lt;wsp:rsid wsp:val=&quot;00E05E07&quot;/&gt;&lt;wsp:rsid wsp:val=&quot;00E11CB8&quot;/&gt;&lt;wsp:rsid wsp:val=&quot;00E22328&quot;/&gt;&lt;wsp:rsid wsp:val=&quot;00E2241F&quot;/&gt;&lt;wsp:rsid wsp:val=&quot;00E5741B&quot;/&gt;&lt;wsp:rsid wsp:val=&quot;00E81149&quot;/&gt;&lt;wsp:rsid wsp:val=&quot;00EA4283&quot;/&gt;&lt;wsp:rsid wsp:val=&quot;00EC0FF1&quot;/&gt;&lt;wsp:rsid wsp:val=&quot;00EC145E&quot;/&gt;&lt;wsp:rsid wsp:val=&quot;00EC396D&quot;/&gt;&lt;wsp:rsid wsp:val=&quot;00EE20BA&quot;/&gt;&lt;wsp:rsid wsp:val=&quot;00EF0BE9&quot;/&gt;&lt;wsp:rsid wsp:val=&quot;00EF24E9&quot;/&gt;&lt;wsp:rsid wsp:val=&quot;00EF2B00&quot;/&gt;&lt;wsp:rsid wsp:val=&quot;00EF554D&quot;/&gt;&lt;wsp:rsid wsp:val=&quot;00F1112D&quot;/&gt;&lt;wsp:rsid wsp:val=&quot;00F11858&quot;/&gt;&lt;wsp:rsid wsp:val=&quot;00F1556B&quot;/&gt;&lt;wsp:rsid wsp:val=&quot;00F243C6&quot;/&gt;&lt;wsp:rsid wsp:val=&quot;00F26CE4&quot;/&gt;&lt;wsp:rsid wsp:val=&quot;00F53A21&quot;/&gt;&lt;wsp:rsid wsp:val=&quot;00F76756&quot;/&gt;&lt;wsp:rsid wsp:val=&quot;00F77168&quot;/&gt;&lt;wsp:rsid wsp:val=&quot;00F87D69&quot;/&gt;&lt;wsp:rsid wsp:val=&quot;00FB524E&quot;/&gt;&lt;wsp:rsid wsp:val=&quot;00FC5E7E&quot;/&gt;&lt;wsp:rsid wsp:val=&quot;00FD0BC9&quot;/&gt;&lt;wsp:rsid wsp:val=&quot;00FD61DA&quot;/&gt;&lt;wsp:rsid wsp:val=&quot;00FE06B9&quot;/&gt;&lt;wsp:rsid wsp:val=&quot;00FE38A3&quot;/&gt;&lt;wsp:rsid wsp:val=&quot;00FF079C&quot;/&gt;&lt;wsp:rsid wsp:val=&quot;00FF133E&quot;/&gt;&lt;wsp:rsid wsp:val=&quot;00FF45FF&quot;/&gt;&lt;wsp:rsid wsp:val=&quot;00FF7F81&quot;/&gt;&lt;/wsp:rsids&gt;&lt;/w:docPr&gt;&lt;w:body&gt;&lt;w:p wsp:rsidR=&quot;00000000&quot; wsp:rsidRDefault=&quot;00161CC8&quot;&gt;&lt;m:oMathPara&gt;&lt;m:oMath&gt;&lt;m:r&gt;&lt;w:rPr&gt;&lt;w:rFonts w:ascii=&quot;Cambria Math&quot; w:fareast=&quot;Times New Roman&quot; w:h-ansi=&quot;Cambria Math&quot; w:cs=&quot;Arial&quot;/&gt;&lt;wx:font wx:val=&quot;Cambria Math&quot;/&gt;&lt;w:i/&gt;&lt;w:sz w:val=&quot;28&quot;/&gt;&lt;w:sz-cs w:val=&quot;28&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0" o:title="" chromakey="white"/>
          </v:shape>
        </w:pict>
      </w:r>
      <w:r w:rsidR="00D14461" w:rsidRPr="00296477">
        <w:rPr>
          <w:rFonts w:ascii="Arial" w:eastAsiaTheme="minorEastAsia" w:hAnsi="Arial" w:cs="Arial"/>
          <w:sz w:val="28"/>
          <w:szCs w:val="28"/>
        </w:rPr>
        <w:t xml:space="preserve"> </w:t>
      </w:r>
      <m:oMath>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max</m:t>
            </m:r>
          </m:sub>
        </m:sSub>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T</m:t>
                </m:r>
              </m:sub>
            </m:sSub>
          </m:num>
          <m:den>
            <m:r>
              <w:rPr>
                <w:rFonts w:ascii="Cambria Math" w:hAnsi="Cambria Math" w:cs="Arial"/>
                <w:sz w:val="28"/>
                <w:szCs w:val="28"/>
              </w:rPr>
              <m:t>2(</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D</m:t>
                </m:r>
              </m:sub>
            </m:sSub>
            <m:r>
              <w:rPr>
                <w:rFonts w:ascii="Cambria Math" w:hAnsi="Cambria Math" w:cs="Arial"/>
                <w:sz w:val="28"/>
                <w:szCs w:val="28"/>
              </w:rPr>
              <m:t>-D)</m:t>
            </m:r>
          </m:den>
        </m:f>
        <m:r>
          <w:rPr>
            <w:rFonts w:ascii="Cambria Math" w:hAnsi="Cambria Math" w:cs="Arial"/>
            <w:sz w:val="28"/>
            <w:szCs w:val="28"/>
          </w:rPr>
          <m:t>V</m:t>
        </m:r>
      </m:oMath>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(4.40</w:t>
      </w:r>
      <w:r w:rsidRPr="00850F9C">
        <w:rPr>
          <w:rFonts w:ascii="Arial" w:eastAsiaTheme="minorEastAsia" w:hAnsi="Arial" w:cs="Arial"/>
          <w:b/>
        </w:rPr>
        <w:t>)</w:t>
      </w:r>
    </w:p>
    <w:p w:rsidR="00D14461" w:rsidRDefault="00D14461" w:rsidP="00D14461">
      <w:pPr>
        <w:spacing w:line="480" w:lineRule="auto"/>
        <w:ind w:left="708"/>
        <w:rPr>
          <w:rFonts w:ascii="Arial" w:eastAsiaTheme="minorEastAsia" w:hAnsi="Arial" w:cs="Arial"/>
        </w:rPr>
      </w:pPr>
    </w:p>
    <w:p w:rsidR="00D14461" w:rsidRPr="008C7935" w:rsidRDefault="00D14461" w:rsidP="00D14461">
      <w:pPr>
        <w:spacing w:line="480" w:lineRule="auto"/>
        <w:ind w:left="708"/>
        <w:rPr>
          <w:rFonts w:ascii="Arial" w:eastAsiaTheme="minorEastAsia" w:hAnsi="Arial" w:cs="Arial"/>
        </w:rPr>
      </w:pPr>
      <w:r w:rsidRPr="00E92A79">
        <w:rPr>
          <w:rFonts w:ascii="Arial" w:eastAsiaTheme="minorEastAsia" w:hAnsi="Arial" w:cs="Arial"/>
        </w:rPr>
        <w:t>El coeficiente promedio de transferencia de calor en el exterior de los tubos se calcula mediante la expresión:</w:t>
      </w:r>
    </w:p>
    <w:p w:rsidR="00D14461" w:rsidRDefault="003E7C57" w:rsidP="00D14461">
      <w:pPr>
        <w:spacing w:line="480" w:lineRule="auto"/>
        <w:ind w:left="708"/>
        <w:jc w:val="both"/>
        <w:rPr>
          <w:rFonts w:ascii="Arial" w:eastAsiaTheme="minorEastAsia" w:hAnsi="Arial"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Nu</m:t>
              </m:r>
            </m:e>
            <m:sub>
              <m:r>
                <w:rPr>
                  <w:rFonts w:ascii="Cambria Math" w:hAnsi="Cambria Math" w:cs="Arial"/>
                  <w:sz w:val="28"/>
                  <w:szCs w:val="28"/>
                </w:rPr>
                <m:t>D</m:t>
              </m:r>
            </m:sub>
          </m:sSub>
          <m:r>
            <w:rPr>
              <w:rFonts w:ascii="Cambria Math" w:hAnsi="Cambria Math" w:cs="Arial"/>
              <w:sz w:val="28"/>
              <w:szCs w:val="28"/>
            </w:rPr>
            <m:t>=C</m:t>
          </m:r>
          <m:sSubSup>
            <m:sSubSupPr>
              <m:ctrlPr>
                <w:rPr>
                  <w:rFonts w:ascii="Cambria Math" w:hAnsi="Cambria Math" w:cs="Arial"/>
                  <w:i/>
                  <w:sz w:val="28"/>
                  <w:szCs w:val="28"/>
                </w:rPr>
              </m:ctrlPr>
            </m:sSubSupPr>
            <m:e>
              <m:r>
                <w:rPr>
                  <w:rFonts w:ascii="Cambria Math" w:hAnsi="Cambria Math" w:cs="Arial"/>
                  <w:sz w:val="28"/>
                  <w:szCs w:val="28"/>
                </w:rPr>
                <m:t>Re</m:t>
              </m:r>
            </m:e>
            <m:sub>
              <m:r>
                <w:rPr>
                  <w:rFonts w:ascii="Cambria Math" w:hAnsi="Cambria Math" w:cs="Arial"/>
                  <w:sz w:val="28"/>
                  <w:szCs w:val="28"/>
                </w:rPr>
                <m:t>D,max</m:t>
              </m:r>
            </m:sub>
            <m:sup>
              <m:r>
                <w:rPr>
                  <w:rFonts w:ascii="Cambria Math" w:hAnsi="Cambria Math" w:cs="Arial"/>
                  <w:sz w:val="28"/>
                  <w:szCs w:val="28"/>
                </w:rPr>
                <m:t>m</m:t>
              </m:r>
            </m:sup>
          </m:sSubSup>
          <m:sSup>
            <m:sSupPr>
              <m:ctrlPr>
                <w:rPr>
                  <w:rFonts w:ascii="Cambria Math" w:hAnsi="Cambria Math" w:cs="Arial"/>
                  <w:i/>
                  <w:sz w:val="28"/>
                  <w:szCs w:val="28"/>
                </w:rPr>
              </m:ctrlPr>
            </m:sSupPr>
            <m:e>
              <m:r>
                <w:rPr>
                  <w:rFonts w:ascii="Cambria Math" w:hAnsi="Cambria Math" w:cs="Arial"/>
                  <w:sz w:val="28"/>
                  <w:szCs w:val="28"/>
                </w:rPr>
                <m:t>Pr</m:t>
              </m:r>
            </m:e>
            <m:sup>
              <m:r>
                <w:rPr>
                  <w:rFonts w:ascii="Cambria Math" w:hAnsi="Cambria Math" w:cs="Arial"/>
                  <w:sz w:val="28"/>
                  <w:szCs w:val="28"/>
                </w:rPr>
                <m:t>0.36</m:t>
              </m:r>
            </m:sup>
          </m:sSup>
          <m:sSup>
            <m:sSupPr>
              <m:ctrlPr>
                <w:rPr>
                  <w:rFonts w:ascii="Cambria Math" w:hAnsi="Cambria Math" w:cs="Arial"/>
                  <w:i/>
                  <w:sz w:val="28"/>
                  <w:szCs w:val="28"/>
                </w:rPr>
              </m:ctrlPr>
            </m:sSupPr>
            <m:e>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Pr</m:t>
                      </m:r>
                    </m:num>
                    <m:den>
                      <m:sSub>
                        <m:sSubPr>
                          <m:ctrlPr>
                            <w:rPr>
                              <w:rFonts w:ascii="Cambria Math" w:hAnsi="Cambria Math" w:cs="Arial"/>
                              <w:i/>
                              <w:sz w:val="28"/>
                              <w:szCs w:val="28"/>
                            </w:rPr>
                          </m:ctrlPr>
                        </m:sSubPr>
                        <m:e>
                          <m:r>
                            <w:rPr>
                              <w:rFonts w:ascii="Cambria Math" w:hAnsi="Cambria Math" w:cs="Arial"/>
                              <w:sz w:val="28"/>
                              <w:szCs w:val="28"/>
                            </w:rPr>
                            <m:t>Pr</m:t>
                          </m:r>
                        </m:e>
                        <m:sub>
                          <m:r>
                            <w:rPr>
                              <w:rFonts w:ascii="Cambria Math" w:hAnsi="Cambria Math" w:cs="Arial"/>
                              <w:sz w:val="28"/>
                              <w:szCs w:val="28"/>
                            </w:rPr>
                            <m:t>s</m:t>
                          </m:r>
                        </m:sub>
                      </m:sSub>
                    </m:den>
                  </m:f>
                </m:e>
              </m:d>
            </m:e>
            <m:sup>
              <m:r>
                <w:rPr>
                  <w:rFonts w:ascii="Cambria Math" w:hAnsi="Cambria Math" w:cs="Arial"/>
                  <w:sz w:val="28"/>
                  <w:szCs w:val="28"/>
                </w:rPr>
                <m:t>1/4</m:t>
              </m:r>
            </m:sup>
          </m:sSup>
        </m:oMath>
      </m:oMathPara>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(4.41</w:t>
      </w:r>
      <w:r w:rsidRPr="00850F9C">
        <w:rPr>
          <w:rFonts w:ascii="Arial" w:eastAsiaTheme="minorEastAsia" w:hAnsi="Arial" w:cs="Arial"/>
          <w:b/>
        </w:rPr>
        <w:t>)</w:t>
      </w:r>
    </w:p>
    <w:p w:rsidR="00D14461" w:rsidRPr="005E43CE" w:rsidRDefault="00D14461" w:rsidP="00D14461">
      <w:pPr>
        <w:spacing w:line="480" w:lineRule="auto"/>
        <w:ind w:left="708"/>
        <w:jc w:val="both"/>
        <w:rPr>
          <w:rFonts w:ascii="Arial" w:eastAsiaTheme="minorEastAsia" w:hAnsi="Arial" w:cs="Arial"/>
        </w:rPr>
      </w:pPr>
      <w:r w:rsidRPr="005E43CE">
        <w:rPr>
          <w:rFonts w:ascii="Arial" w:eastAsiaTheme="minorEastAsia" w:hAnsi="Arial" w:cs="Arial"/>
        </w:rPr>
        <w:t>Ésta ecuación puede aplicarse siempre y cuando se cumplan las siguientes condiciones:</w:t>
      </w:r>
    </w:p>
    <w:p w:rsidR="00D14461" w:rsidRDefault="003E7C57" w:rsidP="00D14461">
      <w:pPr>
        <w:spacing w:line="480" w:lineRule="auto"/>
        <w:ind w:left="708"/>
        <w:jc w:val="both"/>
        <w:rPr>
          <w:rFonts w:ascii="Arial" w:eastAsiaTheme="minorEastAsia" w:hAnsi="Arial" w:cs="Arial"/>
          <w:sz w:val="28"/>
          <w:szCs w:val="28"/>
        </w:rPr>
      </w:pPr>
      <m:oMathPara>
        <m:oMath>
          <m:d>
            <m:dPr>
              <m:begChr m:val="["/>
              <m:endChr m:val="]"/>
              <m:ctrlPr>
                <w:rPr>
                  <w:rFonts w:ascii="Cambria Math" w:hAnsi="Cambria Math" w:cs="Arial"/>
                  <w:i/>
                  <w:sz w:val="28"/>
                  <w:szCs w:val="28"/>
                </w:rPr>
              </m:ctrlPr>
            </m:dPr>
            <m:e>
              <m:m>
                <m:mPr>
                  <m:mcs>
                    <m:mc>
                      <m:mcPr>
                        <m:count m:val="1"/>
                        <m:mcJc m:val="center"/>
                      </m:mcPr>
                    </m:mc>
                  </m:mcs>
                  <m:ctrlPr>
                    <w:rPr>
                      <w:rFonts w:ascii="Cambria Math" w:hAnsi="Cambria Math" w:cs="Arial"/>
                      <w:i/>
                      <w:sz w:val="28"/>
                      <w:szCs w:val="28"/>
                    </w:rPr>
                  </m:ctrlPr>
                </m:mPr>
                <m:mr>
                  <m:e>
                    <m:sSub>
                      <m:sSubPr>
                        <m:ctrlPr>
                          <w:rPr>
                            <w:rFonts w:ascii="Cambria Math" w:hAnsi="Cambria Math" w:cs="Arial"/>
                            <w:i/>
                            <w:sz w:val="28"/>
                            <w:szCs w:val="28"/>
                          </w:rPr>
                        </m:ctrlPr>
                      </m:sSubPr>
                      <m:e>
                        <m:r>
                          <w:rPr>
                            <w:rFonts w:ascii="Cambria Math" w:hAnsi="Cambria Math" w:cs="Arial"/>
                            <w:sz w:val="28"/>
                            <w:szCs w:val="28"/>
                          </w:rPr>
                          <m:t>N</m:t>
                        </m:r>
                      </m:e>
                      <m:sub>
                        <m:r>
                          <w:rPr>
                            <w:rFonts w:ascii="Cambria Math" w:hAnsi="Cambria Math" w:cs="Arial"/>
                            <w:sz w:val="28"/>
                            <w:szCs w:val="28"/>
                          </w:rPr>
                          <m:t>L</m:t>
                        </m:r>
                      </m:sub>
                    </m:sSub>
                    <m:r>
                      <w:rPr>
                        <w:rFonts w:ascii="Cambria Math" w:hAnsi="Cambria Math" w:cs="Arial"/>
                        <w:sz w:val="28"/>
                        <w:szCs w:val="28"/>
                      </w:rPr>
                      <m:t>≥20</m:t>
                    </m:r>
                  </m:e>
                </m:mr>
                <m:mr>
                  <m:e>
                    <m:r>
                      <w:rPr>
                        <w:rFonts w:ascii="Cambria Math" w:hAnsi="Cambria Math" w:cs="Arial"/>
                        <w:sz w:val="28"/>
                        <w:szCs w:val="28"/>
                      </w:rPr>
                      <m:t>0.7&lt;Pr&lt;500</m:t>
                    </m:r>
                  </m:e>
                </m:mr>
                <m:mr>
                  <m:e>
                    <m:r>
                      <w:rPr>
                        <w:rFonts w:ascii="Cambria Math" w:hAnsi="Cambria Math" w:cs="Arial"/>
                        <w:sz w:val="28"/>
                        <w:szCs w:val="28"/>
                      </w:rPr>
                      <m:t>1000&lt;</m:t>
                    </m:r>
                    <m:sSub>
                      <m:sSubPr>
                        <m:ctrlPr>
                          <w:rPr>
                            <w:rFonts w:ascii="Cambria Math" w:hAnsi="Cambria Math" w:cs="Arial"/>
                            <w:i/>
                            <w:sz w:val="28"/>
                            <w:szCs w:val="28"/>
                          </w:rPr>
                        </m:ctrlPr>
                      </m:sSubPr>
                      <m:e>
                        <m:r>
                          <w:rPr>
                            <w:rFonts w:ascii="Cambria Math" w:hAnsi="Cambria Math" w:cs="Arial"/>
                            <w:sz w:val="28"/>
                            <w:szCs w:val="28"/>
                          </w:rPr>
                          <m:t>Re</m:t>
                        </m:r>
                      </m:e>
                      <m:sub>
                        <m:r>
                          <w:rPr>
                            <w:rFonts w:ascii="Cambria Math" w:hAnsi="Cambria Math" w:cs="Arial"/>
                            <w:sz w:val="28"/>
                            <w:szCs w:val="28"/>
                          </w:rPr>
                          <m:t>D,max</m:t>
                        </m:r>
                      </m:sub>
                    </m:sSub>
                    <m:r>
                      <w:rPr>
                        <w:rFonts w:ascii="Cambria Math" w:hAnsi="Cambria Math" w:cs="Arial"/>
                        <w:sz w:val="28"/>
                        <w:szCs w:val="28"/>
                      </w:rPr>
                      <m:t>&lt;2x</m:t>
                    </m:r>
                    <m:sSup>
                      <m:sSupPr>
                        <m:ctrlPr>
                          <w:rPr>
                            <w:rFonts w:ascii="Cambria Math" w:hAnsi="Cambria Math" w:cs="Arial"/>
                            <w:i/>
                            <w:sz w:val="28"/>
                            <w:szCs w:val="28"/>
                          </w:rPr>
                        </m:ctrlPr>
                      </m:sSupPr>
                      <m:e>
                        <m:r>
                          <w:rPr>
                            <w:rFonts w:ascii="Cambria Math" w:hAnsi="Cambria Math" w:cs="Arial"/>
                            <w:sz w:val="28"/>
                            <w:szCs w:val="28"/>
                          </w:rPr>
                          <m:t>10</m:t>
                        </m:r>
                      </m:e>
                      <m:sup>
                        <m:r>
                          <w:rPr>
                            <w:rFonts w:ascii="Cambria Math" w:hAnsi="Cambria Math" w:cs="Arial"/>
                            <w:sz w:val="28"/>
                            <w:szCs w:val="28"/>
                          </w:rPr>
                          <m:t>6</m:t>
                        </m:r>
                      </m:sup>
                    </m:sSup>
                  </m:e>
                </m:mr>
              </m:m>
            </m:e>
          </m:d>
        </m:oMath>
      </m:oMathPara>
    </w:p>
    <w:p w:rsidR="00D14461" w:rsidRPr="007470B8" w:rsidRDefault="00D14461" w:rsidP="00D14461">
      <w:pPr>
        <w:spacing w:line="480" w:lineRule="auto"/>
        <w:ind w:left="708"/>
        <w:jc w:val="both"/>
        <w:rPr>
          <w:rFonts w:ascii="Arial" w:eastAsiaTheme="minorEastAsia" w:hAnsi="Arial" w:cs="Arial"/>
        </w:rPr>
      </w:pPr>
      <w:r w:rsidRPr="007470B8">
        <w:rPr>
          <w:rFonts w:ascii="Arial" w:eastAsiaTheme="minorEastAsia" w:hAnsi="Arial" w:cs="Arial"/>
        </w:rPr>
        <w:t xml:space="preserve">Todas las propiedades excepto </w:t>
      </w:r>
      <m:oMath>
        <m:sSub>
          <m:sSubPr>
            <m:ctrlPr>
              <w:rPr>
                <w:rFonts w:ascii="Cambria Math" w:hAnsi="Cambria Math" w:cs="Arial"/>
                <w:i/>
              </w:rPr>
            </m:ctrlPr>
          </m:sSubPr>
          <m:e>
            <m:r>
              <w:rPr>
                <w:rFonts w:ascii="Cambria Math" w:hAnsi="Cambria Math" w:cs="Arial"/>
              </w:rPr>
              <m:t>Pr</m:t>
            </m:r>
          </m:e>
          <m:sub>
            <m:r>
              <w:rPr>
                <w:rFonts w:ascii="Cambria Math" w:hAnsi="Cambria Math" w:cs="Arial"/>
              </w:rPr>
              <m:t>s</m:t>
            </m:r>
          </m:sub>
        </m:sSub>
      </m:oMath>
      <w:r w:rsidRPr="007470B8">
        <w:rPr>
          <w:rFonts w:ascii="Arial" w:eastAsiaTheme="minorEastAsia" w:hAnsi="Arial" w:cs="Arial"/>
        </w:rPr>
        <w:t xml:space="preserve">, se evalúan en la media aritmética de las temperaturas de entrada y salida del fluido, y las constantes C y m se presentan </w:t>
      </w:r>
      <w:r>
        <w:rPr>
          <w:rFonts w:ascii="Arial" w:eastAsiaTheme="minorEastAsia" w:hAnsi="Arial" w:cs="Arial"/>
        </w:rPr>
        <w:t>a continuación</w:t>
      </w:r>
      <w:r w:rsidRPr="007470B8">
        <w:rPr>
          <w:rFonts w:ascii="Arial" w:eastAsiaTheme="minorEastAsia" w:hAnsi="Arial" w:cs="Arial"/>
        </w:rPr>
        <w:t>.</w:t>
      </w:r>
    </w:p>
    <w:p w:rsidR="00D14461" w:rsidRDefault="003E7C57" w:rsidP="00D14461">
      <w:pPr>
        <w:spacing w:line="480" w:lineRule="auto"/>
        <w:ind w:left="708"/>
        <w:jc w:val="center"/>
        <w:rPr>
          <w:rFonts w:ascii="Arial" w:eastAsiaTheme="minorEastAsia" w:hAnsi="Arial" w:cs="Arial"/>
          <w:sz w:val="28"/>
          <w:szCs w:val="28"/>
        </w:rPr>
      </w:pPr>
      <w:r>
        <w:rPr>
          <w:rFonts w:ascii="Arial" w:eastAsiaTheme="minorEastAsia" w:hAnsi="Arial" w:cs="Arial"/>
          <w:noProof/>
          <w:sz w:val="28"/>
          <w:szCs w:val="28"/>
        </w:rPr>
        <w:lastRenderedPageBreak/>
        <w:drawing>
          <wp:inline distT="0" distB="0" distL="0" distR="0">
            <wp:extent cx="4542155" cy="3667760"/>
            <wp:effectExtent l="19050" t="0" r="0" b="0"/>
            <wp:docPr id="14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1"/>
                    <a:srcRect/>
                    <a:stretch>
                      <a:fillRect/>
                    </a:stretch>
                  </pic:blipFill>
                  <pic:spPr bwMode="auto">
                    <a:xfrm>
                      <a:off x="0" y="0"/>
                      <a:ext cx="4542155" cy="3667760"/>
                    </a:xfrm>
                    <a:prstGeom prst="rect">
                      <a:avLst/>
                    </a:prstGeom>
                    <a:noFill/>
                    <a:ln w="9525">
                      <a:noFill/>
                      <a:miter lim="800000"/>
                      <a:headEnd/>
                      <a:tailEnd/>
                    </a:ln>
                  </pic:spPr>
                </pic:pic>
              </a:graphicData>
            </a:graphic>
          </wp:inline>
        </w:drawing>
      </w:r>
    </w:p>
    <w:p w:rsidR="00D14461" w:rsidRPr="00B551FA" w:rsidRDefault="00D14461" w:rsidP="00D14461">
      <w:pPr>
        <w:spacing w:line="480" w:lineRule="auto"/>
        <w:ind w:firstLine="708"/>
        <w:jc w:val="center"/>
        <w:rPr>
          <w:rFonts w:ascii="Arial" w:hAnsi="Arial" w:cs="Arial"/>
          <w:b/>
          <w:caps/>
        </w:rPr>
      </w:pPr>
      <w:r>
        <w:rPr>
          <w:rFonts w:ascii="Arial" w:hAnsi="Arial" w:cs="Arial"/>
          <w:b/>
          <w:caps/>
        </w:rPr>
        <w:t>Figura 17</w:t>
      </w:r>
      <w:r w:rsidRPr="00B551FA">
        <w:rPr>
          <w:rFonts w:ascii="Arial" w:hAnsi="Arial" w:cs="Arial"/>
          <w:b/>
          <w:caps/>
        </w:rPr>
        <w:t>.</w:t>
      </w:r>
    </w:p>
    <w:p w:rsidR="00D14461" w:rsidRPr="0027537D" w:rsidRDefault="00D14461" w:rsidP="00D14461">
      <w:pPr>
        <w:spacing w:line="480" w:lineRule="auto"/>
        <w:ind w:firstLine="708"/>
        <w:jc w:val="center"/>
        <w:rPr>
          <w:rFonts w:ascii="Arial" w:hAnsi="Arial" w:cs="Arial"/>
          <w:b/>
          <w:caps/>
        </w:rPr>
      </w:pPr>
      <w:r>
        <w:rPr>
          <w:rFonts w:ascii="Arial" w:hAnsi="Arial" w:cs="Arial"/>
          <w:b/>
          <w:caps/>
        </w:rPr>
        <w:t>constantes de la ecuación 4.41 para el banco de tubos en flujo cruzado</w:t>
      </w:r>
    </w:p>
    <w:p w:rsidR="00D14461" w:rsidRPr="00D673E9" w:rsidRDefault="00D14461" w:rsidP="00D14461">
      <w:pPr>
        <w:spacing w:line="480" w:lineRule="auto"/>
        <w:ind w:left="708"/>
        <w:jc w:val="both"/>
        <w:rPr>
          <w:rFonts w:ascii="Arial" w:eastAsiaTheme="minorEastAsia" w:hAnsi="Arial" w:cs="Arial"/>
        </w:rPr>
      </w:pPr>
      <w:r w:rsidRPr="00D673E9">
        <w:rPr>
          <w:rFonts w:ascii="Arial" w:eastAsiaTheme="minorEastAsia" w:hAnsi="Arial" w:cs="Arial"/>
        </w:rPr>
        <w:t xml:space="preserve">Si </w:t>
      </w:r>
      <m:oMath>
        <m:sSub>
          <m:sSubPr>
            <m:ctrlPr>
              <w:rPr>
                <w:rFonts w:ascii="Cambria Math" w:hAnsi="Cambria Math" w:cs="Arial"/>
                <w:i/>
              </w:rPr>
            </m:ctrlPr>
          </m:sSubPr>
          <m:e>
            <m:r>
              <w:rPr>
                <w:rFonts w:ascii="Cambria Math" w:hAnsi="Cambria Math" w:cs="Arial"/>
              </w:rPr>
              <m:t>N</m:t>
            </m:r>
          </m:e>
          <m:sub>
            <m:r>
              <w:rPr>
                <w:rFonts w:ascii="Cambria Math" w:hAnsi="Cambria Math" w:cs="Arial"/>
              </w:rPr>
              <m:t>L</m:t>
            </m:r>
          </m:sub>
        </m:sSub>
        <m:r>
          <w:rPr>
            <w:rFonts w:ascii="Cambria Math" w:hAnsi="Cambria Math" w:cs="Arial"/>
          </w:rPr>
          <m:t>&lt;20</m:t>
        </m:r>
      </m:oMath>
      <w:r w:rsidRPr="00D673E9">
        <w:rPr>
          <w:rFonts w:ascii="Arial" w:eastAsiaTheme="minorEastAsia" w:hAnsi="Arial" w:cs="Arial"/>
        </w:rPr>
        <w:t>, se aplica un factor de corrección tal que:</w:t>
      </w:r>
    </w:p>
    <w:p w:rsidR="00D14461" w:rsidRPr="00933921" w:rsidRDefault="003E7C57" w:rsidP="00D14461">
      <w:pPr>
        <w:spacing w:line="480" w:lineRule="auto"/>
        <w:ind w:left="708"/>
        <w:jc w:val="both"/>
        <w:rPr>
          <w:rFonts w:ascii="Arial" w:eastAsiaTheme="minorEastAsia" w:hAnsi="Arial"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Nu</m:t>
              </m:r>
            </m:e>
            <m:sub>
              <m:r>
                <w:rPr>
                  <w:rFonts w:ascii="Cambria Math" w:hAnsi="Cambria Math" w:cs="Arial"/>
                  <w:sz w:val="28"/>
                  <w:szCs w:val="28"/>
                </w:rPr>
                <m:t>D (</m:t>
              </m:r>
              <m:sSub>
                <m:sSubPr>
                  <m:ctrlPr>
                    <w:rPr>
                      <w:rFonts w:ascii="Cambria Math" w:hAnsi="Cambria Math" w:cs="Arial"/>
                      <w:i/>
                      <w:sz w:val="28"/>
                      <w:szCs w:val="28"/>
                    </w:rPr>
                  </m:ctrlPr>
                </m:sSubPr>
                <m:e>
                  <m:r>
                    <w:rPr>
                      <w:rFonts w:ascii="Cambria Math" w:hAnsi="Cambria Math" w:cs="Arial"/>
                      <w:sz w:val="28"/>
                      <w:szCs w:val="28"/>
                    </w:rPr>
                    <m:t>N</m:t>
                  </m:r>
                </m:e>
                <m:sub>
                  <m:r>
                    <w:rPr>
                      <w:rFonts w:ascii="Cambria Math" w:hAnsi="Cambria Math" w:cs="Arial"/>
                      <w:sz w:val="28"/>
                      <w:szCs w:val="28"/>
                    </w:rPr>
                    <m:t>L</m:t>
                  </m:r>
                </m:sub>
              </m:sSub>
              <m:r>
                <w:rPr>
                  <w:rFonts w:ascii="Cambria Math" w:hAnsi="Cambria Math" w:cs="Arial"/>
                  <w:sz w:val="28"/>
                  <w:szCs w:val="28"/>
                </w:rPr>
                <m:t>&lt;20)</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2</m:t>
              </m:r>
            </m:sub>
          </m:sSub>
          <m:sSub>
            <m:sSubPr>
              <m:ctrlPr>
                <w:rPr>
                  <w:rFonts w:ascii="Cambria Math" w:hAnsi="Cambria Math" w:cs="Arial"/>
                  <w:i/>
                  <w:sz w:val="28"/>
                  <w:szCs w:val="28"/>
                </w:rPr>
              </m:ctrlPr>
            </m:sSubPr>
            <m:e>
              <m:r>
                <w:rPr>
                  <w:rFonts w:ascii="Cambria Math" w:hAnsi="Cambria Math" w:cs="Arial"/>
                  <w:sz w:val="28"/>
                  <w:szCs w:val="28"/>
                </w:rPr>
                <m:t>Nu</m:t>
              </m:r>
            </m:e>
            <m:sub>
              <m:r>
                <w:rPr>
                  <w:rFonts w:ascii="Cambria Math" w:hAnsi="Cambria Math" w:cs="Arial"/>
                  <w:sz w:val="28"/>
                  <w:szCs w:val="28"/>
                </w:rPr>
                <m:t>D (</m:t>
              </m:r>
              <m:sSub>
                <m:sSubPr>
                  <m:ctrlPr>
                    <w:rPr>
                      <w:rFonts w:ascii="Cambria Math" w:hAnsi="Cambria Math" w:cs="Arial"/>
                      <w:i/>
                      <w:sz w:val="28"/>
                      <w:szCs w:val="28"/>
                    </w:rPr>
                  </m:ctrlPr>
                </m:sSubPr>
                <m:e>
                  <m:r>
                    <w:rPr>
                      <w:rFonts w:ascii="Cambria Math" w:hAnsi="Cambria Math" w:cs="Arial"/>
                      <w:sz w:val="28"/>
                      <w:szCs w:val="28"/>
                    </w:rPr>
                    <m:t>N</m:t>
                  </m:r>
                </m:e>
                <m:sub>
                  <m:r>
                    <w:rPr>
                      <w:rFonts w:ascii="Cambria Math" w:hAnsi="Cambria Math" w:cs="Arial"/>
                      <w:sz w:val="28"/>
                      <w:szCs w:val="28"/>
                    </w:rPr>
                    <m:t>L</m:t>
                  </m:r>
                </m:sub>
              </m:sSub>
              <m:r>
                <w:rPr>
                  <w:rFonts w:ascii="Cambria Math" w:hAnsi="Cambria Math" w:cs="Arial"/>
                  <w:sz w:val="28"/>
                  <w:szCs w:val="28"/>
                </w:rPr>
                <m:t>≥20)</m:t>
              </m:r>
            </m:sub>
          </m:sSub>
        </m:oMath>
      </m:oMathPara>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(4.42</w:t>
      </w:r>
      <w:r w:rsidRPr="00850F9C">
        <w:rPr>
          <w:rFonts w:ascii="Arial" w:eastAsiaTheme="minorEastAsia" w:hAnsi="Arial" w:cs="Arial"/>
          <w:b/>
        </w:rPr>
        <w:t>)</w:t>
      </w:r>
    </w:p>
    <w:p w:rsidR="00D14461" w:rsidRDefault="003E7C57" w:rsidP="00D14461">
      <w:pPr>
        <w:spacing w:line="480" w:lineRule="auto"/>
        <w:ind w:left="708"/>
        <w:jc w:val="center"/>
        <w:rPr>
          <w:rFonts w:ascii="Arial" w:eastAsiaTheme="minorEastAsia" w:hAnsi="Arial"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h</m:t>
              </m:r>
            </m:e>
            <m:sub>
              <m:r>
                <w:rPr>
                  <w:rFonts w:ascii="Cambria Math" w:hAnsi="Cambria Math" w:cs="Arial"/>
                  <w:sz w:val="28"/>
                  <w:szCs w:val="28"/>
                </w:rPr>
                <m:t>o</m:t>
              </m:r>
            </m:sub>
          </m:sSub>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Nu</m:t>
                  </m:r>
                </m:e>
                <m:sub>
                  <m:r>
                    <w:rPr>
                      <w:rFonts w:ascii="Cambria Math" w:hAnsi="Cambria Math" w:cs="Arial"/>
                      <w:sz w:val="28"/>
                      <w:szCs w:val="28"/>
                    </w:rPr>
                    <m:t>D</m:t>
                  </m:r>
                </m:sub>
              </m:sSub>
              <m:sSub>
                <m:sSubPr>
                  <m:ctrlPr>
                    <w:rPr>
                      <w:rFonts w:ascii="Cambria Math" w:hAnsi="Cambria Math" w:cs="Arial"/>
                      <w:i/>
                      <w:sz w:val="28"/>
                      <w:szCs w:val="28"/>
                    </w:rPr>
                  </m:ctrlPr>
                </m:sSubPr>
                <m:e>
                  <m:r>
                    <w:rPr>
                      <w:rFonts w:ascii="Cambria Math" w:hAnsi="Cambria Math" w:cs="Arial"/>
                      <w:sz w:val="28"/>
                      <w:szCs w:val="28"/>
                    </w:rPr>
                    <m:t>k</m:t>
                  </m:r>
                </m:e>
                <m:sub>
                  <m:r>
                    <w:rPr>
                      <w:rFonts w:ascii="Cambria Math" w:hAnsi="Cambria Math" w:cs="Arial"/>
                      <w:sz w:val="28"/>
                      <w:szCs w:val="28"/>
                    </w:rPr>
                    <m:t>aire</m:t>
                  </m:r>
                </m:sub>
              </m:sSub>
            </m:num>
            <m:den>
              <m:sSub>
                <m:sSubPr>
                  <m:ctrlPr>
                    <w:rPr>
                      <w:rFonts w:ascii="Cambria Math" w:hAnsi="Cambria Math" w:cs="Arial"/>
                      <w:i/>
                      <w:sz w:val="28"/>
                      <w:szCs w:val="28"/>
                    </w:rPr>
                  </m:ctrlPr>
                </m:sSubPr>
                <m:e>
                  <m:r>
                    <w:rPr>
                      <w:rFonts w:ascii="Cambria Math" w:hAnsi="Cambria Math" w:cs="Arial"/>
                      <w:sz w:val="28"/>
                      <w:szCs w:val="28"/>
                    </w:rPr>
                    <m:t>D</m:t>
                  </m:r>
                </m:e>
                <m:sub>
                  <m:r>
                    <w:rPr>
                      <w:rFonts w:ascii="Cambria Math" w:hAnsi="Cambria Math" w:cs="Arial"/>
                      <w:sz w:val="28"/>
                      <w:szCs w:val="28"/>
                    </w:rPr>
                    <m:t>o</m:t>
                  </m:r>
                </m:sub>
              </m:sSub>
            </m:den>
          </m:f>
        </m:oMath>
      </m:oMathPara>
    </w:p>
    <w:p w:rsidR="00D14461" w:rsidRPr="0027537D"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(4.43</w:t>
      </w:r>
      <w:r w:rsidRPr="00850F9C">
        <w:rPr>
          <w:rFonts w:ascii="Arial" w:eastAsiaTheme="minorEastAsia" w:hAnsi="Arial" w:cs="Arial"/>
          <w:b/>
        </w:rPr>
        <w:t>)</w:t>
      </w:r>
    </w:p>
    <w:p w:rsidR="00D14461" w:rsidRDefault="003E7C57" w:rsidP="00D14461">
      <w:pPr>
        <w:spacing w:line="480" w:lineRule="auto"/>
        <w:ind w:left="708"/>
        <w:jc w:val="both"/>
        <w:rPr>
          <w:rFonts w:ascii="Arial" w:eastAsiaTheme="minorEastAsia" w:hAnsi="Arial" w:cs="Arial"/>
        </w:rPr>
      </w:pPr>
      <w:r>
        <w:rPr>
          <w:rFonts w:ascii="Arial" w:eastAsiaTheme="minorEastAsia" w:hAnsi="Arial" w:cs="Arial"/>
          <w:noProof/>
        </w:rPr>
        <w:drawing>
          <wp:inline distT="0" distB="0" distL="0" distR="0">
            <wp:extent cx="4662170" cy="814070"/>
            <wp:effectExtent l="19050" t="0" r="5080" b="0"/>
            <wp:docPr id="14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2"/>
                    <a:srcRect/>
                    <a:stretch>
                      <a:fillRect/>
                    </a:stretch>
                  </pic:blipFill>
                  <pic:spPr bwMode="auto">
                    <a:xfrm>
                      <a:off x="0" y="0"/>
                      <a:ext cx="4662170" cy="814070"/>
                    </a:xfrm>
                    <a:prstGeom prst="rect">
                      <a:avLst/>
                    </a:prstGeom>
                    <a:noFill/>
                    <a:ln w="9525">
                      <a:noFill/>
                      <a:miter lim="800000"/>
                      <a:headEnd/>
                      <a:tailEnd/>
                    </a:ln>
                  </pic:spPr>
                </pic:pic>
              </a:graphicData>
            </a:graphic>
          </wp:inline>
        </w:drawing>
      </w:r>
    </w:p>
    <w:p w:rsidR="00D14461" w:rsidRPr="00B551FA" w:rsidRDefault="00D14461" w:rsidP="00D14461">
      <w:pPr>
        <w:spacing w:line="480" w:lineRule="auto"/>
        <w:ind w:left="708" w:firstLine="708"/>
        <w:jc w:val="center"/>
        <w:rPr>
          <w:rFonts w:ascii="Arial" w:hAnsi="Arial" w:cs="Arial"/>
          <w:b/>
          <w:caps/>
        </w:rPr>
      </w:pPr>
      <w:r>
        <w:rPr>
          <w:rFonts w:ascii="Arial" w:hAnsi="Arial" w:cs="Arial"/>
          <w:b/>
          <w:caps/>
        </w:rPr>
        <w:lastRenderedPageBreak/>
        <w:t>Figura 18</w:t>
      </w:r>
      <w:r w:rsidRPr="00B551FA">
        <w:rPr>
          <w:rFonts w:ascii="Arial" w:hAnsi="Arial" w:cs="Arial"/>
          <w:b/>
          <w:caps/>
        </w:rPr>
        <w:t>.</w:t>
      </w:r>
    </w:p>
    <w:p w:rsidR="00D14461" w:rsidRPr="00B551FA" w:rsidRDefault="00D14461" w:rsidP="00D14461">
      <w:pPr>
        <w:spacing w:line="480" w:lineRule="auto"/>
        <w:ind w:left="708" w:firstLine="708"/>
        <w:jc w:val="center"/>
        <w:rPr>
          <w:rFonts w:ascii="Arial" w:hAnsi="Arial" w:cs="Arial"/>
          <w:b/>
          <w:caps/>
        </w:rPr>
      </w:pPr>
      <w:r>
        <w:rPr>
          <w:rFonts w:ascii="Arial" w:hAnsi="Arial" w:cs="Arial"/>
          <w:b/>
          <w:caps/>
        </w:rPr>
        <w:t>factor de correción para la ecuación 4.41</w:t>
      </w:r>
    </w:p>
    <w:p w:rsidR="00D14461" w:rsidRDefault="00D14461" w:rsidP="00D14461">
      <w:pPr>
        <w:spacing w:line="480" w:lineRule="auto"/>
        <w:ind w:left="708"/>
        <w:jc w:val="both"/>
        <w:rPr>
          <w:rFonts w:ascii="Arial" w:eastAsiaTheme="minorEastAsia" w:hAnsi="Arial" w:cs="Arial"/>
        </w:rPr>
      </w:pPr>
    </w:p>
    <w:p w:rsidR="00D14461" w:rsidRPr="00D24145" w:rsidRDefault="00D14461" w:rsidP="00D14461">
      <w:pPr>
        <w:spacing w:line="480" w:lineRule="auto"/>
        <w:ind w:left="708"/>
        <w:jc w:val="both"/>
        <w:rPr>
          <w:rFonts w:ascii="Arial" w:eastAsiaTheme="minorEastAsia" w:hAnsi="Arial" w:cs="Arial"/>
        </w:rPr>
      </w:pPr>
      <w:r w:rsidRPr="00D24145">
        <w:rPr>
          <w:rFonts w:ascii="Arial" w:eastAsiaTheme="minorEastAsia" w:hAnsi="Arial" w:cs="Arial"/>
        </w:rPr>
        <w:t>Conociendo el coeficiente global de transferencia de  calor, el cálculo del área de transferencia de calor es así:</w:t>
      </w:r>
    </w:p>
    <w:p w:rsidR="00D14461" w:rsidRPr="00933921" w:rsidRDefault="003E7C57" w:rsidP="00D14461">
      <w:pPr>
        <w:spacing w:line="480" w:lineRule="auto"/>
        <w:ind w:left="708"/>
        <w:jc w:val="both"/>
        <w:rPr>
          <w:rFonts w:ascii="Arial" w:eastAsiaTheme="minorEastAsia" w:hAnsi="Arial" w:cs="Arial"/>
          <w:sz w:val="28"/>
          <w:szCs w:val="28"/>
        </w:rPr>
      </w:pPr>
      <m:oMathPara>
        <m:oMath>
          <m:r>
            <w:rPr>
              <w:rFonts w:ascii="Cambria Math" w:hAnsi="Cambria Math" w:cs="Arial"/>
              <w:sz w:val="28"/>
              <w:szCs w:val="28"/>
            </w:rPr>
            <m:t>A=</m:t>
          </m:r>
          <m:f>
            <m:fPr>
              <m:ctrlPr>
                <w:rPr>
                  <w:rFonts w:ascii="Cambria Math" w:hAnsi="Cambria Math" w:cs="Arial"/>
                  <w:i/>
                  <w:sz w:val="28"/>
                  <w:szCs w:val="28"/>
                </w:rPr>
              </m:ctrlPr>
            </m:fPr>
            <m:num>
              <m:r>
                <w:rPr>
                  <w:rFonts w:ascii="Cambria Math" w:hAnsi="Cambria Math" w:cs="Arial"/>
                  <w:sz w:val="28"/>
                  <w:szCs w:val="28"/>
                </w:rPr>
                <m:t>q</m:t>
              </m:r>
            </m:num>
            <m:den>
              <m:r>
                <w:rPr>
                  <w:rFonts w:ascii="Cambria Math" w:hAnsi="Cambria Math" w:cs="Arial"/>
                  <w:sz w:val="28"/>
                  <w:szCs w:val="28"/>
                </w:rPr>
                <m:t>U</m:t>
              </m:r>
              <m:sSub>
                <m:sSubPr>
                  <m:ctrlPr>
                    <w:rPr>
                      <w:rFonts w:ascii="Cambria Math" w:hAnsi="Cambria Math" w:cs="Arial"/>
                      <w:i/>
                      <w:sz w:val="28"/>
                      <w:szCs w:val="28"/>
                    </w:rPr>
                  </m:ctrlPr>
                </m:sSubPr>
                <m:e>
                  <m:r>
                    <m:rPr>
                      <m:sty m:val="p"/>
                    </m:rPr>
                    <w:rPr>
                      <w:rFonts w:ascii="Cambria Math" w:hAnsi="Cambria Math" w:cs="Arial"/>
                      <w:sz w:val="28"/>
                      <w:szCs w:val="28"/>
                    </w:rPr>
                    <m:t>FΔ</m:t>
                  </m:r>
                  <m:r>
                    <w:rPr>
                      <w:rFonts w:ascii="Cambria Math" w:hAnsi="Cambria Math" w:cs="Arial"/>
                      <w:sz w:val="28"/>
                      <w:szCs w:val="28"/>
                    </w:rPr>
                    <m:t>T</m:t>
                  </m:r>
                </m:e>
                <m:sub>
                  <m:r>
                    <w:rPr>
                      <w:rFonts w:ascii="Cambria Math" w:hAnsi="Cambria Math" w:cs="Arial"/>
                      <w:sz w:val="28"/>
                      <w:szCs w:val="28"/>
                    </w:rPr>
                    <m:t>lm</m:t>
                  </m:r>
                </m:sub>
              </m:sSub>
            </m:den>
          </m:f>
        </m:oMath>
      </m:oMathPara>
    </w:p>
    <w:p w:rsidR="00D14461" w:rsidRPr="00414C06"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(4.44</w:t>
      </w:r>
      <w:r w:rsidRPr="00850F9C">
        <w:rPr>
          <w:rFonts w:ascii="Arial" w:eastAsiaTheme="minorEastAsia" w:hAnsi="Arial" w:cs="Arial"/>
          <w:b/>
        </w:rPr>
        <w:t>)</w:t>
      </w:r>
    </w:p>
    <w:p w:rsidR="00D14461" w:rsidRDefault="00D14461" w:rsidP="00D14461">
      <w:pPr>
        <w:spacing w:line="480" w:lineRule="auto"/>
        <w:ind w:left="708"/>
        <w:jc w:val="both"/>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 xml:space="preserve">Donde F es un factor de corrección para la temperatura media logarítmica que depende de la configuración del intercambiador de calor. </w:t>
      </w:r>
    </w:p>
    <w:p w:rsidR="00D14461" w:rsidRDefault="00D14461" w:rsidP="00D14461">
      <w:pPr>
        <w:spacing w:line="480" w:lineRule="auto"/>
        <w:ind w:left="708"/>
        <w:jc w:val="both"/>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Como el número de tubos y el valor del diámetro del tubo se fijaron al inicio del procedimiento, con el valor obtenido del área de transferencia de calor se puede conocer la longitud del tubo:</w:t>
      </w:r>
    </w:p>
    <w:p w:rsidR="00D14461" w:rsidRDefault="003E7C57" w:rsidP="00D14461">
      <w:pPr>
        <w:spacing w:line="480" w:lineRule="auto"/>
        <w:ind w:left="708"/>
        <w:rPr>
          <w:rFonts w:ascii="Arial" w:eastAsiaTheme="minorEastAsia" w:hAnsi="Arial"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tubo</m:t>
              </m:r>
            </m:sub>
          </m:sSub>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A</m:t>
              </m:r>
            </m:num>
            <m:den>
              <m:r>
                <w:rPr>
                  <w:rFonts w:ascii="Cambria Math" w:hAnsi="Cambria Math" w:cs="Arial"/>
                  <w:sz w:val="28"/>
                  <w:szCs w:val="28"/>
                </w:rPr>
                <m:t>nπ</m:t>
              </m:r>
              <m:sSub>
                <m:sSubPr>
                  <m:ctrlPr>
                    <w:rPr>
                      <w:rFonts w:ascii="Cambria Math" w:hAnsi="Cambria Math" w:cs="Arial"/>
                      <w:i/>
                      <w:sz w:val="28"/>
                      <w:szCs w:val="28"/>
                    </w:rPr>
                  </m:ctrlPr>
                </m:sSubPr>
                <m:e>
                  <m:r>
                    <w:rPr>
                      <w:rFonts w:ascii="Cambria Math" w:hAnsi="Cambria Math" w:cs="Arial"/>
                      <w:sz w:val="28"/>
                      <w:szCs w:val="28"/>
                    </w:rPr>
                    <m:t>D</m:t>
                  </m:r>
                </m:e>
                <m:sub>
                  <m:r>
                    <w:rPr>
                      <w:rFonts w:ascii="Cambria Math" w:hAnsi="Cambria Math" w:cs="Arial"/>
                      <w:sz w:val="28"/>
                      <w:szCs w:val="28"/>
                    </w:rPr>
                    <m:t>o</m:t>
                  </m:r>
                </m:sub>
              </m:sSub>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(4.45</w:t>
      </w:r>
      <w:r w:rsidRPr="00850F9C">
        <w:rPr>
          <w:rFonts w:ascii="Arial" w:eastAsiaTheme="minorEastAsia" w:hAnsi="Arial" w:cs="Arial"/>
          <w:b/>
        </w:rPr>
        <w:t>)</w:t>
      </w:r>
    </w:p>
    <w:p w:rsidR="00D14461" w:rsidRDefault="00D14461" w:rsidP="00D14461">
      <w:pPr>
        <w:spacing w:line="360" w:lineRule="auto"/>
        <w:ind w:firstLine="708"/>
        <w:rPr>
          <w:rFonts w:ascii="Arial" w:eastAsiaTheme="minorEastAsia" w:hAnsi="Arial" w:cs="Arial"/>
          <w:b/>
        </w:rPr>
      </w:pPr>
    </w:p>
    <w:p w:rsidR="00D14461" w:rsidRPr="005000AF" w:rsidRDefault="00D14461" w:rsidP="00D14461">
      <w:pPr>
        <w:spacing w:line="360" w:lineRule="auto"/>
        <w:ind w:firstLine="708"/>
        <w:rPr>
          <w:rFonts w:ascii="Arial" w:eastAsiaTheme="minorEastAsia" w:hAnsi="Arial" w:cs="Arial"/>
          <w:b/>
        </w:rPr>
      </w:pPr>
      <w:r w:rsidRPr="005000AF">
        <w:rPr>
          <w:rFonts w:ascii="Arial" w:eastAsiaTheme="minorEastAsia" w:hAnsi="Arial" w:cs="Arial"/>
          <w:b/>
        </w:rPr>
        <w:t>Pérdidas por fricción en las tuberías</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Las pérdidas por fricción en las tuberías se muestran como pérdidas de presión que de una forma u otra deben ser compensadas por la chimenea o cualquier otro mecanismo.</w:t>
      </w:r>
    </w:p>
    <w:p w:rsidR="00D14461" w:rsidRPr="00E35AD3" w:rsidRDefault="00D14461" w:rsidP="00D14461">
      <w:pPr>
        <w:spacing w:before="100" w:beforeAutospacing="1" w:after="100" w:afterAutospacing="1" w:line="480" w:lineRule="auto"/>
        <w:ind w:left="708"/>
        <w:jc w:val="both"/>
        <w:rPr>
          <w:rFonts w:ascii="Arial" w:hAnsi="Arial" w:cs="Arial"/>
        </w:rPr>
      </w:pPr>
      <w:r w:rsidRPr="00B87566">
        <w:rPr>
          <w:rFonts w:ascii="Arial" w:hAnsi="Arial" w:cs="Arial"/>
        </w:rPr>
        <w:lastRenderedPageBreak/>
        <w:t>Una de las fórmulas más exactas para cálculos hidráulicos es la de Darcy-Weisbach</w:t>
      </w:r>
      <w:r>
        <w:rPr>
          <w:rFonts w:ascii="Arial" w:hAnsi="Arial" w:cs="Arial"/>
        </w:rPr>
        <w:t>.</w:t>
      </w:r>
      <w:r w:rsidRPr="00B87566">
        <w:rPr>
          <w:rFonts w:ascii="Arial" w:hAnsi="Arial" w:cs="Arial"/>
        </w:rPr>
        <w:t xml:space="preserve"> </w:t>
      </w:r>
      <w:r>
        <w:rPr>
          <w:rFonts w:ascii="Arial" w:hAnsi="Arial" w:cs="Arial"/>
        </w:rPr>
        <w:t>S</w:t>
      </w:r>
      <w:r w:rsidRPr="00B87566">
        <w:rPr>
          <w:rFonts w:ascii="Arial" w:hAnsi="Arial" w:cs="Arial"/>
        </w:rPr>
        <w:t>e puede utilizar para el cálculo de la pérdida de carga en tuberías</w:t>
      </w:r>
      <w:r>
        <w:rPr>
          <w:rFonts w:ascii="Arial" w:hAnsi="Arial" w:cs="Arial"/>
        </w:rPr>
        <w:t xml:space="preserve">. </w:t>
      </w:r>
      <w:r w:rsidRPr="00B87566">
        <w:rPr>
          <w:rFonts w:ascii="Arial" w:hAnsi="Arial" w:cs="Arial"/>
        </w:rPr>
        <w:t>La fórmula original es:</w:t>
      </w:r>
    </w:p>
    <w:p w:rsidR="00D14461" w:rsidRPr="00E35AD3" w:rsidRDefault="003E7C57" w:rsidP="00D14461">
      <w:pPr>
        <w:spacing w:line="360" w:lineRule="auto"/>
        <w:rPr>
          <w:rFonts w:ascii="Arial" w:eastAsiaTheme="minorEastAsia" w:hAnsi="Arial" w:cs="Arial"/>
        </w:rPr>
      </w:pPr>
      <m:oMathPara>
        <m:oMath>
          <m:r>
            <w:rPr>
              <w:rFonts w:ascii="Cambria Math" w:hAnsi="Cambria Math" w:cs="Arial"/>
            </w:rPr>
            <m:t>h=f*</m:t>
          </m:r>
          <m:f>
            <m:fPr>
              <m:ctrlPr>
                <w:rPr>
                  <w:rFonts w:ascii="Cambria Math" w:hAnsi="Cambria Math" w:cs="Arial"/>
                  <w:i/>
                </w:rPr>
              </m:ctrlPr>
            </m:fPr>
            <m:num>
              <m:r>
                <w:rPr>
                  <w:rFonts w:ascii="Cambria Math" w:hAnsi="Cambria Math" w:cs="Arial"/>
                </w:rPr>
                <m:t>L</m:t>
              </m:r>
            </m:num>
            <m:den>
              <m:r>
                <w:rPr>
                  <w:rFonts w:ascii="Cambria Math" w:hAnsi="Cambria Math" w:cs="Arial"/>
                </w:rPr>
                <m:t>D</m:t>
              </m:r>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V</m:t>
                      </m:r>
                    </m:e>
                    <m:sub>
                      <m:r>
                        <w:rPr>
                          <w:rFonts w:ascii="Cambria Math" w:hAnsi="Cambria Math" w:cs="Arial"/>
                        </w:rPr>
                        <m:t>g</m:t>
                      </m:r>
                    </m:sub>
                  </m:sSub>
                </m:e>
                <m:sup>
                  <m:r>
                    <w:rPr>
                      <w:rFonts w:ascii="Cambria Math" w:hAnsi="Cambria Math" w:cs="Arial"/>
                    </w:rPr>
                    <m:t>2</m:t>
                  </m:r>
                </m:sup>
              </m:sSup>
            </m:num>
            <m:den>
              <m:r>
                <w:rPr>
                  <w:rFonts w:ascii="Cambria Math" w:hAnsi="Cambria Math" w:cs="Arial"/>
                </w:rPr>
                <m:t>2*g</m:t>
              </m:r>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(4.46</w:t>
      </w:r>
      <w:r w:rsidRPr="00850F9C">
        <w:rPr>
          <w:rFonts w:ascii="Arial" w:eastAsiaTheme="minorEastAsia" w:hAnsi="Arial" w:cs="Arial"/>
          <w:b/>
        </w:rPr>
        <w:t>)</w:t>
      </w:r>
    </w:p>
    <w:p w:rsidR="00D14461" w:rsidRDefault="00D14461" w:rsidP="00D14461">
      <w:pPr>
        <w:spacing w:line="360" w:lineRule="auto"/>
        <w:rPr>
          <w:rFonts w:ascii="Arial" w:eastAsiaTheme="minorEastAsia" w:hAnsi="Arial" w:cs="Arial"/>
          <w:b/>
        </w:rPr>
      </w:pPr>
    </w:p>
    <w:p w:rsidR="00D14461" w:rsidRPr="001240B4" w:rsidRDefault="00D14461" w:rsidP="00D14461">
      <w:pPr>
        <w:spacing w:line="480" w:lineRule="auto"/>
        <w:ind w:left="708"/>
        <w:jc w:val="both"/>
        <w:rPr>
          <w:rFonts w:ascii="Arial" w:eastAsiaTheme="minorEastAsia" w:hAnsi="Arial" w:cs="Arial"/>
        </w:rPr>
      </w:pPr>
      <w:r w:rsidRPr="001240B4">
        <w:rPr>
          <w:rFonts w:ascii="Arial" w:eastAsiaTheme="minorEastAsia" w:hAnsi="Arial" w:cs="Arial"/>
        </w:rPr>
        <w:t>Donde:</w:t>
      </w:r>
    </w:p>
    <w:p w:rsidR="00D14461" w:rsidRDefault="00B52F67" w:rsidP="00D14461">
      <w:pPr>
        <w:spacing w:line="480" w:lineRule="auto"/>
        <w:ind w:left="708"/>
        <w:jc w:val="both"/>
        <w:rPr>
          <w:rFonts w:ascii="Arial" w:hAnsi="Arial" w:cs="Arial"/>
        </w:rPr>
      </w:pPr>
      <w:r w:rsidRPr="00B52F67">
        <w:rPr>
          <w:rFonts w:eastAsiaTheme="minorEastAsia"/>
          <w:position w:val="-6"/>
        </w:rPr>
        <w:pict>
          <v:shape id="_x0000_i1026" type="#_x0000_t75" style="width:7.1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05360&quot;/&gt;&lt;wsp:rsid wsp:val=&quot;00013743&quot;/&gt;&lt;wsp:rsid wsp:val=&quot;00023029&quot;/&gt;&lt;wsp:rsid wsp:val=&quot;0004035F&quot;/&gt;&lt;wsp:rsid wsp:val=&quot;0004682A&quot;/&gt;&lt;wsp:rsid wsp:val=&quot;00047925&quot;/&gt;&lt;wsp:rsid wsp:val=&quot;00050C43&quot;/&gt;&lt;wsp:rsid wsp:val=&quot;000523A2&quot;/&gt;&lt;wsp:rsid wsp:val=&quot;00060948&quot;/&gt;&lt;wsp:rsid wsp:val=&quot;00067616&quot;/&gt;&lt;wsp:rsid wsp:val=&quot;00070BDB&quot;/&gt;&lt;wsp:rsid wsp:val=&quot;000A036C&quot;/&gt;&lt;wsp:rsid wsp:val=&quot;000A43D1&quot;/&gt;&lt;wsp:rsid wsp:val=&quot;000B16F3&quot;/&gt;&lt;wsp:rsid wsp:val=&quot;000B3C6D&quot;/&gt;&lt;wsp:rsid wsp:val=&quot;000B4A08&quot;/&gt;&lt;wsp:rsid wsp:val=&quot;000B5451&quot;/&gt;&lt;wsp:rsid wsp:val=&quot;000C72AF&quot;/&gt;&lt;wsp:rsid wsp:val=&quot;000F2FDF&quot;/&gt;&lt;wsp:rsid wsp:val=&quot;000F42CD&quot;/&gt;&lt;wsp:rsid wsp:val=&quot;000F5394&quot;/&gt;&lt;wsp:rsid wsp:val=&quot;000F619C&quot;/&gt;&lt;wsp:rsid wsp:val=&quot;00107130&quot;/&gt;&lt;wsp:rsid wsp:val=&quot;00114045&quot;/&gt;&lt;wsp:rsid wsp:val=&quot;00116316&quot;/&gt;&lt;wsp:rsid wsp:val=&quot;001217EA&quot;/&gt;&lt;wsp:rsid wsp:val=&quot;00130613&quot;/&gt;&lt;wsp:rsid wsp:val=&quot;001401A0&quot;/&gt;&lt;wsp:rsid wsp:val=&quot;00145269&quot;/&gt;&lt;wsp:rsid wsp:val=&quot;00145E56&quot;/&gt;&lt;wsp:rsid wsp:val=&quot;00162469&quot;/&gt;&lt;wsp:rsid wsp:val=&quot;00185EC1&quot;/&gt;&lt;wsp:rsid wsp:val=&quot;001A41BC&quot;/&gt;&lt;wsp:rsid wsp:val=&quot;001B4DFD&quot;/&gt;&lt;wsp:rsid wsp:val=&quot;001C3EB4&quot;/&gt;&lt;wsp:rsid wsp:val=&quot;001C49DC&quot;/&gt;&lt;wsp:rsid wsp:val=&quot;001D2669&quot;/&gt;&lt;wsp:rsid wsp:val=&quot;001D5F78&quot;/&gt;&lt;wsp:rsid wsp:val=&quot;001D7F18&quot;/&gt;&lt;wsp:rsid wsp:val=&quot;001E0DCE&quot;/&gt;&lt;wsp:rsid wsp:val=&quot;001E510E&quot;/&gt;&lt;wsp:rsid wsp:val=&quot;001E5852&quot;/&gt;&lt;wsp:rsid wsp:val=&quot;002047FF&quot;/&gt;&lt;wsp:rsid wsp:val=&quot;00216199&quot;/&gt;&lt;wsp:rsid wsp:val=&quot;00224CE3&quot;/&gt;&lt;wsp:rsid wsp:val=&quot;002266C3&quot;/&gt;&lt;wsp:rsid wsp:val=&quot;00230717&quot;/&gt;&lt;wsp:rsid wsp:val=&quot;00230F23&quot;/&gt;&lt;wsp:rsid wsp:val=&quot;00233B12&quot;/&gt;&lt;wsp:rsid wsp:val=&quot;002611EC&quot;/&gt;&lt;wsp:rsid wsp:val=&quot;0026244B&quot;/&gt;&lt;wsp:rsid wsp:val=&quot;0026442A&quot;/&gt;&lt;wsp:rsid wsp:val=&quot;00273029&quot;/&gt;&lt;wsp:rsid wsp:val=&quot;00297F5B&quot;/&gt;&lt;wsp:rsid wsp:val=&quot;002A026A&quot;/&gt;&lt;wsp:rsid wsp:val=&quot;002C5B1A&quot;/&gt;&lt;wsp:rsid wsp:val=&quot;002C6221&quot;/&gt;&lt;wsp:rsid wsp:val=&quot;002C785D&quot;/&gt;&lt;wsp:rsid wsp:val=&quot;002D0D30&quot;/&gt;&lt;wsp:rsid wsp:val=&quot;002D2969&quot;/&gt;&lt;wsp:rsid wsp:val=&quot;002E0E12&quot;/&gt;&lt;wsp:rsid wsp:val=&quot;002E3A7D&quot;/&gt;&lt;wsp:rsid wsp:val=&quot;002E698B&quot;/&gt;&lt;wsp:rsid wsp:val=&quot;002F2E4F&quot;/&gt;&lt;wsp:rsid wsp:val=&quot;002F35F5&quot;/&gt;&lt;wsp:rsid wsp:val=&quot;002F4C0B&quot;/&gt;&lt;wsp:rsid wsp:val=&quot;00301576&quot;/&gt;&lt;wsp:rsid wsp:val=&quot;00311701&quot;/&gt;&lt;wsp:rsid wsp:val=&quot;0031213F&quot;/&gt;&lt;wsp:rsid wsp:val=&quot;00316F42&quot;/&gt;&lt;wsp:rsid wsp:val=&quot;0032456B&quot;/&gt;&lt;wsp:rsid wsp:val=&quot;003267CA&quot;/&gt;&lt;wsp:rsid wsp:val=&quot;0034104B&quot;/&gt;&lt;wsp:rsid wsp:val=&quot;0035642A&quot;/&gt;&lt;wsp:rsid wsp:val=&quot;003572C6&quot;/&gt;&lt;wsp:rsid wsp:val=&quot;003662DA&quot;/&gt;&lt;wsp:rsid wsp:val=&quot;00370572&quot;/&gt;&lt;wsp:rsid wsp:val=&quot;003B0AFE&quot;/&gt;&lt;wsp:rsid wsp:val=&quot;003B505B&quot;/&gt;&lt;wsp:rsid wsp:val=&quot;003C0848&quot;/&gt;&lt;wsp:rsid wsp:val=&quot;003D33D6&quot;/&gt;&lt;wsp:rsid wsp:val=&quot;003E00AF&quot;/&gt;&lt;wsp:rsid wsp:val=&quot;003F5B57&quot;/&gt;&lt;wsp:rsid wsp:val=&quot;0040550E&quot;/&gt;&lt;wsp:rsid wsp:val=&quot;00413024&quot;/&gt;&lt;wsp:rsid wsp:val=&quot;00431511&quot;/&gt;&lt;wsp:rsid wsp:val=&quot;00441B9A&quot;/&gt;&lt;wsp:rsid wsp:val=&quot;004876E8&quot;/&gt;&lt;wsp:rsid wsp:val=&quot;00490B02&quot;/&gt;&lt;wsp:rsid wsp:val=&quot;004B29B8&quot;/&gt;&lt;wsp:rsid wsp:val=&quot;004C2AF6&quot;/&gt;&lt;wsp:rsid wsp:val=&quot;004C32F5&quot;/&gt;&lt;wsp:rsid wsp:val=&quot;004D4D63&quot;/&gt;&lt;wsp:rsid wsp:val=&quot;004E2E0B&quot;/&gt;&lt;wsp:rsid wsp:val=&quot;004F19CD&quot;/&gt;&lt;wsp:rsid wsp:val=&quot;00500EFE&quot;/&gt;&lt;wsp:rsid wsp:val=&quot;005024CD&quot;/&gt;&lt;wsp:rsid wsp:val=&quot;005061BF&quot;/&gt;&lt;wsp:rsid wsp:val=&quot;0050627A&quot;/&gt;&lt;wsp:rsid wsp:val=&quot;00506864&quot;/&gt;&lt;wsp:rsid wsp:val=&quot;005316C1&quot;/&gt;&lt;wsp:rsid wsp:val=&quot;00564ADC&quot;/&gt;&lt;wsp:rsid wsp:val=&quot;005762E9&quot;/&gt;&lt;wsp:rsid wsp:val=&quot;00584909&quot;/&gt;&lt;wsp:rsid wsp:val=&quot;005A4741&quot;/&gt;&lt;wsp:rsid wsp:val=&quot;005A744A&quot;/&gt;&lt;wsp:rsid wsp:val=&quot;005C3920&quot;/&gt;&lt;wsp:rsid wsp:val=&quot;005D2B25&quot;/&gt;&lt;wsp:rsid wsp:val=&quot;005D5F45&quot;/&gt;&lt;wsp:rsid wsp:val=&quot;005F3927&quot;/&gt;&lt;wsp:rsid wsp:val=&quot;00617145&quot;/&gt;&lt;wsp:rsid wsp:val=&quot;00640053&quot;/&gt;&lt;wsp:rsid wsp:val=&quot;00641AED&quot;/&gt;&lt;wsp:rsid wsp:val=&quot;0064254D&quot;/&gt;&lt;wsp:rsid wsp:val=&quot;00655C87&quot;/&gt;&lt;wsp:rsid wsp:val=&quot;00657BFB&quot;/&gt;&lt;wsp:rsid wsp:val=&quot;00663A54&quot;/&gt;&lt;wsp:rsid wsp:val=&quot;00682407&quot;/&gt;&lt;wsp:rsid wsp:val=&quot;00697B91&quot;/&gt;&lt;wsp:rsid wsp:val=&quot;006C1DA2&quot;/&gt;&lt;wsp:rsid wsp:val=&quot;006F0403&quot;/&gt;&lt;wsp:rsid wsp:val=&quot;006F3585&quot;/&gt;&lt;wsp:rsid wsp:val=&quot;0072782D&quot;/&gt;&lt;wsp:rsid wsp:val=&quot;00733CE3&quot;/&gt;&lt;wsp:rsid wsp:val=&quot;00753547&quot;/&gt;&lt;wsp:rsid wsp:val=&quot;00773226&quot;/&gt;&lt;wsp:rsid wsp:val=&quot;00787F84&quot;/&gt;&lt;wsp:rsid wsp:val=&quot;00795174&quot;/&gt;&lt;wsp:rsid wsp:val=&quot;00795B1B&quot;/&gt;&lt;wsp:rsid wsp:val=&quot;007A06A6&quot;/&gt;&lt;wsp:rsid wsp:val=&quot;007A1719&quot;/&gt;&lt;wsp:rsid wsp:val=&quot;007A5872&quot;/&gt;&lt;wsp:rsid wsp:val=&quot;007B6A65&quot;/&gt;&lt;wsp:rsid wsp:val=&quot;007C4EF8&quot;/&gt;&lt;wsp:rsid wsp:val=&quot;007C616F&quot;/&gt;&lt;wsp:rsid wsp:val=&quot;007D4583&quot;/&gt;&lt;wsp:rsid wsp:val=&quot;007E04F0&quot;/&gt;&lt;wsp:rsid wsp:val=&quot;007F384A&quot;/&gt;&lt;wsp:rsid wsp:val=&quot;00811578&quot;/&gt;&lt;wsp:rsid wsp:val=&quot;00822F1C&quot;/&gt;&lt;wsp:rsid wsp:val=&quot;0083481F&quot;/&gt;&lt;wsp:rsid wsp:val=&quot;0083732E&quot;/&gt;&lt;wsp:rsid wsp:val=&quot;00865C8B&quot;/&gt;&lt;wsp:rsid wsp:val=&quot;00873B84&quot;/&gt;&lt;wsp:rsid wsp:val=&quot;008745C1&quot;/&gt;&lt;wsp:rsid wsp:val=&quot;00876761&quot;/&gt;&lt;wsp:rsid wsp:val=&quot;00876B62&quot;/&gt;&lt;wsp:rsid wsp:val=&quot;00896255&quot;/&gt;&lt;wsp:rsid wsp:val=&quot;008A436A&quot;/&gt;&lt;wsp:rsid wsp:val=&quot;008A72FC&quot;/&gt;&lt;wsp:rsid wsp:val=&quot;008B2396&quot;/&gt;&lt;wsp:rsid wsp:val=&quot;008B6BBF&quot;/&gt;&lt;wsp:rsid wsp:val=&quot;008B7688&quot;/&gt;&lt;wsp:rsid wsp:val=&quot;008C442E&quot;/&gt;&lt;wsp:rsid wsp:val=&quot;00906151&quot;/&gt;&lt;wsp:rsid wsp:val=&quot;009062D5&quot;/&gt;&lt;wsp:rsid wsp:val=&quot;00911D06&quot;/&gt;&lt;wsp:rsid wsp:val=&quot;00913BF7&quot;/&gt;&lt;wsp:rsid wsp:val=&quot;0092241E&quot;/&gt;&lt;wsp:rsid wsp:val=&quot;009465FA&quot;/&gt;&lt;wsp:rsid wsp:val=&quot;009636BD&quot;/&gt;&lt;wsp:rsid wsp:val=&quot;009639DF&quot;/&gt;&lt;wsp:rsid wsp:val=&quot;009775A3&quot;/&gt;&lt;wsp:rsid wsp:val=&quot;009857C9&quot;/&gt;&lt;wsp:rsid wsp:val=&quot;009C0F10&quot;/&gt;&lt;wsp:rsid wsp:val=&quot;009C2674&quot;/&gt;&lt;wsp:rsid wsp:val=&quot;009D3526&quot;/&gt;&lt;wsp:rsid wsp:val=&quot;00A13AA7&quot;/&gt;&lt;wsp:rsid wsp:val=&quot;00A13C25&quot;/&gt;&lt;wsp:rsid wsp:val=&quot;00A265A9&quot;/&gt;&lt;wsp:rsid wsp:val=&quot;00A443D5&quot;/&gt;&lt;wsp:rsid wsp:val=&quot;00A469D4&quot;/&gt;&lt;wsp:rsid wsp:val=&quot;00A47F10&quot;/&gt;&lt;wsp:rsid wsp:val=&quot;00A500E1&quot;/&gt;&lt;wsp:rsid wsp:val=&quot;00A51421&quot;/&gt;&lt;wsp:rsid wsp:val=&quot;00A83AB3&quot;/&gt;&lt;wsp:rsid wsp:val=&quot;00A9360C&quot;/&gt;&lt;wsp:rsid wsp:val=&quot;00A941EA&quot;/&gt;&lt;wsp:rsid wsp:val=&quot;00AA5680&quot;/&gt;&lt;wsp:rsid wsp:val=&quot;00AB11D5&quot;/&gt;&lt;wsp:rsid wsp:val=&quot;00AB1F0F&quot;/&gt;&lt;wsp:rsid wsp:val=&quot;00AB43E4&quot;/&gt;&lt;wsp:rsid wsp:val=&quot;00AB5921&quot;/&gt;&lt;wsp:rsid wsp:val=&quot;00AD070B&quot;/&gt;&lt;wsp:rsid wsp:val=&quot;00AD62E3&quot;/&gt;&lt;wsp:rsid wsp:val=&quot;00AE6D60&quot;/&gt;&lt;wsp:rsid wsp:val=&quot;00AF5298&quot;/&gt;&lt;wsp:rsid wsp:val=&quot;00B05360&quot;/&gt;&lt;wsp:rsid wsp:val=&quot;00B21B10&quot;/&gt;&lt;wsp:rsid wsp:val=&quot;00B2453C&quot;/&gt;&lt;wsp:rsid wsp:val=&quot;00B52F67&quot;/&gt;&lt;wsp:rsid wsp:val=&quot;00B63F20&quot;/&gt;&lt;wsp:rsid wsp:val=&quot;00B723D0&quot;/&gt;&lt;wsp:rsid wsp:val=&quot;00B74E62&quot;/&gt;&lt;wsp:rsid wsp:val=&quot;00B841C9&quot;/&gt;&lt;wsp:rsid wsp:val=&quot;00B84963&quot;/&gt;&lt;wsp:rsid wsp:val=&quot;00BA3CB6&quot;/&gt;&lt;wsp:rsid wsp:val=&quot;00BB3AD8&quot;/&gt;&lt;wsp:rsid wsp:val=&quot;00BD0C9D&quot;/&gt;&lt;wsp:rsid wsp:val=&quot;00BE5302&quot;/&gt;&lt;wsp:rsid wsp:val=&quot;00BE61A7&quot;/&gt;&lt;wsp:rsid wsp:val=&quot;00BF355B&quot;/&gt;&lt;wsp:rsid wsp:val=&quot;00C10278&quot;/&gt;&lt;wsp:rsid wsp:val=&quot;00C245A9&quot;/&gt;&lt;wsp:rsid wsp:val=&quot;00C30DCB&quot;/&gt;&lt;wsp:rsid wsp:val=&quot;00C43044&quot;/&gt;&lt;wsp:rsid wsp:val=&quot;00C442CF&quot;/&gt;&lt;wsp:rsid wsp:val=&quot;00C45402&quot;/&gt;&lt;wsp:rsid wsp:val=&quot;00C526DE&quot;/&gt;&lt;wsp:rsid wsp:val=&quot;00C53456&quot;/&gt;&lt;wsp:rsid wsp:val=&quot;00C67745&quot;/&gt;&lt;wsp:rsid wsp:val=&quot;00C67872&quot;/&gt;&lt;wsp:rsid wsp:val=&quot;00C844F0&quot;/&gt;&lt;wsp:rsid wsp:val=&quot;00CA7B22&quot;/&gt;&lt;wsp:rsid wsp:val=&quot;00CD66BE&quot;/&gt;&lt;wsp:rsid wsp:val=&quot;00CE078E&quot;/&gt;&lt;wsp:rsid wsp:val=&quot;00CF0972&quot;/&gt;&lt;wsp:rsid wsp:val=&quot;00CF1FED&quot;/&gt;&lt;wsp:rsid wsp:val=&quot;00D011EF&quot;/&gt;&lt;wsp:rsid wsp:val=&quot;00D0343A&quot;/&gt;&lt;wsp:rsid wsp:val=&quot;00D14461&quot;/&gt;&lt;wsp:rsid wsp:val=&quot;00D3637C&quot;/&gt;&lt;wsp:rsid wsp:val=&quot;00D55867&quot;/&gt;&lt;wsp:rsid wsp:val=&quot;00D55EC9&quot;/&gt;&lt;wsp:rsid wsp:val=&quot;00D5717A&quot;/&gt;&lt;wsp:rsid wsp:val=&quot;00D608BC&quot;/&gt;&lt;wsp:rsid wsp:val=&quot;00D619E5&quot;/&gt;&lt;wsp:rsid wsp:val=&quot;00D650A1&quot;/&gt;&lt;wsp:rsid wsp:val=&quot;00D65DBB&quot;/&gt;&lt;wsp:rsid wsp:val=&quot;00D72EF2&quot;/&gt;&lt;wsp:rsid wsp:val=&quot;00D8185F&quot;/&gt;&lt;wsp:rsid wsp:val=&quot;00D87CB8&quot;/&gt;&lt;wsp:rsid wsp:val=&quot;00D9415C&quot;/&gt;&lt;wsp:rsid wsp:val=&quot;00DA132E&quot;/&gt;&lt;wsp:rsid wsp:val=&quot;00DA7DDA&quot;/&gt;&lt;wsp:rsid wsp:val=&quot;00DB226F&quot;/&gt;&lt;wsp:rsid wsp:val=&quot;00DB26C6&quot;/&gt;&lt;wsp:rsid wsp:val=&quot;00DD7A2C&quot;/&gt;&lt;wsp:rsid wsp:val=&quot;00DE397F&quot;/&gt;&lt;wsp:rsid wsp:val=&quot;00E02BB9&quot;/&gt;&lt;wsp:rsid wsp:val=&quot;00E048C9&quot;/&gt;&lt;wsp:rsid wsp:val=&quot;00E05E07&quot;/&gt;&lt;wsp:rsid wsp:val=&quot;00E11CB8&quot;/&gt;&lt;wsp:rsid wsp:val=&quot;00E22328&quot;/&gt;&lt;wsp:rsid wsp:val=&quot;00E2241F&quot;/&gt;&lt;wsp:rsid wsp:val=&quot;00E5741B&quot;/&gt;&lt;wsp:rsid wsp:val=&quot;00E81149&quot;/&gt;&lt;wsp:rsid wsp:val=&quot;00EA4283&quot;/&gt;&lt;wsp:rsid wsp:val=&quot;00EC0FF1&quot;/&gt;&lt;wsp:rsid wsp:val=&quot;00EC145E&quot;/&gt;&lt;wsp:rsid wsp:val=&quot;00EC396D&quot;/&gt;&lt;wsp:rsid wsp:val=&quot;00EE20BA&quot;/&gt;&lt;wsp:rsid wsp:val=&quot;00EF0BE9&quot;/&gt;&lt;wsp:rsid wsp:val=&quot;00EF24E9&quot;/&gt;&lt;wsp:rsid wsp:val=&quot;00EF2B00&quot;/&gt;&lt;wsp:rsid wsp:val=&quot;00EF554D&quot;/&gt;&lt;wsp:rsid wsp:val=&quot;00F1112D&quot;/&gt;&lt;wsp:rsid wsp:val=&quot;00F11858&quot;/&gt;&lt;wsp:rsid wsp:val=&quot;00F1556B&quot;/&gt;&lt;wsp:rsid wsp:val=&quot;00F243C6&quot;/&gt;&lt;wsp:rsid wsp:val=&quot;00F26CE4&quot;/&gt;&lt;wsp:rsid wsp:val=&quot;00F53A21&quot;/&gt;&lt;wsp:rsid wsp:val=&quot;00F76756&quot;/&gt;&lt;wsp:rsid wsp:val=&quot;00F77168&quot;/&gt;&lt;wsp:rsid wsp:val=&quot;00F87D69&quot;/&gt;&lt;wsp:rsid wsp:val=&quot;00FB524E&quot;/&gt;&lt;wsp:rsid wsp:val=&quot;00FC5E7E&quot;/&gt;&lt;wsp:rsid wsp:val=&quot;00FD0BC9&quot;/&gt;&lt;wsp:rsid wsp:val=&quot;00FD61DA&quot;/&gt;&lt;wsp:rsid wsp:val=&quot;00FE06B9&quot;/&gt;&lt;wsp:rsid wsp:val=&quot;00FE38A3&quot;/&gt;&lt;wsp:rsid wsp:val=&quot;00FF079C&quot;/&gt;&lt;wsp:rsid wsp:val=&quot;00FF133E&quot;/&gt;&lt;wsp:rsid wsp:val=&quot;00FF45FF&quot;/&gt;&lt;wsp:rsid wsp:val=&quot;00FF7F81&quot;/&gt;&lt;/wsp:rsids&gt;&lt;/w:docPr&gt;&lt;w:body&gt;&lt;w:p wsp:rsidR=&quot;00000000&quot; wsp:rsidRDefault=&quot;00697B91&quot;&gt;&lt;m:oMathPara&gt;&lt;m:oMath&gt;&lt;m:r&gt;&lt;w:rPr&gt;&lt;w:rFonts w:ascii=&quot;Cambria Math&quot; w:fareast=&quot;Times New Roman&quot; w:h-ansi=&quot;Cambria Math&quot; w:cs=&quot;Arial&quot;/&gt;&lt;wx:font wx:val=&quot;Cambria Math&quot;/&gt;&lt;w:i/&gt;&lt;/w:rPr&gt;&lt;m:t&gt;h&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3" o:title="" chromakey="white"/>
          </v:shape>
        </w:pict>
      </w:r>
      <w:r w:rsidR="00D14461" w:rsidRPr="001240B4">
        <w:rPr>
          <w:rFonts w:ascii="Arial" w:eastAsiaTheme="minorEastAsia" w:hAnsi="Arial" w:cs="Arial"/>
        </w:rPr>
        <w:t xml:space="preserve">: </w:t>
      </w:r>
      <w:r w:rsidR="00D14461" w:rsidRPr="00E35AD3">
        <w:rPr>
          <w:rFonts w:ascii="Arial" w:hAnsi="Arial" w:cs="Arial"/>
        </w:rPr>
        <w:t>Pérdida de carga o de energía (m)</w:t>
      </w:r>
    </w:p>
    <w:p w:rsidR="00D14461" w:rsidRPr="00D1619F" w:rsidRDefault="003E7C57" w:rsidP="00D14461">
      <w:pPr>
        <w:spacing w:line="480" w:lineRule="auto"/>
        <w:ind w:firstLine="708"/>
        <w:jc w:val="both"/>
        <w:rPr>
          <w:rFonts w:ascii="Arial" w:eastAsiaTheme="minorEastAsia" w:hAnsi="Arial" w:cs="Arial"/>
        </w:rPr>
      </w:pPr>
      <m:oMath>
        <m:r>
          <w:rPr>
            <w:rFonts w:ascii="Cambria Math" w:hAnsi="Arial" w:cs="Arial"/>
          </w:rPr>
          <m:t>f:</m:t>
        </m:r>
      </m:oMath>
      <w:r w:rsidR="00D14461" w:rsidRPr="00D1619F">
        <w:rPr>
          <w:rFonts w:ascii="Arial" w:eastAsiaTheme="minorEastAsia" w:hAnsi="Arial" w:cs="Arial"/>
        </w:rPr>
        <w:t xml:space="preserve"> </w:t>
      </w:r>
      <w:r w:rsidR="00D14461" w:rsidRPr="00D1619F">
        <w:rPr>
          <w:rFonts w:ascii="Arial" w:hAnsi="Arial" w:cs="Arial"/>
        </w:rPr>
        <w:t>Coeficiente de fricción (adimensional)</w:t>
      </w:r>
    </w:p>
    <w:p w:rsidR="00D14461" w:rsidRPr="00D1619F" w:rsidRDefault="003E7C57" w:rsidP="00D14461">
      <w:pPr>
        <w:spacing w:line="480" w:lineRule="auto"/>
        <w:ind w:left="708"/>
        <w:jc w:val="both"/>
        <w:rPr>
          <w:rFonts w:ascii="Arial" w:eastAsiaTheme="minorEastAsia" w:hAnsi="Arial" w:cs="Arial"/>
        </w:rPr>
      </w:pPr>
      <m:oMath>
        <m:r>
          <w:rPr>
            <w:rFonts w:ascii="Cambria Math" w:hAnsi="Cambria Math" w:cs="Arial"/>
          </w:rPr>
          <m:t>L</m:t>
        </m:r>
      </m:oMath>
      <w:r w:rsidR="00D14461" w:rsidRPr="00D1619F">
        <w:rPr>
          <w:rFonts w:ascii="Arial" w:eastAsiaTheme="minorEastAsia" w:hAnsi="Arial" w:cs="Arial"/>
        </w:rPr>
        <w:t xml:space="preserve">: </w:t>
      </w:r>
      <w:r w:rsidR="00D14461" w:rsidRPr="00D1619F">
        <w:rPr>
          <w:rFonts w:ascii="Arial" w:hAnsi="Arial" w:cs="Arial"/>
        </w:rPr>
        <w:t>Longitud de la tubería (m)</w:t>
      </w:r>
    </w:p>
    <w:p w:rsidR="00D14461" w:rsidRPr="001240B4" w:rsidRDefault="003E7C57" w:rsidP="00D14461">
      <w:pPr>
        <w:spacing w:line="480" w:lineRule="auto"/>
        <w:ind w:left="708"/>
        <w:jc w:val="both"/>
        <w:rPr>
          <w:rFonts w:ascii="Arial" w:eastAsiaTheme="minorEastAsia" w:hAnsi="Arial" w:cs="Arial"/>
        </w:rPr>
      </w:pPr>
      <m:oMath>
        <m:r>
          <w:rPr>
            <w:rFonts w:ascii="Cambria Math" w:hAnsi="Cambria Math" w:cs="Arial"/>
          </w:rPr>
          <m:t>D</m:t>
        </m:r>
      </m:oMath>
      <w:r w:rsidR="00D14461" w:rsidRPr="001240B4">
        <w:rPr>
          <w:rFonts w:ascii="Arial" w:eastAsiaTheme="minorEastAsia" w:hAnsi="Arial" w:cs="Arial"/>
        </w:rPr>
        <w:t xml:space="preserve">: </w:t>
      </w:r>
      <w:r w:rsidR="00D14461">
        <w:rPr>
          <w:rFonts w:ascii="Arial" w:eastAsiaTheme="minorEastAsia" w:hAnsi="Arial" w:cs="Arial"/>
        </w:rPr>
        <w:t>Diámetro interno de la tubería (m)</w:t>
      </w:r>
    </w:p>
    <w:p w:rsidR="00D14461" w:rsidRPr="001240B4" w:rsidRDefault="003E7C57" w:rsidP="00D14461">
      <w:pPr>
        <w:spacing w:line="480" w:lineRule="auto"/>
        <w:ind w:left="708"/>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g</m:t>
            </m:r>
          </m:sub>
        </m:sSub>
      </m:oMath>
      <w:r w:rsidR="00D14461" w:rsidRPr="001240B4">
        <w:rPr>
          <w:rFonts w:ascii="Arial" w:eastAsiaTheme="minorEastAsia" w:hAnsi="Arial" w:cs="Arial"/>
        </w:rPr>
        <w:t xml:space="preserve">: </w:t>
      </w:r>
      <w:r w:rsidR="00D14461">
        <w:rPr>
          <w:rFonts w:ascii="Arial" w:eastAsiaTheme="minorEastAsia" w:hAnsi="Arial" w:cs="Arial"/>
        </w:rPr>
        <w:t xml:space="preserve">Velocidad media de los gases </w:t>
      </w:r>
      <m:oMath>
        <m:d>
          <m:dPr>
            <m:ctrlPr>
              <w:rPr>
                <w:rFonts w:ascii="Cambria Math" w:hAnsi="Cambria Math" w:cs="Arial"/>
                <w:i/>
              </w:rPr>
            </m:ctrlPr>
          </m:dPr>
          <m:e>
            <m:f>
              <m:fPr>
                <m:type m:val="skw"/>
                <m:ctrlPr>
                  <w:rPr>
                    <w:rFonts w:ascii="Cambria Math" w:hAnsi="Cambria Math" w:cs="Arial"/>
                    <w:i/>
                  </w:rPr>
                </m:ctrlPr>
              </m:fPr>
              <m:num>
                <m:r>
                  <w:rPr>
                    <w:rFonts w:ascii="Cambria Math" w:hAnsi="Cambria Math" w:cs="Arial"/>
                  </w:rPr>
                  <m:t>m</m:t>
                </m:r>
              </m:num>
              <m:den>
                <m:r>
                  <w:rPr>
                    <w:rFonts w:ascii="Cambria Math" w:hAnsi="Cambria Math" w:cs="Arial"/>
                  </w:rPr>
                  <m:t>s</m:t>
                </m:r>
              </m:den>
            </m:f>
          </m:e>
        </m:d>
      </m:oMath>
    </w:p>
    <w:p w:rsidR="00D14461" w:rsidRDefault="003E7C57" w:rsidP="00D14461">
      <w:pPr>
        <w:spacing w:line="480" w:lineRule="auto"/>
        <w:ind w:left="708"/>
        <w:jc w:val="both"/>
        <w:rPr>
          <w:rFonts w:ascii="Arial" w:eastAsiaTheme="minorEastAsia" w:hAnsi="Arial" w:cs="Arial"/>
        </w:rPr>
      </w:pPr>
      <m:oMath>
        <m:r>
          <w:rPr>
            <w:rFonts w:ascii="Cambria Math" w:hAnsi="Cambria Math" w:cs="Arial"/>
          </w:rPr>
          <m:t>g</m:t>
        </m:r>
      </m:oMath>
      <w:r w:rsidR="00D14461" w:rsidRPr="001240B4">
        <w:rPr>
          <w:rFonts w:ascii="Arial" w:eastAsiaTheme="minorEastAsia" w:hAnsi="Arial" w:cs="Arial"/>
        </w:rPr>
        <w:t xml:space="preserve">: </w:t>
      </w:r>
      <w:r w:rsidR="00D14461">
        <w:rPr>
          <w:rFonts w:ascii="Arial" w:eastAsiaTheme="minorEastAsia" w:hAnsi="Arial" w:cs="Arial"/>
        </w:rPr>
        <w:t xml:space="preserve">Aceleración de la gravedad </w:t>
      </w:r>
      <m:oMath>
        <m:d>
          <m:dPr>
            <m:ctrlPr>
              <w:rPr>
                <w:rFonts w:ascii="Cambria Math" w:hAnsi="Cambria Math" w:cs="Arial"/>
                <w:i/>
              </w:rPr>
            </m:ctrlPr>
          </m:dPr>
          <m:e>
            <m:f>
              <m:fPr>
                <m:type m:val="skw"/>
                <m:ctrlPr>
                  <w:rPr>
                    <w:rFonts w:ascii="Cambria Math" w:hAnsi="Cambria Math" w:cs="Arial"/>
                    <w:i/>
                  </w:rPr>
                </m:ctrlPr>
              </m:fPr>
              <m:num>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num>
              <m:den>
                <m:r>
                  <w:rPr>
                    <w:rFonts w:ascii="Cambria Math" w:hAnsi="Cambria Math" w:cs="Arial"/>
                  </w:rPr>
                  <m:t>s</m:t>
                </m:r>
              </m:den>
            </m:f>
          </m:e>
        </m:d>
      </m:oMath>
    </w:p>
    <w:p w:rsidR="00D14461" w:rsidRPr="00F172B4" w:rsidRDefault="00D14461" w:rsidP="00D14461">
      <w:pPr>
        <w:spacing w:before="100" w:beforeAutospacing="1" w:after="100" w:afterAutospacing="1" w:line="480" w:lineRule="auto"/>
        <w:ind w:left="708"/>
        <w:jc w:val="both"/>
        <w:rPr>
          <w:rFonts w:ascii="Arial" w:hAnsi="Arial" w:cs="Arial"/>
        </w:rPr>
      </w:pPr>
      <w:r w:rsidRPr="00F172B4">
        <w:rPr>
          <w:rFonts w:ascii="Arial" w:hAnsi="Arial" w:cs="Arial"/>
        </w:rPr>
        <w:t>El coeficiente de fricción f es función del número de Reynolds (Re) y del coeficiente de rugosidad o rugosidad relativa de las paredes de la tubería (ε</w:t>
      </w:r>
      <w:r w:rsidRPr="00F172B4">
        <w:rPr>
          <w:rFonts w:ascii="Arial" w:hAnsi="Arial" w:cs="Arial"/>
          <w:vertAlign w:val="subscript"/>
        </w:rPr>
        <w:t>r</w:t>
      </w:r>
      <w:r w:rsidRPr="00F172B4">
        <w:rPr>
          <w:rFonts w:ascii="Arial" w:hAnsi="Arial" w:cs="Arial"/>
        </w:rPr>
        <w:t>)</w:t>
      </w:r>
      <w:r>
        <w:rPr>
          <w:rFonts w:ascii="Arial" w:hAnsi="Arial" w:cs="Arial"/>
        </w:rPr>
        <w:t xml:space="preserve"> [3]</w:t>
      </w:r>
      <w:r w:rsidRPr="00F172B4">
        <w:rPr>
          <w:rFonts w:ascii="Arial" w:hAnsi="Arial" w:cs="Arial"/>
        </w:rPr>
        <w:t xml:space="preserve">: </w:t>
      </w:r>
    </w:p>
    <w:tbl>
      <w:tblPr>
        <w:tblW w:w="4854" w:type="pct"/>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218"/>
        <w:gridCol w:w="929"/>
        <w:gridCol w:w="2609"/>
        <w:gridCol w:w="1481"/>
      </w:tblGrid>
      <w:tr w:rsidR="00D14461" w:rsidRPr="00BE7E46" w:rsidTr="0023512B">
        <w:trPr>
          <w:tblCellSpacing w:w="7" w:type="dxa"/>
        </w:trPr>
        <w:tc>
          <w:tcPr>
            <w:tcW w:w="1941"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b/>
                <w:bCs/>
              </w:rPr>
              <w:t>Material</w:t>
            </w:r>
          </w:p>
        </w:tc>
        <w:tc>
          <w:tcPr>
            <w:tcW w:w="55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b/>
                <w:bCs/>
              </w:rPr>
              <w:t>ε (mm)</w:t>
            </w:r>
          </w:p>
        </w:tc>
        <w:tc>
          <w:tcPr>
            <w:tcW w:w="157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b/>
                <w:bCs/>
              </w:rPr>
              <w:t>Material</w:t>
            </w:r>
          </w:p>
        </w:tc>
        <w:tc>
          <w:tcPr>
            <w:tcW w:w="886"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b/>
                <w:bCs/>
              </w:rPr>
              <w:t>ε (mm)</w:t>
            </w:r>
          </w:p>
        </w:tc>
      </w:tr>
      <w:tr w:rsidR="00D14461" w:rsidRPr="00BE7E46" w:rsidTr="0023512B">
        <w:trPr>
          <w:tblCellSpacing w:w="7" w:type="dxa"/>
        </w:trPr>
        <w:tc>
          <w:tcPr>
            <w:tcW w:w="1941"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Plástico (PE, PVC)</w:t>
            </w:r>
          </w:p>
        </w:tc>
        <w:tc>
          <w:tcPr>
            <w:tcW w:w="55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0,0015</w:t>
            </w:r>
          </w:p>
        </w:tc>
        <w:tc>
          <w:tcPr>
            <w:tcW w:w="157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Fundición asfaltada</w:t>
            </w:r>
          </w:p>
        </w:tc>
        <w:tc>
          <w:tcPr>
            <w:tcW w:w="886"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0,06-0,18</w:t>
            </w:r>
          </w:p>
        </w:tc>
      </w:tr>
      <w:tr w:rsidR="00D14461" w:rsidRPr="00BE7E46" w:rsidTr="0023512B">
        <w:trPr>
          <w:tblCellSpacing w:w="7" w:type="dxa"/>
        </w:trPr>
        <w:tc>
          <w:tcPr>
            <w:tcW w:w="1941"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 xml:space="preserve">Poliéster reforzado con fibra </w:t>
            </w:r>
            <w:r w:rsidRPr="00BE7E46">
              <w:rPr>
                <w:rFonts w:ascii="Arial" w:hAnsi="Arial" w:cs="Arial"/>
              </w:rPr>
              <w:lastRenderedPageBreak/>
              <w:t>de vidrio</w:t>
            </w:r>
          </w:p>
        </w:tc>
        <w:tc>
          <w:tcPr>
            <w:tcW w:w="55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lastRenderedPageBreak/>
              <w:t>0,01</w:t>
            </w:r>
          </w:p>
        </w:tc>
        <w:tc>
          <w:tcPr>
            <w:tcW w:w="157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Fundición</w:t>
            </w:r>
          </w:p>
        </w:tc>
        <w:tc>
          <w:tcPr>
            <w:tcW w:w="886"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0,12-0,60</w:t>
            </w:r>
          </w:p>
        </w:tc>
      </w:tr>
      <w:tr w:rsidR="00D14461" w:rsidRPr="00BE7E46" w:rsidTr="0023512B">
        <w:trPr>
          <w:tblCellSpacing w:w="7" w:type="dxa"/>
        </w:trPr>
        <w:tc>
          <w:tcPr>
            <w:tcW w:w="1941"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lastRenderedPageBreak/>
              <w:t>Tubos estirados de acero</w:t>
            </w:r>
          </w:p>
        </w:tc>
        <w:tc>
          <w:tcPr>
            <w:tcW w:w="55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0,0024</w:t>
            </w:r>
          </w:p>
        </w:tc>
        <w:tc>
          <w:tcPr>
            <w:tcW w:w="157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Acero comercial y soldado</w:t>
            </w:r>
          </w:p>
        </w:tc>
        <w:tc>
          <w:tcPr>
            <w:tcW w:w="886"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0,03-0,09</w:t>
            </w:r>
          </w:p>
        </w:tc>
      </w:tr>
      <w:tr w:rsidR="00D14461" w:rsidRPr="00BE7E46" w:rsidTr="0023512B">
        <w:trPr>
          <w:tblCellSpacing w:w="7" w:type="dxa"/>
        </w:trPr>
        <w:tc>
          <w:tcPr>
            <w:tcW w:w="1941"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Tubos de latón o cobre</w:t>
            </w:r>
          </w:p>
        </w:tc>
        <w:tc>
          <w:tcPr>
            <w:tcW w:w="55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0,0015</w:t>
            </w:r>
          </w:p>
        </w:tc>
        <w:tc>
          <w:tcPr>
            <w:tcW w:w="157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Hierro forjado</w:t>
            </w:r>
          </w:p>
        </w:tc>
        <w:tc>
          <w:tcPr>
            <w:tcW w:w="886"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0,03-0,09</w:t>
            </w:r>
          </w:p>
        </w:tc>
      </w:tr>
      <w:tr w:rsidR="00D14461" w:rsidRPr="00BE7E46" w:rsidTr="0023512B">
        <w:trPr>
          <w:tblCellSpacing w:w="7" w:type="dxa"/>
        </w:trPr>
        <w:tc>
          <w:tcPr>
            <w:tcW w:w="1941"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Fundición revestida de cemento</w:t>
            </w:r>
          </w:p>
        </w:tc>
        <w:tc>
          <w:tcPr>
            <w:tcW w:w="55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0,0024</w:t>
            </w:r>
          </w:p>
        </w:tc>
        <w:tc>
          <w:tcPr>
            <w:tcW w:w="157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Hierro galvanizado</w:t>
            </w:r>
          </w:p>
        </w:tc>
        <w:tc>
          <w:tcPr>
            <w:tcW w:w="886"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0,06-0,24</w:t>
            </w:r>
          </w:p>
        </w:tc>
      </w:tr>
      <w:tr w:rsidR="00D14461" w:rsidRPr="00BE7E46" w:rsidTr="0023512B">
        <w:trPr>
          <w:tblCellSpacing w:w="7" w:type="dxa"/>
        </w:trPr>
        <w:tc>
          <w:tcPr>
            <w:tcW w:w="1941"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Fundición con revestimiento bituminoso</w:t>
            </w:r>
          </w:p>
        </w:tc>
        <w:tc>
          <w:tcPr>
            <w:tcW w:w="55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0,0024</w:t>
            </w:r>
          </w:p>
        </w:tc>
        <w:tc>
          <w:tcPr>
            <w:tcW w:w="157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Madera</w:t>
            </w:r>
          </w:p>
        </w:tc>
        <w:tc>
          <w:tcPr>
            <w:tcW w:w="886"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0,18-0,90</w:t>
            </w:r>
          </w:p>
        </w:tc>
      </w:tr>
      <w:tr w:rsidR="00D14461" w:rsidRPr="00BE7E46" w:rsidTr="0023512B">
        <w:trPr>
          <w:tblCellSpacing w:w="7" w:type="dxa"/>
        </w:trPr>
        <w:tc>
          <w:tcPr>
            <w:tcW w:w="1941"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Fundición centrifugada</w:t>
            </w:r>
          </w:p>
        </w:tc>
        <w:tc>
          <w:tcPr>
            <w:tcW w:w="55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0,003</w:t>
            </w:r>
          </w:p>
        </w:tc>
        <w:tc>
          <w:tcPr>
            <w:tcW w:w="1575"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Hormigón</w:t>
            </w:r>
          </w:p>
        </w:tc>
        <w:tc>
          <w:tcPr>
            <w:tcW w:w="886" w:type="pct"/>
            <w:tcBorders>
              <w:top w:val="outset" w:sz="6" w:space="0" w:color="auto"/>
              <w:left w:val="outset" w:sz="6" w:space="0" w:color="auto"/>
              <w:bottom w:val="outset" w:sz="6" w:space="0" w:color="auto"/>
              <w:right w:val="outset" w:sz="6" w:space="0" w:color="auto"/>
            </w:tcBorders>
            <w:vAlign w:val="center"/>
            <w:hideMark/>
          </w:tcPr>
          <w:p w:rsidR="00D14461" w:rsidRPr="00BE7E46" w:rsidRDefault="00D14461" w:rsidP="0023512B">
            <w:pPr>
              <w:jc w:val="center"/>
              <w:rPr>
                <w:rFonts w:ascii="Arial" w:hAnsi="Arial" w:cs="Arial"/>
              </w:rPr>
            </w:pPr>
            <w:r w:rsidRPr="00BE7E46">
              <w:rPr>
                <w:rFonts w:ascii="Arial" w:hAnsi="Arial" w:cs="Arial"/>
              </w:rPr>
              <w:t>0,3-3,0</w:t>
            </w:r>
          </w:p>
        </w:tc>
      </w:tr>
    </w:tbl>
    <w:p w:rsidR="00D14461" w:rsidRPr="001240B4" w:rsidRDefault="00D14461" w:rsidP="00D14461">
      <w:pPr>
        <w:ind w:left="708"/>
        <w:jc w:val="both"/>
        <w:rPr>
          <w:rFonts w:ascii="Arial" w:eastAsiaTheme="minorEastAsia" w:hAnsi="Arial" w:cs="Arial"/>
        </w:rPr>
      </w:pPr>
    </w:p>
    <w:p w:rsidR="00D14461" w:rsidRPr="00BE7E46" w:rsidRDefault="00D14461" w:rsidP="00D14461">
      <w:pPr>
        <w:spacing w:before="100" w:beforeAutospacing="1" w:after="100" w:afterAutospacing="1" w:line="480" w:lineRule="auto"/>
        <w:jc w:val="center"/>
        <w:rPr>
          <w:rFonts w:ascii="Arial" w:hAnsi="Arial" w:cs="Arial"/>
          <w:b/>
          <w:caps/>
        </w:rPr>
      </w:pPr>
      <w:r w:rsidRPr="00BE7E46">
        <w:rPr>
          <w:rFonts w:ascii="Arial" w:hAnsi="Arial" w:cs="Arial"/>
          <w:b/>
          <w:caps/>
        </w:rPr>
        <w:t>Tabla 1</w:t>
      </w:r>
      <w:r>
        <w:rPr>
          <w:rFonts w:ascii="Arial" w:hAnsi="Arial" w:cs="Arial"/>
          <w:b/>
          <w:caps/>
        </w:rPr>
        <w:t>1</w:t>
      </w:r>
      <w:r w:rsidRPr="00BE7E46">
        <w:rPr>
          <w:rFonts w:ascii="Arial" w:hAnsi="Arial" w:cs="Arial"/>
          <w:b/>
          <w:caps/>
        </w:rPr>
        <w:t>.</w:t>
      </w:r>
    </w:p>
    <w:p w:rsidR="00D14461" w:rsidRPr="00E24A0E" w:rsidRDefault="00D14461" w:rsidP="00D14461">
      <w:pPr>
        <w:spacing w:line="360" w:lineRule="auto"/>
        <w:jc w:val="center"/>
        <w:rPr>
          <w:rFonts w:ascii="Arial" w:hAnsi="Arial" w:cs="Arial"/>
          <w:b/>
          <w:bCs/>
        </w:rPr>
      </w:pPr>
      <w:r w:rsidRPr="00BE7E46">
        <w:rPr>
          <w:rFonts w:ascii="Arial" w:hAnsi="Arial" w:cs="Arial"/>
          <w:b/>
          <w:bCs/>
        </w:rPr>
        <w:t>RUGOSIDAD ABSOLUTA DE MATERIALES</w:t>
      </w:r>
    </w:p>
    <w:p w:rsidR="00D14461" w:rsidRPr="00764E40" w:rsidRDefault="00D14461" w:rsidP="00D14461">
      <w:pPr>
        <w:spacing w:before="450" w:after="100" w:afterAutospacing="1" w:line="480" w:lineRule="auto"/>
        <w:ind w:left="720"/>
        <w:jc w:val="both"/>
        <w:rPr>
          <w:rFonts w:ascii="Arial" w:hAnsi="Arial" w:cs="Arial"/>
        </w:rPr>
      </w:pPr>
      <w:r w:rsidRPr="00764E40">
        <w:rPr>
          <w:rFonts w:ascii="Arial" w:hAnsi="Arial" w:cs="Arial"/>
        </w:rPr>
        <w:t>Para el cálculo de "f" Moody (1944) consiguió representar la expresión de Colebrook-White en un ábaco de fácil manejo para calcular "f" en función del número de Reynolds (Re) y actuando la rugosidad relativa (ε</w:t>
      </w:r>
      <w:r w:rsidRPr="00764E40">
        <w:rPr>
          <w:rFonts w:ascii="Arial" w:hAnsi="Arial" w:cs="Arial"/>
          <w:vertAlign w:val="subscript"/>
        </w:rPr>
        <w:t>r</w:t>
      </w:r>
      <w:r w:rsidRPr="00764E40">
        <w:rPr>
          <w:rFonts w:ascii="Arial" w:hAnsi="Arial" w:cs="Arial"/>
        </w:rPr>
        <w:t xml:space="preserve">) como parámetro diferenciador de las curvas: </w:t>
      </w:r>
    </w:p>
    <w:p w:rsidR="00D14461" w:rsidRPr="00764E40" w:rsidRDefault="003E7C57" w:rsidP="00D14461">
      <w:pPr>
        <w:spacing w:before="100" w:beforeAutospacing="1" w:after="100" w:afterAutospacing="1" w:line="480" w:lineRule="auto"/>
        <w:ind w:left="708"/>
        <w:jc w:val="both"/>
        <w:rPr>
          <w:rFonts w:ascii="Arial" w:hAnsi="Arial" w:cs="Arial"/>
        </w:rPr>
      </w:pPr>
      <w:r>
        <w:rPr>
          <w:rFonts w:ascii="Arial" w:hAnsi="Arial" w:cs="Arial"/>
          <w:noProof/>
        </w:rPr>
        <w:lastRenderedPageBreak/>
        <w:drawing>
          <wp:inline distT="0" distB="0" distL="0" distR="0">
            <wp:extent cx="5365750" cy="3466465"/>
            <wp:effectExtent l="19050" t="0" r="6350" b="0"/>
            <wp:docPr id="1401" name="Imagen 2" descr="http://www.miliarium.com/Graficos/Prontuario/Mood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miliarium.com/Graficos/Prontuario/Moody.gif"/>
                    <pic:cNvPicPr>
                      <a:picLocks noChangeAspect="1" noChangeArrowheads="1"/>
                    </pic:cNvPicPr>
                  </pic:nvPicPr>
                  <pic:blipFill>
                    <a:blip r:embed="rId44"/>
                    <a:srcRect/>
                    <a:stretch>
                      <a:fillRect/>
                    </a:stretch>
                  </pic:blipFill>
                  <pic:spPr bwMode="auto">
                    <a:xfrm>
                      <a:off x="0" y="0"/>
                      <a:ext cx="5365750" cy="3466465"/>
                    </a:xfrm>
                    <a:prstGeom prst="rect">
                      <a:avLst/>
                    </a:prstGeom>
                    <a:noFill/>
                    <a:ln w="9525">
                      <a:noFill/>
                      <a:miter lim="800000"/>
                      <a:headEnd/>
                      <a:tailEnd/>
                    </a:ln>
                  </pic:spPr>
                </pic:pic>
              </a:graphicData>
            </a:graphic>
          </wp:inline>
        </w:drawing>
      </w:r>
    </w:p>
    <w:p w:rsidR="00D14461" w:rsidRPr="00B551FA" w:rsidRDefault="00D14461" w:rsidP="00D14461">
      <w:pPr>
        <w:spacing w:line="480" w:lineRule="auto"/>
        <w:ind w:firstLine="708"/>
        <w:jc w:val="center"/>
        <w:rPr>
          <w:rFonts w:ascii="Arial" w:hAnsi="Arial" w:cs="Arial"/>
          <w:b/>
          <w:caps/>
        </w:rPr>
      </w:pPr>
      <w:r>
        <w:rPr>
          <w:rFonts w:ascii="Arial" w:hAnsi="Arial" w:cs="Arial"/>
          <w:b/>
          <w:caps/>
        </w:rPr>
        <w:t>Figura 19</w:t>
      </w:r>
      <w:r w:rsidRPr="00B551FA">
        <w:rPr>
          <w:rFonts w:ascii="Arial" w:hAnsi="Arial" w:cs="Arial"/>
          <w:b/>
          <w:caps/>
        </w:rPr>
        <w:t>.</w:t>
      </w:r>
    </w:p>
    <w:p w:rsidR="00D14461" w:rsidRPr="00B551FA" w:rsidRDefault="00D14461" w:rsidP="00D14461">
      <w:pPr>
        <w:spacing w:line="480" w:lineRule="auto"/>
        <w:ind w:firstLine="708"/>
        <w:jc w:val="center"/>
        <w:rPr>
          <w:rFonts w:ascii="Arial" w:hAnsi="Arial" w:cs="Arial"/>
          <w:b/>
          <w:caps/>
        </w:rPr>
      </w:pPr>
      <w:r>
        <w:rPr>
          <w:rFonts w:ascii="Arial" w:hAnsi="Arial" w:cs="Arial"/>
          <w:b/>
          <w:caps/>
        </w:rPr>
        <w:t>ábaco de moody</w:t>
      </w:r>
    </w:p>
    <w:p w:rsidR="00D14461" w:rsidRPr="00764E40" w:rsidRDefault="00D14461" w:rsidP="00D14461">
      <w:pPr>
        <w:spacing w:line="360" w:lineRule="auto"/>
        <w:jc w:val="center"/>
        <w:rPr>
          <w:bCs/>
        </w:rPr>
      </w:pPr>
    </w:p>
    <w:p w:rsidR="00D14461" w:rsidRPr="009754FD" w:rsidRDefault="00D14461" w:rsidP="00D14461">
      <w:pPr>
        <w:spacing w:line="480" w:lineRule="auto"/>
        <w:ind w:left="708"/>
        <w:jc w:val="both"/>
        <w:rPr>
          <w:rFonts w:ascii="Arial" w:eastAsiaTheme="minorEastAsia" w:hAnsi="Arial" w:cs="Arial"/>
        </w:rPr>
      </w:pPr>
      <w:r>
        <w:rPr>
          <w:rFonts w:ascii="Arial" w:eastAsiaTheme="minorEastAsia" w:hAnsi="Arial" w:cs="Arial"/>
        </w:rPr>
        <w:t>Teniendo el valor de h que representa las pérdidas por fricción, se continúa transformándolas en unidades de presión mediante la fórmula:</w:t>
      </w:r>
    </w:p>
    <w:p w:rsidR="00D14461" w:rsidRPr="009754FD" w:rsidRDefault="003E7C57" w:rsidP="00D14461">
      <w:pPr>
        <w:spacing w:line="360" w:lineRule="auto"/>
        <w:ind w:left="708" w:firstLine="708"/>
        <w:jc w:val="center"/>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ICFC</m:t>
              </m:r>
            </m:sub>
          </m:sSub>
          <m:r>
            <m:rPr>
              <m:sty m:val="bi"/>
            </m:rPr>
            <w:rPr>
              <w:rFonts w:ascii="Cambria Math" w:hAnsi="Cambria Math" w:cs="Arial"/>
            </w:rPr>
            <m:t>=h*</m:t>
          </m:r>
          <m:sSub>
            <m:sSubPr>
              <m:ctrlPr>
                <w:rPr>
                  <w:rFonts w:ascii="Cambria Math" w:hAnsi="Cambria Math" w:cs="Arial"/>
                  <w:b/>
                  <w:i/>
                </w:rPr>
              </m:ctrlPr>
            </m:sSubPr>
            <m:e>
              <m:r>
                <m:rPr>
                  <m:sty m:val="bi"/>
                </m:rPr>
                <w:rPr>
                  <w:rFonts w:ascii="Cambria Math" w:hAnsi="Cambria Math" w:cs="Arial"/>
                </w:rPr>
                <m:t>ρ</m:t>
              </m:r>
            </m:e>
            <m:sub>
              <m:r>
                <m:rPr>
                  <m:sty m:val="bi"/>
                </m:rPr>
                <w:rPr>
                  <w:rFonts w:ascii="Cambria Math" w:hAnsi="Cambria Math" w:cs="Arial"/>
                </w:rPr>
                <m:t>g</m:t>
              </m:r>
            </m:sub>
          </m:sSub>
          <m:r>
            <m:rPr>
              <m:sty m:val="bi"/>
            </m:rPr>
            <w:rPr>
              <w:rFonts w:ascii="Cambria Math" w:hAnsi="Cambria Math" w:cs="Arial"/>
            </w:rPr>
            <m:t>*g</m:t>
          </m:r>
        </m:oMath>
      </m:oMathPara>
    </w:p>
    <w:p w:rsidR="00D14461" w:rsidRDefault="00D14461" w:rsidP="00D14461">
      <w:pPr>
        <w:spacing w:line="360" w:lineRule="auto"/>
        <w:ind w:left="7080"/>
        <w:rPr>
          <w:rFonts w:ascii="Arial" w:eastAsiaTheme="minorEastAsia" w:hAnsi="Arial" w:cs="Arial"/>
          <w:b/>
        </w:rPr>
      </w:pPr>
      <w:r>
        <w:rPr>
          <w:rFonts w:ascii="Arial" w:eastAsiaTheme="minorEastAsia" w:hAnsi="Arial" w:cs="Arial"/>
          <w:b/>
        </w:rPr>
        <w:t>(4.47</w:t>
      </w:r>
      <w:r w:rsidRPr="00850F9C">
        <w:rPr>
          <w:rFonts w:ascii="Arial" w:eastAsiaTheme="minorEastAsia" w:hAnsi="Arial" w:cs="Arial"/>
          <w:b/>
        </w:rPr>
        <w:t>)</w:t>
      </w:r>
    </w:p>
    <w:p w:rsidR="00D14461" w:rsidRDefault="00D14461" w:rsidP="00D14461">
      <w:pPr>
        <w:spacing w:line="480" w:lineRule="auto"/>
        <w:jc w:val="both"/>
        <w:rPr>
          <w:rFonts w:ascii="Arial" w:hAnsi="Arial" w:cs="Arial"/>
          <w:b/>
          <w:sz w:val="32"/>
          <w:szCs w:val="32"/>
        </w:rPr>
      </w:pPr>
    </w:p>
    <w:p w:rsidR="00D14461" w:rsidRDefault="00D14461" w:rsidP="00D14461">
      <w:pPr>
        <w:spacing w:line="480" w:lineRule="auto"/>
        <w:jc w:val="both"/>
        <w:rPr>
          <w:rFonts w:ascii="Arial" w:hAnsi="Arial" w:cs="Arial"/>
          <w:b/>
          <w:sz w:val="32"/>
          <w:szCs w:val="32"/>
        </w:rPr>
      </w:pPr>
    </w:p>
    <w:p w:rsidR="00D14461" w:rsidRPr="0013559A" w:rsidRDefault="00D14461" w:rsidP="00D14461">
      <w:pPr>
        <w:spacing w:line="480" w:lineRule="auto"/>
        <w:jc w:val="both"/>
        <w:rPr>
          <w:rFonts w:ascii="Arial" w:hAnsi="Arial" w:cs="Arial"/>
          <w:b/>
          <w:sz w:val="32"/>
          <w:szCs w:val="32"/>
          <w:lang w:val="es-EC"/>
        </w:rPr>
      </w:pPr>
      <w:r>
        <w:rPr>
          <w:rFonts w:ascii="Arial" w:hAnsi="Arial" w:cs="Arial"/>
          <w:b/>
          <w:sz w:val="32"/>
          <w:szCs w:val="32"/>
        </w:rPr>
        <w:t>4.5</w:t>
      </w:r>
      <w:r w:rsidRPr="00EE2507">
        <w:rPr>
          <w:rFonts w:ascii="Arial" w:hAnsi="Arial" w:cs="Arial"/>
          <w:b/>
          <w:sz w:val="32"/>
          <w:szCs w:val="32"/>
        </w:rPr>
        <w:t xml:space="preserve">. </w:t>
      </w:r>
      <w:r w:rsidRPr="00EE2507">
        <w:rPr>
          <w:rFonts w:ascii="Arial" w:hAnsi="Arial" w:cs="Arial"/>
          <w:b/>
          <w:sz w:val="32"/>
          <w:szCs w:val="32"/>
        </w:rPr>
        <w:tab/>
      </w:r>
      <w:r>
        <w:rPr>
          <w:rFonts w:ascii="Arial" w:hAnsi="Arial" w:cs="Arial"/>
          <w:b/>
          <w:sz w:val="32"/>
          <w:szCs w:val="32"/>
          <w:lang w:val="es-EC"/>
        </w:rPr>
        <w:t>HUMIDIFICADOR</w:t>
      </w:r>
    </w:p>
    <w:p w:rsidR="00D14461" w:rsidRPr="00017E71" w:rsidRDefault="00D14461" w:rsidP="00D14461">
      <w:pPr>
        <w:autoSpaceDE w:val="0"/>
        <w:autoSpaceDN w:val="0"/>
        <w:adjustRightInd w:val="0"/>
        <w:spacing w:line="480" w:lineRule="auto"/>
        <w:ind w:left="708"/>
        <w:jc w:val="both"/>
        <w:rPr>
          <w:rFonts w:ascii="Arial" w:hAnsi="Arial" w:cs="Arial"/>
        </w:rPr>
      </w:pPr>
      <w:r w:rsidRPr="00017E71">
        <w:rPr>
          <w:rFonts w:ascii="Arial" w:hAnsi="Arial" w:cs="Arial"/>
        </w:rPr>
        <w:lastRenderedPageBreak/>
        <w:t>La forma más conveniente de lograr el enfriamiento de gases</w:t>
      </w:r>
      <w:r>
        <w:rPr>
          <w:rFonts w:ascii="Arial" w:hAnsi="Arial" w:cs="Arial"/>
        </w:rPr>
        <w:t xml:space="preserve"> calientes por </w:t>
      </w:r>
      <w:r w:rsidRPr="00017E71">
        <w:rPr>
          <w:rFonts w:ascii="Arial" w:hAnsi="Arial" w:cs="Arial"/>
        </w:rPr>
        <w:t>contacto directo con agua, es utilizar una cámara</w:t>
      </w:r>
      <w:r>
        <w:rPr>
          <w:rFonts w:ascii="Arial" w:hAnsi="Arial" w:cs="Arial"/>
        </w:rPr>
        <w:t xml:space="preserve"> </w:t>
      </w:r>
      <w:r w:rsidRPr="00017E71">
        <w:rPr>
          <w:rFonts w:ascii="Arial" w:hAnsi="Arial" w:cs="Arial"/>
        </w:rPr>
        <w:t>rociadora diseñada para operar según el proceso de saturación</w:t>
      </w:r>
      <w:r>
        <w:rPr>
          <w:rFonts w:ascii="Arial" w:hAnsi="Arial" w:cs="Arial"/>
        </w:rPr>
        <w:t xml:space="preserve"> </w:t>
      </w:r>
      <w:r w:rsidRPr="00017E71">
        <w:rPr>
          <w:rFonts w:ascii="Arial" w:hAnsi="Arial" w:cs="Arial"/>
        </w:rPr>
        <w:t>adiabática.</w:t>
      </w:r>
    </w:p>
    <w:p w:rsidR="00D14461" w:rsidRDefault="00D14461" w:rsidP="00D14461">
      <w:pPr>
        <w:spacing w:line="480" w:lineRule="auto"/>
        <w:ind w:left="708"/>
        <w:jc w:val="both"/>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En esta tesis el enfriamiento se realiza en dos cámaras de rociado: Una horizontal con una pequeña inclinación seguida de una vertical. El objetivo de los cálculos es encontrar el largo necesario de la cámara horizontal de rociado y el alto requerido en la cámara vertical de rociado.</w:t>
      </w:r>
    </w:p>
    <w:p w:rsidR="00D14461" w:rsidRDefault="00D14461" w:rsidP="00D14461">
      <w:pPr>
        <w:spacing w:line="480" w:lineRule="auto"/>
        <w:ind w:left="708"/>
        <w:jc w:val="both"/>
        <w:rPr>
          <w:rFonts w:ascii="Arial" w:eastAsiaTheme="minorEastAsia" w:hAnsi="Arial" w:cs="Arial"/>
        </w:rPr>
      </w:pPr>
    </w:p>
    <w:p w:rsidR="00D14461" w:rsidRDefault="00D14461" w:rsidP="00D14461">
      <w:pPr>
        <w:autoSpaceDE w:val="0"/>
        <w:autoSpaceDN w:val="0"/>
        <w:adjustRightInd w:val="0"/>
        <w:spacing w:line="480" w:lineRule="auto"/>
        <w:ind w:left="708"/>
        <w:jc w:val="both"/>
        <w:rPr>
          <w:rFonts w:ascii="Arial" w:hAnsi="Arial" w:cs="Arial"/>
        </w:rPr>
      </w:pPr>
      <w:r w:rsidRPr="000B2DB2">
        <w:rPr>
          <w:rFonts w:ascii="Arial" w:hAnsi="Arial" w:cs="Arial"/>
        </w:rPr>
        <w:t>El proceso de enfriamiento y humidificación adiabática puede ser</w:t>
      </w:r>
      <w:r>
        <w:rPr>
          <w:rFonts w:ascii="Arial" w:hAnsi="Arial" w:cs="Arial"/>
        </w:rPr>
        <w:t xml:space="preserve"> </w:t>
      </w:r>
      <w:r w:rsidRPr="000B2DB2">
        <w:rPr>
          <w:rFonts w:ascii="Arial" w:hAnsi="Arial" w:cs="Arial"/>
        </w:rPr>
        <w:t>interpretado fácilmente en una carta psicrométrica de alta</w:t>
      </w:r>
      <w:r>
        <w:rPr>
          <w:rFonts w:ascii="Arial" w:hAnsi="Arial" w:cs="Arial"/>
        </w:rPr>
        <w:t xml:space="preserve"> </w:t>
      </w:r>
      <w:r w:rsidRPr="000B2DB2">
        <w:rPr>
          <w:rFonts w:ascii="Arial" w:hAnsi="Arial" w:cs="Arial"/>
        </w:rPr>
        <w:t>te</w:t>
      </w:r>
      <w:r>
        <w:rPr>
          <w:rFonts w:ascii="Arial" w:hAnsi="Arial" w:cs="Arial"/>
        </w:rPr>
        <w:t xml:space="preserve">mperatura siguiendo el trayecto </w:t>
      </w:r>
      <w:r w:rsidRPr="000B2DB2">
        <w:rPr>
          <w:rFonts w:ascii="Arial" w:hAnsi="Arial" w:cs="Arial"/>
        </w:rPr>
        <w:t>de la línea de saturación adiabática</w:t>
      </w:r>
      <w:r>
        <w:rPr>
          <w:rFonts w:ascii="Arial" w:hAnsi="Arial" w:cs="Arial"/>
        </w:rPr>
        <w:t xml:space="preserve"> </w:t>
      </w:r>
      <w:r w:rsidRPr="000B2DB2">
        <w:rPr>
          <w:rFonts w:ascii="Arial" w:hAnsi="Arial" w:cs="Arial"/>
        </w:rPr>
        <w:t>que pasa por las condiciones de entrada del gas</w:t>
      </w:r>
      <w:r>
        <w:rPr>
          <w:rFonts w:ascii="Arial" w:hAnsi="Arial" w:cs="Arial"/>
        </w:rPr>
        <w:t>. En el caso de la presente tesis se asume que el gas puede llevar todo el vapor de agua necesario para alcanzar las condiciones de temperatura necesarias sin llegar a la saturación.</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El agua necesaria para producir el enfriamiento evaporativo se calcula mediante:</w:t>
      </w:r>
    </w:p>
    <w:p w:rsidR="00D14461" w:rsidRDefault="003E7C57" w:rsidP="00D14461">
      <w:pPr>
        <w:autoSpaceDE w:val="0"/>
        <w:autoSpaceDN w:val="0"/>
        <w:adjustRightInd w:val="0"/>
        <w:spacing w:line="480" w:lineRule="auto"/>
        <w:ind w:left="708"/>
        <w:jc w:val="center"/>
        <w:rPr>
          <w:rFonts w:ascii="Arial" w:hAnsi="Arial" w:cs="Arial"/>
        </w:rPr>
      </w:pPr>
      <w:r>
        <w:rPr>
          <w:rFonts w:ascii="Arial" w:hAnsi="Arial" w:cs="Arial"/>
          <w:noProof/>
        </w:rPr>
        <w:lastRenderedPageBreak/>
        <w:drawing>
          <wp:inline distT="0" distB="0" distL="0" distR="0">
            <wp:extent cx="4662170" cy="2099945"/>
            <wp:effectExtent l="19050" t="0" r="5080" b="0"/>
            <wp:docPr id="1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srcRect/>
                    <a:stretch>
                      <a:fillRect/>
                    </a:stretch>
                  </pic:blipFill>
                  <pic:spPr bwMode="auto">
                    <a:xfrm>
                      <a:off x="0" y="0"/>
                      <a:ext cx="4662170" cy="2099945"/>
                    </a:xfrm>
                    <a:prstGeom prst="rect">
                      <a:avLst/>
                    </a:prstGeom>
                    <a:noFill/>
                    <a:ln w="9525">
                      <a:noFill/>
                      <a:miter lim="800000"/>
                      <a:headEnd/>
                      <a:tailEnd/>
                    </a:ln>
                  </pic:spPr>
                </pic:pic>
              </a:graphicData>
            </a:graphic>
          </wp:inline>
        </w:drawing>
      </w:r>
    </w:p>
    <w:p w:rsidR="00D14461" w:rsidRPr="00B551FA" w:rsidRDefault="00D14461" w:rsidP="00D14461">
      <w:pPr>
        <w:spacing w:line="480" w:lineRule="auto"/>
        <w:ind w:firstLine="708"/>
        <w:jc w:val="center"/>
        <w:rPr>
          <w:rFonts w:ascii="Arial" w:hAnsi="Arial" w:cs="Arial"/>
          <w:b/>
          <w:caps/>
        </w:rPr>
      </w:pPr>
      <w:r>
        <w:rPr>
          <w:rFonts w:ascii="Arial" w:hAnsi="Arial" w:cs="Arial"/>
          <w:b/>
          <w:caps/>
        </w:rPr>
        <w:t>Figura 20</w:t>
      </w:r>
      <w:r w:rsidRPr="00B551FA">
        <w:rPr>
          <w:rFonts w:ascii="Arial" w:hAnsi="Arial" w:cs="Arial"/>
          <w:b/>
          <w:caps/>
        </w:rPr>
        <w:t>.</w:t>
      </w:r>
    </w:p>
    <w:p w:rsidR="00D14461" w:rsidRPr="00B551FA" w:rsidRDefault="00D14461" w:rsidP="00D14461">
      <w:pPr>
        <w:spacing w:line="480" w:lineRule="auto"/>
        <w:ind w:firstLine="708"/>
        <w:jc w:val="center"/>
        <w:rPr>
          <w:rFonts w:ascii="Arial" w:hAnsi="Arial" w:cs="Arial"/>
          <w:b/>
          <w:caps/>
        </w:rPr>
      </w:pPr>
      <w:r w:rsidRPr="00B551FA">
        <w:rPr>
          <w:rFonts w:ascii="Arial" w:hAnsi="Arial" w:cs="Arial"/>
          <w:b/>
          <w:caps/>
        </w:rPr>
        <w:t>Saturador Adiabático</w:t>
      </w:r>
    </w:p>
    <w:p w:rsidR="00D14461" w:rsidRDefault="003E7C57" w:rsidP="00D14461">
      <w:pPr>
        <w:autoSpaceDE w:val="0"/>
        <w:autoSpaceDN w:val="0"/>
        <w:adjustRightInd w:val="0"/>
        <w:spacing w:line="480" w:lineRule="auto"/>
        <w:ind w:left="708"/>
        <w:jc w:val="both"/>
        <w:rPr>
          <w:rFonts w:ascii="Arial" w:hAnsi="Arial" w:cs="Arial"/>
        </w:rPr>
      </w:pPr>
      <w:r>
        <w:rPr>
          <w:rFonts w:ascii="Arial" w:hAnsi="Arial" w:cs="Arial"/>
          <w:noProof/>
        </w:rPr>
        <w:drawing>
          <wp:inline distT="0" distB="0" distL="0" distR="0">
            <wp:extent cx="4642485" cy="3114675"/>
            <wp:effectExtent l="19050" t="0" r="5715" b="0"/>
            <wp:docPr id="13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6"/>
                    <a:srcRect/>
                    <a:stretch>
                      <a:fillRect/>
                    </a:stretch>
                  </pic:blipFill>
                  <pic:spPr bwMode="auto">
                    <a:xfrm>
                      <a:off x="0" y="0"/>
                      <a:ext cx="4642485" cy="3114675"/>
                    </a:xfrm>
                    <a:prstGeom prst="rect">
                      <a:avLst/>
                    </a:prstGeom>
                    <a:noFill/>
                    <a:ln w="9525">
                      <a:noFill/>
                      <a:miter lim="800000"/>
                      <a:headEnd/>
                      <a:tailEnd/>
                    </a:ln>
                  </pic:spPr>
                </pic:pic>
              </a:graphicData>
            </a:graphic>
          </wp:inline>
        </w:drawing>
      </w:r>
    </w:p>
    <w:p w:rsidR="00D14461" w:rsidRPr="001C3346" w:rsidRDefault="00D14461" w:rsidP="00D14461">
      <w:pPr>
        <w:spacing w:line="480" w:lineRule="auto"/>
        <w:ind w:firstLine="708"/>
        <w:jc w:val="center"/>
        <w:rPr>
          <w:rFonts w:ascii="Arial" w:hAnsi="Arial" w:cs="Arial"/>
          <w:b/>
          <w:caps/>
        </w:rPr>
      </w:pPr>
      <w:r>
        <w:rPr>
          <w:rFonts w:ascii="Arial" w:hAnsi="Arial" w:cs="Arial"/>
          <w:b/>
          <w:caps/>
        </w:rPr>
        <w:t>Figura 21</w:t>
      </w:r>
      <w:r w:rsidRPr="001C3346">
        <w:rPr>
          <w:rFonts w:ascii="Arial" w:hAnsi="Arial" w:cs="Arial"/>
          <w:b/>
          <w:caps/>
        </w:rPr>
        <w:t>.</w:t>
      </w:r>
    </w:p>
    <w:p w:rsidR="00D14461" w:rsidRDefault="00D14461" w:rsidP="00D14461">
      <w:pPr>
        <w:spacing w:line="480" w:lineRule="auto"/>
        <w:ind w:firstLine="708"/>
        <w:jc w:val="center"/>
        <w:rPr>
          <w:rFonts w:ascii="Arial" w:hAnsi="Arial" w:cs="Arial"/>
          <w:b/>
          <w:caps/>
        </w:rPr>
      </w:pPr>
      <w:r>
        <w:rPr>
          <w:rFonts w:ascii="Arial" w:hAnsi="Arial" w:cs="Arial"/>
          <w:b/>
          <w:caps/>
        </w:rPr>
        <w:t>ESQUEMA REPRESENTATIVO DE UN SATURADOR ADIABÁTICO</w:t>
      </w:r>
    </w:p>
    <w:p w:rsidR="00D14461" w:rsidRPr="001C3346" w:rsidRDefault="00D14461" w:rsidP="00D14461">
      <w:pPr>
        <w:spacing w:line="480" w:lineRule="auto"/>
        <w:rPr>
          <w:rFonts w:ascii="Arial" w:hAnsi="Arial" w:cs="Arial"/>
          <w:b/>
          <w:caps/>
        </w:rPr>
      </w:pPr>
    </w:p>
    <w:p w:rsidR="00D14461" w:rsidRDefault="003E7C57" w:rsidP="00D14461">
      <w:pPr>
        <w:rPr>
          <w:rFonts w:ascii="Arial" w:eastAsiaTheme="minorEastAsia" w:hAnsi="Arial" w:cs="Arial"/>
        </w:rPr>
      </w:pPr>
      <m:oMathPara>
        <m:oMath>
          <m:nary>
            <m:naryPr>
              <m:chr m:val="∑"/>
              <m:limLoc m:val="undOvr"/>
              <m:subHide m:val="on"/>
              <m:supHide m:val="on"/>
              <m:ctrlPr>
                <w:rPr>
                  <w:rFonts w:ascii="Cambria Math" w:hAnsi="Cambria Math" w:cs="Arial"/>
                  <w:i/>
                </w:rPr>
              </m:ctrlPr>
            </m:naryPr>
            <m:sub/>
            <m:sup/>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2</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m:t>
              </m:r>
              <m:nary>
                <m:naryPr>
                  <m:chr m:val="∑"/>
                  <m:limLoc m:val="undOvr"/>
                  <m:subHide m:val="on"/>
                  <m:supHide m:val="on"/>
                  <m:ctrlPr>
                    <w:rPr>
                      <w:rFonts w:ascii="Cambria Math" w:hAnsi="Cambria Math" w:cs="Arial"/>
                      <w:i/>
                    </w:rPr>
                  </m:ctrlPr>
                </m:naryPr>
                <m:sub/>
                <m:sup/>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1</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e>
              </m:nary>
            </m:e>
          </m:nary>
        </m:oMath>
      </m:oMathPara>
    </w:p>
    <w:p w:rsidR="00D14461" w:rsidRDefault="00D14461" w:rsidP="00D14461">
      <w:pPr>
        <w:rPr>
          <w:rFonts w:ascii="Arial" w:eastAsiaTheme="minorEastAsia" w:hAnsi="Arial" w:cs="Arial"/>
        </w:rPr>
      </w:pPr>
    </w:p>
    <w:p w:rsidR="00D14461" w:rsidRDefault="003E7C57" w:rsidP="00D14461">
      <w:pPr>
        <w:jc w:val="center"/>
        <w:rPr>
          <w:rFonts w:ascii="Arial" w:eastAsiaTheme="minorEastAsia"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g-seco</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g1</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v1</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v1</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L</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g-seco</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g2</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v2</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v2</m:t>
              </m:r>
            </m:sub>
          </m:sSub>
        </m:oMath>
      </m:oMathPara>
    </w:p>
    <w:p w:rsidR="00D14461" w:rsidRDefault="00D14461" w:rsidP="00D14461">
      <w:pPr>
        <w:jc w:val="center"/>
        <w:rPr>
          <w:rFonts w:ascii="Arial" w:eastAsiaTheme="minorEastAsia" w:hAnsi="Arial" w:cs="Arial"/>
        </w:rPr>
      </w:pPr>
    </w:p>
    <w:p w:rsidR="00D14461" w:rsidRDefault="003E7C57" w:rsidP="00D14461">
      <w:pPr>
        <w:jc w:val="center"/>
        <w:rPr>
          <w:rFonts w:ascii="Arial" w:eastAsiaTheme="minorEastAsia"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g-seco</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1</m:t>
              </m:r>
            </m:sub>
          </m:sSub>
          <m:r>
            <w:rPr>
              <w:rFonts w:ascii="Cambria Math" w:hAnsi="Cambria Math" w:cs="Arial"/>
            </w:rPr>
            <m:t>)</m:t>
          </m:r>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(4.48</w:t>
      </w:r>
      <w:r w:rsidRPr="00850F9C">
        <w:rPr>
          <w:rFonts w:ascii="Arial" w:eastAsiaTheme="minorEastAsia" w:hAnsi="Arial" w:cs="Arial"/>
          <w:b/>
        </w:rPr>
        <w:t>)</w:t>
      </w:r>
    </w:p>
    <w:p w:rsidR="00D14461" w:rsidRDefault="00D14461" w:rsidP="00D14461">
      <w:pPr>
        <w:jc w:val="center"/>
        <w:rPr>
          <w:rFonts w:ascii="Arial" w:eastAsiaTheme="minorEastAsia" w:hAnsi="Arial" w:cs="Arial"/>
        </w:rPr>
      </w:pPr>
    </w:p>
    <w:p w:rsidR="00D14461" w:rsidRDefault="003E7C57" w:rsidP="00D14461">
      <w:pPr>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h</m:t>
              </m:r>
            </m:e>
            <m:sub>
              <m:r>
                <w:rPr>
                  <w:rFonts w:ascii="Cambria Math" w:hAnsi="Cambria Math" w:cs="Arial"/>
                </w:rPr>
                <m:t>g1</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v1</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1</m:t>
                  </m:r>
                </m:sub>
              </m:sSub>
            </m:e>
          </m:d>
          <m:sSub>
            <m:sSubPr>
              <m:ctrlPr>
                <w:rPr>
                  <w:rFonts w:ascii="Cambria Math" w:hAnsi="Cambria Math" w:cs="Arial"/>
                  <w:i/>
                </w:rPr>
              </m:ctrlPr>
            </m:sSubPr>
            <m:e>
              <m:r>
                <w:rPr>
                  <w:rFonts w:ascii="Cambria Math" w:hAnsi="Cambria Math" w:cs="Arial"/>
                </w:rPr>
                <m:t>*h</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g2</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v2</m:t>
              </m:r>
            </m:sub>
          </m:sSub>
        </m:oMath>
      </m:oMathPara>
    </w:p>
    <w:p w:rsidR="00D14461" w:rsidRDefault="00D14461" w:rsidP="00D14461">
      <w:pPr>
        <w:jc w:val="center"/>
        <w:rPr>
          <w:rFonts w:ascii="Arial" w:eastAsiaTheme="minorEastAsia" w:hAnsi="Arial" w:cs="Arial"/>
        </w:rPr>
      </w:pPr>
    </w:p>
    <w:p w:rsidR="00D14461" w:rsidRDefault="003E7C57" w:rsidP="00D14461">
      <w:pPr>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w</m:t>
              </m:r>
            </m:e>
            <m:sub>
              <m:r>
                <w:rPr>
                  <w:rFonts w:ascii="Cambria Math" w:hAnsi="Cambria Math" w:cs="Arial"/>
                </w:rPr>
                <m:t>2</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1</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h</m:t>
                      </m:r>
                    </m:e>
                    <m:sub>
                      <m:r>
                        <w:rPr>
                          <w:rFonts w:ascii="Cambria Math" w:hAnsi="Cambria Math" w:cs="Arial"/>
                        </w:rPr>
                        <m:t>v1</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L</m:t>
                      </m:r>
                    </m:sub>
                  </m:sSub>
                </m:e>
              </m:d>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pg</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g</m:t>
                  </m:r>
                </m:sub>
              </m:sSub>
            </m:num>
            <m:den>
              <m:sSub>
                <m:sSubPr>
                  <m:ctrlPr>
                    <w:rPr>
                      <w:rFonts w:ascii="Cambria Math" w:hAnsi="Cambria Math" w:cs="Arial"/>
                      <w:i/>
                    </w:rPr>
                  </m:ctrlPr>
                </m:sSubPr>
                <m:e>
                  <m:r>
                    <w:rPr>
                      <w:rFonts w:ascii="Cambria Math" w:hAnsi="Cambria Math" w:cs="Arial"/>
                    </w:rPr>
                    <m:t>h</m:t>
                  </m:r>
                </m:e>
                <m:sub>
                  <m:r>
                    <w:rPr>
                      <w:rFonts w:ascii="Cambria Math" w:hAnsi="Cambria Math" w:cs="Arial"/>
                    </w:rPr>
                    <m:t>v2</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L</m:t>
                  </m:r>
                </m:sub>
              </m:sSub>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(4.49</w:t>
      </w:r>
      <w:r w:rsidRPr="00850F9C">
        <w:rPr>
          <w:rFonts w:ascii="Arial" w:eastAsiaTheme="minorEastAsia" w:hAnsi="Arial" w:cs="Arial"/>
          <w:b/>
        </w:rPr>
        <w:t>)</w:t>
      </w:r>
    </w:p>
    <w:p w:rsidR="00D14461" w:rsidRDefault="00D14461" w:rsidP="00D14461">
      <w:pPr>
        <w:spacing w:line="480" w:lineRule="auto"/>
        <w:jc w:val="both"/>
        <w:rPr>
          <w:rFonts w:ascii="Arial" w:eastAsiaTheme="minorEastAsia" w:hAnsi="Arial" w:cs="Arial"/>
        </w:rPr>
      </w:pPr>
      <w:r>
        <w:rPr>
          <w:rFonts w:ascii="Arial" w:eastAsiaTheme="minorEastAsia" w:hAnsi="Arial" w:cs="Arial"/>
          <w:b/>
        </w:rPr>
        <w:tab/>
      </w:r>
      <w:r>
        <w:rPr>
          <w:rFonts w:ascii="Arial" w:eastAsiaTheme="minorEastAsia" w:hAnsi="Arial" w:cs="Arial"/>
        </w:rPr>
        <w:t>Donde:</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L</m:t>
            </m:r>
          </m:sub>
        </m:sSub>
      </m:oMath>
      <w:r>
        <w:rPr>
          <w:rFonts w:ascii="Arial" w:eastAsiaTheme="minorEastAsia" w:hAnsi="Arial" w:cs="Arial"/>
        </w:rPr>
        <w:t>: Flujo másico de agua a evaporarse</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m:t>
            </m:r>
          </m:sub>
        </m:sSub>
      </m:oMath>
      <w:r>
        <w:rPr>
          <w:rFonts w:ascii="Arial" w:eastAsiaTheme="minorEastAsia" w:hAnsi="Arial" w:cs="Arial"/>
        </w:rPr>
        <w:t>: Flujo másico de gases a ser enfriados</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Cp</m:t>
            </m:r>
          </m:e>
          <m:sub>
            <m:r>
              <w:rPr>
                <w:rFonts w:ascii="Cambria Math" w:hAnsi="Cambria Math" w:cs="Arial"/>
              </w:rPr>
              <m:t>g</m:t>
            </m:r>
          </m:sub>
        </m:sSub>
      </m:oMath>
      <w:r>
        <w:rPr>
          <w:rFonts w:ascii="Arial" w:eastAsiaTheme="minorEastAsia" w:hAnsi="Arial" w:cs="Arial"/>
        </w:rPr>
        <w:t>: Calor específico de los gases</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h</m:t>
            </m:r>
          </m:e>
          <m:sub>
            <m:r>
              <w:rPr>
                <w:rFonts w:ascii="Cambria Math" w:hAnsi="Cambria Math" w:cs="Arial"/>
              </w:rPr>
              <m:t>v</m:t>
            </m:r>
          </m:sub>
        </m:sSub>
      </m:oMath>
      <w:r>
        <w:rPr>
          <w:rFonts w:ascii="Arial" w:eastAsiaTheme="minorEastAsia" w:hAnsi="Arial" w:cs="Arial"/>
        </w:rPr>
        <w:t>: Entalpía del vapor a la respectiva temperatura</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h</m:t>
            </m:r>
          </m:e>
          <m:sub>
            <m:r>
              <w:rPr>
                <w:rFonts w:ascii="Cambria Math" w:hAnsi="Cambria Math" w:cs="Arial"/>
              </w:rPr>
              <m:t>L</m:t>
            </m:r>
          </m:sub>
        </m:sSub>
      </m:oMath>
      <w:r>
        <w:rPr>
          <w:rFonts w:ascii="Arial" w:eastAsiaTheme="minorEastAsia" w:hAnsi="Arial" w:cs="Arial"/>
        </w:rPr>
        <w:t>: Entalpía del agua  a la respectiva temperatura</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∆T</m:t>
            </m:r>
          </m:e>
          <m:sub>
            <m:r>
              <w:rPr>
                <w:rFonts w:ascii="Cambria Math" w:hAnsi="Cambria Math" w:cs="Arial"/>
              </w:rPr>
              <m:t>g</m:t>
            </m:r>
          </m:sub>
        </m:sSub>
      </m:oMath>
      <w:r>
        <w:rPr>
          <w:rFonts w:ascii="Arial" w:eastAsiaTheme="minorEastAsia" w:hAnsi="Arial" w:cs="Arial"/>
        </w:rPr>
        <w:t>: Diferencia de temperatura del gas seco entre la entrada y salida</w:t>
      </w:r>
    </w:p>
    <w:p w:rsidR="00D14461" w:rsidRDefault="00D14461" w:rsidP="00D14461">
      <w:pPr>
        <w:spacing w:line="480" w:lineRule="auto"/>
        <w:ind w:firstLine="708"/>
        <w:jc w:val="both"/>
        <w:rPr>
          <w:rFonts w:ascii="Arial" w:eastAsiaTheme="minorEastAsia" w:hAnsi="Arial" w:cs="Arial"/>
        </w:rPr>
      </w:pPr>
      <w:r>
        <w:rPr>
          <w:rFonts w:ascii="Arial" w:eastAsiaTheme="minorEastAsia" w:hAnsi="Arial" w:cs="Arial"/>
        </w:rPr>
        <w:t>w: Contenido de humedad, kg de agua/ kg de gas seco</w:t>
      </w:r>
    </w:p>
    <w:p w:rsidR="00D14461" w:rsidRDefault="00D14461" w:rsidP="00D14461">
      <w:pPr>
        <w:spacing w:line="480" w:lineRule="auto"/>
        <w:jc w:val="both"/>
        <w:rPr>
          <w:rFonts w:ascii="Arial" w:eastAsiaTheme="minorEastAsia" w:hAnsi="Arial" w:cs="Arial"/>
        </w:rPr>
      </w:pP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EL largo y la altura necesarios de contacto se calculan mediante:</w:t>
      </w:r>
    </w:p>
    <w:p w:rsidR="00D14461" w:rsidRDefault="003E7C57" w:rsidP="00D14461">
      <w:pPr>
        <w:spacing w:line="480" w:lineRule="auto"/>
        <w:jc w:val="center"/>
        <w:rPr>
          <w:rFonts w:ascii="Arial" w:eastAsiaTheme="minorEastAsia" w:hAnsi="Arial" w:cs="Arial"/>
        </w:rPr>
      </w:pPr>
      <m:oMathPara>
        <m:oMath>
          <m:r>
            <w:rPr>
              <w:rFonts w:ascii="Cambria Math" w:hAnsi="Cambria Math" w:cs="Arial"/>
            </w:rPr>
            <m:t>Z=</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G</m:t>
                              </m:r>
                            </m:e>
                            <m:sub>
                              <m:r>
                                <w:rPr>
                                  <w:rFonts w:ascii="Cambria Math" w:hAnsi="Cambria Math" w:cs="Arial"/>
                                </w:rPr>
                                <m:t>y</m:t>
                              </m:r>
                            </m:sub>
                          </m:sSub>
                        </m:e>
                      </m:acc>
                    </m:num>
                    <m:den>
                      <m:r>
                        <w:rPr>
                          <w:rFonts w:ascii="Cambria Math" w:hAnsi="Cambria Math" w:cs="Arial"/>
                        </w:rPr>
                        <m:t>0.043*</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G</m:t>
                              </m:r>
                            </m:e>
                            <m:sub>
                              <m:r>
                                <w:rPr>
                                  <w:rFonts w:ascii="Cambria Math" w:hAnsi="Cambria Math" w:cs="Arial"/>
                                </w:rPr>
                                <m:t>y</m:t>
                              </m:r>
                            </m:sub>
                          </m:sSub>
                        </m:e>
                        <m:sup>
                          <m:r>
                            <w:rPr>
                              <w:rFonts w:ascii="Cambria Math" w:hAnsi="Cambria Math" w:cs="Arial"/>
                            </w:rPr>
                            <m:t>0.8</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G</m:t>
                              </m:r>
                            </m:e>
                            <m:sub>
                              <m:r>
                                <w:rPr>
                                  <w:rFonts w:ascii="Cambria Math" w:hAnsi="Cambria Math" w:cs="Arial"/>
                                </w:rPr>
                                <m:t>x</m:t>
                              </m:r>
                            </m:sub>
                          </m:sSub>
                        </m:e>
                        <m:sup>
                          <m:r>
                            <w:rPr>
                              <w:rFonts w:ascii="Cambria Math" w:hAnsi="Cambria Math" w:cs="Arial"/>
                            </w:rPr>
                            <m:t>0.4</m:t>
                          </m:r>
                        </m:sup>
                      </m:sSup>
                    </m:den>
                  </m:f>
                  <m:r>
                    <w:rPr>
                      <w:rFonts w:ascii="Cambria Math" w:hAnsi="Cambria Math" w:cs="Arial"/>
                    </w:rPr>
                    <m:t>*ln</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CR,i</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T</m:t>
                              </m:r>
                            </m:e>
                            <m:sub>
                              <m:r>
                                <w:rPr>
                                  <w:rFonts w:ascii="Cambria Math" w:hAnsi="Cambria Math" w:cs="Arial"/>
                                </w:rPr>
                                <m:t>CR,o</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s</m:t>
                              </m:r>
                            </m:sub>
                          </m:sSub>
                        </m:den>
                      </m:f>
                    </m:e>
                  </m:d>
                </m:e>
              </m:d>
            </m:e>
            <m:sup>
              <m:r>
                <w:rPr>
                  <w:rFonts w:ascii="Cambria Math" w:hAnsi="Cambria Math" w:cs="Arial"/>
                </w:rPr>
                <m:t>2</m:t>
              </m:r>
            </m:sup>
          </m:sSup>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(4.50</w:t>
      </w:r>
      <w:r w:rsidRPr="00850F9C">
        <w:rPr>
          <w:rFonts w:ascii="Arial" w:eastAsiaTheme="minorEastAsia" w:hAnsi="Arial" w:cs="Arial"/>
          <w:b/>
        </w:rPr>
        <w:t>)</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Donde:</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e>
        </m:acc>
      </m:oMath>
      <w:r>
        <w:rPr>
          <w:rFonts w:ascii="Arial" w:eastAsiaTheme="minorEastAsia" w:hAnsi="Arial" w:cs="Arial"/>
        </w:rPr>
        <w:t xml:space="preserve">: Calor húmedo promedio </w:t>
      </w:r>
      <m:oMath>
        <m:f>
          <m:fPr>
            <m:type m:val="skw"/>
            <m:ctrlPr>
              <w:rPr>
                <w:rFonts w:ascii="Cambria Math" w:hAnsi="Cambria Math" w:cs="Arial"/>
                <w:i/>
              </w:rPr>
            </m:ctrlPr>
          </m:fPr>
          <m:num>
            <m:r>
              <w:rPr>
                <w:rFonts w:ascii="Cambria Math" w:hAnsi="Cambria Math" w:cs="Arial"/>
              </w:rPr>
              <m:t>Btu</m:t>
            </m:r>
          </m:num>
          <m:den>
            <m:r>
              <w:rPr>
                <w:rFonts w:ascii="Cambria Math" w:hAnsi="Cambria Math" w:cs="Arial"/>
              </w:rPr>
              <m:t>lb-℉</m:t>
            </m:r>
          </m:den>
        </m:f>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G</m:t>
            </m:r>
          </m:e>
          <m:sub>
            <m:r>
              <w:rPr>
                <w:rFonts w:ascii="Cambria Math" w:hAnsi="Cambria Math" w:cs="Arial"/>
              </w:rPr>
              <m:t>y</m:t>
            </m:r>
          </m:sub>
        </m:sSub>
      </m:oMath>
      <w:r>
        <w:rPr>
          <w:rFonts w:ascii="Arial" w:eastAsiaTheme="minorEastAsia" w:hAnsi="Arial" w:cs="Arial"/>
        </w:rPr>
        <w:t xml:space="preserve">: Flujo másico del gas por unidad de área </w:t>
      </w:r>
      <m:oMath>
        <m:f>
          <m:fPr>
            <m:type m:val="skw"/>
            <m:ctrlPr>
              <w:rPr>
                <w:rFonts w:ascii="Cambria Math" w:hAnsi="Cambria Math" w:cs="Arial"/>
                <w:i/>
              </w:rPr>
            </m:ctrlPr>
          </m:fPr>
          <m:num>
            <m:r>
              <w:rPr>
                <w:rFonts w:ascii="Cambria Math" w:hAnsi="Cambria Math" w:cs="Arial"/>
              </w:rPr>
              <m:t>lb</m:t>
            </m:r>
          </m:num>
          <m:den>
            <m:r>
              <w:rPr>
                <w:rFonts w:ascii="Cambria Math" w:hAnsi="Cambria Math" w:cs="Arial"/>
              </w:rPr>
              <m:t>h-</m:t>
            </m:r>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den>
        </m:f>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lastRenderedPageBreak/>
        <w:tab/>
      </w:r>
      <m:oMath>
        <m:sSub>
          <m:sSubPr>
            <m:ctrlPr>
              <w:rPr>
                <w:rFonts w:ascii="Cambria Math" w:hAnsi="Cambria Math" w:cs="Arial"/>
                <w:i/>
              </w:rPr>
            </m:ctrlPr>
          </m:sSubPr>
          <m:e>
            <m:r>
              <w:rPr>
                <w:rFonts w:ascii="Cambria Math" w:hAnsi="Cambria Math" w:cs="Arial"/>
              </w:rPr>
              <m:t>G</m:t>
            </m:r>
          </m:e>
          <m:sub>
            <m:r>
              <w:rPr>
                <w:rFonts w:ascii="Cambria Math" w:hAnsi="Cambria Math" w:cs="Arial"/>
              </w:rPr>
              <m:t>x</m:t>
            </m:r>
          </m:sub>
        </m:sSub>
      </m:oMath>
      <w:r>
        <w:rPr>
          <w:rFonts w:ascii="Arial" w:eastAsiaTheme="minorEastAsia" w:hAnsi="Arial" w:cs="Arial"/>
        </w:rPr>
        <w:t xml:space="preserve">: Flujo másico del líquido por unidad de área </w:t>
      </w:r>
      <m:oMath>
        <m:f>
          <m:fPr>
            <m:type m:val="skw"/>
            <m:ctrlPr>
              <w:rPr>
                <w:rFonts w:ascii="Cambria Math" w:hAnsi="Cambria Math" w:cs="Arial"/>
                <w:i/>
              </w:rPr>
            </m:ctrlPr>
          </m:fPr>
          <m:num>
            <m:r>
              <w:rPr>
                <w:rFonts w:ascii="Cambria Math" w:hAnsi="Cambria Math" w:cs="Arial"/>
              </w:rPr>
              <m:t>lb</m:t>
            </m:r>
          </m:num>
          <m:den>
            <m:r>
              <w:rPr>
                <w:rFonts w:ascii="Cambria Math" w:hAnsi="Cambria Math" w:cs="Arial"/>
              </w:rPr>
              <m:t>h-</m:t>
            </m:r>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den>
        </m:f>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G</m:t>
                </m:r>
              </m:e>
              <m:sub>
                <m:r>
                  <w:rPr>
                    <w:rFonts w:ascii="Cambria Math" w:hAnsi="Cambria Math" w:cs="Arial"/>
                  </w:rPr>
                  <m:t>y</m:t>
                </m:r>
              </m:sub>
            </m:sSub>
          </m:e>
        </m:acc>
      </m:oMath>
      <w:r>
        <w:rPr>
          <w:rFonts w:ascii="Arial" w:eastAsiaTheme="minorEastAsia" w:hAnsi="Arial" w:cs="Arial"/>
        </w:rPr>
        <w:t xml:space="preserve">: Flujo másico del gas seco por unidad de área </w:t>
      </w:r>
      <m:oMath>
        <m:f>
          <m:fPr>
            <m:type m:val="skw"/>
            <m:ctrlPr>
              <w:rPr>
                <w:rFonts w:ascii="Cambria Math" w:hAnsi="Cambria Math" w:cs="Arial"/>
                <w:i/>
              </w:rPr>
            </m:ctrlPr>
          </m:fPr>
          <m:num>
            <m:r>
              <w:rPr>
                <w:rFonts w:ascii="Cambria Math" w:hAnsi="Cambria Math" w:cs="Arial"/>
              </w:rPr>
              <m:t>lb</m:t>
            </m:r>
          </m:num>
          <m:den>
            <m:r>
              <w:rPr>
                <w:rFonts w:ascii="Cambria Math" w:hAnsi="Cambria Math" w:cs="Arial"/>
              </w:rPr>
              <m:t>h-</m:t>
            </m:r>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den>
        </m:f>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T</m:t>
            </m:r>
          </m:e>
          <m:sub>
            <m:r>
              <w:rPr>
                <w:rFonts w:ascii="Cambria Math" w:hAnsi="Cambria Math" w:cs="Arial"/>
              </w:rPr>
              <m:t>s</m:t>
            </m:r>
          </m:sub>
        </m:sSub>
      </m:oMath>
      <w:r>
        <w:rPr>
          <w:rFonts w:ascii="Arial" w:eastAsiaTheme="minorEastAsia" w:hAnsi="Arial" w:cs="Arial"/>
        </w:rPr>
        <w:t xml:space="preserve">: Temperatura de saturación adiabática </w:t>
      </w:r>
      <w:r w:rsidR="00B52F67" w:rsidRPr="00B52F67">
        <w:rPr>
          <w:rFonts w:eastAsiaTheme="minorEastAsia"/>
          <w:position w:val="-6"/>
        </w:rPr>
        <w:pict>
          <v:shape id="_x0000_i1027" type="#_x0000_t75" style="width:10.3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05360&quot;/&gt;&lt;wsp:rsid wsp:val=&quot;00013743&quot;/&gt;&lt;wsp:rsid wsp:val=&quot;00023029&quot;/&gt;&lt;wsp:rsid wsp:val=&quot;0004035F&quot;/&gt;&lt;wsp:rsid wsp:val=&quot;0004682A&quot;/&gt;&lt;wsp:rsid wsp:val=&quot;00047925&quot;/&gt;&lt;wsp:rsid wsp:val=&quot;00050C43&quot;/&gt;&lt;wsp:rsid wsp:val=&quot;000523A2&quot;/&gt;&lt;wsp:rsid wsp:val=&quot;00060948&quot;/&gt;&lt;wsp:rsid wsp:val=&quot;00067616&quot;/&gt;&lt;wsp:rsid wsp:val=&quot;00070BDB&quot;/&gt;&lt;wsp:rsid wsp:val=&quot;000A036C&quot;/&gt;&lt;wsp:rsid wsp:val=&quot;000A43D1&quot;/&gt;&lt;wsp:rsid wsp:val=&quot;000B16F3&quot;/&gt;&lt;wsp:rsid wsp:val=&quot;000B3C6D&quot;/&gt;&lt;wsp:rsid wsp:val=&quot;000B4A08&quot;/&gt;&lt;wsp:rsid wsp:val=&quot;000B5451&quot;/&gt;&lt;wsp:rsid wsp:val=&quot;000C72AF&quot;/&gt;&lt;wsp:rsid wsp:val=&quot;000F2FDF&quot;/&gt;&lt;wsp:rsid wsp:val=&quot;000F42CD&quot;/&gt;&lt;wsp:rsid wsp:val=&quot;000F5394&quot;/&gt;&lt;wsp:rsid wsp:val=&quot;000F619C&quot;/&gt;&lt;wsp:rsid wsp:val=&quot;00107130&quot;/&gt;&lt;wsp:rsid wsp:val=&quot;00114045&quot;/&gt;&lt;wsp:rsid wsp:val=&quot;00116316&quot;/&gt;&lt;wsp:rsid wsp:val=&quot;001217EA&quot;/&gt;&lt;wsp:rsid wsp:val=&quot;00130613&quot;/&gt;&lt;wsp:rsid wsp:val=&quot;001401A0&quot;/&gt;&lt;wsp:rsid wsp:val=&quot;00145269&quot;/&gt;&lt;wsp:rsid wsp:val=&quot;00145E56&quot;/&gt;&lt;wsp:rsid wsp:val=&quot;00162469&quot;/&gt;&lt;wsp:rsid wsp:val=&quot;00185EC1&quot;/&gt;&lt;wsp:rsid wsp:val=&quot;001A41BC&quot;/&gt;&lt;wsp:rsid wsp:val=&quot;001B4DFD&quot;/&gt;&lt;wsp:rsid wsp:val=&quot;001C3EB4&quot;/&gt;&lt;wsp:rsid wsp:val=&quot;001C49DC&quot;/&gt;&lt;wsp:rsid wsp:val=&quot;001D2669&quot;/&gt;&lt;wsp:rsid wsp:val=&quot;001D5F78&quot;/&gt;&lt;wsp:rsid wsp:val=&quot;001D7F18&quot;/&gt;&lt;wsp:rsid wsp:val=&quot;001E0DCE&quot;/&gt;&lt;wsp:rsid wsp:val=&quot;001E510E&quot;/&gt;&lt;wsp:rsid wsp:val=&quot;001E5852&quot;/&gt;&lt;wsp:rsid wsp:val=&quot;002047FF&quot;/&gt;&lt;wsp:rsid wsp:val=&quot;00216199&quot;/&gt;&lt;wsp:rsid wsp:val=&quot;00224CE3&quot;/&gt;&lt;wsp:rsid wsp:val=&quot;002266C3&quot;/&gt;&lt;wsp:rsid wsp:val=&quot;00230717&quot;/&gt;&lt;wsp:rsid wsp:val=&quot;00230F23&quot;/&gt;&lt;wsp:rsid wsp:val=&quot;00233B12&quot;/&gt;&lt;wsp:rsid wsp:val=&quot;002611EC&quot;/&gt;&lt;wsp:rsid wsp:val=&quot;0026244B&quot;/&gt;&lt;wsp:rsid wsp:val=&quot;0026442A&quot;/&gt;&lt;wsp:rsid wsp:val=&quot;00273029&quot;/&gt;&lt;wsp:rsid wsp:val=&quot;00297F5B&quot;/&gt;&lt;wsp:rsid wsp:val=&quot;002A026A&quot;/&gt;&lt;wsp:rsid wsp:val=&quot;002C5B1A&quot;/&gt;&lt;wsp:rsid wsp:val=&quot;002C6221&quot;/&gt;&lt;wsp:rsid wsp:val=&quot;002C785D&quot;/&gt;&lt;wsp:rsid wsp:val=&quot;002D0D30&quot;/&gt;&lt;wsp:rsid wsp:val=&quot;002D2969&quot;/&gt;&lt;wsp:rsid wsp:val=&quot;002E0E12&quot;/&gt;&lt;wsp:rsid wsp:val=&quot;002E3A7D&quot;/&gt;&lt;wsp:rsid wsp:val=&quot;002E698B&quot;/&gt;&lt;wsp:rsid wsp:val=&quot;002F2E4F&quot;/&gt;&lt;wsp:rsid wsp:val=&quot;002F35F5&quot;/&gt;&lt;wsp:rsid wsp:val=&quot;002F4C0B&quot;/&gt;&lt;wsp:rsid wsp:val=&quot;00301576&quot;/&gt;&lt;wsp:rsid wsp:val=&quot;00311701&quot;/&gt;&lt;wsp:rsid wsp:val=&quot;0031213F&quot;/&gt;&lt;wsp:rsid wsp:val=&quot;00316F42&quot;/&gt;&lt;wsp:rsid wsp:val=&quot;0032456B&quot;/&gt;&lt;wsp:rsid wsp:val=&quot;003267CA&quot;/&gt;&lt;wsp:rsid wsp:val=&quot;0034104B&quot;/&gt;&lt;wsp:rsid wsp:val=&quot;0035642A&quot;/&gt;&lt;wsp:rsid wsp:val=&quot;003572C6&quot;/&gt;&lt;wsp:rsid wsp:val=&quot;003662DA&quot;/&gt;&lt;wsp:rsid wsp:val=&quot;00370572&quot;/&gt;&lt;wsp:rsid wsp:val=&quot;003B0AFE&quot;/&gt;&lt;wsp:rsid wsp:val=&quot;003B505B&quot;/&gt;&lt;wsp:rsid wsp:val=&quot;003C0848&quot;/&gt;&lt;wsp:rsid wsp:val=&quot;003D33D6&quot;/&gt;&lt;wsp:rsid wsp:val=&quot;003E00AF&quot;/&gt;&lt;wsp:rsid wsp:val=&quot;003F5B57&quot;/&gt;&lt;wsp:rsid wsp:val=&quot;0040550E&quot;/&gt;&lt;wsp:rsid wsp:val=&quot;00413024&quot;/&gt;&lt;wsp:rsid wsp:val=&quot;00431511&quot;/&gt;&lt;wsp:rsid wsp:val=&quot;00441B9A&quot;/&gt;&lt;wsp:rsid wsp:val=&quot;004876E8&quot;/&gt;&lt;wsp:rsid wsp:val=&quot;00490B02&quot;/&gt;&lt;wsp:rsid wsp:val=&quot;004B29B8&quot;/&gt;&lt;wsp:rsid wsp:val=&quot;004C2AF6&quot;/&gt;&lt;wsp:rsid wsp:val=&quot;004C32F5&quot;/&gt;&lt;wsp:rsid wsp:val=&quot;004D4D63&quot;/&gt;&lt;wsp:rsid wsp:val=&quot;004E2E0B&quot;/&gt;&lt;wsp:rsid wsp:val=&quot;004F19CD&quot;/&gt;&lt;wsp:rsid wsp:val=&quot;00500EFE&quot;/&gt;&lt;wsp:rsid wsp:val=&quot;005024CD&quot;/&gt;&lt;wsp:rsid wsp:val=&quot;005061BF&quot;/&gt;&lt;wsp:rsid wsp:val=&quot;0050627A&quot;/&gt;&lt;wsp:rsid wsp:val=&quot;00506864&quot;/&gt;&lt;wsp:rsid wsp:val=&quot;005316C1&quot;/&gt;&lt;wsp:rsid wsp:val=&quot;00564ADC&quot;/&gt;&lt;wsp:rsid wsp:val=&quot;005762E9&quot;/&gt;&lt;wsp:rsid wsp:val=&quot;00584909&quot;/&gt;&lt;wsp:rsid wsp:val=&quot;005A4741&quot;/&gt;&lt;wsp:rsid wsp:val=&quot;005A744A&quot;/&gt;&lt;wsp:rsid wsp:val=&quot;005C3920&quot;/&gt;&lt;wsp:rsid wsp:val=&quot;005D2B25&quot;/&gt;&lt;wsp:rsid wsp:val=&quot;005D5F45&quot;/&gt;&lt;wsp:rsid wsp:val=&quot;005F3927&quot;/&gt;&lt;wsp:rsid wsp:val=&quot;00617145&quot;/&gt;&lt;wsp:rsid wsp:val=&quot;00640053&quot;/&gt;&lt;wsp:rsid wsp:val=&quot;00641AED&quot;/&gt;&lt;wsp:rsid wsp:val=&quot;0064254D&quot;/&gt;&lt;wsp:rsid wsp:val=&quot;00655C87&quot;/&gt;&lt;wsp:rsid wsp:val=&quot;00657BFB&quot;/&gt;&lt;wsp:rsid wsp:val=&quot;00663A54&quot;/&gt;&lt;wsp:rsid wsp:val=&quot;00682407&quot;/&gt;&lt;wsp:rsid wsp:val=&quot;006C1DA2&quot;/&gt;&lt;wsp:rsid wsp:val=&quot;006F0403&quot;/&gt;&lt;wsp:rsid wsp:val=&quot;006F3585&quot;/&gt;&lt;wsp:rsid wsp:val=&quot;0072782D&quot;/&gt;&lt;wsp:rsid wsp:val=&quot;00733CE3&quot;/&gt;&lt;wsp:rsid wsp:val=&quot;00753547&quot;/&gt;&lt;wsp:rsid wsp:val=&quot;00773226&quot;/&gt;&lt;wsp:rsid wsp:val=&quot;00787F84&quot;/&gt;&lt;wsp:rsid wsp:val=&quot;00795174&quot;/&gt;&lt;wsp:rsid wsp:val=&quot;00795B1B&quot;/&gt;&lt;wsp:rsid wsp:val=&quot;007A06A6&quot;/&gt;&lt;wsp:rsid wsp:val=&quot;007A1719&quot;/&gt;&lt;wsp:rsid wsp:val=&quot;007A5872&quot;/&gt;&lt;wsp:rsid wsp:val=&quot;007B6A65&quot;/&gt;&lt;wsp:rsid wsp:val=&quot;007C4EF8&quot;/&gt;&lt;wsp:rsid wsp:val=&quot;007C616F&quot;/&gt;&lt;wsp:rsid wsp:val=&quot;007D4583&quot;/&gt;&lt;wsp:rsid wsp:val=&quot;007E04F0&quot;/&gt;&lt;wsp:rsid wsp:val=&quot;007F384A&quot;/&gt;&lt;wsp:rsid wsp:val=&quot;00811578&quot;/&gt;&lt;wsp:rsid wsp:val=&quot;00822F1C&quot;/&gt;&lt;wsp:rsid wsp:val=&quot;0083481F&quot;/&gt;&lt;wsp:rsid wsp:val=&quot;0083732E&quot;/&gt;&lt;wsp:rsid wsp:val=&quot;00865C8B&quot;/&gt;&lt;wsp:rsid wsp:val=&quot;00866913&quot;/&gt;&lt;wsp:rsid wsp:val=&quot;00873B84&quot;/&gt;&lt;wsp:rsid wsp:val=&quot;008745C1&quot;/&gt;&lt;wsp:rsid wsp:val=&quot;00876761&quot;/&gt;&lt;wsp:rsid wsp:val=&quot;00876B62&quot;/&gt;&lt;wsp:rsid wsp:val=&quot;00896255&quot;/&gt;&lt;wsp:rsid wsp:val=&quot;008A436A&quot;/&gt;&lt;wsp:rsid wsp:val=&quot;008A72FC&quot;/&gt;&lt;wsp:rsid wsp:val=&quot;008B2396&quot;/&gt;&lt;wsp:rsid wsp:val=&quot;008B6BBF&quot;/&gt;&lt;wsp:rsid wsp:val=&quot;008B7688&quot;/&gt;&lt;wsp:rsid wsp:val=&quot;008C442E&quot;/&gt;&lt;wsp:rsid wsp:val=&quot;00906151&quot;/&gt;&lt;wsp:rsid wsp:val=&quot;009062D5&quot;/&gt;&lt;wsp:rsid wsp:val=&quot;00911D06&quot;/&gt;&lt;wsp:rsid wsp:val=&quot;00913BF7&quot;/&gt;&lt;wsp:rsid wsp:val=&quot;0092241E&quot;/&gt;&lt;wsp:rsid wsp:val=&quot;009465FA&quot;/&gt;&lt;wsp:rsid wsp:val=&quot;009636BD&quot;/&gt;&lt;wsp:rsid wsp:val=&quot;009639DF&quot;/&gt;&lt;wsp:rsid wsp:val=&quot;009775A3&quot;/&gt;&lt;wsp:rsid wsp:val=&quot;009857C9&quot;/&gt;&lt;wsp:rsid wsp:val=&quot;009C0F10&quot;/&gt;&lt;wsp:rsid wsp:val=&quot;009C2674&quot;/&gt;&lt;wsp:rsid wsp:val=&quot;009D3526&quot;/&gt;&lt;wsp:rsid wsp:val=&quot;00A13AA7&quot;/&gt;&lt;wsp:rsid wsp:val=&quot;00A13C25&quot;/&gt;&lt;wsp:rsid wsp:val=&quot;00A265A9&quot;/&gt;&lt;wsp:rsid wsp:val=&quot;00A443D5&quot;/&gt;&lt;wsp:rsid wsp:val=&quot;00A469D4&quot;/&gt;&lt;wsp:rsid wsp:val=&quot;00A47F10&quot;/&gt;&lt;wsp:rsid wsp:val=&quot;00A500E1&quot;/&gt;&lt;wsp:rsid wsp:val=&quot;00A51421&quot;/&gt;&lt;wsp:rsid wsp:val=&quot;00A83AB3&quot;/&gt;&lt;wsp:rsid wsp:val=&quot;00A9360C&quot;/&gt;&lt;wsp:rsid wsp:val=&quot;00A941EA&quot;/&gt;&lt;wsp:rsid wsp:val=&quot;00AA5680&quot;/&gt;&lt;wsp:rsid wsp:val=&quot;00AB11D5&quot;/&gt;&lt;wsp:rsid wsp:val=&quot;00AB1F0F&quot;/&gt;&lt;wsp:rsid wsp:val=&quot;00AB43E4&quot;/&gt;&lt;wsp:rsid wsp:val=&quot;00AB5921&quot;/&gt;&lt;wsp:rsid wsp:val=&quot;00AD070B&quot;/&gt;&lt;wsp:rsid wsp:val=&quot;00AD62E3&quot;/&gt;&lt;wsp:rsid wsp:val=&quot;00AE6D60&quot;/&gt;&lt;wsp:rsid wsp:val=&quot;00AF5298&quot;/&gt;&lt;wsp:rsid wsp:val=&quot;00B05360&quot;/&gt;&lt;wsp:rsid wsp:val=&quot;00B21B10&quot;/&gt;&lt;wsp:rsid wsp:val=&quot;00B2453C&quot;/&gt;&lt;wsp:rsid wsp:val=&quot;00B52F67&quot;/&gt;&lt;wsp:rsid wsp:val=&quot;00B63F20&quot;/&gt;&lt;wsp:rsid wsp:val=&quot;00B723D0&quot;/&gt;&lt;wsp:rsid wsp:val=&quot;00B74E62&quot;/&gt;&lt;wsp:rsid wsp:val=&quot;00B841C9&quot;/&gt;&lt;wsp:rsid wsp:val=&quot;00B84963&quot;/&gt;&lt;wsp:rsid wsp:val=&quot;00BA3CB6&quot;/&gt;&lt;wsp:rsid wsp:val=&quot;00BB3AD8&quot;/&gt;&lt;wsp:rsid wsp:val=&quot;00BD0C9D&quot;/&gt;&lt;wsp:rsid wsp:val=&quot;00BE5302&quot;/&gt;&lt;wsp:rsid wsp:val=&quot;00BE61A7&quot;/&gt;&lt;wsp:rsid wsp:val=&quot;00BF355B&quot;/&gt;&lt;wsp:rsid wsp:val=&quot;00C10278&quot;/&gt;&lt;wsp:rsid wsp:val=&quot;00C245A9&quot;/&gt;&lt;wsp:rsid wsp:val=&quot;00C30DCB&quot;/&gt;&lt;wsp:rsid wsp:val=&quot;00C43044&quot;/&gt;&lt;wsp:rsid wsp:val=&quot;00C442CF&quot;/&gt;&lt;wsp:rsid wsp:val=&quot;00C45402&quot;/&gt;&lt;wsp:rsid wsp:val=&quot;00C526DE&quot;/&gt;&lt;wsp:rsid wsp:val=&quot;00C53456&quot;/&gt;&lt;wsp:rsid wsp:val=&quot;00C67745&quot;/&gt;&lt;wsp:rsid wsp:val=&quot;00C67872&quot;/&gt;&lt;wsp:rsid wsp:val=&quot;00C844F0&quot;/&gt;&lt;wsp:rsid wsp:val=&quot;00CA7B22&quot;/&gt;&lt;wsp:rsid wsp:val=&quot;00CD66BE&quot;/&gt;&lt;wsp:rsid wsp:val=&quot;00CE078E&quot;/&gt;&lt;wsp:rsid wsp:val=&quot;00CF0972&quot;/&gt;&lt;wsp:rsid wsp:val=&quot;00CF1FED&quot;/&gt;&lt;wsp:rsid wsp:val=&quot;00D011EF&quot;/&gt;&lt;wsp:rsid wsp:val=&quot;00D0343A&quot;/&gt;&lt;wsp:rsid wsp:val=&quot;00D14461&quot;/&gt;&lt;wsp:rsid wsp:val=&quot;00D3637C&quot;/&gt;&lt;wsp:rsid wsp:val=&quot;00D55867&quot;/&gt;&lt;wsp:rsid wsp:val=&quot;00D55EC9&quot;/&gt;&lt;wsp:rsid wsp:val=&quot;00D5717A&quot;/&gt;&lt;wsp:rsid wsp:val=&quot;00D608BC&quot;/&gt;&lt;wsp:rsid wsp:val=&quot;00D619E5&quot;/&gt;&lt;wsp:rsid wsp:val=&quot;00D650A1&quot;/&gt;&lt;wsp:rsid wsp:val=&quot;00D65DBB&quot;/&gt;&lt;wsp:rsid wsp:val=&quot;00D72EF2&quot;/&gt;&lt;wsp:rsid wsp:val=&quot;00D8185F&quot;/&gt;&lt;wsp:rsid wsp:val=&quot;00D87CB8&quot;/&gt;&lt;wsp:rsid wsp:val=&quot;00D9415C&quot;/&gt;&lt;wsp:rsid wsp:val=&quot;00DA132E&quot;/&gt;&lt;wsp:rsid wsp:val=&quot;00DA7DDA&quot;/&gt;&lt;wsp:rsid wsp:val=&quot;00DB226F&quot;/&gt;&lt;wsp:rsid wsp:val=&quot;00DB26C6&quot;/&gt;&lt;wsp:rsid wsp:val=&quot;00DD7A2C&quot;/&gt;&lt;wsp:rsid wsp:val=&quot;00DE397F&quot;/&gt;&lt;wsp:rsid wsp:val=&quot;00E02BB9&quot;/&gt;&lt;wsp:rsid wsp:val=&quot;00E048C9&quot;/&gt;&lt;wsp:rsid wsp:val=&quot;00E05E07&quot;/&gt;&lt;wsp:rsid wsp:val=&quot;00E11CB8&quot;/&gt;&lt;wsp:rsid wsp:val=&quot;00E22328&quot;/&gt;&lt;wsp:rsid wsp:val=&quot;00E2241F&quot;/&gt;&lt;wsp:rsid wsp:val=&quot;00E5741B&quot;/&gt;&lt;wsp:rsid wsp:val=&quot;00E81149&quot;/&gt;&lt;wsp:rsid wsp:val=&quot;00EA4283&quot;/&gt;&lt;wsp:rsid wsp:val=&quot;00EC0FF1&quot;/&gt;&lt;wsp:rsid wsp:val=&quot;00EC145E&quot;/&gt;&lt;wsp:rsid wsp:val=&quot;00EC396D&quot;/&gt;&lt;wsp:rsid wsp:val=&quot;00EE20BA&quot;/&gt;&lt;wsp:rsid wsp:val=&quot;00EF0BE9&quot;/&gt;&lt;wsp:rsid wsp:val=&quot;00EF24E9&quot;/&gt;&lt;wsp:rsid wsp:val=&quot;00EF2B00&quot;/&gt;&lt;wsp:rsid wsp:val=&quot;00EF554D&quot;/&gt;&lt;wsp:rsid wsp:val=&quot;00F1112D&quot;/&gt;&lt;wsp:rsid wsp:val=&quot;00F11858&quot;/&gt;&lt;wsp:rsid wsp:val=&quot;00F1556B&quot;/&gt;&lt;wsp:rsid wsp:val=&quot;00F243C6&quot;/&gt;&lt;wsp:rsid wsp:val=&quot;00F26CE4&quot;/&gt;&lt;wsp:rsid wsp:val=&quot;00F53A21&quot;/&gt;&lt;wsp:rsid wsp:val=&quot;00F76756&quot;/&gt;&lt;wsp:rsid wsp:val=&quot;00F77168&quot;/&gt;&lt;wsp:rsid wsp:val=&quot;00F87D69&quot;/&gt;&lt;wsp:rsid wsp:val=&quot;00FB524E&quot;/&gt;&lt;wsp:rsid wsp:val=&quot;00FC5E7E&quot;/&gt;&lt;wsp:rsid wsp:val=&quot;00FD0BC9&quot;/&gt;&lt;wsp:rsid wsp:val=&quot;00FD61DA&quot;/&gt;&lt;wsp:rsid wsp:val=&quot;00FE06B9&quot;/&gt;&lt;wsp:rsid wsp:val=&quot;00FE38A3&quot;/&gt;&lt;wsp:rsid wsp:val=&quot;00FF079C&quot;/&gt;&lt;wsp:rsid wsp:val=&quot;00FF133E&quot;/&gt;&lt;wsp:rsid wsp:val=&quot;00FF45FF&quot;/&gt;&lt;wsp:rsid wsp:val=&quot;00FF7F81&quot;/&gt;&lt;/wsp:rsids&gt;&lt;/w:docPr&gt;&lt;w:body&gt;&lt;w:p wsp:rsidR=&quot;00000000&quot; wsp:rsidRDefault=&quot;00866913&quot;&gt;&lt;m:oMathPara&gt;&lt;m:oMath&gt;&lt;m:r&gt;&lt;w:rPr&gt;&lt;w:rFonts w:ascii=&quot;Cambria Math&quot; w:fareast=&quot;Times New Roman&quot; w:h-ansi=&quot;Cambria Math&quot; w:cs=&quot;Arial&quot;/&gt;&lt;wx:font wx:val=&quot;Cambria Math&quot;/&gt;&lt;w:i/&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7" o:title="" chromakey="white"/>
          </v:shape>
        </w:pict>
      </w:r>
    </w:p>
    <w:p w:rsidR="00D14461" w:rsidRDefault="00D14461" w:rsidP="00D14461">
      <w:pPr>
        <w:spacing w:line="480" w:lineRule="auto"/>
        <w:jc w:val="both"/>
        <w:rPr>
          <w:rFonts w:ascii="Arial" w:eastAsiaTheme="minorEastAsia" w:hAnsi="Arial" w:cs="Arial"/>
        </w:rPr>
      </w:pPr>
    </w:p>
    <w:p w:rsidR="00D14461" w:rsidRDefault="003E7C57" w:rsidP="00D14461">
      <w:pPr>
        <w:spacing w:line="480" w:lineRule="auto"/>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pa</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pv</m:t>
              </m:r>
            </m:sub>
          </m:sSub>
          <m:r>
            <w:rPr>
              <w:rFonts w:ascii="Cambria Math" w:hAnsi="Cambria Math" w:cs="Arial"/>
            </w:rPr>
            <m:t>*Y</m:t>
          </m:r>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(4.51</w:t>
      </w:r>
      <w:r w:rsidRPr="00850F9C">
        <w:rPr>
          <w:rFonts w:ascii="Arial" w:eastAsiaTheme="minorEastAsia" w:hAnsi="Arial" w:cs="Arial"/>
          <w:b/>
        </w:rPr>
        <w:t>)</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C</m:t>
            </m:r>
          </m:e>
          <m:sub>
            <m:r>
              <w:rPr>
                <w:rFonts w:ascii="Cambria Math" w:hAnsi="Cambria Math" w:cs="Arial"/>
              </w:rPr>
              <m:t>pa</m:t>
            </m:r>
          </m:sub>
        </m:sSub>
      </m:oMath>
      <w:r>
        <w:rPr>
          <w:rFonts w:ascii="Arial" w:eastAsiaTheme="minorEastAsia" w:hAnsi="Arial" w:cs="Arial"/>
        </w:rPr>
        <w:t xml:space="preserve">: Calor específico del gas </w:t>
      </w:r>
      <m:oMath>
        <m:f>
          <m:fPr>
            <m:type m:val="skw"/>
            <m:ctrlPr>
              <w:rPr>
                <w:rFonts w:ascii="Cambria Math" w:hAnsi="Cambria Math" w:cs="Arial"/>
                <w:i/>
              </w:rPr>
            </m:ctrlPr>
          </m:fPr>
          <m:num>
            <m:r>
              <w:rPr>
                <w:rFonts w:ascii="Cambria Math" w:hAnsi="Cambria Math" w:cs="Arial"/>
              </w:rPr>
              <m:t>Btu</m:t>
            </m:r>
          </m:num>
          <m:den>
            <m:r>
              <w:rPr>
                <w:rFonts w:ascii="Cambria Math" w:hAnsi="Cambria Math" w:cs="Arial"/>
              </w:rPr>
              <m:t>lb-℉</m:t>
            </m:r>
          </m:den>
        </m:f>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C</m:t>
            </m:r>
          </m:e>
          <m:sub>
            <m:r>
              <w:rPr>
                <w:rFonts w:ascii="Cambria Math" w:hAnsi="Cambria Math" w:cs="Arial"/>
              </w:rPr>
              <m:t>pv</m:t>
            </m:r>
          </m:sub>
        </m:sSub>
      </m:oMath>
      <w:r>
        <w:rPr>
          <w:rFonts w:ascii="Arial" w:eastAsiaTheme="minorEastAsia" w:hAnsi="Arial" w:cs="Arial"/>
        </w:rPr>
        <w:t xml:space="preserve">: Calor específico del vapor </w:t>
      </w:r>
      <m:oMath>
        <m:f>
          <m:fPr>
            <m:type m:val="skw"/>
            <m:ctrlPr>
              <w:rPr>
                <w:rFonts w:ascii="Cambria Math" w:hAnsi="Cambria Math" w:cs="Arial"/>
                <w:i/>
              </w:rPr>
            </m:ctrlPr>
          </m:fPr>
          <m:num>
            <m:r>
              <w:rPr>
                <w:rFonts w:ascii="Cambria Math" w:hAnsi="Cambria Math" w:cs="Arial"/>
              </w:rPr>
              <m:t>Btu</m:t>
            </m:r>
          </m:num>
          <m:den>
            <m:r>
              <w:rPr>
                <w:rFonts w:ascii="Cambria Math" w:hAnsi="Cambria Math" w:cs="Arial"/>
              </w:rPr>
              <m:t>lb-℉</m:t>
            </m:r>
          </m:den>
        </m:f>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T</m:t>
            </m:r>
          </m:e>
          <m:sub>
            <m:r>
              <w:rPr>
                <w:rFonts w:ascii="Cambria Math" w:hAnsi="Cambria Math" w:cs="Arial"/>
              </w:rPr>
              <m:t>CR,i</m:t>
            </m:r>
          </m:sub>
        </m:sSub>
      </m:oMath>
      <w:r>
        <w:rPr>
          <w:rFonts w:ascii="Arial" w:eastAsiaTheme="minorEastAsia" w:hAnsi="Arial" w:cs="Arial"/>
        </w:rPr>
        <w:t xml:space="preserve">: Temperatura de entrada a la cámara de rocío </w:t>
      </w:r>
      <w:r w:rsidR="00B52F67" w:rsidRPr="00B52F67">
        <w:rPr>
          <w:rFonts w:eastAsiaTheme="minorEastAsia"/>
          <w:position w:val="-6"/>
        </w:rPr>
        <w:pict>
          <v:shape id="_x0000_i1028" type="#_x0000_t75" style="width:10.3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05360&quot;/&gt;&lt;wsp:rsid wsp:val=&quot;00013743&quot;/&gt;&lt;wsp:rsid wsp:val=&quot;00023029&quot;/&gt;&lt;wsp:rsid wsp:val=&quot;0004035F&quot;/&gt;&lt;wsp:rsid wsp:val=&quot;0004682A&quot;/&gt;&lt;wsp:rsid wsp:val=&quot;00047925&quot;/&gt;&lt;wsp:rsid wsp:val=&quot;00050C43&quot;/&gt;&lt;wsp:rsid wsp:val=&quot;000523A2&quot;/&gt;&lt;wsp:rsid wsp:val=&quot;00060948&quot;/&gt;&lt;wsp:rsid wsp:val=&quot;00067616&quot;/&gt;&lt;wsp:rsid wsp:val=&quot;00070BDB&quot;/&gt;&lt;wsp:rsid wsp:val=&quot;000A036C&quot;/&gt;&lt;wsp:rsid wsp:val=&quot;000A43D1&quot;/&gt;&lt;wsp:rsid wsp:val=&quot;000B16F3&quot;/&gt;&lt;wsp:rsid wsp:val=&quot;000B3C6D&quot;/&gt;&lt;wsp:rsid wsp:val=&quot;000B4A08&quot;/&gt;&lt;wsp:rsid wsp:val=&quot;000B5451&quot;/&gt;&lt;wsp:rsid wsp:val=&quot;000C72AF&quot;/&gt;&lt;wsp:rsid wsp:val=&quot;000F2FDF&quot;/&gt;&lt;wsp:rsid wsp:val=&quot;000F42CD&quot;/&gt;&lt;wsp:rsid wsp:val=&quot;000F5394&quot;/&gt;&lt;wsp:rsid wsp:val=&quot;000F619C&quot;/&gt;&lt;wsp:rsid wsp:val=&quot;00107130&quot;/&gt;&lt;wsp:rsid wsp:val=&quot;00114045&quot;/&gt;&lt;wsp:rsid wsp:val=&quot;00116316&quot;/&gt;&lt;wsp:rsid wsp:val=&quot;001217EA&quot;/&gt;&lt;wsp:rsid wsp:val=&quot;00130613&quot;/&gt;&lt;wsp:rsid wsp:val=&quot;001401A0&quot;/&gt;&lt;wsp:rsid wsp:val=&quot;00145269&quot;/&gt;&lt;wsp:rsid wsp:val=&quot;00145E56&quot;/&gt;&lt;wsp:rsid wsp:val=&quot;00162469&quot;/&gt;&lt;wsp:rsid wsp:val=&quot;00185EC1&quot;/&gt;&lt;wsp:rsid wsp:val=&quot;001A41BC&quot;/&gt;&lt;wsp:rsid wsp:val=&quot;001B4DFD&quot;/&gt;&lt;wsp:rsid wsp:val=&quot;001C3EB4&quot;/&gt;&lt;wsp:rsid wsp:val=&quot;001C49DC&quot;/&gt;&lt;wsp:rsid wsp:val=&quot;001D2669&quot;/&gt;&lt;wsp:rsid wsp:val=&quot;001D5F78&quot;/&gt;&lt;wsp:rsid wsp:val=&quot;001D7F18&quot;/&gt;&lt;wsp:rsid wsp:val=&quot;001E0DCE&quot;/&gt;&lt;wsp:rsid wsp:val=&quot;001E510E&quot;/&gt;&lt;wsp:rsid wsp:val=&quot;001E5852&quot;/&gt;&lt;wsp:rsid wsp:val=&quot;002047FF&quot;/&gt;&lt;wsp:rsid wsp:val=&quot;00216199&quot;/&gt;&lt;wsp:rsid wsp:val=&quot;00224CE3&quot;/&gt;&lt;wsp:rsid wsp:val=&quot;002266C3&quot;/&gt;&lt;wsp:rsid wsp:val=&quot;00230717&quot;/&gt;&lt;wsp:rsid wsp:val=&quot;00230F23&quot;/&gt;&lt;wsp:rsid wsp:val=&quot;00233B12&quot;/&gt;&lt;wsp:rsid wsp:val=&quot;002611EC&quot;/&gt;&lt;wsp:rsid wsp:val=&quot;0026244B&quot;/&gt;&lt;wsp:rsid wsp:val=&quot;0026442A&quot;/&gt;&lt;wsp:rsid wsp:val=&quot;00273029&quot;/&gt;&lt;wsp:rsid wsp:val=&quot;00297F5B&quot;/&gt;&lt;wsp:rsid wsp:val=&quot;002A026A&quot;/&gt;&lt;wsp:rsid wsp:val=&quot;002C5B1A&quot;/&gt;&lt;wsp:rsid wsp:val=&quot;002C6221&quot;/&gt;&lt;wsp:rsid wsp:val=&quot;002C785D&quot;/&gt;&lt;wsp:rsid wsp:val=&quot;002D0D30&quot;/&gt;&lt;wsp:rsid wsp:val=&quot;002D2969&quot;/&gt;&lt;wsp:rsid wsp:val=&quot;002E0E12&quot;/&gt;&lt;wsp:rsid wsp:val=&quot;002E3A7D&quot;/&gt;&lt;wsp:rsid wsp:val=&quot;002E698B&quot;/&gt;&lt;wsp:rsid wsp:val=&quot;002F2E4F&quot;/&gt;&lt;wsp:rsid wsp:val=&quot;002F35F5&quot;/&gt;&lt;wsp:rsid wsp:val=&quot;002F4C0B&quot;/&gt;&lt;wsp:rsid wsp:val=&quot;00301576&quot;/&gt;&lt;wsp:rsid wsp:val=&quot;00311701&quot;/&gt;&lt;wsp:rsid wsp:val=&quot;0031213F&quot;/&gt;&lt;wsp:rsid wsp:val=&quot;00316F42&quot;/&gt;&lt;wsp:rsid wsp:val=&quot;0032456B&quot;/&gt;&lt;wsp:rsid wsp:val=&quot;003267CA&quot;/&gt;&lt;wsp:rsid wsp:val=&quot;0034104B&quot;/&gt;&lt;wsp:rsid wsp:val=&quot;0035642A&quot;/&gt;&lt;wsp:rsid wsp:val=&quot;003572C6&quot;/&gt;&lt;wsp:rsid wsp:val=&quot;003662DA&quot;/&gt;&lt;wsp:rsid wsp:val=&quot;00370572&quot;/&gt;&lt;wsp:rsid wsp:val=&quot;003B0AFE&quot;/&gt;&lt;wsp:rsid wsp:val=&quot;003B505B&quot;/&gt;&lt;wsp:rsid wsp:val=&quot;003C0848&quot;/&gt;&lt;wsp:rsid wsp:val=&quot;003D33D6&quot;/&gt;&lt;wsp:rsid wsp:val=&quot;003E00AF&quot;/&gt;&lt;wsp:rsid wsp:val=&quot;003F5B57&quot;/&gt;&lt;wsp:rsid wsp:val=&quot;0040550E&quot;/&gt;&lt;wsp:rsid wsp:val=&quot;00413024&quot;/&gt;&lt;wsp:rsid wsp:val=&quot;00431511&quot;/&gt;&lt;wsp:rsid wsp:val=&quot;00441B9A&quot;/&gt;&lt;wsp:rsid wsp:val=&quot;004876E8&quot;/&gt;&lt;wsp:rsid wsp:val=&quot;00490B02&quot;/&gt;&lt;wsp:rsid wsp:val=&quot;004B29B8&quot;/&gt;&lt;wsp:rsid wsp:val=&quot;004C2AF6&quot;/&gt;&lt;wsp:rsid wsp:val=&quot;004C32F5&quot;/&gt;&lt;wsp:rsid wsp:val=&quot;004D4D63&quot;/&gt;&lt;wsp:rsid wsp:val=&quot;004E2E0B&quot;/&gt;&lt;wsp:rsid wsp:val=&quot;004F19CD&quot;/&gt;&lt;wsp:rsid wsp:val=&quot;00500EFE&quot;/&gt;&lt;wsp:rsid wsp:val=&quot;005024CD&quot;/&gt;&lt;wsp:rsid wsp:val=&quot;005061BF&quot;/&gt;&lt;wsp:rsid wsp:val=&quot;0050627A&quot;/&gt;&lt;wsp:rsid wsp:val=&quot;00506864&quot;/&gt;&lt;wsp:rsid wsp:val=&quot;005316C1&quot;/&gt;&lt;wsp:rsid wsp:val=&quot;00564ADC&quot;/&gt;&lt;wsp:rsid wsp:val=&quot;005762E9&quot;/&gt;&lt;wsp:rsid wsp:val=&quot;00584909&quot;/&gt;&lt;wsp:rsid wsp:val=&quot;005A4741&quot;/&gt;&lt;wsp:rsid wsp:val=&quot;005A744A&quot;/&gt;&lt;wsp:rsid wsp:val=&quot;005C3920&quot;/&gt;&lt;wsp:rsid wsp:val=&quot;005D2B25&quot;/&gt;&lt;wsp:rsid wsp:val=&quot;005D5F45&quot;/&gt;&lt;wsp:rsid wsp:val=&quot;005F3927&quot;/&gt;&lt;wsp:rsid wsp:val=&quot;00617145&quot;/&gt;&lt;wsp:rsid wsp:val=&quot;00640053&quot;/&gt;&lt;wsp:rsid wsp:val=&quot;00641AED&quot;/&gt;&lt;wsp:rsid wsp:val=&quot;0064254D&quot;/&gt;&lt;wsp:rsid wsp:val=&quot;00655C87&quot;/&gt;&lt;wsp:rsid wsp:val=&quot;00657BFB&quot;/&gt;&lt;wsp:rsid wsp:val=&quot;00663A54&quot;/&gt;&lt;wsp:rsid wsp:val=&quot;00682407&quot;/&gt;&lt;wsp:rsid wsp:val=&quot;0069293D&quot;/&gt;&lt;wsp:rsid wsp:val=&quot;006C1DA2&quot;/&gt;&lt;wsp:rsid wsp:val=&quot;006F0403&quot;/&gt;&lt;wsp:rsid wsp:val=&quot;006F3585&quot;/&gt;&lt;wsp:rsid wsp:val=&quot;0072782D&quot;/&gt;&lt;wsp:rsid wsp:val=&quot;00733CE3&quot;/&gt;&lt;wsp:rsid wsp:val=&quot;00753547&quot;/&gt;&lt;wsp:rsid wsp:val=&quot;00773226&quot;/&gt;&lt;wsp:rsid wsp:val=&quot;00787F84&quot;/&gt;&lt;wsp:rsid wsp:val=&quot;00795174&quot;/&gt;&lt;wsp:rsid wsp:val=&quot;00795B1B&quot;/&gt;&lt;wsp:rsid wsp:val=&quot;007A06A6&quot;/&gt;&lt;wsp:rsid wsp:val=&quot;007A1719&quot;/&gt;&lt;wsp:rsid wsp:val=&quot;007A5872&quot;/&gt;&lt;wsp:rsid wsp:val=&quot;007B6A65&quot;/&gt;&lt;wsp:rsid wsp:val=&quot;007C4EF8&quot;/&gt;&lt;wsp:rsid wsp:val=&quot;007C616F&quot;/&gt;&lt;wsp:rsid wsp:val=&quot;007D4583&quot;/&gt;&lt;wsp:rsid wsp:val=&quot;007E04F0&quot;/&gt;&lt;wsp:rsid wsp:val=&quot;007F384A&quot;/&gt;&lt;wsp:rsid wsp:val=&quot;00811578&quot;/&gt;&lt;wsp:rsid wsp:val=&quot;00822F1C&quot;/&gt;&lt;wsp:rsid wsp:val=&quot;0083481F&quot;/&gt;&lt;wsp:rsid wsp:val=&quot;0083732E&quot;/&gt;&lt;wsp:rsid wsp:val=&quot;00865C8B&quot;/&gt;&lt;wsp:rsid wsp:val=&quot;00873B84&quot;/&gt;&lt;wsp:rsid wsp:val=&quot;008745C1&quot;/&gt;&lt;wsp:rsid wsp:val=&quot;00876761&quot;/&gt;&lt;wsp:rsid wsp:val=&quot;00876B62&quot;/&gt;&lt;wsp:rsid wsp:val=&quot;00896255&quot;/&gt;&lt;wsp:rsid wsp:val=&quot;008A436A&quot;/&gt;&lt;wsp:rsid wsp:val=&quot;008A72FC&quot;/&gt;&lt;wsp:rsid wsp:val=&quot;008B2396&quot;/&gt;&lt;wsp:rsid wsp:val=&quot;008B6BBF&quot;/&gt;&lt;wsp:rsid wsp:val=&quot;008B7688&quot;/&gt;&lt;wsp:rsid wsp:val=&quot;008C442E&quot;/&gt;&lt;wsp:rsid wsp:val=&quot;00906151&quot;/&gt;&lt;wsp:rsid wsp:val=&quot;009062D5&quot;/&gt;&lt;wsp:rsid wsp:val=&quot;00911D06&quot;/&gt;&lt;wsp:rsid wsp:val=&quot;00913BF7&quot;/&gt;&lt;wsp:rsid wsp:val=&quot;0092241E&quot;/&gt;&lt;wsp:rsid wsp:val=&quot;009465FA&quot;/&gt;&lt;wsp:rsid wsp:val=&quot;009636BD&quot;/&gt;&lt;wsp:rsid wsp:val=&quot;009639DF&quot;/&gt;&lt;wsp:rsid wsp:val=&quot;009775A3&quot;/&gt;&lt;wsp:rsid wsp:val=&quot;009857C9&quot;/&gt;&lt;wsp:rsid wsp:val=&quot;009C0F10&quot;/&gt;&lt;wsp:rsid wsp:val=&quot;009C2674&quot;/&gt;&lt;wsp:rsid wsp:val=&quot;009D3526&quot;/&gt;&lt;wsp:rsid wsp:val=&quot;00A13AA7&quot;/&gt;&lt;wsp:rsid wsp:val=&quot;00A13C25&quot;/&gt;&lt;wsp:rsid wsp:val=&quot;00A265A9&quot;/&gt;&lt;wsp:rsid wsp:val=&quot;00A443D5&quot;/&gt;&lt;wsp:rsid wsp:val=&quot;00A469D4&quot;/&gt;&lt;wsp:rsid wsp:val=&quot;00A47F10&quot;/&gt;&lt;wsp:rsid wsp:val=&quot;00A500E1&quot;/&gt;&lt;wsp:rsid wsp:val=&quot;00A51421&quot;/&gt;&lt;wsp:rsid wsp:val=&quot;00A83AB3&quot;/&gt;&lt;wsp:rsid wsp:val=&quot;00A9360C&quot;/&gt;&lt;wsp:rsid wsp:val=&quot;00A941EA&quot;/&gt;&lt;wsp:rsid wsp:val=&quot;00AA5680&quot;/&gt;&lt;wsp:rsid wsp:val=&quot;00AB11D5&quot;/&gt;&lt;wsp:rsid wsp:val=&quot;00AB1F0F&quot;/&gt;&lt;wsp:rsid wsp:val=&quot;00AB43E4&quot;/&gt;&lt;wsp:rsid wsp:val=&quot;00AB5921&quot;/&gt;&lt;wsp:rsid wsp:val=&quot;00AD070B&quot;/&gt;&lt;wsp:rsid wsp:val=&quot;00AD62E3&quot;/&gt;&lt;wsp:rsid wsp:val=&quot;00AE6D60&quot;/&gt;&lt;wsp:rsid wsp:val=&quot;00AF5298&quot;/&gt;&lt;wsp:rsid wsp:val=&quot;00B05360&quot;/&gt;&lt;wsp:rsid wsp:val=&quot;00B21B10&quot;/&gt;&lt;wsp:rsid wsp:val=&quot;00B2453C&quot;/&gt;&lt;wsp:rsid wsp:val=&quot;00B52F67&quot;/&gt;&lt;wsp:rsid wsp:val=&quot;00B63F20&quot;/&gt;&lt;wsp:rsid wsp:val=&quot;00B723D0&quot;/&gt;&lt;wsp:rsid wsp:val=&quot;00B74E62&quot;/&gt;&lt;wsp:rsid wsp:val=&quot;00B841C9&quot;/&gt;&lt;wsp:rsid wsp:val=&quot;00B84963&quot;/&gt;&lt;wsp:rsid wsp:val=&quot;00BA3CB6&quot;/&gt;&lt;wsp:rsid wsp:val=&quot;00BB3AD8&quot;/&gt;&lt;wsp:rsid wsp:val=&quot;00BD0C9D&quot;/&gt;&lt;wsp:rsid wsp:val=&quot;00BE5302&quot;/&gt;&lt;wsp:rsid wsp:val=&quot;00BE61A7&quot;/&gt;&lt;wsp:rsid wsp:val=&quot;00BF355B&quot;/&gt;&lt;wsp:rsid wsp:val=&quot;00C10278&quot;/&gt;&lt;wsp:rsid wsp:val=&quot;00C245A9&quot;/&gt;&lt;wsp:rsid wsp:val=&quot;00C30DCB&quot;/&gt;&lt;wsp:rsid wsp:val=&quot;00C43044&quot;/&gt;&lt;wsp:rsid wsp:val=&quot;00C442CF&quot;/&gt;&lt;wsp:rsid wsp:val=&quot;00C45402&quot;/&gt;&lt;wsp:rsid wsp:val=&quot;00C526DE&quot;/&gt;&lt;wsp:rsid wsp:val=&quot;00C53456&quot;/&gt;&lt;wsp:rsid wsp:val=&quot;00C67745&quot;/&gt;&lt;wsp:rsid wsp:val=&quot;00C67872&quot;/&gt;&lt;wsp:rsid wsp:val=&quot;00C844F0&quot;/&gt;&lt;wsp:rsid wsp:val=&quot;00CA7B22&quot;/&gt;&lt;wsp:rsid wsp:val=&quot;00CD66BE&quot;/&gt;&lt;wsp:rsid wsp:val=&quot;00CE078E&quot;/&gt;&lt;wsp:rsid wsp:val=&quot;00CF0972&quot;/&gt;&lt;wsp:rsid wsp:val=&quot;00CF1FED&quot;/&gt;&lt;wsp:rsid wsp:val=&quot;00D011EF&quot;/&gt;&lt;wsp:rsid wsp:val=&quot;00D0343A&quot;/&gt;&lt;wsp:rsid wsp:val=&quot;00D14461&quot;/&gt;&lt;wsp:rsid wsp:val=&quot;00D3637C&quot;/&gt;&lt;wsp:rsid wsp:val=&quot;00D55867&quot;/&gt;&lt;wsp:rsid wsp:val=&quot;00D55EC9&quot;/&gt;&lt;wsp:rsid wsp:val=&quot;00D5717A&quot;/&gt;&lt;wsp:rsid wsp:val=&quot;00D608BC&quot;/&gt;&lt;wsp:rsid wsp:val=&quot;00D619E5&quot;/&gt;&lt;wsp:rsid wsp:val=&quot;00D650A1&quot;/&gt;&lt;wsp:rsid wsp:val=&quot;00D65DBB&quot;/&gt;&lt;wsp:rsid wsp:val=&quot;00D72EF2&quot;/&gt;&lt;wsp:rsid wsp:val=&quot;00D8185F&quot;/&gt;&lt;wsp:rsid wsp:val=&quot;00D87CB8&quot;/&gt;&lt;wsp:rsid wsp:val=&quot;00D9415C&quot;/&gt;&lt;wsp:rsid wsp:val=&quot;00DA132E&quot;/&gt;&lt;wsp:rsid wsp:val=&quot;00DA7DDA&quot;/&gt;&lt;wsp:rsid wsp:val=&quot;00DB226F&quot;/&gt;&lt;wsp:rsid wsp:val=&quot;00DB26C6&quot;/&gt;&lt;wsp:rsid wsp:val=&quot;00DD7A2C&quot;/&gt;&lt;wsp:rsid wsp:val=&quot;00DE397F&quot;/&gt;&lt;wsp:rsid wsp:val=&quot;00E02BB9&quot;/&gt;&lt;wsp:rsid wsp:val=&quot;00E048C9&quot;/&gt;&lt;wsp:rsid wsp:val=&quot;00E05E07&quot;/&gt;&lt;wsp:rsid wsp:val=&quot;00E11CB8&quot;/&gt;&lt;wsp:rsid wsp:val=&quot;00E22328&quot;/&gt;&lt;wsp:rsid wsp:val=&quot;00E2241F&quot;/&gt;&lt;wsp:rsid wsp:val=&quot;00E5741B&quot;/&gt;&lt;wsp:rsid wsp:val=&quot;00E81149&quot;/&gt;&lt;wsp:rsid wsp:val=&quot;00EA4283&quot;/&gt;&lt;wsp:rsid wsp:val=&quot;00EC0FF1&quot;/&gt;&lt;wsp:rsid wsp:val=&quot;00EC145E&quot;/&gt;&lt;wsp:rsid wsp:val=&quot;00EC396D&quot;/&gt;&lt;wsp:rsid wsp:val=&quot;00EE20BA&quot;/&gt;&lt;wsp:rsid wsp:val=&quot;00EF0BE9&quot;/&gt;&lt;wsp:rsid wsp:val=&quot;00EF24E9&quot;/&gt;&lt;wsp:rsid wsp:val=&quot;00EF2B00&quot;/&gt;&lt;wsp:rsid wsp:val=&quot;00EF554D&quot;/&gt;&lt;wsp:rsid wsp:val=&quot;00F1112D&quot;/&gt;&lt;wsp:rsid wsp:val=&quot;00F11858&quot;/&gt;&lt;wsp:rsid wsp:val=&quot;00F1556B&quot;/&gt;&lt;wsp:rsid wsp:val=&quot;00F243C6&quot;/&gt;&lt;wsp:rsid wsp:val=&quot;00F26CE4&quot;/&gt;&lt;wsp:rsid wsp:val=&quot;00F53A21&quot;/&gt;&lt;wsp:rsid wsp:val=&quot;00F76756&quot;/&gt;&lt;wsp:rsid wsp:val=&quot;00F77168&quot;/&gt;&lt;wsp:rsid wsp:val=&quot;00F87D69&quot;/&gt;&lt;wsp:rsid wsp:val=&quot;00FB524E&quot;/&gt;&lt;wsp:rsid wsp:val=&quot;00FC5E7E&quot;/&gt;&lt;wsp:rsid wsp:val=&quot;00FD0BC9&quot;/&gt;&lt;wsp:rsid wsp:val=&quot;00FD61DA&quot;/&gt;&lt;wsp:rsid wsp:val=&quot;00FE06B9&quot;/&gt;&lt;wsp:rsid wsp:val=&quot;00FE38A3&quot;/&gt;&lt;wsp:rsid wsp:val=&quot;00FF079C&quot;/&gt;&lt;wsp:rsid wsp:val=&quot;00FF133E&quot;/&gt;&lt;wsp:rsid wsp:val=&quot;00FF45FF&quot;/&gt;&lt;wsp:rsid wsp:val=&quot;00FF7F81&quot;/&gt;&lt;/wsp:rsids&gt;&lt;/w:docPr&gt;&lt;w:body&gt;&lt;w:p wsp:rsidR=&quot;00000000&quot; wsp:rsidRDefault=&quot;0069293D&quot;&gt;&lt;m:oMathPara&gt;&lt;m:oMath&gt;&lt;m:r&gt;&lt;w:rPr&gt;&lt;w:rFonts w:ascii=&quot;Cambria Math&quot; w:fareast=&quot;Times New Roman&quot; w:h-ansi=&quot;Cambria Math&quot; w:cs=&quot;Arial&quot;/&gt;&lt;wx:font wx:val=&quot;Cambria Math&quot;/&gt;&lt;w:i/&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7" o:title="" chromakey="white"/>
          </v:shape>
        </w:pic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T</m:t>
            </m:r>
          </m:e>
          <m:sub>
            <m:r>
              <w:rPr>
                <w:rFonts w:ascii="Cambria Math" w:hAnsi="Cambria Math" w:cs="Arial"/>
              </w:rPr>
              <m:t>CR,o</m:t>
            </m:r>
          </m:sub>
        </m:sSub>
      </m:oMath>
      <w:r>
        <w:rPr>
          <w:rFonts w:ascii="Arial" w:eastAsiaTheme="minorEastAsia" w:hAnsi="Arial" w:cs="Arial"/>
        </w:rPr>
        <w:t>: Temperatura de salida de la cámara de rocío</w:t>
      </w:r>
      <w:r w:rsidR="00B52F67" w:rsidRPr="00B52F67">
        <w:rPr>
          <w:rFonts w:eastAsiaTheme="minorEastAsia"/>
          <w:position w:val="-6"/>
        </w:rPr>
        <w:pict>
          <v:shape id="_x0000_i1029" type="#_x0000_t75" style="width:10.3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05360&quot;/&gt;&lt;wsp:rsid wsp:val=&quot;00013743&quot;/&gt;&lt;wsp:rsid wsp:val=&quot;00023029&quot;/&gt;&lt;wsp:rsid wsp:val=&quot;0004035F&quot;/&gt;&lt;wsp:rsid wsp:val=&quot;0004682A&quot;/&gt;&lt;wsp:rsid wsp:val=&quot;00047925&quot;/&gt;&lt;wsp:rsid wsp:val=&quot;00050C43&quot;/&gt;&lt;wsp:rsid wsp:val=&quot;000523A2&quot;/&gt;&lt;wsp:rsid wsp:val=&quot;00060948&quot;/&gt;&lt;wsp:rsid wsp:val=&quot;00067616&quot;/&gt;&lt;wsp:rsid wsp:val=&quot;00070BDB&quot;/&gt;&lt;wsp:rsid wsp:val=&quot;000A036C&quot;/&gt;&lt;wsp:rsid wsp:val=&quot;000A43D1&quot;/&gt;&lt;wsp:rsid wsp:val=&quot;000B16F3&quot;/&gt;&lt;wsp:rsid wsp:val=&quot;000B3C6D&quot;/&gt;&lt;wsp:rsid wsp:val=&quot;000B4A08&quot;/&gt;&lt;wsp:rsid wsp:val=&quot;000B5451&quot;/&gt;&lt;wsp:rsid wsp:val=&quot;000C72AF&quot;/&gt;&lt;wsp:rsid wsp:val=&quot;000F2FDF&quot;/&gt;&lt;wsp:rsid wsp:val=&quot;000F42CD&quot;/&gt;&lt;wsp:rsid wsp:val=&quot;000F5394&quot;/&gt;&lt;wsp:rsid wsp:val=&quot;000F619C&quot;/&gt;&lt;wsp:rsid wsp:val=&quot;00107130&quot;/&gt;&lt;wsp:rsid wsp:val=&quot;00114045&quot;/&gt;&lt;wsp:rsid wsp:val=&quot;00116316&quot;/&gt;&lt;wsp:rsid wsp:val=&quot;001217EA&quot;/&gt;&lt;wsp:rsid wsp:val=&quot;00130613&quot;/&gt;&lt;wsp:rsid wsp:val=&quot;001401A0&quot;/&gt;&lt;wsp:rsid wsp:val=&quot;00145269&quot;/&gt;&lt;wsp:rsid wsp:val=&quot;00145E56&quot;/&gt;&lt;wsp:rsid wsp:val=&quot;00162469&quot;/&gt;&lt;wsp:rsid wsp:val=&quot;00185EC1&quot;/&gt;&lt;wsp:rsid wsp:val=&quot;001A41BC&quot;/&gt;&lt;wsp:rsid wsp:val=&quot;001B4DFD&quot;/&gt;&lt;wsp:rsid wsp:val=&quot;001C3EB4&quot;/&gt;&lt;wsp:rsid wsp:val=&quot;001C49DC&quot;/&gt;&lt;wsp:rsid wsp:val=&quot;001D2669&quot;/&gt;&lt;wsp:rsid wsp:val=&quot;001D5F78&quot;/&gt;&lt;wsp:rsid wsp:val=&quot;001D7F18&quot;/&gt;&lt;wsp:rsid wsp:val=&quot;001E0DCE&quot;/&gt;&lt;wsp:rsid wsp:val=&quot;001E510E&quot;/&gt;&lt;wsp:rsid wsp:val=&quot;001E5852&quot;/&gt;&lt;wsp:rsid wsp:val=&quot;002047FF&quot;/&gt;&lt;wsp:rsid wsp:val=&quot;00216199&quot;/&gt;&lt;wsp:rsid wsp:val=&quot;00224CE3&quot;/&gt;&lt;wsp:rsid wsp:val=&quot;002266C3&quot;/&gt;&lt;wsp:rsid wsp:val=&quot;00230717&quot;/&gt;&lt;wsp:rsid wsp:val=&quot;00230F23&quot;/&gt;&lt;wsp:rsid wsp:val=&quot;00233B12&quot;/&gt;&lt;wsp:rsid wsp:val=&quot;002611EC&quot;/&gt;&lt;wsp:rsid wsp:val=&quot;0026244B&quot;/&gt;&lt;wsp:rsid wsp:val=&quot;0026442A&quot;/&gt;&lt;wsp:rsid wsp:val=&quot;00273029&quot;/&gt;&lt;wsp:rsid wsp:val=&quot;00297F5B&quot;/&gt;&lt;wsp:rsid wsp:val=&quot;002A026A&quot;/&gt;&lt;wsp:rsid wsp:val=&quot;002C5B1A&quot;/&gt;&lt;wsp:rsid wsp:val=&quot;002C6221&quot;/&gt;&lt;wsp:rsid wsp:val=&quot;002C785D&quot;/&gt;&lt;wsp:rsid wsp:val=&quot;002D0D30&quot;/&gt;&lt;wsp:rsid wsp:val=&quot;002D2969&quot;/&gt;&lt;wsp:rsid wsp:val=&quot;002E0E12&quot;/&gt;&lt;wsp:rsid wsp:val=&quot;002E3A7D&quot;/&gt;&lt;wsp:rsid wsp:val=&quot;002E698B&quot;/&gt;&lt;wsp:rsid wsp:val=&quot;002F2E4F&quot;/&gt;&lt;wsp:rsid wsp:val=&quot;002F35F5&quot;/&gt;&lt;wsp:rsid wsp:val=&quot;002F4C0B&quot;/&gt;&lt;wsp:rsid wsp:val=&quot;00301576&quot;/&gt;&lt;wsp:rsid wsp:val=&quot;00311701&quot;/&gt;&lt;wsp:rsid wsp:val=&quot;0031213F&quot;/&gt;&lt;wsp:rsid wsp:val=&quot;00316F42&quot;/&gt;&lt;wsp:rsid wsp:val=&quot;0032456B&quot;/&gt;&lt;wsp:rsid wsp:val=&quot;003267CA&quot;/&gt;&lt;wsp:rsid wsp:val=&quot;0034104B&quot;/&gt;&lt;wsp:rsid wsp:val=&quot;0035642A&quot;/&gt;&lt;wsp:rsid wsp:val=&quot;003572C6&quot;/&gt;&lt;wsp:rsid wsp:val=&quot;003662DA&quot;/&gt;&lt;wsp:rsid wsp:val=&quot;00370572&quot;/&gt;&lt;wsp:rsid wsp:val=&quot;003B0AFE&quot;/&gt;&lt;wsp:rsid wsp:val=&quot;003B505B&quot;/&gt;&lt;wsp:rsid wsp:val=&quot;003C0848&quot;/&gt;&lt;wsp:rsid wsp:val=&quot;003D33D6&quot;/&gt;&lt;wsp:rsid wsp:val=&quot;003E00AF&quot;/&gt;&lt;wsp:rsid wsp:val=&quot;003F5B57&quot;/&gt;&lt;wsp:rsid wsp:val=&quot;0040550E&quot;/&gt;&lt;wsp:rsid wsp:val=&quot;00413024&quot;/&gt;&lt;wsp:rsid wsp:val=&quot;00431511&quot;/&gt;&lt;wsp:rsid wsp:val=&quot;00441B9A&quot;/&gt;&lt;wsp:rsid wsp:val=&quot;004876E8&quot;/&gt;&lt;wsp:rsid wsp:val=&quot;00490B02&quot;/&gt;&lt;wsp:rsid wsp:val=&quot;004B29B8&quot;/&gt;&lt;wsp:rsid wsp:val=&quot;004C2AF6&quot;/&gt;&lt;wsp:rsid wsp:val=&quot;004C32F5&quot;/&gt;&lt;wsp:rsid wsp:val=&quot;004D4D63&quot;/&gt;&lt;wsp:rsid wsp:val=&quot;004E2E0B&quot;/&gt;&lt;wsp:rsid wsp:val=&quot;004F19CD&quot;/&gt;&lt;wsp:rsid wsp:val=&quot;00500EFE&quot;/&gt;&lt;wsp:rsid wsp:val=&quot;005024CD&quot;/&gt;&lt;wsp:rsid wsp:val=&quot;005061BF&quot;/&gt;&lt;wsp:rsid wsp:val=&quot;0050627A&quot;/&gt;&lt;wsp:rsid wsp:val=&quot;00506864&quot;/&gt;&lt;wsp:rsid wsp:val=&quot;005316C1&quot;/&gt;&lt;wsp:rsid wsp:val=&quot;00564ADC&quot;/&gt;&lt;wsp:rsid wsp:val=&quot;005762E9&quot;/&gt;&lt;wsp:rsid wsp:val=&quot;00584909&quot;/&gt;&lt;wsp:rsid wsp:val=&quot;005A4741&quot;/&gt;&lt;wsp:rsid wsp:val=&quot;005A744A&quot;/&gt;&lt;wsp:rsid wsp:val=&quot;005C3920&quot;/&gt;&lt;wsp:rsid wsp:val=&quot;005D2B25&quot;/&gt;&lt;wsp:rsid wsp:val=&quot;005D5F45&quot;/&gt;&lt;wsp:rsid wsp:val=&quot;005F3927&quot;/&gt;&lt;wsp:rsid wsp:val=&quot;00617145&quot;/&gt;&lt;wsp:rsid wsp:val=&quot;00640053&quot;/&gt;&lt;wsp:rsid wsp:val=&quot;00641AED&quot;/&gt;&lt;wsp:rsid wsp:val=&quot;0064254D&quot;/&gt;&lt;wsp:rsid wsp:val=&quot;00655C87&quot;/&gt;&lt;wsp:rsid wsp:val=&quot;00657BFB&quot;/&gt;&lt;wsp:rsid wsp:val=&quot;00663A54&quot;/&gt;&lt;wsp:rsid wsp:val=&quot;00682407&quot;/&gt;&lt;wsp:rsid wsp:val=&quot;006C1DA2&quot;/&gt;&lt;wsp:rsid wsp:val=&quot;006F0403&quot;/&gt;&lt;wsp:rsid wsp:val=&quot;006F3585&quot;/&gt;&lt;wsp:rsid wsp:val=&quot;0072782D&quot;/&gt;&lt;wsp:rsid wsp:val=&quot;00733CE3&quot;/&gt;&lt;wsp:rsid wsp:val=&quot;00753547&quot;/&gt;&lt;wsp:rsid wsp:val=&quot;00773226&quot;/&gt;&lt;wsp:rsid wsp:val=&quot;00787F84&quot;/&gt;&lt;wsp:rsid wsp:val=&quot;00795174&quot;/&gt;&lt;wsp:rsid wsp:val=&quot;00795B1B&quot;/&gt;&lt;wsp:rsid wsp:val=&quot;007A06A6&quot;/&gt;&lt;wsp:rsid wsp:val=&quot;007A1719&quot;/&gt;&lt;wsp:rsid wsp:val=&quot;007A5872&quot;/&gt;&lt;wsp:rsid wsp:val=&quot;007B6A65&quot;/&gt;&lt;wsp:rsid wsp:val=&quot;007C4EF8&quot;/&gt;&lt;wsp:rsid wsp:val=&quot;007C616F&quot;/&gt;&lt;wsp:rsid wsp:val=&quot;007D4583&quot;/&gt;&lt;wsp:rsid wsp:val=&quot;007E04F0&quot;/&gt;&lt;wsp:rsid wsp:val=&quot;007F384A&quot;/&gt;&lt;wsp:rsid wsp:val=&quot;00811578&quot;/&gt;&lt;wsp:rsid wsp:val=&quot;00822F1C&quot;/&gt;&lt;wsp:rsid wsp:val=&quot;0083481F&quot;/&gt;&lt;wsp:rsid wsp:val=&quot;0083732E&quot;/&gt;&lt;wsp:rsid wsp:val=&quot;00865C8B&quot;/&gt;&lt;wsp:rsid wsp:val=&quot;00873B84&quot;/&gt;&lt;wsp:rsid wsp:val=&quot;008745C1&quot;/&gt;&lt;wsp:rsid wsp:val=&quot;00876761&quot;/&gt;&lt;wsp:rsid wsp:val=&quot;00876B62&quot;/&gt;&lt;wsp:rsid wsp:val=&quot;00896255&quot;/&gt;&lt;wsp:rsid wsp:val=&quot;008A436A&quot;/&gt;&lt;wsp:rsid wsp:val=&quot;008A72FC&quot;/&gt;&lt;wsp:rsid wsp:val=&quot;008B2396&quot;/&gt;&lt;wsp:rsid wsp:val=&quot;008B6BBF&quot;/&gt;&lt;wsp:rsid wsp:val=&quot;008B7688&quot;/&gt;&lt;wsp:rsid wsp:val=&quot;008C442E&quot;/&gt;&lt;wsp:rsid wsp:val=&quot;00906151&quot;/&gt;&lt;wsp:rsid wsp:val=&quot;009062D5&quot;/&gt;&lt;wsp:rsid wsp:val=&quot;00911D06&quot;/&gt;&lt;wsp:rsid wsp:val=&quot;00913BF7&quot;/&gt;&lt;wsp:rsid wsp:val=&quot;0092241E&quot;/&gt;&lt;wsp:rsid wsp:val=&quot;009465FA&quot;/&gt;&lt;wsp:rsid wsp:val=&quot;009636BD&quot;/&gt;&lt;wsp:rsid wsp:val=&quot;009639DF&quot;/&gt;&lt;wsp:rsid wsp:val=&quot;009775A3&quot;/&gt;&lt;wsp:rsid wsp:val=&quot;009857C9&quot;/&gt;&lt;wsp:rsid wsp:val=&quot;009C0F10&quot;/&gt;&lt;wsp:rsid wsp:val=&quot;009C2674&quot;/&gt;&lt;wsp:rsid wsp:val=&quot;009D3526&quot;/&gt;&lt;wsp:rsid wsp:val=&quot;00A13AA7&quot;/&gt;&lt;wsp:rsid wsp:val=&quot;00A13C25&quot;/&gt;&lt;wsp:rsid wsp:val=&quot;00A265A9&quot;/&gt;&lt;wsp:rsid wsp:val=&quot;00A443D5&quot;/&gt;&lt;wsp:rsid wsp:val=&quot;00A469D4&quot;/&gt;&lt;wsp:rsid wsp:val=&quot;00A47F10&quot;/&gt;&lt;wsp:rsid wsp:val=&quot;00A500E1&quot;/&gt;&lt;wsp:rsid wsp:val=&quot;00A51421&quot;/&gt;&lt;wsp:rsid wsp:val=&quot;00A83AB3&quot;/&gt;&lt;wsp:rsid wsp:val=&quot;00A9360C&quot;/&gt;&lt;wsp:rsid wsp:val=&quot;00A941EA&quot;/&gt;&lt;wsp:rsid wsp:val=&quot;00AA5680&quot;/&gt;&lt;wsp:rsid wsp:val=&quot;00AB11D5&quot;/&gt;&lt;wsp:rsid wsp:val=&quot;00AB1F0F&quot;/&gt;&lt;wsp:rsid wsp:val=&quot;00AB43E4&quot;/&gt;&lt;wsp:rsid wsp:val=&quot;00AB5921&quot;/&gt;&lt;wsp:rsid wsp:val=&quot;00AD070B&quot;/&gt;&lt;wsp:rsid wsp:val=&quot;00AD62E3&quot;/&gt;&lt;wsp:rsid wsp:val=&quot;00AE6D60&quot;/&gt;&lt;wsp:rsid wsp:val=&quot;00AF5298&quot;/&gt;&lt;wsp:rsid wsp:val=&quot;00B05360&quot;/&gt;&lt;wsp:rsid wsp:val=&quot;00B21B10&quot;/&gt;&lt;wsp:rsid wsp:val=&quot;00B2453C&quot;/&gt;&lt;wsp:rsid wsp:val=&quot;00B52F67&quot;/&gt;&lt;wsp:rsid wsp:val=&quot;00B63F20&quot;/&gt;&lt;wsp:rsid wsp:val=&quot;00B723D0&quot;/&gt;&lt;wsp:rsid wsp:val=&quot;00B74E62&quot;/&gt;&lt;wsp:rsid wsp:val=&quot;00B841C9&quot;/&gt;&lt;wsp:rsid wsp:val=&quot;00B84963&quot;/&gt;&lt;wsp:rsid wsp:val=&quot;00BA3CB6&quot;/&gt;&lt;wsp:rsid wsp:val=&quot;00BB3AD8&quot;/&gt;&lt;wsp:rsid wsp:val=&quot;00BB70B1&quot;/&gt;&lt;wsp:rsid wsp:val=&quot;00BD0C9D&quot;/&gt;&lt;wsp:rsid wsp:val=&quot;00BE5302&quot;/&gt;&lt;wsp:rsid wsp:val=&quot;00BE61A7&quot;/&gt;&lt;wsp:rsid wsp:val=&quot;00BF355B&quot;/&gt;&lt;wsp:rsid wsp:val=&quot;00C10278&quot;/&gt;&lt;wsp:rsid wsp:val=&quot;00C245A9&quot;/&gt;&lt;wsp:rsid wsp:val=&quot;00C30DCB&quot;/&gt;&lt;wsp:rsid wsp:val=&quot;00C43044&quot;/&gt;&lt;wsp:rsid wsp:val=&quot;00C442CF&quot;/&gt;&lt;wsp:rsid wsp:val=&quot;00C45402&quot;/&gt;&lt;wsp:rsid wsp:val=&quot;00C526DE&quot;/&gt;&lt;wsp:rsid wsp:val=&quot;00C53456&quot;/&gt;&lt;wsp:rsid wsp:val=&quot;00C67745&quot;/&gt;&lt;wsp:rsid wsp:val=&quot;00C67872&quot;/&gt;&lt;wsp:rsid wsp:val=&quot;00C844F0&quot;/&gt;&lt;wsp:rsid wsp:val=&quot;00CA7B22&quot;/&gt;&lt;wsp:rsid wsp:val=&quot;00CD66BE&quot;/&gt;&lt;wsp:rsid wsp:val=&quot;00CE078E&quot;/&gt;&lt;wsp:rsid wsp:val=&quot;00CF0972&quot;/&gt;&lt;wsp:rsid wsp:val=&quot;00CF1FED&quot;/&gt;&lt;wsp:rsid wsp:val=&quot;00D011EF&quot;/&gt;&lt;wsp:rsid wsp:val=&quot;00D0343A&quot;/&gt;&lt;wsp:rsid wsp:val=&quot;00D14461&quot;/&gt;&lt;wsp:rsid wsp:val=&quot;00D3637C&quot;/&gt;&lt;wsp:rsid wsp:val=&quot;00D55867&quot;/&gt;&lt;wsp:rsid wsp:val=&quot;00D55EC9&quot;/&gt;&lt;wsp:rsid wsp:val=&quot;00D5717A&quot;/&gt;&lt;wsp:rsid wsp:val=&quot;00D608BC&quot;/&gt;&lt;wsp:rsid wsp:val=&quot;00D619E5&quot;/&gt;&lt;wsp:rsid wsp:val=&quot;00D650A1&quot;/&gt;&lt;wsp:rsid wsp:val=&quot;00D65DBB&quot;/&gt;&lt;wsp:rsid wsp:val=&quot;00D72EF2&quot;/&gt;&lt;wsp:rsid wsp:val=&quot;00D8185F&quot;/&gt;&lt;wsp:rsid wsp:val=&quot;00D87CB8&quot;/&gt;&lt;wsp:rsid wsp:val=&quot;00D9415C&quot;/&gt;&lt;wsp:rsid wsp:val=&quot;00DA132E&quot;/&gt;&lt;wsp:rsid wsp:val=&quot;00DA7DDA&quot;/&gt;&lt;wsp:rsid wsp:val=&quot;00DB226F&quot;/&gt;&lt;wsp:rsid wsp:val=&quot;00DB26C6&quot;/&gt;&lt;wsp:rsid wsp:val=&quot;00DD7A2C&quot;/&gt;&lt;wsp:rsid wsp:val=&quot;00DE397F&quot;/&gt;&lt;wsp:rsid wsp:val=&quot;00E02BB9&quot;/&gt;&lt;wsp:rsid wsp:val=&quot;00E048C9&quot;/&gt;&lt;wsp:rsid wsp:val=&quot;00E05E07&quot;/&gt;&lt;wsp:rsid wsp:val=&quot;00E11CB8&quot;/&gt;&lt;wsp:rsid wsp:val=&quot;00E22328&quot;/&gt;&lt;wsp:rsid wsp:val=&quot;00E2241F&quot;/&gt;&lt;wsp:rsid wsp:val=&quot;00E5741B&quot;/&gt;&lt;wsp:rsid wsp:val=&quot;00E81149&quot;/&gt;&lt;wsp:rsid wsp:val=&quot;00EA4283&quot;/&gt;&lt;wsp:rsid wsp:val=&quot;00EC0FF1&quot;/&gt;&lt;wsp:rsid wsp:val=&quot;00EC145E&quot;/&gt;&lt;wsp:rsid wsp:val=&quot;00EC396D&quot;/&gt;&lt;wsp:rsid wsp:val=&quot;00EE20BA&quot;/&gt;&lt;wsp:rsid wsp:val=&quot;00EF0BE9&quot;/&gt;&lt;wsp:rsid wsp:val=&quot;00EF24E9&quot;/&gt;&lt;wsp:rsid wsp:val=&quot;00EF2B00&quot;/&gt;&lt;wsp:rsid wsp:val=&quot;00EF554D&quot;/&gt;&lt;wsp:rsid wsp:val=&quot;00F1112D&quot;/&gt;&lt;wsp:rsid wsp:val=&quot;00F11858&quot;/&gt;&lt;wsp:rsid wsp:val=&quot;00F1556B&quot;/&gt;&lt;wsp:rsid wsp:val=&quot;00F243C6&quot;/&gt;&lt;wsp:rsid wsp:val=&quot;00F26CE4&quot;/&gt;&lt;wsp:rsid wsp:val=&quot;00F53A21&quot;/&gt;&lt;wsp:rsid wsp:val=&quot;00F76756&quot;/&gt;&lt;wsp:rsid wsp:val=&quot;00F77168&quot;/&gt;&lt;wsp:rsid wsp:val=&quot;00F87D69&quot;/&gt;&lt;wsp:rsid wsp:val=&quot;00FB524E&quot;/&gt;&lt;wsp:rsid wsp:val=&quot;00FC5E7E&quot;/&gt;&lt;wsp:rsid wsp:val=&quot;00FD0BC9&quot;/&gt;&lt;wsp:rsid wsp:val=&quot;00FD61DA&quot;/&gt;&lt;wsp:rsid wsp:val=&quot;00FE06B9&quot;/&gt;&lt;wsp:rsid wsp:val=&quot;00FE38A3&quot;/&gt;&lt;wsp:rsid wsp:val=&quot;00FF079C&quot;/&gt;&lt;wsp:rsid wsp:val=&quot;00FF133E&quot;/&gt;&lt;wsp:rsid wsp:val=&quot;00FF45FF&quot;/&gt;&lt;wsp:rsid wsp:val=&quot;00FF7F81&quot;/&gt;&lt;/wsp:rsids&gt;&lt;/w:docPr&gt;&lt;w:body&gt;&lt;w:p wsp:rsidR=&quot;00000000&quot; wsp:rsidRDefault=&quot;00BB70B1&quot;&gt;&lt;m:oMathPara&gt;&lt;m:oMath&gt;&lt;m:r&gt;&lt;w:rPr&gt;&lt;w:rFonts w:ascii=&quot;Cambria Math&quot; w:fareast=&quot;Times New Roman&quot; w:h-ansi=&quot;Cambria Math&quot; w:cs=&quot;Arial&quot;/&gt;&lt;wx:font wx:val=&quot;Cambria Math&quot;/&gt;&lt;w:i/&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7" o:title="" chromakey="white"/>
          </v:shape>
        </w:pict>
      </w:r>
    </w:p>
    <w:p w:rsidR="00D14461" w:rsidRDefault="00D14461" w:rsidP="00D14461">
      <w:pPr>
        <w:rPr>
          <w:rFonts w:ascii="Arial" w:eastAsiaTheme="minorEastAsia" w:hAnsi="Arial" w:cs="Arial"/>
        </w:rPr>
      </w:pPr>
      <w:r>
        <w:rPr>
          <w:rFonts w:ascii="Arial" w:eastAsiaTheme="minorEastAsia" w:hAnsi="Arial" w:cs="Arial"/>
        </w:rPr>
        <w:br w:type="page"/>
      </w:r>
    </w:p>
    <w:p w:rsidR="00D14461" w:rsidRDefault="00D14461" w:rsidP="00D14461">
      <w:pPr>
        <w:spacing w:line="480" w:lineRule="auto"/>
        <w:jc w:val="both"/>
        <w:rPr>
          <w:rFonts w:ascii="Arial" w:hAnsi="Arial" w:cs="Arial"/>
          <w:b/>
          <w:sz w:val="32"/>
          <w:szCs w:val="32"/>
          <w:lang w:val="es-EC"/>
        </w:rPr>
      </w:pPr>
      <w:r>
        <w:rPr>
          <w:rFonts w:ascii="Arial" w:hAnsi="Arial" w:cs="Arial"/>
          <w:b/>
          <w:sz w:val="32"/>
          <w:szCs w:val="32"/>
        </w:rPr>
        <w:lastRenderedPageBreak/>
        <w:t>4.6</w:t>
      </w:r>
      <w:r w:rsidRPr="00EE2507">
        <w:rPr>
          <w:rFonts w:ascii="Arial" w:hAnsi="Arial" w:cs="Arial"/>
          <w:b/>
          <w:sz w:val="32"/>
          <w:szCs w:val="32"/>
        </w:rPr>
        <w:t xml:space="preserve">. </w:t>
      </w:r>
      <w:r w:rsidRPr="00EE2507">
        <w:rPr>
          <w:rFonts w:ascii="Arial" w:hAnsi="Arial" w:cs="Arial"/>
          <w:b/>
          <w:sz w:val="32"/>
          <w:szCs w:val="32"/>
        </w:rPr>
        <w:tab/>
      </w:r>
      <w:r>
        <w:rPr>
          <w:rFonts w:ascii="Arial" w:hAnsi="Arial" w:cs="Arial"/>
          <w:b/>
          <w:sz w:val="32"/>
          <w:szCs w:val="32"/>
          <w:lang w:val="es-EC"/>
        </w:rPr>
        <w:t>OTROS PARÁMETROS</w:t>
      </w:r>
    </w:p>
    <w:p w:rsidR="00D14461" w:rsidRDefault="00D14461" w:rsidP="00D14461">
      <w:pPr>
        <w:spacing w:line="480" w:lineRule="auto"/>
        <w:jc w:val="both"/>
        <w:rPr>
          <w:rFonts w:ascii="Arial" w:hAnsi="Arial" w:cs="Arial"/>
          <w:b/>
          <w:sz w:val="32"/>
          <w:szCs w:val="32"/>
          <w:lang w:val="es-EC"/>
        </w:rPr>
      </w:pPr>
      <w:r>
        <w:rPr>
          <w:rFonts w:ascii="Arial" w:hAnsi="Arial" w:cs="Arial"/>
          <w:b/>
          <w:sz w:val="32"/>
          <w:szCs w:val="32"/>
          <w:lang w:val="es-EC"/>
        </w:rPr>
        <w:tab/>
        <w:t>LAVADOR VENTURI</w:t>
      </w:r>
    </w:p>
    <w:p w:rsidR="00D14461" w:rsidRDefault="00D14461" w:rsidP="00D14461">
      <w:pPr>
        <w:autoSpaceDE w:val="0"/>
        <w:autoSpaceDN w:val="0"/>
        <w:adjustRightInd w:val="0"/>
        <w:spacing w:line="480" w:lineRule="auto"/>
        <w:ind w:left="708"/>
        <w:jc w:val="both"/>
        <w:rPr>
          <w:rFonts w:ascii="Arial" w:hAnsi="Arial" w:cs="Arial"/>
        </w:rPr>
      </w:pPr>
      <w:r w:rsidRPr="00605C4A">
        <w:rPr>
          <w:rFonts w:ascii="Arial" w:hAnsi="Arial" w:cs="Arial"/>
        </w:rPr>
        <w:t>Los mecanismos de colección que intervienen en un lavador de partículas, cualquiera sea su tipo, son: Impacto inercial, Intercepción y Difusión. De éstos, el principal mecanismo de remoción es el impacto inercial, el cual se lleva a cabo cuando las partículas tienen la inercia suficiente para abandonar la trayectoria de flujo del gas que las transporta, de manera que mientras el gas se desvía alrededor de las gotas del líquido, las partículas impactan contra la superficie de las gotas; partículas con diámetro mayor a 10 μm son colectadas comúnmente por este mecanismo.</w:t>
      </w:r>
    </w:p>
    <w:p w:rsidR="00D14461" w:rsidRPr="00605C4A"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Helvetica" w:hAnsi="Helvetica" w:cs="Helvetica"/>
          <w:sz w:val="23"/>
          <w:szCs w:val="23"/>
        </w:rPr>
      </w:pPr>
      <w:r w:rsidRPr="00F40006">
        <w:rPr>
          <w:rFonts w:ascii="Arial" w:hAnsi="Arial" w:cs="Arial"/>
        </w:rPr>
        <w:t>Se podría pensar que un mayor diámetro en las gotas del líquido de lavado sería beneficioso para el desempeño de un lavador de gases;</w:t>
      </w:r>
      <w:r>
        <w:rPr>
          <w:rFonts w:ascii="Arial" w:hAnsi="Arial" w:cs="Arial"/>
        </w:rPr>
        <w:t xml:space="preserve"> </w:t>
      </w:r>
      <w:r>
        <w:rPr>
          <w:rFonts w:ascii="Helvetica" w:hAnsi="Helvetica" w:cs="Helvetica"/>
          <w:sz w:val="23"/>
          <w:szCs w:val="23"/>
        </w:rPr>
        <w:t>sin embargo a mayor tamaño de las gotas, menor es el área</w:t>
      </w:r>
      <w:r>
        <w:rPr>
          <w:rFonts w:ascii="Arial" w:hAnsi="Arial" w:cs="Arial"/>
        </w:rPr>
        <w:t xml:space="preserve"> </w:t>
      </w:r>
      <w:r>
        <w:rPr>
          <w:rFonts w:ascii="Helvetica" w:hAnsi="Helvetica" w:cs="Helvetica"/>
          <w:sz w:val="23"/>
          <w:szCs w:val="23"/>
        </w:rPr>
        <w:t>superficial disponible para la captación de partículas. Por otro lado,</w:t>
      </w:r>
      <w:r>
        <w:rPr>
          <w:rFonts w:ascii="Arial" w:hAnsi="Arial" w:cs="Arial"/>
        </w:rPr>
        <w:t xml:space="preserve"> </w:t>
      </w:r>
      <w:r>
        <w:rPr>
          <w:rFonts w:ascii="Helvetica" w:hAnsi="Helvetica" w:cs="Helvetica"/>
          <w:sz w:val="23"/>
          <w:szCs w:val="23"/>
        </w:rPr>
        <w:t>un tamaño muy reducido provocaría que la corriente gaseosa acelere</w:t>
      </w:r>
      <w:r>
        <w:rPr>
          <w:rFonts w:ascii="Arial" w:hAnsi="Arial" w:cs="Arial"/>
        </w:rPr>
        <w:t xml:space="preserve"> </w:t>
      </w:r>
      <w:r>
        <w:rPr>
          <w:rFonts w:ascii="Helvetica" w:hAnsi="Helvetica" w:cs="Helvetica"/>
          <w:sz w:val="23"/>
          <w:szCs w:val="23"/>
        </w:rPr>
        <w:t>rápidamente las gotas a la velocidad del gas, reduciendo de esta</w:t>
      </w:r>
      <w:r>
        <w:rPr>
          <w:rFonts w:ascii="Arial" w:hAnsi="Arial" w:cs="Arial"/>
        </w:rPr>
        <w:t xml:space="preserve"> </w:t>
      </w:r>
      <w:r>
        <w:rPr>
          <w:rFonts w:ascii="Helvetica" w:hAnsi="Helvetica" w:cs="Helvetica"/>
          <w:sz w:val="23"/>
          <w:szCs w:val="23"/>
        </w:rPr>
        <w:t>forma la velocidad relativa, e inclusive arrastrando el líquido de</w:t>
      </w:r>
      <w:r>
        <w:rPr>
          <w:rFonts w:ascii="Arial" w:hAnsi="Arial" w:cs="Arial"/>
        </w:rPr>
        <w:t xml:space="preserve"> </w:t>
      </w:r>
      <w:r>
        <w:rPr>
          <w:rFonts w:ascii="Helvetica" w:hAnsi="Helvetica" w:cs="Helvetica"/>
          <w:sz w:val="23"/>
          <w:szCs w:val="23"/>
        </w:rPr>
        <w:t>lavado fuera de la cámara. Por ello el diámetro adecuado de las</w:t>
      </w:r>
      <w:r>
        <w:rPr>
          <w:rFonts w:ascii="Arial" w:hAnsi="Arial" w:cs="Arial"/>
        </w:rPr>
        <w:t xml:space="preserve"> </w:t>
      </w:r>
      <w:r>
        <w:rPr>
          <w:rFonts w:ascii="Helvetica" w:hAnsi="Helvetica" w:cs="Helvetica"/>
          <w:sz w:val="23"/>
          <w:szCs w:val="23"/>
        </w:rPr>
        <w:t xml:space="preserve">gotas del líquido fluctúa entre 500 </w:t>
      </w:r>
      <w:r>
        <w:rPr>
          <w:rFonts w:ascii="TTE1797D78t00" w:hAnsi="TTE1797D78t00" w:cs="TTE1797D78t00"/>
          <w:sz w:val="23"/>
          <w:szCs w:val="23"/>
        </w:rPr>
        <w:t>μ</w:t>
      </w:r>
      <w:r>
        <w:rPr>
          <w:rFonts w:ascii="Helvetica" w:hAnsi="Helvetica" w:cs="Helvetica"/>
          <w:sz w:val="23"/>
          <w:szCs w:val="23"/>
        </w:rPr>
        <w:t xml:space="preserve">m y 1000 </w:t>
      </w:r>
      <w:r>
        <w:rPr>
          <w:rFonts w:ascii="TTE1797D78t00" w:hAnsi="TTE1797D78t00" w:cs="TTE1797D78t00"/>
          <w:sz w:val="23"/>
          <w:szCs w:val="23"/>
        </w:rPr>
        <w:t>μ</w:t>
      </w:r>
      <w:r>
        <w:rPr>
          <w:rFonts w:ascii="Helvetica" w:hAnsi="Helvetica" w:cs="Helvetica"/>
          <w:sz w:val="23"/>
          <w:szCs w:val="23"/>
        </w:rPr>
        <w:t>m.</w:t>
      </w:r>
    </w:p>
    <w:p w:rsidR="00D14461" w:rsidRDefault="00D14461" w:rsidP="00D14461">
      <w:pPr>
        <w:autoSpaceDE w:val="0"/>
        <w:autoSpaceDN w:val="0"/>
        <w:adjustRightInd w:val="0"/>
        <w:spacing w:line="480" w:lineRule="auto"/>
        <w:ind w:left="708"/>
        <w:jc w:val="both"/>
        <w:rPr>
          <w:rFonts w:ascii="Arial" w:hAnsi="Arial" w:cs="Arial"/>
        </w:rPr>
      </w:pPr>
    </w:p>
    <w:p w:rsidR="00D14461" w:rsidRPr="00946589" w:rsidRDefault="00D14461" w:rsidP="00D14461">
      <w:pPr>
        <w:autoSpaceDE w:val="0"/>
        <w:autoSpaceDN w:val="0"/>
        <w:adjustRightInd w:val="0"/>
        <w:spacing w:line="480" w:lineRule="auto"/>
        <w:ind w:left="708"/>
        <w:jc w:val="both"/>
        <w:rPr>
          <w:rFonts w:ascii="Arial" w:hAnsi="Arial" w:cs="Arial"/>
          <w:b/>
        </w:rPr>
      </w:pPr>
      <w:r w:rsidRPr="00946589">
        <w:rPr>
          <w:rFonts w:ascii="Arial" w:hAnsi="Arial" w:cs="Arial"/>
          <w:b/>
        </w:rPr>
        <w:lastRenderedPageBreak/>
        <w:t>Cálculo de la eficiencia de remoción</w:t>
      </w:r>
    </w:p>
    <w:p w:rsidR="00D14461" w:rsidRDefault="00D14461" w:rsidP="00D14461">
      <w:pPr>
        <w:autoSpaceDE w:val="0"/>
        <w:autoSpaceDN w:val="0"/>
        <w:adjustRightInd w:val="0"/>
        <w:spacing w:line="480" w:lineRule="auto"/>
        <w:ind w:left="708"/>
        <w:jc w:val="both"/>
        <w:rPr>
          <w:rFonts w:ascii="Arial" w:hAnsi="Arial" w:cs="Arial"/>
        </w:rPr>
      </w:pPr>
      <w:r w:rsidRPr="00720C23">
        <w:rPr>
          <w:rFonts w:ascii="Arial" w:hAnsi="Arial" w:cs="Arial"/>
        </w:rPr>
        <w:t>El número total de moles de los gases de escape, en combinación con la Ley de los Gases Ideales:</w:t>
      </w:r>
    </w:p>
    <w:p w:rsidR="00D14461" w:rsidRDefault="00D14461" w:rsidP="00D14461">
      <w:pPr>
        <w:autoSpaceDE w:val="0"/>
        <w:autoSpaceDN w:val="0"/>
        <w:adjustRightInd w:val="0"/>
        <w:spacing w:line="480" w:lineRule="auto"/>
        <w:ind w:left="708"/>
        <w:jc w:val="both"/>
        <w:rPr>
          <w:rFonts w:ascii="Arial" w:eastAsiaTheme="minorEastAsia" w:hAnsi="Arial" w:cs="Arial"/>
        </w:rPr>
      </w:pPr>
    </w:p>
    <w:p w:rsidR="00D14461" w:rsidRDefault="003E7C57" w:rsidP="00D14461">
      <w:pPr>
        <w:autoSpaceDE w:val="0"/>
        <w:autoSpaceDN w:val="0"/>
        <w:adjustRightInd w:val="0"/>
        <w:spacing w:line="480" w:lineRule="auto"/>
        <w:ind w:left="708"/>
        <w:jc w:val="both"/>
        <w:rPr>
          <w:rFonts w:ascii="Arial" w:eastAsiaTheme="minorEastAsia" w:hAnsi="Arial" w:cs="Arial"/>
        </w:rPr>
      </w:pPr>
      <m:oMathPara>
        <m:oMath>
          <m:r>
            <w:rPr>
              <w:rFonts w:ascii="Cambria Math" w:hAnsi="Cambria Math" w:cs="Arial"/>
            </w:rPr>
            <m:t>P*</m:t>
          </m:r>
          <m:sSub>
            <m:sSubPr>
              <m:ctrlPr>
                <w:rPr>
                  <w:rFonts w:ascii="Cambria Math" w:hAnsi="Cambria Math" w:cs="Arial"/>
                  <w:i/>
                </w:rPr>
              </m:ctrlPr>
            </m:sSubPr>
            <m:e>
              <m:r>
                <w:rPr>
                  <w:rFonts w:ascii="Cambria Math" w:hAnsi="Cambria Math" w:cs="Arial"/>
                </w:rPr>
                <m:t>V</m:t>
              </m:r>
            </m:e>
            <m:sub>
              <m:r>
                <w:rPr>
                  <w:rFonts w:ascii="Cambria Math" w:hAnsi="Cambria Math" w:cs="Arial"/>
                </w:rPr>
                <m:t>o</m:t>
              </m:r>
            </m:sub>
          </m:sSub>
          <m:r>
            <w:rPr>
              <w:rFonts w:ascii="Cambria Math" w:hAnsi="Cambria Math" w:cs="Arial"/>
            </w:rPr>
            <m:t>=n*</m:t>
          </m:r>
          <m:sSub>
            <m:sSubPr>
              <m:ctrlPr>
                <w:rPr>
                  <w:rFonts w:ascii="Cambria Math" w:hAnsi="Cambria Math" w:cs="Arial"/>
                  <w:i/>
                </w:rPr>
              </m:ctrlPr>
            </m:sSubPr>
            <m:e>
              <m:r>
                <w:rPr>
                  <w:rFonts w:ascii="Cambria Math" w:hAnsi="Cambria Math" w:cs="Arial"/>
                </w:rPr>
                <m:t>R</m:t>
              </m:r>
            </m:e>
            <m:sub>
              <m:r>
                <w:rPr>
                  <w:rFonts w:ascii="Cambria Math" w:hAnsi="Cambria Math" w:cs="Arial"/>
                </w:rPr>
                <m:t>u</m:t>
              </m:r>
            </m:sub>
          </m:sSub>
          <m:r>
            <w:rPr>
              <w:rFonts w:ascii="Cambria Math" w:hAnsi="Cambria Math" w:cs="Arial"/>
            </w:rPr>
            <m:t>*T</m:t>
          </m:r>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(4.52</w:t>
      </w:r>
      <w:r w:rsidRPr="00850F9C">
        <w:rPr>
          <w:rFonts w:ascii="Arial" w:eastAsiaTheme="minorEastAsia" w:hAnsi="Arial" w:cs="Arial"/>
          <w:b/>
        </w:rPr>
        <w:t>)</w:t>
      </w: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Donde:</w:t>
      </w: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P: Presión, Pa</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hAnsi="Arial" w:cs="Arial"/>
        </w:rPr>
        <w:tab/>
      </w:r>
      <m:oMath>
        <m:sSub>
          <m:sSubPr>
            <m:ctrlPr>
              <w:rPr>
                <w:rFonts w:ascii="Cambria Math" w:hAnsi="Cambria Math" w:cs="Arial"/>
                <w:i/>
              </w:rPr>
            </m:ctrlPr>
          </m:sSubPr>
          <m:e>
            <m:r>
              <w:rPr>
                <w:rFonts w:ascii="Cambria Math" w:hAnsi="Cambria Math" w:cs="Arial"/>
              </w:rPr>
              <m:t>V</m:t>
            </m:r>
          </m:e>
          <m:sub>
            <m:r>
              <w:rPr>
                <w:rFonts w:ascii="Cambria Math" w:hAnsi="Cambria Math" w:cs="Arial"/>
              </w:rPr>
              <m:t>o</m:t>
            </m:r>
          </m:sub>
        </m:sSub>
      </m:oMath>
      <w:r>
        <w:rPr>
          <w:rFonts w:ascii="Arial" w:eastAsiaTheme="minorEastAsia" w:hAnsi="Arial" w:cs="Arial"/>
        </w:rPr>
        <w:t xml:space="preserve">: Volumen, </w:t>
      </w:r>
      <m:oMath>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r>
          <w:rPr>
            <w:rFonts w:ascii="Cambria Math" w:hAnsi="Cambria Math" w:cs="Arial"/>
          </w:rPr>
          <m:t>n</m:t>
        </m:r>
      </m:oMath>
      <w:r>
        <w:rPr>
          <w:rFonts w:ascii="Arial" w:eastAsiaTheme="minorEastAsia" w:hAnsi="Arial" w:cs="Arial"/>
        </w:rPr>
        <w:t>: Número de moles</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R</m:t>
            </m:r>
          </m:e>
          <m:sub>
            <m:r>
              <w:rPr>
                <w:rFonts w:ascii="Cambria Math" w:hAnsi="Cambria Math" w:cs="Arial"/>
              </w:rPr>
              <m:t>u</m:t>
            </m:r>
          </m:sub>
        </m:sSub>
      </m:oMath>
      <w:r>
        <w:rPr>
          <w:rFonts w:ascii="Arial" w:eastAsiaTheme="minorEastAsia" w:hAnsi="Arial" w:cs="Arial"/>
        </w:rPr>
        <w:t xml:space="preserve">: Constante universal de los gases, 8.314 </w:t>
      </w:r>
      <m:oMath>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w:r>
        <w:rPr>
          <w:rFonts w:ascii="Arial" w:eastAsiaTheme="minorEastAsia" w:hAnsi="Arial" w:cs="Arial"/>
        </w:rPr>
        <w:t>*Pa/gmol-K</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T: Temperatura, K</w:t>
      </w:r>
    </w:p>
    <w:p w:rsidR="00D14461" w:rsidRDefault="00D14461" w:rsidP="00D14461">
      <w:pPr>
        <w:autoSpaceDE w:val="0"/>
        <w:autoSpaceDN w:val="0"/>
        <w:adjustRightInd w:val="0"/>
        <w:spacing w:line="480" w:lineRule="auto"/>
        <w:jc w:val="both"/>
        <w:rPr>
          <w:rFonts w:ascii="Arial" w:eastAsiaTheme="minorEastAsia" w:hAnsi="Arial" w:cs="Arial"/>
        </w:rPr>
      </w:pPr>
    </w:p>
    <w:p w:rsidR="00D14461" w:rsidRDefault="00D14461" w:rsidP="00D14461">
      <w:pPr>
        <w:autoSpaceDE w:val="0"/>
        <w:autoSpaceDN w:val="0"/>
        <w:adjustRightInd w:val="0"/>
        <w:spacing w:line="480" w:lineRule="auto"/>
        <w:ind w:left="708"/>
        <w:rPr>
          <w:rFonts w:ascii="Arial" w:hAnsi="Arial" w:cs="Arial"/>
        </w:rPr>
      </w:pPr>
      <w:r>
        <w:rPr>
          <w:rFonts w:ascii="Arial" w:hAnsi="Arial" w:cs="Arial"/>
        </w:rPr>
        <w:t>Las emisiones en términos de concentración se encuentran de la siguiente forma:</w:t>
      </w:r>
    </w:p>
    <w:p w:rsidR="00D14461" w:rsidRDefault="003E7C57" w:rsidP="00D14461">
      <w:pPr>
        <w:autoSpaceDE w:val="0"/>
        <w:autoSpaceDN w:val="0"/>
        <w:adjustRightInd w:val="0"/>
        <w:spacing w:line="480" w:lineRule="auto"/>
        <w:ind w:left="708"/>
        <w:rPr>
          <w:rFonts w:ascii="Arial" w:hAnsi="Arial" w:cs="Arial"/>
        </w:rPr>
      </w:pPr>
      <m:oMathPara>
        <m:oMath>
          <m:r>
            <w:rPr>
              <w:rFonts w:ascii="Cambria Math" w:hAnsi="Cambria Math" w:cs="Arial"/>
            </w:rPr>
            <m:t>C=</m:t>
          </m:r>
          <m:f>
            <m:fPr>
              <m:ctrlPr>
                <w:rPr>
                  <w:rFonts w:ascii="Cambria Math" w:hAnsi="Cambria Math" w:cs="Arial"/>
                  <w:i/>
                </w:rPr>
              </m:ctrlPr>
            </m:fPr>
            <m:num>
              <m:r>
                <w:rPr>
                  <w:rFonts w:ascii="Cambria Math" w:hAnsi="Cambria Math" w:cs="Arial"/>
                </w:rPr>
                <m:t>m</m:t>
              </m:r>
            </m:num>
            <m:den>
              <m:sSub>
                <m:sSubPr>
                  <m:ctrlPr>
                    <w:rPr>
                      <w:rFonts w:ascii="Cambria Math" w:hAnsi="Cambria Math" w:cs="Arial"/>
                      <w:i/>
                    </w:rPr>
                  </m:ctrlPr>
                </m:sSubPr>
                <m:e>
                  <m:r>
                    <w:rPr>
                      <w:rFonts w:ascii="Cambria Math" w:hAnsi="Cambria Math" w:cs="Arial"/>
                    </w:rPr>
                    <m:t>V</m:t>
                  </m:r>
                </m:e>
                <m:sub>
                  <m:r>
                    <w:rPr>
                      <w:rFonts w:ascii="Cambria Math" w:hAnsi="Cambria Math" w:cs="Arial"/>
                    </w:rPr>
                    <m:t>o</m:t>
                  </m:r>
                </m:sub>
              </m:sSub>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(4.53</w:t>
      </w:r>
      <w:r w:rsidRPr="00850F9C">
        <w:rPr>
          <w:rFonts w:ascii="Arial" w:eastAsiaTheme="minorEastAsia" w:hAnsi="Arial" w:cs="Arial"/>
          <w:b/>
        </w:rPr>
        <w:t>)</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Donde:</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C: Concentración del contaminante, mg/scm</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m: Masa estimada del compuesto, mg</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V</m:t>
            </m:r>
          </m:e>
          <m:sub>
            <m:r>
              <w:rPr>
                <w:rFonts w:ascii="Cambria Math" w:hAnsi="Cambria Math" w:cs="Arial"/>
              </w:rPr>
              <m:t>o</m:t>
            </m:r>
          </m:sub>
        </m:sSub>
      </m:oMath>
      <w:r>
        <w:rPr>
          <w:rFonts w:ascii="Arial" w:eastAsiaTheme="minorEastAsia" w:hAnsi="Arial" w:cs="Arial"/>
        </w:rPr>
        <w:t>: Volumen estándar de la descarga, scm</w:t>
      </w:r>
    </w:p>
    <w:p w:rsidR="00D14461" w:rsidRDefault="00D14461" w:rsidP="00D14461">
      <w:pPr>
        <w:autoSpaceDE w:val="0"/>
        <w:autoSpaceDN w:val="0"/>
        <w:adjustRightInd w:val="0"/>
        <w:spacing w:line="480" w:lineRule="auto"/>
        <w:ind w:left="708"/>
        <w:jc w:val="both"/>
        <w:rPr>
          <w:rFonts w:ascii="Arial" w:eastAsiaTheme="minorEastAsia" w:hAnsi="Arial" w:cs="Arial"/>
        </w:rPr>
      </w:pPr>
      <w:r>
        <w:rPr>
          <w:rFonts w:ascii="Arial" w:eastAsiaTheme="minorEastAsia" w:hAnsi="Arial" w:cs="Arial"/>
        </w:rPr>
        <w:lastRenderedPageBreak/>
        <w:t>Otros estándares a comparar vienen dados en partes por millón volumétricas (ppmv); entonces:</w:t>
      </w:r>
    </w:p>
    <w:p w:rsidR="00D14461" w:rsidRDefault="00D14461" w:rsidP="00D14461">
      <w:pPr>
        <w:autoSpaceDE w:val="0"/>
        <w:autoSpaceDN w:val="0"/>
        <w:adjustRightInd w:val="0"/>
        <w:spacing w:line="480" w:lineRule="auto"/>
        <w:ind w:left="708"/>
        <w:jc w:val="both"/>
        <w:rPr>
          <w:rFonts w:ascii="Arial" w:eastAsiaTheme="minorEastAsia" w:hAnsi="Arial" w:cs="Arial"/>
        </w:rPr>
      </w:pPr>
    </w:p>
    <w:p w:rsidR="00D14461" w:rsidRDefault="003E7C57" w:rsidP="00D14461">
      <w:pPr>
        <w:autoSpaceDE w:val="0"/>
        <w:autoSpaceDN w:val="0"/>
        <w:adjustRightInd w:val="0"/>
        <w:spacing w:line="480" w:lineRule="auto"/>
        <w:jc w:val="both"/>
        <w:rPr>
          <w:rFonts w:ascii="Arial" w:eastAsiaTheme="minorEastAsia" w:hAnsi="Arial" w:cs="Arial"/>
        </w:rPr>
      </w:pPr>
      <m:oMathPara>
        <m:oMath>
          <m:r>
            <w:rPr>
              <w:rFonts w:ascii="Cambria Math" w:hAnsi="Cambria Math" w:cs="Arial"/>
            </w:rPr>
            <m:t>ppmv=</m:t>
          </m:r>
          <m:f>
            <m:fPr>
              <m:ctrlPr>
                <w:rPr>
                  <w:rFonts w:ascii="Cambria Math" w:hAnsi="Cambria Math" w:cs="Arial"/>
                  <w:i/>
                </w:rPr>
              </m:ctrlPr>
            </m:fPr>
            <m:num>
              <m:r>
                <w:rPr>
                  <w:rFonts w:ascii="Cambria Math" w:hAnsi="Cambria Math" w:cs="Arial"/>
                </w:rPr>
                <m:t>C*</m:t>
              </m:r>
              <m:sSub>
                <m:sSubPr>
                  <m:ctrlPr>
                    <w:rPr>
                      <w:rFonts w:ascii="Cambria Math" w:hAnsi="Cambria Math" w:cs="Arial"/>
                      <w:i/>
                    </w:rPr>
                  </m:ctrlPr>
                </m:sSubPr>
                <m:e>
                  <m:r>
                    <w:rPr>
                      <w:rFonts w:ascii="Cambria Math" w:hAnsi="Cambria Math" w:cs="Arial"/>
                    </w:rPr>
                    <m:t>R</m:t>
                  </m:r>
                </m:e>
                <m:sub>
                  <m:r>
                    <w:rPr>
                      <w:rFonts w:ascii="Cambria Math" w:hAnsi="Cambria Math" w:cs="Arial"/>
                    </w:rPr>
                    <m:t>u</m:t>
                  </m:r>
                </m:sub>
              </m:sSub>
              <m:r>
                <w:rPr>
                  <w:rFonts w:ascii="Cambria Math" w:hAnsi="Cambria Math" w:cs="Arial"/>
                </w:rPr>
                <m:t>*T</m:t>
              </m:r>
            </m:num>
            <m:den>
              <m:r>
                <w:rPr>
                  <w:rFonts w:ascii="Cambria Math" w:hAnsi="Cambria Math" w:cs="Arial"/>
                </w:rPr>
                <m:t>1000*P*MW</m:t>
              </m:r>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(4.54</w:t>
      </w:r>
      <w:r w:rsidRPr="00850F9C">
        <w:rPr>
          <w:rFonts w:ascii="Arial" w:eastAsiaTheme="minorEastAsia" w:hAnsi="Arial" w:cs="Arial"/>
          <w:b/>
        </w:rPr>
        <w:t>)</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Donde:</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C: Concentración del contaminante, mg/scm</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R</m:t>
            </m:r>
          </m:e>
          <m:sub>
            <m:r>
              <w:rPr>
                <w:rFonts w:ascii="Cambria Math" w:hAnsi="Cambria Math" w:cs="Arial"/>
              </w:rPr>
              <m:t>u</m:t>
            </m:r>
          </m:sub>
        </m:sSub>
      </m:oMath>
      <w:r>
        <w:rPr>
          <w:rFonts w:ascii="Arial" w:eastAsiaTheme="minorEastAsia" w:hAnsi="Arial" w:cs="Arial"/>
        </w:rPr>
        <w:t xml:space="preserve">: Constante universal de los gases, 8.314 </w:t>
      </w:r>
      <m:oMath>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w:r>
        <w:rPr>
          <w:rFonts w:ascii="Arial" w:eastAsiaTheme="minorEastAsia" w:hAnsi="Arial" w:cs="Arial"/>
        </w:rPr>
        <w:t>*Pa/gmol-K</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T: Temperatura estándar, K</w:t>
      </w:r>
    </w:p>
    <w:p w:rsidR="00D14461" w:rsidRPr="00AE5A74" w:rsidRDefault="00D14461" w:rsidP="00D14461">
      <w:pPr>
        <w:autoSpaceDE w:val="0"/>
        <w:autoSpaceDN w:val="0"/>
        <w:adjustRightInd w:val="0"/>
        <w:spacing w:line="480" w:lineRule="auto"/>
        <w:ind w:left="708"/>
        <w:jc w:val="both"/>
        <w:rPr>
          <w:rFonts w:ascii="Arial" w:hAnsi="Arial" w:cs="Arial"/>
        </w:rPr>
      </w:pPr>
      <w:r>
        <w:rPr>
          <w:rFonts w:ascii="Arial" w:hAnsi="Arial" w:cs="Arial"/>
        </w:rPr>
        <w:t>P: Presión estándar, Pa</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MW: Peso molecular de la sustancia contaminante, g/gmol</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w:p>
    <w:p w:rsidR="00D14461" w:rsidRDefault="00D14461" w:rsidP="00D14461">
      <w:pPr>
        <w:autoSpaceDE w:val="0"/>
        <w:autoSpaceDN w:val="0"/>
        <w:adjustRightInd w:val="0"/>
        <w:spacing w:line="480" w:lineRule="auto"/>
        <w:ind w:left="708"/>
        <w:jc w:val="both"/>
        <w:rPr>
          <w:rFonts w:ascii="Arial" w:eastAsiaTheme="minorEastAsia" w:hAnsi="Arial" w:cs="Arial"/>
        </w:rPr>
      </w:pPr>
      <w:r>
        <w:rPr>
          <w:rFonts w:ascii="Arial" w:eastAsiaTheme="minorEastAsia" w:hAnsi="Arial" w:cs="Arial"/>
        </w:rPr>
        <w:t xml:space="preserve">Los límites de emisión vienen dados en base seca y al 7% de </w:t>
      </w:r>
      <m:oMath>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oMath>
      <w:r>
        <w:rPr>
          <w:rFonts w:ascii="Arial" w:eastAsiaTheme="minorEastAsia" w:hAnsi="Arial" w:cs="Arial"/>
        </w:rPr>
        <w:t>; por lo que ambas correcciones deben ser realizadas:</w:t>
      </w:r>
    </w:p>
    <w:p w:rsidR="00D14461" w:rsidRPr="00D57B96" w:rsidRDefault="00D14461" w:rsidP="00D14461">
      <w:pPr>
        <w:spacing w:line="480" w:lineRule="auto"/>
        <w:rPr>
          <w:rFonts w:ascii="Arial" w:hAnsi="Arial" w:cs="Arial"/>
        </w:rPr>
      </w:pPr>
    </w:p>
    <w:p w:rsidR="00D14461" w:rsidRDefault="003E7C57" w:rsidP="00D14461">
      <w:pPr>
        <w:spacing w:line="480" w:lineRule="auto"/>
        <w:rPr>
          <w:rFonts w:ascii="Arial" w:eastAsiaTheme="minorEastAsia" w:hAnsi="Arial" w:cs="Arial"/>
        </w:rPr>
      </w:pPr>
      <m:oMathPara>
        <m:oMath>
          <m:sSub>
            <m:sSubPr>
              <m:ctrlPr>
                <w:rPr>
                  <w:rFonts w:ascii="Cambria Math" w:eastAsia="Calibri" w:hAnsi="Cambria Math" w:cs="Arial"/>
                  <w:i/>
                </w:rPr>
              </m:ctrlPr>
            </m:sSubPr>
            <m:e>
              <m:r>
                <w:rPr>
                  <w:rFonts w:ascii="Cambria Math" w:hAnsi="Cambria Math" w:cs="Arial"/>
                </w:rPr>
                <m:t>y</m:t>
              </m:r>
            </m:e>
            <m:sub>
              <m:sSub>
                <m:sSubPr>
                  <m:ctrlPr>
                    <w:rPr>
                      <w:rFonts w:ascii="Cambria Math" w:eastAsia="Calibri"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sub>
          </m:sSub>
          <m:r>
            <w:rPr>
              <w:rFonts w:ascii="Cambria Math" w:hAnsi="Cambria Math" w:cs="Arial"/>
            </w:rPr>
            <m:t>=</m:t>
          </m:r>
          <m:f>
            <m:fPr>
              <m:ctrlPr>
                <w:rPr>
                  <w:rFonts w:ascii="Cambria Math" w:eastAsia="Calibri" w:hAnsi="Cambria Math" w:cs="Arial"/>
                  <w:i/>
                </w:rPr>
              </m:ctrlPr>
            </m:fPr>
            <m:num>
              <m:r>
                <w:rPr>
                  <w:rFonts w:ascii="Cambria Math" w:hAnsi="Cambria Math" w:cs="Arial"/>
                </w:rPr>
                <m:t xml:space="preserve">moles </m:t>
              </m:r>
              <m:sSub>
                <m:sSubPr>
                  <m:ctrlPr>
                    <w:rPr>
                      <w:rFonts w:ascii="Cambria Math" w:eastAsia="Calibri"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num>
            <m:den>
              <m:r>
                <w:rPr>
                  <w:rFonts w:ascii="Cambria Math" w:hAnsi="Cambria Math" w:cs="Arial"/>
                </w:rPr>
                <m:t>moles totales</m:t>
              </m:r>
            </m:den>
          </m:f>
        </m:oMath>
      </m:oMathPara>
    </w:p>
    <w:p w:rsidR="00D14461" w:rsidRPr="0028691E"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(4.55</w:t>
      </w:r>
      <w:r w:rsidRPr="00850F9C">
        <w:rPr>
          <w:rFonts w:ascii="Arial" w:eastAsiaTheme="minorEastAsia" w:hAnsi="Arial" w:cs="Arial"/>
          <w:b/>
        </w:rPr>
        <w:t>)</w:t>
      </w:r>
    </w:p>
    <w:p w:rsidR="00D14461" w:rsidRDefault="003E7C57" w:rsidP="00D14461">
      <w:pPr>
        <w:spacing w:line="480" w:lineRule="auto"/>
        <w:rPr>
          <w:rFonts w:ascii="Arial" w:eastAsiaTheme="minorEastAsia" w:hAnsi="Arial" w:cs="Arial"/>
        </w:rPr>
      </w:pPr>
      <m:oMathPara>
        <m:oMath>
          <m:sSub>
            <m:sSubPr>
              <m:ctrlPr>
                <w:rPr>
                  <w:rFonts w:ascii="Cambria Math" w:eastAsia="Calibri" w:hAnsi="Cambria Math" w:cs="Arial"/>
                  <w:i/>
                </w:rPr>
              </m:ctrlPr>
            </m:sSubPr>
            <m:e>
              <m:r>
                <w:rPr>
                  <w:rFonts w:ascii="Cambria Math" w:hAnsi="Cambria Math" w:cs="Arial"/>
                </w:rPr>
                <m:t>C</m:t>
              </m:r>
            </m:e>
            <m:sub>
              <m:r>
                <w:rPr>
                  <w:rFonts w:ascii="Cambria Math" w:hAnsi="Cambria Math" w:cs="Arial"/>
                </w:rPr>
                <m:t>db</m:t>
              </m:r>
            </m:sub>
          </m:sSub>
          <m:r>
            <w:rPr>
              <w:rFonts w:ascii="Cambria Math" w:hAnsi="Cambria Math" w:cs="Arial"/>
            </w:rPr>
            <m:t>=</m:t>
          </m:r>
          <m:f>
            <m:fPr>
              <m:ctrlPr>
                <w:rPr>
                  <w:rFonts w:ascii="Cambria Math" w:eastAsia="Calibri" w:hAnsi="Cambria Math" w:cs="Arial"/>
                  <w:i/>
                </w:rPr>
              </m:ctrlPr>
            </m:fPr>
            <m:num>
              <m:r>
                <w:rPr>
                  <w:rFonts w:ascii="Cambria Math" w:hAnsi="Cambria Math" w:cs="Arial"/>
                </w:rPr>
                <m:t>C</m:t>
              </m:r>
            </m:num>
            <m:den>
              <m:r>
                <w:rPr>
                  <w:rFonts w:ascii="Cambria Math" w:hAnsi="Cambria Math" w:cs="Arial"/>
                </w:rPr>
                <m:t>1-</m:t>
              </m:r>
              <m:sSub>
                <m:sSubPr>
                  <m:ctrlPr>
                    <w:rPr>
                      <w:rFonts w:ascii="Cambria Math" w:eastAsia="Calibri" w:hAnsi="Cambria Math" w:cs="Arial"/>
                      <w:i/>
                    </w:rPr>
                  </m:ctrlPr>
                </m:sSubPr>
                <m:e>
                  <m:r>
                    <w:rPr>
                      <w:rFonts w:ascii="Cambria Math" w:hAnsi="Cambria Math" w:cs="Arial"/>
                    </w:rPr>
                    <m:t>y</m:t>
                  </m:r>
                </m:e>
                <m:sub>
                  <m:sSub>
                    <m:sSubPr>
                      <m:ctrlPr>
                        <w:rPr>
                          <w:rFonts w:ascii="Cambria Math" w:eastAsia="Calibri"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sub>
              </m:sSub>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(4.56</w:t>
      </w:r>
      <w:r w:rsidRPr="00850F9C">
        <w:rPr>
          <w:rFonts w:ascii="Arial" w:eastAsiaTheme="minorEastAsia" w:hAnsi="Arial" w:cs="Arial"/>
          <w:b/>
        </w:rPr>
        <w:t>)</w:t>
      </w:r>
    </w:p>
    <w:p w:rsidR="00D14461" w:rsidRDefault="00D14461" w:rsidP="00D14461">
      <w:pPr>
        <w:spacing w:line="480" w:lineRule="auto"/>
        <w:rPr>
          <w:rFonts w:ascii="Arial" w:hAnsi="Arial" w:cs="Arial"/>
        </w:rPr>
      </w:pPr>
      <w:r>
        <w:rPr>
          <w:rFonts w:ascii="Arial" w:hAnsi="Arial" w:cs="Arial"/>
        </w:rPr>
        <w:tab/>
        <w:t>Donde:</w:t>
      </w:r>
    </w:p>
    <w:p w:rsidR="00D14461" w:rsidRDefault="00D14461" w:rsidP="00D14461">
      <w:pPr>
        <w:spacing w:line="480" w:lineRule="auto"/>
        <w:rPr>
          <w:rFonts w:ascii="Arial" w:hAnsi="Arial" w:cs="Arial"/>
        </w:rPr>
      </w:pPr>
      <w:r>
        <w:rPr>
          <w:rFonts w:ascii="Arial" w:hAnsi="Arial" w:cs="Arial"/>
        </w:rPr>
        <w:tab/>
      </w:r>
      <m:oMath>
        <m:sSub>
          <m:sSubPr>
            <m:ctrlPr>
              <w:rPr>
                <w:rFonts w:ascii="Cambria Math" w:eastAsia="Calibri" w:hAnsi="Cambria Math" w:cs="Arial"/>
                <w:i/>
              </w:rPr>
            </m:ctrlPr>
          </m:sSubPr>
          <m:e>
            <m:r>
              <w:rPr>
                <w:rFonts w:ascii="Cambria Math" w:hAnsi="Cambria Math" w:cs="Arial"/>
              </w:rPr>
              <m:t>C</m:t>
            </m:r>
          </m:e>
          <m:sub>
            <m:r>
              <w:rPr>
                <w:rFonts w:ascii="Cambria Math" w:hAnsi="Cambria Math" w:cs="Arial"/>
              </w:rPr>
              <m:t>db</m:t>
            </m:r>
          </m:sub>
        </m:sSub>
      </m:oMath>
      <w:r>
        <w:rPr>
          <w:rFonts w:ascii="Arial" w:hAnsi="Arial" w:cs="Arial"/>
        </w:rPr>
        <w:t>: Concentración en base seca, mg/dscm ó ppmv</w:t>
      </w:r>
    </w:p>
    <w:p w:rsidR="00D14461" w:rsidRDefault="00D14461" w:rsidP="00D14461">
      <w:pPr>
        <w:spacing w:line="480" w:lineRule="auto"/>
        <w:rPr>
          <w:rFonts w:ascii="Arial" w:hAnsi="Arial" w:cs="Arial"/>
        </w:rPr>
      </w:pPr>
      <w:r>
        <w:rPr>
          <w:rFonts w:ascii="Arial" w:hAnsi="Arial" w:cs="Arial"/>
        </w:rPr>
        <w:lastRenderedPageBreak/>
        <w:tab/>
        <w:t>C: Concentración en condiciones estándar, mg/scm ó ppmv</w:t>
      </w:r>
    </w:p>
    <w:p w:rsidR="00D14461" w:rsidRDefault="00D14461" w:rsidP="00D14461">
      <w:pPr>
        <w:spacing w:line="480" w:lineRule="auto"/>
        <w:rPr>
          <w:rFonts w:ascii="Arial" w:hAnsi="Arial" w:cs="Arial"/>
        </w:rPr>
      </w:pPr>
      <w:r>
        <w:rPr>
          <w:rFonts w:ascii="Arial" w:hAnsi="Arial" w:cs="Arial"/>
        </w:rPr>
        <w:tab/>
      </w:r>
      <m:oMath>
        <m:sSub>
          <m:sSubPr>
            <m:ctrlPr>
              <w:rPr>
                <w:rFonts w:ascii="Cambria Math" w:eastAsia="Calibri" w:hAnsi="Cambria Math" w:cs="Arial"/>
                <w:i/>
              </w:rPr>
            </m:ctrlPr>
          </m:sSubPr>
          <m:e>
            <m:r>
              <w:rPr>
                <w:rFonts w:ascii="Cambria Math" w:hAnsi="Cambria Math" w:cs="Arial"/>
              </w:rPr>
              <m:t>y</m:t>
            </m:r>
          </m:e>
          <m:sub>
            <m:sSub>
              <m:sSubPr>
                <m:ctrlPr>
                  <w:rPr>
                    <w:rFonts w:ascii="Cambria Math" w:eastAsia="Calibri"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sub>
        </m:sSub>
      </m:oMath>
      <w:r>
        <w:rPr>
          <w:rFonts w:ascii="Arial" w:hAnsi="Arial" w:cs="Arial"/>
        </w:rPr>
        <w:t>: Fracción molar de agua en los gases</w:t>
      </w:r>
    </w:p>
    <w:p w:rsidR="00D14461" w:rsidRDefault="00D14461" w:rsidP="00D14461">
      <w:pPr>
        <w:rPr>
          <w:rFonts w:ascii="Arial" w:eastAsiaTheme="minorEastAsia" w:hAnsi="Arial" w:cs="Arial"/>
        </w:rPr>
      </w:pPr>
    </w:p>
    <w:p w:rsidR="00D14461" w:rsidRDefault="003E7C57" w:rsidP="00D14461">
      <w:pPr>
        <w:autoSpaceDE w:val="0"/>
        <w:autoSpaceDN w:val="0"/>
        <w:adjustRightInd w:val="0"/>
        <w:spacing w:line="480" w:lineRule="auto"/>
        <w:jc w:val="both"/>
        <w:rPr>
          <w:rFonts w:ascii="Arial" w:eastAsiaTheme="minorEastAsia" w:hAnsi="Arial" w:cs="Arial"/>
        </w:rPr>
      </w:pPr>
      <m:oMathPara>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 xml:space="preserve">moles </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num>
            <m:den>
              <m:r>
                <w:rPr>
                  <w:rFonts w:ascii="Cambria Math" w:hAnsi="Cambria Math" w:cs="Arial"/>
                </w:rPr>
                <m:t>moles totales</m:t>
              </m:r>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(4.57</w:t>
      </w:r>
      <w:r w:rsidRPr="00850F9C">
        <w:rPr>
          <w:rFonts w:ascii="Arial" w:eastAsiaTheme="minorEastAsia" w:hAnsi="Arial" w:cs="Arial"/>
          <w:b/>
        </w:rPr>
        <w:t>)</w:t>
      </w:r>
    </w:p>
    <w:p w:rsidR="00D14461" w:rsidRDefault="003E7C57" w:rsidP="00D14461">
      <w:pPr>
        <w:autoSpaceDE w:val="0"/>
        <w:autoSpaceDN w:val="0"/>
        <w:adjustRightInd w:val="0"/>
        <w:spacing w:line="480" w:lineRule="auto"/>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 xml:space="preserve">db,7% </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db</m:t>
                  </m:r>
                </m:sub>
              </m:sSub>
              <m:r>
                <w:rPr>
                  <w:rFonts w:ascii="Cambria Math" w:hAnsi="Cambria Math" w:cs="Arial"/>
                </w:rPr>
                <m:t>*(21%-7%)</m:t>
              </m:r>
            </m:num>
            <m:den>
              <m:r>
                <w:rPr>
                  <w:rFonts w:ascii="Cambria Math" w:hAnsi="Cambria Math" w:cs="Arial"/>
                </w:rPr>
                <m:t>21%-%</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den>
          </m:f>
        </m:oMath>
      </m:oMathPara>
    </w:p>
    <w:p w:rsidR="00D14461" w:rsidRDefault="00D14461" w:rsidP="00D14461">
      <w:pPr>
        <w:autoSpaceDE w:val="0"/>
        <w:autoSpaceDN w:val="0"/>
        <w:adjustRightInd w:val="0"/>
        <w:spacing w:line="480" w:lineRule="auto"/>
        <w:jc w:val="both"/>
        <w:rPr>
          <w:rFonts w:ascii="Arial" w:eastAsiaTheme="minorEastAsia" w:hAnsi="Arial" w:cs="Arial"/>
        </w:rPr>
      </w:pPr>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(4.58</w:t>
      </w:r>
      <w:r w:rsidRPr="00850F9C">
        <w:rPr>
          <w:rFonts w:ascii="Arial" w:eastAsiaTheme="minorEastAsia" w:hAnsi="Arial" w:cs="Arial"/>
          <w:b/>
        </w:rPr>
        <w:t>)</w:t>
      </w:r>
    </w:p>
    <w:p w:rsidR="00D14461" w:rsidRDefault="00D14461" w:rsidP="00D14461">
      <w:pPr>
        <w:autoSpaceDE w:val="0"/>
        <w:autoSpaceDN w:val="0"/>
        <w:adjustRightInd w:val="0"/>
        <w:spacing w:line="480" w:lineRule="auto"/>
        <w:jc w:val="both"/>
        <w:rPr>
          <w:rFonts w:ascii="Arial" w:hAnsi="Arial" w:cs="Arial"/>
        </w:rPr>
      </w:pPr>
      <w:r>
        <w:rPr>
          <w:rFonts w:ascii="Arial" w:hAnsi="Arial" w:cs="Arial"/>
        </w:rPr>
        <w:tab/>
        <w:t>Donde:</w:t>
      </w:r>
    </w:p>
    <w:p w:rsidR="00D14461" w:rsidRDefault="003E7C57" w:rsidP="00D14461">
      <w:pPr>
        <w:autoSpaceDE w:val="0"/>
        <w:autoSpaceDN w:val="0"/>
        <w:adjustRightInd w:val="0"/>
        <w:spacing w:line="480" w:lineRule="auto"/>
        <w:ind w:left="708"/>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 xml:space="preserve">db,7% </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sub>
        </m:sSub>
      </m:oMath>
      <w:r w:rsidR="00D14461">
        <w:rPr>
          <w:rFonts w:ascii="Arial" w:eastAsiaTheme="minorEastAsia" w:hAnsi="Arial" w:cs="Arial"/>
        </w:rPr>
        <w:t>: Concentración corregida a base seca y al 7% de oxígeno, mg/dscm ó ppmv</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hAnsi="Arial" w:cs="Arial"/>
        </w:rPr>
        <w:tab/>
      </w:r>
      <m:oMath>
        <m:r>
          <w:rPr>
            <w:rFonts w:ascii="Cambria Math" w:hAnsi="Cambria Math" w:cs="Arial"/>
          </w:rPr>
          <m:t>%</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oMath>
      <w:r>
        <w:rPr>
          <w:rFonts w:ascii="Arial" w:eastAsiaTheme="minorEastAsia" w:hAnsi="Arial" w:cs="Arial"/>
        </w:rPr>
        <w:t>: Contenido de oxígeno en los gases</w:t>
      </w:r>
    </w:p>
    <w:p w:rsidR="00D14461" w:rsidRDefault="00D14461" w:rsidP="00D14461">
      <w:pPr>
        <w:autoSpaceDE w:val="0"/>
        <w:autoSpaceDN w:val="0"/>
        <w:adjustRightInd w:val="0"/>
        <w:spacing w:line="480" w:lineRule="auto"/>
        <w:jc w:val="both"/>
        <w:rPr>
          <w:rFonts w:ascii="Arial" w:eastAsiaTheme="minorEastAsia" w:hAnsi="Arial" w:cs="Arial"/>
        </w:rPr>
      </w:pPr>
    </w:p>
    <w:p w:rsidR="00D14461" w:rsidRDefault="00D14461" w:rsidP="00D14461">
      <w:pPr>
        <w:autoSpaceDE w:val="0"/>
        <w:autoSpaceDN w:val="0"/>
        <w:adjustRightInd w:val="0"/>
        <w:spacing w:line="480" w:lineRule="auto"/>
        <w:ind w:left="708"/>
        <w:jc w:val="both"/>
        <w:rPr>
          <w:rFonts w:ascii="Arial" w:hAnsi="Arial" w:cs="Arial"/>
        </w:rPr>
      </w:pPr>
      <w:r w:rsidRPr="00071193">
        <w:rPr>
          <w:rFonts w:ascii="Arial" w:hAnsi="Arial" w:cs="Arial"/>
        </w:rPr>
        <w:t>La tabla</w:t>
      </w:r>
      <w:r>
        <w:rPr>
          <w:rFonts w:ascii="Arial" w:hAnsi="Arial" w:cs="Arial"/>
        </w:rPr>
        <w:t xml:space="preserve"> 1 de la subparte Ec (apéndice C</w:t>
      </w:r>
      <w:r w:rsidRPr="00071193">
        <w:rPr>
          <w:rFonts w:ascii="Arial" w:hAnsi="Arial" w:cs="Arial"/>
        </w:rPr>
        <w:t xml:space="preserve">), presenta los límites permisibles de emisión para incineradores de tamaño pequeño, mediano y grande. En el texto del documento se establece que un incinerador es considerado como </w:t>
      </w:r>
      <w:r>
        <w:rPr>
          <w:rFonts w:ascii="Arial" w:hAnsi="Arial" w:cs="Arial"/>
        </w:rPr>
        <w:t>mediano</w:t>
      </w:r>
      <w:r w:rsidRPr="00071193">
        <w:rPr>
          <w:rFonts w:ascii="Arial" w:hAnsi="Arial" w:cs="Arial"/>
        </w:rPr>
        <w:t xml:space="preserve"> si su capacidad de carga es </w:t>
      </w:r>
      <w:r>
        <w:rPr>
          <w:rFonts w:ascii="Arial" w:hAnsi="Arial" w:cs="Arial"/>
        </w:rPr>
        <w:t>mayor</w:t>
      </w:r>
      <w:r w:rsidRPr="00071193">
        <w:rPr>
          <w:rFonts w:ascii="Arial" w:hAnsi="Arial" w:cs="Arial"/>
        </w:rPr>
        <w:t xml:space="preserve"> que 200 libras por hora; éste último corresponde a nuestro caso.</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sidRPr="00071193">
        <w:rPr>
          <w:rFonts w:ascii="Arial" w:hAnsi="Arial" w:cs="Arial"/>
        </w:rPr>
        <w:t xml:space="preserve">Los valores que se presentan como límites de emisión están en base seca y corregidos al 7% de O2; además se establece que las </w:t>
      </w:r>
      <w:r w:rsidRPr="00071193">
        <w:rPr>
          <w:rFonts w:ascii="Arial" w:hAnsi="Arial" w:cs="Arial"/>
        </w:rPr>
        <w:lastRenderedPageBreak/>
        <w:t>condiciones estándar a las que se hace referencia en ese documento han sido tomadas como 20</w:t>
      </w:r>
      <w:r w:rsidR="00B52F67" w:rsidRPr="00B52F67">
        <w:rPr>
          <w:position w:val="-6"/>
        </w:rPr>
        <w:pict>
          <v:shape id="_x0000_i1030" type="#_x0000_t75" style="width:10.3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05360&quot;/&gt;&lt;wsp:rsid wsp:val=&quot;00013743&quot;/&gt;&lt;wsp:rsid wsp:val=&quot;00023029&quot;/&gt;&lt;wsp:rsid wsp:val=&quot;0004035F&quot;/&gt;&lt;wsp:rsid wsp:val=&quot;0004682A&quot;/&gt;&lt;wsp:rsid wsp:val=&quot;00047925&quot;/&gt;&lt;wsp:rsid wsp:val=&quot;00050C43&quot;/&gt;&lt;wsp:rsid wsp:val=&quot;000523A2&quot;/&gt;&lt;wsp:rsid wsp:val=&quot;00060948&quot;/&gt;&lt;wsp:rsid wsp:val=&quot;00067616&quot;/&gt;&lt;wsp:rsid wsp:val=&quot;00070BDB&quot;/&gt;&lt;wsp:rsid wsp:val=&quot;000A036C&quot;/&gt;&lt;wsp:rsid wsp:val=&quot;000A43D1&quot;/&gt;&lt;wsp:rsid wsp:val=&quot;000B16F3&quot;/&gt;&lt;wsp:rsid wsp:val=&quot;000B3C6D&quot;/&gt;&lt;wsp:rsid wsp:val=&quot;000B4A08&quot;/&gt;&lt;wsp:rsid wsp:val=&quot;000B5451&quot;/&gt;&lt;wsp:rsid wsp:val=&quot;000C72AF&quot;/&gt;&lt;wsp:rsid wsp:val=&quot;000F2FDF&quot;/&gt;&lt;wsp:rsid wsp:val=&quot;000F42CD&quot;/&gt;&lt;wsp:rsid wsp:val=&quot;000F5394&quot;/&gt;&lt;wsp:rsid wsp:val=&quot;000F619C&quot;/&gt;&lt;wsp:rsid wsp:val=&quot;00107130&quot;/&gt;&lt;wsp:rsid wsp:val=&quot;00114045&quot;/&gt;&lt;wsp:rsid wsp:val=&quot;00116316&quot;/&gt;&lt;wsp:rsid wsp:val=&quot;001217EA&quot;/&gt;&lt;wsp:rsid wsp:val=&quot;00130613&quot;/&gt;&lt;wsp:rsid wsp:val=&quot;001401A0&quot;/&gt;&lt;wsp:rsid wsp:val=&quot;00145269&quot;/&gt;&lt;wsp:rsid wsp:val=&quot;00145E56&quot;/&gt;&lt;wsp:rsid wsp:val=&quot;00162469&quot;/&gt;&lt;wsp:rsid wsp:val=&quot;00185EC1&quot;/&gt;&lt;wsp:rsid wsp:val=&quot;001A41BC&quot;/&gt;&lt;wsp:rsid wsp:val=&quot;001B4DFD&quot;/&gt;&lt;wsp:rsid wsp:val=&quot;001C3EB4&quot;/&gt;&lt;wsp:rsid wsp:val=&quot;001C49DC&quot;/&gt;&lt;wsp:rsid wsp:val=&quot;001D2669&quot;/&gt;&lt;wsp:rsid wsp:val=&quot;001D5F78&quot;/&gt;&lt;wsp:rsid wsp:val=&quot;001D7F18&quot;/&gt;&lt;wsp:rsid wsp:val=&quot;001E0DCE&quot;/&gt;&lt;wsp:rsid wsp:val=&quot;001E510E&quot;/&gt;&lt;wsp:rsid wsp:val=&quot;001E5852&quot;/&gt;&lt;wsp:rsid wsp:val=&quot;002047FF&quot;/&gt;&lt;wsp:rsid wsp:val=&quot;00216199&quot;/&gt;&lt;wsp:rsid wsp:val=&quot;00224CE3&quot;/&gt;&lt;wsp:rsid wsp:val=&quot;002266C3&quot;/&gt;&lt;wsp:rsid wsp:val=&quot;00230717&quot;/&gt;&lt;wsp:rsid wsp:val=&quot;00230F23&quot;/&gt;&lt;wsp:rsid wsp:val=&quot;00233B12&quot;/&gt;&lt;wsp:rsid wsp:val=&quot;002611EC&quot;/&gt;&lt;wsp:rsid wsp:val=&quot;0026244B&quot;/&gt;&lt;wsp:rsid wsp:val=&quot;0026442A&quot;/&gt;&lt;wsp:rsid wsp:val=&quot;00273029&quot;/&gt;&lt;wsp:rsid wsp:val=&quot;00297F5B&quot;/&gt;&lt;wsp:rsid wsp:val=&quot;002A026A&quot;/&gt;&lt;wsp:rsid wsp:val=&quot;002C5B1A&quot;/&gt;&lt;wsp:rsid wsp:val=&quot;002C6221&quot;/&gt;&lt;wsp:rsid wsp:val=&quot;002C785D&quot;/&gt;&lt;wsp:rsid wsp:val=&quot;002D0D30&quot;/&gt;&lt;wsp:rsid wsp:val=&quot;002D2969&quot;/&gt;&lt;wsp:rsid wsp:val=&quot;002E0E12&quot;/&gt;&lt;wsp:rsid wsp:val=&quot;002E3A7D&quot;/&gt;&lt;wsp:rsid wsp:val=&quot;002E698B&quot;/&gt;&lt;wsp:rsid wsp:val=&quot;002F2E4F&quot;/&gt;&lt;wsp:rsid wsp:val=&quot;002F35F5&quot;/&gt;&lt;wsp:rsid wsp:val=&quot;002F4C0B&quot;/&gt;&lt;wsp:rsid wsp:val=&quot;00301576&quot;/&gt;&lt;wsp:rsid wsp:val=&quot;00311701&quot;/&gt;&lt;wsp:rsid wsp:val=&quot;0031213F&quot;/&gt;&lt;wsp:rsid wsp:val=&quot;00316F42&quot;/&gt;&lt;wsp:rsid wsp:val=&quot;0032456B&quot;/&gt;&lt;wsp:rsid wsp:val=&quot;003267CA&quot;/&gt;&lt;wsp:rsid wsp:val=&quot;0034104B&quot;/&gt;&lt;wsp:rsid wsp:val=&quot;0035642A&quot;/&gt;&lt;wsp:rsid wsp:val=&quot;003572C6&quot;/&gt;&lt;wsp:rsid wsp:val=&quot;003662DA&quot;/&gt;&lt;wsp:rsid wsp:val=&quot;00370572&quot;/&gt;&lt;wsp:rsid wsp:val=&quot;003B0AFE&quot;/&gt;&lt;wsp:rsid wsp:val=&quot;003B505B&quot;/&gt;&lt;wsp:rsid wsp:val=&quot;003C0848&quot;/&gt;&lt;wsp:rsid wsp:val=&quot;003D33D6&quot;/&gt;&lt;wsp:rsid wsp:val=&quot;003E00AF&quot;/&gt;&lt;wsp:rsid wsp:val=&quot;003F5B57&quot;/&gt;&lt;wsp:rsid wsp:val=&quot;0040550E&quot;/&gt;&lt;wsp:rsid wsp:val=&quot;00413024&quot;/&gt;&lt;wsp:rsid wsp:val=&quot;00431511&quot;/&gt;&lt;wsp:rsid wsp:val=&quot;00441B9A&quot;/&gt;&lt;wsp:rsid wsp:val=&quot;004876E8&quot;/&gt;&lt;wsp:rsid wsp:val=&quot;00490B02&quot;/&gt;&lt;wsp:rsid wsp:val=&quot;004B29B8&quot;/&gt;&lt;wsp:rsid wsp:val=&quot;004C2AF6&quot;/&gt;&lt;wsp:rsid wsp:val=&quot;004C32F5&quot;/&gt;&lt;wsp:rsid wsp:val=&quot;004D4D63&quot;/&gt;&lt;wsp:rsid wsp:val=&quot;004E2E0B&quot;/&gt;&lt;wsp:rsid wsp:val=&quot;004F19CD&quot;/&gt;&lt;wsp:rsid wsp:val=&quot;00500EFE&quot;/&gt;&lt;wsp:rsid wsp:val=&quot;005024CD&quot;/&gt;&lt;wsp:rsid wsp:val=&quot;005061BF&quot;/&gt;&lt;wsp:rsid wsp:val=&quot;0050627A&quot;/&gt;&lt;wsp:rsid wsp:val=&quot;00506864&quot;/&gt;&lt;wsp:rsid wsp:val=&quot;005316C1&quot;/&gt;&lt;wsp:rsid wsp:val=&quot;00564ADC&quot;/&gt;&lt;wsp:rsid wsp:val=&quot;005762E9&quot;/&gt;&lt;wsp:rsid wsp:val=&quot;00584909&quot;/&gt;&lt;wsp:rsid wsp:val=&quot;005A4741&quot;/&gt;&lt;wsp:rsid wsp:val=&quot;005A744A&quot;/&gt;&lt;wsp:rsid wsp:val=&quot;005C3920&quot;/&gt;&lt;wsp:rsid wsp:val=&quot;005D2B25&quot;/&gt;&lt;wsp:rsid wsp:val=&quot;005D5F45&quot;/&gt;&lt;wsp:rsid wsp:val=&quot;005F3927&quot;/&gt;&lt;wsp:rsid wsp:val=&quot;00617145&quot;/&gt;&lt;wsp:rsid wsp:val=&quot;00640053&quot;/&gt;&lt;wsp:rsid wsp:val=&quot;00641AED&quot;/&gt;&lt;wsp:rsid wsp:val=&quot;0064254D&quot;/&gt;&lt;wsp:rsid wsp:val=&quot;00655C87&quot;/&gt;&lt;wsp:rsid wsp:val=&quot;00657BFB&quot;/&gt;&lt;wsp:rsid wsp:val=&quot;00663A54&quot;/&gt;&lt;wsp:rsid wsp:val=&quot;00682407&quot;/&gt;&lt;wsp:rsid wsp:val=&quot;006C1DA2&quot;/&gt;&lt;wsp:rsid wsp:val=&quot;006F0403&quot;/&gt;&lt;wsp:rsid wsp:val=&quot;006F3585&quot;/&gt;&lt;wsp:rsid wsp:val=&quot;0072782D&quot;/&gt;&lt;wsp:rsid wsp:val=&quot;00733CE3&quot;/&gt;&lt;wsp:rsid wsp:val=&quot;00753547&quot;/&gt;&lt;wsp:rsid wsp:val=&quot;00773226&quot;/&gt;&lt;wsp:rsid wsp:val=&quot;00787F84&quot;/&gt;&lt;wsp:rsid wsp:val=&quot;00795174&quot;/&gt;&lt;wsp:rsid wsp:val=&quot;00795B1B&quot;/&gt;&lt;wsp:rsid wsp:val=&quot;007A06A6&quot;/&gt;&lt;wsp:rsid wsp:val=&quot;007A1719&quot;/&gt;&lt;wsp:rsid wsp:val=&quot;007A5872&quot;/&gt;&lt;wsp:rsid wsp:val=&quot;007B6A65&quot;/&gt;&lt;wsp:rsid wsp:val=&quot;007C4EF8&quot;/&gt;&lt;wsp:rsid wsp:val=&quot;007C616F&quot;/&gt;&lt;wsp:rsid wsp:val=&quot;007D4583&quot;/&gt;&lt;wsp:rsid wsp:val=&quot;007E04F0&quot;/&gt;&lt;wsp:rsid wsp:val=&quot;007F384A&quot;/&gt;&lt;wsp:rsid wsp:val=&quot;00811578&quot;/&gt;&lt;wsp:rsid wsp:val=&quot;00822F1C&quot;/&gt;&lt;wsp:rsid wsp:val=&quot;0083481F&quot;/&gt;&lt;wsp:rsid wsp:val=&quot;0083732E&quot;/&gt;&lt;wsp:rsid wsp:val=&quot;00865C8B&quot;/&gt;&lt;wsp:rsid wsp:val=&quot;00873B84&quot;/&gt;&lt;wsp:rsid wsp:val=&quot;008745C1&quot;/&gt;&lt;wsp:rsid wsp:val=&quot;00876761&quot;/&gt;&lt;wsp:rsid wsp:val=&quot;00876B62&quot;/&gt;&lt;wsp:rsid wsp:val=&quot;00896255&quot;/&gt;&lt;wsp:rsid wsp:val=&quot;008A436A&quot;/&gt;&lt;wsp:rsid wsp:val=&quot;008A72FC&quot;/&gt;&lt;wsp:rsid wsp:val=&quot;008B2396&quot;/&gt;&lt;wsp:rsid wsp:val=&quot;008B6BBF&quot;/&gt;&lt;wsp:rsid wsp:val=&quot;008B7688&quot;/&gt;&lt;wsp:rsid wsp:val=&quot;008C442E&quot;/&gt;&lt;wsp:rsid wsp:val=&quot;00906151&quot;/&gt;&lt;wsp:rsid wsp:val=&quot;009062D5&quot;/&gt;&lt;wsp:rsid wsp:val=&quot;00911D06&quot;/&gt;&lt;wsp:rsid wsp:val=&quot;00913BF7&quot;/&gt;&lt;wsp:rsid wsp:val=&quot;0092241E&quot;/&gt;&lt;wsp:rsid wsp:val=&quot;009465FA&quot;/&gt;&lt;wsp:rsid wsp:val=&quot;009636BD&quot;/&gt;&lt;wsp:rsid wsp:val=&quot;009639DF&quot;/&gt;&lt;wsp:rsid wsp:val=&quot;009775A3&quot;/&gt;&lt;wsp:rsid wsp:val=&quot;009857C9&quot;/&gt;&lt;wsp:rsid wsp:val=&quot;009C0F10&quot;/&gt;&lt;wsp:rsid wsp:val=&quot;009C2674&quot;/&gt;&lt;wsp:rsid wsp:val=&quot;009D3526&quot;/&gt;&lt;wsp:rsid wsp:val=&quot;00A13AA7&quot;/&gt;&lt;wsp:rsid wsp:val=&quot;00A13C25&quot;/&gt;&lt;wsp:rsid wsp:val=&quot;00A265A9&quot;/&gt;&lt;wsp:rsid wsp:val=&quot;00A443D5&quot;/&gt;&lt;wsp:rsid wsp:val=&quot;00A469D4&quot;/&gt;&lt;wsp:rsid wsp:val=&quot;00A47F10&quot;/&gt;&lt;wsp:rsid wsp:val=&quot;00A500E1&quot;/&gt;&lt;wsp:rsid wsp:val=&quot;00A51421&quot;/&gt;&lt;wsp:rsid wsp:val=&quot;00A83AB3&quot;/&gt;&lt;wsp:rsid wsp:val=&quot;00A9360C&quot;/&gt;&lt;wsp:rsid wsp:val=&quot;00A941EA&quot;/&gt;&lt;wsp:rsid wsp:val=&quot;00AA5680&quot;/&gt;&lt;wsp:rsid wsp:val=&quot;00AB11D5&quot;/&gt;&lt;wsp:rsid wsp:val=&quot;00AB1F0F&quot;/&gt;&lt;wsp:rsid wsp:val=&quot;00AB43E4&quot;/&gt;&lt;wsp:rsid wsp:val=&quot;00AB5921&quot;/&gt;&lt;wsp:rsid wsp:val=&quot;00AD070B&quot;/&gt;&lt;wsp:rsid wsp:val=&quot;00AD62E3&quot;/&gt;&lt;wsp:rsid wsp:val=&quot;00AE6D60&quot;/&gt;&lt;wsp:rsid wsp:val=&quot;00AF5298&quot;/&gt;&lt;wsp:rsid wsp:val=&quot;00B05360&quot;/&gt;&lt;wsp:rsid wsp:val=&quot;00B21B10&quot;/&gt;&lt;wsp:rsid wsp:val=&quot;00B2453C&quot;/&gt;&lt;wsp:rsid wsp:val=&quot;00B52F67&quot;/&gt;&lt;wsp:rsid wsp:val=&quot;00B63F20&quot;/&gt;&lt;wsp:rsid wsp:val=&quot;00B723D0&quot;/&gt;&lt;wsp:rsid wsp:val=&quot;00B74E62&quot;/&gt;&lt;wsp:rsid wsp:val=&quot;00B841C9&quot;/&gt;&lt;wsp:rsid wsp:val=&quot;00B84963&quot;/&gt;&lt;wsp:rsid wsp:val=&quot;00BA3CB6&quot;/&gt;&lt;wsp:rsid wsp:val=&quot;00BB3AD8&quot;/&gt;&lt;wsp:rsid wsp:val=&quot;00BD0C9D&quot;/&gt;&lt;wsp:rsid wsp:val=&quot;00BE5302&quot;/&gt;&lt;wsp:rsid wsp:val=&quot;00BE61A7&quot;/&gt;&lt;wsp:rsid wsp:val=&quot;00BF355B&quot;/&gt;&lt;wsp:rsid wsp:val=&quot;00C10278&quot;/&gt;&lt;wsp:rsid wsp:val=&quot;00C245A9&quot;/&gt;&lt;wsp:rsid wsp:val=&quot;00C30DCB&quot;/&gt;&lt;wsp:rsid wsp:val=&quot;00C43044&quot;/&gt;&lt;wsp:rsid wsp:val=&quot;00C442CF&quot;/&gt;&lt;wsp:rsid wsp:val=&quot;00C45402&quot;/&gt;&lt;wsp:rsid wsp:val=&quot;00C526DE&quot;/&gt;&lt;wsp:rsid wsp:val=&quot;00C53456&quot;/&gt;&lt;wsp:rsid wsp:val=&quot;00C67745&quot;/&gt;&lt;wsp:rsid wsp:val=&quot;00C67872&quot;/&gt;&lt;wsp:rsid wsp:val=&quot;00C844F0&quot;/&gt;&lt;wsp:rsid wsp:val=&quot;00CA7B22&quot;/&gt;&lt;wsp:rsid wsp:val=&quot;00CD66BE&quot;/&gt;&lt;wsp:rsid wsp:val=&quot;00CE078E&quot;/&gt;&lt;wsp:rsid wsp:val=&quot;00CF0972&quot;/&gt;&lt;wsp:rsid wsp:val=&quot;00CF1FED&quot;/&gt;&lt;wsp:rsid wsp:val=&quot;00D011EF&quot;/&gt;&lt;wsp:rsid wsp:val=&quot;00D0343A&quot;/&gt;&lt;wsp:rsid wsp:val=&quot;00D14461&quot;/&gt;&lt;wsp:rsid wsp:val=&quot;00D3637C&quot;/&gt;&lt;wsp:rsid wsp:val=&quot;00D55867&quot;/&gt;&lt;wsp:rsid wsp:val=&quot;00D55EC9&quot;/&gt;&lt;wsp:rsid wsp:val=&quot;00D5717A&quot;/&gt;&lt;wsp:rsid wsp:val=&quot;00D608BC&quot;/&gt;&lt;wsp:rsid wsp:val=&quot;00D619E5&quot;/&gt;&lt;wsp:rsid wsp:val=&quot;00D650A1&quot;/&gt;&lt;wsp:rsid wsp:val=&quot;00D65DBB&quot;/&gt;&lt;wsp:rsid wsp:val=&quot;00D72EF2&quot;/&gt;&lt;wsp:rsid wsp:val=&quot;00D8185F&quot;/&gt;&lt;wsp:rsid wsp:val=&quot;00D87CB8&quot;/&gt;&lt;wsp:rsid wsp:val=&quot;00D9415C&quot;/&gt;&lt;wsp:rsid wsp:val=&quot;00DA132E&quot;/&gt;&lt;wsp:rsid wsp:val=&quot;00DA7DDA&quot;/&gt;&lt;wsp:rsid wsp:val=&quot;00DB226F&quot;/&gt;&lt;wsp:rsid wsp:val=&quot;00DB26C6&quot;/&gt;&lt;wsp:rsid wsp:val=&quot;00DD7A2C&quot;/&gt;&lt;wsp:rsid wsp:val=&quot;00DE397F&quot;/&gt;&lt;wsp:rsid wsp:val=&quot;00E02BB9&quot;/&gt;&lt;wsp:rsid wsp:val=&quot;00E048C9&quot;/&gt;&lt;wsp:rsid wsp:val=&quot;00E05E07&quot;/&gt;&lt;wsp:rsid wsp:val=&quot;00E06E2A&quot;/&gt;&lt;wsp:rsid wsp:val=&quot;00E11CB8&quot;/&gt;&lt;wsp:rsid wsp:val=&quot;00E22328&quot;/&gt;&lt;wsp:rsid wsp:val=&quot;00E2241F&quot;/&gt;&lt;wsp:rsid wsp:val=&quot;00E5741B&quot;/&gt;&lt;wsp:rsid wsp:val=&quot;00E81149&quot;/&gt;&lt;wsp:rsid wsp:val=&quot;00EA4283&quot;/&gt;&lt;wsp:rsid wsp:val=&quot;00EC0FF1&quot;/&gt;&lt;wsp:rsid wsp:val=&quot;00EC145E&quot;/&gt;&lt;wsp:rsid wsp:val=&quot;00EC396D&quot;/&gt;&lt;wsp:rsid wsp:val=&quot;00EE20BA&quot;/&gt;&lt;wsp:rsid wsp:val=&quot;00EF0BE9&quot;/&gt;&lt;wsp:rsid wsp:val=&quot;00EF24E9&quot;/&gt;&lt;wsp:rsid wsp:val=&quot;00EF2B00&quot;/&gt;&lt;wsp:rsid wsp:val=&quot;00EF554D&quot;/&gt;&lt;wsp:rsid wsp:val=&quot;00F1112D&quot;/&gt;&lt;wsp:rsid wsp:val=&quot;00F11858&quot;/&gt;&lt;wsp:rsid wsp:val=&quot;00F1556B&quot;/&gt;&lt;wsp:rsid wsp:val=&quot;00F243C6&quot;/&gt;&lt;wsp:rsid wsp:val=&quot;00F26CE4&quot;/&gt;&lt;wsp:rsid wsp:val=&quot;00F53A21&quot;/&gt;&lt;wsp:rsid wsp:val=&quot;00F76756&quot;/&gt;&lt;wsp:rsid wsp:val=&quot;00F77168&quot;/&gt;&lt;wsp:rsid wsp:val=&quot;00F87D69&quot;/&gt;&lt;wsp:rsid wsp:val=&quot;00FB524E&quot;/&gt;&lt;wsp:rsid wsp:val=&quot;00FC5E7E&quot;/&gt;&lt;wsp:rsid wsp:val=&quot;00FD0BC9&quot;/&gt;&lt;wsp:rsid wsp:val=&quot;00FD61DA&quot;/&gt;&lt;wsp:rsid wsp:val=&quot;00FE06B9&quot;/&gt;&lt;wsp:rsid wsp:val=&quot;00FE38A3&quot;/&gt;&lt;wsp:rsid wsp:val=&quot;00FF079C&quot;/&gt;&lt;wsp:rsid wsp:val=&quot;00FF133E&quot;/&gt;&lt;wsp:rsid wsp:val=&quot;00FF45FF&quot;/&gt;&lt;wsp:rsid wsp:val=&quot;00FF7F81&quot;/&gt;&lt;/wsp:rsids&gt;&lt;/w:docPr&gt;&lt;w:body&gt;&lt;w:p wsp:rsidR=&quot;00000000&quot; wsp:rsidRDefault=&quot;00E06E2A&quot;&gt;&lt;m:oMathPara&gt;&lt;m:oMath&gt;&lt;m:r&gt;&lt;w:rPr&gt;&lt;w:rFonts w:ascii=&quot;Cambria Math&quot; w:h-ansi=&quot;Cambria Math&quot; w:cs=&quot;Arial&quot;/&gt;&lt;wx:font wx:val=&quot;Cambria Math&quot;/&gt;&lt;w:i/&gt;&lt;/w:rPr&gt;&lt;m:t&gt;â„ƒ&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8" o:title="" chromakey="white"/>
          </v:shape>
        </w:pict>
      </w:r>
      <w:r w:rsidRPr="00071193">
        <w:rPr>
          <w:rFonts w:ascii="Arial" w:hAnsi="Arial" w:cs="Arial"/>
        </w:rPr>
        <w:t xml:space="preserve"> y 101.3 kilopascales</w:t>
      </w:r>
      <w:r>
        <w:rPr>
          <w:rFonts w:ascii="Arial" w:hAnsi="Arial" w:cs="Arial"/>
        </w:rPr>
        <w:t>.</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En la tabla 12 se presentan dichos valores:</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p>
    <w:tbl>
      <w:tblPr>
        <w:tblW w:w="4020" w:type="dxa"/>
        <w:tblInd w:w="2919" w:type="dxa"/>
        <w:tblCellMar>
          <w:left w:w="70" w:type="dxa"/>
          <w:right w:w="70" w:type="dxa"/>
        </w:tblCellMar>
        <w:tblLook w:val="04A0"/>
      </w:tblPr>
      <w:tblGrid>
        <w:gridCol w:w="2200"/>
        <w:gridCol w:w="1820"/>
      </w:tblGrid>
      <w:tr w:rsidR="00D14461" w:rsidRPr="00214DEC" w:rsidTr="0023512B">
        <w:trPr>
          <w:trHeight w:val="300"/>
        </w:trPr>
        <w:tc>
          <w:tcPr>
            <w:tcW w:w="2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4461" w:rsidRPr="00214DEC" w:rsidRDefault="00D14461" w:rsidP="0023512B">
            <w:pPr>
              <w:jc w:val="center"/>
              <w:rPr>
                <w:rFonts w:ascii="Calibri" w:hAnsi="Calibri"/>
                <w:b/>
                <w:bCs/>
                <w:color w:val="000000"/>
              </w:rPr>
            </w:pPr>
            <w:r w:rsidRPr="00214DEC">
              <w:rPr>
                <w:rFonts w:ascii="Calibri" w:hAnsi="Calibri"/>
                <w:b/>
                <w:bCs/>
                <w:color w:val="000000"/>
              </w:rPr>
              <w:t>SUSTANCIA</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4461" w:rsidRPr="00214DEC" w:rsidRDefault="00D14461" w:rsidP="0023512B">
            <w:pPr>
              <w:jc w:val="center"/>
              <w:rPr>
                <w:rFonts w:ascii="Calibri" w:hAnsi="Calibri"/>
                <w:b/>
                <w:bCs/>
                <w:color w:val="000000"/>
              </w:rPr>
            </w:pPr>
            <w:r w:rsidRPr="00214DEC">
              <w:rPr>
                <w:rFonts w:ascii="Calibri" w:hAnsi="Calibri"/>
                <w:b/>
                <w:bCs/>
                <w:color w:val="000000"/>
              </w:rPr>
              <w:t>Límite permisible NSPS 40 CFR 60   7% O2 - Base Seca</w:t>
            </w:r>
          </w:p>
        </w:tc>
      </w:tr>
      <w:tr w:rsidR="00D14461" w:rsidRPr="00214DEC" w:rsidTr="0023512B">
        <w:trPr>
          <w:trHeight w:val="600"/>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D14461" w:rsidRPr="00214DEC" w:rsidRDefault="00D14461" w:rsidP="0023512B">
            <w:pPr>
              <w:rPr>
                <w:rFonts w:ascii="Calibri" w:hAnsi="Calibri"/>
                <w:b/>
                <w:bCs/>
                <w:color w:val="00000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D14461" w:rsidRPr="00214DEC" w:rsidRDefault="00D14461" w:rsidP="0023512B">
            <w:pPr>
              <w:rPr>
                <w:rFonts w:ascii="Calibri" w:hAnsi="Calibri"/>
                <w:b/>
                <w:bCs/>
                <w:color w:val="000000"/>
              </w:rPr>
            </w:pPr>
          </w:p>
        </w:tc>
      </w:tr>
      <w:tr w:rsidR="00D14461" w:rsidRPr="00214DEC"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b/>
                <w:bCs/>
                <w:color w:val="000000"/>
              </w:rPr>
            </w:pPr>
            <w:r w:rsidRPr="00214DEC">
              <w:rPr>
                <w:rFonts w:ascii="Calibri" w:hAnsi="Calibri"/>
                <w:b/>
                <w:bCs/>
                <w:color w:val="000000"/>
              </w:rPr>
              <w:t>Material Particulado</w:t>
            </w:r>
          </w:p>
        </w:tc>
        <w:tc>
          <w:tcPr>
            <w:tcW w:w="1820" w:type="dxa"/>
            <w:tcBorders>
              <w:top w:val="nil"/>
              <w:left w:val="nil"/>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color w:val="000000"/>
              </w:rPr>
            </w:pPr>
            <w:r w:rsidRPr="00214DEC">
              <w:rPr>
                <w:rFonts w:ascii="Calibri" w:hAnsi="Calibri"/>
                <w:color w:val="000000"/>
              </w:rPr>
              <w:t>69 mg/dscm</w:t>
            </w:r>
          </w:p>
        </w:tc>
      </w:tr>
      <w:tr w:rsidR="00D14461" w:rsidRPr="00214DEC"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b/>
                <w:bCs/>
                <w:color w:val="000000"/>
              </w:rPr>
            </w:pPr>
            <w:r w:rsidRPr="00214DEC">
              <w:rPr>
                <w:rFonts w:ascii="Calibri" w:hAnsi="Calibri"/>
                <w:b/>
                <w:bCs/>
                <w:color w:val="000000"/>
              </w:rPr>
              <w:t>Monóxido de Carbono</w:t>
            </w:r>
          </w:p>
        </w:tc>
        <w:tc>
          <w:tcPr>
            <w:tcW w:w="1820" w:type="dxa"/>
            <w:tcBorders>
              <w:top w:val="nil"/>
              <w:left w:val="nil"/>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color w:val="000000"/>
              </w:rPr>
            </w:pPr>
            <w:r w:rsidRPr="00214DEC">
              <w:rPr>
                <w:rFonts w:ascii="Calibri" w:hAnsi="Calibri"/>
                <w:color w:val="000000"/>
              </w:rPr>
              <w:t>40 ppmv</w:t>
            </w:r>
          </w:p>
        </w:tc>
      </w:tr>
      <w:tr w:rsidR="00D14461" w:rsidRPr="00214DEC"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b/>
                <w:bCs/>
                <w:color w:val="000000"/>
              </w:rPr>
            </w:pPr>
            <w:r w:rsidRPr="00214DEC">
              <w:rPr>
                <w:rFonts w:ascii="Calibri" w:hAnsi="Calibri"/>
                <w:b/>
                <w:bCs/>
                <w:color w:val="000000"/>
              </w:rPr>
              <w:t>Dioxinas/Furanos</w:t>
            </w:r>
          </w:p>
        </w:tc>
        <w:tc>
          <w:tcPr>
            <w:tcW w:w="1820" w:type="dxa"/>
            <w:tcBorders>
              <w:top w:val="nil"/>
              <w:left w:val="nil"/>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color w:val="000000"/>
              </w:rPr>
            </w:pPr>
            <w:r w:rsidRPr="00214DEC">
              <w:rPr>
                <w:rFonts w:ascii="Calibri" w:hAnsi="Calibri"/>
                <w:color w:val="000000"/>
              </w:rPr>
              <w:t>125 ng/dscm</w:t>
            </w:r>
          </w:p>
        </w:tc>
      </w:tr>
      <w:tr w:rsidR="00D14461" w:rsidRPr="00214DEC"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b/>
                <w:bCs/>
                <w:color w:val="000000"/>
              </w:rPr>
            </w:pPr>
            <w:r w:rsidRPr="00214DEC">
              <w:rPr>
                <w:rFonts w:ascii="Calibri" w:hAnsi="Calibri"/>
                <w:b/>
                <w:bCs/>
                <w:color w:val="000000"/>
              </w:rPr>
              <w:t>Cloruro de Hidrógeno</w:t>
            </w:r>
          </w:p>
        </w:tc>
        <w:tc>
          <w:tcPr>
            <w:tcW w:w="1820" w:type="dxa"/>
            <w:tcBorders>
              <w:top w:val="nil"/>
              <w:left w:val="nil"/>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color w:val="000000"/>
              </w:rPr>
            </w:pPr>
            <w:r w:rsidRPr="00214DEC">
              <w:rPr>
                <w:rFonts w:ascii="Calibri" w:hAnsi="Calibri"/>
                <w:color w:val="000000"/>
              </w:rPr>
              <w:t>27 ppmv</w:t>
            </w:r>
          </w:p>
        </w:tc>
      </w:tr>
      <w:tr w:rsidR="00D14461" w:rsidRPr="00214DEC"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b/>
                <w:bCs/>
                <w:color w:val="000000"/>
              </w:rPr>
            </w:pPr>
            <w:r w:rsidRPr="00214DEC">
              <w:rPr>
                <w:rFonts w:ascii="Calibri" w:hAnsi="Calibri"/>
                <w:b/>
                <w:bCs/>
                <w:color w:val="000000"/>
              </w:rPr>
              <w:t>Dióxido de Azufre</w:t>
            </w:r>
          </w:p>
        </w:tc>
        <w:tc>
          <w:tcPr>
            <w:tcW w:w="1820" w:type="dxa"/>
            <w:tcBorders>
              <w:top w:val="nil"/>
              <w:left w:val="nil"/>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color w:val="000000"/>
              </w:rPr>
            </w:pPr>
            <w:r w:rsidRPr="00214DEC">
              <w:rPr>
                <w:rFonts w:ascii="Calibri" w:hAnsi="Calibri"/>
                <w:color w:val="000000"/>
              </w:rPr>
              <w:t>55 ppmv</w:t>
            </w:r>
          </w:p>
        </w:tc>
      </w:tr>
      <w:tr w:rsidR="00D14461" w:rsidRPr="00214DEC"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b/>
                <w:bCs/>
                <w:color w:val="000000"/>
              </w:rPr>
            </w:pPr>
            <w:r w:rsidRPr="00214DEC">
              <w:rPr>
                <w:rFonts w:ascii="Calibri" w:hAnsi="Calibri"/>
                <w:b/>
                <w:bCs/>
                <w:color w:val="000000"/>
              </w:rPr>
              <w:t>Óxidos de Nitrógeno</w:t>
            </w:r>
          </w:p>
        </w:tc>
        <w:tc>
          <w:tcPr>
            <w:tcW w:w="1820" w:type="dxa"/>
            <w:tcBorders>
              <w:top w:val="nil"/>
              <w:left w:val="nil"/>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color w:val="000000"/>
              </w:rPr>
            </w:pPr>
            <w:r w:rsidRPr="00214DEC">
              <w:rPr>
                <w:rFonts w:ascii="Calibri" w:hAnsi="Calibri"/>
                <w:color w:val="000000"/>
              </w:rPr>
              <w:t>250 ppmv</w:t>
            </w:r>
          </w:p>
        </w:tc>
      </w:tr>
      <w:tr w:rsidR="00D14461" w:rsidRPr="00214DEC"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b/>
                <w:bCs/>
                <w:color w:val="000000"/>
              </w:rPr>
            </w:pPr>
            <w:r w:rsidRPr="00214DEC">
              <w:rPr>
                <w:rFonts w:ascii="Calibri" w:hAnsi="Calibri"/>
                <w:b/>
                <w:bCs/>
                <w:color w:val="000000"/>
              </w:rPr>
              <w:t>Plomo</w:t>
            </w:r>
          </w:p>
        </w:tc>
        <w:tc>
          <w:tcPr>
            <w:tcW w:w="1820" w:type="dxa"/>
            <w:tcBorders>
              <w:top w:val="nil"/>
              <w:left w:val="nil"/>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color w:val="000000"/>
              </w:rPr>
            </w:pPr>
            <w:r w:rsidRPr="00214DEC">
              <w:rPr>
                <w:rFonts w:ascii="Calibri" w:hAnsi="Calibri"/>
                <w:color w:val="000000"/>
              </w:rPr>
              <w:t>1,2 mg/dscm</w:t>
            </w:r>
          </w:p>
        </w:tc>
      </w:tr>
      <w:tr w:rsidR="00D14461" w:rsidRPr="00214DEC"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b/>
                <w:bCs/>
                <w:color w:val="000000"/>
              </w:rPr>
            </w:pPr>
            <w:r w:rsidRPr="00214DEC">
              <w:rPr>
                <w:rFonts w:ascii="Calibri" w:hAnsi="Calibri"/>
                <w:b/>
                <w:bCs/>
                <w:color w:val="000000"/>
              </w:rPr>
              <w:t>Cadmio</w:t>
            </w:r>
          </w:p>
        </w:tc>
        <w:tc>
          <w:tcPr>
            <w:tcW w:w="1820" w:type="dxa"/>
            <w:tcBorders>
              <w:top w:val="nil"/>
              <w:left w:val="nil"/>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color w:val="000000"/>
              </w:rPr>
            </w:pPr>
            <w:r w:rsidRPr="00214DEC">
              <w:rPr>
                <w:rFonts w:ascii="Calibri" w:hAnsi="Calibri"/>
                <w:color w:val="000000"/>
              </w:rPr>
              <w:t>0,16 mg/dscm</w:t>
            </w:r>
          </w:p>
        </w:tc>
      </w:tr>
      <w:tr w:rsidR="00D14461" w:rsidRPr="00214DEC"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b/>
                <w:bCs/>
                <w:color w:val="000000"/>
              </w:rPr>
            </w:pPr>
            <w:r w:rsidRPr="00214DEC">
              <w:rPr>
                <w:rFonts w:ascii="Calibri" w:hAnsi="Calibri"/>
                <w:b/>
                <w:bCs/>
                <w:color w:val="000000"/>
              </w:rPr>
              <w:t>Mercurio</w:t>
            </w:r>
          </w:p>
        </w:tc>
        <w:tc>
          <w:tcPr>
            <w:tcW w:w="1820" w:type="dxa"/>
            <w:tcBorders>
              <w:top w:val="nil"/>
              <w:left w:val="nil"/>
              <w:bottom w:val="single" w:sz="4" w:space="0" w:color="auto"/>
              <w:right w:val="single" w:sz="4" w:space="0" w:color="auto"/>
            </w:tcBorders>
            <w:shd w:val="clear" w:color="auto" w:fill="auto"/>
            <w:noWrap/>
            <w:vAlign w:val="bottom"/>
            <w:hideMark/>
          </w:tcPr>
          <w:p w:rsidR="00D14461" w:rsidRPr="00214DEC" w:rsidRDefault="00D14461" w:rsidP="0023512B">
            <w:pPr>
              <w:jc w:val="center"/>
              <w:rPr>
                <w:rFonts w:ascii="Calibri" w:hAnsi="Calibri"/>
                <w:color w:val="000000"/>
              </w:rPr>
            </w:pPr>
            <w:r w:rsidRPr="00214DEC">
              <w:rPr>
                <w:rFonts w:ascii="Calibri" w:hAnsi="Calibri"/>
                <w:color w:val="000000"/>
              </w:rPr>
              <w:t>0,55 mg/dscm</w:t>
            </w:r>
          </w:p>
        </w:tc>
      </w:tr>
    </w:tbl>
    <w:p w:rsidR="00D14461" w:rsidRDefault="00D14461" w:rsidP="00D14461">
      <w:pPr>
        <w:spacing w:line="480" w:lineRule="auto"/>
        <w:rPr>
          <w:rFonts w:ascii="Arial" w:hAnsi="Arial" w:cs="Arial"/>
          <w:b/>
        </w:rPr>
      </w:pPr>
    </w:p>
    <w:p w:rsidR="00D14461" w:rsidRPr="00EA75FD" w:rsidRDefault="00D14461" w:rsidP="00D14461">
      <w:pPr>
        <w:spacing w:line="480" w:lineRule="auto"/>
        <w:ind w:left="1416" w:firstLine="708"/>
        <w:jc w:val="center"/>
        <w:rPr>
          <w:rFonts w:ascii="Arial" w:hAnsi="Arial" w:cs="Arial"/>
          <w:b/>
          <w:caps/>
        </w:rPr>
      </w:pPr>
      <w:r w:rsidRPr="00EA75FD">
        <w:rPr>
          <w:rFonts w:ascii="Arial" w:hAnsi="Arial" w:cs="Arial"/>
          <w:b/>
          <w:caps/>
        </w:rPr>
        <w:t>Tabla 1</w:t>
      </w:r>
      <w:r>
        <w:rPr>
          <w:rFonts w:ascii="Arial" w:hAnsi="Arial" w:cs="Arial"/>
          <w:b/>
          <w:caps/>
        </w:rPr>
        <w:t>2</w:t>
      </w:r>
      <w:r w:rsidRPr="00EA75FD">
        <w:rPr>
          <w:rFonts w:ascii="Arial" w:hAnsi="Arial" w:cs="Arial"/>
          <w:b/>
          <w:caps/>
        </w:rPr>
        <w:t>.</w:t>
      </w:r>
      <w:r w:rsidRPr="00EA75FD">
        <w:rPr>
          <w:rFonts w:ascii="Arial" w:hAnsi="Arial" w:cs="Arial"/>
          <w:b/>
          <w:caps/>
        </w:rPr>
        <w:tab/>
      </w:r>
    </w:p>
    <w:p w:rsidR="00D14461" w:rsidRPr="00EA75FD" w:rsidRDefault="00D14461" w:rsidP="00D14461">
      <w:pPr>
        <w:spacing w:line="480" w:lineRule="auto"/>
        <w:ind w:left="2124"/>
        <w:jc w:val="center"/>
        <w:rPr>
          <w:rFonts w:ascii="Arial" w:hAnsi="Arial" w:cs="Arial"/>
          <w:b/>
          <w:caps/>
        </w:rPr>
      </w:pPr>
      <w:r w:rsidRPr="00EA75FD">
        <w:rPr>
          <w:rFonts w:ascii="Arial" w:hAnsi="Arial" w:cs="Arial"/>
          <w:b/>
          <w:caps/>
        </w:rPr>
        <w:t>Límites Permisibles de las Concentraciones Corregidas</w:t>
      </w:r>
    </w:p>
    <w:p w:rsidR="00D14461" w:rsidRDefault="00D14461" w:rsidP="00D14461">
      <w:pPr>
        <w:autoSpaceDE w:val="0"/>
        <w:autoSpaceDN w:val="0"/>
        <w:adjustRightInd w:val="0"/>
        <w:spacing w:line="480" w:lineRule="auto"/>
        <w:ind w:left="708"/>
        <w:jc w:val="both"/>
        <w:rPr>
          <w:rFonts w:ascii="Arial" w:hAnsi="Arial" w:cs="Arial"/>
        </w:rPr>
      </w:pPr>
    </w:p>
    <w:p w:rsidR="00D14461" w:rsidRPr="0013618B" w:rsidRDefault="00D14461" w:rsidP="00D14461">
      <w:pPr>
        <w:autoSpaceDE w:val="0"/>
        <w:autoSpaceDN w:val="0"/>
        <w:adjustRightInd w:val="0"/>
        <w:spacing w:line="480" w:lineRule="auto"/>
        <w:ind w:left="708"/>
        <w:jc w:val="both"/>
        <w:rPr>
          <w:rFonts w:ascii="Arial" w:hAnsi="Arial" w:cs="Arial"/>
        </w:rPr>
      </w:pPr>
      <w:r w:rsidRPr="0013618B">
        <w:rPr>
          <w:rFonts w:ascii="Arial" w:hAnsi="Arial" w:cs="Arial"/>
        </w:rPr>
        <w:t>Para remover cada una de las sustancias contaminantes para que la concentración de las mismas se reduzca hasta su límite permisible se introduce el concepto de Eficiencia de Remoción (ER):</w:t>
      </w:r>
    </w:p>
    <w:p w:rsidR="00D14461" w:rsidRPr="0013618B" w:rsidRDefault="00D14461" w:rsidP="00D14461">
      <w:pPr>
        <w:autoSpaceDE w:val="0"/>
        <w:autoSpaceDN w:val="0"/>
        <w:adjustRightInd w:val="0"/>
        <w:spacing w:line="480" w:lineRule="auto"/>
        <w:ind w:left="708"/>
        <w:jc w:val="both"/>
        <w:rPr>
          <w:rFonts w:ascii="Arial" w:hAnsi="Arial" w:cs="Arial"/>
        </w:rPr>
      </w:pPr>
    </w:p>
    <w:p w:rsidR="00D14461" w:rsidRPr="0013618B" w:rsidRDefault="003E7C57" w:rsidP="00D14461">
      <w:pPr>
        <w:autoSpaceDE w:val="0"/>
        <w:autoSpaceDN w:val="0"/>
        <w:adjustRightInd w:val="0"/>
        <w:spacing w:line="480" w:lineRule="auto"/>
        <w:ind w:left="708"/>
        <w:jc w:val="both"/>
        <w:rPr>
          <w:rFonts w:ascii="Arial" w:eastAsiaTheme="minorEastAsia" w:hAnsi="Arial" w:cs="Arial"/>
        </w:rPr>
      </w:pPr>
      <m:oMathPara>
        <m:oMath>
          <m:r>
            <w:rPr>
              <w:rFonts w:ascii="Cambria Math" w:hAnsi="Cambria Math" w:cs="Arial"/>
            </w:rPr>
            <m:t>ER</m:t>
          </m:r>
          <m:r>
            <w:rPr>
              <w:rFonts w:ascii="Cambria Math" w:hAnsi="Arial" w:cs="Arial"/>
            </w:rPr>
            <m:t>=</m:t>
          </m:r>
          <m:f>
            <m:fPr>
              <m:ctrlPr>
                <w:rPr>
                  <w:rFonts w:ascii="Cambria Math" w:hAnsi="Arial" w:cs="Arial"/>
                  <w:i/>
                </w:rPr>
              </m:ctrlPr>
            </m:fPr>
            <m:num>
              <m:r>
                <w:rPr>
                  <w:rFonts w:ascii="Cambria Math" w:hAnsi="Cambria Math" w:cs="Arial"/>
                </w:rPr>
                <m:t>Emisi</m:t>
              </m:r>
              <m:r>
                <w:rPr>
                  <w:rFonts w:ascii="Cambria Math" w:hAnsi="Arial" w:cs="Arial"/>
                </w:rPr>
                <m:t>ó</m:t>
              </m:r>
              <m:r>
                <w:rPr>
                  <w:rFonts w:ascii="Cambria Math" w:hAnsi="Cambria Math" w:cs="Arial"/>
                </w:rPr>
                <m:t>n</m:t>
              </m:r>
              <m:r>
                <w:rPr>
                  <w:rFonts w:ascii="Cambria Math" w:hAnsi="Arial" w:cs="Arial"/>
                </w:rPr>
                <m:t xml:space="preserve"> </m:t>
              </m:r>
              <m:r>
                <w:rPr>
                  <w:rFonts w:ascii="Cambria Math" w:hAnsi="Cambria Math" w:cs="Arial"/>
                </w:rPr>
                <m:t>Estimada</m:t>
              </m:r>
              <m:r>
                <w:rPr>
                  <w:rFonts w:ascii="Arial" w:hAnsi="Arial" w:cs="Arial"/>
                </w:rPr>
                <m:t>-</m:t>
              </m:r>
              <m:r>
                <w:rPr>
                  <w:rFonts w:ascii="Cambria Math" w:hAnsi="Cambria Math" w:cs="Arial"/>
                </w:rPr>
                <m:t>Est</m:t>
              </m:r>
              <m:r>
                <w:rPr>
                  <w:rFonts w:ascii="Cambria Math" w:hAnsi="Arial" w:cs="Arial"/>
                </w:rPr>
                <m:t>á</m:t>
              </m:r>
              <m:r>
                <w:rPr>
                  <w:rFonts w:ascii="Cambria Math" w:hAnsi="Cambria Math" w:cs="Arial"/>
                </w:rPr>
                <m:t>ndar</m:t>
              </m:r>
              <m:r>
                <w:rPr>
                  <w:rFonts w:ascii="Cambria Math" w:hAnsi="Arial" w:cs="Arial"/>
                </w:rPr>
                <m:t xml:space="preserve"> </m:t>
              </m:r>
              <m:r>
                <w:rPr>
                  <w:rFonts w:ascii="Cambria Math" w:hAnsi="Cambria Math" w:cs="Arial"/>
                </w:rPr>
                <m:t>de</m:t>
              </m:r>
              <m:r>
                <w:rPr>
                  <w:rFonts w:ascii="Cambria Math" w:hAnsi="Arial" w:cs="Arial"/>
                </w:rPr>
                <m:t xml:space="preserve"> </m:t>
              </m:r>
              <m:r>
                <w:rPr>
                  <w:rFonts w:ascii="Cambria Math" w:hAnsi="Cambria Math" w:cs="Arial"/>
                </w:rPr>
                <m:t>Emisi</m:t>
              </m:r>
              <m:r>
                <w:rPr>
                  <w:rFonts w:ascii="Cambria Math" w:hAnsi="Arial" w:cs="Arial"/>
                </w:rPr>
                <m:t>ó</m:t>
              </m:r>
              <m:r>
                <w:rPr>
                  <w:rFonts w:ascii="Cambria Math" w:hAnsi="Cambria Math" w:cs="Arial"/>
                </w:rPr>
                <m:t>n</m:t>
              </m:r>
            </m:num>
            <m:den>
              <m:r>
                <w:rPr>
                  <w:rFonts w:ascii="Cambria Math" w:hAnsi="Cambria Math" w:cs="Arial"/>
                </w:rPr>
                <m:t>Emisi</m:t>
              </m:r>
              <m:r>
                <w:rPr>
                  <w:rFonts w:ascii="Cambria Math" w:hAnsi="Arial" w:cs="Arial"/>
                </w:rPr>
                <m:t>ó</m:t>
              </m:r>
              <m:r>
                <w:rPr>
                  <w:rFonts w:ascii="Cambria Math" w:hAnsi="Cambria Math" w:cs="Arial"/>
                </w:rPr>
                <m:t>n</m:t>
              </m:r>
              <m:r>
                <w:rPr>
                  <w:rFonts w:ascii="Cambria Math" w:hAnsi="Arial" w:cs="Arial"/>
                </w:rPr>
                <m:t xml:space="preserve"> </m:t>
              </m:r>
              <m:r>
                <w:rPr>
                  <w:rFonts w:ascii="Cambria Math" w:hAnsi="Cambria Math" w:cs="Arial"/>
                </w:rPr>
                <m:t>Estimada</m:t>
              </m:r>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(4.59</w:t>
      </w:r>
      <w:r w:rsidRPr="00850F9C">
        <w:rPr>
          <w:rFonts w:ascii="Arial" w:eastAsiaTheme="minorEastAsia" w:hAnsi="Arial" w:cs="Arial"/>
          <w:b/>
        </w:rPr>
        <w:t>)</w:t>
      </w:r>
    </w:p>
    <w:p w:rsidR="00D14461" w:rsidRPr="0013618B" w:rsidRDefault="00D14461" w:rsidP="00D14461">
      <w:pPr>
        <w:autoSpaceDE w:val="0"/>
        <w:autoSpaceDN w:val="0"/>
        <w:adjustRightInd w:val="0"/>
        <w:spacing w:line="480" w:lineRule="auto"/>
        <w:ind w:left="708"/>
        <w:jc w:val="both"/>
        <w:rPr>
          <w:rFonts w:ascii="Arial" w:hAnsi="Arial" w:cs="Arial"/>
        </w:rPr>
      </w:pPr>
    </w:p>
    <w:p w:rsidR="00D14461" w:rsidRPr="0013618B" w:rsidRDefault="00D14461" w:rsidP="00D14461">
      <w:pPr>
        <w:autoSpaceDE w:val="0"/>
        <w:autoSpaceDN w:val="0"/>
        <w:adjustRightInd w:val="0"/>
        <w:spacing w:line="480" w:lineRule="auto"/>
        <w:jc w:val="both"/>
        <w:rPr>
          <w:rFonts w:ascii="Arial" w:hAnsi="Arial" w:cs="Arial"/>
          <w:b/>
        </w:rPr>
      </w:pPr>
      <w:r w:rsidRPr="0013618B">
        <w:rPr>
          <w:rFonts w:ascii="Arial" w:hAnsi="Arial" w:cs="Arial"/>
          <w:b/>
        </w:rPr>
        <w:tab/>
        <w:t>Distribución de tamaño de partícula y eficiencia de colección</w:t>
      </w:r>
    </w:p>
    <w:p w:rsidR="00D14461" w:rsidRPr="0013618B" w:rsidRDefault="00D14461" w:rsidP="00D14461">
      <w:pPr>
        <w:autoSpaceDE w:val="0"/>
        <w:autoSpaceDN w:val="0"/>
        <w:adjustRightInd w:val="0"/>
        <w:spacing w:line="480" w:lineRule="auto"/>
        <w:ind w:left="708"/>
        <w:jc w:val="both"/>
        <w:rPr>
          <w:rFonts w:ascii="Arial" w:hAnsi="Arial" w:cs="Arial"/>
        </w:rPr>
      </w:pPr>
    </w:p>
    <w:p w:rsidR="00D14461" w:rsidRPr="0013618B" w:rsidRDefault="00D14461" w:rsidP="00D14461">
      <w:pPr>
        <w:autoSpaceDE w:val="0"/>
        <w:autoSpaceDN w:val="0"/>
        <w:adjustRightInd w:val="0"/>
        <w:spacing w:line="480" w:lineRule="auto"/>
        <w:ind w:left="708"/>
        <w:jc w:val="both"/>
        <w:rPr>
          <w:rFonts w:ascii="Arial" w:hAnsi="Arial" w:cs="Arial"/>
        </w:rPr>
      </w:pPr>
      <w:r w:rsidRPr="0013618B">
        <w:rPr>
          <w:rFonts w:ascii="Arial" w:hAnsi="Arial" w:cs="Arial"/>
        </w:rPr>
        <w:t>Debido a que la eficiencia de remoción de un determinado equipo de control varía de un rango a otro, es necesario expresar tal eficiencia para cada uno de los rangos. Por ello, para una distribución de tamaño de partícula con j rangos, la eficiencia global de colección será igual a la sumatoria de las eficiencias fraccionales de cada rango, es decir:</w:t>
      </w:r>
    </w:p>
    <w:p w:rsidR="00D14461" w:rsidRPr="0013618B" w:rsidRDefault="003E7C57" w:rsidP="00D14461">
      <w:pPr>
        <w:autoSpaceDE w:val="0"/>
        <w:autoSpaceDN w:val="0"/>
        <w:adjustRightInd w:val="0"/>
        <w:spacing w:line="480" w:lineRule="auto"/>
        <w:ind w:left="708"/>
        <w:jc w:val="both"/>
        <w:rPr>
          <w:rFonts w:ascii="Arial" w:hAnsi="Arial" w:cs="Arial"/>
        </w:rPr>
      </w:pPr>
      <m:oMathPara>
        <m:oMath>
          <m:sSub>
            <m:sSubPr>
              <m:ctrlPr>
                <w:rPr>
                  <w:rFonts w:ascii="Cambria Math" w:hAnsi="Arial" w:cs="Arial"/>
                  <w:i/>
                </w:rPr>
              </m:ctrlPr>
            </m:sSubPr>
            <m:e>
              <m:r>
                <w:rPr>
                  <w:rFonts w:ascii="Cambria Math" w:hAnsi="Cambria Math" w:cs="Arial"/>
                </w:rPr>
                <m:t>η</m:t>
              </m:r>
            </m:e>
            <m:sub>
              <m:r>
                <w:rPr>
                  <w:rFonts w:ascii="Cambria Math" w:hAnsi="Arial" w:cs="Arial"/>
                </w:rPr>
                <m:t>0</m:t>
              </m:r>
            </m:sub>
          </m:sSub>
          <m:r>
            <w:rPr>
              <w:rFonts w:ascii="Cambria Math" w:hAnsi="Arial" w:cs="Arial"/>
            </w:rPr>
            <m:t>=</m:t>
          </m:r>
          <m:nary>
            <m:naryPr>
              <m:chr m:val="∑"/>
              <m:limLoc m:val="undOvr"/>
              <m:subHide m:val="on"/>
              <m:supHide m:val="on"/>
              <m:ctrlPr>
                <w:rPr>
                  <w:rFonts w:ascii="Cambria Math" w:hAnsi="Arial" w:cs="Arial"/>
                  <w:i/>
                </w:rPr>
              </m:ctrlPr>
            </m:naryPr>
            <m:sub/>
            <m:sup/>
            <m:e>
              <m:sSub>
                <m:sSubPr>
                  <m:ctrlPr>
                    <w:rPr>
                      <w:rFonts w:ascii="Cambria Math" w:hAnsi="Arial" w:cs="Arial"/>
                      <w:i/>
                    </w:rPr>
                  </m:ctrlPr>
                </m:sSubPr>
                <m:e>
                  <m:r>
                    <w:rPr>
                      <w:rFonts w:ascii="Cambria Math" w:hAnsi="Cambria Math" w:cs="Arial"/>
                    </w:rPr>
                    <m:t>η</m:t>
                  </m:r>
                </m:e>
                <m:sub>
                  <m:r>
                    <w:rPr>
                      <w:rFonts w:ascii="Cambria Math" w:hAnsi="Cambria Math" w:cs="Arial"/>
                    </w:rPr>
                    <m:t>j</m:t>
                  </m:r>
                </m:sub>
              </m:sSub>
              <m:r>
                <w:rPr>
                  <w:rFonts w:ascii="Arial" w:hAnsi="Cambria Math" w:cs="Arial"/>
                </w:rPr>
                <m:t>*</m:t>
              </m:r>
              <m:sSub>
                <m:sSubPr>
                  <m:ctrlPr>
                    <w:rPr>
                      <w:rFonts w:ascii="Cambria Math" w:hAnsi="Arial" w:cs="Arial"/>
                      <w:i/>
                    </w:rPr>
                  </m:ctrlPr>
                </m:sSubPr>
                <m:e>
                  <m:r>
                    <w:rPr>
                      <w:rFonts w:ascii="Cambria Math" w:hAnsi="Cambria Math" w:cs="Arial"/>
                    </w:rPr>
                    <m:t>m</m:t>
                  </m:r>
                </m:e>
                <m:sub>
                  <m:r>
                    <w:rPr>
                      <w:rFonts w:ascii="Cambria Math" w:hAnsi="Cambria Math" w:cs="Arial"/>
                    </w:rPr>
                    <m:t>j</m:t>
                  </m:r>
                </m:sub>
              </m:sSub>
            </m:e>
          </m:nary>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(4.60</w:t>
      </w:r>
      <w:r w:rsidRPr="00850F9C">
        <w:rPr>
          <w:rFonts w:ascii="Arial" w:eastAsiaTheme="minorEastAsia" w:hAnsi="Arial" w:cs="Arial"/>
          <w:b/>
        </w:rPr>
        <w:t>)</w:t>
      </w:r>
    </w:p>
    <w:p w:rsidR="00D14461" w:rsidRPr="0013618B" w:rsidRDefault="00D14461" w:rsidP="00D14461">
      <w:pPr>
        <w:autoSpaceDE w:val="0"/>
        <w:autoSpaceDN w:val="0"/>
        <w:adjustRightInd w:val="0"/>
        <w:spacing w:line="480" w:lineRule="auto"/>
        <w:rPr>
          <w:rFonts w:ascii="Arial" w:hAnsi="Arial" w:cs="Arial"/>
          <w:sz w:val="23"/>
          <w:szCs w:val="23"/>
        </w:rPr>
      </w:pPr>
      <w:r w:rsidRPr="0013618B">
        <w:rPr>
          <w:rFonts w:ascii="Arial" w:hAnsi="Arial" w:cs="Arial"/>
          <w:sz w:val="23"/>
          <w:szCs w:val="23"/>
        </w:rPr>
        <w:tab/>
        <w:t>Donde:</w:t>
      </w:r>
    </w:p>
    <w:p w:rsidR="00D14461" w:rsidRPr="0013618B" w:rsidRDefault="00D14461" w:rsidP="00D14461">
      <w:pPr>
        <w:autoSpaceDE w:val="0"/>
        <w:autoSpaceDN w:val="0"/>
        <w:adjustRightInd w:val="0"/>
        <w:spacing w:line="480" w:lineRule="auto"/>
        <w:rPr>
          <w:rFonts w:ascii="Arial" w:eastAsiaTheme="minorEastAsia" w:hAnsi="Arial" w:cs="Arial"/>
        </w:rPr>
      </w:pPr>
      <w:r w:rsidRPr="0013618B">
        <w:rPr>
          <w:rFonts w:ascii="Arial" w:hAnsi="Arial" w:cs="Arial"/>
          <w:sz w:val="23"/>
          <w:szCs w:val="23"/>
        </w:rPr>
        <w:tab/>
      </w:r>
      <m:oMath>
        <m:sSub>
          <m:sSubPr>
            <m:ctrlPr>
              <w:rPr>
                <w:rFonts w:ascii="Cambria Math" w:hAnsi="Arial" w:cs="Arial"/>
                <w:i/>
              </w:rPr>
            </m:ctrlPr>
          </m:sSubPr>
          <m:e>
            <m:r>
              <w:rPr>
                <w:rFonts w:ascii="Cambria Math" w:hAnsi="Cambria Math" w:cs="Arial"/>
              </w:rPr>
              <m:t>η</m:t>
            </m:r>
          </m:e>
          <m:sub>
            <m:r>
              <w:rPr>
                <w:rFonts w:ascii="Cambria Math" w:hAnsi="Arial" w:cs="Arial"/>
              </w:rPr>
              <m:t>0</m:t>
            </m:r>
          </m:sub>
        </m:sSub>
      </m:oMath>
      <w:r w:rsidRPr="0013618B">
        <w:rPr>
          <w:rFonts w:ascii="Arial" w:eastAsiaTheme="minorEastAsia" w:hAnsi="Arial" w:cs="Arial"/>
        </w:rPr>
        <w:t>: Eficiencia de colección para el j-ésimo rango</w:t>
      </w:r>
    </w:p>
    <w:p w:rsidR="00D14461" w:rsidRPr="0013618B" w:rsidRDefault="00D14461" w:rsidP="00D14461">
      <w:pPr>
        <w:autoSpaceDE w:val="0"/>
        <w:autoSpaceDN w:val="0"/>
        <w:adjustRightInd w:val="0"/>
        <w:spacing w:line="480" w:lineRule="auto"/>
        <w:rPr>
          <w:rFonts w:ascii="Arial" w:eastAsiaTheme="minorEastAsia" w:hAnsi="Arial" w:cs="Arial"/>
        </w:rPr>
      </w:pPr>
      <w:r w:rsidRPr="0013618B">
        <w:rPr>
          <w:rFonts w:ascii="Arial" w:eastAsiaTheme="minorEastAsia" w:hAnsi="Arial" w:cs="Arial"/>
        </w:rPr>
        <w:tab/>
      </w:r>
      <m:oMath>
        <m:sSub>
          <m:sSubPr>
            <m:ctrlPr>
              <w:rPr>
                <w:rFonts w:ascii="Cambria Math" w:hAnsi="Arial" w:cs="Arial"/>
                <w:i/>
              </w:rPr>
            </m:ctrlPr>
          </m:sSubPr>
          <m:e>
            <m:r>
              <w:rPr>
                <w:rFonts w:ascii="Cambria Math" w:hAnsi="Cambria Math" w:cs="Arial"/>
              </w:rPr>
              <m:t>m</m:t>
            </m:r>
          </m:e>
          <m:sub>
            <m:r>
              <w:rPr>
                <w:rFonts w:ascii="Cambria Math" w:hAnsi="Cambria Math" w:cs="Arial"/>
              </w:rPr>
              <m:t>j</m:t>
            </m:r>
          </m:sub>
        </m:sSub>
      </m:oMath>
      <w:r w:rsidRPr="0013618B">
        <w:rPr>
          <w:rFonts w:ascii="Arial" w:eastAsiaTheme="minorEastAsia" w:hAnsi="Arial" w:cs="Arial"/>
        </w:rPr>
        <w:t>: Masa en porcentaje del j-ésimo rango</w:t>
      </w:r>
    </w:p>
    <w:p w:rsidR="00D14461" w:rsidRPr="0013618B" w:rsidRDefault="00D14461" w:rsidP="00D14461">
      <w:pPr>
        <w:autoSpaceDE w:val="0"/>
        <w:autoSpaceDN w:val="0"/>
        <w:adjustRightInd w:val="0"/>
        <w:spacing w:line="480" w:lineRule="auto"/>
        <w:rPr>
          <w:rFonts w:ascii="Arial" w:eastAsiaTheme="minorEastAsia" w:hAnsi="Arial" w:cs="Arial"/>
        </w:rPr>
      </w:pPr>
    </w:p>
    <w:p w:rsidR="00D14461" w:rsidRPr="0013618B" w:rsidRDefault="00D14461" w:rsidP="00D14461">
      <w:pPr>
        <w:autoSpaceDE w:val="0"/>
        <w:autoSpaceDN w:val="0"/>
        <w:adjustRightInd w:val="0"/>
        <w:spacing w:line="480" w:lineRule="auto"/>
        <w:ind w:firstLine="708"/>
        <w:rPr>
          <w:rFonts w:ascii="Arial" w:eastAsiaTheme="minorEastAsia" w:hAnsi="Arial" w:cs="Arial"/>
        </w:rPr>
      </w:pPr>
      <w:r w:rsidRPr="0013618B">
        <w:rPr>
          <w:rFonts w:ascii="Arial" w:eastAsiaTheme="minorEastAsia" w:hAnsi="Arial" w:cs="Arial"/>
        </w:rPr>
        <w:t>La cantidad total de material particulado:</w:t>
      </w:r>
    </w:p>
    <w:p w:rsidR="00D14461" w:rsidRPr="0013618B" w:rsidRDefault="003E7C57" w:rsidP="00D14461">
      <w:pPr>
        <w:autoSpaceDE w:val="0"/>
        <w:autoSpaceDN w:val="0"/>
        <w:adjustRightInd w:val="0"/>
        <w:spacing w:line="480" w:lineRule="auto"/>
        <w:ind w:firstLine="708"/>
        <w:rPr>
          <w:rFonts w:ascii="Arial" w:eastAsiaTheme="minorEastAsia" w:hAnsi="Arial" w:cs="Arial"/>
        </w:rPr>
      </w:pPr>
      <m:oMathPara>
        <m:oMath>
          <m:sSub>
            <m:sSubPr>
              <m:ctrlPr>
                <w:rPr>
                  <w:rFonts w:ascii="Cambria Math" w:hAnsi="Arial" w:cs="Arial"/>
                  <w:i/>
                </w:rPr>
              </m:ctrlPr>
            </m:sSubPr>
            <m:e>
              <m:r>
                <w:rPr>
                  <w:rFonts w:ascii="Cambria Math" w:hAnsi="Cambria Math" w:cs="Arial"/>
                </w:rPr>
                <m:t>η</m:t>
              </m:r>
            </m:e>
            <m:sub>
              <m:r>
                <w:rPr>
                  <w:rFonts w:ascii="Cambria Math" w:hAnsi="Arial" w:cs="Arial"/>
                </w:rPr>
                <m:t>0</m:t>
              </m:r>
            </m:sub>
          </m:sSub>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m</m:t>
                  </m:r>
                </m:e>
                <m:sub>
                  <m:r>
                    <w:rPr>
                      <w:rFonts w:ascii="Cambria Math" w:hAnsi="Cambria Math" w:cs="Arial"/>
                    </w:rPr>
                    <m:t>i</m:t>
                  </m:r>
                </m:sub>
              </m:sSub>
              <m:r>
                <w:rPr>
                  <w:rFonts w:ascii="Arial" w:hAnsi="Arial" w:cs="Arial"/>
                </w:rPr>
                <m:t>-</m:t>
              </m:r>
              <m:sSub>
                <m:sSubPr>
                  <m:ctrlPr>
                    <w:rPr>
                      <w:rFonts w:ascii="Cambria Math" w:hAnsi="Arial" w:cs="Arial"/>
                      <w:i/>
                    </w:rPr>
                  </m:ctrlPr>
                </m:sSubPr>
                <m:e>
                  <m:r>
                    <w:rPr>
                      <w:rFonts w:ascii="Cambria Math" w:hAnsi="Cambria Math" w:cs="Arial"/>
                    </w:rPr>
                    <m:t>m</m:t>
                  </m:r>
                </m:e>
                <m:sub>
                  <m:r>
                    <w:rPr>
                      <w:rFonts w:ascii="Cambria Math" w:hAnsi="Cambria Math" w:cs="Arial"/>
                    </w:rPr>
                    <m:t>o</m:t>
                  </m:r>
                </m:sub>
              </m:sSub>
            </m:num>
            <m:den>
              <m:sSub>
                <m:sSubPr>
                  <m:ctrlPr>
                    <w:rPr>
                      <w:rFonts w:ascii="Cambria Math" w:hAnsi="Arial" w:cs="Arial"/>
                      <w:i/>
                    </w:rPr>
                  </m:ctrlPr>
                </m:sSubPr>
                <m:e>
                  <m:r>
                    <w:rPr>
                      <w:rFonts w:ascii="Cambria Math" w:hAnsi="Cambria Math" w:cs="Arial"/>
                    </w:rPr>
                    <m:t>m</m:t>
                  </m:r>
                </m:e>
                <m:sub>
                  <m:r>
                    <w:rPr>
                      <w:rFonts w:ascii="Cambria Math" w:hAnsi="Cambria Math" w:cs="Arial"/>
                    </w:rPr>
                    <m:t>i</m:t>
                  </m:r>
                </m:sub>
              </m:sSub>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(4.61</w:t>
      </w:r>
      <w:r w:rsidRPr="00850F9C">
        <w:rPr>
          <w:rFonts w:ascii="Arial" w:eastAsiaTheme="minorEastAsia" w:hAnsi="Arial" w:cs="Arial"/>
          <w:b/>
        </w:rPr>
        <w:t>)</w:t>
      </w:r>
    </w:p>
    <w:p w:rsidR="00D14461" w:rsidRPr="0013618B" w:rsidRDefault="00D14461" w:rsidP="00D14461">
      <w:pPr>
        <w:autoSpaceDE w:val="0"/>
        <w:autoSpaceDN w:val="0"/>
        <w:adjustRightInd w:val="0"/>
        <w:spacing w:line="480" w:lineRule="auto"/>
        <w:ind w:left="708"/>
        <w:jc w:val="both"/>
        <w:rPr>
          <w:rFonts w:ascii="Arial" w:eastAsiaTheme="minorEastAsia" w:hAnsi="Arial" w:cs="Arial"/>
        </w:rPr>
      </w:pPr>
      <w:r w:rsidRPr="0013618B">
        <w:rPr>
          <w:rFonts w:ascii="Arial" w:eastAsiaTheme="minorEastAsia" w:hAnsi="Arial" w:cs="Arial"/>
        </w:rPr>
        <w:t xml:space="preserve">Donde m es el flujo másico de la carga y </w:t>
      </w:r>
      <w:r>
        <w:rPr>
          <w:rFonts w:ascii="Arial" w:eastAsiaTheme="minorEastAsia" w:hAnsi="Arial" w:cs="Arial"/>
        </w:rPr>
        <w:t>l</w:t>
      </w:r>
      <w:r w:rsidRPr="0013618B">
        <w:rPr>
          <w:rFonts w:ascii="Arial" w:eastAsiaTheme="minorEastAsia" w:hAnsi="Arial" w:cs="Arial"/>
        </w:rPr>
        <w:t>os subíndices i y o se refieren a los valores a la entrada y salida del equipo</w:t>
      </w:r>
    </w:p>
    <w:p w:rsidR="00D14461" w:rsidRPr="0013618B" w:rsidRDefault="00D14461" w:rsidP="00D14461">
      <w:pPr>
        <w:autoSpaceDE w:val="0"/>
        <w:autoSpaceDN w:val="0"/>
        <w:adjustRightInd w:val="0"/>
        <w:spacing w:line="480" w:lineRule="auto"/>
        <w:ind w:firstLine="708"/>
        <w:jc w:val="both"/>
        <w:rPr>
          <w:rFonts w:ascii="Arial" w:eastAsiaTheme="minorEastAsia" w:hAnsi="Arial" w:cs="Arial"/>
        </w:rPr>
      </w:pPr>
      <w:r w:rsidRPr="0013618B">
        <w:rPr>
          <w:rFonts w:ascii="Arial" w:eastAsiaTheme="minorEastAsia" w:hAnsi="Arial" w:cs="Arial"/>
        </w:rPr>
        <w:lastRenderedPageBreak/>
        <w:t xml:space="preserve"> </w:t>
      </w:r>
    </w:p>
    <w:p w:rsidR="00D14461" w:rsidRPr="0013618B" w:rsidRDefault="003E7C57" w:rsidP="00D14461">
      <w:pPr>
        <w:autoSpaceDE w:val="0"/>
        <w:autoSpaceDN w:val="0"/>
        <w:adjustRightInd w:val="0"/>
        <w:spacing w:line="480" w:lineRule="auto"/>
        <w:ind w:firstLine="708"/>
        <w:rPr>
          <w:rFonts w:ascii="Arial" w:eastAsiaTheme="minorEastAsia" w:hAnsi="Arial" w:cs="Arial"/>
        </w:rPr>
      </w:pPr>
      <m:oMathPara>
        <m:oMath>
          <m:sSub>
            <m:sSubPr>
              <m:ctrlPr>
                <w:rPr>
                  <w:rFonts w:ascii="Cambria Math" w:hAnsi="Arial" w:cs="Arial"/>
                  <w:i/>
                </w:rPr>
              </m:ctrlPr>
            </m:sSubPr>
            <m:e>
              <m:r>
                <w:rPr>
                  <w:rFonts w:ascii="Cambria Math" w:hAnsi="Cambria Math" w:cs="Arial"/>
                </w:rPr>
                <m:t>P</m:t>
              </m:r>
            </m:e>
            <m:sub>
              <m:r>
                <w:rPr>
                  <w:rFonts w:ascii="Cambria Math" w:hAnsi="Cambria Math" w:cs="Arial"/>
                </w:rPr>
                <m:t>t</m:t>
              </m:r>
            </m:sub>
          </m:sSub>
          <m:r>
            <w:rPr>
              <w:rFonts w:ascii="Cambria Math" w:hAnsi="Arial" w:cs="Arial"/>
            </w:rPr>
            <m:t>=1</m:t>
          </m:r>
          <m:r>
            <w:rPr>
              <w:rFonts w:ascii="Cambria Math" w:hAnsi="Arial" w:cs="Arial"/>
            </w:rPr>
            <m:t>-</m:t>
          </m:r>
          <m:r>
            <w:rPr>
              <w:rFonts w:ascii="Cambria Math" w:hAnsi="Cambria Math" w:cs="Arial"/>
            </w:rPr>
            <m:t>η</m:t>
          </m:r>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(4.62</w:t>
      </w:r>
      <w:r w:rsidRPr="00850F9C">
        <w:rPr>
          <w:rFonts w:ascii="Arial" w:eastAsiaTheme="minorEastAsia" w:hAnsi="Arial" w:cs="Arial"/>
          <w:b/>
        </w:rPr>
        <w:t>)</w:t>
      </w:r>
    </w:p>
    <w:p w:rsidR="00D14461" w:rsidRPr="0013618B" w:rsidRDefault="00D14461" w:rsidP="00D14461">
      <w:pPr>
        <w:autoSpaceDE w:val="0"/>
        <w:autoSpaceDN w:val="0"/>
        <w:adjustRightInd w:val="0"/>
        <w:spacing w:line="480" w:lineRule="auto"/>
        <w:rPr>
          <w:rFonts w:ascii="Arial" w:hAnsi="Arial" w:cs="Arial"/>
          <w:sz w:val="23"/>
          <w:szCs w:val="23"/>
        </w:rPr>
      </w:pPr>
      <w:r w:rsidRPr="0013618B">
        <w:rPr>
          <w:rFonts w:ascii="Arial" w:hAnsi="Arial" w:cs="Arial"/>
          <w:sz w:val="23"/>
          <w:szCs w:val="23"/>
        </w:rPr>
        <w:tab/>
        <w:t>Donde:</w:t>
      </w:r>
    </w:p>
    <w:p w:rsidR="00D14461" w:rsidRPr="0013618B" w:rsidRDefault="00D14461" w:rsidP="00D14461">
      <w:pPr>
        <w:autoSpaceDE w:val="0"/>
        <w:autoSpaceDN w:val="0"/>
        <w:adjustRightInd w:val="0"/>
        <w:spacing w:line="480" w:lineRule="auto"/>
        <w:jc w:val="both"/>
        <w:rPr>
          <w:rFonts w:ascii="Arial" w:eastAsiaTheme="minorEastAsia" w:hAnsi="Arial" w:cs="Arial"/>
        </w:rPr>
      </w:pPr>
      <w:r w:rsidRPr="0013618B">
        <w:rPr>
          <w:rFonts w:ascii="Arial" w:hAnsi="Arial" w:cs="Arial"/>
          <w:sz w:val="23"/>
          <w:szCs w:val="23"/>
        </w:rPr>
        <w:tab/>
      </w:r>
      <m:oMath>
        <m:sSub>
          <m:sSubPr>
            <m:ctrlPr>
              <w:rPr>
                <w:rFonts w:ascii="Cambria Math" w:hAnsi="Arial" w:cs="Arial"/>
                <w:i/>
              </w:rPr>
            </m:ctrlPr>
          </m:sSubPr>
          <m:e>
            <m:r>
              <w:rPr>
                <w:rFonts w:ascii="Cambria Math" w:hAnsi="Cambria Math" w:cs="Arial"/>
              </w:rPr>
              <m:t>P</m:t>
            </m:r>
          </m:e>
          <m:sub>
            <m:r>
              <w:rPr>
                <w:rFonts w:ascii="Cambria Math" w:hAnsi="Cambria Math" w:cs="Arial"/>
              </w:rPr>
              <m:t>t</m:t>
            </m:r>
          </m:sub>
        </m:sSub>
      </m:oMath>
      <w:r w:rsidRPr="0013618B">
        <w:rPr>
          <w:rFonts w:ascii="Arial" w:eastAsiaTheme="minorEastAsia" w:hAnsi="Arial" w:cs="Arial"/>
        </w:rPr>
        <w:t>: Penetración (Fracción de partículas que no son capturadas)</w:t>
      </w:r>
    </w:p>
    <w:p w:rsidR="00D14461" w:rsidRPr="0013618B" w:rsidRDefault="00D14461" w:rsidP="00D14461">
      <w:pPr>
        <w:autoSpaceDE w:val="0"/>
        <w:autoSpaceDN w:val="0"/>
        <w:adjustRightInd w:val="0"/>
        <w:spacing w:line="480" w:lineRule="auto"/>
        <w:rPr>
          <w:rFonts w:ascii="Arial" w:eastAsiaTheme="minorEastAsia" w:hAnsi="Arial" w:cs="Arial"/>
        </w:rPr>
      </w:pPr>
      <w:r w:rsidRPr="0013618B">
        <w:rPr>
          <w:rFonts w:ascii="Arial" w:eastAsiaTheme="minorEastAsia" w:hAnsi="Arial" w:cs="Arial"/>
        </w:rPr>
        <w:tab/>
      </w:r>
    </w:p>
    <w:p w:rsidR="00D14461" w:rsidRDefault="00D14461" w:rsidP="00D14461">
      <w:pPr>
        <w:autoSpaceDE w:val="0"/>
        <w:autoSpaceDN w:val="0"/>
        <w:adjustRightInd w:val="0"/>
        <w:spacing w:line="480" w:lineRule="auto"/>
        <w:rPr>
          <w:rFonts w:ascii="Arial" w:eastAsiaTheme="minorEastAsia" w:hAnsi="Arial" w:cs="Arial"/>
          <w:b/>
        </w:rPr>
      </w:pPr>
      <w:r w:rsidRPr="0013618B">
        <w:rPr>
          <w:rFonts w:ascii="Arial" w:eastAsiaTheme="minorEastAsia" w:hAnsi="Arial" w:cs="Arial"/>
          <w:b/>
        </w:rPr>
        <w:tab/>
        <w:t>Número de Impacto</w:t>
      </w:r>
    </w:p>
    <w:p w:rsidR="00D14461" w:rsidRDefault="00D14461" w:rsidP="00D14461">
      <w:pPr>
        <w:autoSpaceDE w:val="0"/>
        <w:autoSpaceDN w:val="0"/>
        <w:adjustRightInd w:val="0"/>
        <w:spacing w:line="480" w:lineRule="auto"/>
        <w:rPr>
          <w:rFonts w:ascii="Arial" w:eastAsiaTheme="minorEastAsia" w:hAnsi="Arial" w:cs="Arial"/>
          <w:b/>
        </w:rPr>
      </w:pPr>
    </w:p>
    <w:p w:rsidR="00D14461" w:rsidRPr="0068463F" w:rsidRDefault="00D14461" w:rsidP="00D14461">
      <w:pPr>
        <w:autoSpaceDE w:val="0"/>
        <w:autoSpaceDN w:val="0"/>
        <w:adjustRightInd w:val="0"/>
        <w:spacing w:line="480" w:lineRule="auto"/>
        <w:rPr>
          <w:rFonts w:ascii="Arial" w:eastAsiaTheme="minorEastAsia" w:hAnsi="Arial" w:cs="Arial"/>
          <w:b/>
        </w:rPr>
      </w:pPr>
    </w:p>
    <w:p w:rsidR="00D14461" w:rsidRPr="00A96C12" w:rsidRDefault="003E7C57" w:rsidP="00D14461">
      <w:pPr>
        <w:autoSpaceDE w:val="0"/>
        <w:autoSpaceDN w:val="0"/>
        <w:adjustRightInd w:val="0"/>
        <w:spacing w:line="480" w:lineRule="auto"/>
        <w:rPr>
          <w:rFonts w:ascii="Helvetica" w:eastAsiaTheme="minorEastAsia" w:hAnsi="Helvetica" w:cs="Helvetica"/>
        </w:rPr>
      </w:pPr>
      <m:oMathPara>
        <m:oMath>
          <m:sSub>
            <m:sSubPr>
              <m:ctrlPr>
                <w:rPr>
                  <w:rFonts w:ascii="Cambria Math" w:hAnsi="Cambria Math" w:cs="Helvetica"/>
                  <w:i/>
                </w:rPr>
              </m:ctrlPr>
            </m:sSubPr>
            <m:e>
              <m:r>
                <w:rPr>
                  <w:rFonts w:ascii="Cambria Math" w:hAnsi="Cambria Math" w:cs="Helvetica"/>
                </w:rPr>
                <m:t>K</m:t>
              </m:r>
            </m:e>
            <m:sub>
              <m:r>
                <w:rPr>
                  <w:rFonts w:ascii="Cambria Math" w:hAnsi="Cambria Math" w:cs="Helvetica"/>
                </w:rPr>
                <m:t>P</m:t>
              </m:r>
            </m:sub>
          </m:sSub>
          <m:r>
            <w:rPr>
              <w:rFonts w:ascii="Cambria Math" w:hAnsi="Cambria Math" w:cs="Helvetica"/>
            </w:rPr>
            <m:t>=</m:t>
          </m:r>
          <m:f>
            <m:fPr>
              <m:ctrlPr>
                <w:rPr>
                  <w:rFonts w:ascii="Cambria Math" w:hAnsi="Cambria Math" w:cs="Helvetica"/>
                  <w:i/>
                </w:rPr>
              </m:ctrlPr>
            </m:fPr>
            <m:num>
              <m:r>
                <w:rPr>
                  <w:rFonts w:ascii="Cambria Math" w:hAnsi="Cambria Math" w:cs="Helvetica"/>
                </w:rPr>
                <m:t>2*</m:t>
              </m:r>
              <m:sSub>
                <m:sSubPr>
                  <m:ctrlPr>
                    <w:rPr>
                      <w:rFonts w:ascii="Cambria Math" w:hAnsi="Cambria Math" w:cs="Helvetica"/>
                      <w:i/>
                    </w:rPr>
                  </m:ctrlPr>
                </m:sSubPr>
                <m:e>
                  <m:r>
                    <w:rPr>
                      <w:rFonts w:ascii="Cambria Math" w:hAnsi="Cambria Math" w:cs="Helvetica"/>
                    </w:rPr>
                    <m:t>X</m:t>
                  </m:r>
                </m:e>
                <m:sub>
                  <m:r>
                    <w:rPr>
                      <w:rFonts w:ascii="Cambria Math" w:hAnsi="Cambria Math" w:cs="Helvetica"/>
                    </w:rPr>
                    <m:t>s</m:t>
                  </m:r>
                </m:sub>
              </m:sSub>
            </m:num>
            <m:den>
              <m:sSub>
                <m:sSubPr>
                  <m:ctrlPr>
                    <w:rPr>
                      <w:rFonts w:ascii="Cambria Math" w:hAnsi="Cambria Math" w:cs="Helvetica"/>
                      <w:i/>
                    </w:rPr>
                  </m:ctrlPr>
                </m:sSubPr>
                <m:e>
                  <m:r>
                    <w:rPr>
                      <w:rFonts w:ascii="Cambria Math" w:hAnsi="Cambria Math" w:cs="Helvetica"/>
                    </w:rPr>
                    <m:t>d</m:t>
                  </m:r>
                </m:e>
                <m:sub>
                  <m:r>
                    <w:rPr>
                      <w:rFonts w:ascii="Cambria Math" w:hAnsi="Cambria Math" w:cs="Helvetica"/>
                    </w:rPr>
                    <m:t>d</m:t>
                  </m:r>
                </m:sub>
              </m:sSub>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(4.63</w:t>
      </w:r>
      <w:r w:rsidRPr="00850F9C">
        <w:rPr>
          <w:rFonts w:ascii="Arial" w:eastAsiaTheme="minorEastAsia" w:hAnsi="Arial" w:cs="Arial"/>
          <w:b/>
        </w:rPr>
        <w:t>)</w:t>
      </w:r>
    </w:p>
    <w:p w:rsidR="00D14461" w:rsidRDefault="00D14461" w:rsidP="00D14461">
      <w:pPr>
        <w:autoSpaceDE w:val="0"/>
        <w:autoSpaceDN w:val="0"/>
        <w:adjustRightInd w:val="0"/>
        <w:spacing w:line="480" w:lineRule="auto"/>
        <w:ind w:firstLine="708"/>
        <w:rPr>
          <w:rFonts w:ascii="Helvetica" w:hAnsi="Helvetica" w:cs="Helvetica"/>
          <w:sz w:val="23"/>
          <w:szCs w:val="23"/>
        </w:rPr>
      </w:pPr>
      <w:r>
        <w:rPr>
          <w:rFonts w:ascii="Helvetica" w:hAnsi="Helvetica" w:cs="Helvetica"/>
          <w:sz w:val="23"/>
          <w:szCs w:val="23"/>
        </w:rPr>
        <w:t>Donde:</w:t>
      </w:r>
    </w:p>
    <w:p w:rsidR="00D14461" w:rsidRDefault="003E7C57" w:rsidP="00D14461">
      <w:pPr>
        <w:autoSpaceDE w:val="0"/>
        <w:autoSpaceDN w:val="0"/>
        <w:adjustRightInd w:val="0"/>
        <w:spacing w:line="480" w:lineRule="auto"/>
        <w:ind w:left="708"/>
        <w:jc w:val="both"/>
        <w:rPr>
          <w:rFonts w:ascii="Helvetica" w:hAnsi="Helvetica" w:cs="Helvetica"/>
          <w:sz w:val="23"/>
          <w:szCs w:val="23"/>
        </w:rPr>
      </w:pPr>
      <m:oMath>
        <m:sSub>
          <m:sSubPr>
            <m:ctrlPr>
              <w:rPr>
                <w:rFonts w:ascii="Cambria Math" w:hAnsi="Cambria Math" w:cs="Helvetica"/>
                <w:i/>
              </w:rPr>
            </m:ctrlPr>
          </m:sSubPr>
          <m:e>
            <m:r>
              <w:rPr>
                <w:rFonts w:ascii="Cambria Math" w:hAnsi="Cambria Math" w:cs="Helvetica"/>
              </w:rPr>
              <m:t>X</m:t>
            </m:r>
          </m:e>
          <m:sub>
            <m:r>
              <w:rPr>
                <w:rFonts w:ascii="Cambria Math" w:hAnsi="Cambria Math" w:cs="Helvetica"/>
              </w:rPr>
              <m:t>s</m:t>
            </m:r>
          </m:sub>
        </m:sSub>
      </m:oMath>
      <w:r w:rsidR="00D14461">
        <w:rPr>
          <w:rFonts w:ascii="Helvetica" w:eastAsiaTheme="minorEastAsia" w:hAnsi="Helvetica" w:cs="Helvetica"/>
          <w:sz w:val="23"/>
          <w:szCs w:val="23"/>
        </w:rPr>
        <w:t xml:space="preserve">: </w:t>
      </w:r>
      <w:r w:rsidR="00D14461" w:rsidRPr="00A96C12">
        <w:rPr>
          <w:rFonts w:ascii="Arial" w:hAnsi="Arial" w:cs="Arial"/>
        </w:rPr>
        <w:t>es la distancia de parada de una partícula proyectada en un aire          estacionario</w:t>
      </w:r>
    </w:p>
    <w:p w:rsidR="00D14461" w:rsidRDefault="003E7C57" w:rsidP="00D14461">
      <w:pPr>
        <w:autoSpaceDE w:val="0"/>
        <w:autoSpaceDN w:val="0"/>
        <w:adjustRightInd w:val="0"/>
        <w:spacing w:line="480" w:lineRule="auto"/>
        <w:ind w:left="708"/>
        <w:jc w:val="both"/>
        <w:rPr>
          <w:rFonts w:ascii="Arial" w:hAnsi="Arial" w:cs="Arial"/>
        </w:rPr>
      </w:pPr>
      <m:oMath>
        <m:sSub>
          <m:sSubPr>
            <m:ctrlPr>
              <w:rPr>
                <w:rFonts w:ascii="Cambria Math" w:hAnsi="Arial" w:cs="Arial"/>
                <w:i/>
              </w:rPr>
            </m:ctrlPr>
          </m:sSubPr>
          <m:e>
            <m:r>
              <w:rPr>
                <w:rFonts w:ascii="Cambria Math" w:hAnsi="Cambria Math" w:cs="Arial"/>
              </w:rPr>
              <m:t>d</m:t>
            </m:r>
          </m:e>
          <m:sub>
            <m:r>
              <w:rPr>
                <w:rFonts w:ascii="Cambria Math" w:hAnsi="Cambria Math" w:cs="Arial"/>
              </w:rPr>
              <m:t>d</m:t>
            </m:r>
          </m:sub>
        </m:sSub>
      </m:oMath>
      <w:r w:rsidR="00D14461" w:rsidRPr="00A96C12">
        <w:rPr>
          <w:rFonts w:ascii="Arial" w:eastAsiaTheme="minorEastAsia" w:hAnsi="Arial" w:cs="Arial"/>
        </w:rPr>
        <w:t xml:space="preserve">: </w:t>
      </w:r>
      <w:r w:rsidR="00D14461" w:rsidRPr="00A96C12">
        <w:rPr>
          <w:rFonts w:ascii="Arial" w:hAnsi="Arial" w:cs="Arial"/>
        </w:rPr>
        <w:t>es el diámetro de una gota del líquido de lavado que se encuentra en su trayectoria también en estado estacionario.</w:t>
      </w:r>
    </w:p>
    <w:p w:rsidR="00D14461" w:rsidRPr="00B4165E" w:rsidRDefault="00D14461" w:rsidP="00D14461">
      <w:pPr>
        <w:autoSpaceDE w:val="0"/>
        <w:autoSpaceDN w:val="0"/>
        <w:adjustRightInd w:val="0"/>
        <w:spacing w:line="480" w:lineRule="auto"/>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sidRPr="00B4165E">
        <w:rPr>
          <w:rFonts w:ascii="Arial" w:hAnsi="Arial" w:cs="Arial"/>
        </w:rPr>
        <w:t xml:space="preserve">Se puede demostrar que para partículas en el régimen de Stokes el reemplazo de </w:t>
      </w:r>
      <w:r>
        <w:rPr>
          <w:rFonts w:ascii="Arial" w:hAnsi="Arial" w:cs="Arial"/>
        </w:rPr>
        <w:t>la distancia X</w:t>
      </w:r>
      <w:r w:rsidRPr="00B4165E">
        <w:rPr>
          <w:rFonts w:ascii="Arial" w:hAnsi="Arial" w:cs="Arial"/>
        </w:rPr>
        <w:t>s  da origen a la siguiente ecuación</w:t>
      </w:r>
      <w:r>
        <w:rPr>
          <w:rFonts w:ascii="Arial" w:hAnsi="Arial" w:cs="Arial"/>
        </w:rPr>
        <w:t>:</w:t>
      </w:r>
    </w:p>
    <w:p w:rsidR="00D14461" w:rsidRDefault="00D14461" w:rsidP="00D14461">
      <w:pPr>
        <w:autoSpaceDE w:val="0"/>
        <w:autoSpaceDN w:val="0"/>
        <w:adjustRightInd w:val="0"/>
        <w:spacing w:line="480" w:lineRule="auto"/>
        <w:rPr>
          <w:rFonts w:ascii="Arial" w:hAnsi="Arial" w:cs="Arial"/>
        </w:rPr>
      </w:pPr>
    </w:p>
    <w:p w:rsidR="00D14461" w:rsidRDefault="003E7C57" w:rsidP="00D14461">
      <w:pPr>
        <w:autoSpaceDE w:val="0"/>
        <w:autoSpaceDN w:val="0"/>
        <w:adjustRightInd w:val="0"/>
        <w:spacing w:line="480" w:lineRule="auto"/>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P</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d</m:t>
                  </m:r>
                </m:e>
                <m:sub>
                  <m:r>
                    <w:rPr>
                      <w:rFonts w:ascii="Cambria Math" w:hAnsi="Cambria Math" w:cs="Arial"/>
                    </w:rPr>
                    <m:t>P</m:t>
                  </m:r>
                </m:sub>
                <m:sup>
                  <m:r>
                    <w:rPr>
                      <w:rFonts w:ascii="Cambria Math" w:hAnsi="Cambria Math" w:cs="Arial"/>
                    </w:rPr>
                    <m:t>2</m:t>
                  </m:r>
                </m:sup>
              </m:sSubSup>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P</m:t>
                  </m:r>
                </m:sub>
              </m:sSub>
            </m:num>
            <m:den>
              <m:r>
                <w:rPr>
                  <w:rFonts w:ascii="Cambria Math" w:hAnsi="Cambria Math" w:cs="Arial"/>
                </w:rPr>
                <m:t>9*</m:t>
              </m:r>
              <m:sSub>
                <m:sSubPr>
                  <m:ctrlPr>
                    <w:rPr>
                      <w:rFonts w:ascii="Cambria Math" w:hAnsi="Cambria Math" w:cs="Arial"/>
                      <w:i/>
                    </w:rPr>
                  </m:ctrlPr>
                </m:sSubPr>
                <m:e>
                  <m:r>
                    <w:rPr>
                      <w:rFonts w:ascii="Cambria Math" w:hAnsi="Cambria Math" w:cs="Arial"/>
                    </w:rPr>
                    <m:t>μ</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d</m:t>
                  </m:r>
                </m:sub>
              </m:sSub>
            </m:den>
          </m:f>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d</m:t>
                  </m:r>
                </m:e>
                <m:sub>
                  <m:r>
                    <w:rPr>
                      <w:rFonts w:ascii="Cambria Math" w:hAnsi="Cambria Math" w:cs="Arial"/>
                    </w:rPr>
                    <m:t>a</m:t>
                  </m:r>
                </m:sub>
                <m:sup>
                  <m:r>
                    <w:rPr>
                      <w:rFonts w:ascii="Cambria Math" w:hAnsi="Cambria Math" w:cs="Arial"/>
                    </w:rPr>
                    <m:t>2</m:t>
                  </m:r>
                </m:sup>
              </m:sSubSup>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P</m:t>
                  </m:r>
                </m:sub>
              </m:sSub>
            </m:num>
            <m:den>
              <m:r>
                <w:rPr>
                  <w:rFonts w:ascii="Cambria Math" w:hAnsi="Cambria Math" w:cs="Arial"/>
                </w:rPr>
                <m:t>9*</m:t>
              </m:r>
              <m:sSub>
                <m:sSubPr>
                  <m:ctrlPr>
                    <w:rPr>
                      <w:rFonts w:ascii="Cambria Math" w:hAnsi="Cambria Math" w:cs="Arial"/>
                      <w:i/>
                    </w:rPr>
                  </m:ctrlPr>
                </m:sSubPr>
                <m:e>
                  <m:r>
                    <w:rPr>
                      <w:rFonts w:ascii="Cambria Math" w:hAnsi="Cambria Math" w:cs="Arial"/>
                    </w:rPr>
                    <m:t>μ</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d</m:t>
                  </m:r>
                </m:sub>
              </m:sSub>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(4.64</w:t>
      </w:r>
      <w:r w:rsidRPr="00850F9C">
        <w:rPr>
          <w:rFonts w:ascii="Arial" w:eastAsiaTheme="minorEastAsia" w:hAnsi="Arial" w:cs="Arial"/>
          <w:b/>
        </w:rPr>
        <w:t>)</w:t>
      </w:r>
    </w:p>
    <w:p w:rsidR="00D14461" w:rsidRDefault="00D14461" w:rsidP="00D14461">
      <w:pPr>
        <w:autoSpaceDE w:val="0"/>
        <w:autoSpaceDN w:val="0"/>
        <w:adjustRightInd w:val="0"/>
        <w:ind w:firstLine="708"/>
        <w:rPr>
          <w:rFonts w:ascii="Helvetica" w:hAnsi="Helvetica" w:cs="Helvetica"/>
          <w:sz w:val="23"/>
          <w:szCs w:val="23"/>
        </w:rPr>
      </w:pPr>
      <w:r>
        <w:rPr>
          <w:rFonts w:ascii="Helvetica" w:hAnsi="Helvetica" w:cs="Helvetica"/>
          <w:sz w:val="23"/>
          <w:szCs w:val="23"/>
        </w:rPr>
        <w:lastRenderedPageBreak/>
        <w:t>Donde</w:t>
      </w:r>
    </w:p>
    <w:p w:rsidR="00D14461" w:rsidRDefault="00D14461" w:rsidP="00D14461">
      <w:pPr>
        <w:autoSpaceDE w:val="0"/>
        <w:autoSpaceDN w:val="0"/>
        <w:adjustRightInd w:val="0"/>
        <w:ind w:firstLine="708"/>
        <w:rPr>
          <w:rFonts w:ascii="Helvetica" w:hAnsi="Helvetica" w:cs="Helvetica"/>
          <w:sz w:val="23"/>
          <w:szCs w:val="23"/>
        </w:rPr>
      </w:pPr>
    </w:p>
    <w:p w:rsidR="00D14461" w:rsidRPr="00FF14A7" w:rsidRDefault="00D14461" w:rsidP="00D14461">
      <w:pPr>
        <w:autoSpaceDE w:val="0"/>
        <w:autoSpaceDN w:val="0"/>
        <w:adjustRightInd w:val="0"/>
        <w:spacing w:line="480" w:lineRule="auto"/>
        <w:ind w:firstLine="708"/>
        <w:jc w:val="both"/>
        <w:rPr>
          <w:rFonts w:ascii="Arial" w:hAnsi="Arial" w:cs="Arial"/>
        </w:rPr>
      </w:pPr>
      <w:r w:rsidRPr="00FF14A7">
        <w:rPr>
          <w:rFonts w:ascii="Arial" w:hAnsi="Arial" w:cs="Arial"/>
        </w:rPr>
        <w:t xml:space="preserve"> </w:t>
      </w:r>
      <m:oMath>
        <m:sSub>
          <m:sSubPr>
            <m:ctrlPr>
              <w:rPr>
                <w:rFonts w:ascii="Cambria Math" w:hAnsi="Arial" w:cs="Arial"/>
                <w:i/>
              </w:rPr>
            </m:ctrlPr>
          </m:sSubPr>
          <m:e>
            <m:r>
              <w:rPr>
                <w:rFonts w:ascii="Cambria Math" w:hAnsi="Cambria Math" w:cs="Arial"/>
              </w:rPr>
              <m:t>K</m:t>
            </m:r>
          </m:e>
          <m:sub>
            <m:r>
              <w:rPr>
                <w:rFonts w:ascii="Cambria Math" w:hAnsi="Cambria Math" w:cs="Arial"/>
              </w:rPr>
              <m:t>C</m:t>
            </m:r>
          </m:sub>
        </m:sSub>
      </m:oMath>
      <w:r w:rsidRPr="00FF14A7">
        <w:rPr>
          <w:rFonts w:ascii="Arial" w:eastAsiaTheme="minorEastAsia" w:hAnsi="Arial" w:cs="Arial"/>
        </w:rPr>
        <w:t xml:space="preserve">: </w:t>
      </w:r>
      <w:r w:rsidRPr="00FF14A7">
        <w:rPr>
          <w:rFonts w:ascii="Arial" w:hAnsi="Arial" w:cs="Arial"/>
        </w:rPr>
        <w:t>Factor de corrección de Cunningham</w:t>
      </w:r>
    </w:p>
    <w:p w:rsidR="00D14461" w:rsidRPr="00FF14A7" w:rsidRDefault="003E7C57" w:rsidP="00D14461">
      <w:pPr>
        <w:autoSpaceDE w:val="0"/>
        <w:autoSpaceDN w:val="0"/>
        <w:adjustRightInd w:val="0"/>
        <w:spacing w:line="480" w:lineRule="auto"/>
        <w:ind w:firstLine="708"/>
        <w:jc w:val="both"/>
        <w:rPr>
          <w:rFonts w:ascii="Arial" w:hAnsi="Arial" w:cs="Arial"/>
        </w:rPr>
      </w:pPr>
      <m:oMath>
        <m:sSub>
          <m:sSubPr>
            <m:ctrlPr>
              <w:rPr>
                <w:rFonts w:ascii="Cambria Math" w:hAnsi="Arial" w:cs="Arial"/>
                <w:i/>
              </w:rPr>
            </m:ctrlPr>
          </m:sSubPr>
          <m:e>
            <m:r>
              <w:rPr>
                <w:rFonts w:ascii="Cambria Math" w:hAnsi="Cambria Math" w:cs="Arial"/>
              </w:rPr>
              <m:t>ρ</m:t>
            </m:r>
          </m:e>
          <m:sub>
            <m:r>
              <w:rPr>
                <w:rFonts w:ascii="Cambria Math" w:hAnsi="Cambria Math" w:cs="Arial"/>
              </w:rPr>
              <m:t>P</m:t>
            </m:r>
          </m:sub>
        </m:sSub>
      </m:oMath>
      <w:r w:rsidR="00D14461" w:rsidRPr="00FF14A7">
        <w:rPr>
          <w:rFonts w:ascii="Arial" w:eastAsiaTheme="minorEastAsia" w:hAnsi="Arial" w:cs="Arial"/>
        </w:rPr>
        <w:t>:</w:t>
      </w:r>
      <w:r w:rsidR="00D14461" w:rsidRPr="00FF14A7">
        <w:rPr>
          <w:rFonts w:ascii="Arial" w:hAnsi="Arial" w:cs="Arial"/>
        </w:rPr>
        <w:t xml:space="preserve"> Densidad de partícula, g/cm3</w:t>
      </w:r>
    </w:p>
    <w:p w:rsidR="00D14461" w:rsidRPr="00FF14A7" w:rsidRDefault="003E7C57" w:rsidP="00D14461">
      <w:pPr>
        <w:autoSpaceDE w:val="0"/>
        <w:autoSpaceDN w:val="0"/>
        <w:adjustRightInd w:val="0"/>
        <w:spacing w:line="480" w:lineRule="auto"/>
        <w:ind w:firstLine="708"/>
        <w:jc w:val="both"/>
        <w:rPr>
          <w:rFonts w:ascii="Arial" w:hAnsi="Arial" w:cs="Arial"/>
        </w:rPr>
      </w:pPr>
      <m:oMath>
        <m:sSub>
          <m:sSubPr>
            <m:ctrlPr>
              <w:rPr>
                <w:rFonts w:ascii="Cambria Math" w:hAnsi="Arial" w:cs="Arial"/>
                <w:i/>
              </w:rPr>
            </m:ctrlPr>
          </m:sSubPr>
          <m:e>
            <m:r>
              <w:rPr>
                <w:rFonts w:ascii="Cambria Math" w:hAnsi="Cambria Math" w:cs="Arial"/>
              </w:rPr>
              <m:t>d</m:t>
            </m:r>
          </m:e>
          <m:sub>
            <m:r>
              <w:rPr>
                <w:rFonts w:ascii="Cambria Math" w:hAnsi="Cambria Math" w:cs="Arial"/>
              </w:rPr>
              <m:t>P</m:t>
            </m:r>
          </m:sub>
        </m:sSub>
      </m:oMath>
      <w:r w:rsidR="00D14461" w:rsidRPr="00FF14A7">
        <w:rPr>
          <w:rFonts w:ascii="Arial" w:eastAsiaTheme="minorEastAsia" w:hAnsi="Arial" w:cs="Arial"/>
        </w:rPr>
        <w:t xml:space="preserve">: </w:t>
      </w:r>
      <w:r w:rsidR="00D14461" w:rsidRPr="00FF14A7">
        <w:rPr>
          <w:rFonts w:ascii="Arial" w:hAnsi="Arial" w:cs="Arial"/>
        </w:rPr>
        <w:t>Diámetro físico de partícula, cm</w:t>
      </w:r>
    </w:p>
    <w:p w:rsidR="00D14461" w:rsidRPr="00FF14A7" w:rsidRDefault="003E7C57" w:rsidP="00D14461">
      <w:pPr>
        <w:autoSpaceDE w:val="0"/>
        <w:autoSpaceDN w:val="0"/>
        <w:adjustRightInd w:val="0"/>
        <w:spacing w:line="480" w:lineRule="auto"/>
        <w:ind w:firstLine="708"/>
        <w:jc w:val="both"/>
        <w:rPr>
          <w:rFonts w:ascii="Arial" w:hAnsi="Arial" w:cs="Arial"/>
        </w:rPr>
      </w:pPr>
      <m:oMath>
        <m:sSub>
          <m:sSubPr>
            <m:ctrlPr>
              <w:rPr>
                <w:rFonts w:ascii="Cambria Math" w:hAnsi="Arial" w:cs="Arial"/>
                <w:i/>
              </w:rPr>
            </m:ctrlPr>
          </m:sSubPr>
          <m:e>
            <m:r>
              <w:rPr>
                <w:rFonts w:ascii="Cambria Math" w:hAnsi="Cambria Math" w:cs="Arial"/>
              </w:rPr>
              <m:t>V</m:t>
            </m:r>
          </m:e>
          <m:sub>
            <m:r>
              <w:rPr>
                <w:rFonts w:ascii="Cambria Math" w:hAnsi="Cambria Math" w:cs="Arial"/>
              </w:rPr>
              <m:t>P</m:t>
            </m:r>
          </m:sub>
        </m:sSub>
      </m:oMath>
      <w:r w:rsidR="00D14461" w:rsidRPr="00FF14A7">
        <w:rPr>
          <w:rFonts w:ascii="Arial" w:eastAsiaTheme="minorEastAsia" w:hAnsi="Arial" w:cs="Arial"/>
        </w:rPr>
        <w:t xml:space="preserve">: </w:t>
      </w:r>
      <w:r w:rsidR="00D14461" w:rsidRPr="00FF14A7">
        <w:rPr>
          <w:rFonts w:ascii="Arial" w:hAnsi="Arial" w:cs="Arial"/>
        </w:rPr>
        <w:t>Velocidad de partícula (igual a la del gas), cm/s</w:t>
      </w:r>
    </w:p>
    <w:p w:rsidR="00D14461" w:rsidRPr="00FF14A7" w:rsidRDefault="003E7C57" w:rsidP="00D14461">
      <w:pPr>
        <w:autoSpaceDE w:val="0"/>
        <w:autoSpaceDN w:val="0"/>
        <w:adjustRightInd w:val="0"/>
        <w:spacing w:line="480" w:lineRule="auto"/>
        <w:ind w:firstLine="708"/>
        <w:jc w:val="both"/>
        <w:rPr>
          <w:rFonts w:ascii="Arial" w:hAnsi="Arial" w:cs="Arial"/>
        </w:rPr>
      </w:pPr>
      <m:oMath>
        <m:sSub>
          <m:sSubPr>
            <m:ctrlPr>
              <w:rPr>
                <w:rFonts w:ascii="Cambria Math" w:hAnsi="Arial" w:cs="Arial"/>
                <w:i/>
              </w:rPr>
            </m:ctrlPr>
          </m:sSubPr>
          <m:e>
            <m:r>
              <w:rPr>
                <w:rFonts w:ascii="Cambria Math" w:hAnsi="Cambria Math" w:cs="Arial"/>
              </w:rPr>
              <m:t>d</m:t>
            </m:r>
          </m:e>
          <m:sub>
            <m:r>
              <w:rPr>
                <w:rFonts w:ascii="Cambria Math" w:hAnsi="Cambria Math" w:cs="Arial"/>
              </w:rPr>
              <m:t>d</m:t>
            </m:r>
          </m:sub>
        </m:sSub>
      </m:oMath>
      <w:r w:rsidR="00D14461" w:rsidRPr="00FF14A7">
        <w:rPr>
          <w:rFonts w:ascii="Arial" w:eastAsiaTheme="minorEastAsia" w:hAnsi="Arial" w:cs="Arial"/>
        </w:rPr>
        <w:t xml:space="preserve">: </w:t>
      </w:r>
      <w:r w:rsidR="00D14461" w:rsidRPr="00FF14A7">
        <w:rPr>
          <w:rFonts w:ascii="Arial" w:hAnsi="Arial" w:cs="Arial"/>
        </w:rPr>
        <w:t>Diámetro de las gotas, cm</w:t>
      </w:r>
    </w:p>
    <w:p w:rsidR="00D14461" w:rsidRPr="00FF14A7" w:rsidRDefault="003E7C57" w:rsidP="00D14461">
      <w:pPr>
        <w:autoSpaceDE w:val="0"/>
        <w:autoSpaceDN w:val="0"/>
        <w:adjustRightInd w:val="0"/>
        <w:spacing w:line="480" w:lineRule="auto"/>
        <w:ind w:firstLine="708"/>
        <w:jc w:val="both"/>
        <w:rPr>
          <w:rFonts w:ascii="Arial" w:hAnsi="Arial" w:cs="Arial"/>
        </w:rPr>
      </w:pPr>
      <m:oMath>
        <m:sSub>
          <m:sSubPr>
            <m:ctrlPr>
              <w:rPr>
                <w:rFonts w:ascii="Cambria Math" w:hAnsi="Arial" w:cs="Arial"/>
                <w:i/>
              </w:rPr>
            </m:ctrlPr>
          </m:sSubPr>
          <m:e>
            <m:r>
              <w:rPr>
                <w:rFonts w:ascii="Cambria Math" w:hAnsi="Cambria Math" w:cs="Arial"/>
              </w:rPr>
              <m:t>μ</m:t>
            </m:r>
          </m:e>
          <m:sub>
            <m:r>
              <w:rPr>
                <w:rFonts w:ascii="Cambria Math" w:hAnsi="Cambria Math" w:cs="Arial"/>
              </w:rPr>
              <m:t>g</m:t>
            </m:r>
          </m:sub>
        </m:sSub>
      </m:oMath>
      <w:r w:rsidR="00D14461" w:rsidRPr="00FF14A7">
        <w:rPr>
          <w:rFonts w:ascii="Arial" w:eastAsiaTheme="minorEastAsia" w:hAnsi="Arial" w:cs="Arial"/>
        </w:rPr>
        <w:t xml:space="preserve">: </w:t>
      </w:r>
      <w:r w:rsidR="00D14461" w:rsidRPr="00FF14A7">
        <w:rPr>
          <w:rFonts w:ascii="Arial" w:hAnsi="Arial" w:cs="Arial"/>
        </w:rPr>
        <w:t>Viscosidad del gas, Poise</w:t>
      </w:r>
    </w:p>
    <w:p w:rsidR="00D14461" w:rsidRDefault="003E7C57" w:rsidP="00D14461">
      <w:pPr>
        <w:autoSpaceDE w:val="0"/>
        <w:autoSpaceDN w:val="0"/>
        <w:adjustRightInd w:val="0"/>
        <w:spacing w:line="480" w:lineRule="auto"/>
        <w:ind w:firstLine="708"/>
        <w:jc w:val="both"/>
        <w:rPr>
          <w:rFonts w:ascii="Arial" w:hAnsi="Arial" w:cs="Arial"/>
        </w:rPr>
      </w:pPr>
      <m:oMath>
        <m:sSub>
          <m:sSubPr>
            <m:ctrlPr>
              <w:rPr>
                <w:rFonts w:ascii="Cambria Math" w:hAnsi="Arial" w:cs="Arial"/>
                <w:i/>
              </w:rPr>
            </m:ctrlPr>
          </m:sSubPr>
          <m:e>
            <m:r>
              <w:rPr>
                <w:rFonts w:ascii="Cambria Math" w:hAnsi="Cambria Math" w:cs="Arial"/>
              </w:rPr>
              <m:t>d</m:t>
            </m:r>
          </m:e>
          <m:sub>
            <m:r>
              <w:rPr>
                <w:rFonts w:ascii="Cambria Math" w:hAnsi="Cambria Math" w:cs="Arial"/>
              </w:rPr>
              <m:t>a</m:t>
            </m:r>
          </m:sub>
        </m:sSub>
      </m:oMath>
      <w:r w:rsidR="00D14461" w:rsidRPr="00FF14A7">
        <w:rPr>
          <w:rFonts w:ascii="Arial" w:eastAsiaTheme="minorEastAsia" w:hAnsi="Arial" w:cs="Arial"/>
        </w:rPr>
        <w:t xml:space="preserve">: </w:t>
      </w:r>
      <w:r w:rsidR="00D14461" w:rsidRPr="00FF14A7">
        <w:rPr>
          <w:rFonts w:ascii="Arial" w:hAnsi="Arial" w:cs="Arial"/>
        </w:rPr>
        <w:t>Diámetro aerodinámico de partícula, cm</w:t>
      </w:r>
    </w:p>
    <w:p w:rsidR="00D14461" w:rsidRDefault="00D14461" w:rsidP="00D14461">
      <w:pPr>
        <w:autoSpaceDE w:val="0"/>
        <w:autoSpaceDN w:val="0"/>
        <w:adjustRightInd w:val="0"/>
        <w:spacing w:line="480" w:lineRule="auto"/>
        <w:ind w:firstLine="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sidRPr="000A0405">
        <w:rPr>
          <w:rFonts w:ascii="Arial" w:hAnsi="Arial" w:cs="Arial"/>
        </w:rPr>
        <w:t>El factor Kc, se utiliza para incluir los efectos de deslizamiento en partículas muy pequeñas, de tamaño cercano a la trayectoria media libre de las partículas del gas. Esto se da comúnmente en partículas menores a 5 μm.</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p>
    <w:p w:rsidR="00D14461" w:rsidRPr="00A66D0F" w:rsidRDefault="00D14461" w:rsidP="00D14461">
      <w:pPr>
        <w:autoSpaceDE w:val="0"/>
        <w:autoSpaceDN w:val="0"/>
        <w:adjustRightInd w:val="0"/>
        <w:spacing w:line="480" w:lineRule="auto"/>
        <w:ind w:left="708"/>
        <w:jc w:val="both"/>
        <w:rPr>
          <w:rFonts w:ascii="Arial" w:hAnsi="Arial" w:cs="Arial"/>
          <w:b/>
        </w:rPr>
      </w:pPr>
      <w:r w:rsidRPr="00A66D0F">
        <w:rPr>
          <w:rFonts w:ascii="Arial" w:hAnsi="Arial" w:cs="Arial"/>
          <w:b/>
        </w:rPr>
        <w:t>Formación de las gotas en un lavador Tipo Venturi</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E</w:t>
      </w:r>
      <w:r w:rsidRPr="00A66D0F">
        <w:rPr>
          <w:rFonts w:ascii="Arial" w:hAnsi="Arial" w:cs="Arial"/>
        </w:rPr>
        <w:t>s posible predecir un diámetro promedio utilizando la ecuación de Nukiyama-Tanasawa. A éste, se lo conoce como diámetro de Sauter y se calcula por medio de</w:t>
      </w:r>
      <w:r>
        <w:rPr>
          <w:rFonts w:ascii="Arial" w:hAnsi="Arial" w:cs="Arial"/>
        </w:rPr>
        <w:t>:</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3E7C57" w:rsidP="00D14461">
      <w:pPr>
        <w:autoSpaceDE w:val="0"/>
        <w:autoSpaceDN w:val="0"/>
        <w:adjustRightInd w:val="0"/>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d</m:t>
              </m:r>
            </m:sub>
          </m:sSub>
          <m:r>
            <w:rPr>
              <w:rFonts w:ascii="Cambria Math" w:hAnsi="Cambria Math" w:cs="Arial"/>
            </w:rPr>
            <m:t>=</m:t>
          </m:r>
          <m:f>
            <m:fPr>
              <m:ctrlPr>
                <w:rPr>
                  <w:rFonts w:ascii="Cambria Math" w:hAnsi="Cambria Math" w:cs="Arial"/>
                  <w:i/>
                </w:rPr>
              </m:ctrlPr>
            </m:fPr>
            <m:num>
              <m:r>
                <w:rPr>
                  <w:rFonts w:ascii="Cambria Math" w:hAnsi="Cambria Math" w:cs="Arial"/>
                </w:rPr>
                <m:t>58600</m:t>
              </m:r>
            </m:num>
            <m:den>
              <m:sSub>
                <m:sSubPr>
                  <m:ctrlPr>
                    <w:rPr>
                      <w:rFonts w:ascii="Cambria Math" w:hAnsi="Cambria Math" w:cs="Arial"/>
                      <w:i/>
                    </w:rPr>
                  </m:ctrlPr>
                </m:sSubPr>
                <m:e>
                  <m:r>
                    <w:rPr>
                      <w:rFonts w:ascii="Cambria Math" w:hAnsi="Cambria Math" w:cs="Arial"/>
                    </w:rPr>
                    <m:t>V</m:t>
                  </m:r>
                </m:e>
                <m:sub>
                  <m:r>
                    <w:rPr>
                      <w:rFonts w:ascii="Cambria Math" w:hAnsi="Cambria Math" w:cs="Arial"/>
                    </w:rPr>
                    <m:t>G</m:t>
                  </m:r>
                </m:sub>
              </m:sSub>
            </m:den>
          </m:f>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σ</m:t>
                      </m:r>
                    </m:num>
                    <m:den>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den>
                  </m:f>
                </m:e>
              </m:d>
            </m:e>
            <m:sup>
              <m:r>
                <w:rPr>
                  <w:rFonts w:ascii="Cambria Math" w:hAnsi="Cambria Math" w:cs="Arial"/>
                </w:rPr>
                <m:t>0.5</m:t>
              </m:r>
            </m:sup>
          </m:sSup>
          <m:r>
            <w:rPr>
              <w:rFonts w:ascii="Cambria Math" w:hAnsi="Cambria Math" w:cs="Arial"/>
            </w:rPr>
            <m:t>+597*</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μ</m:t>
                          </m:r>
                        </m:e>
                        <m:sub>
                          <m:r>
                            <w:rPr>
                              <w:rFonts w:ascii="Cambria Math" w:hAnsi="Cambria Math" w:cs="Arial"/>
                            </w:rPr>
                            <m:t>L</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σ*</m:t>
                              </m:r>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e>
                          </m:d>
                        </m:e>
                        <m:sup>
                          <m:r>
                            <w:rPr>
                              <w:rFonts w:ascii="Cambria Math" w:hAnsi="Cambria Math" w:cs="Arial"/>
                            </w:rPr>
                            <m:t>0.5</m:t>
                          </m:r>
                        </m:sup>
                      </m:sSup>
                    </m:den>
                  </m:f>
                </m:e>
              </m:d>
            </m:e>
            <m:sup>
              <m:r>
                <w:rPr>
                  <w:rFonts w:ascii="Cambria Math" w:hAnsi="Cambria Math" w:cs="Arial"/>
                </w:rPr>
                <m:t>0.45</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1000*</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Q</m:t>
                          </m:r>
                        </m:e>
                        <m:sub>
                          <m:r>
                            <w:rPr>
                              <w:rFonts w:ascii="Cambria Math" w:hAnsi="Cambria Math" w:cs="Arial"/>
                            </w:rPr>
                            <m:t>L</m:t>
                          </m:r>
                        </m:sub>
                      </m:sSub>
                    </m:num>
                    <m:den>
                      <m:sSub>
                        <m:sSubPr>
                          <m:ctrlPr>
                            <w:rPr>
                              <w:rFonts w:ascii="Cambria Math" w:hAnsi="Cambria Math" w:cs="Arial"/>
                              <w:i/>
                            </w:rPr>
                          </m:ctrlPr>
                        </m:sSubPr>
                        <m:e>
                          <m:r>
                            <w:rPr>
                              <w:rFonts w:ascii="Cambria Math" w:hAnsi="Cambria Math" w:cs="Arial"/>
                            </w:rPr>
                            <m:t>Q</m:t>
                          </m:r>
                        </m:e>
                        <m:sub>
                          <m:r>
                            <w:rPr>
                              <w:rFonts w:ascii="Cambria Math" w:hAnsi="Cambria Math" w:cs="Arial"/>
                            </w:rPr>
                            <m:t>G</m:t>
                          </m:r>
                        </m:sub>
                      </m:sSub>
                    </m:den>
                  </m:f>
                </m:e>
              </m:d>
            </m:e>
            <m:sup>
              <m:r>
                <w:rPr>
                  <w:rFonts w:ascii="Cambria Math" w:hAnsi="Cambria Math" w:cs="Arial"/>
                </w:rPr>
                <m:t>1.5</m:t>
              </m:r>
            </m:sup>
          </m:sSup>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(4.65</w:t>
      </w:r>
      <w:r w:rsidRPr="00850F9C">
        <w:rPr>
          <w:rFonts w:ascii="Arial" w:eastAsiaTheme="minorEastAsia" w:hAnsi="Arial" w:cs="Arial"/>
          <w:b/>
        </w:rPr>
        <w:t>)</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Donde:</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hAnsi="Arial" w:cs="Arial"/>
        </w:rPr>
        <w:tab/>
      </w:r>
      <m:oMath>
        <m:sSub>
          <m:sSubPr>
            <m:ctrlPr>
              <w:rPr>
                <w:rFonts w:ascii="Cambria Math" w:hAnsi="Cambria Math" w:cs="Arial"/>
                <w:i/>
              </w:rPr>
            </m:ctrlPr>
          </m:sSubPr>
          <m:e>
            <m:r>
              <w:rPr>
                <w:rFonts w:ascii="Cambria Math" w:hAnsi="Cambria Math" w:cs="Arial"/>
              </w:rPr>
              <m:t>d</m:t>
            </m:r>
          </m:e>
          <m:sub>
            <m:r>
              <w:rPr>
                <w:rFonts w:ascii="Cambria Math" w:hAnsi="Cambria Math" w:cs="Arial"/>
              </w:rPr>
              <m:t>d</m:t>
            </m:r>
          </m:sub>
        </m:sSub>
      </m:oMath>
      <w:r>
        <w:rPr>
          <w:rFonts w:ascii="Arial" w:eastAsiaTheme="minorEastAsia" w:hAnsi="Arial" w:cs="Arial"/>
        </w:rPr>
        <w:t xml:space="preserve">: Diámetro medio de Sauter para las gotas, </w:t>
      </w:r>
      <m:oMath>
        <m:r>
          <w:rPr>
            <w:rFonts w:ascii="Cambria Math" w:hAnsi="Cambria Math" w:cs="Arial"/>
          </w:rPr>
          <m:t>μm</m:t>
        </m:r>
      </m:oMath>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V</m:t>
            </m:r>
          </m:e>
          <m:sub>
            <m:r>
              <w:rPr>
                <w:rFonts w:ascii="Cambria Math" w:hAnsi="Cambria Math" w:cs="Arial"/>
              </w:rPr>
              <m:t>G</m:t>
            </m:r>
          </m:sub>
        </m:sSub>
      </m:oMath>
      <w:r>
        <w:rPr>
          <w:rFonts w:ascii="Arial" w:eastAsiaTheme="minorEastAsia" w:hAnsi="Arial" w:cs="Arial"/>
        </w:rPr>
        <w:t>: Velocidad del gas, cm/s</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r>
          <w:rPr>
            <w:rFonts w:ascii="Cambria Math" w:hAnsi="Cambria Math" w:cs="Arial"/>
          </w:rPr>
          <m:t>σ</m:t>
        </m:r>
      </m:oMath>
      <w:r>
        <w:rPr>
          <w:rFonts w:ascii="Arial" w:eastAsiaTheme="minorEastAsia" w:hAnsi="Arial" w:cs="Arial"/>
        </w:rPr>
        <w:t>: Tensión superficial del líquido, dinas/cm</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oMath>
      <w:r>
        <w:rPr>
          <w:rFonts w:ascii="Arial" w:eastAsiaTheme="minorEastAsia" w:hAnsi="Arial" w:cs="Arial"/>
        </w:rPr>
        <w:t xml:space="preserve">: Densidad del líquido, </w:t>
      </w:r>
      <m:oMath>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oMath>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μ</m:t>
            </m:r>
          </m:e>
          <m:sub>
            <m:r>
              <w:rPr>
                <w:rFonts w:ascii="Cambria Math" w:hAnsi="Cambria Math" w:cs="Arial"/>
              </w:rPr>
              <m:t>L</m:t>
            </m:r>
          </m:sub>
        </m:sSub>
      </m:oMath>
      <w:r>
        <w:rPr>
          <w:rFonts w:ascii="Arial" w:eastAsiaTheme="minorEastAsia" w:hAnsi="Arial" w:cs="Arial"/>
        </w:rPr>
        <w:t>: Viscosidad del líquido, poise</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Q</m:t>
            </m:r>
          </m:e>
          <m:sub>
            <m:r>
              <w:rPr>
                <w:rFonts w:ascii="Cambria Math" w:hAnsi="Cambria Math" w:cs="Arial"/>
              </w:rPr>
              <m:t>L</m:t>
            </m:r>
          </m:sub>
        </m:sSub>
      </m:oMath>
      <w:r>
        <w:rPr>
          <w:rFonts w:ascii="Arial" w:eastAsiaTheme="minorEastAsia" w:hAnsi="Arial" w:cs="Arial"/>
        </w:rPr>
        <w:t xml:space="preserve">: Flujo Volumétrico del líquido, </w:t>
      </w:r>
      <m:oMath>
        <m:f>
          <m:fPr>
            <m:type m:val="skw"/>
            <m:ctrlPr>
              <w:rPr>
                <w:rFonts w:ascii="Cambria Math" w:hAnsi="Cambria Math" w:cs="Arial"/>
                <w:i/>
              </w:rPr>
            </m:ctrlPr>
          </m:fPr>
          <m:num>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num>
          <m:den>
            <m:r>
              <w:rPr>
                <w:rFonts w:ascii="Cambria Math" w:hAnsi="Cambria Math" w:cs="Arial"/>
              </w:rPr>
              <m:t>s</m:t>
            </m:r>
          </m:den>
        </m:f>
      </m:oMath>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Q</m:t>
            </m:r>
          </m:e>
          <m:sub>
            <m:r>
              <w:rPr>
                <w:rFonts w:ascii="Cambria Math" w:hAnsi="Cambria Math" w:cs="Arial"/>
              </w:rPr>
              <m:t>G</m:t>
            </m:r>
          </m:sub>
        </m:sSub>
      </m:oMath>
      <w:r>
        <w:rPr>
          <w:rFonts w:ascii="Arial" w:eastAsiaTheme="minorEastAsia" w:hAnsi="Arial" w:cs="Arial"/>
        </w:rPr>
        <w:t xml:space="preserve">: Flujo Volumétrico del gas, </w:t>
      </w:r>
      <m:oMath>
        <m:f>
          <m:fPr>
            <m:type m:val="skw"/>
            <m:ctrlPr>
              <w:rPr>
                <w:rFonts w:ascii="Cambria Math" w:hAnsi="Cambria Math" w:cs="Arial"/>
                <w:i/>
              </w:rPr>
            </m:ctrlPr>
          </m:fPr>
          <m:num>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num>
          <m:den>
            <m:r>
              <w:rPr>
                <w:rFonts w:ascii="Cambria Math" w:hAnsi="Cambria Math" w:cs="Arial"/>
              </w:rPr>
              <m:t>s</m:t>
            </m:r>
          </m:den>
        </m:f>
      </m:oMath>
    </w:p>
    <w:p w:rsidR="00D14461" w:rsidRDefault="00D14461" w:rsidP="00D14461">
      <w:pPr>
        <w:autoSpaceDE w:val="0"/>
        <w:autoSpaceDN w:val="0"/>
        <w:adjustRightInd w:val="0"/>
        <w:spacing w:line="480" w:lineRule="auto"/>
        <w:jc w:val="both"/>
        <w:rPr>
          <w:rFonts w:ascii="Arial" w:eastAsiaTheme="minorEastAsia" w:hAnsi="Arial" w:cs="Arial"/>
        </w:rPr>
      </w:pPr>
    </w:p>
    <w:p w:rsidR="00D14461" w:rsidRDefault="00D14461" w:rsidP="00D14461">
      <w:pPr>
        <w:autoSpaceDE w:val="0"/>
        <w:autoSpaceDN w:val="0"/>
        <w:adjustRightInd w:val="0"/>
        <w:spacing w:line="480" w:lineRule="auto"/>
        <w:jc w:val="both"/>
        <w:rPr>
          <w:rFonts w:ascii="Arial" w:eastAsiaTheme="minorEastAsia" w:hAnsi="Arial" w:cs="Arial"/>
        </w:rPr>
      </w:pPr>
    </w:p>
    <w:p w:rsidR="00D14461" w:rsidRDefault="00D14461" w:rsidP="00D14461">
      <w:pPr>
        <w:autoSpaceDE w:val="0"/>
        <w:autoSpaceDN w:val="0"/>
        <w:adjustRightInd w:val="0"/>
        <w:spacing w:line="480" w:lineRule="auto"/>
        <w:jc w:val="both"/>
        <w:rPr>
          <w:rFonts w:ascii="Arial" w:eastAsiaTheme="minorEastAsia" w:hAnsi="Arial" w:cs="Arial"/>
        </w:rPr>
      </w:pPr>
    </w:p>
    <w:p w:rsidR="00D14461" w:rsidRDefault="00D14461" w:rsidP="00D14461">
      <w:pPr>
        <w:autoSpaceDE w:val="0"/>
        <w:autoSpaceDN w:val="0"/>
        <w:adjustRightInd w:val="0"/>
        <w:spacing w:line="480" w:lineRule="auto"/>
        <w:ind w:firstLine="708"/>
        <w:jc w:val="both"/>
        <w:rPr>
          <w:rFonts w:ascii="Arial" w:eastAsiaTheme="minorEastAsia" w:hAnsi="Arial" w:cs="Arial"/>
          <w:b/>
        </w:rPr>
      </w:pPr>
      <w:r w:rsidRPr="002048BD">
        <w:rPr>
          <w:rFonts w:ascii="Arial" w:eastAsiaTheme="minorEastAsia" w:hAnsi="Arial" w:cs="Arial"/>
          <w:b/>
        </w:rPr>
        <w:t>Penetración</w:t>
      </w:r>
    </w:p>
    <w:p w:rsidR="00D14461" w:rsidRPr="002048BD" w:rsidRDefault="00D14461" w:rsidP="00D14461">
      <w:pPr>
        <w:autoSpaceDE w:val="0"/>
        <w:autoSpaceDN w:val="0"/>
        <w:adjustRightInd w:val="0"/>
        <w:spacing w:line="480" w:lineRule="auto"/>
        <w:ind w:firstLine="708"/>
        <w:jc w:val="both"/>
        <w:rPr>
          <w:rFonts w:ascii="Arial" w:eastAsiaTheme="minorEastAsia" w:hAnsi="Arial" w:cs="Arial"/>
          <w:b/>
        </w:rPr>
      </w:pPr>
    </w:p>
    <w:p w:rsidR="00D14461" w:rsidRPr="0006174A" w:rsidRDefault="00D14461" w:rsidP="00D14461">
      <w:pPr>
        <w:autoSpaceDE w:val="0"/>
        <w:autoSpaceDN w:val="0"/>
        <w:adjustRightInd w:val="0"/>
        <w:spacing w:line="480" w:lineRule="auto"/>
        <w:ind w:left="705"/>
        <w:jc w:val="both"/>
        <w:rPr>
          <w:rFonts w:ascii="Arial" w:eastAsiaTheme="minorEastAsia" w:hAnsi="Arial" w:cs="Arial"/>
        </w:rPr>
      </w:pPr>
      <w:r w:rsidRPr="0006174A">
        <w:rPr>
          <w:rFonts w:ascii="Arial" w:hAnsi="Arial" w:cs="Arial"/>
        </w:rPr>
        <w:t>Calvert (1972)</w:t>
      </w:r>
      <w:r w:rsidRPr="0006174A">
        <w:rPr>
          <w:rFonts w:ascii="Arial" w:eastAsiaTheme="minorEastAsia" w:hAnsi="Arial" w:cs="Arial"/>
        </w:rPr>
        <w:t xml:space="preserve"> calculó </w:t>
      </w:r>
      <w:r w:rsidRPr="0006174A">
        <w:rPr>
          <w:rFonts w:ascii="Arial" w:hAnsi="Arial" w:cs="Arial"/>
        </w:rPr>
        <w:t xml:space="preserve">la penetración para un diámetro de partícula dado </w:t>
      </w:r>
      <w:r>
        <w:rPr>
          <w:rFonts w:ascii="Arial" w:eastAsiaTheme="minorEastAsia" w:hAnsi="Arial" w:cs="Arial"/>
        </w:rPr>
        <w:t xml:space="preserve"> </w:t>
      </w:r>
      <w:r w:rsidRPr="0006174A">
        <w:rPr>
          <w:rFonts w:ascii="Arial" w:hAnsi="Arial" w:cs="Arial"/>
        </w:rPr>
        <w:t>por medio de:</w:t>
      </w:r>
    </w:p>
    <w:p w:rsidR="00D14461" w:rsidRDefault="00D14461" w:rsidP="00D14461">
      <w:pPr>
        <w:autoSpaceDE w:val="0"/>
        <w:autoSpaceDN w:val="0"/>
        <w:adjustRightInd w:val="0"/>
        <w:spacing w:line="480" w:lineRule="auto"/>
        <w:jc w:val="both"/>
        <w:rPr>
          <w:rFonts w:ascii="Arial" w:eastAsiaTheme="minorEastAsia" w:hAnsi="Arial" w:cs="Arial"/>
        </w:rPr>
      </w:pPr>
    </w:p>
    <w:p w:rsidR="00D14461" w:rsidRPr="0006174A" w:rsidRDefault="003E7C57" w:rsidP="00D14461">
      <w:pPr>
        <w:autoSpaceDE w:val="0"/>
        <w:autoSpaceDN w:val="0"/>
        <w:adjustRightInd w:val="0"/>
        <w:spacing w:line="480" w:lineRule="auto"/>
        <w:jc w:val="both"/>
        <w:rPr>
          <w:rFonts w:ascii="Arial" w:eastAsiaTheme="minorEastAsia" w:hAnsi="Arial" w:cs="Arial"/>
        </w:rPr>
      </w:pPr>
      <m:oMathPara>
        <m:oMathParaPr>
          <m:jc m:val="center"/>
        </m:oMathParaPr>
        <m:oMath>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=EXP</m:t>
          </m:r>
          <m:d>
            <m:dPr>
              <m:begChr m:val="{"/>
              <m:endChr m:val="}"/>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Q</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d</m:t>
                      </m:r>
                    </m:sub>
                  </m:sSub>
                </m:num>
                <m:den>
                  <m:r>
                    <w:rPr>
                      <w:rFonts w:ascii="Cambria Math" w:hAnsi="Cambria Math" w:cs="Arial"/>
                    </w:rPr>
                    <m:t>55*</m:t>
                  </m:r>
                  <m:sSub>
                    <m:sSubPr>
                      <m:ctrlPr>
                        <w:rPr>
                          <w:rFonts w:ascii="Cambria Math" w:hAnsi="Cambria Math" w:cs="Arial"/>
                          <w:i/>
                        </w:rPr>
                      </m:ctrlPr>
                    </m:sSubPr>
                    <m:e>
                      <m:r>
                        <w:rPr>
                          <w:rFonts w:ascii="Cambria Math" w:hAnsi="Cambria Math" w:cs="Arial"/>
                        </w:rPr>
                        <m:t>Q</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μ</m:t>
                      </m:r>
                    </m:e>
                    <m:sub>
                      <m:r>
                        <w:rPr>
                          <w:rFonts w:ascii="Cambria Math" w:hAnsi="Cambria Math" w:cs="Arial"/>
                        </w:rPr>
                        <m:t>G</m:t>
                      </m:r>
                    </m:sub>
                  </m:sSub>
                </m:den>
              </m:f>
              <m:r>
                <w:rPr>
                  <w:rFonts w:ascii="Cambria Math" w:hAnsi="Cambria Math" w:cs="Arial"/>
                </w:rPr>
                <m:t>*</m:t>
              </m:r>
              <m:d>
                <m:dPr>
                  <m:begChr m:val="["/>
                  <m:endChr m:val="]"/>
                  <m:ctrlPr>
                    <w:rPr>
                      <w:rFonts w:ascii="Cambria Math" w:hAnsi="Cambria Math" w:cs="Arial"/>
                      <w:i/>
                    </w:rPr>
                  </m:ctrlPr>
                </m:dPr>
                <m:e>
                  <m:r>
                    <w:rPr>
                      <w:rFonts w:ascii="Cambria Math" w:hAnsi="Cambria Math" w:cs="Arial"/>
                    </w:rPr>
                    <m:t>-0.7-</m:t>
                  </m:r>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r>
                    <w:rPr>
                      <w:rFonts w:ascii="Cambria Math" w:hAnsi="Cambria Math" w:cs="Arial"/>
                    </w:rPr>
                    <m:t>*</m:t>
                  </m:r>
                  <m:acc>
                    <m:accPr>
                      <m:chr m:val="̀"/>
                      <m:ctrlPr>
                        <w:rPr>
                          <w:rFonts w:ascii="Cambria Math" w:hAnsi="Cambria Math" w:cs="Arial"/>
                          <w:i/>
                        </w:rPr>
                      </m:ctrlPr>
                    </m:accPr>
                    <m:e>
                      <m:r>
                        <w:rPr>
                          <w:rFonts w:ascii="Cambria Math" w:hAnsi="Cambria Math" w:cs="Arial"/>
                        </w:rPr>
                        <m:t>f</m:t>
                      </m:r>
                    </m:e>
                  </m:acc>
                  <m:r>
                    <w:rPr>
                      <w:rFonts w:ascii="Cambria Math" w:hAnsi="Cambria Math" w:cs="Arial"/>
                    </w:rPr>
                    <m:t>+1.4*LN</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r>
                            <w:rPr>
                              <w:rFonts w:ascii="Cambria Math" w:hAnsi="Cambria Math" w:cs="Arial"/>
                            </w:rPr>
                            <m:t>*</m:t>
                          </m:r>
                          <m:acc>
                            <m:accPr>
                              <m:chr m:val="̀"/>
                              <m:ctrlPr>
                                <w:rPr>
                                  <w:rFonts w:ascii="Cambria Math" w:hAnsi="Cambria Math" w:cs="Arial"/>
                                  <w:i/>
                                </w:rPr>
                              </m:ctrlPr>
                            </m:accPr>
                            <m:e>
                              <m:r>
                                <w:rPr>
                                  <w:rFonts w:ascii="Cambria Math" w:hAnsi="Cambria Math" w:cs="Arial"/>
                                </w:rPr>
                                <m:t>f</m:t>
                              </m:r>
                            </m:e>
                          </m:acc>
                          <m:r>
                            <w:rPr>
                              <w:rFonts w:ascii="Cambria Math" w:hAnsi="Cambria Math" w:cs="Arial"/>
                            </w:rPr>
                            <m:t>+0.7</m:t>
                          </m:r>
                        </m:num>
                        <m:den>
                          <m:r>
                            <w:rPr>
                              <w:rFonts w:ascii="Cambria Math" w:hAnsi="Cambria Math" w:cs="Arial"/>
                            </w:rPr>
                            <m:t>0.7</m:t>
                          </m:r>
                        </m:den>
                      </m:f>
                    </m:e>
                  </m:d>
                  <m:r>
                    <w:rPr>
                      <w:rFonts w:ascii="Cambria Math" w:hAnsi="Cambria Math" w:cs="Arial"/>
                    </w:rPr>
                    <m:t>+</m:t>
                  </m:r>
                  <m:f>
                    <m:fPr>
                      <m:ctrlPr>
                        <w:rPr>
                          <w:rFonts w:ascii="Cambria Math" w:hAnsi="Cambria Math" w:cs="Arial"/>
                          <w:i/>
                        </w:rPr>
                      </m:ctrlPr>
                    </m:fPr>
                    <m:num>
                      <m:r>
                        <w:rPr>
                          <w:rFonts w:ascii="Cambria Math" w:hAnsi="Cambria Math" w:cs="Arial"/>
                        </w:rPr>
                        <m:t>0.49</m:t>
                      </m:r>
                    </m:num>
                    <m:den>
                      <m:r>
                        <w:rPr>
                          <w:rFonts w:ascii="Cambria Math" w:hAnsi="Cambria Math" w:cs="Arial"/>
                        </w:rPr>
                        <m:t>0.7*</m:t>
                      </m:r>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r>
                        <w:rPr>
                          <w:rFonts w:ascii="Cambria Math" w:hAnsi="Cambria Math" w:cs="Arial"/>
                        </w:rPr>
                        <m:t>*</m:t>
                      </m:r>
                      <m:acc>
                        <m:accPr>
                          <m:chr m:val="̀"/>
                          <m:ctrlPr>
                            <w:rPr>
                              <w:rFonts w:ascii="Cambria Math" w:hAnsi="Cambria Math" w:cs="Arial"/>
                              <w:i/>
                            </w:rPr>
                          </m:ctrlPr>
                        </m:accPr>
                        <m:e>
                          <m:r>
                            <w:rPr>
                              <w:rFonts w:ascii="Cambria Math" w:hAnsi="Cambria Math" w:cs="Arial"/>
                            </w:rPr>
                            <m:t>f</m:t>
                          </m:r>
                        </m:e>
                      </m:acc>
                    </m:den>
                  </m:f>
                </m:e>
              </m:d>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den>
              </m:f>
            </m:e>
          </m:d>
        </m:oMath>
      </m:oMathPara>
    </w:p>
    <w:p w:rsidR="00D14461" w:rsidRDefault="00D14461" w:rsidP="00D14461">
      <w:pPr>
        <w:autoSpaceDE w:val="0"/>
        <w:autoSpaceDN w:val="0"/>
        <w:adjustRightInd w:val="0"/>
        <w:spacing w:line="480" w:lineRule="auto"/>
        <w:jc w:val="both"/>
        <w:rPr>
          <w:rFonts w:ascii="Arial" w:eastAsiaTheme="minorEastAsia" w:hAnsi="Arial" w:cs="Arial"/>
        </w:rPr>
      </w:pPr>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(4.66</w:t>
      </w:r>
      <w:r w:rsidRPr="00850F9C">
        <w:rPr>
          <w:rFonts w:ascii="Arial" w:eastAsiaTheme="minorEastAsia" w:hAnsi="Arial" w:cs="Arial"/>
          <w:b/>
        </w:rPr>
        <w:t>)</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Donde:</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acc>
          <m:accPr>
            <m:chr m:val="̀"/>
            <m:ctrlPr>
              <w:rPr>
                <w:rFonts w:ascii="Cambria Math" w:hAnsi="Cambria Math" w:cs="Arial"/>
                <w:i/>
              </w:rPr>
            </m:ctrlPr>
          </m:accPr>
          <m:e>
            <m:r>
              <w:rPr>
                <w:rFonts w:ascii="Cambria Math" w:hAnsi="Cambria Math" w:cs="Arial"/>
              </w:rPr>
              <m:t>f</m:t>
            </m:r>
          </m:e>
        </m:acc>
      </m:oMath>
      <w:r>
        <w:rPr>
          <w:rFonts w:ascii="Arial" w:eastAsiaTheme="minorEastAsia" w:hAnsi="Arial" w:cs="Arial"/>
        </w:rPr>
        <w:t>: Factor Empírico</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p>
    <w:p w:rsidR="00D14461" w:rsidRPr="00115299" w:rsidRDefault="00D14461" w:rsidP="00D14461">
      <w:pPr>
        <w:autoSpaceDE w:val="0"/>
        <w:autoSpaceDN w:val="0"/>
        <w:adjustRightInd w:val="0"/>
        <w:spacing w:line="480" w:lineRule="auto"/>
        <w:ind w:left="708"/>
        <w:jc w:val="both"/>
        <w:rPr>
          <w:rFonts w:ascii="Arial" w:hAnsi="Arial" w:cs="Arial"/>
        </w:rPr>
      </w:pPr>
      <w:r>
        <w:rPr>
          <w:rFonts w:ascii="Arial" w:hAnsi="Arial" w:cs="Arial"/>
        </w:rPr>
        <w:t>L</w:t>
      </w:r>
      <w:r w:rsidRPr="00115299">
        <w:rPr>
          <w:rFonts w:ascii="Arial" w:hAnsi="Arial" w:cs="Arial"/>
        </w:rPr>
        <w:t>os demás parámetros y sus unidades, son los mismos de las ecuaciones anteriores; el diámetro de Sauter debe estar en cm. El factor f’ se puede tomar como 0.25 para partículas hidrofóbicas y 0.50 para partículas hidrofílicas.</w:t>
      </w:r>
    </w:p>
    <w:p w:rsidR="00D14461" w:rsidRDefault="00D14461" w:rsidP="00D14461">
      <w:pPr>
        <w:autoSpaceDE w:val="0"/>
        <w:autoSpaceDN w:val="0"/>
        <w:adjustRightInd w:val="0"/>
        <w:spacing w:line="480" w:lineRule="auto"/>
        <w:ind w:left="708"/>
        <w:jc w:val="both"/>
        <w:rPr>
          <w:rFonts w:ascii="Arial" w:hAnsi="Arial" w:cs="Arial"/>
        </w:rPr>
      </w:pPr>
      <w:r w:rsidRPr="009C00A8">
        <w:rPr>
          <w:rFonts w:ascii="Arial" w:hAnsi="Arial" w:cs="Arial"/>
        </w:rPr>
        <w:t>Sin embargo, a partir de datos experimentales, Hesketh encontró que un lavador Venturi es esencialmente 100% eficiente para partículas mayores a 5 μm, y que la penetración para partículas menores a ese valor, se relacionaba con la caída de presión (en in H2O) a través del dispositivo por medio de la siguiente relación</w:t>
      </w:r>
    </w:p>
    <w:p w:rsidR="00D14461" w:rsidRDefault="00D14461" w:rsidP="00D14461">
      <w:pPr>
        <w:autoSpaceDE w:val="0"/>
        <w:autoSpaceDN w:val="0"/>
        <w:adjustRightInd w:val="0"/>
        <w:spacing w:line="480" w:lineRule="auto"/>
        <w:jc w:val="both"/>
        <w:rPr>
          <w:rFonts w:ascii="Arial" w:hAnsi="Arial" w:cs="Arial"/>
        </w:rPr>
      </w:pPr>
    </w:p>
    <w:p w:rsidR="00D14461" w:rsidRPr="009C00A8" w:rsidRDefault="003E7C57" w:rsidP="00D14461">
      <w:pPr>
        <w:autoSpaceDE w:val="0"/>
        <w:autoSpaceDN w:val="0"/>
        <w:adjustRightInd w:val="0"/>
        <w:spacing w:line="480" w:lineRule="auto"/>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=3.47*</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∆P</m:t>
                  </m:r>
                </m:e>
              </m:d>
            </m:e>
            <m:sup>
              <m:r>
                <w:rPr>
                  <w:rFonts w:ascii="Cambria Math" w:hAnsi="Cambria Math" w:cs="Arial"/>
                </w:rPr>
                <m:t>-1.43</m:t>
              </m:r>
            </m:sup>
          </m:sSup>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(4.67</w:t>
      </w:r>
      <w:r w:rsidRPr="00850F9C">
        <w:rPr>
          <w:rFonts w:ascii="Arial" w:eastAsiaTheme="minorEastAsia" w:hAnsi="Arial" w:cs="Arial"/>
          <w:b/>
        </w:rPr>
        <w:t>)</w:t>
      </w:r>
    </w:p>
    <w:p w:rsidR="00D14461" w:rsidRDefault="00D14461" w:rsidP="00D14461">
      <w:pPr>
        <w:autoSpaceDE w:val="0"/>
        <w:autoSpaceDN w:val="0"/>
        <w:adjustRightInd w:val="0"/>
        <w:spacing w:line="480" w:lineRule="auto"/>
        <w:jc w:val="both"/>
        <w:rPr>
          <w:rFonts w:ascii="Arial" w:eastAsiaTheme="minorEastAsia" w:hAnsi="Arial" w:cs="Arial"/>
          <w:b/>
        </w:rPr>
      </w:pPr>
      <w:r w:rsidRPr="00FD04AA">
        <w:rPr>
          <w:rFonts w:ascii="Arial" w:eastAsiaTheme="minorEastAsia" w:hAnsi="Arial" w:cs="Arial"/>
          <w:b/>
        </w:rPr>
        <w:tab/>
      </w:r>
    </w:p>
    <w:p w:rsidR="00D14461" w:rsidRDefault="00D14461" w:rsidP="00D14461">
      <w:pPr>
        <w:autoSpaceDE w:val="0"/>
        <w:autoSpaceDN w:val="0"/>
        <w:adjustRightInd w:val="0"/>
        <w:spacing w:line="480" w:lineRule="auto"/>
        <w:jc w:val="both"/>
        <w:rPr>
          <w:rFonts w:ascii="Arial" w:eastAsiaTheme="minorEastAsia" w:hAnsi="Arial" w:cs="Arial"/>
          <w:b/>
        </w:rPr>
      </w:pPr>
    </w:p>
    <w:p w:rsidR="00D14461" w:rsidRDefault="00D14461" w:rsidP="00D14461">
      <w:pPr>
        <w:autoSpaceDE w:val="0"/>
        <w:autoSpaceDN w:val="0"/>
        <w:adjustRightInd w:val="0"/>
        <w:spacing w:line="480" w:lineRule="auto"/>
        <w:ind w:firstLine="708"/>
        <w:jc w:val="both"/>
        <w:rPr>
          <w:rFonts w:ascii="Arial" w:eastAsiaTheme="minorEastAsia" w:hAnsi="Arial" w:cs="Arial"/>
          <w:b/>
        </w:rPr>
      </w:pPr>
      <w:r w:rsidRPr="00FD04AA">
        <w:rPr>
          <w:rFonts w:ascii="Arial" w:eastAsiaTheme="minorEastAsia" w:hAnsi="Arial" w:cs="Arial"/>
          <w:b/>
        </w:rPr>
        <w:t>Caída de Presión en un Lavador Venturi</w:t>
      </w:r>
    </w:p>
    <w:p w:rsidR="00D14461" w:rsidRPr="00FD04AA" w:rsidRDefault="00D14461" w:rsidP="00D14461">
      <w:pPr>
        <w:autoSpaceDE w:val="0"/>
        <w:autoSpaceDN w:val="0"/>
        <w:adjustRightInd w:val="0"/>
        <w:spacing w:line="480" w:lineRule="auto"/>
        <w:jc w:val="both"/>
        <w:rPr>
          <w:rFonts w:ascii="Arial" w:eastAsiaTheme="minorEastAsia" w:hAnsi="Arial" w:cs="Arial"/>
          <w:b/>
        </w:rPr>
      </w:pP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m:oMath>
        <m:r>
          <w:rPr>
            <w:rFonts w:ascii="Cambria Math" w:hAnsi="Cambria Math" w:cs="Arial"/>
          </w:rPr>
          <m:t>∆P=2*</m:t>
        </m:r>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V</m:t>
            </m:r>
          </m:e>
          <m:sub>
            <m:r>
              <w:rPr>
                <w:rFonts w:ascii="Cambria Math" w:hAnsi="Cambria Math" w:cs="Arial"/>
              </w:rPr>
              <m:t>G</m:t>
            </m:r>
          </m:sub>
          <m:sup>
            <m:r>
              <w:rPr>
                <w:rFonts w:ascii="Cambria Math" w:hAnsi="Cambria Math" w:cs="Arial"/>
              </w:rPr>
              <m:t>2</m:t>
            </m:r>
          </m:sup>
        </m:sSubSup>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Q</m:t>
                    </m:r>
                  </m:e>
                  <m:sub>
                    <m:r>
                      <w:rPr>
                        <w:rFonts w:ascii="Cambria Math" w:hAnsi="Cambria Math" w:cs="Arial"/>
                      </w:rPr>
                      <m:t>L</m:t>
                    </m:r>
                  </m:sub>
                </m:sSub>
              </m:num>
              <m:den>
                <m:sSub>
                  <m:sSubPr>
                    <m:ctrlPr>
                      <w:rPr>
                        <w:rFonts w:ascii="Cambria Math" w:hAnsi="Cambria Math" w:cs="Arial"/>
                        <w:i/>
                      </w:rPr>
                    </m:ctrlPr>
                  </m:sSubPr>
                  <m:e>
                    <m:r>
                      <w:rPr>
                        <w:rFonts w:ascii="Cambria Math" w:hAnsi="Cambria Math" w:cs="Arial"/>
                      </w:rPr>
                      <m:t>Q</m:t>
                    </m:r>
                  </m:e>
                  <m:sub>
                    <m:r>
                      <w:rPr>
                        <w:rFonts w:ascii="Cambria Math" w:hAnsi="Cambria Math" w:cs="Arial"/>
                      </w:rPr>
                      <m:t>G</m:t>
                    </m:r>
                  </m:sub>
                </m:sSub>
              </m:den>
            </m:f>
          </m:e>
        </m:d>
        <m:r>
          <w:rPr>
            <w:rFonts w:ascii="Cambria Math" w:hAnsi="Cambria Math" w:cs="Arial"/>
          </w:rPr>
          <m:t>*</m:t>
        </m:r>
        <m:d>
          <m:dPr>
            <m:ctrlPr>
              <w:rPr>
                <w:rFonts w:ascii="Cambria Math" w:hAnsi="Cambria Math" w:cs="Arial"/>
                <w:i/>
              </w:rPr>
            </m:ctrlPr>
          </m:dPr>
          <m:e>
            <m:r>
              <w:rPr>
                <w:rFonts w:ascii="Cambria Math" w:hAnsi="Cambria Math" w:cs="Arial"/>
              </w:rPr>
              <m:t>1-</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rad>
              <m:radPr>
                <m:degHide m:val="on"/>
                <m:ctrlPr>
                  <w:rPr>
                    <w:rFonts w:ascii="Cambria Math" w:hAnsi="Cambria Math" w:cs="Arial"/>
                    <w:i/>
                  </w:rPr>
                </m:ctrlPr>
              </m:radPr>
              <m:deg/>
              <m:e>
                <m:sSup>
                  <m:sSupPr>
                    <m:ctrlPr>
                      <w:rPr>
                        <w:rFonts w:ascii="Cambria Math" w:hAnsi="Cambria Math" w:cs="Arial"/>
                        <w:i/>
                      </w:rPr>
                    </m:ctrlPr>
                  </m:sSupPr>
                  <m:e>
                    <m:r>
                      <w:rPr>
                        <w:rFonts w:ascii="Cambria Math" w:hAnsi="Cambria Math" w:cs="Arial"/>
                      </w:rPr>
                      <m:t>X</m:t>
                    </m:r>
                  </m:e>
                  <m:sup>
                    <m:r>
                      <w:rPr>
                        <w:rFonts w:ascii="Cambria Math" w:hAnsi="Cambria Math" w:cs="Arial"/>
                      </w:rPr>
                      <m:t>4</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rad>
          </m:e>
        </m:d>
      </m:oMath>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(4.68</w:t>
      </w:r>
      <w:r w:rsidRPr="00850F9C">
        <w:rPr>
          <w:rFonts w:ascii="Arial" w:eastAsiaTheme="minorEastAsia" w:hAnsi="Arial" w:cs="Arial"/>
          <w:b/>
        </w:rPr>
        <w:t>)</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sidRPr="0094096E">
        <w:rPr>
          <w:rFonts w:ascii="Arial" w:hAnsi="Arial" w:cs="Arial"/>
        </w:rPr>
        <w:t xml:space="preserve">Donde </w:t>
      </w:r>
      <m:oMath>
        <m:r>
          <w:rPr>
            <w:rFonts w:ascii="Arial" w:hAnsi="Arial" w:cs="Arial"/>
          </w:rPr>
          <m:t>∆</m:t>
        </m:r>
        <m:r>
          <w:rPr>
            <w:rFonts w:ascii="Cambria Math" w:hAnsi="Cambria Math" w:cs="Arial"/>
          </w:rPr>
          <m:t>P</m:t>
        </m:r>
      </m:oMath>
      <w:r w:rsidRPr="0094096E">
        <w:rPr>
          <w:rFonts w:ascii="Arial" w:hAnsi="Arial" w:cs="Arial"/>
        </w:rPr>
        <w:t xml:space="preserve">  es la caída de presión en dinas/cm2, y los demás factores y sus unidades son los mismos que en las ecuaciones anteriores. El valor de X debe ser calculado por medio de</w:t>
      </w:r>
      <w:r>
        <w:rPr>
          <w:rFonts w:ascii="Arial" w:hAnsi="Arial" w:cs="Arial"/>
        </w:rPr>
        <w:t>:</w:t>
      </w:r>
    </w:p>
    <w:p w:rsidR="00D14461" w:rsidRDefault="00D14461" w:rsidP="00D14461">
      <w:pPr>
        <w:autoSpaceDE w:val="0"/>
        <w:autoSpaceDN w:val="0"/>
        <w:adjustRightInd w:val="0"/>
        <w:spacing w:line="480" w:lineRule="auto"/>
        <w:jc w:val="both"/>
        <w:rPr>
          <w:rFonts w:ascii="Arial" w:hAnsi="Arial" w:cs="Arial"/>
        </w:rPr>
      </w:pPr>
    </w:p>
    <w:p w:rsidR="00D14461" w:rsidRDefault="003E7C57" w:rsidP="00D14461">
      <w:pPr>
        <w:autoSpaceDE w:val="0"/>
        <w:autoSpaceDN w:val="0"/>
        <w:adjustRightInd w:val="0"/>
        <w:spacing w:line="480" w:lineRule="auto"/>
        <w:jc w:val="both"/>
        <w:rPr>
          <w:rFonts w:ascii="Arial" w:eastAsiaTheme="minorEastAsia" w:hAnsi="Arial" w:cs="Arial"/>
        </w:rPr>
      </w:pPr>
      <m:oMathPara>
        <m:oMath>
          <m:r>
            <w:rPr>
              <w:rFonts w:ascii="Cambria Math" w:hAnsi="Cambria Math" w:cs="Arial"/>
            </w:rPr>
            <m:t>X=</m:t>
          </m:r>
          <m:f>
            <m:fPr>
              <m:ctrlPr>
                <w:rPr>
                  <w:rFonts w:ascii="Cambria Math" w:hAnsi="Cambria Math" w:cs="Arial"/>
                  <w:i/>
                </w:rPr>
              </m:ctrlPr>
            </m:fPr>
            <m:num>
              <m:r>
                <w:rPr>
                  <w:rFonts w:ascii="Cambria Math" w:hAnsi="Cambria Math" w:cs="Arial"/>
                </w:rPr>
                <m:t>3*</m:t>
              </m:r>
              <m:sSub>
                <m:sSubPr>
                  <m:ctrlPr>
                    <w:rPr>
                      <w:rFonts w:ascii="Cambria Math" w:hAnsi="Cambria Math" w:cs="Arial"/>
                      <w:i/>
                    </w:rPr>
                  </m:ctrlPr>
                </m:sSubPr>
                <m:e>
                  <m:r>
                    <w:rPr>
                      <w:rFonts w:ascii="Cambria Math" w:hAnsi="Cambria Math" w:cs="Arial"/>
                    </w:rPr>
                    <m:t>l</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G</m:t>
                  </m:r>
                </m:sub>
              </m:sSub>
            </m:num>
            <m:den>
              <m:r>
                <w:rPr>
                  <w:rFonts w:ascii="Cambria Math" w:hAnsi="Cambria Math" w:cs="Arial"/>
                </w:rPr>
                <m:t>16*</m:t>
              </m:r>
              <m:sSub>
                <m:sSubPr>
                  <m:ctrlPr>
                    <w:rPr>
                      <w:rFonts w:ascii="Cambria Math" w:hAnsi="Cambria Math" w:cs="Arial"/>
                      <w:i/>
                    </w:rPr>
                  </m:ctrlPr>
                </m:sSubPr>
                <m:e>
                  <m:r>
                    <w:rPr>
                      <w:rFonts w:ascii="Cambria Math" w:hAnsi="Cambria Math" w:cs="Arial"/>
                    </w:rPr>
                    <m:t>d</m:t>
                  </m:r>
                </m:e>
                <m:sub>
                  <m:r>
                    <w:rPr>
                      <w:rFonts w:ascii="Cambria Math" w:hAnsi="Cambria Math" w:cs="Arial"/>
                    </w:rPr>
                    <m:t>d</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den>
          </m:f>
          <m:r>
            <w:rPr>
              <w:rFonts w:ascii="Cambria Math" w:hAnsi="Cambria Math" w:cs="Arial"/>
            </w:rPr>
            <m:t>+1</m:t>
          </m:r>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(4.69</w:t>
      </w:r>
      <w:r w:rsidRPr="00850F9C">
        <w:rPr>
          <w:rFonts w:ascii="Arial" w:eastAsiaTheme="minorEastAsia" w:hAnsi="Arial" w:cs="Arial"/>
          <w:b/>
        </w:rPr>
        <w:t>)</w:t>
      </w:r>
    </w:p>
    <w:p w:rsidR="00D14461" w:rsidRDefault="00D14461" w:rsidP="00D14461">
      <w:pPr>
        <w:autoSpaceDE w:val="0"/>
        <w:autoSpaceDN w:val="0"/>
        <w:adjustRightInd w:val="0"/>
        <w:spacing w:line="480" w:lineRule="auto"/>
        <w:jc w:val="both"/>
        <w:rPr>
          <w:rFonts w:ascii="Arial" w:hAnsi="Arial" w:cs="Arial"/>
        </w:rPr>
      </w:pPr>
      <w:r>
        <w:rPr>
          <w:rFonts w:ascii="Arial" w:hAnsi="Arial" w:cs="Arial"/>
        </w:rPr>
        <w:tab/>
        <w:t>Donde:</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hAnsi="Arial" w:cs="Arial"/>
        </w:rPr>
        <w:tab/>
      </w:r>
      <m:oMath>
        <m:r>
          <w:rPr>
            <w:rFonts w:ascii="Cambria Math" w:hAnsi="Cambria Math" w:cs="Arial"/>
          </w:rPr>
          <m:t>X</m:t>
        </m:r>
      </m:oMath>
      <w:r>
        <w:rPr>
          <w:rFonts w:ascii="Arial" w:eastAsiaTheme="minorEastAsia" w:hAnsi="Arial" w:cs="Arial"/>
        </w:rPr>
        <w:t>: Longitud adimensional de la garganta</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hAnsi="Arial" w:cs="Arial"/>
        </w:rPr>
        <w:tab/>
      </w:r>
      <m:oMath>
        <m:sSub>
          <m:sSubPr>
            <m:ctrlPr>
              <w:rPr>
                <w:rFonts w:ascii="Cambria Math" w:hAnsi="Cambria Math" w:cs="Arial"/>
                <w:i/>
              </w:rPr>
            </m:ctrlPr>
          </m:sSubPr>
          <m:e>
            <m:r>
              <w:rPr>
                <w:rFonts w:ascii="Cambria Math" w:hAnsi="Cambria Math" w:cs="Arial"/>
              </w:rPr>
              <m:t>l</m:t>
            </m:r>
          </m:e>
          <m:sub>
            <m:r>
              <w:rPr>
                <w:rFonts w:ascii="Cambria Math" w:hAnsi="Cambria Math" w:cs="Arial"/>
              </w:rPr>
              <m:t>t</m:t>
            </m:r>
          </m:sub>
        </m:sSub>
      </m:oMath>
      <w:r>
        <w:rPr>
          <w:rFonts w:ascii="Arial" w:eastAsiaTheme="minorEastAsia" w:hAnsi="Arial" w:cs="Arial"/>
        </w:rPr>
        <w:t>: Longitud de la garganta, cm</w:t>
      </w:r>
    </w:p>
    <w:p w:rsidR="00D14461" w:rsidRDefault="003E7C57" w:rsidP="00D14461">
      <w:pPr>
        <w:autoSpaceDE w:val="0"/>
        <w:autoSpaceDN w:val="0"/>
        <w:adjustRightInd w:val="0"/>
        <w:spacing w:line="480" w:lineRule="auto"/>
        <w:ind w:left="708"/>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oMath>
      <w:r w:rsidR="00D14461">
        <w:rPr>
          <w:rFonts w:ascii="Arial" w:eastAsiaTheme="minorEastAsia" w:hAnsi="Arial" w:cs="Arial"/>
        </w:rPr>
        <w:t>: Coeficiente de arrastre para las gotas en función del diámetro de Sauter</w:t>
      </w:r>
    </w:p>
    <w:p w:rsidR="00D14461" w:rsidRPr="00725F2E" w:rsidRDefault="00D14461" w:rsidP="00D14461">
      <w:pPr>
        <w:autoSpaceDE w:val="0"/>
        <w:autoSpaceDN w:val="0"/>
        <w:adjustRightInd w:val="0"/>
        <w:spacing w:line="480" w:lineRule="auto"/>
        <w:jc w:val="both"/>
        <w:rPr>
          <w:rFonts w:ascii="Arial" w:eastAsiaTheme="minorEastAsia" w:hAnsi="Arial" w:cs="Arial"/>
        </w:rPr>
      </w:pPr>
    </w:p>
    <w:p w:rsidR="00D14461" w:rsidRDefault="00D14461" w:rsidP="00D14461">
      <w:pPr>
        <w:autoSpaceDE w:val="0"/>
        <w:autoSpaceDN w:val="0"/>
        <w:adjustRightInd w:val="0"/>
        <w:spacing w:line="480" w:lineRule="auto"/>
        <w:ind w:left="708"/>
        <w:jc w:val="both"/>
        <w:rPr>
          <w:rFonts w:ascii="Arial" w:hAnsi="Arial" w:cs="Arial"/>
        </w:rPr>
      </w:pPr>
      <w:r w:rsidRPr="00C93C84">
        <w:rPr>
          <w:rFonts w:ascii="Arial" w:hAnsi="Arial" w:cs="Arial"/>
        </w:rPr>
        <w:t>Por lo general, en un lavador Venturi las condiciones son tales que el número de Reynolds está entre 10 y 500; en ese rango el valor de CD puede calcularse con</w:t>
      </w:r>
      <w:r>
        <w:rPr>
          <w:rFonts w:ascii="Arial" w:hAnsi="Arial" w:cs="Arial"/>
        </w:rPr>
        <w:t>:</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3E7C57" w:rsidP="00D14461">
      <w:pPr>
        <w:autoSpaceDE w:val="0"/>
        <w:autoSpaceDN w:val="0"/>
        <w:adjustRightInd w:val="0"/>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r>
            <w:rPr>
              <w:rFonts w:ascii="Cambria Math" w:hAnsi="Cambria Math" w:cs="Arial"/>
            </w:rPr>
            <m:t>=</m:t>
          </m:r>
          <m:f>
            <m:fPr>
              <m:ctrlPr>
                <w:rPr>
                  <w:rFonts w:ascii="Cambria Math" w:hAnsi="Cambria Math" w:cs="Arial"/>
                  <w:i/>
                </w:rPr>
              </m:ctrlPr>
            </m:fPr>
            <m:num>
              <m:r>
                <w:rPr>
                  <w:rFonts w:ascii="Cambria Math" w:hAnsi="Cambria Math" w:cs="Arial"/>
                </w:rPr>
                <m:t>24</m:t>
              </m:r>
            </m:num>
            <m:den>
              <m:sSub>
                <m:sSubPr>
                  <m:ctrlPr>
                    <w:rPr>
                      <w:rFonts w:ascii="Cambria Math" w:hAnsi="Cambria Math" w:cs="Arial"/>
                      <w:i/>
                    </w:rPr>
                  </m:ctrlPr>
                </m:sSubPr>
                <m:e>
                  <m:r>
                    <w:rPr>
                      <w:rFonts w:ascii="Cambria Math" w:hAnsi="Cambria Math" w:cs="Arial"/>
                    </w:rPr>
                    <m:t>Re</m:t>
                  </m:r>
                </m:e>
                <m:sub>
                  <m:r>
                    <w:rPr>
                      <w:rFonts w:ascii="Cambria Math" w:hAnsi="Cambria Math" w:cs="Arial"/>
                    </w:rPr>
                    <m:t>D</m:t>
                  </m:r>
                </m:sub>
              </m:sSub>
            </m:den>
          </m:f>
          <m:r>
            <w:rPr>
              <w:rFonts w:ascii="Cambria Math" w:hAnsi="Cambria Math" w:cs="Arial"/>
            </w:rPr>
            <m:t>+</m:t>
          </m:r>
          <m:f>
            <m:fPr>
              <m:ctrlPr>
                <w:rPr>
                  <w:rFonts w:ascii="Cambria Math" w:hAnsi="Cambria Math" w:cs="Arial"/>
                  <w:i/>
                </w:rPr>
              </m:ctrlPr>
            </m:fPr>
            <m:num>
              <m:r>
                <w:rPr>
                  <w:rFonts w:ascii="Cambria Math" w:hAnsi="Cambria Math" w:cs="Arial"/>
                </w:rPr>
                <m:t>4</m:t>
              </m:r>
            </m:num>
            <m:den>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Re</m:t>
                      </m:r>
                    </m:e>
                    <m:sub>
                      <m:r>
                        <w:rPr>
                          <w:rFonts w:ascii="Cambria Math" w:hAnsi="Cambria Math" w:cs="Arial"/>
                        </w:rPr>
                        <m:t>D</m:t>
                      </m:r>
                    </m:sub>
                  </m:sSub>
                </m:e>
                <m:sup>
                  <m:r>
                    <w:rPr>
                      <w:rFonts w:ascii="Cambria Math" w:hAnsi="Cambria Math" w:cs="Arial"/>
                    </w:rPr>
                    <m:t>1/3</m:t>
                  </m:r>
                </m:sup>
              </m:sSup>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(4.70</w:t>
      </w:r>
      <w:r w:rsidRPr="00850F9C">
        <w:rPr>
          <w:rFonts w:ascii="Arial" w:eastAsiaTheme="minorEastAsia" w:hAnsi="Arial" w:cs="Arial"/>
          <w:b/>
        </w:rPr>
        <w:t>)</w:t>
      </w:r>
    </w:p>
    <w:p w:rsidR="00D14461" w:rsidRDefault="00D14461" w:rsidP="00D14461">
      <w:pPr>
        <w:autoSpaceDE w:val="0"/>
        <w:autoSpaceDN w:val="0"/>
        <w:adjustRightInd w:val="0"/>
        <w:spacing w:line="480" w:lineRule="auto"/>
        <w:ind w:left="708"/>
        <w:jc w:val="both"/>
        <w:rPr>
          <w:rFonts w:ascii="Arial" w:hAnsi="Arial" w:cs="Arial"/>
        </w:rPr>
      </w:pPr>
      <w:r w:rsidRPr="00F00E3F">
        <w:rPr>
          <w:rFonts w:ascii="Arial" w:hAnsi="Arial" w:cs="Arial"/>
        </w:rPr>
        <w:t>La longitud óptima de la garganta puede calcularse con</w:t>
      </w:r>
      <w:r>
        <w:rPr>
          <w:rFonts w:ascii="Arial" w:hAnsi="Arial" w:cs="Arial"/>
        </w:rPr>
        <w:t>:</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3E7C57" w:rsidP="00D14461">
      <w:pPr>
        <w:autoSpaceDE w:val="0"/>
        <w:autoSpaceDN w:val="0"/>
        <w:adjustRightInd w:val="0"/>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t</m:t>
              </m:r>
            </m:sub>
          </m:sSub>
          <m:r>
            <w:rPr>
              <w:rFonts w:ascii="Cambria Math" w:hAnsi="Cambria Math" w:cs="Arial"/>
            </w:rPr>
            <m:t>=</m:t>
          </m:r>
          <m:f>
            <m:fPr>
              <m:ctrlPr>
                <w:rPr>
                  <w:rFonts w:ascii="Cambria Math" w:hAnsi="Cambria Math" w:cs="Arial"/>
                  <w:i/>
                </w:rPr>
              </m:ctrlPr>
            </m:fPr>
            <m:num>
              <m:r>
                <w:rPr>
                  <w:rFonts w:ascii="Cambria Math" w:hAnsi="Cambria Math" w:cs="Arial"/>
                </w:rPr>
                <m:t>2*</m:t>
              </m:r>
              <m:sSub>
                <m:sSubPr>
                  <m:ctrlPr>
                    <w:rPr>
                      <w:rFonts w:ascii="Cambria Math" w:hAnsi="Cambria Math" w:cs="Arial"/>
                      <w:i/>
                    </w:rPr>
                  </m:ctrlPr>
                </m:sSubPr>
                <m:e>
                  <m:r>
                    <w:rPr>
                      <w:rFonts w:ascii="Cambria Math" w:hAnsi="Cambria Math" w:cs="Arial"/>
                    </w:rPr>
                    <m:t>d</m:t>
                  </m:r>
                </m:e>
                <m:sub>
                  <m:r>
                    <w:rPr>
                      <w:rFonts w:ascii="Cambria Math" w:hAnsi="Cambria Math" w:cs="Arial"/>
                    </w:rPr>
                    <m:t>d</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num>
            <m:den>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G</m:t>
                  </m:r>
                </m:sub>
              </m:sSub>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(4.71</w:t>
      </w:r>
      <w:r w:rsidRPr="00850F9C">
        <w:rPr>
          <w:rFonts w:ascii="Arial" w:eastAsiaTheme="minorEastAsia" w:hAnsi="Arial" w:cs="Arial"/>
          <w:b/>
        </w:rPr>
        <w:t>)</w:t>
      </w:r>
    </w:p>
    <w:p w:rsidR="00D14461" w:rsidRDefault="00D14461" w:rsidP="00D14461">
      <w:pPr>
        <w:spacing w:line="480" w:lineRule="auto"/>
        <w:ind w:firstLine="708"/>
        <w:jc w:val="both"/>
        <w:rPr>
          <w:rFonts w:ascii="Arial" w:hAnsi="Arial" w:cs="Arial"/>
          <w:b/>
          <w:sz w:val="32"/>
          <w:szCs w:val="32"/>
        </w:rPr>
      </w:pPr>
    </w:p>
    <w:p w:rsidR="00D14461" w:rsidRDefault="00D14461" w:rsidP="00D14461">
      <w:pPr>
        <w:spacing w:line="480" w:lineRule="auto"/>
        <w:ind w:firstLine="708"/>
        <w:jc w:val="both"/>
        <w:rPr>
          <w:rFonts w:ascii="Arial" w:hAnsi="Arial" w:cs="Arial"/>
          <w:b/>
          <w:sz w:val="32"/>
          <w:szCs w:val="32"/>
        </w:rPr>
      </w:pPr>
    </w:p>
    <w:p w:rsidR="00D14461" w:rsidRDefault="00D14461" w:rsidP="00D14461">
      <w:pPr>
        <w:spacing w:line="480" w:lineRule="auto"/>
        <w:ind w:firstLine="708"/>
        <w:jc w:val="both"/>
        <w:rPr>
          <w:rFonts w:ascii="Arial" w:hAnsi="Arial" w:cs="Arial"/>
          <w:b/>
          <w:sz w:val="32"/>
          <w:szCs w:val="32"/>
        </w:rPr>
      </w:pPr>
    </w:p>
    <w:p w:rsidR="00D14461" w:rsidRDefault="00D14461" w:rsidP="00D14461">
      <w:pPr>
        <w:spacing w:line="480" w:lineRule="auto"/>
        <w:ind w:firstLine="708"/>
        <w:jc w:val="both"/>
        <w:rPr>
          <w:rFonts w:ascii="Arial" w:hAnsi="Arial" w:cs="Arial"/>
          <w:b/>
          <w:sz w:val="32"/>
          <w:szCs w:val="32"/>
        </w:rPr>
      </w:pPr>
    </w:p>
    <w:p w:rsidR="00D14461" w:rsidRDefault="00D14461" w:rsidP="00D14461">
      <w:pPr>
        <w:spacing w:line="480" w:lineRule="auto"/>
        <w:ind w:firstLine="708"/>
        <w:jc w:val="both"/>
        <w:rPr>
          <w:rFonts w:ascii="Arial" w:hAnsi="Arial" w:cs="Arial"/>
          <w:b/>
          <w:sz w:val="32"/>
          <w:szCs w:val="32"/>
        </w:rPr>
      </w:pPr>
    </w:p>
    <w:p w:rsidR="00D14461" w:rsidRDefault="00D14461" w:rsidP="00D14461">
      <w:pPr>
        <w:spacing w:line="480" w:lineRule="auto"/>
        <w:ind w:firstLine="708"/>
        <w:jc w:val="both"/>
        <w:rPr>
          <w:rFonts w:ascii="Arial" w:hAnsi="Arial" w:cs="Arial"/>
          <w:b/>
          <w:sz w:val="32"/>
          <w:szCs w:val="32"/>
        </w:rPr>
      </w:pPr>
      <w:r>
        <w:rPr>
          <w:rFonts w:ascii="Arial" w:hAnsi="Arial" w:cs="Arial"/>
          <w:b/>
          <w:sz w:val="32"/>
          <w:szCs w:val="32"/>
        </w:rPr>
        <w:t xml:space="preserve">CICLONES </w:t>
      </w:r>
    </w:p>
    <w:p w:rsidR="00D14461" w:rsidRPr="008D5150" w:rsidRDefault="00D14461" w:rsidP="00D14461">
      <w:pPr>
        <w:autoSpaceDE w:val="0"/>
        <w:autoSpaceDN w:val="0"/>
        <w:adjustRightInd w:val="0"/>
        <w:spacing w:line="480" w:lineRule="auto"/>
        <w:ind w:left="708"/>
        <w:jc w:val="both"/>
        <w:rPr>
          <w:rFonts w:ascii="Arial" w:hAnsi="Arial" w:cs="Arial"/>
        </w:rPr>
      </w:pPr>
      <w:r w:rsidRPr="008D5150">
        <w:rPr>
          <w:rFonts w:ascii="Arial" w:hAnsi="Arial" w:cs="Arial"/>
        </w:rPr>
        <w:t>Es común que en un lavador tipo Venturi las gotas del líquido de lavado sean arrastradas junto con la corriente gaseosa que s</w:t>
      </w:r>
      <w:r>
        <w:rPr>
          <w:rFonts w:ascii="Arial" w:hAnsi="Arial" w:cs="Arial"/>
        </w:rPr>
        <w:t>e quiere limpiar. Esto produce</w:t>
      </w:r>
      <w:r w:rsidRPr="008D5150">
        <w:rPr>
          <w:rFonts w:ascii="Arial" w:hAnsi="Arial" w:cs="Arial"/>
        </w:rPr>
        <w:t xml:space="preserve"> una disminución en la eficiencia de remoción calculada, pues las gotas que viajen junto con el gas estarán cargadas con el material particulado que se quería remover. Para solucionar este problema usualmente se debe diseñar, junto con el lavador Venturi, una cámara de separación del líquido de lavado</w:t>
      </w:r>
    </w:p>
    <w:p w:rsidR="00D14461" w:rsidRDefault="00D14461" w:rsidP="00D14461">
      <w:pPr>
        <w:spacing w:line="480" w:lineRule="auto"/>
        <w:jc w:val="both"/>
        <w:rPr>
          <w:rFonts w:ascii="Arial" w:eastAsiaTheme="minorEastAsia" w:hAnsi="Arial" w:cs="Arial"/>
          <w:b/>
        </w:rPr>
      </w:pPr>
    </w:p>
    <w:p w:rsidR="00D14461" w:rsidRDefault="00D14461" w:rsidP="00D14461">
      <w:pPr>
        <w:spacing w:line="480" w:lineRule="auto"/>
        <w:jc w:val="both"/>
        <w:rPr>
          <w:rFonts w:ascii="Arial" w:eastAsiaTheme="minorEastAsia" w:hAnsi="Arial" w:cs="Arial"/>
          <w:b/>
        </w:rPr>
      </w:pPr>
      <w:r w:rsidRPr="002B6846">
        <w:rPr>
          <w:rFonts w:ascii="Arial" w:eastAsiaTheme="minorEastAsia" w:hAnsi="Arial" w:cs="Arial"/>
          <w:b/>
        </w:rPr>
        <w:lastRenderedPageBreak/>
        <w:tab/>
      </w:r>
      <w:r>
        <w:rPr>
          <w:rFonts w:ascii="Arial" w:eastAsiaTheme="minorEastAsia" w:hAnsi="Arial" w:cs="Arial"/>
          <w:b/>
        </w:rPr>
        <w:t>Cálculo de la eficiencia de colección</w:t>
      </w:r>
    </w:p>
    <w:p w:rsidR="00D14461" w:rsidRDefault="003E7C57" w:rsidP="00D14461">
      <w:pPr>
        <w:spacing w:line="480" w:lineRule="auto"/>
        <w:jc w:val="both"/>
        <w:rPr>
          <w:rFonts w:ascii="Arial" w:eastAsiaTheme="minorEastAsia" w:hAnsi="Arial" w:cs="Arial"/>
        </w:rPr>
      </w:pPr>
      <m:oMathPara>
        <m:oMath>
          <m:r>
            <w:rPr>
              <w:rFonts w:ascii="Cambria Math" w:hAnsi="Cambria Math" w:cs="Arial"/>
            </w:rPr>
            <m:t>η=1-e</m:t>
          </m:r>
          <m:d>
            <m:dPr>
              <m:begChr m:val="["/>
              <m:endChr m:val="]"/>
              <m:ctrlPr>
                <w:rPr>
                  <w:rFonts w:ascii="Cambria Math" w:hAnsi="Cambria Math" w:cs="Arial"/>
                  <w:i/>
                </w:rPr>
              </m:ctrlPr>
            </m:dPr>
            <m:e>
              <m:r>
                <w:rPr>
                  <w:rFonts w:ascii="Cambria Math" w:hAnsi="Cambria Math" w:cs="Arial"/>
                </w:rPr>
                <m:t>-2*</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G*τ*Q*(n+1)</m:t>
                          </m:r>
                        </m:num>
                        <m:den>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e>
                            <m:sup>
                              <m:r>
                                <w:rPr>
                                  <w:rFonts w:ascii="Cambria Math" w:hAnsi="Cambria Math" w:cs="Arial"/>
                                </w:rPr>
                                <m:t>3</m:t>
                              </m:r>
                            </m:sup>
                          </m:sSup>
                        </m:den>
                      </m:f>
                    </m:e>
                  </m:d>
                </m:e>
                <m:sup>
                  <m:f>
                    <m:fPr>
                      <m:ctrlPr>
                        <w:rPr>
                          <w:rFonts w:ascii="Cambria Math" w:hAnsi="Cambria Math" w:cs="Arial"/>
                          <w:i/>
                        </w:rPr>
                      </m:ctrlPr>
                    </m:fPr>
                    <m:num>
                      <m:r>
                        <w:rPr>
                          <w:rFonts w:ascii="Cambria Math" w:hAnsi="Cambria Math" w:cs="Arial"/>
                        </w:rPr>
                        <m:t>0.5</m:t>
                      </m:r>
                    </m:num>
                    <m:den>
                      <m:r>
                        <w:rPr>
                          <w:rFonts w:ascii="Cambria Math" w:hAnsi="Cambria Math" w:cs="Arial"/>
                        </w:rPr>
                        <m:t>(n+1)</m:t>
                      </m:r>
                    </m:den>
                  </m:f>
                </m:sup>
              </m:sSup>
            </m:e>
          </m:d>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(4.72</w:t>
      </w:r>
      <w:r w:rsidRPr="00850F9C">
        <w:rPr>
          <w:rFonts w:ascii="Arial" w:eastAsiaTheme="minorEastAsia" w:hAnsi="Arial" w:cs="Arial"/>
          <w:b/>
        </w:rPr>
        <w:t>)</w:t>
      </w:r>
    </w:p>
    <w:p w:rsidR="00D14461" w:rsidRPr="00F8796B" w:rsidRDefault="00D14461" w:rsidP="00D14461">
      <w:pPr>
        <w:spacing w:line="480" w:lineRule="auto"/>
        <w:jc w:val="both"/>
        <w:rPr>
          <w:rFonts w:ascii="Arial" w:eastAsiaTheme="minorEastAsia" w:hAnsi="Arial" w:cs="Arial"/>
        </w:rPr>
      </w:pPr>
    </w:p>
    <w:p w:rsidR="00D14461" w:rsidRDefault="00D14461" w:rsidP="00D14461">
      <w:pPr>
        <w:rPr>
          <w:rFonts w:ascii="Arial" w:eastAsiaTheme="minorEastAsia" w:hAnsi="Arial" w:cs="Arial"/>
        </w:rPr>
      </w:pPr>
      <w:r>
        <w:rPr>
          <w:rFonts w:ascii="Arial" w:eastAsiaTheme="minorEastAsia" w:hAnsi="Arial" w:cs="Arial"/>
          <w:b/>
        </w:rPr>
        <w:tab/>
      </w:r>
      <m:oMath>
        <m:r>
          <w:rPr>
            <w:rFonts w:ascii="Cambria Math" w:hAnsi="Cambria Math" w:cs="Arial"/>
          </w:rPr>
          <m:t>G</m:t>
        </m:r>
      </m:oMath>
      <w:r>
        <w:rPr>
          <w:rFonts w:ascii="Arial" w:eastAsiaTheme="minorEastAsia" w:hAnsi="Arial" w:cs="Arial"/>
        </w:rPr>
        <w:t>: Factor de configuración</w:t>
      </w:r>
    </w:p>
    <w:p w:rsidR="00D14461" w:rsidRDefault="00D14461" w:rsidP="00D14461">
      <w:pPr>
        <w:rPr>
          <w:rFonts w:ascii="Arial" w:eastAsiaTheme="minorEastAsia" w:hAnsi="Arial" w:cs="Arial"/>
        </w:rPr>
      </w:pPr>
      <w:r>
        <w:rPr>
          <w:rFonts w:ascii="Arial" w:eastAsiaTheme="minorEastAsia" w:hAnsi="Arial" w:cs="Arial"/>
        </w:rPr>
        <w:tab/>
      </w:r>
      <m:oMath>
        <m:r>
          <w:rPr>
            <w:rFonts w:ascii="Cambria Math" w:hAnsi="Cambria Math" w:cs="Arial"/>
          </w:rPr>
          <m:t>τ</m:t>
        </m:r>
      </m:oMath>
      <w:r>
        <w:rPr>
          <w:rFonts w:ascii="Arial" w:eastAsiaTheme="minorEastAsia" w:hAnsi="Arial" w:cs="Arial"/>
        </w:rPr>
        <w:t>: Tiempo de relajación, s</w:t>
      </w:r>
    </w:p>
    <w:p w:rsidR="00D14461" w:rsidRDefault="00D14461" w:rsidP="00D14461">
      <w:pPr>
        <w:rPr>
          <w:rFonts w:ascii="Arial" w:eastAsiaTheme="minorEastAsia" w:hAnsi="Arial" w:cs="Arial"/>
        </w:rPr>
      </w:pPr>
      <w:r>
        <w:rPr>
          <w:rFonts w:ascii="Arial" w:eastAsiaTheme="minorEastAsia" w:hAnsi="Arial" w:cs="Arial"/>
        </w:rPr>
        <w:tab/>
      </w:r>
      <m:oMath>
        <m:r>
          <w:rPr>
            <w:rFonts w:ascii="Cambria Math" w:hAnsi="Cambria Math" w:cs="Arial"/>
          </w:rPr>
          <m:t>Q</m:t>
        </m:r>
      </m:oMath>
      <w:r>
        <w:rPr>
          <w:rFonts w:ascii="Arial" w:eastAsiaTheme="minorEastAsia" w:hAnsi="Arial" w:cs="Arial"/>
        </w:rPr>
        <w:t xml:space="preserve">: Caudal del gas, </w:t>
      </w:r>
      <m:oMath>
        <m:f>
          <m:fPr>
            <m:type m:val="lin"/>
            <m:ctrlPr>
              <w:rPr>
                <w:rFonts w:ascii="Cambria Math" w:hAnsi="Cambria Math" w:cs="Arial"/>
                <w:i/>
              </w:rPr>
            </m:ctrlPr>
          </m:fPr>
          <m:num>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num>
          <m:den>
            <m:r>
              <w:rPr>
                <w:rFonts w:ascii="Cambria Math" w:hAnsi="Cambria Math" w:cs="Arial"/>
              </w:rPr>
              <m:t>s</m:t>
            </m:r>
          </m:den>
        </m:f>
      </m:oMath>
    </w:p>
    <w:p w:rsidR="00D14461" w:rsidRDefault="00D14461" w:rsidP="00D14461">
      <w:pPr>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oMath>
      <w:r>
        <w:rPr>
          <w:rFonts w:ascii="Arial" w:eastAsiaTheme="minorEastAsia" w:hAnsi="Arial" w:cs="Arial"/>
        </w:rPr>
        <w:t>: Diámetro del ciclón, m</w:t>
      </w:r>
    </w:p>
    <w:p w:rsidR="00D14461" w:rsidRDefault="00D14461" w:rsidP="00D14461">
      <w:pPr>
        <w:rPr>
          <w:rFonts w:ascii="Arial" w:eastAsiaTheme="minorEastAsia" w:hAnsi="Arial" w:cs="Arial"/>
        </w:rPr>
      </w:pPr>
      <w:r>
        <w:rPr>
          <w:rFonts w:ascii="Arial" w:eastAsiaTheme="minorEastAsia" w:hAnsi="Arial" w:cs="Arial"/>
        </w:rPr>
        <w:tab/>
      </w:r>
      <m:oMath>
        <m:r>
          <w:rPr>
            <w:rFonts w:ascii="Cambria Math" w:hAnsi="Cambria Math" w:cs="Arial"/>
          </w:rPr>
          <m:t>n</m:t>
        </m:r>
      </m:oMath>
      <w:r>
        <w:rPr>
          <w:rFonts w:ascii="Arial" w:eastAsiaTheme="minorEastAsia" w:hAnsi="Arial" w:cs="Arial"/>
        </w:rPr>
        <w:t>: Exponente del vórtice del ciclón</w:t>
      </w:r>
    </w:p>
    <w:p w:rsidR="00D14461" w:rsidRDefault="00D14461" w:rsidP="00D14461">
      <w:pPr>
        <w:rPr>
          <w:rFonts w:ascii="Arial" w:eastAsiaTheme="minorEastAsia" w:hAnsi="Arial" w:cs="Arial"/>
          <w:b/>
        </w:rPr>
      </w:pPr>
    </w:p>
    <w:p w:rsidR="00D14461" w:rsidRDefault="00D14461" w:rsidP="00D14461">
      <w:pPr>
        <w:ind w:firstLine="708"/>
        <w:rPr>
          <w:rFonts w:ascii="Arial" w:eastAsiaTheme="minorEastAsia" w:hAnsi="Arial" w:cs="Arial"/>
          <w:b/>
        </w:rPr>
      </w:pPr>
      <w:r w:rsidRPr="002B6846">
        <w:rPr>
          <w:rFonts w:ascii="Arial" w:eastAsiaTheme="minorEastAsia" w:hAnsi="Arial" w:cs="Arial"/>
          <w:b/>
        </w:rPr>
        <w:t>Factor de configuración “G”</w:t>
      </w:r>
    </w:p>
    <w:p w:rsidR="00D14461" w:rsidRPr="008F0469" w:rsidRDefault="00D14461" w:rsidP="00D14461">
      <w:pPr>
        <w:ind w:firstLine="708"/>
        <w:rPr>
          <w:rFonts w:ascii="Arial" w:eastAsiaTheme="minorEastAsia" w:hAnsi="Arial" w:cs="Arial"/>
        </w:rPr>
      </w:pPr>
    </w:p>
    <w:p w:rsidR="00D14461" w:rsidRDefault="003E7C57" w:rsidP="00D14461">
      <w:pPr>
        <w:spacing w:line="480" w:lineRule="auto"/>
        <w:jc w:val="both"/>
        <w:rPr>
          <w:rFonts w:ascii="Arial" w:eastAsiaTheme="minorEastAsia" w:hAnsi="Arial" w:cs="Arial"/>
        </w:rPr>
      </w:pPr>
      <m:oMathPara>
        <m:oMath>
          <m:r>
            <w:rPr>
              <w:rFonts w:ascii="Cambria Math" w:hAnsi="Cambria Math" w:cs="Arial"/>
            </w:rPr>
            <m:t>G=</m:t>
          </m:r>
          <m:f>
            <m:fPr>
              <m:ctrlPr>
                <w:rPr>
                  <w:rFonts w:ascii="Cambria Math" w:hAnsi="Cambria Math" w:cs="Arial"/>
                  <w:i/>
                </w:rPr>
              </m:ctrlPr>
            </m:fPr>
            <m:num>
              <m:r>
                <w:rPr>
                  <w:rFonts w:ascii="Cambria Math" w:hAnsi="Cambria Math" w:cs="Arial"/>
                </w:rPr>
                <m:t>8*</m:t>
              </m:r>
              <m:sSub>
                <m:sSubPr>
                  <m:ctrlPr>
                    <w:rPr>
                      <w:rFonts w:ascii="Cambria Math" w:hAnsi="Cambria Math" w:cs="Arial"/>
                      <w:i/>
                    </w:rPr>
                  </m:ctrlPr>
                </m:sSubPr>
                <m:e>
                  <m:r>
                    <w:rPr>
                      <w:rFonts w:ascii="Cambria Math" w:hAnsi="Cambria Math" w:cs="Arial"/>
                    </w:rPr>
                    <m:t>K</m:t>
                  </m:r>
                </m:e>
                <m:sub>
                  <m:r>
                    <w:rPr>
                      <w:rFonts w:ascii="Cambria Math" w:hAnsi="Cambria Math" w:cs="Arial"/>
                    </w:rPr>
                    <m:t>C</m:t>
                  </m:r>
                </m:sub>
              </m:sSub>
            </m:num>
            <m:den>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a</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b</m:t>
                          </m:r>
                        </m:sub>
                      </m:sSub>
                    </m:e>
                  </m:d>
                </m:e>
                <m:sup>
                  <m:r>
                    <w:rPr>
                      <w:rFonts w:ascii="Cambria Math" w:hAnsi="Cambria Math" w:cs="Arial"/>
                    </w:rPr>
                    <m:t>2</m:t>
                  </m:r>
                </m:sup>
              </m:sSup>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(4.73</w:t>
      </w:r>
      <w:r w:rsidRPr="00850F9C">
        <w:rPr>
          <w:rFonts w:ascii="Arial" w:eastAsiaTheme="minorEastAsia" w:hAnsi="Arial" w:cs="Arial"/>
          <w:b/>
        </w:rPr>
        <w:t>)</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Donde:</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K</m:t>
            </m:r>
          </m:e>
          <m:sub>
            <m:r>
              <w:rPr>
                <w:rFonts w:ascii="Cambria Math" w:hAnsi="Cambria Math" w:cs="Arial"/>
              </w:rPr>
              <m:t>C</m:t>
            </m:r>
          </m:sub>
        </m:sSub>
      </m:oMath>
      <w:r>
        <w:rPr>
          <w:rFonts w:ascii="Arial" w:eastAsiaTheme="minorEastAsia" w:hAnsi="Arial" w:cs="Arial"/>
        </w:rPr>
        <w:t>: Factor dimensional de las proporciones volumétricas del ciclón</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K</m:t>
            </m:r>
          </m:e>
          <m:sub>
            <m:r>
              <w:rPr>
                <w:rFonts w:ascii="Cambria Math" w:hAnsi="Cambria Math" w:cs="Arial"/>
              </w:rPr>
              <m:t>a</m:t>
            </m:r>
          </m:sub>
        </m:sSub>
      </m:oMath>
      <w:r>
        <w:rPr>
          <w:rFonts w:ascii="Arial" w:eastAsiaTheme="minorEastAsia" w:hAnsi="Arial" w:cs="Arial"/>
        </w:rPr>
        <w:t xml:space="preserve">: Relación entre la altura y el diámetro del ciclón, </w:t>
      </w:r>
      <m:oMath>
        <m:d>
          <m:dPr>
            <m:ctrlPr>
              <w:rPr>
                <w:rFonts w:ascii="Cambria Math" w:hAnsi="Cambria Math" w:cs="Arial"/>
                <w:i/>
              </w:rPr>
            </m:ctrlPr>
          </m:dPr>
          <m:e>
            <m:r>
              <w:rPr>
                <w:rFonts w:ascii="Cambria Math" w:hAnsi="Cambria Math" w:cs="Arial"/>
              </w:rPr>
              <m:t>a/</m:t>
            </m:r>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e>
        </m:d>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K</m:t>
            </m:r>
          </m:e>
          <m:sub>
            <m:r>
              <w:rPr>
                <w:rFonts w:ascii="Cambria Math" w:hAnsi="Cambria Math" w:cs="Arial"/>
              </w:rPr>
              <m:t>b</m:t>
            </m:r>
          </m:sub>
        </m:sSub>
      </m:oMath>
      <w:r>
        <w:rPr>
          <w:rFonts w:ascii="Arial" w:eastAsiaTheme="minorEastAsia" w:hAnsi="Arial" w:cs="Arial"/>
        </w:rPr>
        <w:t xml:space="preserve">: Relación entre el ancho de la entrada y el diámetro del ciclón, </w:t>
      </w:r>
      <w:r>
        <w:rPr>
          <w:rFonts w:ascii="Arial" w:eastAsiaTheme="minorEastAsia" w:hAnsi="Arial" w:cs="Arial"/>
        </w:rPr>
        <w:tab/>
      </w:r>
      <m:oMath>
        <m:d>
          <m:dPr>
            <m:ctrlPr>
              <w:rPr>
                <w:rFonts w:ascii="Cambria Math" w:hAnsi="Cambria Math" w:cs="Arial"/>
                <w:i/>
              </w:rPr>
            </m:ctrlPr>
          </m:dPr>
          <m:e>
            <m:r>
              <w:rPr>
                <w:rFonts w:ascii="Cambria Math" w:hAnsi="Cambria Math" w:cs="Arial"/>
              </w:rPr>
              <m:t>b/</m:t>
            </m:r>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e>
        </m:d>
      </m:oMath>
    </w:p>
    <w:p w:rsidR="00D14461" w:rsidRDefault="003E7C57" w:rsidP="00D14461">
      <w:pPr>
        <w:spacing w:line="480" w:lineRule="auto"/>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SC</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V</m:t>
                          </m:r>
                        </m:e>
                        <m:sub>
                          <m:r>
                            <w:rPr>
                              <w:rFonts w:ascii="Cambria Math" w:hAnsi="Cambria Math" w:cs="Arial"/>
                            </w:rPr>
                            <m:t>R</m:t>
                          </m:r>
                        </m:sub>
                      </m:sSub>
                    </m:num>
                    <m:den>
                      <m:r>
                        <w:rPr>
                          <w:rFonts w:ascii="Cambria Math" w:hAnsi="Cambria Math" w:cs="Arial"/>
                        </w:rPr>
                        <m:t>2</m:t>
                      </m:r>
                    </m:den>
                  </m:f>
                </m:e>
              </m:d>
            </m:num>
            <m:den>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e>
                <m:sup>
                  <m:r>
                    <w:rPr>
                      <w:rFonts w:ascii="Cambria Math" w:hAnsi="Cambria Math" w:cs="Arial"/>
                    </w:rPr>
                    <m:t>3</m:t>
                  </m:r>
                </m:sup>
              </m:sSup>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(4.74</w:t>
      </w:r>
      <w:r w:rsidRPr="00850F9C">
        <w:rPr>
          <w:rFonts w:ascii="Arial" w:eastAsiaTheme="minorEastAsia" w:hAnsi="Arial" w:cs="Arial"/>
          <w:b/>
        </w:rPr>
        <w:t>)</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Donde:</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V</m:t>
            </m:r>
          </m:e>
          <m:sub>
            <m:r>
              <w:rPr>
                <w:rFonts w:ascii="Cambria Math" w:hAnsi="Cambria Math" w:cs="Arial"/>
              </w:rPr>
              <m:t>SC</m:t>
            </m:r>
          </m:sub>
        </m:sSub>
      </m:oMath>
      <w:r>
        <w:rPr>
          <w:rFonts w:ascii="Arial" w:eastAsiaTheme="minorEastAsia" w:hAnsi="Arial" w:cs="Arial"/>
        </w:rPr>
        <w:t xml:space="preserve">: Volumen evaluado sobre la salida del ciclón, </w:t>
      </w:r>
      <m:oMath>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w:p>
    <w:p w:rsidR="00D14461" w:rsidRDefault="003E7C57" w:rsidP="00D14461">
      <w:pPr>
        <w:spacing w:line="480" w:lineRule="auto"/>
        <w:ind w:left="708"/>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R</m:t>
            </m:r>
          </m:sub>
        </m:sSub>
      </m:oMath>
      <w:r w:rsidR="00D14461">
        <w:rPr>
          <w:rFonts w:ascii="Arial" w:eastAsiaTheme="minorEastAsia" w:hAnsi="Arial" w:cs="Arial"/>
        </w:rPr>
        <w:t>: Volumen evaluado sobre la longitud natural del ciclón (</w:t>
      </w:r>
      <m:oMath>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w:r w:rsidR="00D14461">
        <w:rPr>
          <w:rFonts w:ascii="Arial" w:eastAsiaTheme="minorEastAsia" w:hAnsi="Arial" w:cs="Arial"/>
        </w:rPr>
        <w:t>), siempre que se cumpla la siguiente condición:</w:t>
      </w:r>
    </w:p>
    <w:p w:rsidR="00D14461" w:rsidRDefault="003E7C57" w:rsidP="00D14461">
      <w:pPr>
        <w:spacing w:line="480" w:lineRule="auto"/>
        <w:jc w:val="both"/>
        <w:rPr>
          <w:rFonts w:ascii="Arial" w:eastAsiaTheme="minorEastAsia" w:hAnsi="Arial" w:cs="Arial"/>
        </w:rPr>
      </w:pPr>
      <m:oMathPara>
        <m:oMath>
          <m:r>
            <w:rPr>
              <w:rFonts w:ascii="Cambria Math" w:hAnsi="Cambria Math" w:cs="Arial"/>
            </w:rPr>
            <m:t>L&lt;H-S</m:t>
          </m:r>
        </m:oMath>
      </m:oMathPara>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w:p>
    <w:p w:rsidR="00D14461" w:rsidRDefault="00D14461" w:rsidP="00D14461">
      <w:pPr>
        <w:spacing w:line="480" w:lineRule="auto"/>
        <w:ind w:firstLine="708"/>
        <w:jc w:val="both"/>
        <w:rPr>
          <w:rFonts w:ascii="Arial" w:eastAsiaTheme="minorEastAsia" w:hAnsi="Arial" w:cs="Arial"/>
        </w:rPr>
      </w:pPr>
      <w:r>
        <w:rPr>
          <w:rFonts w:ascii="Arial" w:eastAsiaTheme="minorEastAsia" w:hAnsi="Arial" w:cs="Arial"/>
        </w:rPr>
        <w:t>Donde:</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L: Longitud natural del ciclón, m</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H: Altura del ciclón, m</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S: Altura de la salida, m</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La longitud natural del ciclón corresponde a la longitud necesaria para iniciar el vórtice ascendente tomada desde la altura superior del ciclón y es común para cada familia de ciclones:</w:t>
      </w:r>
    </w:p>
    <w:p w:rsidR="00D14461" w:rsidRDefault="003E7C57" w:rsidP="00D14461">
      <w:pPr>
        <w:spacing w:line="480" w:lineRule="auto"/>
        <w:jc w:val="both"/>
        <w:rPr>
          <w:rFonts w:ascii="Arial" w:eastAsiaTheme="minorEastAsia" w:hAnsi="Arial" w:cs="Arial"/>
        </w:rPr>
      </w:pPr>
      <m:oMathPara>
        <m:oMath>
          <m:r>
            <w:rPr>
              <w:rFonts w:ascii="Cambria Math" w:hAnsi="Cambria Math" w:cs="Arial"/>
            </w:rPr>
            <m:t>L=2.3*</m:t>
          </m:r>
          <m:sSub>
            <m:sSubPr>
              <m:ctrlPr>
                <w:rPr>
                  <w:rFonts w:ascii="Cambria Math" w:hAnsi="Cambria Math" w:cs="Arial"/>
                  <w:i/>
                </w:rPr>
              </m:ctrlPr>
            </m:sSubPr>
            <m:e>
              <m:r>
                <w:rPr>
                  <w:rFonts w:ascii="Cambria Math" w:hAnsi="Cambria Math" w:cs="Arial"/>
                </w:rPr>
                <m:t>D</m:t>
              </m:r>
            </m:e>
            <m:sub>
              <m:r>
                <w:rPr>
                  <w:rFonts w:ascii="Cambria Math" w:hAnsi="Cambria Math" w:cs="Arial"/>
                </w:rPr>
                <m:t>S</m:t>
              </m:r>
            </m:sub>
          </m:sSub>
          <m:r>
            <w:rPr>
              <w:rFonts w:ascii="Cambria Math" w:hAnsi="Cambria Math" w:cs="Arial"/>
            </w:rPr>
            <m:t>*</m:t>
          </m:r>
          <m:rad>
            <m:radPr>
              <m:ctrlPr>
                <w:rPr>
                  <w:rFonts w:ascii="Cambria Math" w:hAnsi="Cambria Math" w:cs="Arial"/>
                  <w:i/>
                </w:rPr>
              </m:ctrlPr>
            </m:radPr>
            <m:deg>
              <m:r>
                <w:rPr>
                  <w:rFonts w:ascii="Cambria Math" w:hAnsi="Cambria Math" w:cs="Arial"/>
                </w:rPr>
                <m:t>3</m:t>
              </m:r>
            </m:deg>
            <m:e>
              <m:f>
                <m:fPr>
                  <m:ctrlPr>
                    <w:rPr>
                      <w:rFonts w:ascii="Cambria Math" w:hAnsi="Cambria Math" w:cs="Arial"/>
                      <w:i/>
                    </w:rPr>
                  </m:ctrlPr>
                </m:fPr>
                <m:num>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e>
                    <m:sup>
                      <m:r>
                        <w:rPr>
                          <w:rFonts w:ascii="Cambria Math" w:hAnsi="Cambria Math" w:cs="Arial"/>
                        </w:rPr>
                        <m:t>2</m:t>
                      </m:r>
                    </m:sup>
                  </m:sSup>
                </m:num>
                <m:den>
                  <m:r>
                    <w:rPr>
                      <w:rFonts w:ascii="Cambria Math" w:hAnsi="Cambria Math" w:cs="Arial"/>
                    </w:rPr>
                    <m:t>a*b</m:t>
                  </m:r>
                </m:den>
              </m:f>
            </m:e>
          </m:rad>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(4.75</w:t>
      </w:r>
      <w:r w:rsidRPr="00850F9C">
        <w:rPr>
          <w:rFonts w:ascii="Arial" w:eastAsiaTheme="minorEastAsia" w:hAnsi="Arial" w:cs="Arial"/>
          <w:b/>
        </w:rPr>
        <w:t>)</w:t>
      </w:r>
    </w:p>
    <w:p w:rsidR="00D14461" w:rsidRDefault="003E7C57" w:rsidP="00D14461">
      <w:pPr>
        <w:spacing w:line="480" w:lineRule="auto"/>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SC</m:t>
              </m:r>
            </m:sub>
          </m:sSub>
          <m:r>
            <w:rPr>
              <w:rFonts w:ascii="Cambria Math" w:hAnsi="Cambria Math" w:cs="Arial"/>
            </w:rPr>
            <m:t>=</m:t>
          </m:r>
          <m:f>
            <m:fPr>
              <m:ctrlPr>
                <w:rPr>
                  <w:rFonts w:ascii="Cambria Math" w:hAnsi="Cambria Math" w:cs="Arial"/>
                  <w:i/>
                </w:rPr>
              </m:ctrlPr>
            </m:fPr>
            <m:num>
              <m:r>
                <w:rPr>
                  <w:rFonts w:ascii="Cambria Math" w:hAnsi="Cambria Math" w:cs="Arial"/>
                </w:rPr>
                <m:t>π</m:t>
              </m:r>
            </m:num>
            <m:den>
              <m:r>
                <w:rPr>
                  <w:rFonts w:ascii="Cambria Math" w:hAnsi="Cambria Math" w:cs="Arial"/>
                </w:rPr>
                <m:t>4</m:t>
              </m:r>
            </m:den>
          </m:f>
          <m:r>
            <w:rPr>
              <w:rFonts w:ascii="Cambria Math" w:hAnsi="Cambria Math" w:cs="Arial"/>
            </w:rPr>
            <m:t>*</m:t>
          </m:r>
          <m:d>
            <m:dPr>
              <m:ctrlPr>
                <w:rPr>
                  <w:rFonts w:ascii="Cambria Math" w:hAnsi="Cambria Math" w:cs="Arial"/>
                  <w:i/>
                </w:rPr>
              </m:ctrlPr>
            </m:dPr>
            <m:e>
              <m:r>
                <w:rPr>
                  <w:rFonts w:ascii="Cambria Math" w:hAnsi="Cambria Math" w:cs="Arial"/>
                </w:rPr>
                <m:t>S-</m:t>
              </m:r>
              <m:f>
                <m:fPr>
                  <m:ctrlPr>
                    <w:rPr>
                      <w:rFonts w:ascii="Cambria Math" w:hAnsi="Cambria Math" w:cs="Arial"/>
                      <w:i/>
                    </w:rPr>
                  </m:ctrlPr>
                </m:fPr>
                <m:num>
                  <m:r>
                    <w:rPr>
                      <w:rFonts w:ascii="Cambria Math" w:hAnsi="Cambria Math" w:cs="Arial"/>
                    </w:rPr>
                    <m:t>a</m:t>
                  </m:r>
                </m:num>
                <m:den>
                  <m:r>
                    <w:rPr>
                      <w:rFonts w:ascii="Cambria Math" w:hAnsi="Cambria Math" w:cs="Arial"/>
                    </w:rPr>
                    <m:t>2</m:t>
                  </m:r>
                </m:den>
              </m:f>
            </m:e>
          </m:d>
          <m:r>
            <w:rPr>
              <w:rFonts w:ascii="Cambria Math" w:hAnsi="Cambria Math" w:cs="Arial"/>
            </w:rPr>
            <m:t>*</m:t>
          </m:r>
          <m:d>
            <m:dPr>
              <m:ctrlPr>
                <w:rPr>
                  <w:rFonts w:ascii="Cambria Math" w:hAnsi="Cambria Math" w:cs="Arial"/>
                  <w:i/>
                </w:rPr>
              </m:ctrlPr>
            </m:dPr>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S</m:t>
                      </m:r>
                    </m:sub>
                  </m:sSub>
                </m:e>
                <m:sup>
                  <m:r>
                    <w:rPr>
                      <w:rFonts w:ascii="Cambria Math" w:hAnsi="Cambria Math" w:cs="Arial"/>
                    </w:rPr>
                    <m:t>2</m:t>
                  </m:r>
                </m:sup>
              </m:sSup>
            </m:e>
          </m:d>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(4.76</w:t>
      </w:r>
      <w:r w:rsidRPr="00850F9C">
        <w:rPr>
          <w:rFonts w:ascii="Arial" w:eastAsiaTheme="minorEastAsia" w:hAnsi="Arial" w:cs="Arial"/>
          <w:b/>
        </w:rPr>
        <w:t>)</w:t>
      </w:r>
    </w:p>
    <w:p w:rsidR="00D14461" w:rsidRDefault="003E7C57" w:rsidP="00D14461">
      <w:pPr>
        <w:spacing w:line="480" w:lineRule="auto"/>
        <w:jc w:val="both"/>
        <w:rPr>
          <w:rFonts w:ascii="Arial" w:eastAsiaTheme="minorEastAsia" w:hAnsi="Arial" w:cs="Arial"/>
        </w:rPr>
      </w:pPr>
      <m:oMathPara>
        <m:oMathParaPr>
          <m:jc m:val="center"/>
        </m:oMathParaPr>
        <m:oMath>
          <m:sSub>
            <m:sSubPr>
              <m:ctrlPr>
                <w:rPr>
                  <w:rFonts w:ascii="Cambria Math" w:hAnsi="Cambria Math" w:cs="Arial"/>
                  <w:i/>
                </w:rPr>
              </m:ctrlPr>
            </m:sSubPr>
            <m:e>
              <m:r>
                <w:rPr>
                  <w:rFonts w:ascii="Cambria Math" w:hAnsi="Cambria Math" w:cs="Arial"/>
                </w:rPr>
                <m:t>V</m:t>
              </m:r>
            </m:e>
            <m:sub>
              <m:r>
                <w:rPr>
                  <w:rFonts w:ascii="Cambria Math" w:hAnsi="Cambria Math" w:cs="Arial"/>
                </w:rPr>
                <m:t>R</m:t>
              </m:r>
            </m:sub>
          </m:sSub>
          <m:r>
            <w:rPr>
              <w:rFonts w:ascii="Cambria Math" w:hAnsi="Cambria Math" w:cs="Arial"/>
            </w:rPr>
            <m:t>=</m:t>
          </m:r>
          <m:f>
            <m:fPr>
              <m:ctrlPr>
                <w:rPr>
                  <w:rFonts w:ascii="Cambria Math" w:hAnsi="Cambria Math" w:cs="Arial"/>
                  <w:i/>
                </w:rPr>
              </m:ctrlPr>
            </m:fPr>
            <m:num>
              <m:r>
                <w:rPr>
                  <w:rFonts w:ascii="Cambria Math" w:hAnsi="Cambria Math" w:cs="Arial"/>
                </w:rPr>
                <m:t>π</m:t>
              </m:r>
            </m:num>
            <m:den>
              <m:r>
                <w:rPr>
                  <w:rFonts w:ascii="Cambria Math" w:hAnsi="Cambria Math" w:cs="Arial"/>
                </w:rPr>
                <m:t>4</m:t>
              </m:r>
            </m:den>
          </m:f>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e>
            <m:sup>
              <m:r>
                <w:rPr>
                  <w:rFonts w:ascii="Cambria Math" w:hAnsi="Cambria Math" w:cs="Arial"/>
                </w:rPr>
                <m:t>2</m:t>
              </m:r>
            </m:sup>
          </m:sSup>
          <m:r>
            <w:rPr>
              <w:rFonts w:ascii="Cambria Math" w:hAnsi="Cambria Math" w:cs="Arial"/>
            </w:rPr>
            <m:t>*</m:t>
          </m:r>
          <m:d>
            <m:dPr>
              <m:ctrlPr>
                <w:rPr>
                  <w:rFonts w:ascii="Cambria Math" w:hAnsi="Cambria Math" w:cs="Arial"/>
                  <w:i/>
                </w:rPr>
              </m:ctrlPr>
            </m:dPr>
            <m:e>
              <m:r>
                <w:rPr>
                  <w:rFonts w:ascii="Cambria Math" w:hAnsi="Cambria Math" w:cs="Arial"/>
                </w:rPr>
                <m:t>h-S</m:t>
              </m:r>
            </m:e>
          </m:d>
          <m:r>
            <w:rPr>
              <w:rFonts w:ascii="Cambria Math" w:hAnsi="Cambria Math" w:cs="Arial"/>
            </w:rPr>
            <m:t>+</m:t>
          </m:r>
          <m:f>
            <m:fPr>
              <m:ctrlPr>
                <w:rPr>
                  <w:rFonts w:ascii="Cambria Math" w:hAnsi="Cambria Math" w:cs="Arial"/>
                  <w:i/>
                </w:rPr>
              </m:ctrlPr>
            </m:fPr>
            <m:num>
              <m:r>
                <w:rPr>
                  <w:rFonts w:ascii="Cambria Math" w:hAnsi="Cambria Math" w:cs="Arial"/>
                </w:rPr>
                <m:t>π</m:t>
              </m:r>
            </m:num>
            <m:den>
              <m:r>
                <w:rPr>
                  <w:rFonts w:ascii="Cambria Math" w:hAnsi="Cambria Math" w:cs="Arial"/>
                </w:rPr>
                <m:t>12</m:t>
              </m:r>
            </m:den>
          </m:f>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e>
            <m:sup>
              <m:r>
                <w:rPr>
                  <w:rFonts w:ascii="Cambria Math" w:hAnsi="Cambria Math" w:cs="Arial"/>
                </w:rPr>
                <m:t>2</m:t>
              </m:r>
            </m:sup>
          </m:sSup>
          <m:r>
            <w:rPr>
              <w:rFonts w:ascii="Cambria Math" w:hAnsi="Cambria Math" w:cs="Arial"/>
            </w:rPr>
            <m:t>*</m:t>
          </m:r>
          <m:d>
            <m:dPr>
              <m:ctrlPr>
                <w:rPr>
                  <w:rFonts w:ascii="Cambria Math" w:hAnsi="Cambria Math" w:cs="Arial"/>
                  <w:i/>
                </w:rPr>
              </m:ctrlPr>
            </m:dPr>
            <m:e>
              <m:r>
                <w:rPr>
                  <w:rFonts w:ascii="Cambria Math" w:hAnsi="Cambria Math" w:cs="Arial"/>
                </w:rPr>
                <m:t>L+S-h</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1+</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L</m:t>
                      </m:r>
                    </m:sub>
                  </m:sSub>
                </m:num>
                <m:den>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den>
              </m:f>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L</m:t>
                              </m:r>
                            </m:sub>
                          </m:sSub>
                        </m:num>
                        <m:den>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den>
                      </m:f>
                    </m:e>
                  </m:d>
                </m:e>
                <m:sup>
                  <m:r>
                    <w:rPr>
                      <w:rFonts w:ascii="Cambria Math" w:hAnsi="Cambria Math" w:cs="Arial"/>
                    </w:rPr>
                    <m:t>2</m:t>
                  </m:r>
                </m:sup>
              </m:sSup>
            </m:e>
          </m:d>
          <m:r>
            <w:rPr>
              <w:rFonts w:ascii="Cambria Math" w:hAnsi="Cambria Math" w:cs="Arial"/>
            </w:rPr>
            <m:t>-</m:t>
          </m:r>
          <m:f>
            <m:fPr>
              <m:ctrlPr>
                <w:rPr>
                  <w:rFonts w:ascii="Cambria Math" w:hAnsi="Cambria Math" w:cs="Arial"/>
                  <w:i/>
                </w:rPr>
              </m:ctrlPr>
            </m:fPr>
            <m:num>
              <m:r>
                <w:rPr>
                  <w:rFonts w:ascii="Cambria Math" w:hAnsi="Cambria Math" w:cs="Arial"/>
                </w:rPr>
                <m:t>π</m:t>
              </m:r>
            </m:num>
            <m:den>
              <m:r>
                <w:rPr>
                  <w:rFonts w:ascii="Cambria Math" w:hAnsi="Cambria Math" w:cs="Arial"/>
                </w:rPr>
                <m:t>4</m:t>
              </m:r>
            </m:den>
          </m:f>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S</m:t>
                  </m:r>
                </m:sub>
              </m:sSub>
            </m:e>
            <m:sup>
              <m:r>
                <w:rPr>
                  <w:rFonts w:ascii="Cambria Math" w:hAnsi="Cambria Math" w:cs="Arial"/>
                </w:rPr>
                <m:t>2</m:t>
              </m:r>
            </m:sup>
          </m:sSup>
          <m:r>
            <w:rPr>
              <w:rFonts w:ascii="Cambria Math" w:hAnsi="Cambria Math" w:cs="Arial"/>
            </w:rPr>
            <m:t>*L</m:t>
          </m:r>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(4.77</w:t>
      </w:r>
      <w:r w:rsidRPr="00850F9C">
        <w:rPr>
          <w:rFonts w:ascii="Arial" w:eastAsiaTheme="minorEastAsia" w:hAnsi="Arial" w:cs="Arial"/>
          <w:b/>
        </w:rPr>
        <w:t>)</w:t>
      </w:r>
    </w:p>
    <w:p w:rsidR="00D14461" w:rsidRDefault="003E7C57" w:rsidP="00D14461">
      <w:pPr>
        <w:spacing w:line="480" w:lineRule="auto"/>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r>
                <w:rPr>
                  <w:rFonts w:ascii="Cambria Math" w:hAnsi="Cambria Math" w:cs="Arial"/>
                </w:rPr>
                <m:t>-B</m:t>
              </m:r>
            </m:e>
          </m:d>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S+L-h</m:t>
                  </m:r>
                </m:num>
                <m:den>
                  <m:r>
                    <w:rPr>
                      <w:rFonts w:ascii="Cambria Math" w:hAnsi="Cambria Math" w:cs="Arial"/>
                    </w:rPr>
                    <m:t>z</m:t>
                  </m:r>
                </m:den>
              </m:f>
            </m:e>
          </m:d>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(4.78</w:t>
      </w:r>
      <w:r w:rsidRPr="00850F9C">
        <w:rPr>
          <w:rFonts w:ascii="Arial" w:eastAsiaTheme="minorEastAsia" w:hAnsi="Arial" w:cs="Arial"/>
          <w:b/>
        </w:rPr>
        <w:t>)</w:t>
      </w:r>
    </w:p>
    <w:p w:rsidR="00D14461" w:rsidRDefault="00D14461" w:rsidP="00D14461">
      <w:pPr>
        <w:spacing w:line="480" w:lineRule="auto"/>
        <w:jc w:val="both"/>
        <w:rPr>
          <w:rFonts w:ascii="Arial" w:eastAsiaTheme="minorEastAsia" w:hAnsi="Arial" w:cs="Arial"/>
          <w:b/>
        </w:rPr>
      </w:pPr>
      <w:r w:rsidRPr="00A90582">
        <w:rPr>
          <w:rFonts w:ascii="Arial" w:eastAsiaTheme="minorEastAsia" w:hAnsi="Arial" w:cs="Arial"/>
          <w:b/>
        </w:rPr>
        <w:tab/>
      </w:r>
    </w:p>
    <w:p w:rsidR="00D14461" w:rsidRPr="00A90582" w:rsidRDefault="00D14461" w:rsidP="00D14461">
      <w:pPr>
        <w:spacing w:line="480" w:lineRule="auto"/>
        <w:ind w:firstLine="708"/>
        <w:jc w:val="both"/>
        <w:rPr>
          <w:rFonts w:ascii="Arial" w:eastAsiaTheme="minorEastAsia" w:hAnsi="Arial" w:cs="Arial"/>
          <w:b/>
        </w:rPr>
      </w:pPr>
      <w:r w:rsidRPr="00A90582">
        <w:rPr>
          <w:rFonts w:ascii="Arial" w:eastAsiaTheme="minorEastAsia" w:hAnsi="Arial" w:cs="Arial"/>
          <w:b/>
        </w:rPr>
        <w:t>Tiempo de relajación</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lastRenderedPageBreak/>
        <w:t>El tiempo de relajación es el tiempo necesario para que una partícula alcance la velocidad terminal de caída.</w:t>
      </w:r>
    </w:p>
    <w:p w:rsidR="00D14461" w:rsidRDefault="003E7C57" w:rsidP="00D14461">
      <w:pPr>
        <w:spacing w:line="480" w:lineRule="auto"/>
        <w:jc w:val="both"/>
        <w:rPr>
          <w:rFonts w:ascii="Arial" w:eastAsiaTheme="minorEastAsia" w:hAnsi="Arial" w:cs="Arial"/>
        </w:rPr>
      </w:pPr>
      <m:oMathPara>
        <m:oMath>
          <m:r>
            <w:rPr>
              <w:rFonts w:ascii="Cambria Math" w:hAnsi="Cambria Math" w:cs="Arial"/>
            </w:rPr>
            <m:t>τ=</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ρ</m:t>
                  </m:r>
                </m:e>
                <m:sub>
                  <m:r>
                    <w:rPr>
                      <w:rFonts w:ascii="Cambria Math" w:hAnsi="Cambria Math" w:cs="Arial"/>
                    </w:rPr>
                    <m:t>P</m:t>
                  </m:r>
                </m:sub>
              </m:sSub>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P</m:t>
                      </m:r>
                    </m:sub>
                  </m:sSub>
                </m:e>
                <m:sup>
                  <m:r>
                    <w:rPr>
                      <w:rFonts w:ascii="Cambria Math" w:hAnsi="Cambria Math" w:cs="Arial"/>
                    </w:rPr>
                    <m:t>2</m:t>
                  </m:r>
                </m:sup>
              </m:sSup>
            </m:num>
            <m:den>
              <m:r>
                <w:rPr>
                  <w:rFonts w:ascii="Cambria Math" w:hAnsi="Cambria Math" w:cs="Arial"/>
                </w:rPr>
                <m:t>18*μ</m:t>
              </m:r>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(4.79</w:t>
      </w:r>
      <w:r w:rsidRPr="00850F9C">
        <w:rPr>
          <w:rFonts w:ascii="Arial" w:eastAsiaTheme="minorEastAsia" w:hAnsi="Arial" w:cs="Arial"/>
          <w:b/>
        </w:rPr>
        <w:t>)</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Donde:</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ρ</m:t>
            </m:r>
          </m:e>
          <m:sub>
            <m:r>
              <w:rPr>
                <w:rFonts w:ascii="Cambria Math" w:hAnsi="Cambria Math" w:cs="Arial"/>
              </w:rPr>
              <m:t>P</m:t>
            </m:r>
          </m:sub>
        </m:sSub>
      </m:oMath>
      <w:r>
        <w:rPr>
          <w:rFonts w:ascii="Arial" w:eastAsiaTheme="minorEastAsia" w:hAnsi="Arial" w:cs="Arial"/>
        </w:rPr>
        <w:t xml:space="preserve">: Densidad de la partícula, </w:t>
      </w:r>
      <m:oMath>
        <m:f>
          <m:fPr>
            <m:type m:val="skw"/>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ρ</m:t>
            </m:r>
          </m:e>
          <m:sub>
            <m:r>
              <w:rPr>
                <w:rFonts w:ascii="Cambria Math" w:hAnsi="Cambria Math" w:cs="Arial"/>
              </w:rPr>
              <m:t>P</m:t>
            </m:r>
          </m:sub>
        </m:sSub>
      </m:oMath>
      <w:r>
        <w:rPr>
          <w:rFonts w:ascii="Arial" w:eastAsiaTheme="minorEastAsia" w:hAnsi="Arial" w:cs="Arial"/>
        </w:rPr>
        <w:t>: Diámetro de la partícula, m</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r>
          <w:rPr>
            <w:rFonts w:ascii="Cambria Math" w:hAnsi="Cambria Math" w:cs="Arial"/>
          </w:rPr>
          <m:t>μ</m:t>
        </m:r>
      </m:oMath>
      <w:r>
        <w:rPr>
          <w:rFonts w:ascii="Arial" w:eastAsiaTheme="minorEastAsia" w:hAnsi="Arial" w:cs="Arial"/>
        </w:rPr>
        <w:t>: Viscosidad del gas, N*s/m</w:t>
      </w:r>
    </w:p>
    <w:p w:rsidR="00D14461" w:rsidRDefault="00D14461" w:rsidP="00D14461">
      <w:pPr>
        <w:spacing w:line="480" w:lineRule="auto"/>
        <w:jc w:val="both"/>
        <w:rPr>
          <w:rFonts w:ascii="Arial" w:eastAsiaTheme="minorEastAsia" w:hAnsi="Arial" w:cs="Arial"/>
        </w:rPr>
      </w:pPr>
    </w:p>
    <w:p w:rsidR="00D14461" w:rsidRPr="000F4075" w:rsidRDefault="00D14461" w:rsidP="00D14461">
      <w:pPr>
        <w:spacing w:line="480" w:lineRule="auto"/>
        <w:jc w:val="both"/>
        <w:rPr>
          <w:rFonts w:ascii="Arial" w:eastAsiaTheme="minorEastAsia" w:hAnsi="Arial" w:cs="Arial"/>
          <w:b/>
        </w:rPr>
      </w:pPr>
      <w:r w:rsidRPr="000F4075">
        <w:rPr>
          <w:rFonts w:ascii="Arial" w:eastAsiaTheme="minorEastAsia" w:hAnsi="Arial" w:cs="Arial"/>
          <w:b/>
        </w:rPr>
        <w:tab/>
        <w:t>Exponente del Vórtice “n”</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 xml:space="preserve">El exponente del vórtice resulta de relacionar la velocidad tangencial y el radio de giro de un movimiento en forma de vórtice. </w:t>
      </w:r>
    </w:p>
    <w:p w:rsidR="00D14461" w:rsidRDefault="003E7C57" w:rsidP="00D14461">
      <w:pPr>
        <w:spacing w:line="480" w:lineRule="auto"/>
        <w:jc w:val="both"/>
        <w:rPr>
          <w:rFonts w:ascii="Arial" w:eastAsiaTheme="minorEastAsia" w:hAnsi="Arial" w:cs="Arial"/>
        </w:rPr>
      </w:pPr>
      <m:oMathPara>
        <m:oMath>
          <m:r>
            <w:rPr>
              <w:rFonts w:ascii="Cambria Math" w:hAnsi="Cambria Math" w:cs="Arial"/>
            </w:rPr>
            <m:t>n=1-</m:t>
          </m:r>
          <m:d>
            <m:dPr>
              <m:ctrlPr>
                <w:rPr>
                  <w:rFonts w:ascii="Cambria Math" w:hAnsi="Cambria Math" w:cs="Arial"/>
                  <w:i/>
                </w:rPr>
              </m:ctrlPr>
            </m:dPr>
            <m:e>
              <m:r>
                <w:rPr>
                  <w:rFonts w:ascii="Cambria Math" w:hAnsi="Cambria Math" w:cs="Arial"/>
                </w:rPr>
                <m:t>1-0.67*</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e>
                <m:sup>
                  <m:r>
                    <w:rPr>
                      <w:rFonts w:ascii="Cambria Math" w:hAnsi="Cambria Math" w:cs="Arial"/>
                    </w:rPr>
                    <m:t>0.14</m:t>
                  </m:r>
                </m:sup>
              </m:sSup>
            </m:e>
          </m:d>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T</m:t>
                      </m:r>
                    </m:num>
                    <m:den>
                      <m:r>
                        <w:rPr>
                          <w:rFonts w:ascii="Cambria Math" w:hAnsi="Cambria Math" w:cs="Arial"/>
                        </w:rPr>
                        <m:t>283</m:t>
                      </m:r>
                    </m:den>
                  </m:f>
                </m:e>
              </m:d>
            </m:e>
            <m:sup>
              <m:r>
                <w:rPr>
                  <w:rFonts w:ascii="Cambria Math" w:hAnsi="Cambria Math" w:cs="Arial"/>
                </w:rPr>
                <m:t>0.3</m:t>
              </m:r>
            </m:sup>
          </m:sSup>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(4.80</w:t>
      </w:r>
      <w:r w:rsidRPr="00850F9C">
        <w:rPr>
          <w:rFonts w:ascii="Arial" w:eastAsiaTheme="minorEastAsia" w:hAnsi="Arial" w:cs="Arial"/>
          <w:b/>
        </w:rPr>
        <w:t>)</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w:p>
    <w:p w:rsidR="00D14461" w:rsidRDefault="00D14461" w:rsidP="00D14461">
      <w:pPr>
        <w:spacing w:line="480" w:lineRule="auto"/>
        <w:ind w:firstLine="708"/>
        <w:jc w:val="both"/>
        <w:rPr>
          <w:rFonts w:ascii="Arial" w:eastAsiaTheme="minorEastAsia" w:hAnsi="Arial" w:cs="Arial"/>
        </w:rPr>
      </w:pPr>
      <w:r>
        <w:rPr>
          <w:rFonts w:ascii="Arial" w:eastAsiaTheme="minorEastAsia" w:hAnsi="Arial" w:cs="Arial"/>
        </w:rPr>
        <w:t>Donde:</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r>
          <w:rPr>
            <w:rFonts w:ascii="Cambria Math" w:hAnsi="Cambria Math" w:cs="Arial"/>
          </w:rPr>
          <m:t>n</m:t>
        </m:r>
      </m:oMath>
      <w:r>
        <w:rPr>
          <w:rFonts w:ascii="Arial" w:eastAsiaTheme="minorEastAsia" w:hAnsi="Arial" w:cs="Arial"/>
        </w:rPr>
        <w:t>: Exponente del vórtice</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oMath>
      <w:r>
        <w:rPr>
          <w:rFonts w:ascii="Arial" w:eastAsiaTheme="minorEastAsia" w:hAnsi="Arial" w:cs="Arial"/>
        </w:rPr>
        <w:t>: Diámetro del ciclón, m</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r>
          <w:rPr>
            <w:rFonts w:ascii="Cambria Math" w:hAnsi="Cambria Math" w:cs="Arial"/>
          </w:rPr>
          <m:t>T</m:t>
        </m:r>
      </m:oMath>
      <w:r>
        <w:rPr>
          <w:rFonts w:ascii="Arial" w:eastAsiaTheme="minorEastAsia" w:hAnsi="Arial" w:cs="Arial"/>
        </w:rPr>
        <w:t>: Temperatura del gas, K</w:t>
      </w:r>
    </w:p>
    <w:p w:rsidR="00D14461" w:rsidRPr="0028691E" w:rsidRDefault="00D14461" w:rsidP="00D14461">
      <w:pPr>
        <w:spacing w:line="480" w:lineRule="auto"/>
        <w:jc w:val="both"/>
        <w:rPr>
          <w:rFonts w:ascii="Arial" w:eastAsiaTheme="minorEastAsia" w:hAnsi="Arial" w:cs="Arial"/>
        </w:rPr>
      </w:pPr>
    </w:p>
    <w:p w:rsidR="00D14461" w:rsidRPr="00F13846" w:rsidRDefault="00D14461" w:rsidP="00D14461">
      <w:pPr>
        <w:spacing w:line="480" w:lineRule="auto"/>
        <w:ind w:firstLine="708"/>
        <w:jc w:val="both"/>
        <w:rPr>
          <w:rFonts w:ascii="Arial" w:eastAsiaTheme="minorEastAsia" w:hAnsi="Arial" w:cs="Arial"/>
          <w:b/>
        </w:rPr>
      </w:pPr>
      <w:r w:rsidRPr="00F13846">
        <w:rPr>
          <w:rFonts w:ascii="Arial" w:eastAsiaTheme="minorEastAsia" w:hAnsi="Arial" w:cs="Arial"/>
          <w:b/>
        </w:rPr>
        <w:t>Caída de Presión</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lastRenderedPageBreak/>
        <w:t>La caída de presión es un parámetro importante porque relaciona directamente los costos de operación. La caída de presión en un ciclón puede deberse a las pérdidas en la entrada y salida, y pérdidas de energía cinética y fricción en el ciclón.</w:t>
      </w:r>
    </w:p>
    <w:p w:rsidR="00D14461" w:rsidRDefault="00D14461" w:rsidP="00D14461">
      <w:pPr>
        <w:spacing w:line="480" w:lineRule="auto"/>
        <w:ind w:left="708"/>
        <w:jc w:val="both"/>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Las eficiencias de remoción en un ciclón se pueden aumentar al incrementar las velocidades de entrada, pero esto también incrementa las caídas de presión. A mayor pérdida de presión aumentan los requerimientos de potencia en el ventilador y por lo tanto mayor consumo de energía.</w:t>
      </w:r>
    </w:p>
    <w:p w:rsidR="00D14461" w:rsidRDefault="00D14461" w:rsidP="00D14461">
      <w:pPr>
        <w:spacing w:line="480" w:lineRule="auto"/>
        <w:ind w:left="708"/>
        <w:jc w:val="both"/>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 xml:space="preserve">Las pérdidas de presión menores de 2488.16 Pa (10 in </w:t>
      </w:r>
      <m:oMath>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oMath>
      <w:r>
        <w:rPr>
          <w:rFonts w:ascii="Arial" w:eastAsiaTheme="minorEastAsia" w:hAnsi="Arial" w:cs="Arial"/>
        </w:rPr>
        <w:t>) son generalmente aceptadas.</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Una de las ecuaciones para calcular la pérdida de la presión de un ciclón es la desarrollada por Shepherd y Lapple:</w:t>
      </w:r>
    </w:p>
    <w:p w:rsidR="00D14461" w:rsidRDefault="003E7C57" w:rsidP="00D14461">
      <w:pPr>
        <w:spacing w:line="480" w:lineRule="auto"/>
        <w:jc w:val="both"/>
        <w:rPr>
          <w:rFonts w:ascii="Arial" w:eastAsiaTheme="minorEastAsia" w:hAnsi="Arial" w:cs="Arial"/>
        </w:rPr>
      </w:pPr>
      <m:oMathPara>
        <m:oMath>
          <m:r>
            <w:rPr>
              <w:rFonts w:ascii="Cambria Math" w:hAnsi="Cambria Math" w:cs="Arial"/>
            </w:rPr>
            <m:t>∆P=</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*ρ*</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H</m:t>
              </m:r>
            </m:sub>
          </m:sSub>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(4.81</w:t>
      </w:r>
      <w:r w:rsidRPr="00850F9C">
        <w:rPr>
          <w:rFonts w:ascii="Arial" w:eastAsiaTheme="minorEastAsia" w:hAnsi="Arial" w:cs="Arial"/>
          <w:b/>
        </w:rPr>
        <w:t>)</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Donde:</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r>
          <w:rPr>
            <w:rFonts w:ascii="Cambria Math" w:hAnsi="Cambria Math" w:cs="Arial"/>
          </w:rPr>
          <m:t>∆P</m:t>
        </m:r>
      </m:oMath>
      <w:r>
        <w:rPr>
          <w:rFonts w:ascii="Arial" w:eastAsiaTheme="minorEastAsia" w:hAnsi="Arial" w:cs="Arial"/>
        </w:rPr>
        <w:t>: Caída de presión en el ciclón, Pa</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r>
          <w:rPr>
            <w:rFonts w:ascii="Cambria Math" w:hAnsi="Cambria Math" w:cs="Arial"/>
          </w:rPr>
          <m:t>ρ</m:t>
        </m:r>
      </m:oMath>
      <w:r>
        <w:rPr>
          <w:rFonts w:ascii="Arial" w:eastAsiaTheme="minorEastAsia" w:hAnsi="Arial" w:cs="Arial"/>
        </w:rPr>
        <w:t xml:space="preserve">: Densidad del gas portador, </w:t>
      </w:r>
      <m:oMath>
        <m:f>
          <m:fPr>
            <m:type m:val="lin"/>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oMath>
      <w:r>
        <w:rPr>
          <w:rFonts w:ascii="Arial" w:eastAsiaTheme="minorEastAsia" w:hAnsi="Arial" w:cs="Arial"/>
        </w:rPr>
        <w:t xml:space="preserve">: Velocidad de entrada del gas en el ciclón, </w:t>
      </w:r>
      <m:oMath>
        <m:f>
          <m:fPr>
            <m:type m:val="lin"/>
            <m:ctrlPr>
              <w:rPr>
                <w:rFonts w:ascii="Cambria Math" w:hAnsi="Cambria Math" w:cs="Arial"/>
                <w:i/>
              </w:rPr>
            </m:ctrlPr>
          </m:fPr>
          <m:num>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num>
          <m:den>
            <m:r>
              <w:rPr>
                <w:rFonts w:ascii="Cambria Math" w:hAnsi="Cambria Math" w:cs="Arial"/>
              </w:rPr>
              <m:t>s</m:t>
            </m:r>
          </m:den>
        </m:f>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N</m:t>
            </m:r>
          </m:e>
          <m:sub>
            <m:r>
              <w:rPr>
                <w:rFonts w:ascii="Cambria Math" w:hAnsi="Cambria Math" w:cs="Arial"/>
              </w:rPr>
              <m:t>H</m:t>
            </m:r>
          </m:sub>
        </m:sSub>
      </m:oMath>
      <w:r>
        <w:rPr>
          <w:rFonts w:ascii="Arial" w:eastAsiaTheme="minorEastAsia" w:hAnsi="Arial" w:cs="Arial"/>
        </w:rPr>
        <w:t>: Número de cabezas de velocidad a la entrada del ciclón</w:t>
      </w:r>
    </w:p>
    <w:p w:rsidR="00D14461" w:rsidRDefault="003E7C57" w:rsidP="00D14461">
      <w:pPr>
        <w:spacing w:line="480" w:lineRule="auto"/>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H</m:t>
              </m:r>
            </m:sub>
          </m:sSub>
          <m:r>
            <w:rPr>
              <w:rFonts w:ascii="Cambria Math" w:hAnsi="Cambria Math" w:cs="Arial"/>
            </w:rPr>
            <m:t>=K*</m:t>
          </m:r>
          <m:f>
            <m:fPr>
              <m:ctrlPr>
                <w:rPr>
                  <w:rFonts w:ascii="Cambria Math" w:hAnsi="Cambria Math" w:cs="Arial"/>
                  <w:i/>
                </w:rPr>
              </m:ctrlPr>
            </m:fPr>
            <m:num>
              <m:r>
                <w:rPr>
                  <w:rFonts w:ascii="Cambria Math" w:hAnsi="Cambria Math" w:cs="Arial"/>
                </w:rPr>
                <m:t>a*b</m:t>
              </m:r>
            </m:num>
            <m:den>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S</m:t>
                      </m:r>
                    </m:sub>
                  </m:sSub>
                </m:e>
                <m:sup>
                  <m:r>
                    <w:rPr>
                      <w:rFonts w:ascii="Cambria Math" w:hAnsi="Cambria Math" w:cs="Arial"/>
                    </w:rPr>
                    <m:t>2</m:t>
                  </m:r>
                </m:sup>
              </m:sSup>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(4.82</w:t>
      </w:r>
      <w:r w:rsidRPr="00850F9C">
        <w:rPr>
          <w:rFonts w:ascii="Arial" w:eastAsiaTheme="minorEastAsia" w:hAnsi="Arial" w:cs="Arial"/>
          <w:b/>
        </w:rPr>
        <w:t>)</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En la cual.</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K= Constante, toma el valor de 16 para entrada tangencial</w:t>
      </w:r>
    </w:p>
    <w:p w:rsidR="00D14461" w:rsidRDefault="00D14461" w:rsidP="00D14461">
      <w:pPr>
        <w:spacing w:line="480" w:lineRule="auto"/>
        <w:jc w:val="both"/>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Los ciclones se diseñan habitualmente de tal modo que  satisfagan ciertas limitaciones bien definidas de caída de presión. Para instalaciones ordinarias que operan cercanos a la operación atmosférica, las limitaciones del ventilador dictaminan, casi siempre, una caída de presión máxima permisible correspondiente a una velocidad de entrada al ciclón dentro del intervalo de 15.2 a 27.4 m/s. Por consiguiente los ciclones suelen ser diseñados para una velocidad de entrada de 22 m/s, aunque no es necesario apegarse a este valor.</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En la parte inferior del cono se coloca generalmente una tolva para recibir el material particulado colectado.</w:t>
      </w:r>
    </w:p>
    <w:p w:rsidR="00D14461" w:rsidRDefault="00D14461" w:rsidP="00D14461">
      <w:pPr>
        <w:spacing w:line="480" w:lineRule="auto"/>
        <w:ind w:left="708"/>
        <w:jc w:val="both"/>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p>
    <w:tbl>
      <w:tblPr>
        <w:tblW w:w="0" w:type="auto"/>
        <w:tblInd w:w="2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64"/>
        <w:gridCol w:w="2023"/>
      </w:tblGrid>
      <w:tr w:rsidR="00D14461" w:rsidTr="00B52F67">
        <w:tc>
          <w:tcPr>
            <w:tcW w:w="3564" w:type="dxa"/>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t>Parámetro</w:t>
            </w:r>
          </w:p>
        </w:tc>
        <w:tc>
          <w:tcPr>
            <w:tcW w:w="2023" w:type="dxa"/>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t>Valor</w:t>
            </w:r>
          </w:p>
        </w:tc>
      </w:tr>
      <w:tr w:rsidR="00D14461" w:rsidTr="00B52F67">
        <w:tc>
          <w:tcPr>
            <w:tcW w:w="3564"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Diámetro del ciclón</w:t>
            </w:r>
          </w:p>
        </w:tc>
        <w:tc>
          <w:tcPr>
            <w:tcW w:w="2023" w:type="dxa"/>
          </w:tcPr>
          <w:p w:rsidR="00D14461" w:rsidRPr="00B52F67" w:rsidRDefault="003E7C57" w:rsidP="00B52F67">
            <w:pPr>
              <w:spacing w:line="480" w:lineRule="auto"/>
              <w:jc w:val="center"/>
              <w:rPr>
                <w:rFonts w:ascii="Arial" w:eastAsiaTheme="minorEastAsia" w:hAnsi="Arial" w:cs="Arial"/>
              </w:rPr>
            </w:pPr>
            <m:oMathPara>
              <m:oMath>
                <m:r>
                  <w:rPr>
                    <w:rFonts w:ascii="Cambria Math" w:hAnsi="Cambria Math" w:cs="Arial"/>
                  </w:rPr>
                  <m:t>&lt;1.0 m</m:t>
                </m:r>
              </m:oMath>
            </m:oMathPara>
          </w:p>
        </w:tc>
      </w:tr>
      <w:tr w:rsidR="00D14461" w:rsidTr="00B52F67">
        <w:tc>
          <w:tcPr>
            <w:tcW w:w="3564"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Caída de presión</w:t>
            </w:r>
          </w:p>
        </w:tc>
        <w:tc>
          <w:tcPr>
            <w:tcW w:w="2023" w:type="dxa"/>
          </w:tcPr>
          <w:p w:rsidR="00D14461" w:rsidRPr="00B52F67" w:rsidRDefault="003E7C57" w:rsidP="00B52F67">
            <w:pPr>
              <w:spacing w:line="480" w:lineRule="auto"/>
              <w:jc w:val="center"/>
              <w:rPr>
                <w:rFonts w:ascii="Arial" w:eastAsiaTheme="minorEastAsia" w:hAnsi="Arial" w:cs="Arial"/>
              </w:rPr>
            </w:pPr>
            <m:oMathPara>
              <m:oMath>
                <m:r>
                  <w:rPr>
                    <w:rFonts w:ascii="Cambria Math" w:hAnsi="Cambria Math" w:cs="Arial"/>
                  </w:rPr>
                  <m:t>&lt;2488.16 Pa</m:t>
                </m:r>
              </m:oMath>
            </m:oMathPara>
          </w:p>
        </w:tc>
      </w:tr>
      <w:tr w:rsidR="00D14461" w:rsidTr="00B52F67">
        <w:tc>
          <w:tcPr>
            <w:tcW w:w="3564"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lastRenderedPageBreak/>
              <w:t xml:space="preserve">Relación de velocidades </w:t>
            </w:r>
            <m:oMath>
              <m:f>
                <m:fPr>
                  <m:type m:val="lin"/>
                  <m:ctrlPr>
                    <w:rPr>
                      <w:rFonts w:ascii="Cambria Math" w:hAnsi="Cambria Math" w:cs="Arial"/>
                      <w:i/>
                    </w:rPr>
                  </m:ctrlPr>
                </m:fPr>
                <m:num>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V</m:t>
                      </m:r>
                    </m:e>
                    <m:sub>
                      <m:r>
                        <w:rPr>
                          <w:rFonts w:ascii="Cambria Math" w:hAnsi="Cambria Math" w:cs="Arial"/>
                        </w:rPr>
                        <m:t>S</m:t>
                      </m:r>
                    </m:sub>
                  </m:sSub>
                </m:den>
              </m:f>
            </m:oMath>
          </w:p>
        </w:tc>
        <w:tc>
          <w:tcPr>
            <w:tcW w:w="2023" w:type="dxa"/>
          </w:tcPr>
          <w:p w:rsidR="00D14461" w:rsidRPr="00B52F67" w:rsidRDefault="003E7C57" w:rsidP="00B52F67">
            <w:pPr>
              <w:spacing w:line="480" w:lineRule="auto"/>
              <w:jc w:val="center"/>
              <w:rPr>
                <w:rFonts w:ascii="Arial" w:eastAsiaTheme="minorEastAsia" w:hAnsi="Arial" w:cs="Arial"/>
              </w:rPr>
            </w:pPr>
            <m:oMathPara>
              <m:oMath>
                <m:r>
                  <w:rPr>
                    <w:rFonts w:ascii="Cambria Math" w:hAnsi="Cambria Math" w:cs="Arial"/>
                  </w:rPr>
                  <m:t>&lt;1.35</m:t>
                </m:r>
              </m:oMath>
            </m:oMathPara>
          </w:p>
        </w:tc>
      </w:tr>
      <w:tr w:rsidR="00D14461" w:rsidTr="00B52F67">
        <w:tc>
          <w:tcPr>
            <w:tcW w:w="3564"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Velocidad de entrada</w:t>
            </w:r>
          </w:p>
        </w:tc>
        <w:tc>
          <w:tcPr>
            <w:tcW w:w="2023" w:type="dxa"/>
          </w:tcPr>
          <w:p w:rsidR="00D14461" w:rsidRPr="00B52F67" w:rsidRDefault="003E7C57" w:rsidP="00B52F67">
            <w:pPr>
              <w:spacing w:line="480" w:lineRule="auto"/>
              <w:jc w:val="center"/>
              <w:rPr>
                <w:rFonts w:ascii="Arial" w:eastAsiaTheme="minorEastAsia" w:hAnsi="Arial" w:cs="Arial"/>
              </w:rPr>
            </w:pPr>
            <m:oMathPara>
              <m:oMath>
                <m:r>
                  <w:rPr>
                    <w:rFonts w:ascii="Cambria Math" w:hAnsi="Cambria Math" w:cs="Arial"/>
                  </w:rPr>
                  <m:t>15.2-27.4 m/s</m:t>
                </m:r>
              </m:oMath>
            </m:oMathPara>
          </w:p>
        </w:tc>
      </w:tr>
    </w:tbl>
    <w:p w:rsidR="00D14461" w:rsidRDefault="00D14461" w:rsidP="00D14461">
      <w:pPr>
        <w:spacing w:line="480" w:lineRule="auto"/>
        <w:rPr>
          <w:rFonts w:ascii="Arial" w:hAnsi="Arial" w:cs="Arial"/>
          <w:b/>
        </w:rPr>
      </w:pPr>
    </w:p>
    <w:p w:rsidR="00D14461" w:rsidRPr="00933338" w:rsidRDefault="00D14461" w:rsidP="00D14461">
      <w:pPr>
        <w:spacing w:line="480" w:lineRule="auto"/>
        <w:ind w:left="1416"/>
        <w:jc w:val="center"/>
        <w:rPr>
          <w:rFonts w:ascii="Arial" w:hAnsi="Arial" w:cs="Arial"/>
          <w:b/>
          <w:caps/>
        </w:rPr>
      </w:pPr>
      <w:r w:rsidRPr="00933338">
        <w:rPr>
          <w:rFonts w:ascii="Arial" w:hAnsi="Arial" w:cs="Arial"/>
          <w:b/>
          <w:caps/>
        </w:rPr>
        <w:t>Tabla 1</w:t>
      </w:r>
      <w:r>
        <w:rPr>
          <w:rFonts w:ascii="Arial" w:hAnsi="Arial" w:cs="Arial"/>
          <w:b/>
          <w:caps/>
        </w:rPr>
        <w:t>3</w:t>
      </w:r>
      <w:r w:rsidRPr="00933338">
        <w:rPr>
          <w:rFonts w:ascii="Arial" w:hAnsi="Arial" w:cs="Arial"/>
          <w:b/>
          <w:caps/>
        </w:rPr>
        <w:t>.</w:t>
      </w:r>
    </w:p>
    <w:p w:rsidR="00D14461" w:rsidRDefault="00D14461" w:rsidP="00D14461">
      <w:pPr>
        <w:spacing w:line="480" w:lineRule="auto"/>
        <w:ind w:left="1416"/>
        <w:jc w:val="center"/>
        <w:rPr>
          <w:rFonts w:ascii="Arial" w:hAnsi="Arial" w:cs="Arial"/>
          <w:b/>
        </w:rPr>
      </w:pPr>
      <w:r>
        <w:rPr>
          <w:rFonts w:ascii="Arial" w:hAnsi="Arial" w:cs="Arial"/>
          <w:b/>
        </w:rPr>
        <w:t>PARÁMETROS DE DISEÑO DE LOS CICLONES</w:t>
      </w:r>
    </w:p>
    <w:p w:rsidR="00D14461" w:rsidRDefault="00D14461" w:rsidP="00D14461">
      <w:pPr>
        <w:rPr>
          <w:rFonts w:ascii="Arial" w:hAnsi="Arial" w:cs="Arial"/>
          <w:b/>
          <w:sz w:val="32"/>
          <w:szCs w:val="32"/>
        </w:rPr>
      </w:pPr>
      <w:r>
        <w:rPr>
          <w:rFonts w:ascii="Arial" w:hAnsi="Arial" w:cs="Arial"/>
          <w:b/>
          <w:sz w:val="32"/>
          <w:szCs w:val="32"/>
        </w:rPr>
        <w:br w:type="page"/>
      </w:r>
    </w:p>
    <w:p w:rsidR="00D14461" w:rsidRDefault="00D14461" w:rsidP="00D14461">
      <w:pPr>
        <w:spacing w:line="480" w:lineRule="auto"/>
        <w:ind w:firstLine="708"/>
        <w:jc w:val="both"/>
        <w:rPr>
          <w:rFonts w:ascii="Arial" w:hAnsi="Arial" w:cs="Arial"/>
          <w:b/>
          <w:sz w:val="32"/>
          <w:szCs w:val="32"/>
        </w:rPr>
      </w:pPr>
      <w:r>
        <w:rPr>
          <w:rFonts w:ascii="Arial" w:hAnsi="Arial" w:cs="Arial"/>
          <w:b/>
          <w:sz w:val="32"/>
          <w:szCs w:val="32"/>
        </w:rPr>
        <w:lastRenderedPageBreak/>
        <w:t xml:space="preserve">TORRE DE ABSORCIÓN </w:t>
      </w:r>
    </w:p>
    <w:p w:rsidR="00D14461" w:rsidRPr="00D70BCE" w:rsidRDefault="00D14461" w:rsidP="00D14461">
      <w:pPr>
        <w:spacing w:line="480" w:lineRule="auto"/>
        <w:rPr>
          <w:rFonts w:ascii="Arial" w:hAnsi="Arial" w:cs="Arial"/>
          <w:b/>
        </w:rPr>
      </w:pPr>
      <w:r w:rsidRPr="00D70BCE">
        <w:rPr>
          <w:rFonts w:ascii="Arial" w:hAnsi="Arial" w:cs="Arial"/>
          <w:b/>
        </w:rPr>
        <w:tab/>
        <w:t>Transferencia de masa</w:t>
      </w:r>
    </w:p>
    <w:p w:rsidR="00D14461" w:rsidRDefault="00D14461" w:rsidP="00D14461">
      <w:pPr>
        <w:spacing w:line="480" w:lineRule="auto"/>
        <w:ind w:left="708"/>
        <w:jc w:val="both"/>
        <w:rPr>
          <w:rFonts w:ascii="Arial" w:hAnsi="Arial" w:cs="Arial"/>
        </w:rPr>
      </w:pPr>
      <w:r>
        <w:rPr>
          <w:rFonts w:ascii="Arial" w:hAnsi="Arial" w:cs="Arial"/>
        </w:rPr>
        <w:t>Consiste en el movimiento molecular de una sustancia a través de otras, ocasionado por la diferencia de las concentraciones de las sustancias.</w:t>
      </w:r>
    </w:p>
    <w:p w:rsidR="00D14461" w:rsidRDefault="00D14461" w:rsidP="00D14461">
      <w:pPr>
        <w:spacing w:line="480" w:lineRule="auto"/>
        <w:ind w:left="708"/>
        <w:jc w:val="both"/>
        <w:rPr>
          <w:rFonts w:ascii="Arial" w:eastAsiaTheme="minorEastAsia" w:hAnsi="Arial" w:cs="Arial"/>
        </w:rPr>
      </w:pPr>
      <w:r>
        <w:rPr>
          <w:rFonts w:ascii="Arial" w:hAnsi="Arial" w:cs="Arial"/>
        </w:rPr>
        <w:t>Llegará un momento en el que la difusión cesará y se habrá alcanzado un estado de equilibrio en un punto (</w:t>
      </w:r>
      <m:oMath>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j</m:t>
            </m:r>
          </m:sub>
        </m:sSub>
      </m:oMath>
      <w:r>
        <w:rPr>
          <w:rFonts w:ascii="Arial" w:eastAsiaTheme="minorEastAsia" w:hAnsi="Arial" w:cs="Arial"/>
        </w:rPr>
        <w:t xml:space="preserve">) donde </w:t>
      </w:r>
      <m:oMath>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oMath>
      <w:r>
        <w:rPr>
          <w:rFonts w:ascii="Arial" w:eastAsiaTheme="minorEastAsia" w:hAnsi="Arial" w:cs="Arial"/>
        </w:rPr>
        <w:t xml:space="preserve"> es la concentración del contamínate j en la fase líquida y </w:t>
      </w:r>
      <m:oMath>
        <m:sSub>
          <m:sSubPr>
            <m:ctrlPr>
              <w:rPr>
                <w:rFonts w:ascii="Cambria Math" w:hAnsi="Cambria Math" w:cs="Arial"/>
                <w:i/>
              </w:rPr>
            </m:ctrlPr>
          </m:sSubPr>
          <m:e>
            <m:r>
              <w:rPr>
                <w:rFonts w:ascii="Cambria Math" w:hAnsi="Cambria Math" w:cs="Arial"/>
              </w:rPr>
              <m:t>y</m:t>
            </m:r>
          </m:e>
          <m:sub>
            <m:r>
              <w:rPr>
                <w:rFonts w:ascii="Cambria Math" w:hAnsi="Cambria Math" w:cs="Arial"/>
              </w:rPr>
              <m:t>j</m:t>
            </m:r>
          </m:sub>
        </m:sSub>
      </m:oMath>
      <w:r>
        <w:rPr>
          <w:rFonts w:ascii="Arial" w:eastAsiaTheme="minorEastAsia" w:hAnsi="Arial" w:cs="Arial"/>
        </w:rPr>
        <w:t xml:space="preserve"> es la concentración del mismo contamínate en la fase gaseosa.</w:t>
      </w: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Si se tiene una determinada presión y temperatura, y se varía la concentración inicial el punto de equilibrio varía. Tomando los diferentes valores se da origen a curvas isotérmicas de equilibrio. Si se tienen bajas concentraciones estos puntos pueden ser reemplazados por la constante de Henry:</w:t>
      </w:r>
    </w:p>
    <w:p w:rsidR="00D14461"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y</m:t>
              </m:r>
            </m:e>
            <m:sub>
              <m:r>
                <w:rPr>
                  <w:rFonts w:ascii="Cambria Math" w:hAnsi="Cambria Math" w:cs="Arial"/>
                </w:rPr>
                <m:t>j</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j</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r>
            <w:rPr>
              <w:rFonts w:ascii="Cambria Math" w:hAnsi="Cambria Math" w:cs="Arial"/>
            </w:rPr>
            <m:t>=</m:t>
          </m:r>
          <m:f>
            <m:fPr>
              <m:ctrlPr>
                <w:rPr>
                  <w:rFonts w:ascii="Cambria Math" w:hAnsi="Cambria Math" w:cs="Arial"/>
                  <w:i/>
                </w:rPr>
              </m:ctrlPr>
            </m:fPr>
            <m:num>
              <m:acc>
                <m:accPr>
                  <m:chr m:val="̀"/>
                  <m:ctrlPr>
                    <w:rPr>
                      <w:rFonts w:ascii="Cambria Math" w:hAnsi="Cambria Math" w:cs="Arial"/>
                      <w:i/>
                    </w:rPr>
                  </m:ctrlPr>
                </m:accPr>
                <m:e>
                  <m:r>
                    <w:rPr>
                      <w:rFonts w:ascii="Cambria Math" w:hAnsi="Cambria Math" w:cs="Arial"/>
                    </w:rPr>
                    <m:t>H</m:t>
                  </m:r>
                </m:e>
              </m:acc>
            </m:num>
            <m:den>
              <m:r>
                <w:rPr>
                  <w:rFonts w:ascii="Cambria Math" w:hAnsi="Cambria Math" w:cs="Arial"/>
                </w:rPr>
                <m:t>P</m:t>
              </m:r>
            </m:den>
          </m:f>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(4.83</w:t>
      </w:r>
      <w:r w:rsidRPr="00850F9C">
        <w:rPr>
          <w:rFonts w:ascii="Arial" w:eastAsiaTheme="minorEastAsia" w:hAnsi="Arial" w:cs="Arial"/>
          <w:b/>
        </w:rPr>
        <w:t>)</w:t>
      </w:r>
    </w:p>
    <w:p w:rsidR="00D14461" w:rsidRDefault="00D14461" w:rsidP="00D14461">
      <w:pPr>
        <w:spacing w:line="480" w:lineRule="auto"/>
        <w:ind w:left="708"/>
        <w:jc w:val="both"/>
        <w:rPr>
          <w:rFonts w:ascii="Arial" w:hAnsi="Arial" w:cs="Arial"/>
        </w:rPr>
      </w:pPr>
      <w:r>
        <w:rPr>
          <w:rFonts w:ascii="Arial" w:hAnsi="Arial" w:cs="Arial"/>
        </w:rPr>
        <w:t>Donde:</w:t>
      </w:r>
    </w:p>
    <w:p w:rsidR="00D14461" w:rsidRDefault="00D14461" w:rsidP="00D14461">
      <w:pPr>
        <w:spacing w:line="480" w:lineRule="auto"/>
        <w:ind w:left="708"/>
        <w:jc w:val="both"/>
        <w:rPr>
          <w:rFonts w:ascii="Arial" w:hAnsi="Arial" w:cs="Arial"/>
        </w:rPr>
      </w:pPr>
      <w:r>
        <w:rPr>
          <w:rFonts w:ascii="Arial" w:hAnsi="Arial" w:cs="Arial"/>
        </w:rPr>
        <w:t>M: Pendiente de la recta de las curvas de equilibrio isotérmico</w:t>
      </w:r>
    </w:p>
    <w:p w:rsidR="00D14461" w:rsidRDefault="00D14461" w:rsidP="00D14461">
      <w:pPr>
        <w:spacing w:line="480" w:lineRule="auto"/>
        <w:jc w:val="both"/>
        <w:rPr>
          <w:rFonts w:ascii="Arial" w:eastAsiaTheme="minorEastAsia" w:hAnsi="Arial" w:cs="Arial"/>
        </w:rPr>
      </w:pPr>
      <w:r>
        <w:rPr>
          <w:rFonts w:ascii="Arial" w:hAnsi="Arial" w:cs="Arial"/>
        </w:rPr>
        <w:tab/>
      </w:r>
      <m:oMath>
        <m:acc>
          <m:accPr>
            <m:chr m:val="̀"/>
            <m:ctrlPr>
              <w:rPr>
                <w:rFonts w:ascii="Cambria Math" w:hAnsi="Cambria Math" w:cs="Arial"/>
                <w:i/>
              </w:rPr>
            </m:ctrlPr>
          </m:accPr>
          <m:e>
            <m:r>
              <w:rPr>
                <w:rFonts w:ascii="Cambria Math" w:hAnsi="Cambria Math" w:cs="Arial"/>
              </w:rPr>
              <m:t>H</m:t>
            </m:r>
          </m:e>
        </m:acc>
      </m:oMath>
      <w:r>
        <w:rPr>
          <w:rFonts w:ascii="Arial" w:eastAsiaTheme="minorEastAsia" w:hAnsi="Arial" w:cs="Arial"/>
        </w:rPr>
        <w:t>: Constante de Henry</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P: Presión de operación</w:t>
      </w:r>
    </w:p>
    <w:p w:rsidR="00D14461" w:rsidRDefault="00D14461" w:rsidP="00D14461">
      <w:pPr>
        <w:spacing w:line="480" w:lineRule="auto"/>
        <w:jc w:val="both"/>
        <w:rPr>
          <w:rFonts w:ascii="Arial" w:hAnsi="Arial" w:cs="Arial"/>
        </w:rPr>
      </w:pPr>
      <w:r>
        <w:rPr>
          <w:rFonts w:ascii="Arial" w:hAnsi="Arial" w:cs="Arial"/>
        </w:rPr>
        <w:tab/>
      </w:r>
    </w:p>
    <w:p w:rsidR="00D14461" w:rsidRDefault="00D14461" w:rsidP="00D14461">
      <w:pPr>
        <w:spacing w:line="480" w:lineRule="auto"/>
        <w:ind w:left="708"/>
        <w:jc w:val="both"/>
        <w:rPr>
          <w:rFonts w:ascii="Arial" w:hAnsi="Arial" w:cs="Arial"/>
        </w:rPr>
      </w:pPr>
      <w:r>
        <w:rPr>
          <w:rFonts w:ascii="Arial" w:hAnsi="Arial" w:cs="Arial"/>
        </w:rPr>
        <w:lastRenderedPageBreak/>
        <w:t>La línea de equilibrio representa las condiciones a las cuales entran y salen las corrientes gaseosas y líquidas de la torre de absorción. Queda definida conociendo dos puntos (x,y) a través del sistema. La figura presenta el concepto aquí expuesto. La velocidad de absorción viene dada por:</w:t>
      </w:r>
    </w:p>
    <w:p w:rsidR="00D14461" w:rsidRDefault="003E7C57" w:rsidP="00D14461">
      <w:pPr>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A</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L</m:t>
              </m:r>
            </m:sub>
          </m:sSub>
          <m:r>
            <w:rPr>
              <w:rFonts w:ascii="Cambria Math" w:hAnsi="Cambria Math" w:cs="Arial"/>
            </w:rPr>
            <m:t>*</m:t>
          </m:r>
          <m:d>
            <m:dPr>
              <m:ctrlPr>
                <w:rPr>
                  <w:rFonts w:ascii="Cambria Math" w:hAnsi="Cambria Math" w:cs="Arial"/>
                  <w:i/>
                </w:rPr>
              </m:ctrlPr>
            </m:dPr>
            <m:e>
              <m:r>
                <w:rPr>
                  <w:rFonts w:ascii="Cambria Math" w:hAnsi="Cambria Math" w:cs="Arial"/>
                </w:rPr>
                <m:t>x-</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d>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G</m:t>
              </m:r>
            </m:sub>
          </m:sSub>
          <m:r>
            <w:rPr>
              <w:rFonts w:ascii="Cambria Math" w:hAnsi="Cambria Math" w:cs="Arial"/>
            </w:rPr>
            <m:t>*(y-</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m:t>
          </m:r>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(4.84</w:t>
      </w:r>
      <w:r w:rsidRPr="00850F9C">
        <w:rPr>
          <w:rFonts w:ascii="Arial" w:eastAsiaTheme="minorEastAsia" w:hAnsi="Arial" w:cs="Arial"/>
          <w:b/>
        </w:rPr>
        <w:t>)</w:t>
      </w:r>
    </w:p>
    <w:p w:rsidR="00D14461" w:rsidRDefault="00D14461" w:rsidP="00D14461">
      <w:pPr>
        <w:spacing w:line="480" w:lineRule="auto"/>
        <w:ind w:left="708"/>
        <w:jc w:val="both"/>
        <w:rPr>
          <w:rFonts w:ascii="Arial" w:hAnsi="Arial" w:cs="Arial"/>
        </w:rPr>
      </w:pPr>
      <w:r>
        <w:rPr>
          <w:rFonts w:ascii="Arial" w:hAnsi="Arial" w:cs="Arial"/>
        </w:rPr>
        <w:t>Donde:</w:t>
      </w:r>
    </w:p>
    <w:p w:rsidR="00D14461" w:rsidRDefault="00D14461" w:rsidP="00D14461">
      <w:pPr>
        <w:spacing w:line="480" w:lineRule="auto"/>
        <w:jc w:val="both"/>
        <w:rPr>
          <w:rFonts w:ascii="Arial" w:eastAsiaTheme="minorEastAsia" w:hAnsi="Arial" w:cs="Arial"/>
        </w:rPr>
      </w:pPr>
      <w:r>
        <w:rPr>
          <w:rFonts w:ascii="Arial" w:hAnsi="Arial" w:cs="Arial"/>
        </w:rPr>
        <w:tab/>
      </w:r>
      <m:oMath>
        <m:sSub>
          <m:sSubPr>
            <m:ctrlPr>
              <w:rPr>
                <w:rFonts w:ascii="Cambria Math" w:hAnsi="Cambria Math" w:cs="Arial"/>
                <w:i/>
              </w:rPr>
            </m:ctrlPr>
          </m:sSubPr>
          <m:e>
            <m:r>
              <w:rPr>
                <w:rFonts w:ascii="Cambria Math" w:hAnsi="Cambria Math" w:cs="Arial"/>
              </w:rPr>
              <m:t>N</m:t>
            </m:r>
          </m:e>
          <m:sub>
            <m:r>
              <w:rPr>
                <w:rFonts w:ascii="Cambria Math" w:hAnsi="Cambria Math" w:cs="Arial"/>
              </w:rPr>
              <m:t>A</m:t>
            </m:r>
          </m:sub>
        </m:sSub>
      </m:oMath>
      <w:r>
        <w:rPr>
          <w:rFonts w:ascii="Arial" w:eastAsiaTheme="minorEastAsia" w:hAnsi="Arial" w:cs="Arial"/>
        </w:rPr>
        <w:t xml:space="preserve">: Transferencia de masa, </w:t>
      </w:r>
      <m:oMath>
        <m:f>
          <m:fPr>
            <m:type m:val="lin"/>
            <m:ctrlPr>
              <w:rPr>
                <w:rFonts w:ascii="Cambria Math" w:hAnsi="Cambria Math" w:cs="Arial"/>
                <w:i/>
              </w:rPr>
            </m:ctrlPr>
          </m:fPr>
          <m:num>
            <m:r>
              <w:rPr>
                <w:rFonts w:ascii="Cambria Math" w:hAnsi="Cambria Math" w:cs="Arial"/>
              </w:rPr>
              <m:t>lbmol</m:t>
            </m:r>
          </m:num>
          <m:den>
            <m:r>
              <w:rPr>
                <w:rFonts w:ascii="Cambria Math" w:hAnsi="Cambria Math" w:cs="Arial"/>
              </w:rPr>
              <m:t>h-</m:t>
            </m:r>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den>
        </m:f>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k</m:t>
            </m:r>
          </m:e>
          <m:sub>
            <m:r>
              <w:rPr>
                <w:rFonts w:ascii="Cambria Math" w:hAnsi="Cambria Math" w:cs="Arial"/>
              </w:rPr>
              <m:t>L</m:t>
            </m:r>
          </m:sub>
        </m:sSub>
      </m:oMath>
      <w:r>
        <w:rPr>
          <w:rFonts w:ascii="Arial" w:eastAsiaTheme="minorEastAsia" w:hAnsi="Arial" w:cs="Arial"/>
        </w:rPr>
        <w:t xml:space="preserve">: Coeficiente de transferencia de masa para la fase líquida, </w:t>
      </w:r>
      <m:oMath>
        <m:f>
          <m:fPr>
            <m:ctrlPr>
              <w:rPr>
                <w:rFonts w:ascii="Cambria Math" w:hAnsi="Cambria Math" w:cs="Arial"/>
                <w:i/>
              </w:rPr>
            </m:ctrlPr>
          </m:fPr>
          <m:num>
            <m:r>
              <w:rPr>
                <w:rFonts w:ascii="Cambria Math" w:hAnsi="Cambria Math" w:cs="Arial"/>
              </w:rPr>
              <m:t>lbmol</m:t>
            </m:r>
          </m:num>
          <m:den>
            <m:r>
              <w:rPr>
                <w:rFonts w:ascii="Cambria Math" w:hAnsi="Cambria Math" w:cs="Arial"/>
              </w:rPr>
              <m:t>h-</m:t>
            </m:r>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den>
        </m:f>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k</m:t>
            </m:r>
          </m:e>
          <m:sub>
            <m:r>
              <w:rPr>
                <w:rFonts w:ascii="Cambria Math" w:hAnsi="Cambria Math" w:cs="Arial"/>
              </w:rPr>
              <m:t>G</m:t>
            </m:r>
          </m:sub>
        </m:sSub>
      </m:oMath>
      <w:r>
        <w:rPr>
          <w:rFonts w:ascii="Arial" w:eastAsiaTheme="minorEastAsia" w:hAnsi="Arial" w:cs="Arial"/>
        </w:rPr>
        <w:t xml:space="preserve">: Coeficiente de transferencia de masa para la fase gaseosa, </w:t>
      </w:r>
      <m:oMath>
        <m:f>
          <m:fPr>
            <m:ctrlPr>
              <w:rPr>
                <w:rFonts w:ascii="Cambria Math" w:hAnsi="Cambria Math" w:cs="Arial"/>
                <w:i/>
              </w:rPr>
            </m:ctrlPr>
          </m:fPr>
          <m:num>
            <m:r>
              <w:rPr>
                <w:rFonts w:ascii="Cambria Math" w:hAnsi="Cambria Math" w:cs="Arial"/>
              </w:rPr>
              <m:t>lbmol</m:t>
            </m:r>
          </m:num>
          <m:den>
            <m:r>
              <w:rPr>
                <w:rFonts w:ascii="Cambria Math" w:hAnsi="Cambria Math" w:cs="Arial"/>
              </w:rPr>
              <m:t>h-</m:t>
            </m:r>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den>
        </m:f>
      </m:oMath>
    </w:p>
    <w:p w:rsidR="00D14461" w:rsidRDefault="00D14461" w:rsidP="00D14461">
      <w:pPr>
        <w:spacing w:line="480" w:lineRule="auto"/>
        <w:jc w:val="both"/>
        <w:rPr>
          <w:rFonts w:ascii="Arial" w:hAnsi="Arial" w:cs="Arial"/>
        </w:rPr>
      </w:pPr>
      <w:r>
        <w:rPr>
          <w:rFonts w:ascii="Arial" w:hAnsi="Arial" w:cs="Arial"/>
        </w:rPr>
        <w:tab/>
        <w:t xml:space="preserve">(x,y): Fracciones molares en las fases líquida y gaseosa </w:t>
      </w:r>
    </w:p>
    <w:p w:rsidR="00D14461" w:rsidRDefault="00D14461" w:rsidP="00D14461">
      <w:pPr>
        <w:spacing w:line="480" w:lineRule="auto"/>
        <w:ind w:left="708"/>
        <w:jc w:val="both"/>
        <w:rPr>
          <w:rFonts w:ascii="Arial" w:eastAsiaTheme="minorEastAsia" w:hAnsi="Arial" w:cs="Arial"/>
        </w:rPr>
      </w:pPr>
      <w:r>
        <w:rPr>
          <w:rFonts w:ascii="Arial" w:hAnsi="Arial" w:cs="Arial"/>
        </w:rPr>
        <w:tab/>
      </w:r>
      <w:r>
        <w:rPr>
          <w:rFonts w:ascii="Cambria Math" w:hAnsi="Cambria Math" w:cs="Arial"/>
        </w:rPr>
        <w:br/>
      </w:r>
      <w:r>
        <w:rPr>
          <w:rFonts w:ascii="Arial" w:eastAsiaTheme="minorEastAsia" w:hAnsi="Arial" w:cs="Arial"/>
        </w:rPr>
        <w:t>Manipulando la expresión anterior es posible obtener:</w:t>
      </w:r>
    </w:p>
    <w:p w:rsidR="00D14461" w:rsidRDefault="003E7C57" w:rsidP="00D14461">
      <w:pPr>
        <w:spacing w:line="480" w:lineRule="auto"/>
        <w:ind w:left="708"/>
        <w:jc w:val="both"/>
        <w:rPr>
          <w:rFonts w:ascii="Arial" w:eastAsiaTheme="minorEastAsia" w:hAnsi="Arial" w:cs="Arial"/>
        </w:rPr>
      </w:pPr>
      <m:oMathPara>
        <m:oMath>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K</m:t>
                  </m:r>
                </m:e>
                <m:sub>
                  <m:r>
                    <w:rPr>
                      <w:rFonts w:ascii="Cambria Math" w:hAnsi="Cambria Math" w:cs="Arial"/>
                    </w:rPr>
                    <m:t>G</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k</m:t>
                  </m:r>
                </m:e>
                <m:sub>
                  <m:r>
                    <w:rPr>
                      <w:rFonts w:ascii="Cambria Math" w:hAnsi="Cambria Math" w:cs="Arial"/>
                    </w:rPr>
                    <m:t>G</m:t>
                  </m:r>
                </m:sub>
              </m:sSub>
            </m:den>
          </m:f>
          <m:r>
            <w:rPr>
              <w:rFonts w:ascii="Cambria Math" w:hAnsi="Cambria Math" w:cs="Arial"/>
            </w:rPr>
            <m:t>+</m:t>
          </m:r>
          <m:f>
            <m:fPr>
              <m:ctrlPr>
                <w:rPr>
                  <w:rFonts w:ascii="Cambria Math" w:hAnsi="Cambria Math" w:cs="Arial"/>
                  <w:i/>
                </w:rPr>
              </m:ctrlPr>
            </m:fPr>
            <m:num>
              <m:r>
                <w:rPr>
                  <w:rFonts w:ascii="Cambria Math" w:hAnsi="Cambria Math" w:cs="Arial"/>
                </w:rPr>
                <m:t>m</m:t>
              </m:r>
            </m:num>
            <m:den>
              <m:sSub>
                <m:sSubPr>
                  <m:ctrlPr>
                    <w:rPr>
                      <w:rFonts w:ascii="Cambria Math" w:hAnsi="Cambria Math" w:cs="Arial"/>
                      <w:i/>
                    </w:rPr>
                  </m:ctrlPr>
                </m:sSubPr>
                <m:e>
                  <m:r>
                    <w:rPr>
                      <w:rFonts w:ascii="Cambria Math" w:hAnsi="Cambria Math" w:cs="Arial"/>
                    </w:rPr>
                    <m:t>k</m:t>
                  </m:r>
                </m:e>
                <m:sub>
                  <m:r>
                    <w:rPr>
                      <w:rFonts w:ascii="Cambria Math" w:hAnsi="Cambria Math" w:cs="Arial"/>
                    </w:rPr>
                    <m:t>L</m:t>
                  </m:r>
                </m:sub>
              </m:sSub>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(4.85</w:t>
      </w:r>
      <w:r w:rsidRPr="00850F9C">
        <w:rPr>
          <w:rFonts w:ascii="Arial" w:eastAsiaTheme="minorEastAsia" w:hAnsi="Arial" w:cs="Arial"/>
          <w:b/>
        </w:rPr>
        <w:t>)</w:t>
      </w:r>
    </w:p>
    <w:p w:rsidR="00D14461" w:rsidRDefault="00D14461" w:rsidP="00D14461">
      <w:pPr>
        <w:spacing w:line="480" w:lineRule="auto"/>
        <w:jc w:val="both"/>
        <w:rPr>
          <w:rFonts w:ascii="Arial" w:hAnsi="Arial" w:cs="Arial"/>
        </w:rPr>
      </w:pPr>
      <w:r>
        <w:rPr>
          <w:rFonts w:ascii="Arial" w:hAnsi="Arial" w:cs="Arial"/>
        </w:rPr>
        <w:tab/>
        <w:t>Esta ecuación puede modificarse de la siguiente manera:</w:t>
      </w:r>
    </w:p>
    <w:p w:rsidR="00D14461" w:rsidRDefault="003E7C57" w:rsidP="00D14461">
      <w:pPr>
        <w:spacing w:line="480" w:lineRule="auto"/>
        <w:jc w:val="both"/>
        <w:rPr>
          <w:rFonts w:ascii="Arial" w:eastAsiaTheme="minorEastAsia" w:hAnsi="Arial" w:cs="Arial"/>
        </w:rPr>
      </w:pPr>
      <m:oMathPara>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G</m:t>
                  </m:r>
                </m:e>
                <m:sub>
                  <m:r>
                    <w:rPr>
                      <w:rFonts w:ascii="Cambria Math" w:hAnsi="Cambria Math" w:cs="Arial"/>
                    </w:rPr>
                    <m:t>M</m:t>
                  </m:r>
                </m:sub>
              </m:sSub>
            </m:num>
            <m:den>
              <m:sSub>
                <m:sSubPr>
                  <m:ctrlPr>
                    <w:rPr>
                      <w:rFonts w:ascii="Cambria Math" w:hAnsi="Cambria Math" w:cs="Arial"/>
                      <w:i/>
                    </w:rPr>
                  </m:ctrlPr>
                </m:sSubPr>
                <m:e>
                  <m:r>
                    <w:rPr>
                      <w:rFonts w:ascii="Cambria Math" w:hAnsi="Cambria Math" w:cs="Arial"/>
                    </w:rPr>
                    <m:t>K</m:t>
                  </m:r>
                </m:e>
                <m:sub>
                  <m:r>
                    <w:rPr>
                      <w:rFonts w:ascii="Cambria Math" w:hAnsi="Cambria Math" w:cs="Arial"/>
                    </w:rPr>
                    <m:t>G</m:t>
                  </m:r>
                </m:sub>
              </m:sSub>
              <m:r>
                <w:rPr>
                  <w:rFonts w:ascii="Cambria Math" w:hAnsi="Cambria Math" w:cs="Arial"/>
                </w:rPr>
                <m:t>*a</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G</m:t>
                  </m:r>
                </m:e>
                <m:sub>
                  <m:r>
                    <w:rPr>
                      <w:rFonts w:ascii="Cambria Math" w:hAnsi="Cambria Math" w:cs="Arial"/>
                    </w:rPr>
                    <m:t>M</m:t>
                  </m:r>
                </m:sub>
              </m:sSub>
            </m:num>
            <m:den>
              <m:sSub>
                <m:sSubPr>
                  <m:ctrlPr>
                    <w:rPr>
                      <w:rFonts w:ascii="Cambria Math" w:hAnsi="Cambria Math" w:cs="Arial"/>
                      <w:i/>
                    </w:rPr>
                  </m:ctrlPr>
                </m:sSubPr>
                <m:e>
                  <m:r>
                    <w:rPr>
                      <w:rFonts w:ascii="Cambria Math" w:hAnsi="Cambria Math" w:cs="Arial"/>
                    </w:rPr>
                    <m:t>k</m:t>
                  </m:r>
                </m:e>
                <m:sub>
                  <m:r>
                    <w:rPr>
                      <w:rFonts w:ascii="Cambria Math" w:hAnsi="Cambria Math" w:cs="Arial"/>
                    </w:rPr>
                    <m:t>G</m:t>
                  </m:r>
                </m:sub>
              </m:sSub>
              <m:r>
                <w:rPr>
                  <w:rFonts w:ascii="Cambria Math" w:hAnsi="Cambria Math" w:cs="Arial"/>
                </w:rPr>
                <m:t>*a</m:t>
              </m:r>
            </m:den>
          </m:f>
          <m:r>
            <w:rPr>
              <w:rFonts w:ascii="Cambria Math" w:hAnsi="Cambria Math" w:cs="Arial"/>
            </w:rPr>
            <m:t>+</m:t>
          </m:r>
          <m:f>
            <m:fPr>
              <m:ctrlPr>
                <w:rPr>
                  <w:rFonts w:ascii="Cambria Math" w:hAnsi="Cambria Math" w:cs="Arial"/>
                  <w:i/>
                </w:rPr>
              </m:ctrlPr>
            </m:fPr>
            <m:num>
              <m:r>
                <w:rPr>
                  <w:rFonts w:ascii="Cambria Math" w:hAnsi="Cambria Math" w:cs="Arial"/>
                </w:rPr>
                <m:t>m*</m:t>
              </m:r>
              <m:sSub>
                <m:sSubPr>
                  <m:ctrlPr>
                    <w:rPr>
                      <w:rFonts w:ascii="Cambria Math" w:hAnsi="Cambria Math" w:cs="Arial"/>
                      <w:i/>
                    </w:rPr>
                  </m:ctrlPr>
                </m:sSubPr>
                <m:e>
                  <m:r>
                    <w:rPr>
                      <w:rFonts w:ascii="Cambria Math" w:hAnsi="Cambria Math" w:cs="Arial"/>
                    </w:rPr>
                    <m:t>G</m:t>
                  </m:r>
                </m:e>
                <m:sub>
                  <m:r>
                    <w:rPr>
                      <w:rFonts w:ascii="Cambria Math" w:hAnsi="Cambria Math" w:cs="Arial"/>
                    </w:rPr>
                    <m:t>M</m:t>
                  </m:r>
                </m:sub>
              </m:sSub>
            </m:num>
            <m:den>
              <m:sSub>
                <m:sSubPr>
                  <m:ctrlPr>
                    <w:rPr>
                      <w:rFonts w:ascii="Cambria Math" w:hAnsi="Cambria Math" w:cs="Arial"/>
                      <w:i/>
                    </w:rPr>
                  </m:ctrlPr>
                </m:sSubPr>
                <m:e>
                  <m:r>
                    <w:rPr>
                      <w:rFonts w:ascii="Cambria Math" w:hAnsi="Cambria Math" w:cs="Arial"/>
                    </w:rPr>
                    <m:t>k</m:t>
                  </m:r>
                </m:e>
                <m:sub>
                  <m:r>
                    <w:rPr>
                      <w:rFonts w:ascii="Cambria Math" w:hAnsi="Cambria Math" w:cs="Arial"/>
                    </w:rPr>
                    <m:t>L</m:t>
                  </m:r>
                </m:sub>
              </m:sSub>
              <m:r>
                <w:rPr>
                  <w:rFonts w:ascii="Cambria Math" w:hAnsi="Cambria Math" w:cs="Arial"/>
                </w:rPr>
                <m:t>*a</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L</m:t>
                  </m:r>
                </m:e>
                <m:sub>
                  <m:r>
                    <w:rPr>
                      <w:rFonts w:ascii="Cambria Math" w:hAnsi="Cambria Math" w:cs="Arial"/>
                    </w:rPr>
                    <m:t>M</m:t>
                  </m:r>
                </m:sub>
              </m:sSub>
            </m:num>
            <m:den>
              <m:sSub>
                <m:sSubPr>
                  <m:ctrlPr>
                    <w:rPr>
                      <w:rFonts w:ascii="Cambria Math" w:hAnsi="Cambria Math" w:cs="Arial"/>
                      <w:i/>
                    </w:rPr>
                  </m:ctrlPr>
                </m:sSubPr>
                <m:e>
                  <m:r>
                    <w:rPr>
                      <w:rFonts w:ascii="Cambria Math" w:hAnsi="Cambria Math" w:cs="Arial"/>
                    </w:rPr>
                    <m:t>L</m:t>
                  </m:r>
                </m:e>
                <m:sub>
                  <m:r>
                    <w:rPr>
                      <w:rFonts w:ascii="Cambria Math" w:hAnsi="Cambria Math" w:cs="Arial"/>
                    </w:rPr>
                    <m:t>M</m:t>
                  </m:r>
                </m:sub>
              </m:sSub>
            </m:den>
          </m:f>
        </m:oMath>
      </m:oMathPara>
    </w:p>
    <w:p w:rsidR="00D14461" w:rsidRPr="00B63DAF"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(4.86</w:t>
      </w:r>
      <w:r w:rsidRPr="00850F9C">
        <w:rPr>
          <w:rFonts w:ascii="Arial" w:eastAsiaTheme="minorEastAsia" w:hAnsi="Arial" w:cs="Arial"/>
          <w:b/>
        </w:rPr>
        <w:t>)</w:t>
      </w:r>
    </w:p>
    <w:p w:rsidR="00D14461" w:rsidRDefault="00D14461" w:rsidP="00D14461">
      <w:pPr>
        <w:spacing w:line="480" w:lineRule="auto"/>
        <w:ind w:firstLine="708"/>
        <w:jc w:val="both"/>
        <w:rPr>
          <w:rFonts w:ascii="Arial" w:eastAsiaTheme="minorEastAsia" w:hAnsi="Arial" w:cs="Arial"/>
        </w:rPr>
      </w:pPr>
      <w:r>
        <w:rPr>
          <w:rFonts w:ascii="Arial" w:eastAsiaTheme="minorEastAsia" w:hAnsi="Arial" w:cs="Arial"/>
        </w:rPr>
        <w:t>Donde:</w:t>
      </w:r>
    </w:p>
    <w:p w:rsidR="00D14461" w:rsidRDefault="00D14461" w:rsidP="00D14461">
      <w:pPr>
        <w:spacing w:line="480" w:lineRule="auto"/>
        <w:ind w:firstLine="708"/>
        <w:jc w:val="both"/>
        <w:rPr>
          <w:rFonts w:ascii="Arial" w:eastAsiaTheme="minorEastAsia" w:hAnsi="Arial" w:cs="Arial"/>
        </w:rPr>
      </w:pPr>
      <w:r>
        <w:rPr>
          <w:rFonts w:ascii="Arial" w:eastAsiaTheme="minorEastAsia" w:hAnsi="Arial" w:cs="Arial"/>
        </w:rPr>
        <w:lastRenderedPageBreak/>
        <w:t xml:space="preserve">a: área por unidad de volumen, </w:t>
      </w:r>
      <m:oMath>
        <m:f>
          <m:fPr>
            <m:type m:val="skw"/>
            <m:ctrlPr>
              <w:rPr>
                <w:rFonts w:ascii="Cambria Math" w:hAnsi="Cambria Math" w:cs="Arial"/>
                <w:i/>
              </w:rPr>
            </m:ctrlPr>
          </m:fPr>
          <m:num>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num>
          <m:den>
            <m:sSup>
              <m:sSupPr>
                <m:ctrlPr>
                  <w:rPr>
                    <w:rFonts w:ascii="Cambria Math" w:hAnsi="Cambria Math" w:cs="Arial"/>
                    <w:i/>
                  </w:rPr>
                </m:ctrlPr>
              </m:sSupPr>
              <m:e>
                <m:r>
                  <w:rPr>
                    <w:rFonts w:ascii="Cambria Math" w:hAnsi="Cambria Math" w:cs="Arial"/>
                  </w:rPr>
                  <m:t>ft</m:t>
                </m:r>
              </m:e>
              <m:sup>
                <m:r>
                  <w:rPr>
                    <w:rFonts w:ascii="Cambria Math" w:hAnsi="Cambria Math" w:cs="Arial"/>
                  </w:rPr>
                  <m:t>3</m:t>
                </m:r>
              </m:sup>
            </m:sSup>
          </m:den>
        </m:f>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G</m:t>
            </m:r>
          </m:e>
          <m:sub>
            <m:r>
              <w:rPr>
                <w:rFonts w:ascii="Cambria Math" w:hAnsi="Cambria Math" w:cs="Arial"/>
              </w:rPr>
              <m:t>M</m:t>
            </m:r>
          </m:sub>
        </m:sSub>
      </m:oMath>
      <w:r>
        <w:rPr>
          <w:rFonts w:ascii="Arial" w:eastAsiaTheme="minorEastAsia" w:hAnsi="Arial" w:cs="Arial"/>
        </w:rPr>
        <w:t>: Flujo molar del gas, mol/h</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L</m:t>
            </m:r>
          </m:e>
          <m:sub>
            <m:r>
              <w:rPr>
                <w:rFonts w:ascii="Cambria Math" w:hAnsi="Cambria Math" w:cs="Arial"/>
              </w:rPr>
              <m:t>M</m:t>
            </m:r>
          </m:sub>
        </m:sSub>
      </m:oMath>
      <w:r>
        <w:rPr>
          <w:rFonts w:ascii="Arial" w:eastAsiaTheme="minorEastAsia" w:hAnsi="Arial" w:cs="Arial"/>
        </w:rPr>
        <w:t>: Flujo molar del líquido, mol/h</w:t>
      </w:r>
    </w:p>
    <w:p w:rsidR="00D14461" w:rsidRDefault="00D14461" w:rsidP="00D14461">
      <w:pPr>
        <w:autoSpaceDE w:val="0"/>
        <w:autoSpaceDN w:val="0"/>
        <w:adjustRightInd w:val="0"/>
        <w:spacing w:line="480" w:lineRule="auto"/>
        <w:ind w:left="708"/>
        <w:jc w:val="both"/>
        <w:rPr>
          <w:rFonts w:ascii="Arial" w:hAnsi="Arial" w:cs="Arial"/>
        </w:rPr>
      </w:pPr>
      <w:r w:rsidRPr="00F76178">
        <w:rPr>
          <w:rFonts w:ascii="Arial" w:hAnsi="Arial" w:cs="Arial"/>
        </w:rPr>
        <w:t>Cada término de la ecuación anterior puede ser remplazado utilizando la notación HTU que significa “altura de unidades de transferencia” (Height of Transfer Unit), es decir</w:t>
      </w:r>
      <w:r>
        <w:rPr>
          <w:rFonts w:ascii="Arial" w:hAnsi="Arial" w:cs="Arial"/>
        </w:rPr>
        <w:t>:</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3E7C57" w:rsidP="00D14461">
      <w:pPr>
        <w:autoSpaceDE w:val="0"/>
        <w:autoSpaceDN w:val="0"/>
        <w:adjustRightInd w:val="0"/>
        <w:spacing w:line="480" w:lineRule="auto"/>
        <w:ind w:left="708"/>
        <w:jc w:val="both"/>
        <w:rPr>
          <w:rFonts w:ascii="Arial" w:eastAsiaTheme="minorEastAsia" w:hAnsi="Arial" w:cs="Arial"/>
        </w:rPr>
      </w:pPr>
      <m:oMathPara>
        <m:oMath>
          <m:r>
            <w:rPr>
              <w:rFonts w:ascii="Cambria Math" w:hAnsi="Cambria Math" w:cs="Arial"/>
            </w:rPr>
            <m:t>HTU=</m:t>
          </m:r>
          <m:sSub>
            <m:sSubPr>
              <m:ctrlPr>
                <w:rPr>
                  <w:rFonts w:ascii="Cambria Math" w:hAnsi="Cambria Math" w:cs="Arial"/>
                  <w:i/>
                </w:rPr>
              </m:ctrlPr>
            </m:sSubPr>
            <m:e>
              <m:r>
                <w:rPr>
                  <w:rFonts w:ascii="Cambria Math" w:hAnsi="Cambria Math" w:cs="Arial"/>
                </w:rPr>
                <m:t>HTU</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r>
                <w:rPr>
                  <w:rFonts w:ascii="Cambria Math" w:hAnsi="Cambria Math" w:cs="Arial"/>
                </w:rPr>
                <m:t>m*</m:t>
              </m:r>
              <m:sSub>
                <m:sSubPr>
                  <m:ctrlPr>
                    <w:rPr>
                      <w:rFonts w:ascii="Cambria Math" w:hAnsi="Cambria Math" w:cs="Arial"/>
                      <w:i/>
                    </w:rPr>
                  </m:ctrlPr>
                </m:sSubPr>
                <m:e>
                  <m:r>
                    <w:rPr>
                      <w:rFonts w:ascii="Cambria Math" w:hAnsi="Cambria Math" w:cs="Arial"/>
                    </w:rPr>
                    <m:t>G</m:t>
                  </m:r>
                </m:e>
                <m:sub>
                  <m:r>
                    <w:rPr>
                      <w:rFonts w:ascii="Cambria Math" w:hAnsi="Cambria Math" w:cs="Arial"/>
                    </w:rPr>
                    <m:t>M</m:t>
                  </m:r>
                </m:sub>
              </m:sSub>
            </m:num>
            <m:den>
              <m:sSub>
                <m:sSubPr>
                  <m:ctrlPr>
                    <w:rPr>
                      <w:rFonts w:ascii="Cambria Math" w:hAnsi="Cambria Math" w:cs="Arial"/>
                      <w:i/>
                    </w:rPr>
                  </m:ctrlPr>
                </m:sSubPr>
                <m:e>
                  <m:r>
                    <w:rPr>
                      <w:rFonts w:ascii="Cambria Math" w:hAnsi="Cambria Math" w:cs="Arial"/>
                    </w:rPr>
                    <m:t>L</m:t>
                  </m:r>
                </m:e>
                <m:sub>
                  <m:r>
                    <w:rPr>
                      <w:rFonts w:ascii="Cambria Math" w:hAnsi="Cambria Math" w:cs="Arial"/>
                    </w:rPr>
                    <m:t>M</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HTU</m:t>
              </m:r>
            </m:e>
            <m:sub>
              <m:r>
                <w:rPr>
                  <w:rFonts w:ascii="Cambria Math" w:hAnsi="Cambria Math" w:cs="Arial"/>
                </w:rPr>
                <m:t>S</m:t>
              </m:r>
            </m:sub>
          </m:sSub>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(4.87</w:t>
      </w:r>
      <w:r w:rsidRPr="00850F9C">
        <w:rPr>
          <w:rFonts w:ascii="Arial" w:eastAsiaTheme="minorEastAsia" w:hAnsi="Arial" w:cs="Arial"/>
          <w:b/>
        </w:rPr>
        <w:t>)</w:t>
      </w:r>
    </w:p>
    <w:p w:rsidR="00D14461" w:rsidRDefault="00D14461" w:rsidP="00D14461">
      <w:pPr>
        <w:autoSpaceDE w:val="0"/>
        <w:autoSpaceDN w:val="0"/>
        <w:adjustRightInd w:val="0"/>
        <w:spacing w:line="480" w:lineRule="auto"/>
        <w:ind w:left="708"/>
        <w:jc w:val="both"/>
        <w:rPr>
          <w:rFonts w:ascii="Arial" w:eastAsiaTheme="minorEastAsia" w:hAnsi="Arial" w:cs="Arial"/>
        </w:rPr>
      </w:pPr>
      <w:r>
        <w:rPr>
          <w:rFonts w:ascii="Arial" w:eastAsiaTheme="minorEastAsia" w:hAnsi="Arial" w:cs="Arial"/>
        </w:rPr>
        <w:t>Donde:</w:t>
      </w:r>
    </w:p>
    <w:p w:rsidR="00D14461" w:rsidRDefault="00D14461" w:rsidP="00D14461">
      <w:pPr>
        <w:autoSpaceDE w:val="0"/>
        <w:autoSpaceDN w:val="0"/>
        <w:adjustRightInd w:val="0"/>
        <w:spacing w:line="480" w:lineRule="auto"/>
        <w:ind w:left="708"/>
        <w:jc w:val="both"/>
        <w:rPr>
          <w:rFonts w:ascii="Arial" w:eastAsiaTheme="minorEastAsia" w:hAnsi="Arial" w:cs="Arial"/>
        </w:rPr>
      </w:pPr>
      <w:r>
        <w:rPr>
          <w:rFonts w:ascii="Arial" w:eastAsiaTheme="minorEastAsia" w:hAnsi="Arial" w:cs="Arial"/>
        </w:rPr>
        <w:t>HTU: Altura total de unidades de transferencia, ft</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HTU</m:t>
            </m:r>
          </m:e>
          <m:sub>
            <m:r>
              <w:rPr>
                <w:rFonts w:ascii="Cambria Math" w:hAnsi="Cambria Math" w:cs="Arial"/>
              </w:rPr>
              <m:t>C</m:t>
            </m:r>
          </m:sub>
        </m:sSub>
      </m:oMath>
      <w:r>
        <w:rPr>
          <w:rFonts w:ascii="Arial" w:eastAsiaTheme="minorEastAsia" w:hAnsi="Arial" w:cs="Arial"/>
        </w:rPr>
        <w:t>: Altura de unidades de transferencia debido a la fase gaseosa, ft</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HTU</m:t>
            </m:r>
          </m:e>
          <m:sub>
            <m:r>
              <w:rPr>
                <w:rFonts w:ascii="Cambria Math" w:hAnsi="Cambria Math" w:cs="Arial"/>
              </w:rPr>
              <m:t>C</m:t>
            </m:r>
          </m:sub>
        </m:sSub>
      </m:oMath>
      <w:r>
        <w:rPr>
          <w:rFonts w:ascii="Arial" w:eastAsiaTheme="minorEastAsia" w:hAnsi="Arial" w:cs="Arial"/>
        </w:rPr>
        <w:t>: Altura de unidades de transferencia debido a la fase líquida, ft</w:t>
      </w:r>
    </w:p>
    <w:p w:rsidR="00D14461" w:rsidRDefault="00D14461" w:rsidP="00D14461">
      <w:pPr>
        <w:autoSpaceDE w:val="0"/>
        <w:autoSpaceDN w:val="0"/>
        <w:adjustRightInd w:val="0"/>
        <w:spacing w:line="480" w:lineRule="auto"/>
        <w:jc w:val="both"/>
        <w:rPr>
          <w:rFonts w:ascii="Arial" w:eastAsiaTheme="minorEastAsia" w:hAnsi="Arial" w:cs="Arial"/>
        </w:rPr>
      </w:pPr>
    </w:p>
    <w:p w:rsidR="00D14461" w:rsidRDefault="00D14461" w:rsidP="00D14461">
      <w:pPr>
        <w:autoSpaceDE w:val="0"/>
        <w:autoSpaceDN w:val="0"/>
        <w:adjustRightInd w:val="0"/>
        <w:spacing w:line="480" w:lineRule="auto"/>
        <w:ind w:left="708"/>
        <w:jc w:val="both"/>
        <w:rPr>
          <w:rFonts w:ascii="Arial" w:eastAsiaTheme="minorEastAsia" w:hAnsi="Arial" w:cs="Arial"/>
        </w:rPr>
      </w:pPr>
      <w:r>
        <w:rPr>
          <w:rFonts w:ascii="Arial" w:eastAsiaTheme="minorEastAsia" w:hAnsi="Arial" w:cs="Arial"/>
        </w:rPr>
        <w:t>Se puede asumir que no hay resistencia de la parte líquida, por lo que se elimina la segunda parte de la ecuación 4.87. Para hallar el valor de unidades de transferencia de la fase gaseosa se usa:</w:t>
      </w:r>
    </w:p>
    <w:p w:rsidR="00D14461" w:rsidRPr="00613400" w:rsidRDefault="00D14461" w:rsidP="00D14461">
      <w:pPr>
        <w:autoSpaceDE w:val="0"/>
        <w:autoSpaceDN w:val="0"/>
        <w:adjustRightInd w:val="0"/>
        <w:spacing w:line="480" w:lineRule="auto"/>
        <w:jc w:val="both"/>
        <w:rPr>
          <w:rFonts w:ascii="Arial" w:eastAsiaTheme="minorEastAsia" w:hAnsi="Arial" w:cs="Arial"/>
        </w:rPr>
      </w:pPr>
    </w:p>
    <w:p w:rsidR="00D14461" w:rsidRDefault="003E7C57" w:rsidP="00D14461">
      <w:pPr>
        <w:spacing w:line="480" w:lineRule="auto"/>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HTU</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r>
                <w:rPr>
                  <w:rFonts w:ascii="Cambria Math" w:hAnsi="Cambria Math" w:cs="Arial"/>
                </w:rPr>
                <m:t>α*</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Sc</m:t>
                          </m:r>
                        </m:e>
                        <m:sub>
                          <m:r>
                            <w:rPr>
                              <w:rFonts w:ascii="Cambria Math" w:hAnsi="Cambria Math" w:cs="Arial"/>
                            </w:rPr>
                            <m:t>g</m:t>
                          </m:r>
                        </m:sub>
                      </m:sSub>
                    </m:e>
                  </m:d>
                </m:e>
                <m:sup>
                  <m:r>
                    <w:rPr>
                      <w:rFonts w:ascii="Cambria Math" w:hAnsi="Cambria Math" w:cs="Arial"/>
                    </w:rPr>
                    <m:t>0.5</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acc>
                        <m:accPr>
                          <m:chr m:val="̀"/>
                          <m:ctrlPr>
                            <w:rPr>
                              <w:rFonts w:ascii="Cambria Math" w:hAnsi="Cambria Math" w:cs="Arial"/>
                              <w:i/>
                            </w:rPr>
                          </m:ctrlPr>
                        </m:accPr>
                        <m:e>
                          <m:r>
                            <w:rPr>
                              <w:rFonts w:ascii="Cambria Math" w:hAnsi="Cambria Math" w:cs="Arial"/>
                            </w:rPr>
                            <m:t>G</m:t>
                          </m:r>
                        </m:e>
                      </m:acc>
                    </m:e>
                  </m:d>
                </m:e>
                <m:sup>
                  <m:r>
                    <w:rPr>
                      <w:rFonts w:ascii="Cambria Math" w:hAnsi="Cambria Math" w:cs="Arial"/>
                    </w:rPr>
                    <m:t>β</m:t>
                  </m:r>
                </m:sup>
              </m:sSup>
            </m:num>
            <m:den>
              <m:sSup>
                <m:sSupPr>
                  <m:ctrlPr>
                    <w:rPr>
                      <w:rFonts w:ascii="Cambria Math" w:hAnsi="Cambria Math" w:cs="Arial"/>
                      <w:i/>
                    </w:rPr>
                  </m:ctrlPr>
                </m:sSupPr>
                <m:e>
                  <m:d>
                    <m:dPr>
                      <m:ctrlPr>
                        <w:rPr>
                          <w:rFonts w:ascii="Cambria Math" w:hAnsi="Cambria Math" w:cs="Arial"/>
                          <w:i/>
                        </w:rPr>
                      </m:ctrlPr>
                    </m:dPr>
                    <m:e>
                      <m:acc>
                        <m:accPr>
                          <m:chr m:val="̀"/>
                          <m:ctrlPr>
                            <w:rPr>
                              <w:rFonts w:ascii="Cambria Math" w:hAnsi="Cambria Math" w:cs="Arial"/>
                              <w:i/>
                            </w:rPr>
                          </m:ctrlPr>
                        </m:accPr>
                        <m:e>
                          <m:r>
                            <w:rPr>
                              <w:rFonts w:ascii="Cambria Math" w:hAnsi="Cambria Math" w:cs="Arial"/>
                            </w:rPr>
                            <m:t>L</m:t>
                          </m:r>
                        </m:e>
                      </m:acc>
                    </m:e>
                  </m:d>
                </m:e>
                <m:sup>
                  <m:r>
                    <w:rPr>
                      <w:rFonts w:ascii="Cambria Math" w:hAnsi="Cambria Math" w:cs="Arial"/>
                    </w:rPr>
                    <m:t>γ</m:t>
                  </m:r>
                </m:sup>
              </m:sSup>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(4.88</w:t>
      </w:r>
      <w:r w:rsidRPr="00850F9C">
        <w:rPr>
          <w:rFonts w:ascii="Arial" w:eastAsiaTheme="minorEastAsia" w:hAnsi="Arial" w:cs="Arial"/>
          <w:b/>
        </w:rPr>
        <w:t>)</w:t>
      </w:r>
    </w:p>
    <w:p w:rsidR="00D14461" w:rsidRDefault="00D14461" w:rsidP="00D14461">
      <w:pPr>
        <w:spacing w:line="480" w:lineRule="auto"/>
        <w:jc w:val="both"/>
        <w:rPr>
          <w:rFonts w:ascii="Arial" w:hAnsi="Arial" w:cs="Arial"/>
        </w:rPr>
      </w:pPr>
      <w:r>
        <w:rPr>
          <w:rFonts w:ascii="Arial" w:hAnsi="Arial" w:cs="Arial"/>
        </w:rPr>
        <w:lastRenderedPageBreak/>
        <w:tab/>
        <w:t>Donde:</w:t>
      </w:r>
    </w:p>
    <w:p w:rsidR="00D14461" w:rsidRDefault="00D14461" w:rsidP="00D14461">
      <w:pPr>
        <w:spacing w:line="480" w:lineRule="auto"/>
        <w:jc w:val="both"/>
        <w:rPr>
          <w:rFonts w:ascii="Arial" w:eastAsiaTheme="minorEastAsia" w:hAnsi="Arial" w:cs="Arial"/>
        </w:rPr>
      </w:pPr>
      <w:r>
        <w:rPr>
          <w:rFonts w:ascii="Arial" w:hAnsi="Arial" w:cs="Arial"/>
        </w:rPr>
        <w:tab/>
      </w:r>
      <m:oMath>
        <m:r>
          <w:rPr>
            <w:rFonts w:ascii="Cambria Math" w:hAnsi="Cambria Math" w:cs="Arial"/>
          </w:rPr>
          <m:t>α, β, γ</m:t>
        </m:r>
      </m:oMath>
      <w:r>
        <w:rPr>
          <w:rFonts w:ascii="Arial" w:eastAsiaTheme="minorEastAsia" w:hAnsi="Arial" w:cs="Arial"/>
        </w:rPr>
        <w:t>: Constantes que dependen del tipo de relleno</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r>
      <m:oMath>
        <m:acc>
          <m:accPr>
            <m:chr m:val="̀"/>
            <m:ctrlPr>
              <w:rPr>
                <w:rFonts w:ascii="Cambria Math" w:hAnsi="Cambria Math" w:cs="Arial"/>
                <w:i/>
              </w:rPr>
            </m:ctrlPr>
          </m:accPr>
          <m:e>
            <m:r>
              <w:rPr>
                <w:rFonts w:ascii="Cambria Math" w:hAnsi="Cambria Math" w:cs="Arial"/>
              </w:rPr>
              <m:t>G</m:t>
            </m:r>
          </m:e>
        </m:acc>
      </m:oMath>
      <w:r>
        <w:rPr>
          <w:rFonts w:ascii="Arial" w:eastAsiaTheme="minorEastAsia" w:hAnsi="Arial" w:cs="Arial"/>
        </w:rPr>
        <w:t xml:space="preserve">: Flujo másico superficial del gas, </w:t>
      </w:r>
      <m:oMath>
        <m:f>
          <m:fPr>
            <m:type m:val="lin"/>
            <m:ctrlPr>
              <w:rPr>
                <w:rFonts w:ascii="Cambria Math" w:hAnsi="Cambria Math" w:cs="Arial"/>
                <w:i/>
              </w:rPr>
            </m:ctrlPr>
          </m:fPr>
          <m:num>
            <m:r>
              <w:rPr>
                <w:rFonts w:ascii="Cambria Math" w:hAnsi="Cambria Math" w:cs="Arial"/>
              </w:rPr>
              <m:t>lb</m:t>
            </m:r>
          </m:num>
          <m:den>
            <m:r>
              <w:rPr>
                <w:rFonts w:ascii="Cambria Math" w:hAnsi="Cambria Math" w:cs="Arial"/>
              </w:rPr>
              <m:t>h-</m:t>
            </m:r>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den>
        </m:f>
      </m:oMath>
    </w:p>
    <w:p w:rsidR="00D14461" w:rsidRDefault="00D14461" w:rsidP="00D14461">
      <w:pPr>
        <w:spacing w:line="480" w:lineRule="auto"/>
        <w:jc w:val="both"/>
        <w:rPr>
          <w:rFonts w:ascii="Arial" w:eastAsiaTheme="minorEastAsia" w:hAnsi="Arial" w:cs="Arial"/>
        </w:rPr>
      </w:pPr>
      <w:r>
        <w:rPr>
          <w:rFonts w:ascii="Arial" w:hAnsi="Arial" w:cs="Arial"/>
        </w:rPr>
        <w:tab/>
      </w:r>
      <m:oMath>
        <m:acc>
          <m:accPr>
            <m:chr m:val="̀"/>
            <m:ctrlPr>
              <w:rPr>
                <w:rFonts w:ascii="Cambria Math" w:hAnsi="Cambria Math" w:cs="Arial"/>
                <w:i/>
              </w:rPr>
            </m:ctrlPr>
          </m:accPr>
          <m:e>
            <m:r>
              <w:rPr>
                <w:rFonts w:ascii="Cambria Math" w:hAnsi="Cambria Math" w:cs="Arial"/>
              </w:rPr>
              <m:t>L</m:t>
            </m:r>
          </m:e>
        </m:acc>
      </m:oMath>
      <w:r>
        <w:rPr>
          <w:rFonts w:ascii="Arial" w:eastAsiaTheme="minorEastAsia" w:hAnsi="Arial" w:cs="Arial"/>
        </w:rPr>
        <w:t xml:space="preserve">: Flujo másico superficial del líquido, </w:t>
      </w:r>
      <m:oMath>
        <m:f>
          <m:fPr>
            <m:type m:val="lin"/>
            <m:ctrlPr>
              <w:rPr>
                <w:rFonts w:ascii="Cambria Math" w:hAnsi="Cambria Math" w:cs="Arial"/>
                <w:i/>
              </w:rPr>
            </m:ctrlPr>
          </m:fPr>
          <m:num>
            <m:r>
              <w:rPr>
                <w:rFonts w:ascii="Cambria Math" w:hAnsi="Cambria Math" w:cs="Arial"/>
              </w:rPr>
              <m:t>lb</m:t>
            </m:r>
          </m:num>
          <m:den>
            <m:r>
              <w:rPr>
                <w:rFonts w:ascii="Cambria Math" w:hAnsi="Cambria Math" w:cs="Arial"/>
              </w:rPr>
              <m:t>h-</m:t>
            </m:r>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den>
        </m:f>
      </m:oMath>
    </w:p>
    <w:p w:rsidR="00D14461" w:rsidRDefault="00D14461" w:rsidP="00D14461">
      <w:pPr>
        <w:spacing w:line="480" w:lineRule="auto"/>
        <w:jc w:val="both"/>
        <w:rPr>
          <w:rFonts w:ascii="Arial" w:eastAsiaTheme="minorEastAsia" w:hAnsi="Arial" w:cs="Arial"/>
        </w:rPr>
      </w:pPr>
      <w:r>
        <w:rPr>
          <w:rFonts w:ascii="Arial" w:hAnsi="Arial" w:cs="Arial"/>
        </w:rPr>
        <w:tab/>
      </w:r>
      <m:oMath>
        <m:sSub>
          <m:sSubPr>
            <m:ctrlPr>
              <w:rPr>
                <w:rFonts w:ascii="Cambria Math" w:hAnsi="Cambria Math" w:cs="Arial"/>
                <w:i/>
              </w:rPr>
            </m:ctrlPr>
          </m:sSubPr>
          <m:e>
            <m:r>
              <w:rPr>
                <w:rFonts w:ascii="Cambria Math" w:hAnsi="Cambria Math" w:cs="Arial"/>
              </w:rPr>
              <m:t>Sc</m:t>
            </m:r>
          </m:e>
          <m:sub>
            <m:r>
              <w:rPr>
                <w:rFonts w:ascii="Cambria Math" w:hAnsi="Cambria Math" w:cs="Arial"/>
              </w:rPr>
              <m:t>g</m:t>
            </m:r>
          </m:sub>
        </m:sSub>
      </m:oMath>
      <w:r>
        <w:rPr>
          <w:rFonts w:ascii="Arial" w:eastAsiaTheme="minorEastAsia" w:hAnsi="Arial" w:cs="Arial"/>
        </w:rPr>
        <w:t>: Número de Schmidt del gas</w:t>
      </w:r>
    </w:p>
    <w:p w:rsidR="00D14461" w:rsidRDefault="00D14461" w:rsidP="00D14461">
      <w:pPr>
        <w:spacing w:line="480" w:lineRule="auto"/>
        <w:jc w:val="both"/>
        <w:rPr>
          <w:rFonts w:ascii="Arial" w:eastAsiaTheme="minorEastAsia" w:hAnsi="Arial" w:cs="Arial"/>
        </w:rPr>
      </w:pPr>
      <w:r>
        <w:rPr>
          <w:rFonts w:ascii="Arial" w:eastAsiaTheme="minorEastAsia" w:hAnsi="Arial" w:cs="Arial"/>
        </w:rPr>
        <w:tab/>
        <w:t>El número de Schmidt se determina mediante la siguiente ecuación:</w:t>
      </w:r>
    </w:p>
    <w:p w:rsidR="00D14461" w:rsidRDefault="003E7C57" w:rsidP="00D14461">
      <w:pPr>
        <w:spacing w:line="480" w:lineRule="auto"/>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Sc</m:t>
              </m:r>
            </m:e>
            <m:sub>
              <m:r>
                <w:rPr>
                  <w:rFonts w:ascii="Cambria Math" w:hAnsi="Cambria Math" w:cs="Arial"/>
                </w:rPr>
                <m:t>g</m:t>
              </m:r>
            </m:sub>
          </m:sSub>
          <m:r>
            <w:rPr>
              <w:rFonts w:ascii="Cambria Math" w:hAnsi="Cambria Math" w:cs="Arial"/>
            </w:rPr>
            <m:t>=</m:t>
          </m:r>
          <m:f>
            <m:fPr>
              <m:ctrlPr>
                <w:rPr>
                  <w:rFonts w:ascii="Cambria Math" w:hAnsi="Cambria Math" w:cs="Arial"/>
                  <w:i/>
                </w:rPr>
              </m:ctrlPr>
            </m:fPr>
            <m:num>
              <m:r>
                <w:rPr>
                  <w:rFonts w:ascii="Cambria Math" w:hAnsi="Cambria Math" w:cs="Arial"/>
                </w:rPr>
                <m:t>μ</m:t>
              </m:r>
            </m:num>
            <m:den>
              <m:r>
                <m:rPr>
                  <m:scr m:val="fraktur"/>
                </m:rPr>
                <w:rPr>
                  <w:rFonts w:ascii="Cambria Math" w:hAnsi="Cambria Math" w:cs="Arial"/>
                </w:rPr>
                <m:t>D*</m:t>
              </m:r>
              <m:r>
                <w:rPr>
                  <w:rFonts w:ascii="Cambria Math" w:hAnsi="Cambria Math" w:cs="Arial"/>
                </w:rPr>
                <m:t>ρ</m:t>
              </m:r>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(4.89</w:t>
      </w:r>
      <w:r w:rsidRPr="00850F9C">
        <w:rPr>
          <w:rFonts w:ascii="Arial" w:eastAsiaTheme="minorEastAsia" w:hAnsi="Arial" w:cs="Arial"/>
          <w:b/>
        </w:rPr>
        <w:t>)</w:t>
      </w:r>
    </w:p>
    <w:p w:rsidR="00D14461" w:rsidRDefault="00D14461" w:rsidP="00D14461">
      <w:pPr>
        <w:spacing w:line="480" w:lineRule="auto"/>
        <w:jc w:val="both"/>
        <w:rPr>
          <w:rFonts w:ascii="Arial" w:hAnsi="Arial" w:cs="Arial"/>
        </w:rPr>
      </w:pPr>
      <w:r>
        <w:rPr>
          <w:rFonts w:ascii="Arial" w:hAnsi="Arial" w:cs="Arial"/>
        </w:rPr>
        <w:tab/>
        <w:t>Donde:</w:t>
      </w:r>
    </w:p>
    <w:p w:rsidR="00D14461" w:rsidRDefault="00D14461" w:rsidP="00D14461">
      <w:pPr>
        <w:spacing w:line="480" w:lineRule="auto"/>
        <w:jc w:val="both"/>
        <w:rPr>
          <w:rFonts w:ascii="Arial" w:eastAsiaTheme="minorEastAsia" w:hAnsi="Arial" w:cs="Arial"/>
        </w:rPr>
      </w:pPr>
      <w:r>
        <w:rPr>
          <w:rFonts w:ascii="Arial" w:hAnsi="Arial" w:cs="Arial"/>
        </w:rPr>
        <w:tab/>
      </w:r>
      <m:oMath>
        <m:r>
          <w:rPr>
            <w:rFonts w:ascii="Cambria Math" w:hAnsi="Cambria Math" w:cs="Arial"/>
          </w:rPr>
          <m:t>μ</m:t>
        </m:r>
      </m:oMath>
      <w:r>
        <w:rPr>
          <w:rFonts w:ascii="Arial" w:eastAsiaTheme="minorEastAsia" w:hAnsi="Arial" w:cs="Arial"/>
        </w:rPr>
        <w:t xml:space="preserve">: Viscosidad del fluido, </w:t>
      </w:r>
      <m:oMath>
        <m:f>
          <m:fPr>
            <m:type m:val="lin"/>
            <m:ctrlPr>
              <w:rPr>
                <w:rFonts w:ascii="Cambria Math" w:hAnsi="Cambria Math" w:cs="Arial"/>
                <w:i/>
              </w:rPr>
            </m:ctrlPr>
          </m:fPr>
          <m:num>
            <m:r>
              <w:rPr>
                <w:rFonts w:ascii="Cambria Math" w:hAnsi="Cambria Math" w:cs="Arial"/>
              </w:rPr>
              <m:t>lb</m:t>
            </m:r>
          </m:num>
          <m:den>
            <m:r>
              <w:rPr>
                <w:rFonts w:ascii="Cambria Math" w:hAnsi="Cambria Math" w:cs="Arial"/>
              </w:rPr>
              <m:t>ft*h</m:t>
            </m:r>
          </m:den>
        </m:f>
      </m:oMath>
      <w:r>
        <w:rPr>
          <w:rFonts w:ascii="Arial" w:eastAsiaTheme="minorEastAsia" w:hAnsi="Arial" w:cs="Arial"/>
        </w:rPr>
        <w:t xml:space="preserve"> </w:t>
      </w:r>
    </w:p>
    <w:p w:rsidR="00D14461" w:rsidRDefault="00D14461" w:rsidP="00D14461">
      <w:pPr>
        <w:spacing w:line="480" w:lineRule="auto"/>
        <w:jc w:val="both"/>
        <w:rPr>
          <w:rFonts w:ascii="Arial" w:eastAsiaTheme="minorEastAsia" w:hAnsi="Arial" w:cs="Arial"/>
        </w:rPr>
      </w:pPr>
      <w:r>
        <w:rPr>
          <w:rFonts w:ascii="Arial" w:hAnsi="Arial" w:cs="Arial"/>
        </w:rPr>
        <w:tab/>
      </w:r>
      <m:oMath>
        <m:r>
          <m:rPr>
            <m:scr m:val="fraktur"/>
          </m:rPr>
          <w:rPr>
            <w:rFonts w:ascii="Cambria Math" w:hAnsi="Cambria Math" w:cs="Arial"/>
          </w:rPr>
          <m:t>D</m:t>
        </m:r>
      </m:oMath>
      <w:r>
        <w:rPr>
          <w:rFonts w:ascii="Arial" w:eastAsiaTheme="minorEastAsia" w:hAnsi="Arial" w:cs="Arial"/>
        </w:rPr>
        <w:t xml:space="preserve">: Difusividad del contaminante en el fluido, </w:t>
      </w:r>
      <m:oMath>
        <m:f>
          <m:fPr>
            <m:type m:val="lin"/>
            <m:ctrlPr>
              <w:rPr>
                <w:rFonts w:ascii="Cambria Math" w:hAnsi="Cambria Math" w:cs="Arial"/>
                <w:i/>
              </w:rPr>
            </m:ctrlPr>
          </m:fPr>
          <m:num>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num>
          <m:den>
            <m:r>
              <w:rPr>
                <w:rFonts w:ascii="Cambria Math" w:hAnsi="Cambria Math" w:cs="Arial"/>
              </w:rPr>
              <m:t>h</m:t>
            </m:r>
          </m:den>
        </m:f>
      </m:oMath>
    </w:p>
    <w:p w:rsidR="00D14461" w:rsidRDefault="00D14461" w:rsidP="00D14461">
      <w:pPr>
        <w:spacing w:line="480" w:lineRule="auto"/>
        <w:jc w:val="both"/>
        <w:rPr>
          <w:rFonts w:ascii="Arial" w:eastAsiaTheme="minorEastAsia" w:hAnsi="Arial" w:cs="Arial"/>
        </w:rPr>
      </w:pPr>
      <w:r>
        <w:rPr>
          <w:rFonts w:ascii="Arial" w:eastAsiaTheme="minorEastAsia" w:hAnsi="Arial" w:cs="Arial"/>
        </w:rPr>
        <w:t xml:space="preserve"> </w:t>
      </w:r>
      <w:r>
        <w:rPr>
          <w:rFonts w:ascii="Arial" w:eastAsiaTheme="minorEastAsia" w:hAnsi="Arial" w:cs="Arial"/>
        </w:rPr>
        <w:tab/>
      </w:r>
      <m:oMath>
        <m:r>
          <w:rPr>
            <w:rFonts w:ascii="Cambria Math" w:hAnsi="Cambria Math" w:cs="Arial"/>
          </w:rPr>
          <m:t>ρ</m:t>
        </m:r>
      </m:oMath>
      <w:r>
        <w:rPr>
          <w:rFonts w:ascii="Arial" w:eastAsiaTheme="minorEastAsia" w:hAnsi="Arial" w:cs="Arial"/>
        </w:rPr>
        <w:t xml:space="preserve">: Densidad del fluido, </w:t>
      </w:r>
      <m:oMath>
        <m:f>
          <m:fPr>
            <m:type m:val="lin"/>
            <m:ctrlPr>
              <w:rPr>
                <w:rFonts w:ascii="Cambria Math" w:hAnsi="Cambria Math" w:cs="Arial"/>
                <w:i/>
              </w:rPr>
            </m:ctrlPr>
          </m:fPr>
          <m:num>
            <m:r>
              <w:rPr>
                <w:rFonts w:ascii="Cambria Math" w:hAnsi="Cambria Math" w:cs="Arial"/>
              </w:rPr>
              <m:t>lb</m:t>
            </m:r>
          </m:num>
          <m:den>
            <m:sSup>
              <m:sSupPr>
                <m:ctrlPr>
                  <w:rPr>
                    <w:rFonts w:ascii="Cambria Math" w:hAnsi="Cambria Math" w:cs="Arial"/>
                    <w:i/>
                  </w:rPr>
                </m:ctrlPr>
              </m:sSupPr>
              <m:e>
                <m:r>
                  <w:rPr>
                    <w:rFonts w:ascii="Cambria Math" w:hAnsi="Cambria Math" w:cs="Arial"/>
                  </w:rPr>
                  <m:t>ft</m:t>
                </m:r>
              </m:e>
              <m:sup>
                <m:r>
                  <w:rPr>
                    <w:rFonts w:ascii="Cambria Math" w:hAnsi="Cambria Math" w:cs="Arial"/>
                  </w:rPr>
                  <m:t>3</m:t>
                </m:r>
              </m:sup>
            </m:sSup>
          </m:den>
        </m:f>
      </m:oMath>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sidRPr="00D1508C">
        <w:rPr>
          <w:rFonts w:ascii="Arial" w:hAnsi="Arial" w:cs="Arial"/>
        </w:rPr>
        <w:t>Las difusividades de un contaminante, tanto en el líquido como en el gas, son requeridas a la temperatura de operación de la torre de absorción. La difusividad de una sustancia 1 en un gas 2, puede determinarse mediante la siguiente ecuación.</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3E7C57" w:rsidP="00D14461">
      <w:pPr>
        <w:autoSpaceDE w:val="0"/>
        <w:autoSpaceDN w:val="0"/>
        <w:adjustRightInd w:val="0"/>
        <w:spacing w:line="480" w:lineRule="auto"/>
        <w:ind w:left="708"/>
        <w:jc w:val="both"/>
        <w:rPr>
          <w:rFonts w:ascii="Arial" w:eastAsiaTheme="minorEastAsia" w:hAnsi="Arial" w:cs="Arial"/>
        </w:rPr>
      </w:pPr>
      <m:oMathPara>
        <m:oMath>
          <m:sSub>
            <m:sSubPr>
              <m:ctrlPr>
                <w:rPr>
                  <w:rFonts w:ascii="Cambria Math" w:hAnsi="Cambria Math" w:cs="Arial"/>
                  <w:i/>
                </w:rPr>
              </m:ctrlPr>
            </m:sSubPr>
            <m:e>
              <m:r>
                <m:rPr>
                  <m:scr m:val="fraktur"/>
                </m:rPr>
                <w:rPr>
                  <w:rFonts w:ascii="Cambria Math" w:hAnsi="Cambria Math" w:cs="Arial"/>
                </w:rPr>
                <m:t>D</m:t>
              </m:r>
            </m:e>
            <m:sub>
              <m:r>
                <w:rPr>
                  <w:rFonts w:ascii="Cambria Math" w:hAnsi="Cambria Math" w:cs="Arial"/>
                </w:rPr>
                <m:t>12</m:t>
              </m:r>
            </m:sub>
          </m:sSub>
          <m:r>
            <w:rPr>
              <w:rFonts w:ascii="Cambria Math" w:hAnsi="Cambria Math" w:cs="Arial"/>
            </w:rPr>
            <m:t>=</m:t>
          </m:r>
          <m:f>
            <m:fPr>
              <m:ctrlPr>
                <w:rPr>
                  <w:rFonts w:ascii="Cambria Math" w:hAnsi="Cambria Math" w:cs="Arial"/>
                  <w:i/>
                </w:rPr>
              </m:ctrlPr>
            </m:fPr>
            <m:num>
              <m:r>
                <w:rPr>
                  <w:rFonts w:ascii="Cambria Math" w:hAnsi="Cambria Math" w:cs="Arial"/>
                </w:rPr>
                <m:t>0.01498*</m:t>
              </m:r>
              <m:sSup>
                <m:sSupPr>
                  <m:ctrlPr>
                    <w:rPr>
                      <w:rFonts w:ascii="Cambria Math" w:hAnsi="Cambria Math" w:cs="Arial"/>
                      <w:i/>
                    </w:rPr>
                  </m:ctrlPr>
                </m:sSupPr>
                <m:e>
                  <m:r>
                    <w:rPr>
                      <w:rFonts w:ascii="Cambria Math" w:hAnsi="Cambria Math" w:cs="Arial"/>
                    </w:rPr>
                    <m:t>T</m:t>
                  </m:r>
                </m:e>
                <m:sup>
                  <m:r>
                    <w:rPr>
                      <w:rFonts w:ascii="Cambria Math" w:hAnsi="Cambria Math" w:cs="Arial"/>
                    </w:rPr>
                    <m:t>1.81</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MW</m:t>
                              </m:r>
                            </m:e>
                            <m:sub>
                              <m:r>
                                <w:rPr>
                                  <w:rFonts w:ascii="Cambria Math" w:hAnsi="Cambria Math" w:cs="Arial"/>
                                </w:rPr>
                                <m:t>1</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MW</m:t>
                              </m:r>
                            </m:e>
                            <m:sub>
                              <m:r>
                                <w:rPr>
                                  <w:rFonts w:ascii="Cambria Math" w:hAnsi="Cambria Math" w:cs="Arial"/>
                                </w:rPr>
                                <m:t>2</m:t>
                              </m:r>
                            </m:sub>
                          </m:sSub>
                        </m:den>
                      </m:f>
                    </m:e>
                  </m:d>
                </m:e>
                <m:sup>
                  <m:r>
                    <w:rPr>
                      <w:rFonts w:ascii="Cambria Math" w:hAnsi="Cambria Math" w:cs="Arial"/>
                    </w:rPr>
                    <m:t>0.5</m:t>
                  </m:r>
                </m:sup>
              </m:sSup>
            </m:num>
            <m:den>
              <m:r>
                <w:rPr>
                  <w:rFonts w:ascii="Cambria Math" w:hAnsi="Cambria Math" w:cs="Arial"/>
                </w:rPr>
                <m:t>P*</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cr1</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cr2</m:t>
                          </m:r>
                        </m:sub>
                      </m:sSub>
                    </m:e>
                  </m:d>
                </m:e>
                <m:sup>
                  <m:r>
                    <w:rPr>
                      <w:rFonts w:ascii="Cambria Math" w:hAnsi="Cambria Math" w:cs="Arial"/>
                    </w:rPr>
                    <m:t>0.1405</m:t>
                  </m:r>
                </m:sup>
              </m:sSup>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Vo</m:t>
                          </m:r>
                        </m:e>
                        <m:sub>
                          <m:r>
                            <w:rPr>
                              <w:rFonts w:ascii="Cambria Math" w:hAnsi="Cambria Math" w:cs="Arial"/>
                            </w:rPr>
                            <m:t>cr1</m:t>
                          </m:r>
                        </m:sub>
                        <m:sup>
                          <m:r>
                            <w:rPr>
                              <w:rFonts w:ascii="Cambria Math" w:hAnsi="Cambria Math" w:cs="Arial"/>
                            </w:rPr>
                            <m:t>0.4</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Vo</m:t>
                          </m:r>
                        </m:e>
                        <m:sub>
                          <m:r>
                            <w:rPr>
                              <w:rFonts w:ascii="Cambria Math" w:hAnsi="Cambria Math" w:cs="Arial"/>
                            </w:rPr>
                            <m:t>cr2</m:t>
                          </m:r>
                        </m:sub>
                        <m:sup>
                          <m:r>
                            <w:rPr>
                              <w:rFonts w:ascii="Cambria Math" w:hAnsi="Cambria Math" w:cs="Arial"/>
                            </w:rPr>
                            <m:t>0.4</m:t>
                          </m:r>
                        </m:sup>
                      </m:sSubSup>
                    </m:e>
                  </m:d>
                </m:e>
                <m:sup>
                  <m:r>
                    <w:rPr>
                      <w:rFonts w:ascii="Cambria Math" w:hAnsi="Cambria Math" w:cs="Arial"/>
                    </w:rPr>
                    <m:t>2</m:t>
                  </m:r>
                </m:sup>
              </m:sSup>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(4.90</w:t>
      </w:r>
      <w:r w:rsidRPr="00850F9C">
        <w:rPr>
          <w:rFonts w:ascii="Arial" w:eastAsiaTheme="minorEastAsia" w:hAnsi="Arial" w:cs="Arial"/>
          <w:b/>
        </w:rPr>
        <w:t>)</w:t>
      </w:r>
    </w:p>
    <w:p w:rsidR="00D14461" w:rsidRDefault="00D14461" w:rsidP="00D14461">
      <w:pPr>
        <w:autoSpaceDE w:val="0"/>
        <w:autoSpaceDN w:val="0"/>
        <w:adjustRightInd w:val="0"/>
        <w:spacing w:line="480" w:lineRule="auto"/>
        <w:jc w:val="both"/>
        <w:rPr>
          <w:rFonts w:ascii="Arial" w:hAnsi="Arial" w:cs="Arial"/>
        </w:rPr>
      </w:pPr>
      <w:r>
        <w:rPr>
          <w:rFonts w:ascii="Arial" w:hAnsi="Arial" w:cs="Arial"/>
        </w:rPr>
        <w:tab/>
        <w:t>Donde:</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hAnsi="Arial" w:cs="Arial"/>
        </w:rPr>
        <w:lastRenderedPageBreak/>
        <w:tab/>
      </w:r>
      <m:oMath>
        <m:sSub>
          <m:sSubPr>
            <m:ctrlPr>
              <w:rPr>
                <w:rFonts w:ascii="Cambria Math" w:hAnsi="Cambria Math" w:cs="Arial"/>
                <w:i/>
              </w:rPr>
            </m:ctrlPr>
          </m:sSubPr>
          <m:e>
            <m:r>
              <m:rPr>
                <m:scr m:val="fraktur"/>
              </m:rPr>
              <w:rPr>
                <w:rFonts w:ascii="Cambria Math" w:hAnsi="Cambria Math" w:cs="Arial"/>
              </w:rPr>
              <m:t>D</m:t>
            </m:r>
          </m:e>
          <m:sub>
            <m:r>
              <w:rPr>
                <w:rFonts w:ascii="Cambria Math" w:hAnsi="Cambria Math" w:cs="Arial"/>
              </w:rPr>
              <m:t>12</m:t>
            </m:r>
          </m:sub>
        </m:sSub>
      </m:oMath>
      <w:r>
        <w:rPr>
          <w:rFonts w:ascii="Arial" w:eastAsiaTheme="minorEastAsia" w:hAnsi="Arial" w:cs="Arial"/>
        </w:rPr>
        <w:t xml:space="preserve">: Difusividad del contaminante 1 en el gas 2, </w:t>
      </w:r>
      <m:oMath>
        <m:f>
          <m:fPr>
            <m:type m:val="lin"/>
            <m:ctrlPr>
              <w:rPr>
                <w:rFonts w:ascii="Cambria Math" w:hAnsi="Cambria Math" w:cs="Arial"/>
                <w:i/>
              </w:rPr>
            </m:ctrlPr>
          </m:fPr>
          <m:num>
            <m:sSup>
              <m:sSupPr>
                <m:ctrlPr>
                  <w:rPr>
                    <w:rFonts w:ascii="Cambria Math" w:hAnsi="Cambria Math" w:cs="Arial"/>
                    <w:i/>
                  </w:rPr>
                </m:ctrlPr>
              </m:sSupPr>
              <m:e>
                <m:r>
                  <w:rPr>
                    <w:rFonts w:ascii="Cambria Math" w:hAnsi="Cambria Math" w:cs="Arial"/>
                  </w:rPr>
                  <m:t>cm</m:t>
                </m:r>
              </m:e>
              <m:sup>
                <m:r>
                  <w:rPr>
                    <w:rFonts w:ascii="Cambria Math" w:hAnsi="Cambria Math" w:cs="Arial"/>
                  </w:rPr>
                  <m:t>2</m:t>
                </m:r>
              </m:sup>
            </m:sSup>
          </m:num>
          <m:den>
            <m:r>
              <w:rPr>
                <w:rFonts w:ascii="Cambria Math" w:hAnsi="Cambria Math" w:cs="Arial"/>
              </w:rPr>
              <m:t>s</m:t>
            </m:r>
          </m:den>
        </m:f>
      </m:oMath>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T: Temperatura de operación, K</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MW: Es el peso molecular de la sustancia</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P: Es la presión de operación, atm</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T</m:t>
            </m:r>
          </m:e>
          <m:sub>
            <m:r>
              <w:rPr>
                <w:rFonts w:ascii="Cambria Math" w:hAnsi="Cambria Math" w:cs="Arial"/>
              </w:rPr>
              <m:t>cr</m:t>
            </m:r>
          </m:sub>
        </m:sSub>
      </m:oMath>
      <w:r>
        <w:rPr>
          <w:rFonts w:ascii="Arial" w:eastAsiaTheme="minorEastAsia" w:hAnsi="Arial" w:cs="Arial"/>
        </w:rPr>
        <w:t>: Temperatura crítica, K</w:t>
      </w:r>
    </w:p>
    <w:p w:rsidR="00D14461" w:rsidRPr="00B63DAF"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Vo</m:t>
            </m:r>
          </m:e>
          <m:sub>
            <m:r>
              <w:rPr>
                <w:rFonts w:ascii="Cambria Math" w:hAnsi="Cambria Math" w:cs="Arial"/>
              </w:rPr>
              <m:t>cr</m:t>
            </m:r>
          </m:sub>
        </m:sSub>
      </m:oMath>
      <w:r>
        <w:rPr>
          <w:rFonts w:ascii="Arial" w:eastAsiaTheme="minorEastAsia" w:hAnsi="Arial" w:cs="Arial"/>
        </w:rPr>
        <w:t xml:space="preserve">: Volumen crítico molar, </w:t>
      </w:r>
      <m:oMath>
        <m:f>
          <m:fPr>
            <m:type m:val="lin"/>
            <m:ctrlPr>
              <w:rPr>
                <w:rFonts w:ascii="Cambria Math" w:hAnsi="Cambria Math" w:cs="Arial"/>
                <w:i/>
              </w:rPr>
            </m:ctrlPr>
          </m:fPr>
          <m:num>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num>
          <m:den>
            <m:r>
              <w:rPr>
                <w:rFonts w:ascii="Cambria Math" w:hAnsi="Cambria Math" w:cs="Arial"/>
              </w:rPr>
              <m:t>mol</m:t>
            </m:r>
          </m:den>
        </m:f>
      </m:oMath>
    </w:p>
    <w:p w:rsidR="00D14461" w:rsidRDefault="003E7C57" w:rsidP="00D14461">
      <w:pPr>
        <w:spacing w:line="480" w:lineRule="auto"/>
        <w:ind w:left="708" w:firstLine="708"/>
        <w:jc w:val="center"/>
        <w:rPr>
          <w:rFonts w:ascii="Arial" w:hAnsi="Arial" w:cs="Arial"/>
        </w:rPr>
      </w:pPr>
      <w:r>
        <w:rPr>
          <w:rFonts w:ascii="Arial" w:hAnsi="Arial" w:cs="Arial"/>
          <w:noProof/>
        </w:rPr>
        <w:drawing>
          <wp:inline distT="0" distB="0" distL="0" distR="0">
            <wp:extent cx="2311400" cy="4140200"/>
            <wp:effectExtent l="19050" t="0" r="0" b="0"/>
            <wp:docPr id="13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9"/>
                    <a:srcRect/>
                    <a:stretch>
                      <a:fillRect/>
                    </a:stretch>
                  </pic:blipFill>
                  <pic:spPr bwMode="auto">
                    <a:xfrm>
                      <a:off x="0" y="0"/>
                      <a:ext cx="2311400" cy="4140200"/>
                    </a:xfrm>
                    <a:prstGeom prst="rect">
                      <a:avLst/>
                    </a:prstGeom>
                    <a:noFill/>
                    <a:ln w="9525">
                      <a:noFill/>
                      <a:miter lim="800000"/>
                      <a:headEnd/>
                      <a:tailEnd/>
                    </a:ln>
                  </pic:spPr>
                </pic:pic>
              </a:graphicData>
            </a:graphic>
          </wp:inline>
        </w:drawing>
      </w:r>
    </w:p>
    <w:p w:rsidR="00D14461" w:rsidRPr="00A125BE" w:rsidRDefault="00D14461" w:rsidP="00D14461">
      <w:pPr>
        <w:spacing w:line="480" w:lineRule="auto"/>
        <w:ind w:left="3540" w:firstLine="708"/>
        <w:rPr>
          <w:rFonts w:ascii="Arial" w:hAnsi="Arial" w:cs="Arial"/>
          <w:b/>
        </w:rPr>
      </w:pPr>
      <w:r w:rsidRPr="003312D3">
        <w:rPr>
          <w:rFonts w:ascii="Arial" w:hAnsi="Arial" w:cs="Arial"/>
          <w:b/>
          <w:caps/>
        </w:rPr>
        <w:t xml:space="preserve">Figura </w:t>
      </w:r>
      <w:r>
        <w:rPr>
          <w:rFonts w:ascii="Arial" w:hAnsi="Arial" w:cs="Arial"/>
          <w:b/>
          <w:caps/>
        </w:rPr>
        <w:t>22</w:t>
      </w:r>
      <w:r w:rsidRPr="00A125BE">
        <w:rPr>
          <w:rFonts w:ascii="Arial" w:hAnsi="Arial" w:cs="Arial"/>
          <w:b/>
        </w:rPr>
        <w:t>.</w:t>
      </w:r>
    </w:p>
    <w:p w:rsidR="00D14461" w:rsidRPr="00B63DAF" w:rsidRDefault="00D14461" w:rsidP="00D14461">
      <w:pPr>
        <w:spacing w:line="480" w:lineRule="auto"/>
        <w:ind w:left="708" w:firstLine="708"/>
        <w:jc w:val="center"/>
        <w:rPr>
          <w:rFonts w:ascii="Arial" w:hAnsi="Arial" w:cs="Arial"/>
          <w:b/>
        </w:rPr>
      </w:pPr>
      <w:r>
        <w:rPr>
          <w:rFonts w:ascii="Arial" w:hAnsi="Arial" w:cs="Arial"/>
          <w:b/>
        </w:rPr>
        <w:t>BALANCE DE MASA EN TORRE DE ABSORCIÓN</w:t>
      </w:r>
    </w:p>
    <w:p w:rsidR="00D14461" w:rsidRDefault="00D14461" w:rsidP="00D14461">
      <w:pPr>
        <w:spacing w:line="480" w:lineRule="auto"/>
        <w:ind w:left="708"/>
        <w:jc w:val="both"/>
        <w:rPr>
          <w:rFonts w:ascii="Arial" w:hAnsi="Arial" w:cs="Arial"/>
        </w:rPr>
      </w:pPr>
    </w:p>
    <w:p w:rsidR="00D14461" w:rsidRDefault="00D14461" w:rsidP="00D14461">
      <w:pPr>
        <w:spacing w:line="480" w:lineRule="auto"/>
        <w:ind w:left="708"/>
        <w:jc w:val="both"/>
        <w:rPr>
          <w:rFonts w:ascii="Arial" w:hAnsi="Arial" w:cs="Arial"/>
        </w:rPr>
      </w:pPr>
      <w:r>
        <w:rPr>
          <w:rFonts w:ascii="Arial" w:hAnsi="Arial" w:cs="Arial"/>
        </w:rPr>
        <w:lastRenderedPageBreak/>
        <w:t>El objetivo principal de los cálculos es encontrar la altura del aparato. Realizando un balance de masa se encuentra la ecuación:</w:t>
      </w:r>
    </w:p>
    <w:p w:rsidR="00D14461" w:rsidRDefault="003E7C57" w:rsidP="00D14461">
      <w:pPr>
        <w:spacing w:line="480" w:lineRule="auto"/>
        <w:ind w:firstLine="708"/>
        <w:rPr>
          <w:rFonts w:ascii="Arial" w:eastAsiaTheme="minorEastAsia" w:hAnsi="Arial" w:cs="Arial"/>
        </w:rPr>
      </w:pPr>
      <m:oMathPara>
        <m:oMath>
          <m:r>
            <w:rPr>
              <w:rFonts w:ascii="Cambria Math" w:hAnsi="Cambria Math" w:cs="Arial"/>
            </w:rPr>
            <m:t>Z=</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G</m:t>
                  </m:r>
                </m:e>
                <m:sub>
                  <m:r>
                    <w:rPr>
                      <w:rFonts w:ascii="Cambria Math" w:hAnsi="Cambria Math" w:cs="Arial"/>
                    </w:rPr>
                    <m:t>M</m:t>
                  </m:r>
                </m:sub>
              </m:sSub>
            </m:num>
            <m:den>
              <m:sSub>
                <m:sSubPr>
                  <m:ctrlPr>
                    <w:rPr>
                      <w:rFonts w:ascii="Cambria Math" w:hAnsi="Cambria Math" w:cs="Arial"/>
                      <w:i/>
                    </w:rPr>
                  </m:ctrlPr>
                </m:sSubPr>
                <m:e>
                  <m:r>
                    <w:rPr>
                      <w:rFonts w:ascii="Cambria Math" w:hAnsi="Cambria Math" w:cs="Arial"/>
                    </w:rPr>
                    <m:t>k</m:t>
                  </m:r>
                </m:e>
                <m:sub>
                  <m:r>
                    <w:rPr>
                      <w:rFonts w:ascii="Cambria Math" w:hAnsi="Cambria Math" w:cs="Arial"/>
                    </w:rPr>
                    <m:t>G</m:t>
                  </m:r>
                </m:sub>
              </m:sSub>
              <m:r>
                <w:rPr>
                  <w:rFonts w:ascii="Cambria Math" w:hAnsi="Cambria Math" w:cs="Arial"/>
                </w:rPr>
                <m:t>*a</m:t>
              </m:r>
            </m:den>
          </m:f>
          <m:r>
            <w:rPr>
              <w:rFonts w:ascii="Cambria Math" w:hAnsi="Cambria Math" w:cs="Arial"/>
            </w:rPr>
            <m:t>*</m:t>
          </m:r>
          <m:nary>
            <m:naryPr>
              <m:limLoc m:val="undOvr"/>
              <m:ctrlPr>
                <w:rPr>
                  <w:rFonts w:ascii="Cambria Math" w:hAnsi="Cambria Math" w:cs="Arial"/>
                  <w:i/>
                </w:rPr>
              </m:ctrlPr>
            </m:naryPr>
            <m:sub>
              <m:sSub>
                <m:sSubPr>
                  <m:ctrlPr>
                    <w:rPr>
                      <w:rFonts w:ascii="Cambria Math" w:hAnsi="Cambria Math" w:cs="Arial"/>
                      <w:i/>
                    </w:rPr>
                  </m:ctrlPr>
                </m:sSubPr>
                <m:e>
                  <m:r>
                    <w:rPr>
                      <w:rFonts w:ascii="Cambria Math" w:hAnsi="Cambria Math" w:cs="Arial"/>
                    </w:rPr>
                    <m:t>y</m:t>
                  </m:r>
                </m:e>
                <m:sub>
                  <m:r>
                    <w:rPr>
                      <w:rFonts w:ascii="Cambria Math" w:hAnsi="Cambria Math" w:cs="Arial"/>
                    </w:rPr>
                    <m:t>2</m:t>
                  </m:r>
                </m:sub>
              </m:sSub>
            </m:sub>
            <m:sup>
              <m:sSub>
                <m:sSubPr>
                  <m:ctrlPr>
                    <w:rPr>
                      <w:rFonts w:ascii="Cambria Math" w:hAnsi="Cambria Math" w:cs="Arial"/>
                      <w:i/>
                    </w:rPr>
                  </m:ctrlPr>
                </m:sSubPr>
                <m:e>
                  <m:r>
                    <w:rPr>
                      <w:rFonts w:ascii="Cambria Math" w:hAnsi="Cambria Math" w:cs="Arial"/>
                    </w:rPr>
                    <m:t>y</m:t>
                  </m:r>
                </m:e>
                <m:sub>
                  <m:r>
                    <w:rPr>
                      <w:rFonts w:ascii="Cambria Math" w:hAnsi="Cambria Math" w:cs="Arial"/>
                    </w:rPr>
                    <m:t>1</m:t>
                  </m:r>
                </m:sub>
              </m:sSub>
            </m:sup>
            <m:e>
              <m:f>
                <m:fPr>
                  <m:ctrlPr>
                    <w:rPr>
                      <w:rFonts w:ascii="Cambria Math" w:hAnsi="Cambria Math" w:cs="Arial"/>
                      <w:i/>
                    </w:rPr>
                  </m:ctrlPr>
                </m:fPr>
                <m:num>
                  <m:r>
                    <w:rPr>
                      <w:rFonts w:ascii="Cambria Math" w:hAnsi="Cambria Math" w:cs="Arial"/>
                    </w:rPr>
                    <m:t>dy</m:t>
                  </m:r>
                </m:num>
                <m:den>
                  <m:r>
                    <w:rPr>
                      <w:rFonts w:ascii="Cambria Math" w:hAnsi="Cambria Math" w:cs="Arial"/>
                    </w:rPr>
                    <m:t>y-</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den>
              </m:f>
            </m:e>
          </m:nary>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(4.91</w:t>
      </w:r>
      <w:r w:rsidRPr="00850F9C">
        <w:rPr>
          <w:rFonts w:ascii="Arial" w:eastAsiaTheme="minorEastAsia" w:hAnsi="Arial" w:cs="Arial"/>
          <w:b/>
        </w:rPr>
        <w:t>)</w:t>
      </w:r>
    </w:p>
    <w:p w:rsidR="00D14461" w:rsidRPr="005B7D74" w:rsidRDefault="00D14461" w:rsidP="00D14461">
      <w:pPr>
        <w:spacing w:line="480" w:lineRule="auto"/>
        <w:ind w:firstLine="708"/>
        <w:rPr>
          <w:rFonts w:ascii="Arial" w:hAnsi="Arial" w:cs="Arial"/>
          <w:b/>
        </w:rPr>
      </w:pPr>
      <w:r w:rsidRPr="005B7D74">
        <w:rPr>
          <w:rFonts w:ascii="Arial" w:hAnsi="Arial" w:cs="Arial"/>
          <w:b/>
        </w:rPr>
        <w:t>Absorción con reacción química</w:t>
      </w:r>
    </w:p>
    <w:p w:rsidR="00D14461" w:rsidRDefault="00D14461" w:rsidP="00D14461">
      <w:pPr>
        <w:autoSpaceDE w:val="0"/>
        <w:autoSpaceDN w:val="0"/>
        <w:adjustRightInd w:val="0"/>
        <w:spacing w:line="480" w:lineRule="auto"/>
        <w:ind w:left="708"/>
        <w:jc w:val="both"/>
        <w:rPr>
          <w:rFonts w:ascii="Arial" w:hAnsi="Arial" w:cs="Arial"/>
        </w:rPr>
      </w:pPr>
      <w:r w:rsidRPr="00CE1D7C">
        <w:rPr>
          <w:rFonts w:ascii="Arial" w:hAnsi="Arial" w:cs="Arial"/>
        </w:rPr>
        <w:t>Según el Manual del Ingeniero Químico de Perry en su séptima edición</w:t>
      </w:r>
      <w:r>
        <w:rPr>
          <w:rFonts w:ascii="Arial" w:hAnsi="Arial" w:cs="Arial"/>
        </w:rPr>
        <w:t>,</w:t>
      </w:r>
      <w:r w:rsidRPr="00CE1D7C">
        <w:rPr>
          <w:rFonts w:ascii="Arial" w:hAnsi="Arial" w:cs="Arial"/>
        </w:rPr>
        <w:t xml:space="preserve"> sistemas de absorción como el de SO2 en soluciones alcalinas, NH3 en agua, HCl en agua o soluciones alcalinas, entre otros, operan bajo un estado conocido como “condición de transferencia de masa limitada por la fase gaseosa”. Esta condición se expresa como</w:t>
      </w:r>
      <w:r>
        <w:rPr>
          <w:rFonts w:ascii="Arial" w:hAnsi="Arial" w:cs="Arial"/>
        </w:rPr>
        <w:t>:</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3E7C57" w:rsidP="00D14461">
      <w:pPr>
        <w:autoSpaceDE w:val="0"/>
        <w:autoSpaceDN w:val="0"/>
        <w:adjustRightInd w:val="0"/>
        <w:spacing w:line="480" w:lineRule="auto"/>
        <w:ind w:left="708"/>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A</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L</m:t>
              </m:r>
            </m:sub>
          </m:sSub>
          <m:r>
            <w:rPr>
              <w:rFonts w:ascii="Cambria Math" w:hAnsi="Cambria Math" w:cs="Arial"/>
            </w:rPr>
            <m:t>*</m:t>
          </m:r>
          <m:d>
            <m:dPr>
              <m:ctrlPr>
                <w:rPr>
                  <w:rFonts w:ascii="Cambria Math" w:hAnsi="Cambria Math" w:cs="Arial"/>
                  <w:i/>
                </w:rPr>
              </m:ctrlPr>
            </m:dPr>
            <m:e>
              <m:r>
                <w:rPr>
                  <w:rFonts w:ascii="Cambria Math" w:hAnsi="Cambria Math" w:cs="Arial"/>
                </w:rPr>
                <m:t>x-</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d>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G</m:t>
              </m:r>
            </m:sub>
          </m:sSub>
          <m:r>
            <w:rPr>
              <w:rFonts w:ascii="Cambria Math" w:hAnsi="Cambria Math" w:cs="Arial"/>
            </w:rPr>
            <m:t>*y</m:t>
          </m:r>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(4.92</w:t>
      </w:r>
      <w:r w:rsidRPr="00850F9C">
        <w:rPr>
          <w:rFonts w:ascii="Arial" w:eastAsiaTheme="minorEastAsia" w:hAnsi="Arial" w:cs="Arial"/>
          <w:b/>
        </w:rPr>
        <w:t>)</w:t>
      </w: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Bajo esta condición la ecuación 4.91 se ve modificada de la siguiente manera:</w:t>
      </w:r>
    </w:p>
    <w:p w:rsidR="00D14461" w:rsidRDefault="003E7C57" w:rsidP="00D14461">
      <w:pPr>
        <w:spacing w:line="480" w:lineRule="auto"/>
        <w:ind w:firstLine="708"/>
        <w:rPr>
          <w:rFonts w:ascii="Arial" w:eastAsiaTheme="minorEastAsia" w:hAnsi="Arial" w:cs="Arial"/>
        </w:rPr>
      </w:pPr>
      <m:oMathPara>
        <m:oMath>
          <m:r>
            <w:rPr>
              <w:rFonts w:ascii="Cambria Math" w:hAnsi="Cambria Math" w:cs="Arial"/>
            </w:rPr>
            <m:t>Z=</m:t>
          </m:r>
          <m:sSub>
            <m:sSubPr>
              <m:ctrlPr>
                <w:rPr>
                  <w:rFonts w:ascii="Cambria Math" w:hAnsi="Cambria Math" w:cs="Arial"/>
                  <w:i/>
                </w:rPr>
              </m:ctrlPr>
            </m:sSubPr>
            <m:e>
              <m:r>
                <w:rPr>
                  <w:rFonts w:ascii="Cambria Math" w:hAnsi="Cambria Math" w:cs="Arial"/>
                </w:rPr>
                <m:t>HTU</m:t>
              </m:r>
            </m:e>
            <m:sub>
              <m:r>
                <w:rPr>
                  <w:rFonts w:ascii="Cambria Math" w:hAnsi="Cambria Math" w:cs="Arial"/>
                </w:rPr>
                <m:t>C</m:t>
              </m:r>
            </m:sub>
          </m:sSub>
          <m:r>
            <w:rPr>
              <w:rFonts w:ascii="Cambria Math" w:hAnsi="Cambria Math" w:cs="Arial"/>
            </w:rPr>
            <m:t>*LN</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y</m:t>
                      </m:r>
                    </m:e>
                    <m:sub>
                      <m:r>
                        <w:rPr>
                          <w:rFonts w:ascii="Cambria Math" w:hAnsi="Cambria Math" w:cs="Arial"/>
                        </w:rPr>
                        <m:t>1</m:t>
                      </m:r>
                    </m:sub>
                  </m:sSub>
                </m:num>
                <m:den>
                  <m:sSub>
                    <m:sSubPr>
                      <m:ctrlPr>
                        <w:rPr>
                          <w:rFonts w:ascii="Cambria Math" w:hAnsi="Cambria Math" w:cs="Arial"/>
                          <w:i/>
                        </w:rPr>
                      </m:ctrlPr>
                    </m:sSubPr>
                    <m:e>
                      <m:r>
                        <w:rPr>
                          <w:rFonts w:ascii="Cambria Math" w:hAnsi="Cambria Math" w:cs="Arial"/>
                        </w:rPr>
                        <m:t>y</m:t>
                      </m:r>
                    </m:e>
                    <m:sub>
                      <m:r>
                        <w:rPr>
                          <w:rFonts w:ascii="Cambria Math" w:hAnsi="Cambria Math" w:cs="Arial"/>
                        </w:rPr>
                        <m:t>2</m:t>
                      </m:r>
                    </m:sub>
                  </m:sSub>
                </m:den>
              </m:f>
            </m:e>
          </m:d>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(4.93</w:t>
      </w:r>
      <w:r w:rsidRPr="00850F9C">
        <w:rPr>
          <w:rFonts w:ascii="Arial" w:eastAsiaTheme="minorEastAsia" w:hAnsi="Arial" w:cs="Arial"/>
          <w:b/>
        </w:rPr>
        <w:t>)</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Documentación de la EPA nos brinda la siguiente ecuación para hallar el flujo mínimo de líquido:</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3E7C57" w:rsidP="00D14461">
      <w:pPr>
        <w:autoSpaceDE w:val="0"/>
        <w:autoSpaceDN w:val="0"/>
        <w:adjustRightInd w:val="0"/>
        <w:spacing w:line="480" w:lineRule="auto"/>
        <w:ind w:left="708"/>
        <w:jc w:val="both"/>
        <w:rPr>
          <w:rFonts w:ascii="Arial" w:eastAsiaTheme="minorEastAsia" w:hAnsi="Arial" w:cs="Arial"/>
        </w:rPr>
      </w:pPr>
      <m:oMathPara>
        <m:oMath>
          <m:acc>
            <m:accPr>
              <m:chr m:val="̀"/>
              <m:ctrlPr>
                <w:rPr>
                  <w:rFonts w:ascii="Cambria Math" w:hAnsi="Cambria Math" w:cs="Arial"/>
                  <w:i/>
                </w:rPr>
              </m:ctrlPr>
            </m:accPr>
            <m:e>
              <m:r>
                <w:rPr>
                  <w:rFonts w:ascii="Cambria Math" w:hAnsi="Cambria Math" w:cs="Arial"/>
                </w:rPr>
                <m:t>L</m:t>
              </m:r>
            </m:e>
          </m:acc>
          <m:r>
            <w:rPr>
              <w:rFonts w:ascii="Cambria Math" w:hAnsi="Cambria Math" w:cs="Arial"/>
            </w:rPr>
            <m:t>=MWR*</m:t>
          </m:r>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r>
            <w:rPr>
              <w:rFonts w:ascii="Cambria Math" w:hAnsi="Cambria Math" w:cs="Arial"/>
            </w:rPr>
            <m:t>*a</m:t>
          </m:r>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(4.94</w:t>
      </w:r>
      <w:r w:rsidRPr="00850F9C">
        <w:rPr>
          <w:rFonts w:ascii="Arial" w:eastAsiaTheme="minorEastAsia" w:hAnsi="Arial" w:cs="Arial"/>
          <w:b/>
        </w:rPr>
        <w:t>)</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Donde:</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hAnsi="Arial" w:cs="Arial"/>
        </w:rPr>
        <w:tab/>
      </w:r>
      <m:oMath>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oMath>
      <w:r>
        <w:rPr>
          <w:rFonts w:ascii="Arial" w:eastAsiaTheme="minorEastAsia" w:hAnsi="Arial" w:cs="Arial"/>
        </w:rPr>
        <w:t xml:space="preserve">: Densidad del líquido, </w:t>
      </w:r>
      <m:oMath>
        <m:f>
          <m:fPr>
            <m:type m:val="lin"/>
            <m:ctrlPr>
              <w:rPr>
                <w:rFonts w:ascii="Cambria Math" w:hAnsi="Cambria Math" w:cs="Arial"/>
                <w:i/>
              </w:rPr>
            </m:ctrlPr>
          </m:fPr>
          <m:num>
            <m:sSup>
              <m:sSupPr>
                <m:ctrlPr>
                  <w:rPr>
                    <w:rFonts w:ascii="Cambria Math" w:hAnsi="Cambria Math" w:cs="Arial"/>
                    <w:i/>
                  </w:rPr>
                </m:ctrlPr>
              </m:sSupPr>
              <m:e>
                <m:r>
                  <w:rPr>
                    <w:rFonts w:ascii="Cambria Math" w:hAnsi="Cambria Math" w:cs="Arial"/>
                  </w:rPr>
                  <m:t>ft</m:t>
                </m:r>
              </m:e>
              <m:sup>
                <m:r>
                  <w:rPr>
                    <w:rFonts w:ascii="Cambria Math" w:hAnsi="Cambria Math" w:cs="Arial"/>
                  </w:rPr>
                  <m:t>3</m:t>
                </m:r>
              </m:sup>
            </m:sSup>
          </m:num>
          <m:den>
            <m:r>
              <w:rPr>
                <w:rFonts w:ascii="Cambria Math" w:hAnsi="Cambria Math" w:cs="Arial"/>
              </w:rPr>
              <m:t>lb</m:t>
            </m:r>
          </m:den>
        </m:f>
      </m:oMath>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 xml:space="preserve">a: Relación del área por volumen del relleno, </w:t>
      </w:r>
      <m:oMath>
        <m:f>
          <m:fPr>
            <m:type m:val="lin"/>
            <m:ctrlPr>
              <w:rPr>
                <w:rFonts w:ascii="Cambria Math" w:hAnsi="Cambria Math" w:cs="Arial"/>
                <w:i/>
              </w:rPr>
            </m:ctrlPr>
          </m:fPr>
          <m:num>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num>
          <m:den>
            <m:sSup>
              <m:sSupPr>
                <m:ctrlPr>
                  <w:rPr>
                    <w:rFonts w:ascii="Cambria Math" w:hAnsi="Cambria Math" w:cs="Arial"/>
                    <w:i/>
                  </w:rPr>
                </m:ctrlPr>
              </m:sSupPr>
              <m:e>
                <m:r>
                  <w:rPr>
                    <w:rFonts w:ascii="Cambria Math" w:hAnsi="Cambria Math" w:cs="Arial"/>
                  </w:rPr>
                  <m:t>ft</m:t>
                </m:r>
              </m:e>
              <m:sup>
                <m:r>
                  <w:rPr>
                    <w:rFonts w:ascii="Cambria Math" w:hAnsi="Cambria Math" w:cs="Arial"/>
                  </w:rPr>
                  <m:t>3</m:t>
                </m:r>
              </m:sup>
            </m:sSup>
          </m:den>
        </m:f>
      </m:oMath>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hAnsi="Arial" w:cs="Arial"/>
        </w:rPr>
        <w:tab/>
        <w:t xml:space="preserve">MWR: Razón mínima de humedecimiento, </w:t>
      </w:r>
      <m:oMath>
        <m:f>
          <m:fPr>
            <m:type m:val="lin"/>
            <m:ctrlPr>
              <w:rPr>
                <w:rFonts w:ascii="Cambria Math" w:hAnsi="Cambria Math" w:cs="Arial"/>
                <w:i/>
              </w:rPr>
            </m:ctrlPr>
          </m:fPr>
          <m:num>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num>
          <m:den>
            <m:r>
              <w:rPr>
                <w:rFonts w:ascii="Cambria Math" w:hAnsi="Cambria Math" w:cs="Arial"/>
              </w:rPr>
              <m:t>h</m:t>
            </m:r>
          </m:den>
        </m:f>
      </m:oMath>
    </w:p>
    <w:p w:rsidR="00D14461" w:rsidRDefault="00D14461" w:rsidP="00D14461">
      <w:pPr>
        <w:autoSpaceDE w:val="0"/>
        <w:autoSpaceDN w:val="0"/>
        <w:adjustRightInd w:val="0"/>
        <w:spacing w:line="480" w:lineRule="auto"/>
        <w:jc w:val="both"/>
        <w:rPr>
          <w:rFonts w:ascii="Arial" w:eastAsiaTheme="minorEastAsia" w:hAnsi="Arial" w:cs="Arial"/>
        </w:rPr>
      </w:pPr>
    </w:p>
    <w:p w:rsidR="00D14461" w:rsidRDefault="00D14461" w:rsidP="00D14461">
      <w:pPr>
        <w:autoSpaceDE w:val="0"/>
        <w:autoSpaceDN w:val="0"/>
        <w:adjustRightInd w:val="0"/>
        <w:spacing w:line="480" w:lineRule="auto"/>
        <w:ind w:left="708"/>
        <w:jc w:val="both"/>
        <w:rPr>
          <w:rFonts w:ascii="Arial" w:hAnsi="Arial" w:cs="Arial"/>
        </w:rPr>
      </w:pPr>
      <w:r w:rsidRPr="008F5C4A">
        <w:rPr>
          <w:rFonts w:ascii="Arial" w:hAnsi="Arial" w:cs="Arial"/>
        </w:rPr>
        <w:t>El valor de MWR recomendado para rellenos ordenados y rellenos aleatorios en forma de anillo mayores a 3 pulgadas, es 0.85 ft2/h. Para cualquier otro tipo de relleno, el valor recomendado es MWR = 1.3 ft2/h.</w:t>
      </w:r>
      <w:r>
        <w:rPr>
          <w:rFonts w:ascii="Arial" w:hAnsi="Arial" w:cs="Arial"/>
        </w:rPr>
        <w:t xml:space="preserve"> </w:t>
      </w:r>
      <w:r w:rsidRPr="008F5C4A">
        <w:rPr>
          <w:rFonts w:ascii="Arial" w:hAnsi="Arial" w:cs="Arial"/>
        </w:rPr>
        <w:t>El diámetro del dispositivo puede determinarse gráficamente utilizando la figura</w:t>
      </w:r>
      <w:r>
        <w:rPr>
          <w:rFonts w:ascii="Arial" w:hAnsi="Arial" w:cs="Arial"/>
        </w:rPr>
        <w:t xml:space="preserve"> 23.</w:t>
      </w:r>
    </w:p>
    <w:p w:rsidR="00D14461" w:rsidRDefault="003E7C57" w:rsidP="00D14461">
      <w:pPr>
        <w:autoSpaceDE w:val="0"/>
        <w:autoSpaceDN w:val="0"/>
        <w:adjustRightInd w:val="0"/>
        <w:spacing w:line="480" w:lineRule="auto"/>
        <w:jc w:val="both"/>
        <w:rPr>
          <w:rFonts w:ascii="Arial" w:hAnsi="Arial" w:cs="Arial"/>
        </w:rPr>
      </w:pPr>
      <m:oMathPara>
        <m:oMath>
          <m:r>
            <w:rPr>
              <w:rFonts w:ascii="Cambria Math" w:hAnsi="Cambria Math" w:cs="Arial"/>
            </w:rPr>
            <m:t>abscisa=</m:t>
          </m:r>
          <m:f>
            <m:fPr>
              <m:ctrlPr>
                <w:rPr>
                  <w:rFonts w:ascii="Cambria Math" w:hAnsi="Cambria Math" w:cs="Arial"/>
                  <w:i/>
                </w:rPr>
              </m:ctrlPr>
            </m:fPr>
            <m:num>
              <m:acc>
                <m:accPr>
                  <m:chr m:val="̀"/>
                  <m:ctrlPr>
                    <w:rPr>
                      <w:rFonts w:ascii="Cambria Math" w:hAnsi="Cambria Math" w:cs="Arial"/>
                      <w:i/>
                    </w:rPr>
                  </m:ctrlPr>
                </m:accPr>
                <m:e>
                  <m:r>
                    <w:rPr>
                      <w:rFonts w:ascii="Cambria Math" w:hAnsi="Cambria Math" w:cs="Arial"/>
                    </w:rPr>
                    <m:t>L</m:t>
                  </m:r>
                </m:e>
              </m:acc>
            </m:num>
            <m:den>
              <m:acc>
                <m:accPr>
                  <m:chr m:val="̀"/>
                  <m:ctrlPr>
                    <w:rPr>
                      <w:rFonts w:ascii="Cambria Math" w:hAnsi="Cambria Math" w:cs="Arial"/>
                      <w:i/>
                    </w:rPr>
                  </m:ctrlPr>
                </m:accPr>
                <m:e>
                  <m:r>
                    <w:rPr>
                      <w:rFonts w:ascii="Cambria Math" w:hAnsi="Cambria Math" w:cs="Arial"/>
                    </w:rPr>
                    <m:t>G</m:t>
                  </m:r>
                </m:e>
              </m:acc>
            </m:den>
          </m:f>
          <m:r>
            <w:rPr>
              <w:rFonts w:ascii="Cambria Math" w:hAnsi="Cambria Math" w:cs="Arial"/>
            </w:rPr>
            <m:t>*</m:t>
          </m:r>
          <m:rad>
            <m:radPr>
              <m:degHide m:val="on"/>
              <m:ctrlPr>
                <w:rPr>
                  <w:rFonts w:ascii="Cambria Math" w:hAnsi="Cambria Math" w:cs="Arial"/>
                  <w:i/>
                </w:rPr>
              </m:ctrlPr>
            </m:radPr>
            <m:deg/>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ρ</m:t>
                      </m:r>
                    </m:e>
                    <m:sub>
                      <m:r>
                        <w:rPr>
                          <w:rFonts w:ascii="Cambria Math" w:hAnsi="Cambria Math" w:cs="Arial"/>
                        </w:rPr>
                        <m:t>G</m:t>
                      </m:r>
                    </m:sub>
                  </m:sSub>
                </m:num>
                <m:den>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den>
              </m:f>
            </m:e>
          </m:rad>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(4.95</w:t>
      </w:r>
      <w:r w:rsidRPr="00850F9C">
        <w:rPr>
          <w:rFonts w:ascii="Arial" w:eastAsiaTheme="minorEastAsia" w:hAnsi="Arial" w:cs="Arial"/>
          <w:b/>
        </w:rPr>
        <w:t>)</w:t>
      </w:r>
    </w:p>
    <w:p w:rsidR="00D14461" w:rsidRDefault="003E7C57" w:rsidP="00D14461">
      <w:pPr>
        <w:autoSpaceDE w:val="0"/>
        <w:autoSpaceDN w:val="0"/>
        <w:adjustRightInd w:val="0"/>
        <w:spacing w:line="480" w:lineRule="auto"/>
        <w:ind w:left="708"/>
        <w:jc w:val="both"/>
        <w:rPr>
          <w:rFonts w:ascii="Arial" w:eastAsiaTheme="minorEastAsia" w:hAnsi="Arial" w:cs="Arial"/>
        </w:rPr>
      </w:pPr>
      <m:oMathPara>
        <m:oMath>
          <m:r>
            <w:rPr>
              <w:rFonts w:ascii="Cambria Math" w:hAnsi="Cambria Math" w:cs="Arial"/>
            </w:rPr>
            <m:t>ordenada=</m:t>
          </m:r>
          <m:d>
            <m:dPr>
              <m:begChr m:val="["/>
              <m:endChr m:val="]"/>
              <m:ctrlPr>
                <w:rPr>
                  <w:rFonts w:ascii="Cambria Math" w:hAnsi="Cambria Math" w:cs="Arial"/>
                  <w:i/>
                </w:rPr>
              </m:ctrlPr>
            </m:dPr>
            <m:e>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acc>
                            <m:accPr>
                              <m:chr m:val="̀"/>
                              <m:ctrlPr>
                                <w:rPr>
                                  <w:rFonts w:ascii="Cambria Math" w:hAnsi="Cambria Math" w:cs="Arial"/>
                                  <w:i/>
                                </w:rPr>
                              </m:ctrlPr>
                            </m:accPr>
                            <m:e>
                              <m:r>
                                <w:rPr>
                                  <w:rFonts w:ascii="Cambria Math" w:hAnsi="Cambria Math" w:cs="Arial"/>
                                </w:rPr>
                                <m:t>G</m:t>
                              </m:r>
                            </m:e>
                          </m:acc>
                        </m:e>
                      </m:d>
                    </m:e>
                    <m:sup>
                      <m:r>
                        <w:rPr>
                          <w:rFonts w:ascii="Cambria Math" w:hAnsi="Cambria Math" w:cs="Arial"/>
                        </w:rPr>
                        <m:t>2</m:t>
                      </m:r>
                    </m:sup>
                  </m:sSup>
                  <m:r>
                    <w:rPr>
                      <w:rFonts w:ascii="Cambria Math" w:hAnsi="Cambria Math" w:cs="Arial"/>
                    </w:rPr>
                    <m:t>*F*</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μ</m:t>
                              </m:r>
                            </m:e>
                            <m:sub>
                              <m:r>
                                <w:rPr>
                                  <w:rFonts w:ascii="Cambria Math" w:hAnsi="Cambria Math" w:cs="Arial"/>
                                </w:rPr>
                                <m:t>L</m:t>
                              </m:r>
                            </m:sub>
                          </m:sSub>
                        </m:e>
                      </m:d>
                    </m:e>
                    <m:sup>
                      <m:r>
                        <w:rPr>
                          <w:rFonts w:ascii="Cambria Math" w:hAnsi="Cambria Math" w:cs="Arial"/>
                        </w:rPr>
                        <m:t>0.2</m:t>
                      </m:r>
                    </m:sup>
                  </m:sSup>
                </m:num>
                <m:den>
                  <m:sSub>
                    <m:sSubPr>
                      <m:ctrlPr>
                        <w:rPr>
                          <w:rFonts w:ascii="Cambria Math" w:hAnsi="Cambria Math" w:cs="Arial"/>
                          <w:i/>
                        </w:rPr>
                      </m:ctrlPr>
                    </m:sSubPr>
                    <m:e>
                      <m:r>
                        <w:rPr>
                          <w:rFonts w:ascii="Cambria Math" w:hAnsi="Cambria Math" w:cs="Arial"/>
                        </w:rPr>
                        <m:t>g</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den>
              </m:f>
            </m:e>
          </m:d>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ρ</m:t>
                      </m:r>
                    </m:e>
                    <m:sub>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sub>
                  </m:sSub>
                </m:num>
                <m:den>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den>
              </m:f>
            </m:e>
          </m:d>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(4.96</w:t>
      </w:r>
      <w:r w:rsidRPr="00850F9C">
        <w:rPr>
          <w:rFonts w:ascii="Arial" w:eastAsiaTheme="minorEastAsia" w:hAnsi="Arial" w:cs="Arial"/>
          <w:b/>
        </w:rPr>
        <w:t>)</w:t>
      </w: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Donde:</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hAnsi="Arial" w:cs="Arial"/>
        </w:rPr>
        <w:tab/>
      </w:r>
      <m:oMath>
        <m:r>
          <w:rPr>
            <w:rFonts w:ascii="Cambria Math" w:hAnsi="Cambria Math" w:cs="Arial"/>
          </w:rPr>
          <m:t>ρ</m:t>
        </m:r>
      </m:oMath>
      <w:r>
        <w:rPr>
          <w:rFonts w:ascii="Arial" w:eastAsiaTheme="minorEastAsia" w:hAnsi="Arial" w:cs="Arial"/>
        </w:rPr>
        <w:t xml:space="preserve">: Densidades, </w:t>
      </w:r>
      <m:oMath>
        <m:f>
          <m:fPr>
            <m:type m:val="lin"/>
            <m:ctrlPr>
              <w:rPr>
                <w:rFonts w:ascii="Cambria Math" w:hAnsi="Cambria Math" w:cs="Arial"/>
                <w:i/>
              </w:rPr>
            </m:ctrlPr>
          </m:fPr>
          <m:num>
            <m:r>
              <w:rPr>
                <w:rFonts w:ascii="Cambria Math" w:hAnsi="Cambria Math" w:cs="Arial"/>
              </w:rPr>
              <m:t>lb</m:t>
            </m:r>
          </m:num>
          <m:den>
            <m:sSup>
              <m:sSupPr>
                <m:ctrlPr>
                  <w:rPr>
                    <w:rFonts w:ascii="Cambria Math" w:hAnsi="Cambria Math" w:cs="Arial"/>
                    <w:i/>
                  </w:rPr>
                </m:ctrlPr>
              </m:sSupPr>
              <m:e>
                <m:r>
                  <w:rPr>
                    <w:rFonts w:ascii="Cambria Math" w:hAnsi="Cambria Math" w:cs="Arial"/>
                  </w:rPr>
                  <m:t>ft</m:t>
                </m:r>
              </m:e>
              <m:sup>
                <m:r>
                  <w:rPr>
                    <w:rFonts w:ascii="Cambria Math" w:hAnsi="Cambria Math" w:cs="Arial"/>
                  </w:rPr>
                  <m:t>3</m:t>
                </m:r>
              </m:sup>
            </m:sSup>
          </m:den>
        </m:f>
      </m:oMath>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hAnsi="Arial" w:cs="Arial"/>
        </w:rPr>
        <w:tab/>
      </w:r>
      <m:oMath>
        <m:sSub>
          <m:sSubPr>
            <m:ctrlPr>
              <w:rPr>
                <w:rFonts w:ascii="Cambria Math" w:hAnsi="Cambria Math" w:cs="Arial"/>
                <w:i/>
              </w:rPr>
            </m:ctrlPr>
          </m:sSubPr>
          <m:e>
            <m:r>
              <w:rPr>
                <w:rFonts w:ascii="Cambria Math" w:hAnsi="Cambria Math" w:cs="Arial"/>
              </w:rPr>
              <m:t>μ</m:t>
            </m:r>
          </m:e>
          <m:sub>
            <m:r>
              <w:rPr>
                <w:rFonts w:ascii="Cambria Math" w:hAnsi="Cambria Math" w:cs="Arial"/>
              </w:rPr>
              <m:t>L</m:t>
            </m:r>
          </m:sub>
        </m:sSub>
      </m:oMath>
      <w:r>
        <w:rPr>
          <w:rFonts w:ascii="Arial" w:eastAsiaTheme="minorEastAsia" w:hAnsi="Arial" w:cs="Arial"/>
        </w:rPr>
        <w:t>: Viscosidad del líquido, centipoises</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hAnsi="Arial" w:cs="Arial"/>
        </w:rPr>
        <w:lastRenderedPageBreak/>
        <w:tab/>
      </w:r>
      <m:oMath>
        <m:acc>
          <m:accPr>
            <m:chr m:val="̀"/>
            <m:ctrlPr>
              <w:rPr>
                <w:rFonts w:ascii="Cambria Math" w:hAnsi="Cambria Math" w:cs="Arial"/>
                <w:i/>
              </w:rPr>
            </m:ctrlPr>
          </m:accPr>
          <m:e>
            <m:r>
              <w:rPr>
                <w:rFonts w:ascii="Cambria Math" w:hAnsi="Cambria Math" w:cs="Arial"/>
              </w:rPr>
              <m:t>G</m:t>
            </m:r>
          </m:e>
        </m:acc>
      </m:oMath>
      <w:r>
        <w:rPr>
          <w:rFonts w:ascii="Arial" w:eastAsiaTheme="minorEastAsia" w:hAnsi="Arial" w:cs="Arial"/>
        </w:rPr>
        <w:t xml:space="preserve">: Flujo superficial del gas, </w:t>
      </w:r>
      <m:oMath>
        <m:f>
          <m:fPr>
            <m:type m:val="lin"/>
            <m:ctrlPr>
              <w:rPr>
                <w:rFonts w:ascii="Cambria Math" w:hAnsi="Cambria Math" w:cs="Arial"/>
                <w:i/>
              </w:rPr>
            </m:ctrlPr>
          </m:fPr>
          <m:num>
            <m:r>
              <w:rPr>
                <w:rFonts w:ascii="Cambria Math" w:hAnsi="Cambria Math" w:cs="Arial"/>
              </w:rPr>
              <m:t>lb</m:t>
            </m:r>
          </m:num>
          <m:den>
            <m:r>
              <w:rPr>
                <w:rFonts w:ascii="Cambria Math" w:hAnsi="Cambria Math" w:cs="Arial"/>
              </w:rPr>
              <m:t>s*</m:t>
            </m:r>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den>
        </m:f>
      </m:oMath>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t>F: Factor de empaque</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g</m:t>
            </m:r>
          </m:e>
          <m:sub>
            <m:r>
              <w:rPr>
                <w:rFonts w:ascii="Cambria Math" w:hAnsi="Cambria Math" w:cs="Arial"/>
              </w:rPr>
              <m:t>c</m:t>
            </m:r>
          </m:sub>
        </m:sSub>
      </m:oMath>
      <w:r>
        <w:rPr>
          <w:rFonts w:ascii="Arial" w:eastAsiaTheme="minorEastAsia" w:hAnsi="Arial" w:cs="Arial"/>
        </w:rPr>
        <w:t>= 32.2</w:t>
      </w:r>
    </w:p>
    <w:p w:rsidR="00D14461" w:rsidRDefault="00D14461" w:rsidP="00D14461">
      <w:pPr>
        <w:autoSpaceDE w:val="0"/>
        <w:autoSpaceDN w:val="0"/>
        <w:adjustRightInd w:val="0"/>
        <w:spacing w:line="480" w:lineRule="auto"/>
        <w:ind w:left="708"/>
        <w:jc w:val="both"/>
        <w:rPr>
          <w:rFonts w:ascii="Arial" w:eastAsiaTheme="minorEastAsia" w:hAnsi="Arial" w:cs="Arial"/>
        </w:rPr>
      </w:pPr>
      <w:r>
        <w:rPr>
          <w:rFonts w:ascii="Arial" w:eastAsiaTheme="minorEastAsia" w:hAnsi="Arial" w:cs="Arial"/>
        </w:rPr>
        <w:t xml:space="preserve">De esta ecuación se despeja </w:t>
      </w:r>
      <m:oMath>
        <m:acc>
          <m:accPr>
            <m:chr m:val="̀"/>
            <m:ctrlPr>
              <w:rPr>
                <w:rFonts w:ascii="Cambria Math" w:hAnsi="Cambria Math" w:cs="Arial"/>
                <w:i/>
              </w:rPr>
            </m:ctrlPr>
          </m:accPr>
          <m:e>
            <m:r>
              <w:rPr>
                <w:rFonts w:ascii="Cambria Math" w:hAnsi="Cambria Math" w:cs="Arial"/>
              </w:rPr>
              <m:t>G</m:t>
            </m:r>
          </m:e>
        </m:acc>
      </m:oMath>
      <w:r>
        <w:rPr>
          <w:rFonts w:ascii="Arial" w:eastAsiaTheme="minorEastAsia" w:hAnsi="Arial" w:cs="Arial"/>
        </w:rPr>
        <w:t xml:space="preserve"> y debe ser corregido por un factor f que usualmente oscila entre 0.6 y 0.75. De esta forma el área transversal de la torre de absorción se calcula por:</w:t>
      </w:r>
    </w:p>
    <w:p w:rsidR="00D14461" w:rsidRDefault="00D14461" w:rsidP="00D14461">
      <w:pPr>
        <w:autoSpaceDE w:val="0"/>
        <w:autoSpaceDN w:val="0"/>
        <w:adjustRightInd w:val="0"/>
        <w:spacing w:line="480" w:lineRule="auto"/>
        <w:jc w:val="both"/>
        <w:rPr>
          <w:rFonts w:ascii="Arial" w:hAnsi="Arial" w:cs="Arial"/>
        </w:rPr>
      </w:pPr>
    </w:p>
    <w:p w:rsidR="00D14461" w:rsidRDefault="003E7C57" w:rsidP="00D14461">
      <w:pPr>
        <w:autoSpaceDE w:val="0"/>
        <w:autoSpaceDN w:val="0"/>
        <w:adjustRightInd w:val="0"/>
        <w:spacing w:line="480" w:lineRule="auto"/>
        <w:jc w:val="both"/>
        <w:rPr>
          <w:rFonts w:ascii="Arial" w:eastAsiaTheme="minorEastAsia" w:hAnsi="Arial" w:cs="Arial"/>
        </w:rPr>
      </w:pPr>
      <m:oMathPara>
        <m:oMath>
          <m:r>
            <w:rPr>
              <w:rFonts w:ascii="Cambria Math" w:hAnsi="Cambria Math" w:cs="Arial"/>
            </w:rPr>
            <m:t>A=</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G</m:t>
                  </m:r>
                </m:sub>
              </m:sSub>
            </m:num>
            <m:den>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r>
                <w:rPr>
                  <w:rFonts w:ascii="Cambria Math" w:hAnsi="Cambria Math" w:cs="Arial"/>
                </w:rPr>
                <m:t>*</m:t>
              </m:r>
              <m:acc>
                <m:accPr>
                  <m:chr m:val="̀"/>
                  <m:ctrlPr>
                    <w:rPr>
                      <w:rFonts w:ascii="Cambria Math" w:hAnsi="Cambria Math" w:cs="Arial"/>
                      <w:i/>
                    </w:rPr>
                  </m:ctrlPr>
                </m:accPr>
                <m:e>
                  <m:r>
                    <w:rPr>
                      <w:rFonts w:ascii="Cambria Math" w:hAnsi="Cambria Math" w:cs="Arial"/>
                    </w:rPr>
                    <m:t>G</m:t>
                  </m:r>
                </m:e>
              </m:acc>
            </m:den>
          </m:f>
        </m:oMath>
      </m:oMathPara>
    </w:p>
    <w:p w:rsidR="00D14461" w:rsidRPr="00B63DAF"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(4.97</w:t>
      </w:r>
      <w:r w:rsidRPr="00850F9C">
        <w:rPr>
          <w:rFonts w:ascii="Arial" w:eastAsiaTheme="minorEastAsia" w:hAnsi="Arial" w:cs="Arial"/>
          <w:b/>
        </w:rPr>
        <w:t>)</w:t>
      </w:r>
    </w:p>
    <w:p w:rsidR="00D14461" w:rsidRDefault="00D14461" w:rsidP="00D14461">
      <w:pPr>
        <w:autoSpaceDE w:val="0"/>
        <w:autoSpaceDN w:val="0"/>
        <w:adjustRightInd w:val="0"/>
        <w:spacing w:line="480" w:lineRule="auto"/>
        <w:ind w:firstLine="708"/>
        <w:jc w:val="both"/>
        <w:rPr>
          <w:rFonts w:ascii="Arial" w:hAnsi="Arial" w:cs="Arial"/>
        </w:rPr>
      </w:pPr>
      <w:r>
        <w:rPr>
          <w:rFonts w:ascii="Arial" w:hAnsi="Arial" w:cs="Arial"/>
        </w:rPr>
        <w:t>Donde:</w:t>
      </w:r>
    </w:p>
    <w:p w:rsidR="00D14461" w:rsidRPr="0028691E" w:rsidRDefault="00D14461" w:rsidP="00D14461">
      <w:pPr>
        <w:autoSpaceDE w:val="0"/>
        <w:autoSpaceDN w:val="0"/>
        <w:adjustRightInd w:val="0"/>
        <w:spacing w:line="480" w:lineRule="auto"/>
        <w:jc w:val="both"/>
        <w:rPr>
          <w:rFonts w:ascii="Arial" w:eastAsiaTheme="minorEastAsia" w:hAnsi="Arial" w:cs="Arial"/>
        </w:rPr>
      </w:pPr>
      <w:r>
        <w:rPr>
          <w:rFonts w:ascii="Arial" w:hAnsi="Arial" w:cs="Arial"/>
        </w:rPr>
        <w:tab/>
      </w:r>
      <m:oMath>
        <m:sSub>
          <m:sSubPr>
            <m:ctrlPr>
              <w:rPr>
                <w:rFonts w:ascii="Cambria Math" w:hAnsi="Cambria Math" w:cs="Arial"/>
                <w:i/>
              </w:rPr>
            </m:ctrlPr>
          </m:sSubPr>
          <m:e>
            <m:r>
              <w:rPr>
                <w:rFonts w:ascii="Cambria Math" w:hAnsi="Cambria Math" w:cs="Arial"/>
              </w:rPr>
              <m:t>m</m:t>
            </m:r>
          </m:e>
          <m:sub>
            <m:r>
              <w:rPr>
                <w:rFonts w:ascii="Cambria Math" w:hAnsi="Cambria Math" w:cs="Arial"/>
              </w:rPr>
              <m:t>G</m:t>
            </m:r>
          </m:sub>
        </m:sSub>
      </m:oMath>
      <w:r>
        <w:rPr>
          <w:rFonts w:ascii="Arial" w:eastAsiaTheme="minorEastAsia" w:hAnsi="Arial" w:cs="Arial"/>
        </w:rPr>
        <w:t>: Flujo del gas, lb/h</w:t>
      </w:r>
    </w:p>
    <w:p w:rsidR="00D14461" w:rsidRDefault="003E7C57" w:rsidP="00D14461">
      <w:pPr>
        <w:autoSpaceDE w:val="0"/>
        <w:autoSpaceDN w:val="0"/>
        <w:adjustRightInd w:val="0"/>
        <w:spacing w:line="480" w:lineRule="auto"/>
        <w:ind w:left="708"/>
        <w:jc w:val="both"/>
        <w:rPr>
          <w:rFonts w:ascii="Arial" w:hAnsi="Arial" w:cs="Arial"/>
        </w:rPr>
      </w:pPr>
      <w:r>
        <w:rPr>
          <w:rFonts w:ascii="Arial" w:hAnsi="Arial" w:cs="Arial"/>
          <w:noProof/>
        </w:rPr>
        <w:drawing>
          <wp:inline distT="0" distB="0" distL="0" distR="0">
            <wp:extent cx="4662170" cy="3355975"/>
            <wp:effectExtent l="19050" t="0" r="5080" b="0"/>
            <wp:docPr id="13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0"/>
                    <a:srcRect/>
                    <a:stretch>
                      <a:fillRect/>
                    </a:stretch>
                  </pic:blipFill>
                  <pic:spPr bwMode="auto">
                    <a:xfrm>
                      <a:off x="0" y="0"/>
                      <a:ext cx="4662170" cy="3355975"/>
                    </a:xfrm>
                    <a:prstGeom prst="rect">
                      <a:avLst/>
                    </a:prstGeom>
                    <a:noFill/>
                    <a:ln w="9525">
                      <a:noFill/>
                      <a:miter lim="800000"/>
                      <a:headEnd/>
                      <a:tailEnd/>
                    </a:ln>
                  </pic:spPr>
                </pic:pic>
              </a:graphicData>
            </a:graphic>
          </wp:inline>
        </w:drawing>
      </w:r>
    </w:p>
    <w:p w:rsidR="00D14461" w:rsidRPr="00A125BE" w:rsidRDefault="00D14461" w:rsidP="00D14461">
      <w:pPr>
        <w:spacing w:line="480" w:lineRule="auto"/>
        <w:ind w:left="708"/>
        <w:jc w:val="center"/>
        <w:rPr>
          <w:rFonts w:ascii="Arial" w:hAnsi="Arial" w:cs="Arial"/>
          <w:b/>
        </w:rPr>
      </w:pPr>
      <w:r w:rsidRPr="003312D3">
        <w:rPr>
          <w:rFonts w:ascii="Arial" w:hAnsi="Arial" w:cs="Arial"/>
          <w:b/>
          <w:caps/>
        </w:rPr>
        <w:t xml:space="preserve">Figura </w:t>
      </w:r>
      <w:r>
        <w:rPr>
          <w:rFonts w:ascii="Arial" w:hAnsi="Arial" w:cs="Arial"/>
          <w:b/>
          <w:caps/>
        </w:rPr>
        <w:t>23</w:t>
      </w:r>
      <w:r w:rsidRPr="00A125BE">
        <w:rPr>
          <w:rFonts w:ascii="Arial" w:hAnsi="Arial" w:cs="Arial"/>
          <w:b/>
        </w:rPr>
        <w:t>.</w:t>
      </w:r>
    </w:p>
    <w:p w:rsidR="00D14461" w:rsidRDefault="00D14461" w:rsidP="00D14461">
      <w:pPr>
        <w:spacing w:line="480" w:lineRule="auto"/>
        <w:ind w:left="708"/>
        <w:jc w:val="center"/>
        <w:rPr>
          <w:rFonts w:ascii="Arial" w:hAnsi="Arial" w:cs="Arial"/>
          <w:b/>
        </w:rPr>
      </w:pPr>
      <w:r>
        <w:rPr>
          <w:rFonts w:ascii="Arial" w:hAnsi="Arial" w:cs="Arial"/>
          <w:b/>
        </w:rPr>
        <w:lastRenderedPageBreak/>
        <w:t>CONDICIONES DE INUNDACIÓN EN LA TORRE DE ABSORCIÓN</w:t>
      </w:r>
    </w:p>
    <w:p w:rsidR="00D14461" w:rsidRDefault="00D14461" w:rsidP="00D14461">
      <w:pPr>
        <w:autoSpaceDE w:val="0"/>
        <w:autoSpaceDN w:val="0"/>
        <w:adjustRightInd w:val="0"/>
        <w:spacing w:line="480" w:lineRule="auto"/>
        <w:ind w:left="708"/>
        <w:jc w:val="both"/>
        <w:rPr>
          <w:rFonts w:ascii="Arial" w:hAnsi="Arial" w:cs="Arial"/>
          <w:b/>
        </w:rPr>
      </w:pPr>
    </w:p>
    <w:p w:rsidR="00D14461" w:rsidRPr="0062273A" w:rsidRDefault="00D14461" w:rsidP="00D14461">
      <w:pPr>
        <w:autoSpaceDE w:val="0"/>
        <w:autoSpaceDN w:val="0"/>
        <w:adjustRightInd w:val="0"/>
        <w:spacing w:line="480" w:lineRule="auto"/>
        <w:ind w:left="708"/>
        <w:jc w:val="both"/>
        <w:rPr>
          <w:rFonts w:ascii="Arial" w:hAnsi="Arial" w:cs="Arial"/>
          <w:b/>
        </w:rPr>
      </w:pPr>
      <w:r w:rsidRPr="0062273A">
        <w:rPr>
          <w:rFonts w:ascii="Arial" w:hAnsi="Arial" w:cs="Arial"/>
          <w:b/>
        </w:rPr>
        <w:t>Caída de presión</w:t>
      </w: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 xml:space="preserve">La caída de presión </w:t>
      </w:r>
      <w:r w:rsidRPr="00B95D41">
        <w:rPr>
          <w:rFonts w:ascii="Arial" w:hAnsi="Arial" w:cs="Arial"/>
        </w:rPr>
        <w:t>puede determinarse gráficamente encontrando la curva que corresponde a la intersección de la abscisa y la ordenada a las condiciones de diseño del aparato; el valor obtenido será la caída de presión en pulgadas de agua por pie de altura del relleno. De esta forma, la caída de presión total será el producto de la altura del relleno por el valor determinado gráficamente.</w:t>
      </w:r>
    </w:p>
    <w:p w:rsidR="00D14461" w:rsidRDefault="00D14461" w:rsidP="00D14461">
      <w:pPr>
        <w:autoSpaceDE w:val="0"/>
        <w:autoSpaceDN w:val="0"/>
        <w:adjustRightInd w:val="0"/>
        <w:spacing w:line="480" w:lineRule="auto"/>
        <w:ind w:left="708"/>
        <w:jc w:val="both"/>
        <w:rPr>
          <w:rFonts w:ascii="Arial" w:hAnsi="Arial" w:cs="Arial"/>
          <w:b/>
          <w:sz w:val="32"/>
          <w:szCs w:val="32"/>
        </w:rPr>
      </w:pPr>
    </w:p>
    <w:p w:rsidR="00D14461" w:rsidRDefault="00D14461" w:rsidP="00D14461">
      <w:pPr>
        <w:rPr>
          <w:rFonts w:ascii="Arial" w:hAnsi="Arial" w:cs="Arial"/>
          <w:b/>
          <w:sz w:val="32"/>
          <w:szCs w:val="32"/>
        </w:rPr>
      </w:pPr>
      <w:r>
        <w:rPr>
          <w:rFonts w:ascii="Arial" w:hAnsi="Arial" w:cs="Arial"/>
          <w:b/>
          <w:sz w:val="32"/>
          <w:szCs w:val="32"/>
        </w:rPr>
        <w:br w:type="page"/>
      </w:r>
    </w:p>
    <w:p w:rsidR="00D14461" w:rsidRPr="00551A1B" w:rsidRDefault="00D14461" w:rsidP="00D14461">
      <w:pPr>
        <w:autoSpaceDE w:val="0"/>
        <w:autoSpaceDN w:val="0"/>
        <w:adjustRightInd w:val="0"/>
        <w:spacing w:line="480" w:lineRule="auto"/>
        <w:ind w:left="708"/>
        <w:jc w:val="both"/>
        <w:rPr>
          <w:rFonts w:ascii="Arial" w:hAnsi="Arial" w:cs="Arial"/>
          <w:b/>
          <w:sz w:val="32"/>
          <w:szCs w:val="32"/>
        </w:rPr>
      </w:pPr>
      <w:r w:rsidRPr="00551A1B">
        <w:rPr>
          <w:rFonts w:ascii="Arial" w:hAnsi="Arial" w:cs="Arial"/>
          <w:b/>
          <w:sz w:val="32"/>
          <w:szCs w:val="32"/>
        </w:rPr>
        <w:lastRenderedPageBreak/>
        <w:t>CHIMENEA</w:t>
      </w:r>
    </w:p>
    <w:p w:rsidR="00D14461" w:rsidRDefault="00D14461" w:rsidP="00D14461">
      <w:pPr>
        <w:autoSpaceDE w:val="0"/>
        <w:autoSpaceDN w:val="0"/>
        <w:adjustRightInd w:val="0"/>
        <w:spacing w:line="480" w:lineRule="auto"/>
        <w:ind w:left="708"/>
        <w:jc w:val="both"/>
        <w:rPr>
          <w:rFonts w:ascii="Arial" w:eastAsiaTheme="minorEastAsia" w:hAnsi="Arial" w:cs="Arial"/>
        </w:rPr>
      </w:pPr>
      <w:r w:rsidRPr="00CE1813">
        <w:rPr>
          <w:rFonts w:ascii="Arial" w:hAnsi="Arial" w:cs="Arial"/>
        </w:rPr>
        <w:t xml:space="preserve">Además de la necesidad de enfriar la descarga gaseosa, surge otro problema asociado precisamente a la reducción de temperatura del gas: al enfriar la descarga gaseosa ésta pierde su flotabilidad y por lo tanto no va a fluir correctamente en la chimenea, además de que la temperatura relativamente baja va a brindar las condiciones para que se produzca condensación en su interior. Aún cuando la descarga gaseosa haya sido depurada, van a quedar ciertas cantidades de gases de naturaleza ácida contenidos en el flujo gaseoso; esto, unido al hecho de que los gases salen casi saturados del sistema de remoción, va a constituir un problema de corrosión principalmente en la chimenea si se produjera condensación en el interior de ésta. Por ello va a ser necesario calentar el gas hasta una temperatura superior al punto de rocío de los gases ácidos, el cual es </w:t>
      </w:r>
      <w:r>
        <w:rPr>
          <w:rFonts w:ascii="Arial" w:hAnsi="Arial" w:cs="Arial"/>
        </w:rPr>
        <w:t xml:space="preserve">típicamente alrededor de </w:t>
      </w:r>
      <m:oMath>
        <m:r>
          <w:rPr>
            <w:rFonts w:ascii="Cambria Math" w:hAnsi="Cambria Math" w:cs="Arial"/>
          </w:rPr>
          <m:t>110 ℃</m:t>
        </m:r>
      </m:oMath>
      <w:r>
        <w:rPr>
          <w:rFonts w:ascii="Arial" w:eastAsiaTheme="minorEastAsia" w:hAnsi="Arial" w:cs="Arial"/>
        </w:rPr>
        <w:t>.</w:t>
      </w:r>
    </w:p>
    <w:p w:rsidR="00D14461" w:rsidRDefault="00D14461" w:rsidP="00D14461">
      <w:pPr>
        <w:autoSpaceDE w:val="0"/>
        <w:autoSpaceDN w:val="0"/>
        <w:adjustRightInd w:val="0"/>
        <w:spacing w:line="480" w:lineRule="auto"/>
        <w:ind w:left="708"/>
        <w:jc w:val="both"/>
        <w:rPr>
          <w:rFonts w:ascii="Arial" w:eastAsiaTheme="minorEastAsia" w:hAnsi="Arial" w:cs="Arial"/>
        </w:rPr>
      </w:pPr>
    </w:p>
    <w:p w:rsidR="00D14461" w:rsidRDefault="00D14461" w:rsidP="00D14461">
      <w:pPr>
        <w:spacing w:line="480" w:lineRule="auto"/>
        <w:ind w:left="708"/>
        <w:jc w:val="both"/>
        <w:rPr>
          <w:rFonts w:ascii="Arial" w:eastAsiaTheme="minorEastAsia" w:hAnsi="Arial" w:cs="Arial"/>
        </w:rPr>
      </w:pPr>
      <w:r>
        <w:rPr>
          <w:rFonts w:ascii="Arial" w:eastAsiaTheme="minorEastAsia" w:hAnsi="Arial" w:cs="Arial"/>
        </w:rPr>
        <w:t>Es por esto que para reducir la humedad se aprovecha parte del aire caliente que sale del intercambiador de calor de flujo cruzado que no es necesario para el incinerador y se lo mezcla con los gases de salida antes del ingreso a la chimenea.</w:t>
      </w:r>
    </w:p>
    <w:p w:rsidR="00D14461" w:rsidRDefault="00D14461" w:rsidP="00D14461">
      <w:pPr>
        <w:spacing w:line="480" w:lineRule="auto"/>
        <w:ind w:left="705"/>
        <w:rPr>
          <w:rFonts w:ascii="Arial" w:eastAsiaTheme="minorEastAsia" w:hAnsi="Arial" w:cs="Arial"/>
          <w:lang w:val="es-EC"/>
        </w:rPr>
      </w:pPr>
      <w:r>
        <w:rPr>
          <w:rFonts w:ascii="Arial" w:eastAsiaTheme="minorEastAsia" w:hAnsi="Arial" w:cs="Arial"/>
          <w:lang w:val="es-EC"/>
        </w:rPr>
        <w:t>La temperatura de salida se puede calcular rápidamente realizando un balance térmico:</w:t>
      </w:r>
    </w:p>
    <w:p w:rsidR="00D14461" w:rsidRDefault="00D14461" w:rsidP="00D14461">
      <w:pPr>
        <w:spacing w:line="480" w:lineRule="auto"/>
        <w:ind w:left="705"/>
        <w:rPr>
          <w:rFonts w:ascii="Arial" w:eastAsiaTheme="minorEastAsia" w:hAnsi="Arial" w:cs="Arial"/>
          <w:lang w:val="es-EC"/>
        </w:rPr>
      </w:pPr>
      <w:r w:rsidRPr="00845DDC">
        <w:rPr>
          <w:rFonts w:ascii="Arial" w:eastAsiaTheme="minorEastAsia" w:hAnsi="Arial" w:cs="Arial"/>
          <w:noProof/>
          <w:lang w:val="es-EC" w:eastAsia="en-US"/>
        </w:rPr>
        <w:lastRenderedPageBreak/>
        <w:pict>
          <v:shape id="_x0000_s1048" type="#_x0000_t202" style="position:absolute;left:0;text-align:left;margin-left:82.2pt;margin-top:36.95pt;width:85.5pt;height:23.9pt;z-index:251683840;mso-width-relative:margin;mso-height-relative:margin" stroked="f">
            <v:textbox style="mso-next-textbox:#_x0000_s1048">
              <w:txbxContent>
                <w:p w:rsidR="00D14461" w:rsidRDefault="003E7C57" w:rsidP="00D14461">
                  <m:oMathPara>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hAnsi="Cambria Math"/>
                                </w:rPr>
                                <m:t>m</m:t>
                              </m:r>
                            </m:e>
                          </m:acc>
                        </m:e>
                        <m:sub>
                          <m:r>
                            <w:rPr>
                              <w:rFonts w:ascii="Cambria Math" w:hAnsi="Cambria Math"/>
                            </w:rPr>
                            <m:t>g-seco@338K</m:t>
                          </m:r>
                        </m:sub>
                      </m:sSub>
                    </m:oMath>
                  </m:oMathPara>
                </w:p>
              </w:txbxContent>
            </v:textbox>
          </v:shape>
        </w:pict>
      </w:r>
      <w:r>
        <w:rPr>
          <w:rFonts w:ascii="Arial" w:eastAsiaTheme="minorEastAsia" w:hAnsi="Arial" w:cs="Arial"/>
          <w:noProof/>
        </w:rPr>
        <w:pict>
          <v:shape id="_x0000_s1055" type="#_x0000_t32" style="position:absolute;left:0;text-align:left;margin-left:221.15pt;margin-top:14.55pt;width:0;height:31.65pt;z-index:251691008" o:connectortype="straight">
            <v:stroke endarrow="block"/>
          </v:shape>
        </w:pict>
      </w:r>
      <w:r>
        <w:rPr>
          <w:rFonts w:ascii="Arial" w:eastAsiaTheme="minorEastAsia" w:hAnsi="Arial" w:cs="Arial"/>
          <w:noProof/>
        </w:rPr>
        <w:pict>
          <v:shape id="_x0000_s1056" type="#_x0000_t202" style="position:absolute;left:0;text-align:left;margin-left:226.7pt;margin-top:4.15pt;width:67.25pt;height:20.3pt;z-index:251692032;mso-width-relative:margin;mso-height-relative:margin" stroked="f">
            <v:textbox style="mso-next-textbox:#_x0000_s1056">
              <w:txbxContent>
                <w:p w:rsidR="00D14461" w:rsidRDefault="003E7C57" w:rsidP="00D14461">
                  <m:oMathPara>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hAnsi="Cambria Math"/>
                                </w:rPr>
                                <m:t>m</m:t>
                              </m:r>
                            </m:e>
                          </m:acc>
                        </m:e>
                        <m:sub>
                          <m:r>
                            <w:rPr>
                              <w:rFonts w:ascii="Cambria Math" w:hAnsi="Cambria Math"/>
                            </w:rPr>
                            <m:t>a@423K</m:t>
                          </m:r>
                        </m:sub>
                      </m:sSub>
                    </m:oMath>
                  </m:oMathPara>
                </w:p>
              </w:txbxContent>
            </v:textbox>
          </v:shape>
        </w:pict>
      </w:r>
    </w:p>
    <w:p w:rsidR="00D14461" w:rsidRPr="00356F8C" w:rsidRDefault="00D14461" w:rsidP="00D14461">
      <w:pPr>
        <w:spacing w:line="480" w:lineRule="auto"/>
        <w:rPr>
          <w:rFonts w:ascii="Arial" w:eastAsiaTheme="minorEastAsia" w:hAnsi="Arial" w:cs="Arial"/>
          <w:lang w:val="es-EC"/>
        </w:rPr>
      </w:pPr>
      <w:r>
        <w:rPr>
          <w:rFonts w:ascii="Arial" w:eastAsiaTheme="minorEastAsia" w:hAnsi="Arial" w:cs="Arial"/>
          <w:noProof/>
        </w:rPr>
        <w:pict>
          <v:shape id="_x0000_s1047" type="#_x0000_t32" style="position:absolute;margin-left:124pt;margin-top:32.75pt;width:48.25pt;height:0;z-index:251682816" o:connectortype="straight">
            <v:stroke endarrow="block"/>
          </v:shape>
        </w:pict>
      </w:r>
      <w:r>
        <w:rPr>
          <w:rFonts w:ascii="Arial" w:eastAsiaTheme="minorEastAsia" w:hAnsi="Arial" w:cs="Arial"/>
          <w:noProof/>
        </w:rPr>
        <w:pict>
          <v:shape id="_x0000_s1051" type="#_x0000_t202" style="position:absolute;margin-left:306.9pt;margin-top:8.6pt;width:85.5pt;height:32.45pt;z-index:251686912;mso-height-percent:200;mso-height-percent:200;mso-width-relative:margin;mso-height-relative:margin" stroked="f">
            <v:textbox style="mso-next-textbox:#_x0000_s1051;mso-fit-shape-to-text:t">
              <w:txbxContent>
                <w:p w:rsidR="00D14461" w:rsidRDefault="003E7C57" w:rsidP="00D14461">
                  <m:oMathPara>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hAnsi="Cambria Math"/>
                                </w:rPr>
                                <m:t>m</m:t>
                              </m:r>
                            </m:e>
                          </m:acc>
                        </m:e>
                        <m:sub>
                          <m:r>
                            <w:rPr>
                              <w:rFonts w:ascii="Cambria Math" w:hAnsi="Cambria Math"/>
                            </w:rPr>
                            <m:t>v@T sal</m:t>
                          </m:r>
                        </m:sub>
                      </m:sSub>
                    </m:oMath>
                  </m:oMathPara>
                </w:p>
              </w:txbxContent>
            </v:textbox>
          </v:shape>
        </w:pict>
      </w:r>
      <w:r>
        <w:rPr>
          <w:rFonts w:ascii="Arial" w:eastAsiaTheme="minorEastAsia" w:hAnsi="Arial" w:cs="Arial"/>
          <w:noProof/>
        </w:rPr>
        <w:pict>
          <v:rect id="_x0000_s1046" style="position:absolute;margin-left:175.25pt;margin-top:8.6pt;width:124.25pt;height:62.5pt;z-index:251681792"/>
        </w:pict>
      </w:r>
    </w:p>
    <w:p w:rsidR="00D14461" w:rsidRPr="00356F8C" w:rsidRDefault="00D14461" w:rsidP="00D14461">
      <w:pPr>
        <w:spacing w:line="480" w:lineRule="auto"/>
        <w:rPr>
          <w:rFonts w:ascii="Arial" w:eastAsiaTheme="minorEastAsia" w:hAnsi="Arial" w:cs="Arial"/>
          <w:lang w:val="es-EC"/>
        </w:rPr>
      </w:pPr>
      <w:r>
        <w:rPr>
          <w:rFonts w:ascii="Arial" w:eastAsiaTheme="minorEastAsia" w:hAnsi="Arial" w:cs="Arial"/>
          <w:noProof/>
        </w:rPr>
        <w:pict>
          <v:shape id="_x0000_s1050" type="#_x0000_t202" style="position:absolute;margin-left:74.3pt;margin-top:28.1pt;width:85.5pt;height:32.45pt;z-index:251685888;mso-height-percent:200;mso-height-percent:200;mso-width-relative:margin;mso-height-relative:margin" stroked="f">
            <v:textbox style="mso-next-textbox:#_x0000_s1050;mso-fit-shape-to-text:t">
              <w:txbxContent>
                <w:p w:rsidR="00D14461" w:rsidRDefault="003E7C57" w:rsidP="00D14461">
                  <m:oMathPara>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hAnsi="Cambria Math"/>
                                </w:rPr>
                                <m:t>m</m:t>
                              </m:r>
                            </m:e>
                          </m:acc>
                        </m:e>
                        <m:sub>
                          <m:r>
                            <w:rPr>
                              <w:rFonts w:ascii="Cambria Math" w:hAnsi="Cambria Math"/>
                            </w:rPr>
                            <m:t>v@338K</m:t>
                          </m:r>
                        </m:sub>
                      </m:sSub>
                    </m:oMath>
                  </m:oMathPara>
                </w:p>
              </w:txbxContent>
            </v:textbox>
          </v:shape>
        </w:pict>
      </w:r>
      <w:r>
        <w:rPr>
          <w:rFonts w:ascii="Arial" w:eastAsiaTheme="minorEastAsia" w:hAnsi="Arial" w:cs="Arial"/>
          <w:noProof/>
        </w:rPr>
        <w:pict>
          <v:shape id="_x0000_s1049" type="#_x0000_t32" style="position:absolute;margin-left:124pt;margin-top:18.1pt;width:48.25pt;height:0;z-index:251684864" o:connectortype="straight">
            <v:stroke endarrow="block"/>
          </v:shape>
        </w:pict>
      </w:r>
      <w:r>
        <w:rPr>
          <w:rFonts w:ascii="Arial" w:eastAsiaTheme="minorEastAsia" w:hAnsi="Arial" w:cs="Arial"/>
          <w:noProof/>
        </w:rPr>
        <w:pict>
          <v:shape id="_x0000_s1053" type="#_x0000_t32" style="position:absolute;margin-left:299.5pt;margin-top:22.1pt;width:33.2pt;height:0;z-index:251688960" o:connectortype="straight">
            <v:stroke endarrow="block"/>
          </v:shape>
        </w:pict>
      </w:r>
      <w:r>
        <w:rPr>
          <w:rFonts w:ascii="Arial" w:eastAsiaTheme="minorEastAsia" w:hAnsi="Arial" w:cs="Arial"/>
          <w:noProof/>
        </w:rPr>
        <w:pict>
          <v:shape id="_x0000_s1052" type="#_x0000_t32" style="position:absolute;margin-left:299.5pt;margin-top:5.5pt;width:33.2pt;height:0;z-index:251687936" o:connectortype="straight">
            <v:stroke endarrow="block"/>
          </v:shape>
        </w:pict>
      </w:r>
    </w:p>
    <w:p w:rsidR="00D14461" w:rsidRDefault="00D14461" w:rsidP="00D14461">
      <w:pPr>
        <w:spacing w:line="480" w:lineRule="auto"/>
        <w:ind w:left="705"/>
        <w:rPr>
          <w:rFonts w:ascii="Arial" w:eastAsiaTheme="minorEastAsia" w:hAnsi="Arial" w:cs="Arial"/>
          <w:lang w:val="es-EC"/>
        </w:rPr>
      </w:pPr>
      <w:r>
        <w:rPr>
          <w:rFonts w:ascii="Arial" w:eastAsiaTheme="minorEastAsia" w:hAnsi="Arial" w:cs="Arial"/>
          <w:noProof/>
        </w:rPr>
        <w:pict>
          <v:shape id="_x0000_s1054" type="#_x0000_t202" style="position:absolute;left:0;text-align:left;margin-left:293.95pt;margin-top:5.85pt;width:142.9pt;height:34.55pt;z-index:251689984;mso-height-percent:200;mso-height-percent:200;mso-width-relative:margin;mso-height-relative:margin" stroked="f">
            <v:textbox style="mso-next-textbox:#_x0000_s1054;mso-fit-shape-to-text:t">
              <w:txbxContent>
                <w:p w:rsidR="00D14461" w:rsidRPr="00B52F67" w:rsidRDefault="003E7C57" w:rsidP="00D14461">
                  <m:oMathPara>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hAnsi="Cambria Math"/>
                                </w:rPr>
                                <m:t>(m</m:t>
                              </m:r>
                            </m:e>
                          </m:acc>
                        </m:e>
                        <m:sub>
                          <m:r>
                            <w:rPr>
                              <w:rFonts w:ascii="Cambria Math" w:hAnsi="Cambria Math"/>
                            </w:rPr>
                            <m:t>g-seco</m:t>
                          </m:r>
                        </m:sub>
                      </m:sSub>
                      <m:r>
                        <w:rPr>
                          <w:rFonts w:ascii="Cambria Math" w:hAnsi="Cambria Math"/>
                        </w:rPr>
                        <m:t>+</m:t>
                      </m:r>
                      <m:sSub>
                        <m:sSubPr>
                          <m:ctrlPr>
                            <w:rPr>
                              <w:rFonts w:ascii="Cambria Math" w:eastAsia="Calibri" w:hAnsi="Cambria Math"/>
                              <w:i/>
                            </w:rPr>
                          </m:ctrlPr>
                        </m:sSubPr>
                        <m:e>
                          <m:acc>
                            <m:accPr>
                              <m:chr m:val="̇"/>
                              <m:ctrlPr>
                                <w:rPr>
                                  <w:rFonts w:ascii="Cambria Math" w:eastAsia="Calibri" w:hAnsi="Cambria Math"/>
                                  <w:i/>
                                </w:rPr>
                              </m:ctrlPr>
                            </m:accPr>
                            <m:e>
                              <m:r>
                                <w:rPr>
                                  <w:rFonts w:ascii="Cambria Math" w:hAnsi="Cambria Math"/>
                                </w:rPr>
                                <m:t>m</m:t>
                              </m:r>
                            </m:e>
                          </m:acc>
                        </m:e>
                        <m:sub>
                          <m:r>
                            <w:rPr>
                              <w:rFonts w:ascii="Cambria Math" w:hAnsi="Cambria Math"/>
                            </w:rPr>
                            <m:t>a</m:t>
                          </m:r>
                        </m:sub>
                      </m:sSub>
                      <m:r>
                        <w:rPr>
                          <w:rFonts w:ascii="Cambria Math" w:hAnsi="Cambria Math"/>
                        </w:rPr>
                        <m:t>)@ T Sal</m:t>
                      </m:r>
                    </m:oMath>
                  </m:oMathPara>
                </w:p>
              </w:txbxContent>
            </v:textbox>
          </v:shape>
        </w:pict>
      </w:r>
    </w:p>
    <w:p w:rsidR="00D14461" w:rsidRDefault="00D14461" w:rsidP="00D14461">
      <w:pPr>
        <w:spacing w:line="480" w:lineRule="auto"/>
        <w:rPr>
          <w:rFonts w:ascii="Arial" w:eastAsiaTheme="minorEastAsia" w:hAnsi="Arial" w:cs="Arial"/>
          <w:lang w:val="es-EC"/>
        </w:rPr>
      </w:pPr>
    </w:p>
    <w:p w:rsidR="00D14461" w:rsidRDefault="00D14461" w:rsidP="00D14461">
      <w:pPr>
        <w:rPr>
          <w:rFonts w:ascii="Arial" w:eastAsiaTheme="minorEastAsia" w:hAnsi="Arial" w:cs="Arial"/>
        </w:rPr>
      </w:pPr>
    </w:p>
    <w:p w:rsidR="00D14461" w:rsidRDefault="003E7C57" w:rsidP="00D14461">
      <w:pPr>
        <w:spacing w:line="480" w:lineRule="auto"/>
        <w:ind w:left="708"/>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sal</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g-seco</m:t>
                  </m:r>
                </m:sub>
              </m:sSub>
              <m:r>
                <w:rPr>
                  <w:rFonts w:ascii="Cambria Math" w:hAnsi="Cambria Math" w:cs="Arial"/>
                </w:rPr>
                <m:t>*</m:t>
              </m:r>
              <m:sSub>
                <m:sSubPr>
                  <m:ctrlPr>
                    <w:rPr>
                      <w:rFonts w:ascii="Cambria Math" w:hAnsi="Cambria Math" w:cs="Arial"/>
                      <w:i/>
                    </w:rPr>
                  </m:ctrlPr>
                </m:sSubPr>
                <m:e>
                  <m:r>
                    <w:rPr>
                      <w:rFonts w:ascii="Cambria Math" w:hAnsi="Cambria Math" w:cs="Arial"/>
                    </w:rPr>
                    <m:t>Cp</m:t>
                  </m:r>
                </m:e>
                <m:sub>
                  <m:r>
                    <w:rPr>
                      <w:rFonts w:ascii="Cambria Math" w:hAnsi="Cambria Math" w:cs="Arial"/>
                    </w:rPr>
                    <m:t>@338K</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@338K</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a</m:t>
                  </m:r>
                </m:sub>
              </m:sSub>
              <m:r>
                <w:rPr>
                  <w:rFonts w:ascii="Cambria Math" w:hAnsi="Cambria Math" w:cs="Arial"/>
                </w:rPr>
                <m:t>*</m:t>
              </m:r>
              <m:sSub>
                <m:sSubPr>
                  <m:ctrlPr>
                    <w:rPr>
                      <w:rFonts w:ascii="Cambria Math" w:hAnsi="Cambria Math" w:cs="Arial"/>
                      <w:i/>
                    </w:rPr>
                  </m:ctrlPr>
                </m:sSubPr>
                <m:e>
                  <m:r>
                    <w:rPr>
                      <w:rFonts w:ascii="Cambria Math" w:hAnsi="Cambria Math" w:cs="Arial"/>
                    </w:rPr>
                    <m:t>Cp</m:t>
                  </m:r>
                </m:e>
                <m:sub>
                  <m:r>
                    <w:rPr>
                      <w:rFonts w:ascii="Cambria Math" w:hAnsi="Cambria Math" w:cs="Arial"/>
                    </w:rPr>
                    <m:t>@423K</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@423K</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v</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g@338K</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g@Tsal</m:t>
                  </m:r>
                </m:sub>
              </m:sSub>
              <m:r>
                <w:rPr>
                  <w:rFonts w:ascii="Cambria Math" w:hAnsi="Cambria Math" w:cs="Arial"/>
                </w:rPr>
                <m:t>)</m:t>
              </m:r>
            </m:num>
            <m:den>
              <m:d>
                <m:dPr>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g-seco</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a</m:t>
                      </m:r>
                    </m:sub>
                  </m:sSub>
                </m:e>
              </m:d>
              <m:r>
                <w:rPr>
                  <w:rFonts w:ascii="Cambria Math" w:hAnsi="Cambria Math" w:cs="Arial"/>
                </w:rPr>
                <m:t>*</m:t>
              </m:r>
              <m:sSub>
                <m:sSubPr>
                  <m:ctrlPr>
                    <w:rPr>
                      <w:rFonts w:ascii="Cambria Math" w:hAnsi="Cambria Math" w:cs="Arial"/>
                      <w:i/>
                    </w:rPr>
                  </m:ctrlPr>
                </m:sSubPr>
                <m:e>
                  <m:r>
                    <w:rPr>
                      <w:rFonts w:ascii="Cambria Math" w:hAnsi="Cambria Math" w:cs="Arial"/>
                    </w:rPr>
                    <m:t>Cp</m:t>
                  </m:r>
                </m:e>
                <m:sub>
                  <m:r>
                    <w:rPr>
                      <w:rFonts w:ascii="Cambria Math" w:hAnsi="Cambria Math" w:cs="Arial"/>
                    </w:rPr>
                    <m:t>@</m:t>
                  </m:r>
                </m:sub>
              </m:sSub>
              <m:r>
                <w:rPr>
                  <w:rFonts w:ascii="Cambria Math" w:hAnsi="Cambria Math" w:cs="Arial"/>
                </w:rPr>
                <m:t>Tsal</m:t>
              </m:r>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(4.98</w:t>
      </w:r>
      <w:r w:rsidRPr="00850F9C">
        <w:rPr>
          <w:rFonts w:ascii="Arial" w:eastAsiaTheme="minorEastAsia" w:hAnsi="Arial" w:cs="Arial"/>
          <w:b/>
        </w:rPr>
        <w:t>)</w:t>
      </w:r>
    </w:p>
    <w:p w:rsidR="00D14461" w:rsidRDefault="00D14461" w:rsidP="00D14461">
      <w:pPr>
        <w:autoSpaceDE w:val="0"/>
        <w:autoSpaceDN w:val="0"/>
        <w:adjustRightInd w:val="0"/>
        <w:spacing w:line="480" w:lineRule="auto"/>
        <w:ind w:left="708"/>
        <w:jc w:val="both"/>
        <w:rPr>
          <w:rFonts w:ascii="Arial" w:hAnsi="Arial" w:cs="Arial"/>
        </w:rPr>
      </w:pPr>
    </w:p>
    <w:p w:rsidR="00D14461" w:rsidRPr="00596B68" w:rsidRDefault="00D14461" w:rsidP="00D14461">
      <w:pPr>
        <w:autoSpaceDE w:val="0"/>
        <w:autoSpaceDN w:val="0"/>
        <w:adjustRightInd w:val="0"/>
        <w:spacing w:line="480" w:lineRule="auto"/>
        <w:ind w:left="708"/>
        <w:jc w:val="both"/>
        <w:rPr>
          <w:rFonts w:ascii="Arial" w:hAnsi="Arial" w:cs="Arial"/>
          <w:b/>
          <w:bCs/>
        </w:rPr>
      </w:pPr>
      <w:r>
        <w:rPr>
          <w:rFonts w:ascii="Arial" w:hAnsi="Arial" w:cs="Arial"/>
          <w:b/>
          <w:bCs/>
        </w:rPr>
        <w:t>La sección de paso de los humos por la chimenea</w:t>
      </w:r>
    </w:p>
    <w:p w:rsidR="00D14461" w:rsidRPr="00596B68" w:rsidRDefault="00D14461" w:rsidP="00D14461">
      <w:pPr>
        <w:autoSpaceDE w:val="0"/>
        <w:autoSpaceDN w:val="0"/>
        <w:adjustRightInd w:val="0"/>
        <w:spacing w:line="480" w:lineRule="auto"/>
        <w:ind w:left="708"/>
        <w:jc w:val="both"/>
        <w:rPr>
          <w:rFonts w:ascii="Arial" w:hAnsi="Arial" w:cs="Arial"/>
          <w:b/>
          <w:bCs/>
        </w:rPr>
      </w:pPr>
    </w:p>
    <w:p w:rsidR="00D14461" w:rsidRDefault="00D14461" w:rsidP="00D14461">
      <w:pPr>
        <w:autoSpaceDE w:val="0"/>
        <w:autoSpaceDN w:val="0"/>
        <w:adjustRightInd w:val="0"/>
        <w:spacing w:line="480" w:lineRule="auto"/>
        <w:ind w:left="708"/>
        <w:jc w:val="both"/>
        <w:rPr>
          <w:rFonts w:ascii="Arial" w:hAnsi="Arial" w:cs="Arial"/>
        </w:rPr>
      </w:pPr>
      <w:r w:rsidRPr="00596B68">
        <w:rPr>
          <w:rFonts w:ascii="Arial" w:hAnsi="Arial" w:cs="Arial"/>
        </w:rPr>
        <w:t>La velocidad mínima de evacuación de los humos por la coronación de la chimenea suele venir fijada por la normativa correspondiente de la Administración Pública del lugar. A modo de orientación, puede decirse que las velocidades medias deberían oscilar entre un mínimo de 5 m/s y los 15 m/s. Una velocidad media de 10 m/s suele considerarse como adecuada.</w:t>
      </w:r>
    </w:p>
    <w:p w:rsidR="00D14461" w:rsidRPr="00596B68"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L</w:t>
      </w:r>
      <w:r w:rsidRPr="00596B68">
        <w:rPr>
          <w:rFonts w:ascii="Arial" w:hAnsi="Arial" w:cs="Arial"/>
        </w:rPr>
        <w:t>a sección de paso (diámetro) de los humos por la chimenea:</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3E7C57" w:rsidP="00D14461">
      <w:pPr>
        <w:autoSpaceDE w:val="0"/>
        <w:autoSpaceDN w:val="0"/>
        <w:adjustRightInd w:val="0"/>
        <w:spacing w:line="480" w:lineRule="auto"/>
        <w:ind w:left="708"/>
        <w:jc w:val="both"/>
        <w:rPr>
          <w:rFonts w:ascii="Arial" w:hAnsi="Arial" w:cs="Arial"/>
        </w:rPr>
      </w:pPr>
      <m:oMathPara>
        <m:oMath>
          <m:r>
            <w:rPr>
              <w:rFonts w:ascii="Cambria Math" w:hAnsi="Cambria Math" w:cs="Arial"/>
            </w:rPr>
            <m:t>A=</m:t>
          </m:r>
          <m:f>
            <m:fPr>
              <m:ctrlPr>
                <w:rPr>
                  <w:rFonts w:ascii="Cambria Math" w:hAnsi="Cambria Math" w:cs="Arial"/>
                  <w:i/>
                </w:rPr>
              </m:ctrlPr>
            </m:fPr>
            <m:num>
              <m:acc>
                <m:accPr>
                  <m:chr m:val="̇"/>
                  <m:ctrlPr>
                    <w:rPr>
                      <w:rFonts w:ascii="Cambria Math" w:hAnsi="Cambria Math" w:cs="Arial"/>
                      <w:i/>
                    </w:rPr>
                  </m:ctrlPr>
                </m:accPr>
                <m:e>
                  <m:r>
                    <w:rPr>
                      <w:rFonts w:ascii="Cambria Math" w:hAnsi="Cambria Math" w:cs="Arial"/>
                    </w:rPr>
                    <m:t>m</m:t>
                  </m:r>
                </m:e>
              </m:acc>
            </m:num>
            <m:den>
              <m:r>
                <w:rPr>
                  <w:rFonts w:ascii="Cambria Math" w:hAnsi="Cambria Math" w:cs="Arial"/>
                </w:rPr>
                <m:t>V*</m:t>
              </m:r>
              <m:sSub>
                <m:sSubPr>
                  <m:ctrlPr>
                    <w:rPr>
                      <w:rFonts w:ascii="Cambria Math" w:hAnsi="Cambria Math" w:cs="Arial"/>
                      <w:i/>
                    </w:rPr>
                  </m:ctrlPr>
                </m:sSubPr>
                <m:e>
                  <m:r>
                    <w:rPr>
                      <w:rFonts w:ascii="Cambria Math" w:hAnsi="Cambria Math" w:cs="Arial"/>
                    </w:rPr>
                    <m:t>ρ</m:t>
                  </m:r>
                </m:e>
                <m:sub>
                  <m:r>
                    <w:rPr>
                      <w:rFonts w:ascii="Cambria Math" w:hAnsi="Cambria Math" w:cs="Arial"/>
                    </w:rPr>
                    <m:t>o</m:t>
                  </m:r>
                </m:sub>
              </m:sSub>
            </m:den>
          </m:f>
          <m:r>
            <w:rPr>
              <w:rFonts w:ascii="Cambria Math" w:hAnsi="Cambria Math" w:cs="Arial"/>
            </w:rPr>
            <m:t>*</m:t>
          </m:r>
          <m:f>
            <m:fPr>
              <m:ctrlPr>
                <w:rPr>
                  <w:rFonts w:ascii="Cambria Math" w:hAnsi="Cambria Math" w:cs="Arial"/>
                  <w:i/>
                </w:rPr>
              </m:ctrlPr>
            </m:fPr>
            <m:num>
              <m:r>
                <w:rPr>
                  <w:rFonts w:ascii="Cambria Math" w:hAnsi="Cambria Math" w:cs="Arial"/>
                </w:rPr>
                <m:t>273+</m:t>
              </m:r>
              <m:sSub>
                <m:sSubPr>
                  <m:ctrlPr>
                    <w:rPr>
                      <w:rFonts w:ascii="Cambria Math" w:hAnsi="Cambria Math" w:cs="Arial"/>
                      <w:i/>
                    </w:rPr>
                  </m:ctrlPr>
                </m:sSubPr>
                <m:e>
                  <m:r>
                    <w:rPr>
                      <w:rFonts w:ascii="Cambria Math" w:hAnsi="Cambria Math" w:cs="Arial"/>
                    </w:rPr>
                    <m:t>T</m:t>
                  </m:r>
                </m:e>
                <m:sub>
                  <m:r>
                    <w:rPr>
                      <w:rFonts w:ascii="Cambria Math" w:hAnsi="Cambria Math" w:cs="Arial"/>
                    </w:rPr>
                    <m:t>H</m:t>
                  </m:r>
                </m:sub>
              </m:sSub>
            </m:num>
            <m:den>
              <m:r>
                <w:rPr>
                  <w:rFonts w:ascii="Cambria Math" w:hAnsi="Cambria Math" w:cs="Arial"/>
                </w:rPr>
                <m:t>273</m:t>
              </m:r>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lastRenderedPageBreak/>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(4.99</w:t>
      </w:r>
      <w:r w:rsidRPr="00850F9C">
        <w:rPr>
          <w:rFonts w:ascii="Arial" w:eastAsiaTheme="minorEastAsia" w:hAnsi="Arial" w:cs="Arial"/>
          <w:b/>
        </w:rPr>
        <w:t>)</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noProof/>
        </w:rPr>
      </w:pPr>
      <w:r>
        <w:rPr>
          <w:rFonts w:ascii="Arial" w:hAnsi="Arial" w:cs="Arial"/>
          <w:noProof/>
        </w:rPr>
        <w:t>Donde:</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hAnsi="Arial" w:cs="Arial"/>
        </w:rPr>
        <w:tab/>
      </w:r>
      <m:oMath>
        <m:r>
          <w:rPr>
            <w:rFonts w:ascii="Cambria Math" w:hAnsi="Cambria Math" w:cs="Arial"/>
          </w:rPr>
          <m:t>A</m:t>
        </m:r>
      </m:oMath>
      <w:r>
        <w:rPr>
          <w:rFonts w:ascii="Arial" w:eastAsiaTheme="minorEastAsia" w:hAnsi="Arial" w:cs="Arial"/>
        </w:rPr>
        <w:t xml:space="preserve">: Área de la sección transversal de la chimenea,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acc>
          <m:accPr>
            <m:chr m:val="̇"/>
            <m:ctrlPr>
              <w:rPr>
                <w:rFonts w:ascii="Cambria Math" w:hAnsi="Cambria Math" w:cs="Arial"/>
                <w:i/>
              </w:rPr>
            </m:ctrlPr>
          </m:accPr>
          <m:e>
            <m:r>
              <w:rPr>
                <w:rFonts w:ascii="Cambria Math" w:hAnsi="Cambria Math" w:cs="Arial"/>
              </w:rPr>
              <m:t>m</m:t>
            </m:r>
          </m:e>
        </m:acc>
      </m:oMath>
      <w:r>
        <w:rPr>
          <w:rFonts w:ascii="Arial" w:eastAsiaTheme="minorEastAsia" w:hAnsi="Arial" w:cs="Arial"/>
        </w:rPr>
        <w:t>: Caudal másico de los gases, kg/s</w:t>
      </w:r>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ρ</m:t>
            </m:r>
          </m:e>
          <m:sub>
            <m:r>
              <w:rPr>
                <w:rFonts w:ascii="Cambria Math" w:hAnsi="Cambria Math" w:cs="Arial"/>
              </w:rPr>
              <m:t>o</m:t>
            </m:r>
          </m:sub>
        </m:sSub>
      </m:oMath>
      <w:r>
        <w:rPr>
          <w:rFonts w:ascii="Arial" w:eastAsiaTheme="minorEastAsia" w:hAnsi="Arial" w:cs="Arial"/>
        </w:rPr>
        <w:t xml:space="preserve">: Densidad de los humos en condiciones normales, </w:t>
      </w:r>
      <m:oMath>
        <m:sSub>
          <m:sSubPr>
            <m:ctrlPr>
              <w:rPr>
                <w:rFonts w:ascii="Cambria Math" w:hAnsi="Cambria Math" w:cs="Arial"/>
                <w:i/>
              </w:rPr>
            </m:ctrlPr>
          </m:sSubPr>
          <m:e>
            <m:r>
              <w:rPr>
                <w:rFonts w:ascii="Cambria Math" w:hAnsi="Cambria Math" w:cs="Arial"/>
              </w:rPr>
              <m:t>ρ</m:t>
            </m:r>
          </m:e>
          <m:sub>
            <m:r>
              <w:rPr>
                <w:rFonts w:ascii="Cambria Math" w:hAnsi="Cambria Math" w:cs="Arial"/>
              </w:rPr>
              <m:t>o</m:t>
            </m:r>
          </m:sub>
        </m:sSub>
        <m:r>
          <w:rPr>
            <w:rFonts w:ascii="Cambria Math" w:hAnsi="Cambria Math" w:cs="Arial"/>
          </w:rPr>
          <m:t xml:space="preserve">=1.3 </m:t>
        </m:r>
        <m:f>
          <m:fPr>
            <m:type m:val="skw"/>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oMath>
    </w:p>
    <w:p w:rsidR="00D14461" w:rsidRDefault="00D14461" w:rsidP="00D14461">
      <w:pPr>
        <w:autoSpaceDE w:val="0"/>
        <w:autoSpaceDN w:val="0"/>
        <w:adjustRightInd w:val="0"/>
        <w:spacing w:line="480" w:lineRule="auto"/>
        <w:jc w:val="both"/>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T</m:t>
            </m:r>
          </m:e>
          <m:sub>
            <m:r>
              <w:rPr>
                <w:rFonts w:ascii="Cambria Math" w:hAnsi="Cambria Math" w:cs="Arial"/>
              </w:rPr>
              <m:t>H</m:t>
            </m:r>
          </m:sub>
        </m:sSub>
      </m:oMath>
      <w:r>
        <w:rPr>
          <w:rFonts w:ascii="Arial" w:eastAsiaTheme="minorEastAsia" w:hAnsi="Arial" w:cs="Arial"/>
        </w:rPr>
        <w:t xml:space="preserve">: Temperatura de los gases, </w:t>
      </w:r>
      <w:r w:rsidR="00B52F67" w:rsidRPr="00B52F67">
        <w:rPr>
          <w:rFonts w:eastAsiaTheme="minorEastAsia"/>
          <w:position w:val="-6"/>
        </w:rPr>
        <w:pict>
          <v:shape id="_x0000_i1031" type="#_x0000_t75" style="width:10.3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05360&quot;/&gt;&lt;wsp:rsid wsp:val=&quot;00013743&quot;/&gt;&lt;wsp:rsid wsp:val=&quot;00023029&quot;/&gt;&lt;wsp:rsid wsp:val=&quot;0004035F&quot;/&gt;&lt;wsp:rsid wsp:val=&quot;0004682A&quot;/&gt;&lt;wsp:rsid wsp:val=&quot;00047925&quot;/&gt;&lt;wsp:rsid wsp:val=&quot;00050C43&quot;/&gt;&lt;wsp:rsid wsp:val=&quot;000523A2&quot;/&gt;&lt;wsp:rsid wsp:val=&quot;00060948&quot;/&gt;&lt;wsp:rsid wsp:val=&quot;00067616&quot;/&gt;&lt;wsp:rsid wsp:val=&quot;00070BDB&quot;/&gt;&lt;wsp:rsid wsp:val=&quot;000A036C&quot;/&gt;&lt;wsp:rsid wsp:val=&quot;000A43D1&quot;/&gt;&lt;wsp:rsid wsp:val=&quot;000B16F3&quot;/&gt;&lt;wsp:rsid wsp:val=&quot;000B3C6D&quot;/&gt;&lt;wsp:rsid wsp:val=&quot;000B4A08&quot;/&gt;&lt;wsp:rsid wsp:val=&quot;000B5451&quot;/&gt;&lt;wsp:rsid wsp:val=&quot;000C72AF&quot;/&gt;&lt;wsp:rsid wsp:val=&quot;000F2FDF&quot;/&gt;&lt;wsp:rsid wsp:val=&quot;000F42CD&quot;/&gt;&lt;wsp:rsid wsp:val=&quot;000F5394&quot;/&gt;&lt;wsp:rsid wsp:val=&quot;000F619C&quot;/&gt;&lt;wsp:rsid wsp:val=&quot;00107130&quot;/&gt;&lt;wsp:rsid wsp:val=&quot;00114045&quot;/&gt;&lt;wsp:rsid wsp:val=&quot;00116316&quot;/&gt;&lt;wsp:rsid wsp:val=&quot;001217EA&quot;/&gt;&lt;wsp:rsid wsp:val=&quot;00130613&quot;/&gt;&lt;wsp:rsid wsp:val=&quot;001401A0&quot;/&gt;&lt;wsp:rsid wsp:val=&quot;00145269&quot;/&gt;&lt;wsp:rsid wsp:val=&quot;00145E56&quot;/&gt;&lt;wsp:rsid wsp:val=&quot;00162469&quot;/&gt;&lt;wsp:rsid wsp:val=&quot;00185EC1&quot;/&gt;&lt;wsp:rsid wsp:val=&quot;001A41BC&quot;/&gt;&lt;wsp:rsid wsp:val=&quot;001B4DFD&quot;/&gt;&lt;wsp:rsid wsp:val=&quot;001C3EB4&quot;/&gt;&lt;wsp:rsid wsp:val=&quot;001C49DC&quot;/&gt;&lt;wsp:rsid wsp:val=&quot;001D2669&quot;/&gt;&lt;wsp:rsid wsp:val=&quot;001D5F78&quot;/&gt;&lt;wsp:rsid wsp:val=&quot;001D7F18&quot;/&gt;&lt;wsp:rsid wsp:val=&quot;001E0DCE&quot;/&gt;&lt;wsp:rsid wsp:val=&quot;001E510E&quot;/&gt;&lt;wsp:rsid wsp:val=&quot;001E5852&quot;/&gt;&lt;wsp:rsid wsp:val=&quot;002047FF&quot;/&gt;&lt;wsp:rsid wsp:val=&quot;00216199&quot;/&gt;&lt;wsp:rsid wsp:val=&quot;00224CE3&quot;/&gt;&lt;wsp:rsid wsp:val=&quot;002266C3&quot;/&gt;&lt;wsp:rsid wsp:val=&quot;00230717&quot;/&gt;&lt;wsp:rsid wsp:val=&quot;00230F23&quot;/&gt;&lt;wsp:rsid wsp:val=&quot;00233B12&quot;/&gt;&lt;wsp:rsid wsp:val=&quot;002611EC&quot;/&gt;&lt;wsp:rsid wsp:val=&quot;0026244B&quot;/&gt;&lt;wsp:rsid wsp:val=&quot;0026442A&quot;/&gt;&lt;wsp:rsid wsp:val=&quot;00273029&quot;/&gt;&lt;wsp:rsid wsp:val=&quot;00297F5B&quot;/&gt;&lt;wsp:rsid wsp:val=&quot;002A026A&quot;/&gt;&lt;wsp:rsid wsp:val=&quot;002C5B1A&quot;/&gt;&lt;wsp:rsid wsp:val=&quot;002C6221&quot;/&gt;&lt;wsp:rsid wsp:val=&quot;002C785D&quot;/&gt;&lt;wsp:rsid wsp:val=&quot;002D0D30&quot;/&gt;&lt;wsp:rsid wsp:val=&quot;002D2969&quot;/&gt;&lt;wsp:rsid wsp:val=&quot;002E0E12&quot;/&gt;&lt;wsp:rsid wsp:val=&quot;002E3A7D&quot;/&gt;&lt;wsp:rsid wsp:val=&quot;002E698B&quot;/&gt;&lt;wsp:rsid wsp:val=&quot;002F2E4F&quot;/&gt;&lt;wsp:rsid wsp:val=&quot;002F35F5&quot;/&gt;&lt;wsp:rsid wsp:val=&quot;002F4C0B&quot;/&gt;&lt;wsp:rsid wsp:val=&quot;00301576&quot;/&gt;&lt;wsp:rsid wsp:val=&quot;00311701&quot;/&gt;&lt;wsp:rsid wsp:val=&quot;0031213F&quot;/&gt;&lt;wsp:rsid wsp:val=&quot;00316F42&quot;/&gt;&lt;wsp:rsid wsp:val=&quot;0032456B&quot;/&gt;&lt;wsp:rsid wsp:val=&quot;003267CA&quot;/&gt;&lt;wsp:rsid wsp:val=&quot;0034104B&quot;/&gt;&lt;wsp:rsid wsp:val=&quot;0035642A&quot;/&gt;&lt;wsp:rsid wsp:val=&quot;003572C6&quot;/&gt;&lt;wsp:rsid wsp:val=&quot;003662DA&quot;/&gt;&lt;wsp:rsid wsp:val=&quot;00370572&quot;/&gt;&lt;wsp:rsid wsp:val=&quot;003B0AFE&quot;/&gt;&lt;wsp:rsid wsp:val=&quot;003B505B&quot;/&gt;&lt;wsp:rsid wsp:val=&quot;003C0848&quot;/&gt;&lt;wsp:rsid wsp:val=&quot;003D33D6&quot;/&gt;&lt;wsp:rsid wsp:val=&quot;003E00AF&quot;/&gt;&lt;wsp:rsid wsp:val=&quot;003F5B57&quot;/&gt;&lt;wsp:rsid wsp:val=&quot;0040550E&quot;/&gt;&lt;wsp:rsid wsp:val=&quot;00413024&quot;/&gt;&lt;wsp:rsid wsp:val=&quot;00431511&quot;/&gt;&lt;wsp:rsid wsp:val=&quot;00441B9A&quot;/&gt;&lt;wsp:rsid wsp:val=&quot;004876E8&quot;/&gt;&lt;wsp:rsid wsp:val=&quot;00490B02&quot;/&gt;&lt;wsp:rsid wsp:val=&quot;004B29B8&quot;/&gt;&lt;wsp:rsid wsp:val=&quot;004C2AF6&quot;/&gt;&lt;wsp:rsid wsp:val=&quot;004C32F5&quot;/&gt;&lt;wsp:rsid wsp:val=&quot;004D4D63&quot;/&gt;&lt;wsp:rsid wsp:val=&quot;004E2E0B&quot;/&gt;&lt;wsp:rsid wsp:val=&quot;004F19CD&quot;/&gt;&lt;wsp:rsid wsp:val=&quot;00500EFE&quot;/&gt;&lt;wsp:rsid wsp:val=&quot;005024CD&quot;/&gt;&lt;wsp:rsid wsp:val=&quot;005061BF&quot;/&gt;&lt;wsp:rsid wsp:val=&quot;0050627A&quot;/&gt;&lt;wsp:rsid wsp:val=&quot;00506864&quot;/&gt;&lt;wsp:rsid wsp:val=&quot;005316C1&quot;/&gt;&lt;wsp:rsid wsp:val=&quot;00564ADC&quot;/&gt;&lt;wsp:rsid wsp:val=&quot;005762E9&quot;/&gt;&lt;wsp:rsid wsp:val=&quot;00584909&quot;/&gt;&lt;wsp:rsid wsp:val=&quot;005A4741&quot;/&gt;&lt;wsp:rsid wsp:val=&quot;005A744A&quot;/&gt;&lt;wsp:rsid wsp:val=&quot;005C3920&quot;/&gt;&lt;wsp:rsid wsp:val=&quot;005D2B25&quot;/&gt;&lt;wsp:rsid wsp:val=&quot;005D5F45&quot;/&gt;&lt;wsp:rsid wsp:val=&quot;005F3927&quot;/&gt;&lt;wsp:rsid wsp:val=&quot;00617145&quot;/&gt;&lt;wsp:rsid wsp:val=&quot;00640053&quot;/&gt;&lt;wsp:rsid wsp:val=&quot;00641AED&quot;/&gt;&lt;wsp:rsid wsp:val=&quot;0064254D&quot;/&gt;&lt;wsp:rsid wsp:val=&quot;00655C87&quot;/&gt;&lt;wsp:rsid wsp:val=&quot;00657BFB&quot;/&gt;&lt;wsp:rsid wsp:val=&quot;00663A54&quot;/&gt;&lt;wsp:rsid wsp:val=&quot;00682407&quot;/&gt;&lt;wsp:rsid wsp:val=&quot;006C1DA2&quot;/&gt;&lt;wsp:rsid wsp:val=&quot;006F0403&quot;/&gt;&lt;wsp:rsid wsp:val=&quot;006F3585&quot;/&gt;&lt;wsp:rsid wsp:val=&quot;0072782D&quot;/&gt;&lt;wsp:rsid wsp:val=&quot;00733CE3&quot;/&gt;&lt;wsp:rsid wsp:val=&quot;00753547&quot;/&gt;&lt;wsp:rsid wsp:val=&quot;00773226&quot;/&gt;&lt;wsp:rsid wsp:val=&quot;00787F84&quot;/&gt;&lt;wsp:rsid wsp:val=&quot;00795174&quot;/&gt;&lt;wsp:rsid wsp:val=&quot;00795B1B&quot;/&gt;&lt;wsp:rsid wsp:val=&quot;007A06A6&quot;/&gt;&lt;wsp:rsid wsp:val=&quot;007A1719&quot;/&gt;&lt;wsp:rsid wsp:val=&quot;007A5872&quot;/&gt;&lt;wsp:rsid wsp:val=&quot;007B6A65&quot;/&gt;&lt;wsp:rsid wsp:val=&quot;007C4EF8&quot;/&gt;&lt;wsp:rsid wsp:val=&quot;007C616F&quot;/&gt;&lt;wsp:rsid wsp:val=&quot;007D4583&quot;/&gt;&lt;wsp:rsid wsp:val=&quot;007E04F0&quot;/&gt;&lt;wsp:rsid wsp:val=&quot;007F384A&quot;/&gt;&lt;wsp:rsid wsp:val=&quot;00811578&quot;/&gt;&lt;wsp:rsid wsp:val=&quot;00822F1C&quot;/&gt;&lt;wsp:rsid wsp:val=&quot;0083481F&quot;/&gt;&lt;wsp:rsid wsp:val=&quot;0083732E&quot;/&gt;&lt;wsp:rsid wsp:val=&quot;0085700B&quot;/&gt;&lt;wsp:rsid wsp:val=&quot;00865C8B&quot;/&gt;&lt;wsp:rsid wsp:val=&quot;00873B84&quot;/&gt;&lt;wsp:rsid wsp:val=&quot;008745C1&quot;/&gt;&lt;wsp:rsid wsp:val=&quot;00876761&quot;/&gt;&lt;wsp:rsid wsp:val=&quot;00876B62&quot;/&gt;&lt;wsp:rsid wsp:val=&quot;00896255&quot;/&gt;&lt;wsp:rsid wsp:val=&quot;008A436A&quot;/&gt;&lt;wsp:rsid wsp:val=&quot;008A72FC&quot;/&gt;&lt;wsp:rsid wsp:val=&quot;008B2396&quot;/&gt;&lt;wsp:rsid wsp:val=&quot;008B6BBF&quot;/&gt;&lt;wsp:rsid wsp:val=&quot;008B7688&quot;/&gt;&lt;wsp:rsid wsp:val=&quot;008C442E&quot;/&gt;&lt;wsp:rsid wsp:val=&quot;00906151&quot;/&gt;&lt;wsp:rsid wsp:val=&quot;009062D5&quot;/&gt;&lt;wsp:rsid wsp:val=&quot;00911D06&quot;/&gt;&lt;wsp:rsid wsp:val=&quot;00913BF7&quot;/&gt;&lt;wsp:rsid wsp:val=&quot;0092241E&quot;/&gt;&lt;wsp:rsid wsp:val=&quot;009465FA&quot;/&gt;&lt;wsp:rsid wsp:val=&quot;009636BD&quot;/&gt;&lt;wsp:rsid wsp:val=&quot;009639DF&quot;/&gt;&lt;wsp:rsid wsp:val=&quot;009775A3&quot;/&gt;&lt;wsp:rsid wsp:val=&quot;009857C9&quot;/&gt;&lt;wsp:rsid wsp:val=&quot;009C0F10&quot;/&gt;&lt;wsp:rsid wsp:val=&quot;009C2674&quot;/&gt;&lt;wsp:rsid wsp:val=&quot;009D3526&quot;/&gt;&lt;wsp:rsid wsp:val=&quot;00A13AA7&quot;/&gt;&lt;wsp:rsid wsp:val=&quot;00A13C25&quot;/&gt;&lt;wsp:rsid wsp:val=&quot;00A265A9&quot;/&gt;&lt;wsp:rsid wsp:val=&quot;00A443D5&quot;/&gt;&lt;wsp:rsid wsp:val=&quot;00A469D4&quot;/&gt;&lt;wsp:rsid wsp:val=&quot;00A47F10&quot;/&gt;&lt;wsp:rsid wsp:val=&quot;00A500E1&quot;/&gt;&lt;wsp:rsid wsp:val=&quot;00A51421&quot;/&gt;&lt;wsp:rsid wsp:val=&quot;00A83AB3&quot;/&gt;&lt;wsp:rsid wsp:val=&quot;00A9360C&quot;/&gt;&lt;wsp:rsid wsp:val=&quot;00A941EA&quot;/&gt;&lt;wsp:rsid wsp:val=&quot;00AA5680&quot;/&gt;&lt;wsp:rsid wsp:val=&quot;00AB11D5&quot;/&gt;&lt;wsp:rsid wsp:val=&quot;00AB1F0F&quot;/&gt;&lt;wsp:rsid wsp:val=&quot;00AB43E4&quot;/&gt;&lt;wsp:rsid wsp:val=&quot;00AB5921&quot;/&gt;&lt;wsp:rsid wsp:val=&quot;00AD070B&quot;/&gt;&lt;wsp:rsid wsp:val=&quot;00AD62E3&quot;/&gt;&lt;wsp:rsid wsp:val=&quot;00AE6D60&quot;/&gt;&lt;wsp:rsid wsp:val=&quot;00AF5298&quot;/&gt;&lt;wsp:rsid wsp:val=&quot;00B05360&quot;/&gt;&lt;wsp:rsid wsp:val=&quot;00B21B10&quot;/&gt;&lt;wsp:rsid wsp:val=&quot;00B2453C&quot;/&gt;&lt;wsp:rsid wsp:val=&quot;00B52F67&quot;/&gt;&lt;wsp:rsid wsp:val=&quot;00B63F20&quot;/&gt;&lt;wsp:rsid wsp:val=&quot;00B723D0&quot;/&gt;&lt;wsp:rsid wsp:val=&quot;00B74E62&quot;/&gt;&lt;wsp:rsid wsp:val=&quot;00B841C9&quot;/&gt;&lt;wsp:rsid wsp:val=&quot;00B84963&quot;/&gt;&lt;wsp:rsid wsp:val=&quot;00BA3CB6&quot;/&gt;&lt;wsp:rsid wsp:val=&quot;00BB3AD8&quot;/&gt;&lt;wsp:rsid wsp:val=&quot;00BD0C9D&quot;/&gt;&lt;wsp:rsid wsp:val=&quot;00BE5302&quot;/&gt;&lt;wsp:rsid wsp:val=&quot;00BE61A7&quot;/&gt;&lt;wsp:rsid wsp:val=&quot;00BF355B&quot;/&gt;&lt;wsp:rsid wsp:val=&quot;00C10278&quot;/&gt;&lt;wsp:rsid wsp:val=&quot;00C245A9&quot;/&gt;&lt;wsp:rsid wsp:val=&quot;00C30DCB&quot;/&gt;&lt;wsp:rsid wsp:val=&quot;00C43044&quot;/&gt;&lt;wsp:rsid wsp:val=&quot;00C442CF&quot;/&gt;&lt;wsp:rsid wsp:val=&quot;00C45402&quot;/&gt;&lt;wsp:rsid wsp:val=&quot;00C526DE&quot;/&gt;&lt;wsp:rsid wsp:val=&quot;00C53456&quot;/&gt;&lt;wsp:rsid wsp:val=&quot;00C67745&quot;/&gt;&lt;wsp:rsid wsp:val=&quot;00C67872&quot;/&gt;&lt;wsp:rsid wsp:val=&quot;00C844F0&quot;/&gt;&lt;wsp:rsid wsp:val=&quot;00CA7B22&quot;/&gt;&lt;wsp:rsid wsp:val=&quot;00CD66BE&quot;/&gt;&lt;wsp:rsid wsp:val=&quot;00CE078E&quot;/&gt;&lt;wsp:rsid wsp:val=&quot;00CF0972&quot;/&gt;&lt;wsp:rsid wsp:val=&quot;00CF1FED&quot;/&gt;&lt;wsp:rsid wsp:val=&quot;00D011EF&quot;/&gt;&lt;wsp:rsid wsp:val=&quot;00D0343A&quot;/&gt;&lt;wsp:rsid wsp:val=&quot;00D14461&quot;/&gt;&lt;wsp:rsid wsp:val=&quot;00D3637C&quot;/&gt;&lt;wsp:rsid wsp:val=&quot;00D55867&quot;/&gt;&lt;wsp:rsid wsp:val=&quot;00D55EC9&quot;/&gt;&lt;wsp:rsid wsp:val=&quot;00D5717A&quot;/&gt;&lt;wsp:rsid wsp:val=&quot;00D608BC&quot;/&gt;&lt;wsp:rsid wsp:val=&quot;00D619E5&quot;/&gt;&lt;wsp:rsid wsp:val=&quot;00D650A1&quot;/&gt;&lt;wsp:rsid wsp:val=&quot;00D65DBB&quot;/&gt;&lt;wsp:rsid wsp:val=&quot;00D72EF2&quot;/&gt;&lt;wsp:rsid wsp:val=&quot;00D8185F&quot;/&gt;&lt;wsp:rsid wsp:val=&quot;00D87CB8&quot;/&gt;&lt;wsp:rsid wsp:val=&quot;00D9415C&quot;/&gt;&lt;wsp:rsid wsp:val=&quot;00DA132E&quot;/&gt;&lt;wsp:rsid wsp:val=&quot;00DA7DDA&quot;/&gt;&lt;wsp:rsid wsp:val=&quot;00DB226F&quot;/&gt;&lt;wsp:rsid wsp:val=&quot;00DB26C6&quot;/&gt;&lt;wsp:rsid wsp:val=&quot;00DD7A2C&quot;/&gt;&lt;wsp:rsid wsp:val=&quot;00DE397F&quot;/&gt;&lt;wsp:rsid wsp:val=&quot;00E02BB9&quot;/&gt;&lt;wsp:rsid wsp:val=&quot;00E048C9&quot;/&gt;&lt;wsp:rsid wsp:val=&quot;00E05E07&quot;/&gt;&lt;wsp:rsid wsp:val=&quot;00E11CB8&quot;/&gt;&lt;wsp:rsid wsp:val=&quot;00E22328&quot;/&gt;&lt;wsp:rsid wsp:val=&quot;00E2241F&quot;/&gt;&lt;wsp:rsid wsp:val=&quot;00E5741B&quot;/&gt;&lt;wsp:rsid wsp:val=&quot;00E81149&quot;/&gt;&lt;wsp:rsid wsp:val=&quot;00EA4283&quot;/&gt;&lt;wsp:rsid wsp:val=&quot;00EC0FF1&quot;/&gt;&lt;wsp:rsid wsp:val=&quot;00EC145E&quot;/&gt;&lt;wsp:rsid wsp:val=&quot;00EC396D&quot;/&gt;&lt;wsp:rsid wsp:val=&quot;00EE20BA&quot;/&gt;&lt;wsp:rsid wsp:val=&quot;00EF0BE9&quot;/&gt;&lt;wsp:rsid wsp:val=&quot;00EF24E9&quot;/&gt;&lt;wsp:rsid wsp:val=&quot;00EF2B00&quot;/&gt;&lt;wsp:rsid wsp:val=&quot;00EF554D&quot;/&gt;&lt;wsp:rsid wsp:val=&quot;00F1112D&quot;/&gt;&lt;wsp:rsid wsp:val=&quot;00F11858&quot;/&gt;&lt;wsp:rsid wsp:val=&quot;00F1556B&quot;/&gt;&lt;wsp:rsid wsp:val=&quot;00F243C6&quot;/&gt;&lt;wsp:rsid wsp:val=&quot;00F26CE4&quot;/&gt;&lt;wsp:rsid wsp:val=&quot;00F53A21&quot;/&gt;&lt;wsp:rsid wsp:val=&quot;00F76756&quot;/&gt;&lt;wsp:rsid wsp:val=&quot;00F77168&quot;/&gt;&lt;wsp:rsid wsp:val=&quot;00F87D69&quot;/&gt;&lt;wsp:rsid wsp:val=&quot;00FB524E&quot;/&gt;&lt;wsp:rsid wsp:val=&quot;00FC5E7E&quot;/&gt;&lt;wsp:rsid wsp:val=&quot;00FD0BC9&quot;/&gt;&lt;wsp:rsid wsp:val=&quot;00FD61DA&quot;/&gt;&lt;wsp:rsid wsp:val=&quot;00FE06B9&quot;/&gt;&lt;wsp:rsid wsp:val=&quot;00FE38A3&quot;/&gt;&lt;wsp:rsid wsp:val=&quot;00FF079C&quot;/&gt;&lt;wsp:rsid wsp:val=&quot;00FF133E&quot;/&gt;&lt;wsp:rsid wsp:val=&quot;00FF45FF&quot;/&gt;&lt;wsp:rsid wsp:val=&quot;00FF7F81&quot;/&gt;&lt;/wsp:rsids&gt;&lt;/w:docPr&gt;&lt;w:body&gt;&lt;w:p wsp:rsidR=&quot;00000000&quot; wsp:rsidRDefault=&quot;0085700B&quot;&gt;&lt;m:oMathPara&gt;&lt;m:oMath&gt;&lt;m:r&gt;&lt;w:rPr&gt;&lt;w:rFonts w:ascii=&quot;Cambria Math&quot; w:fareast=&quot;Times New Roman&quot; w:h-ansi=&quot;Cambria Math&quot; w:cs=&quot;Arial&quot;/&gt;&lt;wx:font wx:val=&quot;Cambria Math&quot;/&gt;&lt;w:i/&gt;&lt;/w:rPr&gt;&lt;m:t&gt;â„ƒ&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8" o:title="" chromakey="white"/>
          </v:shape>
        </w:pict>
      </w:r>
    </w:p>
    <w:p w:rsidR="00D14461" w:rsidRDefault="00D14461" w:rsidP="00D14461">
      <w:pPr>
        <w:autoSpaceDE w:val="0"/>
        <w:autoSpaceDN w:val="0"/>
        <w:adjustRightInd w:val="0"/>
        <w:spacing w:line="480" w:lineRule="auto"/>
        <w:jc w:val="both"/>
        <w:rPr>
          <w:rFonts w:ascii="Arial" w:eastAsiaTheme="minorEastAsia" w:hAnsi="Arial" w:cs="Arial"/>
        </w:rPr>
      </w:pPr>
    </w:p>
    <w:p w:rsidR="00D14461" w:rsidRDefault="00D14461" w:rsidP="00D14461">
      <w:pPr>
        <w:autoSpaceDE w:val="0"/>
        <w:autoSpaceDN w:val="0"/>
        <w:adjustRightInd w:val="0"/>
        <w:spacing w:line="480" w:lineRule="auto"/>
        <w:jc w:val="both"/>
        <w:rPr>
          <w:rFonts w:ascii="Arial" w:eastAsiaTheme="minorEastAsia" w:hAnsi="Arial" w:cs="Arial"/>
        </w:rPr>
      </w:pPr>
    </w:p>
    <w:p w:rsidR="00D14461" w:rsidRPr="00596B68" w:rsidRDefault="00D14461" w:rsidP="00D14461">
      <w:pPr>
        <w:autoSpaceDE w:val="0"/>
        <w:autoSpaceDN w:val="0"/>
        <w:adjustRightInd w:val="0"/>
        <w:spacing w:line="480" w:lineRule="auto"/>
        <w:ind w:left="708"/>
        <w:jc w:val="both"/>
        <w:rPr>
          <w:rFonts w:ascii="Arial" w:hAnsi="Arial" w:cs="Arial"/>
          <w:b/>
          <w:bCs/>
        </w:rPr>
      </w:pPr>
      <w:r>
        <w:rPr>
          <w:rFonts w:ascii="Arial" w:hAnsi="Arial" w:cs="Arial"/>
          <w:b/>
          <w:bCs/>
        </w:rPr>
        <w:t>ALTURA DE LA CHIMENEA</w:t>
      </w:r>
    </w:p>
    <w:p w:rsidR="00D14461" w:rsidRPr="00367189" w:rsidRDefault="00D14461" w:rsidP="00D14461">
      <w:pPr>
        <w:spacing w:before="100" w:beforeAutospacing="1" w:after="100" w:afterAutospacing="1" w:line="480" w:lineRule="auto"/>
        <w:ind w:left="708"/>
        <w:jc w:val="both"/>
        <w:rPr>
          <w:rFonts w:ascii="Arial" w:hAnsi="Arial" w:cs="Arial"/>
          <w:lang w:eastAsia="es-EC"/>
        </w:rPr>
      </w:pPr>
      <w:r w:rsidRPr="00367189">
        <w:rPr>
          <w:rFonts w:ascii="Arial" w:hAnsi="Arial" w:cs="Arial"/>
          <w:lang w:eastAsia="es-EC"/>
        </w:rPr>
        <w:t xml:space="preserve">La altura mínima de una chimenea emitiendo gases considerados por la legislación U.E. como contaminantes, viene determinada por la normativa correspondiente del lugar en el que se ubique. </w:t>
      </w:r>
    </w:p>
    <w:p w:rsidR="00D14461" w:rsidRPr="00367189" w:rsidRDefault="00D14461" w:rsidP="00D14461">
      <w:pPr>
        <w:pStyle w:val="NormalWeb"/>
        <w:spacing w:line="480" w:lineRule="auto"/>
        <w:ind w:left="708"/>
        <w:jc w:val="both"/>
        <w:rPr>
          <w:rFonts w:ascii="Arial" w:hAnsi="Arial" w:cs="Arial"/>
          <w:lang w:val="es-ES"/>
        </w:rPr>
      </w:pPr>
      <w:r w:rsidRPr="00367189">
        <w:rPr>
          <w:rFonts w:ascii="Arial" w:eastAsiaTheme="minorEastAsia" w:hAnsi="Arial" w:cs="Arial"/>
          <w:lang w:val="es-ES"/>
        </w:rPr>
        <w:t xml:space="preserve">En el caso del territorio ecuatoriano </w:t>
      </w:r>
      <w:r w:rsidRPr="00367189">
        <w:rPr>
          <w:rFonts w:ascii="Arial" w:hAnsi="Arial" w:cs="Arial"/>
          <w:lang w:val="es-ES"/>
        </w:rPr>
        <w:t>que mediante memorando No. 358 DPM-AJ de 19 de junio de 2003, la Dirección de Procuraduría Ministerial emitió su informe favorable al proyecto; y,</w:t>
      </w:r>
    </w:p>
    <w:p w:rsidR="00D14461" w:rsidRDefault="00D14461" w:rsidP="00D14461">
      <w:pPr>
        <w:autoSpaceDE w:val="0"/>
        <w:autoSpaceDN w:val="0"/>
        <w:adjustRightInd w:val="0"/>
        <w:spacing w:line="480" w:lineRule="auto"/>
        <w:ind w:left="708"/>
        <w:jc w:val="both"/>
        <w:rPr>
          <w:rFonts w:ascii="Arial" w:hAnsi="Arial" w:cs="Arial"/>
        </w:rPr>
      </w:pPr>
      <w:r w:rsidRPr="00367189">
        <w:rPr>
          <w:rFonts w:ascii="Arial" w:eastAsia="Calibri" w:hAnsi="Arial" w:cs="Arial"/>
        </w:rPr>
        <w:t xml:space="preserve">En ejercicio de las facultades conferidas por el numeral 6 del artículo 179 de la Constitución Política de la República del Ecuador; 6 y 9 de la Ley de Hidrocarburos, en concordancia con lo señalado en el artículo </w:t>
      </w:r>
      <w:r w:rsidRPr="00367189">
        <w:rPr>
          <w:rFonts w:ascii="Arial" w:eastAsia="Calibri" w:hAnsi="Arial" w:cs="Arial"/>
        </w:rPr>
        <w:lastRenderedPageBreak/>
        <w:t>17 del Estatuto del Régimen Jurídico y Adminis</w:t>
      </w:r>
      <w:r>
        <w:rPr>
          <w:rFonts w:ascii="Arial" w:hAnsi="Arial" w:cs="Arial"/>
        </w:rPr>
        <w:t xml:space="preserve">trativo de la Función Ejecutiva. </w:t>
      </w:r>
    </w:p>
    <w:p w:rsidR="00D14461" w:rsidRDefault="00D14461" w:rsidP="00D14461">
      <w:pPr>
        <w:autoSpaceDE w:val="0"/>
        <w:autoSpaceDN w:val="0"/>
        <w:adjustRightInd w:val="0"/>
        <w:spacing w:line="480" w:lineRule="auto"/>
        <w:ind w:left="708"/>
        <w:jc w:val="both"/>
        <w:rPr>
          <w:rFonts w:ascii="Arial" w:hAnsi="Arial" w:cs="Arial"/>
        </w:rPr>
      </w:pPr>
    </w:p>
    <w:p w:rsidR="00D14461" w:rsidRDefault="00D14461" w:rsidP="00D14461">
      <w:pPr>
        <w:autoSpaceDE w:val="0"/>
        <w:autoSpaceDN w:val="0"/>
        <w:adjustRightInd w:val="0"/>
        <w:spacing w:line="480" w:lineRule="auto"/>
        <w:ind w:left="708"/>
        <w:jc w:val="both"/>
        <w:rPr>
          <w:rFonts w:ascii="Arial" w:hAnsi="Arial" w:cs="Arial"/>
        </w:rPr>
      </w:pPr>
      <w:r>
        <w:rPr>
          <w:rFonts w:ascii="Arial" w:hAnsi="Arial" w:cs="Arial"/>
        </w:rPr>
        <w:t>Acuerda:</w:t>
      </w:r>
    </w:p>
    <w:p w:rsidR="00D14461" w:rsidRPr="00CB49D3" w:rsidRDefault="00D14461" w:rsidP="00D14461">
      <w:pPr>
        <w:pStyle w:val="NormalWeb"/>
        <w:spacing w:line="480" w:lineRule="auto"/>
        <w:ind w:left="708"/>
        <w:jc w:val="both"/>
        <w:rPr>
          <w:rFonts w:ascii="Arial" w:hAnsi="Arial" w:cs="Arial"/>
          <w:lang w:val="es-ES"/>
        </w:rPr>
      </w:pPr>
      <w:r w:rsidRPr="00CB49D3">
        <w:rPr>
          <w:rFonts w:ascii="Arial" w:hAnsi="Arial" w:cs="Arial"/>
          <w:lang w:val="es-ES"/>
        </w:rPr>
        <w:t>FIJAR LOS LIMITES MÁXIMOS PERMISIBLES PARA EMISIONES A LA ATMÓSFERA PROVENIENTES DE FUENTES FIJAS PARA ACTIVIDADES HIDROCARBURÍFERAS.</w:t>
      </w:r>
    </w:p>
    <w:p w:rsidR="00D14461" w:rsidRDefault="00D14461" w:rsidP="00D14461">
      <w:pPr>
        <w:autoSpaceDE w:val="0"/>
        <w:autoSpaceDN w:val="0"/>
        <w:adjustRightInd w:val="0"/>
        <w:spacing w:line="480" w:lineRule="auto"/>
        <w:ind w:left="708"/>
        <w:jc w:val="both"/>
        <w:rPr>
          <w:rFonts w:ascii="Arial" w:eastAsiaTheme="minorEastAsia" w:hAnsi="Arial" w:cs="Arial"/>
        </w:rPr>
      </w:pPr>
      <w:r>
        <w:rPr>
          <w:rFonts w:ascii="Arial" w:eastAsiaTheme="minorEastAsia" w:hAnsi="Arial" w:cs="Arial"/>
        </w:rPr>
        <w:t>En su artículo 5, literal b, explica:</w:t>
      </w:r>
    </w:p>
    <w:p w:rsidR="00D14461" w:rsidRPr="00212013" w:rsidRDefault="00D14461" w:rsidP="00D14461">
      <w:pPr>
        <w:pStyle w:val="NormalWeb"/>
        <w:spacing w:line="480" w:lineRule="auto"/>
        <w:ind w:left="708"/>
        <w:jc w:val="both"/>
        <w:rPr>
          <w:rFonts w:ascii="Arial" w:hAnsi="Arial" w:cs="Arial"/>
          <w:lang w:val="es-ES"/>
        </w:rPr>
      </w:pPr>
      <w:r w:rsidRPr="00212013">
        <w:rPr>
          <w:rFonts w:ascii="Arial" w:hAnsi="Arial" w:cs="Arial"/>
          <w:lang w:val="es-ES"/>
        </w:rPr>
        <w:t>Los mecheros, antorchas verticales y venteos (vent stack) no estarán obligadas al monitoreo de emisiones a la atmósfera debido a impedimentos técnicos para realizar el monitoreo directo. Sin embargo, se aplicará la fórmula siguiente para establecer la altura geométrica mínima que deben cumplir para facilitar la dispersión vertical de contaminantes.</w:t>
      </w:r>
    </w:p>
    <w:p w:rsidR="00D14461" w:rsidRDefault="003E7C57" w:rsidP="00D14461">
      <w:pPr>
        <w:pStyle w:val="NormalWeb"/>
        <w:spacing w:line="480" w:lineRule="auto"/>
        <w:ind w:left="708"/>
        <w:jc w:val="both"/>
        <w:rPr>
          <w:rFonts w:ascii="Arial" w:hAnsi="Arial" w:cs="Arial"/>
          <w:lang w:val="es-ES"/>
        </w:rPr>
      </w:pPr>
      <m:oMathPara>
        <m:oMath>
          <m:r>
            <w:rPr>
              <w:rFonts w:ascii="Cambria Math" w:hAnsi="Cambria Math" w:cs="Arial"/>
            </w:rPr>
            <m:t>H=14*</m:t>
          </m:r>
          <m:sSup>
            <m:sSupPr>
              <m:ctrlPr>
                <w:rPr>
                  <w:rFonts w:ascii="Cambria Math" w:hAnsi="Cambria Math" w:cs="Arial"/>
                  <w:i/>
                </w:rPr>
              </m:ctrlPr>
            </m:sSupPr>
            <m:e>
              <m:r>
                <w:rPr>
                  <w:rFonts w:ascii="Cambria Math" w:hAnsi="Cambria Math" w:cs="Arial"/>
                </w:rPr>
                <m:t>Q</m:t>
              </m:r>
            </m:e>
            <m:sup>
              <m:r>
                <w:rPr>
                  <w:rFonts w:ascii="Cambria Math" w:hAnsi="Cambria Math" w:cs="Arial"/>
                </w:rPr>
                <m:t>0.35</m:t>
              </m:r>
            </m:sup>
          </m:sSup>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(4.100</w:t>
      </w:r>
      <w:r w:rsidRPr="00850F9C">
        <w:rPr>
          <w:rFonts w:ascii="Arial" w:eastAsiaTheme="minorEastAsia" w:hAnsi="Arial" w:cs="Arial"/>
          <w:b/>
        </w:rPr>
        <w:t>)</w:t>
      </w:r>
    </w:p>
    <w:p w:rsidR="00D14461" w:rsidRDefault="00D14461" w:rsidP="00D14461">
      <w:pPr>
        <w:pStyle w:val="NormalWeb"/>
        <w:spacing w:line="480" w:lineRule="auto"/>
        <w:ind w:left="708"/>
        <w:jc w:val="both"/>
        <w:rPr>
          <w:rFonts w:ascii="Arial" w:hAnsi="Arial" w:cs="Arial"/>
          <w:lang w:val="es-ES"/>
        </w:rPr>
      </w:pPr>
      <w:r w:rsidRPr="00212013">
        <w:rPr>
          <w:rFonts w:ascii="Arial" w:hAnsi="Arial" w:cs="Arial"/>
          <w:lang w:val="es-ES"/>
        </w:rPr>
        <w:t>Donde</w:t>
      </w:r>
    </w:p>
    <w:p w:rsidR="00D14461" w:rsidRPr="00212013" w:rsidRDefault="00D14461" w:rsidP="00D14461">
      <w:pPr>
        <w:pStyle w:val="NormalWeb"/>
        <w:spacing w:line="480" w:lineRule="auto"/>
        <w:ind w:left="708"/>
        <w:jc w:val="both"/>
        <w:rPr>
          <w:rFonts w:ascii="Arial" w:hAnsi="Arial" w:cs="Arial"/>
          <w:lang w:val="es-ES"/>
        </w:rPr>
      </w:pPr>
      <w:r>
        <w:rPr>
          <w:rFonts w:ascii="Arial" w:hAnsi="Arial" w:cs="Arial"/>
          <w:lang w:val="es-ES"/>
        </w:rPr>
        <w:t xml:space="preserve"> H: A</w:t>
      </w:r>
      <w:r w:rsidRPr="00212013">
        <w:rPr>
          <w:rFonts w:ascii="Arial" w:hAnsi="Arial" w:cs="Arial"/>
          <w:lang w:val="es-ES"/>
        </w:rPr>
        <w:t>ltura geométrica de la antorcha en metros.</w:t>
      </w:r>
    </w:p>
    <w:p w:rsidR="00D14461" w:rsidRPr="008B1B8E" w:rsidRDefault="00D14461" w:rsidP="00D14461">
      <w:pPr>
        <w:pStyle w:val="NormalWeb"/>
        <w:spacing w:line="480" w:lineRule="auto"/>
        <w:ind w:left="708"/>
        <w:jc w:val="both"/>
        <w:rPr>
          <w:lang w:val="es-ES"/>
        </w:rPr>
      </w:pPr>
      <w:r>
        <w:rPr>
          <w:rFonts w:ascii="Arial" w:hAnsi="Arial" w:cs="Arial"/>
          <w:lang w:val="es-ES"/>
        </w:rPr>
        <w:lastRenderedPageBreak/>
        <w:t>Q: F</w:t>
      </w:r>
      <w:r w:rsidRPr="00212013">
        <w:rPr>
          <w:rFonts w:ascii="Arial" w:hAnsi="Arial" w:cs="Arial"/>
          <w:lang w:val="es-ES"/>
        </w:rPr>
        <w:t>lujo másico de azufre en kg/hora calculado a partir de la concentración de SO2 o H2S en la emisión o en el vente</w:t>
      </w:r>
    </w:p>
    <w:p w:rsidR="00D14461" w:rsidRDefault="00D14461" w:rsidP="00D14461">
      <w:pPr>
        <w:autoSpaceDE w:val="0"/>
        <w:autoSpaceDN w:val="0"/>
        <w:adjustRightInd w:val="0"/>
        <w:spacing w:line="480" w:lineRule="auto"/>
        <w:ind w:left="708"/>
        <w:jc w:val="both"/>
        <w:rPr>
          <w:rFonts w:ascii="Arial" w:eastAsiaTheme="minorEastAsia" w:hAnsi="Arial" w:cs="Arial"/>
        </w:rPr>
      </w:pPr>
    </w:p>
    <w:p w:rsidR="00D14461" w:rsidRPr="00B32F4A" w:rsidRDefault="00D14461" w:rsidP="00D14461">
      <w:pPr>
        <w:autoSpaceDE w:val="0"/>
        <w:autoSpaceDN w:val="0"/>
        <w:adjustRightInd w:val="0"/>
        <w:spacing w:line="480" w:lineRule="auto"/>
        <w:ind w:left="708"/>
        <w:jc w:val="both"/>
        <w:rPr>
          <w:rFonts w:ascii="Arial" w:hAnsi="Arial" w:cs="Arial"/>
          <w:b/>
          <w:bCs/>
          <w:lang w:eastAsia="es-EC"/>
        </w:rPr>
      </w:pPr>
      <w:r w:rsidRPr="00B32F4A">
        <w:rPr>
          <w:rFonts w:ascii="Arial" w:hAnsi="Arial" w:cs="Arial"/>
          <w:b/>
          <w:bCs/>
          <w:lang w:eastAsia="es-EC"/>
        </w:rPr>
        <w:t>Depresión Mínima</w:t>
      </w:r>
    </w:p>
    <w:p w:rsidR="00D14461" w:rsidRPr="00CF4EB2" w:rsidRDefault="00D14461" w:rsidP="00D14461">
      <w:pPr>
        <w:spacing w:before="100" w:beforeAutospacing="1" w:after="100" w:afterAutospacing="1" w:line="480" w:lineRule="auto"/>
        <w:ind w:left="708"/>
        <w:jc w:val="both"/>
        <w:rPr>
          <w:rFonts w:ascii="Arial" w:hAnsi="Arial" w:cs="Arial"/>
          <w:lang w:eastAsia="es-EC"/>
        </w:rPr>
      </w:pPr>
      <w:r w:rsidRPr="00CF4EB2">
        <w:rPr>
          <w:rFonts w:ascii="Arial" w:hAnsi="Arial" w:cs="Arial"/>
          <w:lang w:eastAsia="es-EC"/>
        </w:rPr>
        <w:t>Además de dispersar los humos en la atmósfera, corrientemente las chimeneas tienen por objeto la creación, en su base, de una depresión o aspiración, que permite la circulación de estos humos desde su origen (</w:t>
      </w:r>
      <w:hyperlink r:id="rId51" w:tooltip="Hogar (página no existe)" w:history="1">
        <w:r w:rsidRPr="00CF4EB2">
          <w:rPr>
            <w:rFonts w:ascii="Arial" w:hAnsi="Arial" w:cs="Arial"/>
            <w:lang w:eastAsia="es-EC"/>
          </w:rPr>
          <w:t>hogar</w:t>
        </w:r>
      </w:hyperlink>
      <w:r w:rsidRPr="00CF4EB2">
        <w:rPr>
          <w:rFonts w:ascii="Arial" w:hAnsi="Arial" w:cs="Arial"/>
          <w:lang w:eastAsia="es-EC"/>
        </w:rPr>
        <w:t xml:space="preserve">, </w:t>
      </w:r>
      <w:hyperlink r:id="rId52" w:tooltip="Horno" w:history="1">
        <w:r w:rsidRPr="00CF4EB2">
          <w:rPr>
            <w:rFonts w:ascii="Arial" w:hAnsi="Arial" w:cs="Arial"/>
            <w:lang w:eastAsia="es-EC"/>
          </w:rPr>
          <w:t>horno</w:t>
        </w:r>
      </w:hyperlink>
      <w:r w:rsidRPr="00CF4EB2">
        <w:rPr>
          <w:rFonts w:ascii="Arial" w:hAnsi="Arial" w:cs="Arial"/>
          <w:lang w:eastAsia="es-EC"/>
        </w:rPr>
        <w:t xml:space="preserve">, </w:t>
      </w:r>
      <w:hyperlink r:id="rId53" w:tooltip="Caldera" w:history="1">
        <w:r w:rsidRPr="00CF4EB2">
          <w:rPr>
            <w:rFonts w:ascii="Arial" w:hAnsi="Arial" w:cs="Arial"/>
            <w:lang w:eastAsia="es-EC"/>
          </w:rPr>
          <w:t>caldera</w:t>
        </w:r>
      </w:hyperlink>
      <w:r w:rsidRPr="00CF4EB2">
        <w:rPr>
          <w:rFonts w:ascii="Arial" w:hAnsi="Arial" w:cs="Arial"/>
          <w:lang w:eastAsia="es-EC"/>
        </w:rPr>
        <w:t xml:space="preserve">, etc.) hasta su salida a la atmósfera libre, a unas velocidades determinadas. </w:t>
      </w:r>
    </w:p>
    <w:p w:rsidR="00D14461" w:rsidRDefault="00D14461" w:rsidP="00D14461">
      <w:pPr>
        <w:spacing w:before="100" w:beforeAutospacing="1" w:after="100" w:afterAutospacing="1" w:line="480" w:lineRule="auto"/>
        <w:ind w:left="708"/>
        <w:jc w:val="both"/>
        <w:rPr>
          <w:rFonts w:ascii="Arial" w:hAnsi="Arial" w:cs="Arial"/>
          <w:lang w:eastAsia="es-EC"/>
        </w:rPr>
      </w:pPr>
      <w:r w:rsidRPr="00CF4EB2">
        <w:rPr>
          <w:rFonts w:ascii="Arial" w:hAnsi="Arial" w:cs="Arial"/>
          <w:lang w:eastAsia="es-EC"/>
        </w:rPr>
        <w:t xml:space="preserve">Esto exige la creación, dentro del circuito completo, de un </w:t>
      </w:r>
      <w:r w:rsidRPr="00CF4EB2">
        <w:rPr>
          <w:rFonts w:ascii="Arial" w:hAnsi="Arial" w:cs="Arial"/>
          <w:b/>
          <w:bCs/>
          <w:lang w:eastAsia="es-EC"/>
        </w:rPr>
        <w:t>diferencial de presiones</w:t>
      </w:r>
      <w:r w:rsidRPr="00CF4EB2">
        <w:rPr>
          <w:rFonts w:ascii="Arial" w:hAnsi="Arial" w:cs="Arial"/>
          <w:lang w:eastAsia="es-EC"/>
        </w:rPr>
        <w:t xml:space="preserve"> que compense tanto las pérdidas de carga de los humos dentro de los aparatos en los que se generan (ΔP</w:t>
      </w:r>
      <w:r w:rsidRPr="00CF4EB2">
        <w:rPr>
          <w:rFonts w:ascii="Arial" w:hAnsi="Arial" w:cs="Arial"/>
          <w:vertAlign w:val="subscript"/>
          <w:lang w:eastAsia="es-EC"/>
        </w:rPr>
        <w:t>1</w:t>
      </w:r>
      <w:r w:rsidRPr="00CF4EB2">
        <w:rPr>
          <w:rFonts w:ascii="Arial" w:hAnsi="Arial" w:cs="Arial"/>
          <w:lang w:eastAsia="es-EC"/>
        </w:rPr>
        <w:t>), como en la propia chimenea (ΔP</w:t>
      </w:r>
      <w:r w:rsidRPr="00CF4EB2">
        <w:rPr>
          <w:rFonts w:ascii="Arial" w:hAnsi="Arial" w:cs="Arial"/>
          <w:vertAlign w:val="subscript"/>
          <w:lang w:eastAsia="es-EC"/>
        </w:rPr>
        <w:t>2</w:t>
      </w:r>
      <w:r w:rsidRPr="00CF4EB2">
        <w:rPr>
          <w:rFonts w:ascii="Arial" w:hAnsi="Arial" w:cs="Arial"/>
          <w:lang w:eastAsia="es-EC"/>
        </w:rPr>
        <w:t xml:space="preserve">) y proporcionarles la energía cinética para su salida por la coronación de la chimenea a la velocidad V. </w:t>
      </w:r>
    </w:p>
    <w:p w:rsidR="00D14461" w:rsidRPr="00CF4EB2" w:rsidRDefault="00D14461" w:rsidP="00D14461">
      <w:pPr>
        <w:spacing w:before="100" w:beforeAutospacing="1" w:after="100" w:afterAutospacing="1" w:line="480" w:lineRule="auto"/>
        <w:ind w:left="708"/>
        <w:jc w:val="both"/>
        <w:rPr>
          <w:rFonts w:ascii="Arial" w:hAnsi="Arial" w:cs="Arial"/>
          <w:lang w:eastAsia="es-EC"/>
        </w:rPr>
      </w:pPr>
    </w:p>
    <w:p w:rsidR="00D14461" w:rsidRPr="005C0A65" w:rsidRDefault="003E7C57" w:rsidP="00D14461">
      <w:pPr>
        <w:autoSpaceDE w:val="0"/>
        <w:autoSpaceDN w:val="0"/>
        <w:adjustRightInd w:val="0"/>
        <w:spacing w:line="480" w:lineRule="auto"/>
        <w:ind w:left="708"/>
        <w:jc w:val="both"/>
        <w:rPr>
          <w:rFonts w:ascii="Arial" w:eastAsiaTheme="minorEastAsia" w:hAnsi="Arial" w:cs="Arial"/>
          <w:i/>
          <w:lang w:eastAsia="es-EC"/>
        </w:rPr>
      </w:pPr>
      <m:oMathPara>
        <m:oMath>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1</m:t>
              </m:r>
            </m:sub>
          </m:sSub>
          <m:r>
            <w:rPr>
              <w:rFonts w:ascii="Cambria Math" w:hAnsi="Cambria Math" w:cs="Arial"/>
              <w:lang w:eastAsia="es-EC"/>
            </w:rPr>
            <m:t>=</m:t>
          </m:r>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ICFC</m:t>
              </m:r>
            </m:sub>
          </m:sSub>
          <m:r>
            <w:rPr>
              <w:rFonts w:ascii="Cambria Math" w:hAnsi="Cambria Math" w:cs="Arial"/>
              <w:lang w:eastAsia="es-EC"/>
            </w:rPr>
            <m:t>+</m:t>
          </m:r>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ciclón</m:t>
              </m:r>
            </m:sub>
          </m:sSub>
          <m:r>
            <w:rPr>
              <w:rFonts w:ascii="Cambria Math" w:hAnsi="Cambria Math" w:cs="Arial"/>
              <w:lang w:eastAsia="es-EC"/>
            </w:rPr>
            <m:t>+</m:t>
          </m:r>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torre de absorción</m:t>
              </m:r>
            </m:sub>
          </m:sSub>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(4.101</w:t>
      </w:r>
      <w:r w:rsidRPr="00850F9C">
        <w:rPr>
          <w:rFonts w:ascii="Arial" w:eastAsiaTheme="minorEastAsia" w:hAnsi="Arial" w:cs="Arial"/>
          <w:b/>
        </w:rPr>
        <w:t>)</w:t>
      </w:r>
    </w:p>
    <w:p w:rsidR="00D14461" w:rsidRDefault="00D14461" w:rsidP="00D14461">
      <w:pPr>
        <w:spacing w:before="100" w:beforeAutospacing="1" w:after="100" w:afterAutospacing="1" w:line="480" w:lineRule="auto"/>
        <w:ind w:left="708"/>
        <w:jc w:val="both"/>
        <w:rPr>
          <w:rFonts w:ascii="Arial" w:hAnsi="Arial" w:cs="Arial"/>
          <w:lang w:eastAsia="es-EC"/>
        </w:rPr>
      </w:pPr>
      <w:r w:rsidRPr="00D57D0F">
        <w:rPr>
          <w:rFonts w:ascii="Arial" w:hAnsi="Arial" w:cs="Arial"/>
          <w:lang w:eastAsia="es-EC"/>
        </w:rPr>
        <w:t>La pérdida de carga ΔP</w:t>
      </w:r>
      <w:r w:rsidRPr="00D57D0F">
        <w:rPr>
          <w:rFonts w:ascii="Arial" w:hAnsi="Arial" w:cs="Arial"/>
          <w:vertAlign w:val="subscript"/>
          <w:lang w:eastAsia="es-EC"/>
        </w:rPr>
        <w:t>2</w:t>
      </w:r>
      <w:r w:rsidRPr="00D57D0F">
        <w:rPr>
          <w:rFonts w:ascii="Arial" w:hAnsi="Arial" w:cs="Arial"/>
          <w:lang w:eastAsia="es-EC"/>
        </w:rPr>
        <w:t xml:space="preserve"> en la chimenea puede expresarse como un factor de la energía cinética de los humos y de su altura relativa </w:t>
      </w:r>
      <w:r w:rsidRPr="00D57D0F">
        <w:rPr>
          <w:rFonts w:ascii="Arial" w:hAnsi="Arial" w:cs="Arial"/>
          <w:i/>
          <w:iCs/>
          <w:lang w:eastAsia="es-EC"/>
        </w:rPr>
        <w:t>H/D</w:t>
      </w:r>
      <w:r w:rsidRPr="00D57D0F">
        <w:rPr>
          <w:rFonts w:ascii="Arial" w:hAnsi="Arial" w:cs="Arial"/>
          <w:lang w:eastAsia="es-EC"/>
        </w:rPr>
        <w:t xml:space="preserve">: </w:t>
      </w:r>
    </w:p>
    <w:p w:rsidR="00D14461" w:rsidRPr="005C0A65" w:rsidRDefault="003E7C57" w:rsidP="00D14461">
      <w:pPr>
        <w:spacing w:before="100" w:beforeAutospacing="1" w:after="100" w:afterAutospacing="1" w:line="480" w:lineRule="auto"/>
        <w:ind w:left="708"/>
        <w:jc w:val="both"/>
        <w:rPr>
          <w:rFonts w:ascii="Arial" w:hAnsi="Arial" w:cs="Arial"/>
          <w:i/>
          <w:lang w:eastAsia="es-EC"/>
        </w:rPr>
      </w:pPr>
      <m:oMathPara>
        <m:oMath>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2</m:t>
              </m:r>
            </m:sub>
          </m:sSub>
          <m:r>
            <w:rPr>
              <w:rFonts w:ascii="Cambria Math" w:hAnsi="Cambria Math" w:cs="Arial"/>
              <w:lang w:eastAsia="es-EC"/>
            </w:rPr>
            <m:t>=f*</m:t>
          </m:r>
          <m:f>
            <m:fPr>
              <m:ctrlPr>
                <w:rPr>
                  <w:rFonts w:ascii="Cambria Math" w:hAnsi="Cambria Math" w:cs="Arial"/>
                  <w:i/>
                  <w:lang w:eastAsia="es-EC"/>
                </w:rPr>
              </m:ctrlPr>
            </m:fPr>
            <m:num>
              <m:sSub>
                <m:sSubPr>
                  <m:ctrlPr>
                    <w:rPr>
                      <w:rFonts w:ascii="Cambria Math" w:hAnsi="Cambria Math" w:cs="Arial"/>
                      <w:i/>
                      <w:lang w:eastAsia="es-EC"/>
                    </w:rPr>
                  </m:ctrlPr>
                </m:sSubPr>
                <m:e>
                  <m:r>
                    <w:rPr>
                      <w:rFonts w:ascii="Cambria Math" w:hAnsi="Cambria Math" w:cs="Arial"/>
                      <w:lang w:eastAsia="es-EC"/>
                    </w:rPr>
                    <m:t>ρ</m:t>
                  </m:r>
                </m:e>
                <m:sub>
                  <m:r>
                    <w:rPr>
                      <w:rFonts w:ascii="Cambria Math" w:hAnsi="Cambria Math" w:cs="Arial"/>
                      <w:lang w:eastAsia="es-EC"/>
                    </w:rPr>
                    <m:t>H</m:t>
                  </m:r>
                </m:sub>
              </m:sSub>
              <m:r>
                <w:rPr>
                  <w:rFonts w:ascii="Cambria Math" w:hAnsi="Cambria Math" w:cs="Arial"/>
                  <w:lang w:eastAsia="es-EC"/>
                </w:rPr>
                <m:t>*</m:t>
              </m:r>
              <m:sSup>
                <m:sSupPr>
                  <m:ctrlPr>
                    <w:rPr>
                      <w:rFonts w:ascii="Cambria Math" w:hAnsi="Cambria Math" w:cs="Arial"/>
                      <w:i/>
                      <w:lang w:eastAsia="es-EC"/>
                    </w:rPr>
                  </m:ctrlPr>
                </m:sSupPr>
                <m:e>
                  <m:r>
                    <w:rPr>
                      <w:rFonts w:ascii="Cambria Math" w:hAnsi="Cambria Math" w:cs="Arial"/>
                      <w:lang w:eastAsia="es-EC"/>
                    </w:rPr>
                    <m:t>V</m:t>
                  </m:r>
                </m:e>
                <m:sup>
                  <m:r>
                    <w:rPr>
                      <w:rFonts w:ascii="Cambria Math" w:hAnsi="Cambria Math" w:cs="Arial"/>
                      <w:lang w:eastAsia="es-EC"/>
                    </w:rPr>
                    <m:t>2</m:t>
                  </m:r>
                </m:sup>
              </m:sSup>
            </m:num>
            <m:den>
              <m:r>
                <w:rPr>
                  <w:rFonts w:ascii="Cambria Math" w:hAnsi="Cambria Math" w:cs="Arial"/>
                  <w:lang w:eastAsia="es-EC"/>
                </w:rPr>
                <m:t>2</m:t>
              </m:r>
            </m:den>
          </m:f>
          <m:r>
            <w:rPr>
              <w:rFonts w:ascii="Cambria Math" w:hAnsi="Cambria Math" w:cs="Arial"/>
              <w:lang w:eastAsia="es-EC"/>
            </w:rPr>
            <m:t>*</m:t>
          </m:r>
          <m:f>
            <m:fPr>
              <m:ctrlPr>
                <w:rPr>
                  <w:rFonts w:ascii="Cambria Math" w:hAnsi="Cambria Math" w:cs="Arial"/>
                  <w:i/>
                  <w:lang w:eastAsia="es-EC"/>
                </w:rPr>
              </m:ctrlPr>
            </m:fPr>
            <m:num>
              <m:r>
                <w:rPr>
                  <w:rFonts w:ascii="Cambria Math" w:hAnsi="Cambria Math" w:cs="Arial"/>
                  <w:lang w:eastAsia="es-EC"/>
                </w:rPr>
                <m:t>H</m:t>
              </m:r>
            </m:num>
            <m:den>
              <m:r>
                <w:rPr>
                  <w:rFonts w:ascii="Cambria Math" w:hAnsi="Cambria Math" w:cs="Arial"/>
                  <w:lang w:eastAsia="es-EC"/>
                </w:rPr>
                <m:t>D</m:t>
              </m:r>
            </m:den>
          </m:f>
        </m:oMath>
      </m:oMathPara>
    </w:p>
    <w:p w:rsidR="00D14461"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(4.102</w:t>
      </w:r>
      <w:r w:rsidRPr="00850F9C">
        <w:rPr>
          <w:rFonts w:ascii="Arial" w:eastAsiaTheme="minorEastAsia" w:hAnsi="Arial" w:cs="Arial"/>
          <w:b/>
        </w:rPr>
        <w:t>)</w:t>
      </w:r>
    </w:p>
    <w:p w:rsidR="00D14461" w:rsidRDefault="00D14461" w:rsidP="00D14461">
      <w:pPr>
        <w:spacing w:before="100" w:beforeAutospacing="1" w:after="100" w:afterAutospacing="1" w:line="480" w:lineRule="auto"/>
        <w:ind w:left="708"/>
        <w:jc w:val="both"/>
        <w:rPr>
          <w:rFonts w:ascii="Arial" w:hAnsi="Arial" w:cs="Arial"/>
          <w:lang w:eastAsia="es-EC"/>
        </w:rPr>
      </w:pPr>
      <w:r w:rsidRPr="00417D41">
        <w:rPr>
          <w:rFonts w:ascii="Arial" w:hAnsi="Arial" w:cs="Arial"/>
          <w:lang w:eastAsia="es-EC"/>
        </w:rPr>
        <w:t xml:space="preserve">Siendo </w:t>
      </w:r>
      <w:r w:rsidRPr="00417D41">
        <w:rPr>
          <w:rFonts w:ascii="Arial" w:hAnsi="Arial" w:cs="Arial"/>
          <w:i/>
          <w:iCs/>
          <w:lang w:eastAsia="es-EC"/>
        </w:rPr>
        <w:t>f</w:t>
      </w:r>
      <w:r w:rsidRPr="00417D41">
        <w:rPr>
          <w:rFonts w:ascii="Arial" w:hAnsi="Arial" w:cs="Arial"/>
          <w:lang w:eastAsia="es-EC"/>
        </w:rPr>
        <w:t xml:space="preserve"> el factor adimensional de "Fanning", </w:t>
      </w:r>
      <w:r>
        <w:rPr>
          <w:rFonts w:ascii="Arial" w:hAnsi="Arial" w:cs="Arial"/>
          <w:lang w:eastAsia="es-EC"/>
        </w:rPr>
        <w:t xml:space="preserve">que a su vez es una función del </w:t>
      </w:r>
      <w:r w:rsidRPr="00417D41">
        <w:rPr>
          <w:rFonts w:ascii="Arial" w:hAnsi="Arial" w:cs="Arial"/>
          <w:lang w:eastAsia="es-EC"/>
        </w:rPr>
        <w:t>"número de Reynolds"</w:t>
      </w:r>
      <w:r>
        <w:rPr>
          <w:rFonts w:ascii="Arial" w:hAnsi="Arial" w:cs="Arial"/>
          <w:lang w:eastAsia="es-EC"/>
        </w:rPr>
        <w:t xml:space="preserve"> y </w:t>
      </w:r>
      <m:oMath>
        <m:sSub>
          <m:sSubPr>
            <m:ctrlPr>
              <w:rPr>
                <w:rFonts w:ascii="Cambria Math" w:hAnsi="Cambria Math" w:cs="Arial"/>
                <w:i/>
                <w:lang w:eastAsia="es-EC"/>
              </w:rPr>
            </m:ctrlPr>
          </m:sSubPr>
          <m:e>
            <m:r>
              <w:rPr>
                <w:rFonts w:ascii="Cambria Math" w:hAnsi="Cambria Math" w:cs="Arial"/>
                <w:lang w:eastAsia="es-EC"/>
              </w:rPr>
              <m:t>ρ</m:t>
            </m:r>
          </m:e>
          <m:sub>
            <m:r>
              <w:rPr>
                <w:rFonts w:ascii="Cambria Math" w:hAnsi="Cambria Math" w:cs="Arial"/>
                <w:lang w:eastAsia="es-EC"/>
              </w:rPr>
              <m:t>H</m:t>
            </m:r>
          </m:sub>
        </m:sSub>
      </m:oMath>
      <w:r>
        <w:rPr>
          <w:rFonts w:ascii="Arial" w:hAnsi="Arial" w:cs="Arial"/>
          <w:lang w:eastAsia="es-EC"/>
        </w:rPr>
        <w:t xml:space="preserve"> la densidad de los humos</w:t>
      </w:r>
      <w:r w:rsidRPr="00417D41">
        <w:rPr>
          <w:rFonts w:ascii="Arial" w:hAnsi="Arial" w:cs="Arial"/>
          <w:lang w:eastAsia="es-EC"/>
        </w:rPr>
        <w:t>. A esta presión hay qu</w:t>
      </w:r>
      <w:r>
        <w:rPr>
          <w:rFonts w:ascii="Arial" w:hAnsi="Arial" w:cs="Arial"/>
          <w:lang w:eastAsia="es-EC"/>
        </w:rPr>
        <w:t xml:space="preserve">e añadir el valor de la presión </w:t>
      </w:r>
      <w:r w:rsidRPr="00417D41">
        <w:rPr>
          <w:rFonts w:ascii="Arial" w:hAnsi="Arial" w:cs="Arial"/>
          <w:lang w:eastAsia="es-EC"/>
        </w:rPr>
        <w:t xml:space="preserve">dinámica en la coronación de la chimenea: </w:t>
      </w:r>
    </w:p>
    <w:p w:rsidR="00D14461" w:rsidRPr="00F75802" w:rsidRDefault="00D14461" w:rsidP="00D14461">
      <w:pPr>
        <w:spacing w:before="100" w:beforeAutospacing="1" w:after="100" w:afterAutospacing="1"/>
      </w:pPr>
    </w:p>
    <w:p w:rsidR="00D14461" w:rsidRPr="00F75802" w:rsidRDefault="003E7C57" w:rsidP="00D14461">
      <w:pPr>
        <w:ind w:left="708" w:firstLine="708"/>
        <w:jc w:val="center"/>
      </w:pPr>
      <w:r>
        <w:rPr>
          <w:noProof/>
          <w:color w:val="0000FF"/>
        </w:rPr>
        <w:drawing>
          <wp:inline distT="0" distB="0" distL="0" distR="0">
            <wp:extent cx="4371340" cy="3747770"/>
            <wp:effectExtent l="19050" t="0" r="0" b="0"/>
            <wp:docPr id="1396" name="Imagen 1" descr="Moody-es.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oody-es.png">
                      <a:hlinkClick r:id="rId54"/>
                    </pic:cNvPr>
                    <pic:cNvPicPr>
                      <a:picLocks noChangeAspect="1" noChangeArrowheads="1"/>
                    </pic:cNvPicPr>
                  </pic:nvPicPr>
                  <pic:blipFill>
                    <a:blip r:embed="rId55"/>
                    <a:srcRect/>
                    <a:stretch>
                      <a:fillRect/>
                    </a:stretch>
                  </pic:blipFill>
                  <pic:spPr bwMode="auto">
                    <a:xfrm>
                      <a:off x="0" y="0"/>
                      <a:ext cx="4371340" cy="3747770"/>
                    </a:xfrm>
                    <a:prstGeom prst="rect">
                      <a:avLst/>
                    </a:prstGeom>
                    <a:noFill/>
                    <a:ln w="9525">
                      <a:noFill/>
                      <a:miter lim="800000"/>
                      <a:headEnd/>
                      <a:tailEnd/>
                    </a:ln>
                  </pic:spPr>
                </pic:pic>
              </a:graphicData>
            </a:graphic>
          </wp:inline>
        </w:drawing>
      </w:r>
    </w:p>
    <w:p w:rsidR="00D14461" w:rsidRDefault="00D14461" w:rsidP="00D14461">
      <w:pPr>
        <w:spacing w:line="480" w:lineRule="auto"/>
        <w:ind w:left="2124" w:firstLine="708"/>
        <w:jc w:val="center"/>
        <w:rPr>
          <w:rFonts w:ascii="Arial" w:hAnsi="Arial" w:cs="Arial"/>
          <w:b/>
          <w:caps/>
        </w:rPr>
      </w:pPr>
    </w:p>
    <w:p w:rsidR="00D14461" w:rsidRPr="00A125BE" w:rsidRDefault="00D14461" w:rsidP="00D14461">
      <w:pPr>
        <w:spacing w:line="480" w:lineRule="auto"/>
        <w:ind w:left="3540" w:firstLine="708"/>
        <w:rPr>
          <w:rFonts w:ascii="Arial" w:hAnsi="Arial" w:cs="Arial"/>
          <w:b/>
        </w:rPr>
      </w:pPr>
      <w:r w:rsidRPr="003312D3">
        <w:rPr>
          <w:rFonts w:ascii="Arial" w:hAnsi="Arial" w:cs="Arial"/>
          <w:b/>
          <w:caps/>
        </w:rPr>
        <w:t xml:space="preserve">Figura </w:t>
      </w:r>
      <w:r>
        <w:rPr>
          <w:rFonts w:ascii="Arial" w:hAnsi="Arial" w:cs="Arial"/>
          <w:b/>
          <w:caps/>
        </w:rPr>
        <w:t>24</w:t>
      </w:r>
      <w:r w:rsidRPr="00A125BE">
        <w:rPr>
          <w:rFonts w:ascii="Arial" w:hAnsi="Arial" w:cs="Arial"/>
          <w:b/>
        </w:rPr>
        <w:t>.</w:t>
      </w:r>
    </w:p>
    <w:p w:rsidR="00D14461" w:rsidRDefault="00D14461" w:rsidP="00D14461">
      <w:pPr>
        <w:spacing w:line="480" w:lineRule="auto"/>
        <w:ind w:left="2832" w:firstLine="708"/>
        <w:rPr>
          <w:rFonts w:ascii="Arial" w:hAnsi="Arial" w:cs="Arial"/>
          <w:b/>
        </w:rPr>
      </w:pPr>
      <w:r>
        <w:rPr>
          <w:rFonts w:ascii="Arial" w:hAnsi="Arial" w:cs="Arial"/>
          <w:b/>
        </w:rPr>
        <w:t>DIAGRAMA DE MOODY</w:t>
      </w:r>
    </w:p>
    <w:p w:rsidR="00D14461" w:rsidRDefault="00D14461" w:rsidP="00D14461">
      <w:pPr>
        <w:spacing w:before="100" w:beforeAutospacing="1" w:after="100" w:afterAutospacing="1" w:line="480" w:lineRule="auto"/>
        <w:jc w:val="both"/>
        <w:rPr>
          <w:rFonts w:ascii="Arial" w:hAnsi="Arial" w:cs="Arial"/>
          <w:lang w:eastAsia="es-EC"/>
        </w:rPr>
      </w:pPr>
    </w:p>
    <w:p w:rsidR="00D14461" w:rsidRPr="00431483" w:rsidRDefault="003E7C57" w:rsidP="00D14461">
      <w:pPr>
        <w:spacing w:before="100" w:beforeAutospacing="1" w:after="100" w:afterAutospacing="1" w:line="480" w:lineRule="auto"/>
        <w:ind w:left="708"/>
        <w:jc w:val="both"/>
        <w:rPr>
          <w:rFonts w:ascii="Arial" w:hAnsi="Arial" w:cs="Arial"/>
          <w:lang w:eastAsia="es-EC"/>
        </w:rPr>
      </w:pPr>
      <m:oMathPara>
        <m:oMath>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C</m:t>
              </m:r>
            </m:sub>
          </m:sSub>
          <m:r>
            <w:rPr>
              <w:rFonts w:ascii="Cambria Math" w:hAnsi="Cambria Math" w:cs="Arial"/>
              <w:lang w:eastAsia="es-EC"/>
            </w:rPr>
            <m:t>=</m:t>
          </m:r>
          <m:f>
            <m:fPr>
              <m:ctrlPr>
                <w:rPr>
                  <w:rFonts w:ascii="Cambria Math" w:hAnsi="Cambria Math" w:cs="Arial"/>
                  <w:i/>
                  <w:lang w:eastAsia="es-EC"/>
                </w:rPr>
              </m:ctrlPr>
            </m:fPr>
            <m:num>
              <m:sSub>
                <m:sSubPr>
                  <m:ctrlPr>
                    <w:rPr>
                      <w:rFonts w:ascii="Cambria Math" w:hAnsi="Cambria Math" w:cs="Arial"/>
                      <w:i/>
                      <w:lang w:eastAsia="es-EC"/>
                    </w:rPr>
                  </m:ctrlPr>
                </m:sSubPr>
                <m:e>
                  <m:r>
                    <w:rPr>
                      <w:rFonts w:ascii="Cambria Math" w:hAnsi="Cambria Math" w:cs="Arial"/>
                      <w:lang w:eastAsia="es-EC"/>
                    </w:rPr>
                    <m:t>ρ</m:t>
                  </m:r>
                </m:e>
                <m:sub>
                  <m:r>
                    <w:rPr>
                      <w:rFonts w:ascii="Cambria Math" w:hAnsi="Cambria Math" w:cs="Arial"/>
                      <w:lang w:eastAsia="es-EC"/>
                    </w:rPr>
                    <m:t>H</m:t>
                  </m:r>
                </m:sub>
              </m:sSub>
              <m:r>
                <w:rPr>
                  <w:rFonts w:ascii="Cambria Math" w:hAnsi="Cambria Math" w:cs="Arial"/>
                  <w:lang w:eastAsia="es-EC"/>
                </w:rPr>
                <m:t>*</m:t>
              </m:r>
              <m:sSup>
                <m:sSupPr>
                  <m:ctrlPr>
                    <w:rPr>
                      <w:rFonts w:ascii="Cambria Math" w:hAnsi="Cambria Math" w:cs="Arial"/>
                      <w:i/>
                      <w:lang w:eastAsia="es-EC"/>
                    </w:rPr>
                  </m:ctrlPr>
                </m:sSupPr>
                <m:e>
                  <m:r>
                    <w:rPr>
                      <w:rFonts w:ascii="Cambria Math" w:hAnsi="Cambria Math" w:cs="Arial"/>
                      <w:lang w:eastAsia="es-EC"/>
                    </w:rPr>
                    <m:t>V</m:t>
                  </m:r>
                </m:e>
                <m:sup>
                  <m:r>
                    <w:rPr>
                      <w:rFonts w:ascii="Cambria Math" w:hAnsi="Cambria Math" w:cs="Arial"/>
                      <w:lang w:eastAsia="es-EC"/>
                    </w:rPr>
                    <m:t>2</m:t>
                  </m:r>
                </m:sup>
              </m:sSup>
            </m:num>
            <m:den>
              <m:r>
                <w:rPr>
                  <w:rFonts w:ascii="Cambria Math" w:hAnsi="Cambria Math" w:cs="Arial"/>
                  <w:lang w:eastAsia="es-EC"/>
                </w:rPr>
                <m:t>2</m:t>
              </m:r>
            </m:den>
          </m:f>
        </m:oMath>
      </m:oMathPara>
    </w:p>
    <w:p w:rsidR="00D14461" w:rsidRPr="0028691E"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(4.103</w:t>
      </w:r>
      <w:r w:rsidRPr="00850F9C">
        <w:rPr>
          <w:rFonts w:ascii="Arial" w:eastAsiaTheme="minorEastAsia" w:hAnsi="Arial" w:cs="Arial"/>
          <w:b/>
        </w:rPr>
        <w:t>)</w:t>
      </w:r>
    </w:p>
    <w:p w:rsidR="00D14461" w:rsidRDefault="00D14461" w:rsidP="00D14461">
      <w:pPr>
        <w:spacing w:before="100" w:beforeAutospacing="1" w:after="100" w:afterAutospacing="1"/>
        <w:ind w:firstLine="708"/>
        <w:jc w:val="both"/>
        <w:rPr>
          <w:rFonts w:ascii="Arial" w:hAnsi="Arial" w:cs="Arial"/>
          <w:lang w:eastAsia="es-EC"/>
        </w:rPr>
      </w:pPr>
      <w:r w:rsidRPr="004A12C3">
        <w:rPr>
          <w:rFonts w:ascii="Arial" w:hAnsi="Arial" w:cs="Arial"/>
          <w:lang w:eastAsia="es-EC"/>
        </w:rPr>
        <w:t xml:space="preserve">El valor total de la depresión necesaria es: </w:t>
      </w:r>
    </w:p>
    <w:p w:rsidR="00D14461" w:rsidRPr="00431483" w:rsidRDefault="003E7C57" w:rsidP="00D14461">
      <w:pPr>
        <w:spacing w:before="100" w:beforeAutospacing="1" w:after="100" w:afterAutospacing="1"/>
        <w:ind w:firstLine="708"/>
        <w:jc w:val="both"/>
        <w:rPr>
          <w:rFonts w:ascii="Arial" w:hAnsi="Arial" w:cs="Arial"/>
          <w:lang w:eastAsia="es-EC"/>
        </w:rPr>
      </w:pPr>
      <m:oMathPara>
        <m:oMath>
          <m:r>
            <w:rPr>
              <w:rFonts w:ascii="Cambria Math" w:hAnsi="Cambria Math" w:cs="Arial"/>
              <w:lang w:eastAsia="es-EC"/>
            </w:rPr>
            <m:t>ΔP=</m:t>
          </m:r>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1</m:t>
              </m:r>
            </m:sub>
          </m:sSub>
          <m:r>
            <w:rPr>
              <w:rFonts w:ascii="Cambria Math" w:hAnsi="Cambria Math" w:cs="Arial"/>
              <w:lang w:eastAsia="es-EC"/>
            </w:rPr>
            <m:t>+</m:t>
          </m:r>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2</m:t>
              </m:r>
            </m:sub>
          </m:sSub>
          <m:r>
            <w:rPr>
              <w:rFonts w:ascii="Cambria Math" w:hAnsi="Cambria Math" w:cs="Arial"/>
              <w:lang w:eastAsia="es-EC"/>
            </w:rPr>
            <m:t>+</m:t>
          </m:r>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C</m:t>
              </m:r>
            </m:sub>
          </m:sSub>
        </m:oMath>
      </m:oMathPara>
    </w:p>
    <w:p w:rsidR="00D14461" w:rsidRPr="00C81363" w:rsidRDefault="00D14461" w:rsidP="00D14461">
      <w:pPr>
        <w:spacing w:line="360" w:lineRule="auto"/>
        <w:rPr>
          <w:rFonts w:ascii="Arial" w:eastAsiaTheme="minorEastAsia" w:hAnsi="Arial" w:cs="Arial"/>
          <w:b/>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b/>
        </w:rPr>
        <w:t>(4.104</w:t>
      </w:r>
      <w:r w:rsidRPr="00850F9C">
        <w:rPr>
          <w:rFonts w:ascii="Arial" w:eastAsiaTheme="minorEastAsia" w:hAnsi="Arial" w:cs="Arial"/>
          <w:b/>
        </w:rPr>
        <w:t>)</w:t>
      </w:r>
    </w:p>
    <w:p w:rsidR="00D14461" w:rsidRDefault="00D14461" w:rsidP="00D14461">
      <w:pPr>
        <w:autoSpaceDE w:val="0"/>
        <w:autoSpaceDN w:val="0"/>
        <w:adjustRightInd w:val="0"/>
        <w:spacing w:line="480" w:lineRule="auto"/>
        <w:ind w:left="708"/>
        <w:jc w:val="both"/>
        <w:rPr>
          <w:rFonts w:ascii="Arial" w:hAnsi="Arial" w:cs="Arial"/>
        </w:rPr>
      </w:pPr>
    </w:p>
    <w:p w:rsidR="00D14461" w:rsidRPr="00507925" w:rsidRDefault="00D14461" w:rsidP="00D14461">
      <w:pPr>
        <w:autoSpaceDE w:val="0"/>
        <w:autoSpaceDN w:val="0"/>
        <w:adjustRightInd w:val="0"/>
        <w:spacing w:line="480" w:lineRule="auto"/>
        <w:ind w:left="708"/>
        <w:jc w:val="both"/>
        <w:rPr>
          <w:rFonts w:ascii="Arial" w:hAnsi="Arial" w:cs="Arial"/>
        </w:rPr>
      </w:pPr>
      <w:r w:rsidRPr="00507925">
        <w:rPr>
          <w:rFonts w:ascii="Arial" w:hAnsi="Arial" w:cs="Arial"/>
        </w:rPr>
        <w:t xml:space="preserve">Para ello se aprovecha el efecto de </w:t>
      </w:r>
      <w:r w:rsidRPr="00507925">
        <w:rPr>
          <w:rFonts w:ascii="Bookman Old Style" w:hAnsi="Bookman Old Style" w:cs="Bookman Old Style"/>
          <w:i/>
          <w:iCs/>
        </w:rPr>
        <w:t xml:space="preserve">empuje de Arquímedes </w:t>
      </w:r>
      <w:r>
        <w:rPr>
          <w:rFonts w:ascii="Arial" w:hAnsi="Arial" w:cs="Arial"/>
        </w:rPr>
        <w:t xml:space="preserve">que sufren los gases </w:t>
      </w:r>
      <w:r w:rsidRPr="00507925">
        <w:rPr>
          <w:rFonts w:ascii="Arial" w:hAnsi="Arial" w:cs="Arial"/>
        </w:rPr>
        <w:t>calientes rodeados por otros fríos. La chimenea contiene una columna de humos</w:t>
      </w:r>
      <w:r>
        <w:rPr>
          <w:rFonts w:ascii="Arial" w:hAnsi="Arial" w:cs="Arial"/>
        </w:rPr>
        <w:t xml:space="preserve"> </w:t>
      </w:r>
      <w:r w:rsidRPr="00507925">
        <w:rPr>
          <w:rFonts w:ascii="Arial" w:hAnsi="Arial" w:cs="Arial"/>
        </w:rPr>
        <w:t xml:space="preserve">calientes, rodeada de aire a una temperatura ambiente, inferior. El empuje o </w:t>
      </w:r>
      <w:r w:rsidRPr="00507925">
        <w:rPr>
          <w:rFonts w:ascii="Bookman Old Style" w:hAnsi="Bookman Old Style" w:cs="Bookman Old Style"/>
          <w:b/>
          <w:bCs/>
          <w:i/>
          <w:iCs/>
        </w:rPr>
        <w:t>tiro</w:t>
      </w:r>
      <w:r>
        <w:rPr>
          <w:rFonts w:ascii="Arial" w:hAnsi="Arial" w:cs="Arial"/>
        </w:rPr>
        <w:t xml:space="preserve">, se </w:t>
      </w:r>
      <w:r w:rsidRPr="00507925">
        <w:rPr>
          <w:rFonts w:ascii="Arial" w:hAnsi="Arial" w:cs="Arial"/>
        </w:rPr>
        <w:t>calcula por la diferencia del peso de ambas columnas, de altura igual a la de la</w:t>
      </w:r>
      <w:r>
        <w:rPr>
          <w:rFonts w:ascii="Arial" w:hAnsi="Arial" w:cs="Arial"/>
        </w:rPr>
        <w:t xml:space="preserve"> </w:t>
      </w:r>
      <w:r w:rsidRPr="00507925">
        <w:rPr>
          <w:rFonts w:ascii="Arial" w:hAnsi="Arial" w:cs="Arial"/>
        </w:rPr>
        <w:t>chimenea. La forma más sencilla de estimar esta diferencia consiste en considerar las</w:t>
      </w:r>
      <w:r>
        <w:rPr>
          <w:rFonts w:ascii="Arial" w:hAnsi="Arial" w:cs="Arial"/>
        </w:rPr>
        <w:t xml:space="preserve"> dos columnas como de aire a </w:t>
      </w:r>
      <w:r w:rsidRPr="00507925">
        <w:rPr>
          <w:rFonts w:ascii="Arial" w:hAnsi="Arial" w:cs="Arial"/>
        </w:rPr>
        <w:t xml:space="preserve">temperaturas distintas pero uniformes: Para la columna </w:t>
      </w:r>
      <w:r>
        <w:rPr>
          <w:rFonts w:ascii="Arial" w:hAnsi="Arial" w:cs="Arial"/>
        </w:rPr>
        <w:t xml:space="preserve">caliente, la temperatura </w:t>
      </w:r>
      <w:r w:rsidRPr="00507925">
        <w:rPr>
          <w:rFonts w:ascii="Arial" w:hAnsi="Arial" w:cs="Arial"/>
        </w:rPr>
        <w:t>será la de entrada de los humos en la chimenea, menos una</w:t>
      </w:r>
      <w:r>
        <w:rPr>
          <w:rFonts w:ascii="Arial" w:hAnsi="Arial" w:cs="Arial"/>
        </w:rPr>
        <w:t xml:space="preserve">  </w:t>
      </w:r>
      <w:r w:rsidRPr="00507925">
        <w:rPr>
          <w:rFonts w:ascii="Arial" w:hAnsi="Arial" w:cs="Arial"/>
        </w:rPr>
        <w:t>cantidad por pérdidas, que puede estimarse en ~0,08 ºC/m. Para el aire ambiente, la de éste a nivel del suelo:</w:t>
      </w:r>
    </w:p>
    <w:p w:rsidR="00D14461" w:rsidRPr="00C81363" w:rsidRDefault="003E7C57" w:rsidP="00D14461">
      <w:pPr>
        <w:spacing w:before="100" w:beforeAutospacing="1" w:after="100" w:afterAutospacing="1" w:line="480" w:lineRule="auto"/>
        <w:ind w:left="708"/>
        <w:jc w:val="both"/>
        <w:rPr>
          <w:rFonts w:ascii="Arial" w:eastAsiaTheme="minorEastAsia" w:hAnsi="Arial" w:cs="Arial"/>
          <w:lang w:eastAsia="es-EC"/>
        </w:rPr>
      </w:pPr>
      <m:oMathPara>
        <m:oMath>
          <m:r>
            <w:rPr>
              <w:rFonts w:ascii="Cambria Math" w:hAnsi="Cambria Math" w:cs="Arial"/>
              <w:lang w:eastAsia="es-EC"/>
            </w:rPr>
            <m:t>∆P=</m:t>
          </m:r>
          <m:sSub>
            <m:sSubPr>
              <m:ctrlPr>
                <w:rPr>
                  <w:rFonts w:ascii="Cambria Math" w:hAnsi="Cambria Math" w:cs="Arial"/>
                  <w:i/>
                  <w:lang w:eastAsia="es-EC"/>
                </w:rPr>
              </m:ctrlPr>
            </m:sSubPr>
            <m:e>
              <m:r>
                <w:rPr>
                  <w:rFonts w:ascii="Cambria Math" w:hAnsi="Cambria Math" w:cs="Arial"/>
                  <w:lang w:eastAsia="es-EC"/>
                </w:rPr>
                <m:t>ρ</m:t>
              </m:r>
            </m:e>
            <m:sub>
              <m:r>
                <w:rPr>
                  <w:rFonts w:ascii="Cambria Math" w:hAnsi="Cambria Math" w:cs="Arial"/>
                  <w:lang w:eastAsia="es-EC"/>
                </w:rPr>
                <m:t>o</m:t>
              </m:r>
            </m:sub>
          </m:sSub>
          <m:r>
            <w:rPr>
              <w:rFonts w:ascii="Cambria Math" w:hAnsi="Cambria Math" w:cs="Arial"/>
              <w:lang w:eastAsia="es-EC"/>
            </w:rPr>
            <m:t>*H*273*</m:t>
          </m:r>
          <m:d>
            <m:dPr>
              <m:ctrlPr>
                <w:rPr>
                  <w:rFonts w:ascii="Cambria Math" w:hAnsi="Cambria Math" w:cs="Arial"/>
                  <w:i/>
                  <w:lang w:eastAsia="es-EC"/>
                </w:rPr>
              </m:ctrlPr>
            </m:dPr>
            <m:e>
              <m:f>
                <m:fPr>
                  <m:ctrlPr>
                    <w:rPr>
                      <w:rFonts w:ascii="Cambria Math" w:hAnsi="Cambria Math" w:cs="Arial"/>
                      <w:i/>
                      <w:lang w:eastAsia="es-EC"/>
                    </w:rPr>
                  </m:ctrlPr>
                </m:fPr>
                <m:num>
                  <m:r>
                    <w:rPr>
                      <w:rFonts w:ascii="Cambria Math" w:hAnsi="Cambria Math" w:cs="Arial"/>
                      <w:lang w:eastAsia="es-EC"/>
                    </w:rPr>
                    <m:t>1</m:t>
                  </m:r>
                </m:num>
                <m:den>
                  <m:r>
                    <w:rPr>
                      <w:rFonts w:ascii="Cambria Math" w:hAnsi="Cambria Math" w:cs="Arial"/>
                      <w:lang w:eastAsia="es-EC"/>
                    </w:rPr>
                    <m:t>273+</m:t>
                  </m:r>
                  <m:sSub>
                    <m:sSubPr>
                      <m:ctrlPr>
                        <w:rPr>
                          <w:rFonts w:ascii="Cambria Math" w:hAnsi="Cambria Math" w:cs="Arial"/>
                          <w:i/>
                          <w:lang w:eastAsia="es-EC"/>
                        </w:rPr>
                      </m:ctrlPr>
                    </m:sSubPr>
                    <m:e>
                      <m:r>
                        <w:rPr>
                          <w:rFonts w:ascii="Cambria Math" w:hAnsi="Cambria Math" w:cs="Arial"/>
                          <w:lang w:eastAsia="es-EC"/>
                        </w:rPr>
                        <m:t>T</m:t>
                      </m:r>
                    </m:e>
                    <m:sub>
                      <m:r>
                        <w:rPr>
                          <w:rFonts w:ascii="Cambria Math" w:hAnsi="Cambria Math" w:cs="Arial"/>
                          <w:lang w:eastAsia="es-EC"/>
                        </w:rPr>
                        <m:t>a</m:t>
                      </m:r>
                    </m:sub>
                  </m:sSub>
                </m:den>
              </m:f>
              <m:r>
                <w:rPr>
                  <w:rFonts w:ascii="Cambria Math" w:hAnsi="Cambria Math" w:cs="Arial"/>
                  <w:lang w:eastAsia="es-EC"/>
                </w:rPr>
                <m:t>-</m:t>
              </m:r>
              <m:f>
                <m:fPr>
                  <m:ctrlPr>
                    <w:rPr>
                      <w:rFonts w:ascii="Cambria Math" w:hAnsi="Cambria Math" w:cs="Arial"/>
                      <w:i/>
                      <w:lang w:eastAsia="es-EC"/>
                    </w:rPr>
                  </m:ctrlPr>
                </m:fPr>
                <m:num>
                  <m:r>
                    <w:rPr>
                      <w:rFonts w:ascii="Cambria Math" w:hAnsi="Cambria Math" w:cs="Arial"/>
                      <w:lang w:eastAsia="es-EC"/>
                    </w:rPr>
                    <m:t>1</m:t>
                  </m:r>
                </m:num>
                <m:den>
                  <m:r>
                    <w:rPr>
                      <w:rFonts w:ascii="Cambria Math" w:hAnsi="Cambria Math" w:cs="Arial"/>
                      <w:lang w:eastAsia="es-EC"/>
                    </w:rPr>
                    <m:t>273+</m:t>
                  </m:r>
                  <m:sSub>
                    <m:sSubPr>
                      <m:ctrlPr>
                        <w:rPr>
                          <w:rFonts w:ascii="Cambria Math" w:hAnsi="Cambria Math" w:cs="Arial"/>
                          <w:i/>
                          <w:lang w:eastAsia="es-EC"/>
                        </w:rPr>
                      </m:ctrlPr>
                    </m:sSubPr>
                    <m:e>
                      <m:r>
                        <w:rPr>
                          <w:rFonts w:ascii="Cambria Math" w:hAnsi="Cambria Math" w:cs="Arial"/>
                          <w:lang w:eastAsia="es-EC"/>
                        </w:rPr>
                        <m:t>T</m:t>
                      </m:r>
                    </m:e>
                    <m:sub>
                      <m:r>
                        <w:rPr>
                          <w:rFonts w:ascii="Cambria Math" w:hAnsi="Cambria Math" w:cs="Arial"/>
                          <w:lang w:eastAsia="es-EC"/>
                        </w:rPr>
                        <m:t>H</m:t>
                      </m:r>
                    </m:sub>
                  </m:sSub>
                </m:den>
              </m:f>
            </m:e>
          </m:d>
          <m:r>
            <w:rPr>
              <w:rFonts w:ascii="Cambria Math" w:hAnsi="Cambria Math" w:cs="Arial"/>
              <w:lang w:eastAsia="es-EC"/>
            </w:rPr>
            <m:t>*</m:t>
          </m:r>
          <m:f>
            <m:fPr>
              <m:ctrlPr>
                <w:rPr>
                  <w:rFonts w:ascii="Cambria Math" w:hAnsi="Cambria Math" w:cs="Arial"/>
                  <w:i/>
                  <w:lang w:eastAsia="es-EC"/>
                </w:rPr>
              </m:ctrlPr>
            </m:fPr>
            <m:num>
              <m:r>
                <w:rPr>
                  <w:rFonts w:ascii="Cambria Math" w:hAnsi="Cambria Math" w:cs="Arial"/>
                  <w:lang w:eastAsia="es-EC"/>
                </w:rPr>
                <m:t>P</m:t>
              </m:r>
            </m:num>
            <m:den>
              <m:sSub>
                <m:sSubPr>
                  <m:ctrlPr>
                    <w:rPr>
                      <w:rFonts w:ascii="Cambria Math" w:hAnsi="Cambria Math" w:cs="Arial"/>
                      <w:i/>
                      <w:lang w:eastAsia="es-EC"/>
                    </w:rPr>
                  </m:ctrlPr>
                </m:sSubPr>
                <m:e>
                  <m:r>
                    <w:rPr>
                      <w:rFonts w:ascii="Cambria Math" w:hAnsi="Cambria Math" w:cs="Arial"/>
                      <w:lang w:eastAsia="es-EC"/>
                    </w:rPr>
                    <m:t>P</m:t>
                  </m:r>
                </m:e>
                <m:sub>
                  <m:r>
                    <w:rPr>
                      <w:rFonts w:ascii="Cambria Math" w:hAnsi="Cambria Math" w:cs="Arial"/>
                      <w:lang w:eastAsia="es-EC"/>
                    </w:rPr>
                    <m:t>o</m:t>
                  </m:r>
                </m:sub>
              </m:sSub>
            </m:den>
          </m:f>
        </m:oMath>
      </m:oMathPara>
    </w:p>
    <w:p w:rsidR="00D14461" w:rsidRPr="0028691E" w:rsidRDefault="00D14461" w:rsidP="00D14461">
      <w:pPr>
        <w:spacing w:line="360" w:lineRule="auto"/>
        <w:ind w:left="7080"/>
        <w:rPr>
          <w:rFonts w:ascii="Arial" w:eastAsiaTheme="minorEastAsia" w:hAnsi="Arial" w:cs="Arial"/>
          <w:b/>
        </w:rPr>
      </w:pPr>
      <w:r>
        <w:rPr>
          <w:rFonts w:ascii="Arial" w:eastAsiaTheme="minorEastAsia" w:hAnsi="Arial" w:cs="Arial"/>
          <w:b/>
        </w:rPr>
        <w:lastRenderedPageBreak/>
        <w:t>(4.105</w:t>
      </w:r>
      <w:r w:rsidRPr="00850F9C">
        <w:rPr>
          <w:rFonts w:ascii="Arial" w:eastAsiaTheme="minorEastAsia" w:hAnsi="Arial" w:cs="Arial"/>
          <w:b/>
        </w:rPr>
        <w:t>)</w:t>
      </w:r>
    </w:p>
    <w:p w:rsidR="00D14461" w:rsidRDefault="00D14461" w:rsidP="00D14461">
      <w:pPr>
        <w:spacing w:before="100" w:beforeAutospacing="1" w:after="100" w:afterAutospacing="1" w:line="480" w:lineRule="auto"/>
        <w:jc w:val="both"/>
        <w:rPr>
          <w:rFonts w:ascii="Arial" w:hAnsi="Arial" w:cs="Arial"/>
          <w:lang w:eastAsia="es-EC"/>
        </w:rPr>
      </w:pPr>
      <w:r>
        <w:rPr>
          <w:rFonts w:ascii="Arial" w:hAnsi="Arial" w:cs="Arial"/>
          <w:lang w:eastAsia="es-EC"/>
        </w:rPr>
        <w:tab/>
        <w:t>Donde:</w:t>
      </w:r>
    </w:p>
    <w:p w:rsidR="00D14461" w:rsidRDefault="00D14461" w:rsidP="00D14461">
      <w:pPr>
        <w:spacing w:before="100" w:beforeAutospacing="1" w:after="100" w:afterAutospacing="1" w:line="480" w:lineRule="auto"/>
        <w:jc w:val="both"/>
        <w:rPr>
          <w:rFonts w:ascii="Arial" w:hAnsi="Arial" w:cs="Arial"/>
          <w:lang w:eastAsia="es-EC"/>
        </w:rPr>
      </w:pPr>
      <w:r>
        <w:rPr>
          <w:rFonts w:ascii="Arial" w:hAnsi="Arial" w:cs="Arial"/>
          <w:lang w:eastAsia="es-EC"/>
        </w:rPr>
        <w:tab/>
      </w:r>
      <m:oMath>
        <m:sSub>
          <m:sSubPr>
            <m:ctrlPr>
              <w:rPr>
                <w:rFonts w:ascii="Cambria Math" w:hAnsi="Cambria Math" w:cs="Arial"/>
                <w:i/>
                <w:lang w:eastAsia="es-EC"/>
              </w:rPr>
            </m:ctrlPr>
          </m:sSubPr>
          <m:e>
            <m:r>
              <w:rPr>
                <w:rFonts w:ascii="Cambria Math" w:hAnsi="Cambria Math" w:cs="Arial"/>
                <w:lang w:eastAsia="es-EC"/>
              </w:rPr>
              <m:t>ρ</m:t>
            </m:r>
          </m:e>
          <m:sub>
            <m:r>
              <w:rPr>
                <w:rFonts w:ascii="Cambria Math" w:hAnsi="Cambria Math" w:cs="Arial"/>
                <w:lang w:eastAsia="es-EC"/>
              </w:rPr>
              <m:t>o</m:t>
            </m:r>
          </m:sub>
        </m:sSub>
      </m:oMath>
      <w:r>
        <w:rPr>
          <w:rFonts w:ascii="Arial" w:hAnsi="Arial" w:cs="Arial"/>
          <w:lang w:eastAsia="es-EC"/>
        </w:rPr>
        <w:t>: Densidad del aire a condiciones estándar</w:t>
      </w:r>
    </w:p>
    <w:p w:rsidR="00D14461" w:rsidRDefault="00D14461" w:rsidP="00D14461">
      <w:pPr>
        <w:spacing w:before="100" w:beforeAutospacing="1" w:after="100" w:afterAutospacing="1" w:line="480" w:lineRule="auto"/>
        <w:ind w:firstLine="708"/>
        <w:jc w:val="both"/>
        <w:rPr>
          <w:rFonts w:ascii="Arial" w:hAnsi="Arial" w:cs="Arial"/>
          <w:lang w:eastAsia="es-EC"/>
        </w:rPr>
      </w:pPr>
      <w:r>
        <w:rPr>
          <w:rFonts w:ascii="Arial" w:hAnsi="Arial" w:cs="Arial"/>
          <w:lang w:eastAsia="es-EC"/>
        </w:rPr>
        <w:t>H: Altura de la chimenea, m</w:t>
      </w:r>
    </w:p>
    <w:p w:rsidR="00D14461" w:rsidRDefault="00D14461" w:rsidP="00D14461">
      <w:pPr>
        <w:spacing w:before="100" w:beforeAutospacing="1" w:after="100" w:afterAutospacing="1" w:line="480" w:lineRule="auto"/>
        <w:jc w:val="both"/>
        <w:rPr>
          <w:rFonts w:ascii="Arial" w:hAnsi="Arial" w:cs="Arial"/>
          <w:lang w:eastAsia="es-EC"/>
        </w:rPr>
      </w:pPr>
      <w:r>
        <w:rPr>
          <w:rFonts w:ascii="Arial" w:hAnsi="Arial" w:cs="Arial"/>
          <w:lang w:eastAsia="es-EC"/>
        </w:rPr>
        <w:tab/>
      </w:r>
      <m:oMath>
        <m:sSub>
          <m:sSubPr>
            <m:ctrlPr>
              <w:rPr>
                <w:rFonts w:ascii="Cambria Math" w:hAnsi="Cambria Math" w:cs="Arial"/>
                <w:i/>
                <w:lang w:eastAsia="es-EC"/>
              </w:rPr>
            </m:ctrlPr>
          </m:sSubPr>
          <m:e>
            <m:r>
              <w:rPr>
                <w:rFonts w:ascii="Cambria Math" w:hAnsi="Cambria Math" w:cs="Arial"/>
                <w:lang w:eastAsia="es-EC"/>
              </w:rPr>
              <m:t>T</m:t>
            </m:r>
          </m:e>
          <m:sub>
            <m:r>
              <w:rPr>
                <w:rFonts w:ascii="Cambria Math" w:hAnsi="Cambria Math" w:cs="Arial"/>
                <w:lang w:eastAsia="es-EC"/>
              </w:rPr>
              <m:t>a</m:t>
            </m:r>
          </m:sub>
        </m:sSub>
      </m:oMath>
      <w:r>
        <w:rPr>
          <w:rFonts w:ascii="Arial" w:hAnsi="Arial" w:cs="Arial"/>
          <w:lang w:eastAsia="es-EC"/>
        </w:rPr>
        <w:t xml:space="preserve">: Temperatura ambiente, </w:t>
      </w:r>
      <w:r w:rsidR="00B52F67" w:rsidRPr="00B52F67">
        <w:rPr>
          <w:position w:val="-6"/>
        </w:rPr>
        <w:pict>
          <v:shape id="_x0000_i1032" type="#_x0000_t75" style="width:10.3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05360&quot;/&gt;&lt;wsp:rsid wsp:val=&quot;00013743&quot;/&gt;&lt;wsp:rsid wsp:val=&quot;00023029&quot;/&gt;&lt;wsp:rsid wsp:val=&quot;0004035F&quot;/&gt;&lt;wsp:rsid wsp:val=&quot;0004682A&quot;/&gt;&lt;wsp:rsid wsp:val=&quot;00047925&quot;/&gt;&lt;wsp:rsid wsp:val=&quot;00050C43&quot;/&gt;&lt;wsp:rsid wsp:val=&quot;000523A2&quot;/&gt;&lt;wsp:rsid wsp:val=&quot;00060948&quot;/&gt;&lt;wsp:rsid wsp:val=&quot;00067616&quot;/&gt;&lt;wsp:rsid wsp:val=&quot;00070BDB&quot;/&gt;&lt;wsp:rsid wsp:val=&quot;000A036C&quot;/&gt;&lt;wsp:rsid wsp:val=&quot;000A43D1&quot;/&gt;&lt;wsp:rsid wsp:val=&quot;000B16F3&quot;/&gt;&lt;wsp:rsid wsp:val=&quot;000B3C6D&quot;/&gt;&lt;wsp:rsid wsp:val=&quot;000B4A08&quot;/&gt;&lt;wsp:rsid wsp:val=&quot;000B5451&quot;/&gt;&lt;wsp:rsid wsp:val=&quot;000C72AF&quot;/&gt;&lt;wsp:rsid wsp:val=&quot;000F2FDF&quot;/&gt;&lt;wsp:rsid wsp:val=&quot;000F42CD&quot;/&gt;&lt;wsp:rsid wsp:val=&quot;000F5394&quot;/&gt;&lt;wsp:rsid wsp:val=&quot;000F619C&quot;/&gt;&lt;wsp:rsid wsp:val=&quot;00107130&quot;/&gt;&lt;wsp:rsid wsp:val=&quot;00114045&quot;/&gt;&lt;wsp:rsid wsp:val=&quot;00116316&quot;/&gt;&lt;wsp:rsid wsp:val=&quot;001217EA&quot;/&gt;&lt;wsp:rsid wsp:val=&quot;00130613&quot;/&gt;&lt;wsp:rsid wsp:val=&quot;001401A0&quot;/&gt;&lt;wsp:rsid wsp:val=&quot;00145269&quot;/&gt;&lt;wsp:rsid wsp:val=&quot;00145E56&quot;/&gt;&lt;wsp:rsid wsp:val=&quot;00162469&quot;/&gt;&lt;wsp:rsid wsp:val=&quot;00185EC1&quot;/&gt;&lt;wsp:rsid wsp:val=&quot;001A41BC&quot;/&gt;&lt;wsp:rsid wsp:val=&quot;001B4DFD&quot;/&gt;&lt;wsp:rsid wsp:val=&quot;001C3EB4&quot;/&gt;&lt;wsp:rsid wsp:val=&quot;001C49DC&quot;/&gt;&lt;wsp:rsid wsp:val=&quot;001D2669&quot;/&gt;&lt;wsp:rsid wsp:val=&quot;001D5F78&quot;/&gt;&lt;wsp:rsid wsp:val=&quot;001D7F18&quot;/&gt;&lt;wsp:rsid wsp:val=&quot;001E0DCE&quot;/&gt;&lt;wsp:rsid wsp:val=&quot;001E510E&quot;/&gt;&lt;wsp:rsid wsp:val=&quot;001E5852&quot;/&gt;&lt;wsp:rsid wsp:val=&quot;002047FF&quot;/&gt;&lt;wsp:rsid wsp:val=&quot;00216199&quot;/&gt;&lt;wsp:rsid wsp:val=&quot;00224CE3&quot;/&gt;&lt;wsp:rsid wsp:val=&quot;002266C3&quot;/&gt;&lt;wsp:rsid wsp:val=&quot;00230717&quot;/&gt;&lt;wsp:rsid wsp:val=&quot;00230F23&quot;/&gt;&lt;wsp:rsid wsp:val=&quot;00233B12&quot;/&gt;&lt;wsp:rsid wsp:val=&quot;002611EC&quot;/&gt;&lt;wsp:rsid wsp:val=&quot;0026244B&quot;/&gt;&lt;wsp:rsid wsp:val=&quot;0026442A&quot;/&gt;&lt;wsp:rsid wsp:val=&quot;00273029&quot;/&gt;&lt;wsp:rsid wsp:val=&quot;00297F5B&quot;/&gt;&lt;wsp:rsid wsp:val=&quot;002A026A&quot;/&gt;&lt;wsp:rsid wsp:val=&quot;002C5B1A&quot;/&gt;&lt;wsp:rsid wsp:val=&quot;002C6221&quot;/&gt;&lt;wsp:rsid wsp:val=&quot;002C785D&quot;/&gt;&lt;wsp:rsid wsp:val=&quot;002D0D30&quot;/&gt;&lt;wsp:rsid wsp:val=&quot;002D2969&quot;/&gt;&lt;wsp:rsid wsp:val=&quot;002E0E12&quot;/&gt;&lt;wsp:rsid wsp:val=&quot;002E3A7D&quot;/&gt;&lt;wsp:rsid wsp:val=&quot;002E698B&quot;/&gt;&lt;wsp:rsid wsp:val=&quot;002F2E4F&quot;/&gt;&lt;wsp:rsid wsp:val=&quot;002F35F5&quot;/&gt;&lt;wsp:rsid wsp:val=&quot;002F4C0B&quot;/&gt;&lt;wsp:rsid wsp:val=&quot;00301576&quot;/&gt;&lt;wsp:rsid wsp:val=&quot;00311701&quot;/&gt;&lt;wsp:rsid wsp:val=&quot;0031213F&quot;/&gt;&lt;wsp:rsid wsp:val=&quot;00316F42&quot;/&gt;&lt;wsp:rsid wsp:val=&quot;0032456B&quot;/&gt;&lt;wsp:rsid wsp:val=&quot;003267CA&quot;/&gt;&lt;wsp:rsid wsp:val=&quot;0034104B&quot;/&gt;&lt;wsp:rsid wsp:val=&quot;0035642A&quot;/&gt;&lt;wsp:rsid wsp:val=&quot;003572C6&quot;/&gt;&lt;wsp:rsid wsp:val=&quot;003662DA&quot;/&gt;&lt;wsp:rsid wsp:val=&quot;00370572&quot;/&gt;&lt;wsp:rsid wsp:val=&quot;003B0AFE&quot;/&gt;&lt;wsp:rsid wsp:val=&quot;003B505B&quot;/&gt;&lt;wsp:rsid wsp:val=&quot;003C0848&quot;/&gt;&lt;wsp:rsid wsp:val=&quot;003D33D6&quot;/&gt;&lt;wsp:rsid wsp:val=&quot;003E00AF&quot;/&gt;&lt;wsp:rsid wsp:val=&quot;003F5B57&quot;/&gt;&lt;wsp:rsid wsp:val=&quot;0040550E&quot;/&gt;&lt;wsp:rsid wsp:val=&quot;00413024&quot;/&gt;&lt;wsp:rsid wsp:val=&quot;00431511&quot;/&gt;&lt;wsp:rsid wsp:val=&quot;00441B9A&quot;/&gt;&lt;wsp:rsid wsp:val=&quot;004876E8&quot;/&gt;&lt;wsp:rsid wsp:val=&quot;00490B02&quot;/&gt;&lt;wsp:rsid wsp:val=&quot;004B29B8&quot;/&gt;&lt;wsp:rsid wsp:val=&quot;004C2AF6&quot;/&gt;&lt;wsp:rsid wsp:val=&quot;004C32F5&quot;/&gt;&lt;wsp:rsid wsp:val=&quot;004D4D63&quot;/&gt;&lt;wsp:rsid wsp:val=&quot;004E2E0B&quot;/&gt;&lt;wsp:rsid wsp:val=&quot;004F19CD&quot;/&gt;&lt;wsp:rsid wsp:val=&quot;00500EFE&quot;/&gt;&lt;wsp:rsid wsp:val=&quot;005024CD&quot;/&gt;&lt;wsp:rsid wsp:val=&quot;005061BF&quot;/&gt;&lt;wsp:rsid wsp:val=&quot;0050627A&quot;/&gt;&lt;wsp:rsid wsp:val=&quot;00506864&quot;/&gt;&lt;wsp:rsid wsp:val=&quot;005316C1&quot;/&gt;&lt;wsp:rsid wsp:val=&quot;00564ADC&quot;/&gt;&lt;wsp:rsid wsp:val=&quot;005762E9&quot;/&gt;&lt;wsp:rsid wsp:val=&quot;00584909&quot;/&gt;&lt;wsp:rsid wsp:val=&quot;005A4741&quot;/&gt;&lt;wsp:rsid wsp:val=&quot;005A744A&quot;/&gt;&lt;wsp:rsid wsp:val=&quot;005C3920&quot;/&gt;&lt;wsp:rsid wsp:val=&quot;005D2B25&quot;/&gt;&lt;wsp:rsid wsp:val=&quot;005D5F45&quot;/&gt;&lt;wsp:rsid wsp:val=&quot;005F3927&quot;/&gt;&lt;wsp:rsid wsp:val=&quot;00617145&quot;/&gt;&lt;wsp:rsid wsp:val=&quot;00640053&quot;/&gt;&lt;wsp:rsid wsp:val=&quot;00641AED&quot;/&gt;&lt;wsp:rsid wsp:val=&quot;0064254D&quot;/&gt;&lt;wsp:rsid wsp:val=&quot;00655C87&quot;/&gt;&lt;wsp:rsid wsp:val=&quot;00657BFB&quot;/&gt;&lt;wsp:rsid wsp:val=&quot;00663A54&quot;/&gt;&lt;wsp:rsid wsp:val=&quot;00682407&quot;/&gt;&lt;wsp:rsid wsp:val=&quot;006C1DA2&quot;/&gt;&lt;wsp:rsid wsp:val=&quot;006F0403&quot;/&gt;&lt;wsp:rsid wsp:val=&quot;006F3585&quot;/&gt;&lt;wsp:rsid wsp:val=&quot;0072782D&quot;/&gt;&lt;wsp:rsid wsp:val=&quot;00733CE3&quot;/&gt;&lt;wsp:rsid wsp:val=&quot;00753547&quot;/&gt;&lt;wsp:rsid wsp:val=&quot;00773226&quot;/&gt;&lt;wsp:rsid wsp:val=&quot;00787F84&quot;/&gt;&lt;wsp:rsid wsp:val=&quot;00795174&quot;/&gt;&lt;wsp:rsid wsp:val=&quot;00795B1B&quot;/&gt;&lt;wsp:rsid wsp:val=&quot;007A06A6&quot;/&gt;&lt;wsp:rsid wsp:val=&quot;007A1719&quot;/&gt;&lt;wsp:rsid wsp:val=&quot;007A5872&quot;/&gt;&lt;wsp:rsid wsp:val=&quot;007B6A65&quot;/&gt;&lt;wsp:rsid wsp:val=&quot;007C4EF8&quot;/&gt;&lt;wsp:rsid wsp:val=&quot;007C616F&quot;/&gt;&lt;wsp:rsid wsp:val=&quot;007D4583&quot;/&gt;&lt;wsp:rsid wsp:val=&quot;007E04F0&quot;/&gt;&lt;wsp:rsid wsp:val=&quot;007F384A&quot;/&gt;&lt;wsp:rsid wsp:val=&quot;00811578&quot;/&gt;&lt;wsp:rsid wsp:val=&quot;00822F1C&quot;/&gt;&lt;wsp:rsid wsp:val=&quot;0083481F&quot;/&gt;&lt;wsp:rsid wsp:val=&quot;0083732E&quot;/&gt;&lt;wsp:rsid wsp:val=&quot;00865C8B&quot;/&gt;&lt;wsp:rsid wsp:val=&quot;00873B84&quot;/&gt;&lt;wsp:rsid wsp:val=&quot;008745C1&quot;/&gt;&lt;wsp:rsid wsp:val=&quot;00876761&quot;/&gt;&lt;wsp:rsid wsp:val=&quot;00876B62&quot;/&gt;&lt;wsp:rsid wsp:val=&quot;00896255&quot;/&gt;&lt;wsp:rsid wsp:val=&quot;008A436A&quot;/&gt;&lt;wsp:rsid wsp:val=&quot;008A72FC&quot;/&gt;&lt;wsp:rsid wsp:val=&quot;008B2396&quot;/&gt;&lt;wsp:rsid wsp:val=&quot;008B6BBF&quot;/&gt;&lt;wsp:rsid wsp:val=&quot;008B7688&quot;/&gt;&lt;wsp:rsid wsp:val=&quot;008C442E&quot;/&gt;&lt;wsp:rsid wsp:val=&quot;00906151&quot;/&gt;&lt;wsp:rsid wsp:val=&quot;009062D5&quot;/&gt;&lt;wsp:rsid wsp:val=&quot;00911D06&quot;/&gt;&lt;wsp:rsid wsp:val=&quot;00913BF7&quot;/&gt;&lt;wsp:rsid wsp:val=&quot;0092241E&quot;/&gt;&lt;wsp:rsid wsp:val=&quot;009465FA&quot;/&gt;&lt;wsp:rsid wsp:val=&quot;009636BD&quot;/&gt;&lt;wsp:rsid wsp:val=&quot;009639DF&quot;/&gt;&lt;wsp:rsid wsp:val=&quot;009775A3&quot;/&gt;&lt;wsp:rsid wsp:val=&quot;009857C9&quot;/&gt;&lt;wsp:rsid wsp:val=&quot;009C0F10&quot;/&gt;&lt;wsp:rsid wsp:val=&quot;009C2674&quot;/&gt;&lt;wsp:rsid wsp:val=&quot;009D3526&quot;/&gt;&lt;wsp:rsid wsp:val=&quot;00A13AA7&quot;/&gt;&lt;wsp:rsid wsp:val=&quot;00A13C25&quot;/&gt;&lt;wsp:rsid wsp:val=&quot;00A265A9&quot;/&gt;&lt;wsp:rsid wsp:val=&quot;00A443D5&quot;/&gt;&lt;wsp:rsid wsp:val=&quot;00A469D4&quot;/&gt;&lt;wsp:rsid wsp:val=&quot;00A47F10&quot;/&gt;&lt;wsp:rsid wsp:val=&quot;00A500E1&quot;/&gt;&lt;wsp:rsid wsp:val=&quot;00A51421&quot;/&gt;&lt;wsp:rsid wsp:val=&quot;00A83AB3&quot;/&gt;&lt;wsp:rsid wsp:val=&quot;00A9360C&quot;/&gt;&lt;wsp:rsid wsp:val=&quot;00A941EA&quot;/&gt;&lt;wsp:rsid wsp:val=&quot;00AA5680&quot;/&gt;&lt;wsp:rsid wsp:val=&quot;00AB11D5&quot;/&gt;&lt;wsp:rsid wsp:val=&quot;00AB1F0F&quot;/&gt;&lt;wsp:rsid wsp:val=&quot;00AB43E4&quot;/&gt;&lt;wsp:rsid wsp:val=&quot;00AB5921&quot;/&gt;&lt;wsp:rsid wsp:val=&quot;00AD070B&quot;/&gt;&lt;wsp:rsid wsp:val=&quot;00AD62E3&quot;/&gt;&lt;wsp:rsid wsp:val=&quot;00AE6D60&quot;/&gt;&lt;wsp:rsid wsp:val=&quot;00AF5298&quot;/&gt;&lt;wsp:rsid wsp:val=&quot;00B05360&quot;/&gt;&lt;wsp:rsid wsp:val=&quot;00B07FB5&quot;/&gt;&lt;wsp:rsid wsp:val=&quot;00B21B10&quot;/&gt;&lt;wsp:rsid wsp:val=&quot;00B2453C&quot;/&gt;&lt;wsp:rsid wsp:val=&quot;00B52F67&quot;/&gt;&lt;wsp:rsid wsp:val=&quot;00B63F20&quot;/&gt;&lt;wsp:rsid wsp:val=&quot;00B723D0&quot;/&gt;&lt;wsp:rsid wsp:val=&quot;00B74E62&quot;/&gt;&lt;wsp:rsid wsp:val=&quot;00B841C9&quot;/&gt;&lt;wsp:rsid wsp:val=&quot;00B84963&quot;/&gt;&lt;wsp:rsid wsp:val=&quot;00BA3CB6&quot;/&gt;&lt;wsp:rsid wsp:val=&quot;00BB3AD8&quot;/&gt;&lt;wsp:rsid wsp:val=&quot;00BD0C9D&quot;/&gt;&lt;wsp:rsid wsp:val=&quot;00BE5302&quot;/&gt;&lt;wsp:rsid wsp:val=&quot;00BE61A7&quot;/&gt;&lt;wsp:rsid wsp:val=&quot;00BF355B&quot;/&gt;&lt;wsp:rsid wsp:val=&quot;00C10278&quot;/&gt;&lt;wsp:rsid wsp:val=&quot;00C245A9&quot;/&gt;&lt;wsp:rsid wsp:val=&quot;00C30DCB&quot;/&gt;&lt;wsp:rsid wsp:val=&quot;00C43044&quot;/&gt;&lt;wsp:rsid wsp:val=&quot;00C442CF&quot;/&gt;&lt;wsp:rsid wsp:val=&quot;00C45402&quot;/&gt;&lt;wsp:rsid wsp:val=&quot;00C526DE&quot;/&gt;&lt;wsp:rsid wsp:val=&quot;00C53456&quot;/&gt;&lt;wsp:rsid wsp:val=&quot;00C67745&quot;/&gt;&lt;wsp:rsid wsp:val=&quot;00C67872&quot;/&gt;&lt;wsp:rsid wsp:val=&quot;00C844F0&quot;/&gt;&lt;wsp:rsid wsp:val=&quot;00CA7B22&quot;/&gt;&lt;wsp:rsid wsp:val=&quot;00CD66BE&quot;/&gt;&lt;wsp:rsid wsp:val=&quot;00CE078E&quot;/&gt;&lt;wsp:rsid wsp:val=&quot;00CF0972&quot;/&gt;&lt;wsp:rsid wsp:val=&quot;00CF1FED&quot;/&gt;&lt;wsp:rsid wsp:val=&quot;00D011EF&quot;/&gt;&lt;wsp:rsid wsp:val=&quot;00D0343A&quot;/&gt;&lt;wsp:rsid wsp:val=&quot;00D14461&quot;/&gt;&lt;wsp:rsid wsp:val=&quot;00D3637C&quot;/&gt;&lt;wsp:rsid wsp:val=&quot;00D55867&quot;/&gt;&lt;wsp:rsid wsp:val=&quot;00D55EC9&quot;/&gt;&lt;wsp:rsid wsp:val=&quot;00D5717A&quot;/&gt;&lt;wsp:rsid wsp:val=&quot;00D608BC&quot;/&gt;&lt;wsp:rsid wsp:val=&quot;00D619E5&quot;/&gt;&lt;wsp:rsid wsp:val=&quot;00D650A1&quot;/&gt;&lt;wsp:rsid wsp:val=&quot;00D65DBB&quot;/&gt;&lt;wsp:rsid wsp:val=&quot;00D72EF2&quot;/&gt;&lt;wsp:rsid wsp:val=&quot;00D8185F&quot;/&gt;&lt;wsp:rsid wsp:val=&quot;00D87CB8&quot;/&gt;&lt;wsp:rsid wsp:val=&quot;00D9415C&quot;/&gt;&lt;wsp:rsid wsp:val=&quot;00DA132E&quot;/&gt;&lt;wsp:rsid wsp:val=&quot;00DA7DDA&quot;/&gt;&lt;wsp:rsid wsp:val=&quot;00DB226F&quot;/&gt;&lt;wsp:rsid wsp:val=&quot;00DB26C6&quot;/&gt;&lt;wsp:rsid wsp:val=&quot;00DD7A2C&quot;/&gt;&lt;wsp:rsid wsp:val=&quot;00DE397F&quot;/&gt;&lt;wsp:rsid wsp:val=&quot;00E02BB9&quot;/&gt;&lt;wsp:rsid wsp:val=&quot;00E048C9&quot;/&gt;&lt;wsp:rsid wsp:val=&quot;00E05E07&quot;/&gt;&lt;wsp:rsid wsp:val=&quot;00E11CB8&quot;/&gt;&lt;wsp:rsid wsp:val=&quot;00E22328&quot;/&gt;&lt;wsp:rsid wsp:val=&quot;00E2241F&quot;/&gt;&lt;wsp:rsid wsp:val=&quot;00E5741B&quot;/&gt;&lt;wsp:rsid wsp:val=&quot;00E81149&quot;/&gt;&lt;wsp:rsid wsp:val=&quot;00EA4283&quot;/&gt;&lt;wsp:rsid wsp:val=&quot;00EC0FF1&quot;/&gt;&lt;wsp:rsid wsp:val=&quot;00EC145E&quot;/&gt;&lt;wsp:rsid wsp:val=&quot;00EC396D&quot;/&gt;&lt;wsp:rsid wsp:val=&quot;00EE20BA&quot;/&gt;&lt;wsp:rsid wsp:val=&quot;00EF0BE9&quot;/&gt;&lt;wsp:rsid wsp:val=&quot;00EF24E9&quot;/&gt;&lt;wsp:rsid wsp:val=&quot;00EF2B00&quot;/&gt;&lt;wsp:rsid wsp:val=&quot;00EF554D&quot;/&gt;&lt;wsp:rsid wsp:val=&quot;00F1112D&quot;/&gt;&lt;wsp:rsid wsp:val=&quot;00F11858&quot;/&gt;&lt;wsp:rsid wsp:val=&quot;00F1556B&quot;/&gt;&lt;wsp:rsid wsp:val=&quot;00F243C6&quot;/&gt;&lt;wsp:rsid wsp:val=&quot;00F26CE4&quot;/&gt;&lt;wsp:rsid wsp:val=&quot;00F53A21&quot;/&gt;&lt;wsp:rsid wsp:val=&quot;00F76756&quot;/&gt;&lt;wsp:rsid wsp:val=&quot;00F77168&quot;/&gt;&lt;wsp:rsid wsp:val=&quot;00F87D69&quot;/&gt;&lt;wsp:rsid wsp:val=&quot;00FB524E&quot;/&gt;&lt;wsp:rsid wsp:val=&quot;00FC5E7E&quot;/&gt;&lt;wsp:rsid wsp:val=&quot;00FD0BC9&quot;/&gt;&lt;wsp:rsid wsp:val=&quot;00FD61DA&quot;/&gt;&lt;wsp:rsid wsp:val=&quot;00FE06B9&quot;/&gt;&lt;wsp:rsid wsp:val=&quot;00FE38A3&quot;/&gt;&lt;wsp:rsid wsp:val=&quot;00FF079C&quot;/&gt;&lt;wsp:rsid wsp:val=&quot;00FF133E&quot;/&gt;&lt;wsp:rsid wsp:val=&quot;00FF45FF&quot;/&gt;&lt;wsp:rsid wsp:val=&quot;00FF7F81&quot;/&gt;&lt;/wsp:rsids&gt;&lt;/w:docPr&gt;&lt;w:body&gt;&lt;w:p wsp:rsidR=&quot;00000000&quot; wsp:rsidRDefault=&quot;00B07FB5&quot;&gt;&lt;m:oMathPara&gt;&lt;m:oMath&gt;&lt;m:r&gt;&lt;w:rPr&gt;&lt;w:rFonts w:ascii=&quot;Cambria Math&quot; w:h-ansi=&quot;Cambria Math&quot; w:cs=&quot;Arial&quot;/&gt;&lt;wx:font wx:val=&quot;Cambria Math&quot;/&gt;&lt;w:i/&gt;&lt;w:lang w:fareast=&quot;ES-EC&quot;/&gt;&lt;/w:rPr&gt;&lt;m:t&gt;â„ƒ&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8" o:title="" chromakey="white"/>
          </v:shape>
        </w:pict>
      </w:r>
    </w:p>
    <w:p w:rsidR="00D14461" w:rsidRDefault="00D14461" w:rsidP="00D14461">
      <w:pPr>
        <w:spacing w:before="100" w:beforeAutospacing="1" w:after="100" w:afterAutospacing="1" w:line="480" w:lineRule="auto"/>
        <w:jc w:val="both"/>
        <w:rPr>
          <w:rFonts w:ascii="Arial" w:hAnsi="Arial" w:cs="Arial"/>
          <w:lang w:eastAsia="es-EC"/>
        </w:rPr>
      </w:pPr>
      <w:r>
        <w:rPr>
          <w:rFonts w:ascii="Arial" w:hAnsi="Arial" w:cs="Arial"/>
          <w:lang w:eastAsia="es-EC"/>
        </w:rPr>
        <w:tab/>
      </w:r>
      <m:oMath>
        <m:sSub>
          <m:sSubPr>
            <m:ctrlPr>
              <w:rPr>
                <w:rFonts w:ascii="Cambria Math" w:hAnsi="Cambria Math" w:cs="Arial"/>
                <w:i/>
                <w:lang w:eastAsia="es-EC"/>
              </w:rPr>
            </m:ctrlPr>
          </m:sSubPr>
          <m:e>
            <m:r>
              <w:rPr>
                <w:rFonts w:ascii="Cambria Math" w:hAnsi="Cambria Math" w:cs="Arial"/>
                <w:lang w:eastAsia="es-EC"/>
              </w:rPr>
              <m:t>T</m:t>
            </m:r>
          </m:e>
          <m:sub>
            <m:r>
              <w:rPr>
                <w:rFonts w:ascii="Cambria Math" w:hAnsi="Cambria Math" w:cs="Arial"/>
                <w:lang w:eastAsia="es-EC"/>
              </w:rPr>
              <m:t>H</m:t>
            </m:r>
          </m:sub>
        </m:sSub>
      </m:oMath>
      <w:r>
        <w:rPr>
          <w:rFonts w:ascii="Arial" w:hAnsi="Arial" w:cs="Arial"/>
          <w:lang w:eastAsia="es-EC"/>
        </w:rPr>
        <w:t xml:space="preserve">: Temperatura de los humos en la base, menos las pérdidas </w:t>
      </w:r>
      <w:r w:rsidR="00B52F67" w:rsidRPr="00B52F67">
        <w:rPr>
          <w:position w:val="-6"/>
        </w:rPr>
        <w:pict>
          <v:shape id="_x0000_i1033" type="#_x0000_t75" style="width:10.3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05360&quot;/&gt;&lt;wsp:rsid wsp:val=&quot;00013743&quot;/&gt;&lt;wsp:rsid wsp:val=&quot;00023029&quot;/&gt;&lt;wsp:rsid wsp:val=&quot;0004035F&quot;/&gt;&lt;wsp:rsid wsp:val=&quot;0004682A&quot;/&gt;&lt;wsp:rsid wsp:val=&quot;00047925&quot;/&gt;&lt;wsp:rsid wsp:val=&quot;00050C43&quot;/&gt;&lt;wsp:rsid wsp:val=&quot;000523A2&quot;/&gt;&lt;wsp:rsid wsp:val=&quot;00060948&quot;/&gt;&lt;wsp:rsid wsp:val=&quot;00067616&quot;/&gt;&lt;wsp:rsid wsp:val=&quot;00070BDB&quot;/&gt;&lt;wsp:rsid wsp:val=&quot;000A036C&quot;/&gt;&lt;wsp:rsid wsp:val=&quot;000A43D1&quot;/&gt;&lt;wsp:rsid wsp:val=&quot;000B16F3&quot;/&gt;&lt;wsp:rsid wsp:val=&quot;000B3C6D&quot;/&gt;&lt;wsp:rsid wsp:val=&quot;000B4A08&quot;/&gt;&lt;wsp:rsid wsp:val=&quot;000B5451&quot;/&gt;&lt;wsp:rsid wsp:val=&quot;000C72AF&quot;/&gt;&lt;wsp:rsid wsp:val=&quot;000F2FDF&quot;/&gt;&lt;wsp:rsid wsp:val=&quot;000F42CD&quot;/&gt;&lt;wsp:rsid wsp:val=&quot;000F5394&quot;/&gt;&lt;wsp:rsid wsp:val=&quot;000F619C&quot;/&gt;&lt;wsp:rsid wsp:val=&quot;00107130&quot;/&gt;&lt;wsp:rsid wsp:val=&quot;00114045&quot;/&gt;&lt;wsp:rsid wsp:val=&quot;00116316&quot;/&gt;&lt;wsp:rsid wsp:val=&quot;001217EA&quot;/&gt;&lt;wsp:rsid wsp:val=&quot;00130613&quot;/&gt;&lt;wsp:rsid wsp:val=&quot;001401A0&quot;/&gt;&lt;wsp:rsid wsp:val=&quot;00145269&quot;/&gt;&lt;wsp:rsid wsp:val=&quot;00145E56&quot;/&gt;&lt;wsp:rsid wsp:val=&quot;00162469&quot;/&gt;&lt;wsp:rsid wsp:val=&quot;00185EC1&quot;/&gt;&lt;wsp:rsid wsp:val=&quot;001A41BC&quot;/&gt;&lt;wsp:rsid wsp:val=&quot;001B4DFD&quot;/&gt;&lt;wsp:rsid wsp:val=&quot;001C3EB4&quot;/&gt;&lt;wsp:rsid wsp:val=&quot;001C49DC&quot;/&gt;&lt;wsp:rsid wsp:val=&quot;001D2669&quot;/&gt;&lt;wsp:rsid wsp:val=&quot;001D5F78&quot;/&gt;&lt;wsp:rsid wsp:val=&quot;001D7F18&quot;/&gt;&lt;wsp:rsid wsp:val=&quot;001E0DCE&quot;/&gt;&lt;wsp:rsid wsp:val=&quot;001E510E&quot;/&gt;&lt;wsp:rsid wsp:val=&quot;001E5852&quot;/&gt;&lt;wsp:rsid wsp:val=&quot;002047FF&quot;/&gt;&lt;wsp:rsid wsp:val=&quot;00216199&quot;/&gt;&lt;wsp:rsid wsp:val=&quot;00224CE3&quot;/&gt;&lt;wsp:rsid wsp:val=&quot;002266C3&quot;/&gt;&lt;wsp:rsid wsp:val=&quot;00230717&quot;/&gt;&lt;wsp:rsid wsp:val=&quot;00230F23&quot;/&gt;&lt;wsp:rsid wsp:val=&quot;00233B12&quot;/&gt;&lt;wsp:rsid wsp:val=&quot;002611EC&quot;/&gt;&lt;wsp:rsid wsp:val=&quot;0026244B&quot;/&gt;&lt;wsp:rsid wsp:val=&quot;0026442A&quot;/&gt;&lt;wsp:rsid wsp:val=&quot;00273029&quot;/&gt;&lt;wsp:rsid wsp:val=&quot;00297F5B&quot;/&gt;&lt;wsp:rsid wsp:val=&quot;002A026A&quot;/&gt;&lt;wsp:rsid wsp:val=&quot;002C5B1A&quot;/&gt;&lt;wsp:rsid wsp:val=&quot;002C6221&quot;/&gt;&lt;wsp:rsid wsp:val=&quot;002C785D&quot;/&gt;&lt;wsp:rsid wsp:val=&quot;002D0D30&quot;/&gt;&lt;wsp:rsid wsp:val=&quot;002D2969&quot;/&gt;&lt;wsp:rsid wsp:val=&quot;002E0E12&quot;/&gt;&lt;wsp:rsid wsp:val=&quot;002E3A7D&quot;/&gt;&lt;wsp:rsid wsp:val=&quot;002E698B&quot;/&gt;&lt;wsp:rsid wsp:val=&quot;002F2E4F&quot;/&gt;&lt;wsp:rsid wsp:val=&quot;002F35F5&quot;/&gt;&lt;wsp:rsid wsp:val=&quot;002F4C0B&quot;/&gt;&lt;wsp:rsid wsp:val=&quot;00301576&quot;/&gt;&lt;wsp:rsid wsp:val=&quot;00311701&quot;/&gt;&lt;wsp:rsid wsp:val=&quot;0031213F&quot;/&gt;&lt;wsp:rsid wsp:val=&quot;00316F42&quot;/&gt;&lt;wsp:rsid wsp:val=&quot;0032456B&quot;/&gt;&lt;wsp:rsid wsp:val=&quot;003267CA&quot;/&gt;&lt;wsp:rsid wsp:val=&quot;0034104B&quot;/&gt;&lt;wsp:rsid wsp:val=&quot;0035642A&quot;/&gt;&lt;wsp:rsid wsp:val=&quot;003572C6&quot;/&gt;&lt;wsp:rsid wsp:val=&quot;003662DA&quot;/&gt;&lt;wsp:rsid wsp:val=&quot;00370572&quot;/&gt;&lt;wsp:rsid wsp:val=&quot;003B0AFE&quot;/&gt;&lt;wsp:rsid wsp:val=&quot;003B505B&quot;/&gt;&lt;wsp:rsid wsp:val=&quot;003C0848&quot;/&gt;&lt;wsp:rsid wsp:val=&quot;003D33D6&quot;/&gt;&lt;wsp:rsid wsp:val=&quot;003E00AF&quot;/&gt;&lt;wsp:rsid wsp:val=&quot;003F5B57&quot;/&gt;&lt;wsp:rsid wsp:val=&quot;0040550E&quot;/&gt;&lt;wsp:rsid wsp:val=&quot;00413024&quot;/&gt;&lt;wsp:rsid wsp:val=&quot;00431511&quot;/&gt;&lt;wsp:rsid wsp:val=&quot;00441B9A&quot;/&gt;&lt;wsp:rsid wsp:val=&quot;004876E8&quot;/&gt;&lt;wsp:rsid wsp:val=&quot;00490B02&quot;/&gt;&lt;wsp:rsid wsp:val=&quot;004B29B8&quot;/&gt;&lt;wsp:rsid wsp:val=&quot;004C2AF6&quot;/&gt;&lt;wsp:rsid wsp:val=&quot;004C32F5&quot;/&gt;&lt;wsp:rsid wsp:val=&quot;004D4D63&quot;/&gt;&lt;wsp:rsid wsp:val=&quot;004E2E0B&quot;/&gt;&lt;wsp:rsid wsp:val=&quot;004F19CD&quot;/&gt;&lt;wsp:rsid wsp:val=&quot;00500EFE&quot;/&gt;&lt;wsp:rsid wsp:val=&quot;005024CD&quot;/&gt;&lt;wsp:rsid wsp:val=&quot;005061BF&quot;/&gt;&lt;wsp:rsid wsp:val=&quot;0050627A&quot;/&gt;&lt;wsp:rsid wsp:val=&quot;00506864&quot;/&gt;&lt;wsp:rsid wsp:val=&quot;005316C1&quot;/&gt;&lt;wsp:rsid wsp:val=&quot;00564ADC&quot;/&gt;&lt;wsp:rsid wsp:val=&quot;005762E9&quot;/&gt;&lt;wsp:rsid wsp:val=&quot;00584909&quot;/&gt;&lt;wsp:rsid wsp:val=&quot;005A4741&quot;/&gt;&lt;wsp:rsid wsp:val=&quot;005A744A&quot;/&gt;&lt;wsp:rsid wsp:val=&quot;005C3920&quot;/&gt;&lt;wsp:rsid wsp:val=&quot;005D2B25&quot;/&gt;&lt;wsp:rsid wsp:val=&quot;005D5F45&quot;/&gt;&lt;wsp:rsid wsp:val=&quot;005F3927&quot;/&gt;&lt;wsp:rsid wsp:val=&quot;00617145&quot;/&gt;&lt;wsp:rsid wsp:val=&quot;00640053&quot;/&gt;&lt;wsp:rsid wsp:val=&quot;00641AED&quot;/&gt;&lt;wsp:rsid wsp:val=&quot;0064254D&quot;/&gt;&lt;wsp:rsid wsp:val=&quot;00655C87&quot;/&gt;&lt;wsp:rsid wsp:val=&quot;00657BFB&quot;/&gt;&lt;wsp:rsid wsp:val=&quot;00663A54&quot;/&gt;&lt;wsp:rsid wsp:val=&quot;00682407&quot;/&gt;&lt;wsp:rsid wsp:val=&quot;006C1DA2&quot;/&gt;&lt;wsp:rsid wsp:val=&quot;006F0403&quot;/&gt;&lt;wsp:rsid wsp:val=&quot;006F3585&quot;/&gt;&lt;wsp:rsid wsp:val=&quot;0072782D&quot;/&gt;&lt;wsp:rsid wsp:val=&quot;00733CE3&quot;/&gt;&lt;wsp:rsid wsp:val=&quot;00753547&quot;/&gt;&lt;wsp:rsid wsp:val=&quot;00773226&quot;/&gt;&lt;wsp:rsid wsp:val=&quot;00787F84&quot;/&gt;&lt;wsp:rsid wsp:val=&quot;00795174&quot;/&gt;&lt;wsp:rsid wsp:val=&quot;00795B1B&quot;/&gt;&lt;wsp:rsid wsp:val=&quot;007A06A6&quot;/&gt;&lt;wsp:rsid wsp:val=&quot;007A1719&quot;/&gt;&lt;wsp:rsid wsp:val=&quot;007A5872&quot;/&gt;&lt;wsp:rsid wsp:val=&quot;007B6A65&quot;/&gt;&lt;wsp:rsid wsp:val=&quot;007C4EF8&quot;/&gt;&lt;wsp:rsid wsp:val=&quot;007C616F&quot;/&gt;&lt;wsp:rsid wsp:val=&quot;007D4583&quot;/&gt;&lt;wsp:rsid wsp:val=&quot;007E04F0&quot;/&gt;&lt;wsp:rsid wsp:val=&quot;007F384A&quot;/&gt;&lt;wsp:rsid wsp:val=&quot;00811578&quot;/&gt;&lt;wsp:rsid wsp:val=&quot;00822F1C&quot;/&gt;&lt;wsp:rsid wsp:val=&quot;0083481F&quot;/&gt;&lt;wsp:rsid wsp:val=&quot;0083732E&quot;/&gt;&lt;wsp:rsid wsp:val=&quot;00865C8B&quot;/&gt;&lt;wsp:rsid wsp:val=&quot;00873B84&quot;/&gt;&lt;wsp:rsid wsp:val=&quot;008745C1&quot;/&gt;&lt;wsp:rsid wsp:val=&quot;00876761&quot;/&gt;&lt;wsp:rsid wsp:val=&quot;00876B62&quot;/&gt;&lt;wsp:rsid wsp:val=&quot;00896255&quot;/&gt;&lt;wsp:rsid wsp:val=&quot;008A436A&quot;/&gt;&lt;wsp:rsid wsp:val=&quot;008A72FC&quot;/&gt;&lt;wsp:rsid wsp:val=&quot;008B2396&quot;/&gt;&lt;wsp:rsid wsp:val=&quot;008B6BBF&quot;/&gt;&lt;wsp:rsid wsp:val=&quot;008B7688&quot;/&gt;&lt;wsp:rsid wsp:val=&quot;008C442E&quot;/&gt;&lt;wsp:rsid wsp:val=&quot;00906151&quot;/&gt;&lt;wsp:rsid wsp:val=&quot;009062D5&quot;/&gt;&lt;wsp:rsid wsp:val=&quot;00911D06&quot;/&gt;&lt;wsp:rsid wsp:val=&quot;00913BF7&quot;/&gt;&lt;wsp:rsid wsp:val=&quot;0092241E&quot;/&gt;&lt;wsp:rsid wsp:val=&quot;009465FA&quot;/&gt;&lt;wsp:rsid wsp:val=&quot;009636BD&quot;/&gt;&lt;wsp:rsid wsp:val=&quot;009639DF&quot;/&gt;&lt;wsp:rsid wsp:val=&quot;009775A3&quot;/&gt;&lt;wsp:rsid wsp:val=&quot;009857C9&quot;/&gt;&lt;wsp:rsid wsp:val=&quot;009C0F10&quot;/&gt;&lt;wsp:rsid wsp:val=&quot;009C2674&quot;/&gt;&lt;wsp:rsid wsp:val=&quot;009D3526&quot;/&gt;&lt;wsp:rsid wsp:val=&quot;00A13AA7&quot;/&gt;&lt;wsp:rsid wsp:val=&quot;00A13C25&quot;/&gt;&lt;wsp:rsid wsp:val=&quot;00A265A9&quot;/&gt;&lt;wsp:rsid wsp:val=&quot;00A443D5&quot;/&gt;&lt;wsp:rsid wsp:val=&quot;00A469D4&quot;/&gt;&lt;wsp:rsid wsp:val=&quot;00A47F10&quot;/&gt;&lt;wsp:rsid wsp:val=&quot;00A500E1&quot;/&gt;&lt;wsp:rsid wsp:val=&quot;00A51421&quot;/&gt;&lt;wsp:rsid wsp:val=&quot;00A83AB3&quot;/&gt;&lt;wsp:rsid wsp:val=&quot;00A9360C&quot;/&gt;&lt;wsp:rsid wsp:val=&quot;00A941EA&quot;/&gt;&lt;wsp:rsid wsp:val=&quot;00AA5680&quot;/&gt;&lt;wsp:rsid wsp:val=&quot;00AB11D5&quot;/&gt;&lt;wsp:rsid wsp:val=&quot;00AB1F0F&quot;/&gt;&lt;wsp:rsid wsp:val=&quot;00AB43E4&quot;/&gt;&lt;wsp:rsid wsp:val=&quot;00AB5921&quot;/&gt;&lt;wsp:rsid wsp:val=&quot;00AB5EEA&quot;/&gt;&lt;wsp:rsid wsp:val=&quot;00AD070B&quot;/&gt;&lt;wsp:rsid wsp:val=&quot;00AD62E3&quot;/&gt;&lt;wsp:rsid wsp:val=&quot;00AE6D60&quot;/&gt;&lt;wsp:rsid wsp:val=&quot;00AF5298&quot;/&gt;&lt;wsp:rsid wsp:val=&quot;00B05360&quot;/&gt;&lt;wsp:rsid wsp:val=&quot;00B21B10&quot;/&gt;&lt;wsp:rsid wsp:val=&quot;00B2453C&quot;/&gt;&lt;wsp:rsid wsp:val=&quot;00B52F67&quot;/&gt;&lt;wsp:rsid wsp:val=&quot;00B63F20&quot;/&gt;&lt;wsp:rsid wsp:val=&quot;00B723D0&quot;/&gt;&lt;wsp:rsid wsp:val=&quot;00B74E62&quot;/&gt;&lt;wsp:rsid wsp:val=&quot;00B841C9&quot;/&gt;&lt;wsp:rsid wsp:val=&quot;00B84963&quot;/&gt;&lt;wsp:rsid wsp:val=&quot;00BA3CB6&quot;/&gt;&lt;wsp:rsid wsp:val=&quot;00BB3AD8&quot;/&gt;&lt;wsp:rsid wsp:val=&quot;00BD0C9D&quot;/&gt;&lt;wsp:rsid wsp:val=&quot;00BE5302&quot;/&gt;&lt;wsp:rsid wsp:val=&quot;00BE61A7&quot;/&gt;&lt;wsp:rsid wsp:val=&quot;00BF355B&quot;/&gt;&lt;wsp:rsid wsp:val=&quot;00C10278&quot;/&gt;&lt;wsp:rsid wsp:val=&quot;00C245A9&quot;/&gt;&lt;wsp:rsid wsp:val=&quot;00C30DCB&quot;/&gt;&lt;wsp:rsid wsp:val=&quot;00C43044&quot;/&gt;&lt;wsp:rsid wsp:val=&quot;00C442CF&quot;/&gt;&lt;wsp:rsid wsp:val=&quot;00C45402&quot;/&gt;&lt;wsp:rsid wsp:val=&quot;00C526DE&quot;/&gt;&lt;wsp:rsid wsp:val=&quot;00C53456&quot;/&gt;&lt;wsp:rsid wsp:val=&quot;00C67745&quot;/&gt;&lt;wsp:rsid wsp:val=&quot;00C67872&quot;/&gt;&lt;wsp:rsid wsp:val=&quot;00C844F0&quot;/&gt;&lt;wsp:rsid wsp:val=&quot;00CA7B22&quot;/&gt;&lt;wsp:rsid wsp:val=&quot;00CD66BE&quot;/&gt;&lt;wsp:rsid wsp:val=&quot;00CE078E&quot;/&gt;&lt;wsp:rsid wsp:val=&quot;00CF0972&quot;/&gt;&lt;wsp:rsid wsp:val=&quot;00CF1FED&quot;/&gt;&lt;wsp:rsid wsp:val=&quot;00D011EF&quot;/&gt;&lt;wsp:rsid wsp:val=&quot;00D0343A&quot;/&gt;&lt;wsp:rsid wsp:val=&quot;00D14461&quot;/&gt;&lt;wsp:rsid wsp:val=&quot;00D3637C&quot;/&gt;&lt;wsp:rsid wsp:val=&quot;00D55867&quot;/&gt;&lt;wsp:rsid wsp:val=&quot;00D55EC9&quot;/&gt;&lt;wsp:rsid wsp:val=&quot;00D5717A&quot;/&gt;&lt;wsp:rsid wsp:val=&quot;00D608BC&quot;/&gt;&lt;wsp:rsid wsp:val=&quot;00D619E5&quot;/&gt;&lt;wsp:rsid wsp:val=&quot;00D650A1&quot;/&gt;&lt;wsp:rsid wsp:val=&quot;00D65DBB&quot;/&gt;&lt;wsp:rsid wsp:val=&quot;00D72EF2&quot;/&gt;&lt;wsp:rsid wsp:val=&quot;00D8185F&quot;/&gt;&lt;wsp:rsid wsp:val=&quot;00D87CB8&quot;/&gt;&lt;wsp:rsid wsp:val=&quot;00D9415C&quot;/&gt;&lt;wsp:rsid wsp:val=&quot;00DA132E&quot;/&gt;&lt;wsp:rsid wsp:val=&quot;00DA7DDA&quot;/&gt;&lt;wsp:rsid wsp:val=&quot;00DB226F&quot;/&gt;&lt;wsp:rsid wsp:val=&quot;00DB26C6&quot;/&gt;&lt;wsp:rsid wsp:val=&quot;00DD7A2C&quot;/&gt;&lt;wsp:rsid wsp:val=&quot;00DE397F&quot;/&gt;&lt;wsp:rsid wsp:val=&quot;00E02BB9&quot;/&gt;&lt;wsp:rsid wsp:val=&quot;00E048C9&quot;/&gt;&lt;wsp:rsid wsp:val=&quot;00E05E07&quot;/&gt;&lt;wsp:rsid wsp:val=&quot;00E11CB8&quot;/&gt;&lt;wsp:rsid wsp:val=&quot;00E22328&quot;/&gt;&lt;wsp:rsid wsp:val=&quot;00E2241F&quot;/&gt;&lt;wsp:rsid wsp:val=&quot;00E5741B&quot;/&gt;&lt;wsp:rsid wsp:val=&quot;00E81149&quot;/&gt;&lt;wsp:rsid wsp:val=&quot;00EA4283&quot;/&gt;&lt;wsp:rsid wsp:val=&quot;00EC0FF1&quot;/&gt;&lt;wsp:rsid wsp:val=&quot;00EC145E&quot;/&gt;&lt;wsp:rsid wsp:val=&quot;00EC396D&quot;/&gt;&lt;wsp:rsid wsp:val=&quot;00EE20BA&quot;/&gt;&lt;wsp:rsid wsp:val=&quot;00EF0BE9&quot;/&gt;&lt;wsp:rsid wsp:val=&quot;00EF24E9&quot;/&gt;&lt;wsp:rsid wsp:val=&quot;00EF2B00&quot;/&gt;&lt;wsp:rsid wsp:val=&quot;00EF554D&quot;/&gt;&lt;wsp:rsid wsp:val=&quot;00F1112D&quot;/&gt;&lt;wsp:rsid wsp:val=&quot;00F11858&quot;/&gt;&lt;wsp:rsid wsp:val=&quot;00F1556B&quot;/&gt;&lt;wsp:rsid wsp:val=&quot;00F243C6&quot;/&gt;&lt;wsp:rsid wsp:val=&quot;00F26CE4&quot;/&gt;&lt;wsp:rsid wsp:val=&quot;00F53A21&quot;/&gt;&lt;wsp:rsid wsp:val=&quot;00F76756&quot;/&gt;&lt;wsp:rsid wsp:val=&quot;00F77168&quot;/&gt;&lt;wsp:rsid wsp:val=&quot;00F87D69&quot;/&gt;&lt;wsp:rsid wsp:val=&quot;00FB524E&quot;/&gt;&lt;wsp:rsid wsp:val=&quot;00FC5E7E&quot;/&gt;&lt;wsp:rsid wsp:val=&quot;00FD0BC9&quot;/&gt;&lt;wsp:rsid wsp:val=&quot;00FD61DA&quot;/&gt;&lt;wsp:rsid wsp:val=&quot;00FE06B9&quot;/&gt;&lt;wsp:rsid wsp:val=&quot;00FE38A3&quot;/&gt;&lt;wsp:rsid wsp:val=&quot;00FF079C&quot;/&gt;&lt;wsp:rsid wsp:val=&quot;00FF133E&quot;/&gt;&lt;wsp:rsid wsp:val=&quot;00FF45FF&quot;/&gt;&lt;wsp:rsid wsp:val=&quot;00FF7F81&quot;/&gt;&lt;/wsp:rsids&gt;&lt;/w:docPr&gt;&lt;w:body&gt;&lt;w:p wsp:rsidR=&quot;00000000&quot; wsp:rsidRDefault=&quot;00AB5EEA&quot;&gt;&lt;m:oMathPara&gt;&lt;m:oMath&gt;&lt;m:r&gt;&lt;w:rPr&gt;&lt;w:rFonts w:ascii=&quot;Cambria Math&quot; w:h-ansi=&quot;Cambria Math&quot; w:cs=&quot;Arial&quot;/&gt;&lt;wx:font wx:val=&quot;Cambria Math&quot;/&gt;&lt;w:i/&gt;&lt;w:lang w:fareast=&quot;ES-EC&quot;/&gt;&lt;/w:rPr&gt;&lt;m:t&gt;â„ƒ&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8" o:title="" chromakey="white"/>
          </v:shape>
        </w:pict>
      </w:r>
    </w:p>
    <w:p w:rsidR="00D14461" w:rsidRDefault="00D14461" w:rsidP="00D14461">
      <w:pPr>
        <w:spacing w:before="100" w:beforeAutospacing="1" w:after="100" w:afterAutospacing="1" w:line="480" w:lineRule="auto"/>
        <w:jc w:val="both"/>
        <w:rPr>
          <w:rFonts w:ascii="Arial" w:hAnsi="Arial" w:cs="Arial"/>
          <w:lang w:eastAsia="es-EC"/>
        </w:rPr>
      </w:pPr>
      <w:r>
        <w:rPr>
          <w:rFonts w:ascii="Arial" w:hAnsi="Arial" w:cs="Arial"/>
          <w:lang w:eastAsia="es-EC"/>
        </w:rPr>
        <w:tab/>
        <w:t>P: Presión atmosférica en la base de la chimenea</w:t>
      </w:r>
    </w:p>
    <w:p w:rsidR="00D14461" w:rsidRDefault="00D14461" w:rsidP="00D14461">
      <w:pPr>
        <w:spacing w:before="100" w:beforeAutospacing="1" w:after="100" w:afterAutospacing="1" w:line="480" w:lineRule="auto"/>
        <w:jc w:val="both"/>
        <w:rPr>
          <w:rFonts w:ascii="Arial" w:hAnsi="Arial" w:cs="Arial"/>
          <w:lang w:eastAsia="es-EC"/>
        </w:rPr>
      </w:pPr>
      <w:r>
        <w:rPr>
          <w:rFonts w:ascii="Arial" w:hAnsi="Arial" w:cs="Arial"/>
          <w:lang w:eastAsia="es-EC"/>
        </w:rPr>
        <w:tab/>
      </w:r>
      <m:oMath>
        <m:sSub>
          <m:sSubPr>
            <m:ctrlPr>
              <w:rPr>
                <w:rFonts w:ascii="Cambria Math" w:hAnsi="Cambria Math" w:cs="Arial"/>
                <w:i/>
                <w:lang w:eastAsia="es-EC"/>
              </w:rPr>
            </m:ctrlPr>
          </m:sSubPr>
          <m:e>
            <m:r>
              <w:rPr>
                <w:rFonts w:ascii="Cambria Math" w:hAnsi="Cambria Math" w:cs="Arial"/>
                <w:lang w:eastAsia="es-EC"/>
              </w:rPr>
              <m:t>P</m:t>
            </m:r>
          </m:e>
          <m:sub>
            <m:r>
              <w:rPr>
                <w:rFonts w:ascii="Cambria Math" w:hAnsi="Cambria Math" w:cs="Arial"/>
                <w:lang w:eastAsia="es-EC"/>
              </w:rPr>
              <m:t>o</m:t>
            </m:r>
          </m:sub>
        </m:sSub>
      </m:oMath>
      <w:r>
        <w:rPr>
          <w:rFonts w:ascii="Arial" w:hAnsi="Arial" w:cs="Arial"/>
          <w:lang w:eastAsia="es-EC"/>
        </w:rPr>
        <w:t>: Presión atmosférica estándar</w:t>
      </w:r>
    </w:p>
    <w:p w:rsidR="00D14461" w:rsidRDefault="00D14461" w:rsidP="00D14461">
      <w:pPr>
        <w:spacing w:before="100" w:beforeAutospacing="1" w:after="100" w:afterAutospacing="1" w:line="480" w:lineRule="auto"/>
        <w:ind w:left="708"/>
        <w:jc w:val="both"/>
        <w:rPr>
          <w:rFonts w:ascii="Arial" w:hAnsi="Arial" w:cs="Arial"/>
          <w:lang w:eastAsia="es-EC"/>
        </w:rPr>
      </w:pPr>
      <w:r>
        <w:rPr>
          <w:rFonts w:ascii="Arial" w:hAnsi="Arial" w:cs="Arial"/>
          <w:lang w:eastAsia="es-EC"/>
        </w:rPr>
        <w:t>Si la diferencia de presiones creada por el tiro de la chimenea es igual o mayor que las pérdidas de presiones a lo largo del sistema, no es necesario entonces forzar el tiro ni inducirlo.</w:t>
      </w:r>
    </w:p>
    <w:p w:rsidR="00D14461" w:rsidRPr="00507925" w:rsidRDefault="00D14461" w:rsidP="00D14461">
      <w:pPr>
        <w:spacing w:before="100" w:beforeAutospacing="1" w:after="100" w:afterAutospacing="1" w:line="480" w:lineRule="auto"/>
        <w:ind w:left="708"/>
        <w:jc w:val="both"/>
        <w:rPr>
          <w:rFonts w:ascii="Arial" w:hAnsi="Arial" w:cs="Arial"/>
          <w:lang w:eastAsia="es-EC"/>
        </w:rPr>
      </w:pPr>
    </w:p>
    <w:p w:rsidR="00D14461" w:rsidRPr="00367189" w:rsidRDefault="00D14461" w:rsidP="00D14461">
      <w:pPr>
        <w:autoSpaceDE w:val="0"/>
        <w:autoSpaceDN w:val="0"/>
        <w:adjustRightInd w:val="0"/>
        <w:spacing w:line="480" w:lineRule="auto"/>
        <w:ind w:left="708"/>
        <w:jc w:val="both"/>
        <w:rPr>
          <w:rFonts w:ascii="Arial" w:eastAsiaTheme="minorEastAsia" w:hAnsi="Arial" w:cs="Arial"/>
        </w:rPr>
      </w:pPr>
    </w:p>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Pr="00A46089" w:rsidRDefault="00D14461" w:rsidP="00D14461">
      <w:pPr>
        <w:spacing w:line="480" w:lineRule="auto"/>
        <w:jc w:val="center"/>
        <w:rPr>
          <w:rFonts w:ascii="Arial" w:hAnsi="Arial" w:cs="Arial"/>
          <w:b/>
          <w:sz w:val="48"/>
          <w:szCs w:val="48"/>
        </w:rPr>
      </w:pPr>
      <w:r w:rsidRPr="00A46089">
        <w:rPr>
          <w:rFonts w:ascii="Arial" w:hAnsi="Arial" w:cs="Arial"/>
          <w:b/>
          <w:sz w:val="48"/>
          <w:szCs w:val="48"/>
        </w:rPr>
        <w:lastRenderedPageBreak/>
        <w:t>CAPÍTULO 5</w:t>
      </w:r>
    </w:p>
    <w:p w:rsidR="00D14461" w:rsidRPr="00A46089" w:rsidRDefault="00D14461" w:rsidP="00D14461">
      <w:pPr>
        <w:spacing w:line="480" w:lineRule="auto"/>
        <w:rPr>
          <w:rFonts w:ascii="Arial" w:hAnsi="Arial" w:cs="Arial"/>
          <w:b/>
          <w:sz w:val="32"/>
          <w:szCs w:val="32"/>
        </w:rPr>
      </w:pPr>
      <w:r w:rsidRPr="00A46089">
        <w:rPr>
          <w:rFonts w:ascii="Arial" w:hAnsi="Arial" w:cs="Arial"/>
          <w:b/>
          <w:sz w:val="32"/>
          <w:szCs w:val="32"/>
        </w:rPr>
        <w:t>SISTEMA EXPERIMENTAL Y CÁLCULOS</w:t>
      </w:r>
    </w:p>
    <w:p w:rsidR="00D14461" w:rsidRPr="00A46089" w:rsidRDefault="00D14461" w:rsidP="00D14461">
      <w:pPr>
        <w:spacing w:line="480" w:lineRule="auto"/>
        <w:rPr>
          <w:rFonts w:ascii="Arial" w:hAnsi="Arial" w:cs="Arial"/>
          <w:b/>
          <w:sz w:val="32"/>
          <w:szCs w:val="32"/>
        </w:rPr>
      </w:pPr>
    </w:p>
    <w:p w:rsidR="00D14461" w:rsidRPr="00A46089" w:rsidRDefault="00D14461" w:rsidP="00D14461">
      <w:pPr>
        <w:spacing w:line="480" w:lineRule="auto"/>
        <w:rPr>
          <w:rFonts w:ascii="Arial" w:hAnsi="Arial" w:cs="Arial"/>
          <w:b/>
          <w:sz w:val="32"/>
          <w:szCs w:val="32"/>
        </w:rPr>
      </w:pPr>
      <w:r w:rsidRPr="00A46089">
        <w:rPr>
          <w:rFonts w:ascii="Arial" w:hAnsi="Arial" w:cs="Arial"/>
          <w:b/>
          <w:sz w:val="32"/>
          <w:szCs w:val="32"/>
        </w:rPr>
        <w:t xml:space="preserve">5.1. </w:t>
      </w:r>
      <w:r w:rsidRPr="00A46089">
        <w:rPr>
          <w:rFonts w:ascii="Arial" w:hAnsi="Arial" w:cs="Arial"/>
          <w:b/>
          <w:sz w:val="32"/>
          <w:szCs w:val="32"/>
        </w:rPr>
        <w:tab/>
        <w:t>INCINERACIÓN</w:t>
      </w:r>
    </w:p>
    <w:p w:rsidR="00D14461" w:rsidRPr="00A46089" w:rsidRDefault="00D14461" w:rsidP="00D14461">
      <w:pPr>
        <w:spacing w:line="480" w:lineRule="auto"/>
        <w:ind w:left="708"/>
        <w:rPr>
          <w:rFonts w:ascii="Arial" w:hAnsi="Arial" w:cs="Arial"/>
          <w:b/>
        </w:rPr>
      </w:pPr>
      <w:r>
        <w:rPr>
          <w:rFonts w:ascii="Arial" w:hAnsi="Arial" w:cs="Arial"/>
          <w:b/>
        </w:rPr>
        <w:t>Análisis del combustible</w:t>
      </w:r>
    </w:p>
    <w:p w:rsidR="00D14461" w:rsidRDefault="00D14461" w:rsidP="00D14461">
      <w:pPr>
        <w:spacing w:line="480" w:lineRule="auto"/>
        <w:ind w:left="708"/>
        <w:rPr>
          <w:rFonts w:ascii="Arial" w:hAnsi="Arial" w:cs="Arial"/>
        </w:rPr>
      </w:pPr>
      <w:r w:rsidRPr="002E5DDD">
        <w:rPr>
          <w:rFonts w:ascii="Arial" w:hAnsi="Arial" w:cs="Arial"/>
        </w:rPr>
        <w:t>En esta tesis se considera que el combustible a quemarse es Diesel</w:t>
      </w:r>
      <w:r>
        <w:rPr>
          <w:rFonts w:ascii="Arial" w:hAnsi="Arial" w:cs="Arial"/>
        </w:rPr>
        <w:t xml:space="preserve"> 2 que es el combustible más común en el Ecuador</w:t>
      </w:r>
      <w:r w:rsidRPr="002E5DDD">
        <w:rPr>
          <w:rFonts w:ascii="Arial" w:hAnsi="Arial" w:cs="Arial"/>
        </w:rPr>
        <w:t>, con f</w:t>
      </w:r>
      <w:r>
        <w:rPr>
          <w:rFonts w:ascii="Arial" w:hAnsi="Arial" w:cs="Arial"/>
        </w:rPr>
        <w:t xml:space="preserve">órmula química </w:t>
      </w:r>
      <m:oMath>
        <m:sSub>
          <m:sSubPr>
            <m:ctrlPr>
              <w:rPr>
                <w:rFonts w:ascii="Cambria Math" w:hAnsi="Cambria Math" w:cs="Arial"/>
                <w:i/>
              </w:rPr>
            </m:ctrlPr>
          </m:sSubPr>
          <m:e>
            <m:r>
              <w:rPr>
                <w:rFonts w:ascii="Cambria Math" w:hAnsi="Cambria Math" w:cs="Arial"/>
              </w:rPr>
              <m:t>C</m:t>
            </m:r>
          </m:e>
          <m:sub>
            <m:r>
              <w:rPr>
                <w:rFonts w:ascii="Cambria Math" w:hAnsi="Cambria Math" w:cs="Arial"/>
              </w:rPr>
              <m:t>12</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26</m:t>
            </m:r>
          </m:sub>
        </m:sSub>
      </m:oMath>
      <w:r>
        <w:rPr>
          <w:rFonts w:ascii="Arial" w:hAnsi="Arial" w:cs="Arial"/>
        </w:rPr>
        <w:t xml:space="preserve"> y contiene 5% de humedad.</w:t>
      </w:r>
    </w:p>
    <w:p w:rsidR="00D14461" w:rsidRPr="002E5DDD" w:rsidRDefault="003E7C57" w:rsidP="00D14461">
      <w:pPr>
        <w:spacing w:line="480" w:lineRule="auto"/>
        <w:ind w:left="708"/>
        <w:rPr>
          <w:rFonts w:ascii="Arial" w:hAnsi="Arial" w:cs="Arial"/>
        </w:rPr>
      </w:pPr>
      <m:oMathPara>
        <m:oMathParaPr>
          <m:jc m:val="center"/>
        </m:oMathParaPr>
        <m:oMath>
          <m:f>
            <m:fPr>
              <m:ctrlPr>
                <w:rPr>
                  <w:rFonts w:ascii="Cambria Math" w:hAnsi="Cambria Math" w:cs="Arial"/>
                  <w:i/>
                </w:rPr>
              </m:ctrlPr>
            </m:fPr>
            <m:num>
              <m:r>
                <w:rPr>
                  <w:rFonts w:ascii="Cambria Math" w:hAnsi="Cambria Math" w:cs="Arial"/>
                </w:rPr>
                <m:t>y</m:t>
              </m:r>
            </m:num>
            <m:den>
              <m:r>
                <w:rPr>
                  <w:rFonts w:ascii="Cambria Math" w:hAnsi="Cambria Math" w:cs="Arial"/>
                </w:rPr>
                <m:t>x</m:t>
              </m:r>
            </m:den>
          </m:f>
          <m:r>
            <w:rPr>
              <w:rFonts w:ascii="Cambria Math" w:hAnsi="Cambria Math" w:cs="Arial"/>
            </w:rPr>
            <m:t>=</m:t>
          </m:r>
          <m:f>
            <m:fPr>
              <m:ctrlPr>
                <w:rPr>
                  <w:rFonts w:ascii="Cambria Math" w:hAnsi="Cambria Math" w:cs="Arial"/>
                  <w:i/>
                </w:rPr>
              </m:ctrlPr>
            </m:fPr>
            <m:num>
              <m:r>
                <w:rPr>
                  <w:rFonts w:ascii="Cambria Math" w:hAnsi="Cambria Math" w:cs="Arial"/>
                </w:rPr>
                <m:t>26</m:t>
              </m:r>
            </m:num>
            <m:den>
              <m:r>
                <w:rPr>
                  <w:rFonts w:ascii="Cambria Math" w:hAnsi="Cambria Math" w:cs="Arial"/>
                </w:rPr>
                <m:t>12</m:t>
              </m:r>
            </m:den>
          </m:f>
          <m:r>
            <w:rPr>
              <w:rFonts w:ascii="Cambria Math" w:hAnsi="Cambria Math" w:cs="Arial"/>
            </w:rPr>
            <m:t>=2.167</m:t>
          </m:r>
        </m:oMath>
      </m:oMathPara>
    </w:p>
    <w:p w:rsidR="00D14461" w:rsidRPr="002E5DDD" w:rsidRDefault="003E7C57" w:rsidP="00D14461">
      <w:pPr>
        <w:spacing w:line="480" w:lineRule="auto"/>
        <w:ind w:left="708"/>
        <w:rPr>
          <w:rFonts w:ascii="Arial" w:hAnsi="Arial" w:cs="Arial"/>
        </w:rPr>
      </w:pPr>
      <m:oMathPara>
        <m:oMathParaPr>
          <m:jc m:val="center"/>
        </m:oMathParaPr>
        <m:oMath>
          <m:f>
            <m:fPr>
              <m:ctrlPr>
                <w:rPr>
                  <w:rFonts w:ascii="Cambria Math" w:hAnsi="Cambria Math" w:cs="Arial"/>
                  <w:i/>
                </w:rPr>
              </m:ctrlPr>
            </m:fPr>
            <m:num>
              <m:r>
                <w:rPr>
                  <w:rFonts w:ascii="Cambria Math" w:hAnsi="Cambria Math" w:cs="Arial"/>
                </w:rPr>
                <m:t>z</m:t>
              </m:r>
            </m:num>
            <m:den>
              <m:r>
                <w:rPr>
                  <w:rFonts w:ascii="Cambria Math" w:hAnsi="Cambria Math" w:cs="Arial"/>
                </w:rPr>
                <m:t>x</m:t>
              </m:r>
            </m:den>
          </m:f>
          <m:r>
            <w:rPr>
              <w:rFonts w:ascii="Cambria Math" w:hAnsi="Cambria Math" w:cs="Arial"/>
            </w:rPr>
            <m:t>=</m:t>
          </m:r>
          <m:f>
            <m:fPr>
              <m:ctrlPr>
                <w:rPr>
                  <w:rFonts w:ascii="Cambria Math" w:hAnsi="Cambria Math" w:cs="Arial"/>
                  <w:i/>
                </w:rPr>
              </m:ctrlPr>
            </m:fPr>
            <m:num>
              <m:r>
                <w:rPr>
                  <w:rFonts w:ascii="Cambria Math" w:hAnsi="Cambria Math" w:cs="Arial"/>
                </w:rPr>
                <m:t>0</m:t>
              </m:r>
            </m:num>
            <m:den>
              <m:r>
                <w:rPr>
                  <w:rFonts w:ascii="Cambria Math" w:hAnsi="Cambria Math" w:cs="Arial"/>
                </w:rPr>
                <m:t>12</m:t>
              </m:r>
            </m:den>
          </m:f>
          <m:r>
            <w:rPr>
              <w:rFonts w:ascii="Cambria Math" w:hAnsi="Cambria Math" w:cs="Arial"/>
            </w:rPr>
            <m:t>=0</m:t>
          </m:r>
        </m:oMath>
      </m:oMathPara>
    </w:p>
    <w:p w:rsidR="00D14461" w:rsidRPr="002E5DDD" w:rsidRDefault="003E7C57" w:rsidP="00D14461">
      <w:pPr>
        <w:spacing w:line="480" w:lineRule="auto"/>
        <w:ind w:left="708"/>
        <w:rPr>
          <w:rFonts w:ascii="Arial" w:hAnsi="Arial" w:cs="Arial"/>
        </w:rPr>
      </w:pPr>
      <m:oMathPara>
        <m:oMathParaPr>
          <m:jc m:val="center"/>
        </m:oMathParaPr>
        <m:oMath>
          <m:f>
            <m:fPr>
              <m:ctrlPr>
                <w:rPr>
                  <w:rFonts w:ascii="Cambria Math" w:hAnsi="Cambria Math" w:cs="Arial"/>
                  <w:i/>
                </w:rPr>
              </m:ctrlPr>
            </m:fPr>
            <m:num>
              <m:r>
                <w:rPr>
                  <w:rFonts w:ascii="Cambria Math" w:hAnsi="Cambria Math" w:cs="Arial"/>
                </w:rPr>
                <m:t>u</m:t>
              </m:r>
            </m:num>
            <m:den>
              <m:r>
                <w:rPr>
                  <w:rFonts w:ascii="Cambria Math" w:hAnsi="Cambria Math" w:cs="Arial"/>
                </w:rPr>
                <m:t>x</m:t>
              </m:r>
            </m:den>
          </m:f>
          <m:r>
            <w:rPr>
              <w:rFonts w:ascii="Cambria Math" w:hAnsi="Cambria Math" w:cs="Arial"/>
            </w:rPr>
            <m:t>=</m:t>
          </m:r>
          <m:f>
            <m:fPr>
              <m:ctrlPr>
                <w:rPr>
                  <w:rFonts w:ascii="Cambria Math" w:hAnsi="Cambria Math" w:cs="Arial"/>
                  <w:i/>
                </w:rPr>
              </m:ctrlPr>
            </m:fPr>
            <m:num>
              <m:r>
                <w:rPr>
                  <w:rFonts w:ascii="Cambria Math" w:hAnsi="Cambria Math" w:cs="Arial"/>
                </w:rPr>
                <m:t>0</m:t>
              </m:r>
            </m:num>
            <m:den>
              <m:r>
                <w:rPr>
                  <w:rFonts w:ascii="Cambria Math" w:hAnsi="Cambria Math" w:cs="Arial"/>
                </w:rPr>
                <m:t>12</m:t>
              </m:r>
            </m:den>
          </m:f>
          <m:r>
            <w:rPr>
              <w:rFonts w:ascii="Cambria Math" w:hAnsi="Cambria Math" w:cs="Arial"/>
            </w:rPr>
            <m:t>=0</m:t>
          </m:r>
        </m:oMath>
      </m:oMathPara>
    </w:p>
    <w:p w:rsidR="00D14461" w:rsidRDefault="003E7C57" w:rsidP="00D14461">
      <w:pPr>
        <w:spacing w:line="480" w:lineRule="auto"/>
        <w:ind w:left="708"/>
        <w:rPr>
          <w:rFonts w:ascii="Arial" w:hAnsi="Arial" w:cs="Arial"/>
        </w:rPr>
      </w:pPr>
      <m:oMathPara>
        <m:oMathParaPr>
          <m:jc m:val="center"/>
        </m:oMathParaPr>
        <m:oMath>
          <m:f>
            <m:fPr>
              <m:ctrlPr>
                <w:rPr>
                  <w:rFonts w:ascii="Cambria Math" w:hAnsi="Cambria Math" w:cs="Arial"/>
                  <w:i/>
                </w:rPr>
              </m:ctrlPr>
            </m:fPr>
            <m:num>
              <m:r>
                <w:rPr>
                  <w:rFonts w:ascii="Cambria Math" w:hAnsi="Cambria Math" w:cs="Arial"/>
                </w:rPr>
                <m:t>w</m:t>
              </m:r>
            </m:num>
            <m:den>
              <m:r>
                <w:rPr>
                  <w:rFonts w:ascii="Cambria Math" w:hAnsi="Cambria Math" w:cs="Arial"/>
                </w:rPr>
                <m:t>x</m:t>
              </m:r>
            </m:den>
          </m:f>
          <m:r>
            <w:rPr>
              <w:rFonts w:ascii="Cambria Math" w:hAnsi="Cambria Math" w:cs="Arial"/>
            </w:rPr>
            <m:t>=</m:t>
          </m:r>
          <m:f>
            <m:fPr>
              <m:ctrlPr>
                <w:rPr>
                  <w:rFonts w:ascii="Cambria Math" w:hAnsi="Cambria Math" w:cs="Arial"/>
                  <w:i/>
                </w:rPr>
              </m:ctrlPr>
            </m:fPr>
            <m:num>
              <m:r>
                <w:rPr>
                  <w:rFonts w:ascii="Cambria Math" w:hAnsi="Cambria Math" w:cs="Arial"/>
                </w:rPr>
                <m:t>0</m:t>
              </m:r>
            </m:num>
            <m:den>
              <m:r>
                <w:rPr>
                  <w:rFonts w:ascii="Cambria Math" w:hAnsi="Cambria Math" w:cs="Arial"/>
                </w:rPr>
                <m:t>12</m:t>
              </m:r>
            </m:den>
          </m:f>
          <m:r>
            <w:rPr>
              <w:rFonts w:ascii="Cambria Math" w:hAnsi="Cambria Math" w:cs="Arial"/>
            </w:rPr>
            <m:t>=0</m:t>
          </m:r>
        </m:oMath>
      </m:oMathPara>
    </w:p>
    <w:p w:rsidR="00D14461" w:rsidRPr="002E5DDD" w:rsidRDefault="003E7C57" w:rsidP="00D14461">
      <w:pPr>
        <w:spacing w:line="480" w:lineRule="auto"/>
        <w:ind w:left="708"/>
        <w:rPr>
          <w:rFonts w:ascii="Arial" w:hAnsi="Arial" w:cs="Arial"/>
        </w:rPr>
      </w:pPr>
      <m:oMathPara>
        <m:oMathParaPr>
          <m:jc m:val="center"/>
        </m:oMathParaPr>
        <m:oMath>
          <m:f>
            <m:fPr>
              <m:ctrlPr>
                <w:rPr>
                  <w:rFonts w:ascii="Cambria Math" w:hAnsi="Cambria Math" w:cs="Arial"/>
                  <w:i/>
                </w:rPr>
              </m:ctrlPr>
            </m:fPr>
            <m:num>
              <m:r>
                <w:rPr>
                  <w:rFonts w:ascii="Cambria Math" w:hAnsi="Cambria Math" w:cs="Arial"/>
                </w:rPr>
                <m:t>v</m:t>
              </m:r>
            </m:num>
            <m:den>
              <m:r>
                <w:rPr>
                  <w:rFonts w:ascii="Cambria Math" w:hAnsi="Cambria Math" w:cs="Arial"/>
                </w:rPr>
                <m:t>x</m:t>
              </m:r>
            </m:den>
          </m:f>
          <m:r>
            <w:rPr>
              <w:rFonts w:ascii="Cambria Math" w:hAnsi="Cambria Math" w:cs="Arial"/>
            </w:rPr>
            <m:t>=</m:t>
          </m:r>
          <m:f>
            <m:fPr>
              <m:ctrlPr>
                <w:rPr>
                  <w:rFonts w:ascii="Cambria Math" w:hAnsi="Cambria Math" w:cs="Arial"/>
                  <w:i/>
                </w:rPr>
              </m:ctrlPr>
            </m:fPr>
            <m:num>
              <m:r>
                <w:rPr>
                  <w:rFonts w:ascii="Cambria Math" w:hAnsi="Cambria Math" w:cs="Arial"/>
                </w:rPr>
                <m:t>0</m:t>
              </m:r>
            </m:num>
            <m:den>
              <m:r>
                <w:rPr>
                  <w:rFonts w:ascii="Cambria Math" w:hAnsi="Cambria Math" w:cs="Arial"/>
                </w:rPr>
                <m:t>12</m:t>
              </m:r>
            </m:den>
          </m:f>
          <m:r>
            <w:rPr>
              <w:rFonts w:ascii="Cambria Math" w:hAnsi="Cambria Math" w:cs="Arial"/>
            </w:rPr>
            <m:t>=0</m:t>
          </m:r>
        </m:oMath>
      </m:oMathPara>
    </w:p>
    <w:p w:rsidR="00D14461" w:rsidRPr="002E5DDD" w:rsidRDefault="00D14461" w:rsidP="00D14461">
      <w:pPr>
        <w:spacing w:line="480" w:lineRule="auto"/>
        <w:ind w:left="708"/>
        <w:rPr>
          <w:rFonts w:ascii="Arial" w:hAnsi="Arial" w:cs="Arial"/>
        </w:rPr>
      </w:pPr>
    </w:p>
    <w:p w:rsidR="00D14461" w:rsidRDefault="00D14461" w:rsidP="00D14461">
      <w:pPr>
        <w:spacing w:line="480" w:lineRule="auto"/>
        <w:ind w:left="705"/>
        <w:rPr>
          <w:rFonts w:ascii="Arial" w:hAnsi="Arial" w:cs="Arial"/>
        </w:rPr>
      </w:pPr>
      <w:r>
        <w:rPr>
          <w:rFonts w:ascii="Arial" w:hAnsi="Arial" w:cs="Arial"/>
        </w:rPr>
        <w:t xml:space="preserve">Con </w:t>
      </w:r>
      <w:r w:rsidRPr="00B90CFB">
        <w:rPr>
          <w:rFonts w:ascii="Arial" w:hAnsi="Arial" w:cs="Arial"/>
          <w:b/>
        </w:rPr>
        <w:t xml:space="preserve">la ecuación 4.1 </w:t>
      </w:r>
      <w:r>
        <w:rPr>
          <w:rFonts w:ascii="Arial" w:hAnsi="Arial" w:cs="Arial"/>
        </w:rPr>
        <w:t>se encuentra el aire necesitado considerando un exceso de aire del 25%:</w:t>
      </w:r>
    </w:p>
    <w:p w:rsidR="00D14461" w:rsidRPr="00B90CFB" w:rsidRDefault="00D14461" w:rsidP="00D14461">
      <w:pPr>
        <w:rPr>
          <w:rFonts w:ascii="Arial" w:hAnsi="Arial" w:cs="Arial"/>
        </w:rPr>
      </w:pPr>
      <w:r w:rsidRPr="00791FF4">
        <w:rPr>
          <w:rFonts w:ascii="Arial" w:hAnsi="Arial" w:cs="Arial"/>
          <w:sz w:val="28"/>
          <w:szCs w:val="28"/>
        </w:rPr>
        <w:tab/>
      </w:r>
      <w:r w:rsidRPr="00791FF4">
        <w:rPr>
          <w:rFonts w:ascii="Cambria Math" w:hAnsi="Cambria Math" w:cs="Arial"/>
        </w:rPr>
        <w:br/>
      </w:r>
      <m:oMathPara>
        <m:oMathParaPr>
          <m:jc m:val="right"/>
        </m:oMathParaPr>
        <m:oMath>
          <m:sSub>
            <m:sSubPr>
              <m:ctrlPr>
                <w:rPr>
                  <w:rFonts w:ascii="Cambria Math" w:hAnsi="Cambria Math" w:cs="Arial"/>
                  <w:i/>
                </w:rPr>
              </m:ctrlPr>
            </m:sSubPr>
            <m:e>
              <m:r>
                <w:rPr>
                  <w:rFonts w:ascii="Cambria Math" w:hAnsi="Cambria Math" w:cs="Arial"/>
                </w:rPr>
                <m:t>m</m:t>
              </m:r>
            </m:e>
            <m:sub>
              <m:r>
                <w:rPr>
                  <w:rFonts w:ascii="Cambria Math" w:hAnsi="Cambria Math" w:cs="Arial"/>
                </w:rPr>
                <m:t>air</m:t>
              </m:r>
            </m:sub>
          </m:sSub>
          <m:r>
            <w:rPr>
              <w:rFonts w:ascii="Cambria Math" w:hAnsi="Cambria Math" w:cs="Arial"/>
            </w:rPr>
            <m:t>=</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2.167</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0</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0</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0</m:t>
                  </m:r>
                </m:num>
                <m:den>
                  <m:r>
                    <w:rPr>
                      <w:rFonts w:ascii="Cambria Math" w:hAnsi="Cambria Math" w:cs="Arial"/>
                    </w:rPr>
                    <m:t>1</m:t>
                  </m:r>
                </m:den>
              </m:f>
            </m:e>
          </m:d>
          <m:d>
            <m:dPr>
              <m:ctrlPr>
                <w:rPr>
                  <w:rFonts w:ascii="Cambria Math" w:hAnsi="Cambria Math" w:cs="Arial"/>
                  <w:i/>
                </w:rPr>
              </m:ctrlPr>
            </m:dPr>
            <m:e>
              <m:r>
                <w:rPr>
                  <w:rFonts w:ascii="Cambria Math" w:hAnsi="Cambria Math" w:cs="Arial"/>
                </w:rPr>
                <m:t>1+0.25</m:t>
              </m:r>
            </m:e>
          </m:d>
          <m:d>
            <m:dPr>
              <m:ctrlPr>
                <w:rPr>
                  <w:rFonts w:ascii="Cambria Math" w:hAnsi="Cambria Math" w:cs="Arial"/>
                  <w:i/>
                </w:rPr>
              </m:ctrlPr>
            </m:dPr>
            <m:e>
              <m:r>
                <w:rPr>
                  <w:rFonts w:ascii="Cambria Math" w:hAnsi="Cambria Math" w:cs="Arial"/>
                </w:rPr>
                <m:t>16*2+3.76*2*14</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kg*air</m:t>
                  </m:r>
                </m:num>
                <m:den>
                  <m:r>
                    <w:rPr>
                      <w:rFonts w:ascii="Cambria Math" w:hAnsi="Cambria Math" w:cs="Arial"/>
                    </w:rPr>
                    <m:t>kg*fuel</m:t>
                  </m:r>
                </m:den>
              </m:f>
            </m:e>
          </m:d>
        </m:oMath>
      </m:oMathPara>
    </w:p>
    <w:p w:rsidR="00D14461" w:rsidRPr="00B90CFB" w:rsidRDefault="00D14461" w:rsidP="00D14461">
      <w:pPr>
        <w:tabs>
          <w:tab w:val="left" w:pos="3497"/>
        </w:tabs>
        <w:rPr>
          <w:rFonts w:ascii="Arial" w:hAnsi="Arial" w:cs="Arial"/>
          <w:sz w:val="28"/>
          <w:szCs w:val="28"/>
        </w:rPr>
      </w:pPr>
    </w:p>
    <w:p w:rsidR="00D14461" w:rsidRPr="009021AE" w:rsidRDefault="003E7C57" w:rsidP="00D14461">
      <w:pP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m</m:t>
              </m:r>
            </m:e>
            <m:sub>
              <m:r>
                <m:rPr>
                  <m:sty m:val="bi"/>
                </m:rPr>
                <w:rPr>
                  <w:rFonts w:ascii="Cambria Math" w:hAnsi="Cambria Math" w:cs="Arial"/>
                </w:rPr>
                <m:t>air</m:t>
              </m:r>
            </m:sub>
          </m:sSub>
          <m:r>
            <m:rPr>
              <m:sty m:val="bi"/>
            </m:rPr>
            <w:rPr>
              <w:rFonts w:ascii="Cambria Math" w:hAnsi="Cambria Math" w:cs="Arial"/>
            </w:rPr>
            <m:t>=264.55143</m:t>
          </m:r>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kg*air</m:t>
                  </m:r>
                </m:num>
                <m:den>
                  <m:r>
                    <m:rPr>
                      <m:sty m:val="bi"/>
                    </m:rPr>
                    <w:rPr>
                      <w:rFonts w:ascii="Cambria Math" w:hAnsi="Cambria Math" w:cs="Arial"/>
                    </w:rPr>
                    <m:t>kg*fuel</m:t>
                  </m:r>
                </m:den>
              </m:f>
            </m:e>
          </m:d>
        </m:oMath>
      </m:oMathPara>
    </w:p>
    <w:p w:rsidR="00D14461" w:rsidRDefault="00D14461" w:rsidP="00D14461">
      <w:pPr>
        <w:rPr>
          <w:rFonts w:ascii="Arial" w:hAnsi="Arial" w:cs="Arial"/>
        </w:rPr>
      </w:pPr>
    </w:p>
    <w:p w:rsidR="00D14461" w:rsidRDefault="00D14461" w:rsidP="00D14461">
      <w:pPr>
        <w:spacing w:line="480" w:lineRule="auto"/>
        <w:ind w:left="708"/>
        <w:rPr>
          <w:rFonts w:ascii="Arial" w:hAnsi="Arial" w:cs="Arial"/>
          <w:b/>
        </w:rPr>
      </w:pPr>
      <w:r w:rsidRPr="00B90CFB">
        <w:rPr>
          <w:rFonts w:ascii="Arial" w:hAnsi="Arial" w:cs="Arial"/>
        </w:rPr>
        <w:t>La masa del combustible se calcula de la</w:t>
      </w:r>
      <w:r>
        <w:rPr>
          <w:rFonts w:ascii="Arial" w:hAnsi="Arial" w:cs="Arial"/>
          <w:b/>
        </w:rPr>
        <w:t xml:space="preserve"> ecuación 4.2</w:t>
      </w:r>
      <w:r w:rsidRPr="00B90CFB">
        <w:rPr>
          <w:rFonts w:ascii="Arial" w:hAnsi="Arial" w:cs="Arial"/>
          <w:b/>
        </w:rPr>
        <w:t>:</w:t>
      </w:r>
    </w:p>
    <w:p w:rsidR="00D14461" w:rsidRPr="00B90CFB" w:rsidRDefault="00D14461" w:rsidP="00D14461">
      <w:pPr>
        <w:spacing w:line="480" w:lineRule="auto"/>
        <w:ind w:left="708"/>
        <w:rPr>
          <w:rFonts w:ascii="Arial" w:hAnsi="Arial" w:cs="Arial"/>
          <w:b/>
        </w:rPr>
      </w:pPr>
    </w:p>
    <w:p w:rsidR="00D14461" w:rsidRDefault="003E7C57" w:rsidP="00D14461">
      <w:pPr>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fuel</m:t>
              </m:r>
            </m:sub>
          </m:sSub>
          <m:r>
            <w:rPr>
              <w:rFonts w:ascii="Cambria Math" w:hAnsi="Cambria Math" w:cs="Arial"/>
            </w:rPr>
            <m:t>=12+</m:t>
          </m:r>
          <m:d>
            <m:dPr>
              <m:ctrlPr>
                <w:rPr>
                  <w:rFonts w:ascii="Cambria Math" w:hAnsi="Cambria Math" w:cs="Arial"/>
                  <w:i/>
                </w:rPr>
              </m:ctrlPr>
            </m:dPr>
            <m:e>
              <m:r>
                <w:rPr>
                  <w:rFonts w:ascii="Cambria Math" w:hAnsi="Cambria Math" w:cs="Arial"/>
                </w:rPr>
                <m:t>2.167</m:t>
              </m:r>
            </m:e>
          </m:d>
          <m:r>
            <w:rPr>
              <w:rFonts w:ascii="Cambria Math" w:hAnsi="Cambria Math" w:cs="Arial"/>
            </w:rPr>
            <m:t>*1.00797+</m:t>
          </m:r>
          <m:d>
            <m:dPr>
              <m:ctrlPr>
                <w:rPr>
                  <w:rFonts w:ascii="Cambria Math" w:hAnsi="Cambria Math" w:cs="Arial"/>
                  <w:i/>
                </w:rPr>
              </m:ctrlPr>
            </m:dPr>
            <m:e>
              <m:r>
                <w:rPr>
                  <w:rFonts w:ascii="Cambria Math" w:hAnsi="Cambria Math" w:cs="Arial"/>
                </w:rPr>
                <m:t>0</m:t>
              </m:r>
            </m:e>
          </m:d>
          <m:r>
            <w:rPr>
              <w:rFonts w:ascii="Cambria Math" w:hAnsi="Cambria Math" w:cs="Arial"/>
            </w:rPr>
            <m:t>*16+</m:t>
          </m:r>
          <m:d>
            <m:dPr>
              <m:ctrlPr>
                <w:rPr>
                  <w:rFonts w:ascii="Cambria Math" w:hAnsi="Cambria Math" w:cs="Arial"/>
                  <w:i/>
                </w:rPr>
              </m:ctrlPr>
            </m:dPr>
            <m:e>
              <m:r>
                <w:rPr>
                  <w:rFonts w:ascii="Cambria Math" w:hAnsi="Cambria Math" w:cs="Arial"/>
                </w:rPr>
                <m:t>0</m:t>
              </m:r>
            </m:e>
          </m:d>
          <m:r>
            <w:rPr>
              <w:rFonts w:ascii="Cambria Math" w:hAnsi="Cambria Math" w:cs="Arial"/>
            </w:rPr>
            <m:t>*14+</m:t>
          </m:r>
          <m:d>
            <m:dPr>
              <m:ctrlPr>
                <w:rPr>
                  <w:rFonts w:ascii="Cambria Math" w:hAnsi="Cambria Math" w:cs="Arial"/>
                  <w:i/>
                </w:rPr>
              </m:ctrlPr>
            </m:dPr>
            <m:e>
              <m:r>
                <w:rPr>
                  <w:rFonts w:ascii="Cambria Math" w:hAnsi="Cambria Math" w:cs="Arial"/>
                </w:rPr>
                <m:t>0</m:t>
              </m:r>
            </m:e>
          </m:d>
          <m:r>
            <w:rPr>
              <w:rFonts w:ascii="Cambria Math" w:hAnsi="Cambria Math" w:cs="Arial"/>
            </w:rPr>
            <m:t xml:space="preserve">*32.064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kg*fuel</m:t>
                  </m:r>
                </m:num>
                <m:den>
                  <m:r>
                    <w:rPr>
                      <w:rFonts w:ascii="Cambria Math" w:hAnsi="Cambria Math" w:cs="Arial"/>
                    </w:rPr>
                    <m:t>kmol*fuel</m:t>
                  </m:r>
                </m:den>
              </m:f>
            </m:e>
          </m:d>
        </m:oMath>
      </m:oMathPara>
    </w:p>
    <w:p w:rsidR="00D14461" w:rsidRDefault="00D14461" w:rsidP="00D14461">
      <w:pPr>
        <w:rPr>
          <w:rFonts w:ascii="Arial" w:hAnsi="Arial" w:cs="Arial"/>
          <w:sz w:val="28"/>
          <w:szCs w:val="28"/>
        </w:rPr>
      </w:pPr>
    </w:p>
    <w:p w:rsidR="00D14461" w:rsidRPr="009021AE" w:rsidRDefault="003E7C57" w:rsidP="00D14461">
      <w:pP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m</m:t>
              </m:r>
            </m:e>
            <m:sub>
              <m:r>
                <m:rPr>
                  <m:sty m:val="bi"/>
                </m:rPr>
                <w:rPr>
                  <w:rFonts w:ascii="Cambria Math" w:hAnsi="Cambria Math" w:cs="Arial"/>
                </w:rPr>
                <m:t>fuel</m:t>
              </m:r>
            </m:sub>
          </m:sSub>
          <m:r>
            <m:rPr>
              <m:sty m:val="bi"/>
            </m:rPr>
            <w:rPr>
              <w:rFonts w:ascii="Cambria Math" w:hAnsi="Cambria Math" w:cs="Arial"/>
            </w:rPr>
            <m:t>=14.1667</m:t>
          </m:r>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kg*fuel</m:t>
                  </m:r>
                </m:num>
                <m:den>
                  <m:r>
                    <m:rPr>
                      <m:sty m:val="bi"/>
                    </m:rPr>
                    <w:rPr>
                      <w:rFonts w:ascii="Cambria Math" w:hAnsi="Cambria Math" w:cs="Arial"/>
                    </w:rPr>
                    <m:t>kmol*fuel</m:t>
                  </m:r>
                </m:den>
              </m:f>
            </m:e>
          </m:d>
        </m:oMath>
      </m:oMathPara>
    </w:p>
    <w:p w:rsidR="00D14461" w:rsidRDefault="00D14461" w:rsidP="00D14461">
      <w:pPr>
        <w:rPr>
          <w:rFonts w:ascii="Arial" w:hAnsi="Arial" w:cs="Arial"/>
        </w:rPr>
      </w:pPr>
    </w:p>
    <w:p w:rsidR="00D14461" w:rsidRDefault="00D14461" w:rsidP="00D14461">
      <w:pPr>
        <w:spacing w:line="480" w:lineRule="auto"/>
        <w:ind w:left="708"/>
        <w:rPr>
          <w:rFonts w:ascii="Arial" w:hAnsi="Arial" w:cs="Arial"/>
        </w:rPr>
      </w:pPr>
      <w:r w:rsidRPr="003E5621">
        <w:rPr>
          <w:rFonts w:ascii="Arial" w:hAnsi="Arial" w:cs="Arial"/>
        </w:rPr>
        <w:t>La razón aire/comb</w:t>
      </w:r>
      <w:r>
        <w:rPr>
          <w:rFonts w:ascii="Arial" w:hAnsi="Arial" w:cs="Arial"/>
        </w:rPr>
        <w:t xml:space="preserve">ustible se obtiene de la </w:t>
      </w:r>
      <w:r w:rsidRPr="003E5621">
        <w:rPr>
          <w:rFonts w:ascii="Arial" w:hAnsi="Arial" w:cs="Arial"/>
          <w:b/>
        </w:rPr>
        <w:t>ecuación 4.3</w:t>
      </w:r>
      <w:r w:rsidRPr="003E5621">
        <w:rPr>
          <w:rFonts w:ascii="Arial" w:hAnsi="Arial" w:cs="Arial"/>
        </w:rPr>
        <w:t>:</w:t>
      </w:r>
    </w:p>
    <w:p w:rsidR="00D14461" w:rsidRPr="003E5621" w:rsidRDefault="00D14461" w:rsidP="00D14461">
      <w:pPr>
        <w:spacing w:line="480" w:lineRule="auto"/>
        <w:ind w:left="708"/>
        <w:rPr>
          <w:rFonts w:ascii="Arial" w:hAnsi="Arial" w:cs="Arial"/>
        </w:rPr>
      </w:pPr>
    </w:p>
    <w:p w:rsidR="00D14461" w:rsidRPr="0034534E" w:rsidRDefault="003E7C57" w:rsidP="00D14461">
      <w:pPr>
        <w:jc w:val="center"/>
        <w:rPr>
          <w:rFonts w:ascii="Arial" w:hAnsi="Arial" w:cs="Arial"/>
        </w:rPr>
      </w:pPr>
      <m:oMathPara>
        <m:oMath>
          <m:sSub>
            <m:sSubPr>
              <m:ctrlPr>
                <w:rPr>
                  <w:rFonts w:ascii="Cambria Math" w:hAnsi="Cambria Math" w:cs="Arial"/>
                  <w:i/>
                </w:rPr>
              </m:ctrlPr>
            </m:sSubPr>
            <m:e>
              <m:r>
                <w:rPr>
                  <w:rFonts w:ascii="Cambria Math" w:hAnsi="Cambria Math" w:cs="Arial"/>
                </w:rPr>
                <m:t xml:space="preserve"> m</m:t>
              </m:r>
            </m:e>
            <m:sub>
              <m:r>
                <w:rPr>
                  <w:rFonts w:ascii="Cambria Math" w:hAnsi="Cambria Math" w:cs="Arial"/>
                </w:rPr>
                <m:t>a/f</m:t>
              </m:r>
            </m:sub>
          </m:sSub>
          <m:r>
            <w:rPr>
              <w:rFonts w:ascii="Cambria Math" w:hAnsi="Cambria Math" w:cs="Arial"/>
            </w:rPr>
            <m:t xml:space="preserve">  =</m:t>
          </m:r>
          <m:f>
            <m:fPr>
              <m:ctrlPr>
                <w:rPr>
                  <w:rFonts w:ascii="Cambria Math" w:hAnsi="Cambria Math" w:cs="Arial"/>
                  <w:i/>
                </w:rPr>
              </m:ctrlPr>
            </m:fPr>
            <m:num>
              <m:r>
                <w:rPr>
                  <w:rFonts w:ascii="Cambria Math" w:hAnsi="Cambria Math" w:cs="Arial"/>
                </w:rPr>
                <m:t>264.55143</m:t>
              </m:r>
            </m:num>
            <m:den>
              <m:r>
                <w:rPr>
                  <w:rFonts w:ascii="Cambria Math" w:hAnsi="Cambria Math" w:cs="Arial"/>
                </w:rPr>
                <m:t>14.167</m:t>
              </m:r>
            </m:den>
          </m:f>
        </m:oMath>
      </m:oMathPara>
    </w:p>
    <w:p w:rsidR="00D14461" w:rsidRDefault="00D14461" w:rsidP="00D14461">
      <w:pPr>
        <w:jc w:val="center"/>
        <w:rPr>
          <w:rFonts w:ascii="Arial" w:hAnsi="Arial" w:cs="Arial"/>
          <w:sz w:val="28"/>
          <w:szCs w:val="28"/>
        </w:rPr>
      </w:pPr>
    </w:p>
    <w:p w:rsidR="00D14461" w:rsidRPr="0034534E" w:rsidRDefault="003E7C57" w:rsidP="00D14461">
      <w:pPr>
        <w:jc w:val="center"/>
        <w:rPr>
          <w:rFonts w:ascii="Arial" w:hAnsi="Arial" w:cs="Arial"/>
        </w:rPr>
      </w:pPr>
      <m:oMathPara>
        <m:oMath>
          <m:sSub>
            <m:sSubPr>
              <m:ctrlPr>
                <w:rPr>
                  <w:rFonts w:ascii="Cambria Math" w:hAnsi="Cambria Math" w:cs="Arial"/>
                  <w:i/>
                </w:rPr>
              </m:ctrlPr>
            </m:sSubPr>
            <m:e>
              <m:r>
                <w:rPr>
                  <w:rFonts w:ascii="Cambria Math" w:hAnsi="Cambria Math" w:cs="Arial"/>
                </w:rPr>
                <m:t xml:space="preserve"> m</m:t>
              </m:r>
            </m:e>
            <m:sub>
              <m:r>
                <w:rPr>
                  <w:rFonts w:ascii="Cambria Math" w:hAnsi="Cambria Math" w:cs="Arial"/>
                </w:rPr>
                <m:t>a/f</m:t>
              </m:r>
            </m:sub>
          </m:sSub>
          <m:r>
            <w:rPr>
              <w:rFonts w:ascii="Cambria Math" w:hAnsi="Cambria Math" w:cs="Arial"/>
            </w:rPr>
            <m:t xml:space="preserve">  =18.6742</m:t>
          </m:r>
        </m:oMath>
      </m:oMathPara>
    </w:p>
    <w:p w:rsidR="00D14461" w:rsidRDefault="00D14461" w:rsidP="00D14461">
      <w:pPr>
        <w:rPr>
          <w:rFonts w:ascii="Arial" w:hAnsi="Arial" w:cs="Arial"/>
          <w:sz w:val="28"/>
          <w:szCs w:val="28"/>
        </w:rPr>
      </w:pPr>
      <w:r>
        <w:rPr>
          <w:rFonts w:ascii="Arial" w:hAnsi="Arial" w:cs="Arial"/>
          <w:sz w:val="28"/>
          <w:szCs w:val="28"/>
        </w:rPr>
        <w:tab/>
      </w:r>
    </w:p>
    <w:p w:rsidR="00D14461" w:rsidRDefault="00D14461" w:rsidP="00D14461">
      <w:pPr>
        <w:ind w:left="708"/>
        <w:rPr>
          <w:rFonts w:ascii="Arial" w:hAnsi="Arial" w:cs="Arial"/>
        </w:rPr>
      </w:pPr>
      <w:r w:rsidRPr="00415B92">
        <w:rPr>
          <w:rFonts w:ascii="Arial" w:hAnsi="Arial" w:cs="Arial"/>
        </w:rPr>
        <w:t xml:space="preserve">De las </w:t>
      </w:r>
      <w:r w:rsidRPr="00415B92">
        <w:rPr>
          <w:rFonts w:ascii="Arial" w:hAnsi="Arial" w:cs="Arial"/>
          <w:b/>
        </w:rPr>
        <w:t>ecuaciones 4.4 y 4.5</w:t>
      </w:r>
      <w:r w:rsidRPr="00415B92">
        <w:rPr>
          <w:rFonts w:ascii="Arial" w:hAnsi="Arial" w:cs="Arial"/>
        </w:rPr>
        <w:t xml:space="preserve"> </w:t>
      </w:r>
      <w:r>
        <w:rPr>
          <w:rFonts w:ascii="Arial" w:hAnsi="Arial" w:cs="Arial"/>
        </w:rPr>
        <w:t>se obtiene</w:t>
      </w:r>
      <w:r w:rsidRPr="00415B92">
        <w:rPr>
          <w:rFonts w:ascii="Arial" w:hAnsi="Arial" w:cs="Arial"/>
        </w:rPr>
        <w:t xml:space="preserve"> el Poder Calor</w:t>
      </w:r>
      <w:r>
        <w:rPr>
          <w:rFonts w:ascii="Arial" w:hAnsi="Arial" w:cs="Arial"/>
        </w:rPr>
        <w:t>ífico Superior e Inferior</w:t>
      </w:r>
    </w:p>
    <w:p w:rsidR="00D14461" w:rsidRPr="00791FF4" w:rsidRDefault="00D14461" w:rsidP="00D14461">
      <w:pPr>
        <w:rPr>
          <w:rFonts w:ascii="Arial" w:hAnsi="Arial" w:cs="Arial"/>
        </w:rPr>
      </w:pPr>
    </w:p>
    <w:p w:rsidR="00D14461" w:rsidRPr="00BD4AF3" w:rsidRDefault="003E7C57" w:rsidP="00D14461">
      <w:pPr>
        <w:rPr>
          <w:rFonts w:ascii="Arial" w:hAnsi="Arial" w:cs="Arial"/>
        </w:rPr>
      </w:pPr>
      <m:oMathPara>
        <m:oMath>
          <m:sSub>
            <m:sSubPr>
              <m:ctrlPr>
                <w:rPr>
                  <w:rFonts w:ascii="Cambria Math" w:hAnsi="Cambria Math" w:cs="Arial"/>
                  <w:i/>
                </w:rPr>
              </m:ctrlPr>
            </m:sSubPr>
            <m:e>
              <m:r>
                <w:rPr>
                  <w:rFonts w:ascii="Cambria Math" w:hAnsi="Cambria Math" w:cs="Arial"/>
                </w:rPr>
                <m:t>X</m:t>
              </m:r>
            </m:e>
            <m:sub>
              <m:r>
                <w:rPr>
                  <w:rFonts w:ascii="Cambria Math" w:hAnsi="Cambria Math" w:cs="Arial"/>
                </w:rPr>
                <m:t>C</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12</m:t>
                  </m:r>
                </m:num>
                <m:den>
                  <m:r>
                    <w:rPr>
                      <w:rFonts w:ascii="Cambria Math" w:hAnsi="Cambria Math" w:cs="Arial"/>
                    </w:rPr>
                    <m:t>12*1+2.167*1</m:t>
                  </m:r>
                </m:den>
              </m:f>
            </m:e>
          </m:d>
          <m:r>
            <w:rPr>
              <w:rFonts w:ascii="Cambria Math" w:hAnsi="Cambria Math" w:cs="Arial"/>
            </w:rPr>
            <m:t>*100%</m:t>
          </m:r>
        </m:oMath>
      </m:oMathPara>
    </w:p>
    <w:p w:rsidR="00D14461" w:rsidRPr="00BD4AF3" w:rsidRDefault="00D14461" w:rsidP="00D14461">
      <w:pPr>
        <w:rPr>
          <w:rFonts w:ascii="Arial" w:hAnsi="Arial" w:cs="Arial"/>
        </w:rPr>
      </w:pPr>
    </w:p>
    <w:p w:rsidR="00D14461" w:rsidRPr="009962A6" w:rsidRDefault="003E7C57" w:rsidP="00D14461">
      <w:pP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X</m:t>
              </m:r>
            </m:e>
            <m:sub>
              <m:r>
                <m:rPr>
                  <m:sty m:val="bi"/>
                </m:rPr>
                <w:rPr>
                  <w:rFonts w:ascii="Cambria Math" w:hAnsi="Cambria Math" w:cs="Arial"/>
                </w:rPr>
                <m:t>C</m:t>
              </m:r>
            </m:sub>
          </m:sSub>
          <m:r>
            <m:rPr>
              <m:sty m:val="bi"/>
            </m:rPr>
            <w:rPr>
              <w:rFonts w:ascii="Cambria Math" w:hAnsi="Cambria Math" w:cs="Arial"/>
            </w:rPr>
            <m:t>=84.7039%</m:t>
          </m:r>
        </m:oMath>
      </m:oMathPara>
    </w:p>
    <w:p w:rsidR="00D14461" w:rsidRPr="00BD4AF3" w:rsidRDefault="00D14461" w:rsidP="00D14461">
      <w:pPr>
        <w:rPr>
          <w:rFonts w:ascii="Arial" w:hAnsi="Arial" w:cs="Arial"/>
        </w:rPr>
      </w:pPr>
    </w:p>
    <w:p w:rsidR="00D14461" w:rsidRPr="00BD4AF3" w:rsidRDefault="003E7C57" w:rsidP="00D14461">
      <w:pPr>
        <w:rPr>
          <w:rFonts w:ascii="Arial" w:hAnsi="Arial" w:cs="Arial"/>
        </w:rPr>
      </w:pPr>
      <m:oMathPara>
        <m:oMath>
          <m:sSub>
            <m:sSubPr>
              <m:ctrlPr>
                <w:rPr>
                  <w:rFonts w:ascii="Cambria Math" w:hAnsi="Cambria Math" w:cs="Arial"/>
                  <w:i/>
                </w:rPr>
              </m:ctrlPr>
            </m:sSubPr>
            <m:e>
              <m:r>
                <w:rPr>
                  <w:rFonts w:ascii="Cambria Math" w:hAnsi="Cambria Math" w:cs="Arial"/>
                </w:rPr>
                <m:t>X</m:t>
              </m:r>
            </m:e>
            <m:sub>
              <m:r>
                <w:rPr>
                  <w:rFonts w:ascii="Cambria Math" w:hAnsi="Cambria Math" w:cs="Arial"/>
                </w:rPr>
                <m:t>H</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2.167*1</m:t>
                  </m:r>
                </m:num>
                <m:den>
                  <m:r>
                    <w:rPr>
                      <w:rFonts w:ascii="Cambria Math" w:hAnsi="Cambria Math" w:cs="Arial"/>
                    </w:rPr>
                    <m:t>12*1+2.167*1</m:t>
                  </m:r>
                </m:den>
              </m:f>
            </m:e>
          </m:d>
          <m:r>
            <w:rPr>
              <w:rFonts w:ascii="Cambria Math" w:hAnsi="Cambria Math" w:cs="Arial"/>
            </w:rPr>
            <m:t>*100%</m:t>
          </m:r>
        </m:oMath>
      </m:oMathPara>
    </w:p>
    <w:p w:rsidR="00D14461" w:rsidRPr="00BD4AF3" w:rsidRDefault="00D14461" w:rsidP="00D14461">
      <w:pPr>
        <w:rPr>
          <w:rFonts w:ascii="Arial" w:hAnsi="Arial" w:cs="Arial"/>
        </w:rPr>
      </w:pPr>
    </w:p>
    <w:p w:rsidR="00D14461" w:rsidRPr="009962A6" w:rsidRDefault="003E7C57" w:rsidP="00D14461">
      <w:pP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X</m:t>
              </m:r>
            </m:e>
            <m:sub>
              <m:r>
                <m:rPr>
                  <m:sty m:val="bi"/>
                </m:rPr>
                <w:rPr>
                  <w:rFonts w:ascii="Cambria Math" w:hAnsi="Cambria Math" w:cs="Arial"/>
                </w:rPr>
                <m:t>H</m:t>
              </m:r>
            </m:sub>
          </m:sSub>
          <m:r>
            <m:rPr>
              <m:sty m:val="bi"/>
            </m:rPr>
            <w:rPr>
              <w:rFonts w:ascii="Cambria Math" w:hAnsi="Cambria Math" w:cs="Arial"/>
            </w:rPr>
            <m:t>=15.2961%</m:t>
          </m:r>
        </m:oMath>
      </m:oMathPara>
    </w:p>
    <w:p w:rsidR="00D14461" w:rsidRPr="00BD4AF3" w:rsidRDefault="00D14461" w:rsidP="00D14461">
      <w:pPr>
        <w:rPr>
          <w:rFonts w:ascii="Arial" w:hAnsi="Arial" w:cs="Arial"/>
        </w:rPr>
      </w:pPr>
    </w:p>
    <w:p w:rsidR="00D14461" w:rsidRDefault="003E7C57" w:rsidP="00D14461">
      <w:pPr>
        <w:rPr>
          <w:rFonts w:ascii="Arial" w:hAnsi="Arial" w:cs="Arial"/>
        </w:rPr>
      </w:pPr>
      <m:oMathPara>
        <m:oMathParaPr>
          <m:jc m:val="right"/>
        </m:oMathParaPr>
        <m:oMath>
          <m:r>
            <w:rPr>
              <w:rFonts w:ascii="Cambria Math" w:hAnsi="Cambria Math" w:cs="Arial"/>
            </w:rPr>
            <m:t xml:space="preserve">PCS=0.3491*84.7039+1.1783*15.2961+0.1005*0-0.1034*0            -              0.0211*0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MJ</m:t>
                  </m:r>
                </m:num>
                <m:den>
                  <m:r>
                    <w:rPr>
                      <w:rFonts w:ascii="Cambria Math" w:hAnsi="Cambria Math" w:cs="Arial"/>
                    </w:rPr>
                    <m:t>kg</m:t>
                  </m:r>
                </m:den>
              </m:f>
              <m:r>
                <w:rPr>
                  <w:rFonts w:ascii="Cambria Math" w:hAnsi="Cambria Math" w:cs="Arial"/>
                </w:rPr>
                <m:t>,db</m:t>
              </m:r>
            </m:e>
          </m:d>
        </m:oMath>
      </m:oMathPara>
    </w:p>
    <w:p w:rsidR="00D14461" w:rsidRPr="00BD4AF3" w:rsidRDefault="00D14461" w:rsidP="00D14461">
      <w:pPr>
        <w:rPr>
          <w:rFonts w:ascii="Arial" w:hAnsi="Arial" w:cs="Arial"/>
        </w:rPr>
      </w:pPr>
    </w:p>
    <w:p w:rsidR="00D14461" w:rsidRPr="009021AE" w:rsidRDefault="003E7C57" w:rsidP="00D14461">
      <w:pPr>
        <w:rPr>
          <w:rFonts w:ascii="Arial" w:hAnsi="Arial" w:cs="Arial"/>
          <w:b/>
        </w:rPr>
      </w:pPr>
      <m:oMathPara>
        <m:oMath>
          <m:r>
            <m:rPr>
              <m:sty m:val="bi"/>
            </m:rPr>
            <w:rPr>
              <w:rFonts w:ascii="Cambria Math" w:hAnsi="Cambria Math" w:cs="Arial"/>
            </w:rPr>
            <w:lastRenderedPageBreak/>
            <m:t xml:space="preserve">PCS=47.5919 </m:t>
          </m:r>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MJ</m:t>
                  </m:r>
                </m:num>
                <m:den>
                  <m:r>
                    <m:rPr>
                      <m:sty m:val="bi"/>
                    </m:rPr>
                    <w:rPr>
                      <w:rFonts w:ascii="Cambria Math" w:hAnsi="Cambria Math" w:cs="Arial"/>
                    </w:rPr>
                    <m:t>kg</m:t>
                  </m:r>
                </m:den>
              </m:f>
              <m:r>
                <m:rPr>
                  <m:sty m:val="bi"/>
                </m:rPr>
                <w:rPr>
                  <w:rFonts w:ascii="Cambria Math" w:hAnsi="Cambria Math" w:cs="Arial"/>
                </w:rPr>
                <m:t>,db</m:t>
              </m:r>
            </m:e>
          </m:d>
        </m:oMath>
      </m:oMathPara>
    </w:p>
    <w:p w:rsidR="00D14461" w:rsidRDefault="00D14461" w:rsidP="00D14461">
      <w:pPr>
        <w:rPr>
          <w:rFonts w:ascii="Arial" w:hAnsi="Arial" w:cs="Arial"/>
        </w:rPr>
      </w:pPr>
    </w:p>
    <w:p w:rsidR="00D14461" w:rsidRPr="00BD4AF3" w:rsidRDefault="003E7C57" w:rsidP="00D14461">
      <w:pPr>
        <w:jc w:val="center"/>
        <w:rPr>
          <w:rFonts w:ascii="Arial" w:hAnsi="Arial" w:cs="Arial"/>
        </w:rPr>
      </w:pPr>
      <m:oMathPara>
        <m:oMath>
          <m:r>
            <w:rPr>
              <w:rFonts w:ascii="Cambria Math" w:hAnsi="Cambria Math" w:cs="Arial"/>
            </w:rPr>
            <m:t>PCI=47.5919*</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5</m:t>
                  </m:r>
                </m:num>
                <m:den>
                  <m:r>
                    <w:rPr>
                      <w:rFonts w:ascii="Cambria Math" w:hAnsi="Cambria Math" w:cs="Arial"/>
                    </w:rPr>
                    <m:t>100</m:t>
                  </m:r>
                </m:den>
              </m:f>
            </m:e>
          </m:d>
          <m:r>
            <w:rPr>
              <w:rFonts w:ascii="Cambria Math" w:hAnsi="Cambria Math" w:cs="Arial"/>
            </w:rPr>
            <m:t>-2.444</m:t>
          </m:r>
          <m:d>
            <m:dPr>
              <m:ctrlPr>
                <w:rPr>
                  <w:rFonts w:ascii="Cambria Math" w:hAnsi="Cambria Math" w:cs="Arial"/>
                  <w:i/>
                </w:rPr>
              </m:ctrlPr>
            </m:dPr>
            <m:e>
              <m:f>
                <m:fPr>
                  <m:ctrlPr>
                    <w:rPr>
                      <w:rFonts w:ascii="Cambria Math" w:hAnsi="Cambria Math" w:cs="Arial"/>
                      <w:i/>
                    </w:rPr>
                  </m:ctrlPr>
                </m:fPr>
                <m:num>
                  <m:r>
                    <w:rPr>
                      <w:rFonts w:ascii="Cambria Math" w:hAnsi="Cambria Math" w:cs="Arial"/>
                    </w:rPr>
                    <m:t>5</m:t>
                  </m:r>
                </m:num>
                <m:den>
                  <m:r>
                    <w:rPr>
                      <w:rFonts w:ascii="Cambria Math" w:hAnsi="Cambria Math" w:cs="Arial"/>
                    </w:rPr>
                    <m:t>100</m:t>
                  </m:r>
                </m:den>
              </m:f>
            </m:e>
          </m:d>
          <m:r>
            <w:rPr>
              <w:rFonts w:ascii="Cambria Math" w:hAnsi="Cambria Math" w:cs="Arial"/>
            </w:rPr>
            <m:t>-2.444*8.936*</m:t>
          </m:r>
          <m:d>
            <m:dPr>
              <m:ctrlPr>
                <w:rPr>
                  <w:rFonts w:ascii="Cambria Math" w:hAnsi="Cambria Math" w:cs="Arial"/>
                  <w:i/>
                </w:rPr>
              </m:ctrlPr>
            </m:dPr>
            <m:e>
              <m:f>
                <m:fPr>
                  <m:ctrlPr>
                    <w:rPr>
                      <w:rFonts w:ascii="Cambria Math" w:hAnsi="Cambria Math" w:cs="Arial"/>
                      <w:i/>
                    </w:rPr>
                  </m:ctrlPr>
                </m:fPr>
                <m:num>
                  <m:r>
                    <w:rPr>
                      <w:rFonts w:ascii="Cambria Math" w:hAnsi="Cambria Math" w:cs="Arial"/>
                    </w:rPr>
                    <m:t>15.2961</m:t>
                  </m:r>
                </m:num>
                <m:den>
                  <m:r>
                    <w:rPr>
                      <w:rFonts w:ascii="Cambria Math" w:hAnsi="Cambria Math" w:cs="Arial"/>
                    </w:rPr>
                    <m:t>100</m:t>
                  </m:r>
                </m:den>
              </m:f>
            </m:e>
          </m:d>
          <m:r>
            <w:rPr>
              <w:rFonts w:ascii="Cambria Math" w:hAnsi="Cambria Math" w:cs="Arial"/>
            </w:rPr>
            <m:t xml:space="preserve">*             </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5</m:t>
                  </m:r>
                </m:num>
                <m:den>
                  <m:r>
                    <w:rPr>
                      <w:rFonts w:ascii="Cambria Math" w:hAnsi="Cambria Math" w:cs="Arial"/>
                    </w:rPr>
                    <m:t>100</m:t>
                  </m:r>
                </m:den>
              </m:f>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MJ</m:t>
                  </m:r>
                </m:num>
                <m:den>
                  <m:r>
                    <w:rPr>
                      <w:rFonts w:ascii="Cambria Math" w:hAnsi="Cambria Math" w:cs="Arial"/>
                    </w:rPr>
                    <m:t>kg</m:t>
                  </m:r>
                </m:den>
              </m:f>
              <m:r>
                <w:rPr>
                  <w:rFonts w:ascii="Cambria Math" w:hAnsi="Cambria Math" w:cs="Arial"/>
                </w:rPr>
                <m:t>,db</m:t>
              </m:r>
            </m:e>
          </m:d>
        </m:oMath>
      </m:oMathPara>
    </w:p>
    <w:p w:rsidR="00D14461" w:rsidRPr="00BD4AF3" w:rsidRDefault="00D14461" w:rsidP="00D14461">
      <w:pPr>
        <w:jc w:val="center"/>
        <w:rPr>
          <w:rFonts w:ascii="Arial" w:hAnsi="Arial" w:cs="Arial"/>
        </w:rPr>
      </w:pPr>
    </w:p>
    <w:p w:rsidR="00D14461" w:rsidRPr="009021AE" w:rsidRDefault="003E7C57" w:rsidP="00D14461">
      <w:pPr>
        <w:jc w:val="center"/>
        <w:rPr>
          <w:rFonts w:ascii="Arial" w:hAnsi="Arial" w:cs="Arial"/>
          <w:b/>
        </w:rPr>
      </w:pPr>
      <m:oMathPara>
        <m:oMath>
          <m:r>
            <m:rPr>
              <m:sty m:val="bi"/>
            </m:rPr>
            <w:rPr>
              <w:rFonts w:ascii="Cambria Math" w:hAnsi="Cambria Math" w:cs="Arial"/>
            </w:rPr>
            <m:t>PCI=41.9169</m:t>
          </m:r>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MJ</m:t>
                  </m:r>
                </m:num>
                <m:den>
                  <m:r>
                    <m:rPr>
                      <m:sty m:val="bi"/>
                    </m:rPr>
                    <w:rPr>
                      <w:rFonts w:ascii="Cambria Math" w:hAnsi="Cambria Math" w:cs="Arial"/>
                    </w:rPr>
                    <m:t>kg</m:t>
                  </m:r>
                </m:den>
              </m:f>
              <m:r>
                <m:rPr>
                  <m:sty m:val="bi"/>
                </m:rPr>
                <w:rPr>
                  <w:rFonts w:ascii="Cambria Math" w:hAnsi="Cambria Math" w:cs="Arial"/>
                </w:rPr>
                <m:t>,db</m:t>
              </m:r>
            </m:e>
          </m:d>
        </m:oMath>
      </m:oMathPara>
    </w:p>
    <w:p w:rsidR="00D14461" w:rsidRDefault="00D14461" w:rsidP="00D14461">
      <w:pPr>
        <w:spacing w:line="480" w:lineRule="auto"/>
        <w:ind w:left="708"/>
        <w:rPr>
          <w:rFonts w:ascii="Arial" w:hAnsi="Arial" w:cs="Arial"/>
        </w:rPr>
      </w:pPr>
      <w:r>
        <w:rPr>
          <w:rFonts w:ascii="Arial" w:hAnsi="Arial" w:cs="Arial"/>
        </w:rPr>
        <w:tab/>
      </w:r>
    </w:p>
    <w:p w:rsidR="00D14461" w:rsidRPr="00540D6D" w:rsidRDefault="00D14461" w:rsidP="00D14461">
      <w:pPr>
        <w:spacing w:line="480" w:lineRule="auto"/>
        <w:ind w:left="708"/>
        <w:rPr>
          <w:rFonts w:ascii="Arial" w:hAnsi="Arial" w:cs="Arial"/>
          <w:b/>
        </w:rPr>
      </w:pPr>
      <w:r>
        <w:rPr>
          <w:rFonts w:ascii="Arial" w:hAnsi="Arial" w:cs="Arial"/>
          <w:b/>
        </w:rPr>
        <w:t>Análisis de la carga</w:t>
      </w:r>
    </w:p>
    <w:p w:rsidR="00D14461" w:rsidRPr="00540D6D" w:rsidRDefault="00D14461" w:rsidP="00D14461">
      <w:pPr>
        <w:spacing w:line="480" w:lineRule="auto"/>
        <w:ind w:left="708"/>
        <w:rPr>
          <w:rFonts w:ascii="Arial" w:hAnsi="Arial" w:cs="Arial"/>
        </w:rPr>
      </w:pPr>
      <w:r>
        <w:rPr>
          <w:rFonts w:ascii="Arial" w:hAnsi="Arial" w:cs="Arial"/>
        </w:rPr>
        <w:t>Usando las tablas 1 y 2 encuentro la composición porcentual de la carga a ser incinerada usando las ecuaciones 4.6</w:t>
      </w:r>
    </w:p>
    <w:p w:rsidR="00D14461" w:rsidRPr="00791FF4" w:rsidRDefault="00D14461" w:rsidP="00D14461">
      <w:pPr>
        <w:spacing w:line="480" w:lineRule="auto"/>
        <w:rPr>
          <w:rFonts w:ascii="Arial" w:hAnsi="Arial" w:cs="Arial"/>
        </w:rPr>
      </w:pPr>
    </w:p>
    <w:p w:rsidR="00D14461" w:rsidRPr="00943AB3" w:rsidRDefault="003E7C57" w:rsidP="00D14461">
      <w:pPr>
        <w:spacing w:line="480" w:lineRule="auto"/>
        <w:ind w:firstLine="708"/>
        <w:rPr>
          <w:rFonts w:ascii="Arial" w:eastAsiaTheme="minorEastAsia" w:hAnsi="Arial" w:cs="Arial"/>
        </w:rPr>
      </w:pPr>
      <m:oMathPara>
        <m:oMathParaPr>
          <m:jc m:val="right"/>
        </m:oMathParaPr>
        <m:oMath>
          <m:r>
            <w:rPr>
              <w:rFonts w:ascii="Cambria Math" w:hAnsi="Cambria Math" w:cs="Arial"/>
            </w:rPr>
            <m:t>%C=   49.3*23+85.6*35.3+0*13+0*2+49.8*0.3+0*11+0*9+0*0.4+48*6)/100</m:t>
          </m:r>
        </m:oMath>
      </m:oMathPara>
    </w:p>
    <w:p w:rsidR="00D14461" w:rsidRPr="005C12AC" w:rsidRDefault="003E7C57" w:rsidP="00D14461">
      <w:pPr>
        <w:spacing w:line="480" w:lineRule="auto"/>
        <w:rPr>
          <w:rFonts w:ascii="Arial" w:hAnsi="Arial" w:cs="Arial"/>
          <w:b/>
        </w:rPr>
      </w:pPr>
      <m:oMathPara>
        <m:oMath>
          <m:r>
            <m:rPr>
              <m:sty m:val="bi"/>
            </m:rPr>
            <w:rPr>
              <w:rFonts w:ascii="Cambria Math" w:hAnsi="Cambria Math" w:cs="Arial"/>
            </w:rPr>
            <m:t xml:space="preserve">%C=44.5912 </m:t>
          </m:r>
        </m:oMath>
      </m:oMathPara>
    </w:p>
    <w:p w:rsidR="00D14461" w:rsidRDefault="00D14461" w:rsidP="00D14461">
      <w:pPr>
        <w:spacing w:line="480" w:lineRule="auto"/>
        <w:rPr>
          <w:rFonts w:ascii="Arial" w:hAnsi="Arial" w:cs="Arial"/>
        </w:rPr>
      </w:pPr>
    </w:p>
    <w:p w:rsidR="00D14461" w:rsidRPr="00943AB3" w:rsidRDefault="003E7C57" w:rsidP="00D14461">
      <w:pPr>
        <w:spacing w:line="480" w:lineRule="auto"/>
        <w:ind w:firstLine="708"/>
        <w:rPr>
          <w:rFonts w:ascii="Arial" w:eastAsiaTheme="minorEastAsia" w:hAnsi="Arial" w:cs="Arial"/>
        </w:rPr>
      </w:pPr>
      <m:oMathPara>
        <m:oMathParaPr>
          <m:jc m:val="right"/>
        </m:oMathParaPr>
        <m:oMath>
          <m:r>
            <w:rPr>
              <w:rFonts w:ascii="Cambria Math" w:hAnsi="Cambria Math" w:cs="Arial"/>
            </w:rPr>
            <m:t>%H=   7.07*23+14.4*35.3+0*13+0*2+5.24*0.3+0*11+0*9+0*0.4+5.91*6)/100</m:t>
          </m:r>
        </m:oMath>
      </m:oMathPara>
    </w:p>
    <w:p w:rsidR="00D14461" w:rsidRDefault="003E7C57" w:rsidP="00D14461">
      <w:pPr>
        <w:spacing w:line="480" w:lineRule="auto"/>
        <w:rPr>
          <w:rFonts w:ascii="Arial" w:hAnsi="Arial" w:cs="Arial"/>
          <w:b/>
        </w:rPr>
      </w:pPr>
      <m:oMathPara>
        <m:oMath>
          <m:r>
            <m:rPr>
              <m:sty m:val="bi"/>
            </m:rPr>
            <w:rPr>
              <w:rFonts w:ascii="Cambria Math" w:hAnsi="Cambria Math" w:cs="Arial"/>
            </w:rPr>
            <m:t>%H= 7.0796</m:t>
          </m:r>
        </m:oMath>
      </m:oMathPara>
    </w:p>
    <w:p w:rsidR="00D14461" w:rsidRDefault="00D14461" w:rsidP="00D14461">
      <w:pPr>
        <w:spacing w:line="480" w:lineRule="auto"/>
        <w:rPr>
          <w:rFonts w:ascii="Arial" w:hAnsi="Arial" w:cs="Arial"/>
          <w:b/>
        </w:rPr>
      </w:pPr>
    </w:p>
    <w:p w:rsidR="00D14461" w:rsidRPr="00943AB3" w:rsidRDefault="003E7C57" w:rsidP="00D14461">
      <w:pPr>
        <w:spacing w:line="480" w:lineRule="auto"/>
        <w:ind w:firstLine="708"/>
        <w:rPr>
          <w:rFonts w:ascii="Arial" w:eastAsiaTheme="minorEastAsia" w:hAnsi="Arial" w:cs="Arial"/>
        </w:rPr>
      </w:pPr>
      <m:oMathPara>
        <m:oMath>
          <m:r>
            <w:rPr>
              <w:rFonts w:ascii="Cambria Math" w:hAnsi="Cambria Math" w:cs="Arial"/>
            </w:rPr>
            <m:t>%O=   34.9*23+0*35.3+0*13+0*2+4.07*0.3+0*11+0*9+0*0.4+0*6)/100</m:t>
          </m:r>
        </m:oMath>
      </m:oMathPara>
    </w:p>
    <w:p w:rsidR="00D14461" w:rsidRDefault="003E7C57" w:rsidP="00D14461">
      <w:pPr>
        <w:spacing w:line="480" w:lineRule="auto"/>
        <w:rPr>
          <w:rFonts w:ascii="Arial" w:hAnsi="Arial" w:cs="Arial"/>
          <w:b/>
        </w:rPr>
      </w:pPr>
      <m:oMathPara>
        <m:oMath>
          <m:r>
            <m:rPr>
              <m:sty m:val="bi"/>
            </m:rPr>
            <w:rPr>
              <w:rFonts w:ascii="Cambria Math" w:hAnsi="Cambria Math" w:cs="Arial"/>
            </w:rPr>
            <m:t xml:space="preserve">%O= 10.5848 </m:t>
          </m:r>
        </m:oMath>
      </m:oMathPara>
    </w:p>
    <w:p w:rsidR="00D14461" w:rsidRPr="00267B6C" w:rsidRDefault="003E7C57" w:rsidP="00D14461">
      <w:pPr>
        <w:spacing w:line="480" w:lineRule="auto"/>
        <w:rPr>
          <w:rFonts w:ascii="Arial" w:hAnsi="Arial" w:cs="Arial"/>
          <w:b/>
        </w:rPr>
      </w:pPr>
      <m:oMathPara>
        <m:oMathParaPr>
          <m:jc m:val="right"/>
        </m:oMathParaPr>
        <m:oMath>
          <m:r>
            <w:rPr>
              <w:rFonts w:ascii="Cambria Math" w:hAnsi="Cambria Math" w:cs="Arial"/>
            </w:rPr>
            <w:lastRenderedPageBreak/>
            <m:t>%N=   0.7*23+0*35.3+0*13+0*2+0.37*0.3+0*11+0*9+0*0.4+0.69*6)/100</m:t>
          </m:r>
        </m:oMath>
      </m:oMathPara>
    </w:p>
    <w:p w:rsidR="00D14461" w:rsidRDefault="003E7C57" w:rsidP="00D14461">
      <w:pPr>
        <w:spacing w:line="480" w:lineRule="auto"/>
        <w:rPr>
          <w:rFonts w:ascii="Arial" w:hAnsi="Arial" w:cs="Arial"/>
          <w:b/>
        </w:rPr>
      </w:pPr>
      <m:oMathPara>
        <m:oMath>
          <m:r>
            <m:rPr>
              <m:sty m:val="bi"/>
            </m:rPr>
            <w:rPr>
              <w:rFonts w:ascii="Cambria Math" w:hAnsi="Cambria Math" w:cs="Arial"/>
            </w:rPr>
            <m:t>%N= 0.20351</m:t>
          </m:r>
        </m:oMath>
      </m:oMathPara>
    </w:p>
    <w:p w:rsidR="00D14461" w:rsidRPr="00123E7C" w:rsidRDefault="003E7C57" w:rsidP="00D14461">
      <w:pPr>
        <w:spacing w:line="480" w:lineRule="auto"/>
        <w:rPr>
          <w:rFonts w:ascii="Arial" w:hAnsi="Arial" w:cs="Arial"/>
          <w:b/>
        </w:rPr>
      </w:pPr>
      <m:oMathPara>
        <m:oMathParaPr>
          <m:jc m:val="right"/>
        </m:oMathParaPr>
        <m:oMath>
          <m:r>
            <w:rPr>
              <w:rFonts w:ascii="Cambria Math" w:hAnsi="Cambria Math" w:cs="Arial"/>
            </w:rPr>
            <m:t>%S=   0.15*23+0*35.3+0*13+0*2+0.03*0.3+0*11+0*9+0*0.4+0.04*6)/100</m:t>
          </m:r>
        </m:oMath>
      </m:oMathPara>
    </w:p>
    <w:p w:rsidR="00D14461" w:rsidRDefault="003E7C57" w:rsidP="00D14461">
      <w:pPr>
        <w:spacing w:line="480" w:lineRule="auto"/>
        <w:rPr>
          <w:rFonts w:ascii="Arial" w:hAnsi="Arial" w:cs="Arial"/>
          <w:b/>
        </w:rPr>
      </w:pPr>
      <m:oMathPara>
        <m:oMath>
          <m:r>
            <m:rPr>
              <m:sty m:val="bi"/>
            </m:rPr>
            <w:rPr>
              <w:rFonts w:ascii="Cambria Math" w:hAnsi="Cambria Math" w:cs="Arial"/>
            </w:rPr>
            <m:t>%S= 0.03699</m:t>
          </m:r>
        </m:oMath>
      </m:oMathPara>
    </w:p>
    <w:p w:rsidR="00D14461" w:rsidRPr="00C13063" w:rsidRDefault="00D14461" w:rsidP="00D14461">
      <w:pPr>
        <w:spacing w:line="480" w:lineRule="auto"/>
        <w:rPr>
          <w:rFonts w:ascii="Arial" w:hAnsi="Arial" w:cs="Arial"/>
          <w:b/>
        </w:rPr>
      </w:pPr>
    </w:p>
    <w:p w:rsidR="00D14461" w:rsidRPr="00123E7C" w:rsidRDefault="003E7C57" w:rsidP="00D14461">
      <w:pPr>
        <w:spacing w:line="480" w:lineRule="auto"/>
        <w:rPr>
          <w:rFonts w:ascii="Arial" w:hAnsi="Arial" w:cs="Arial"/>
          <w:b/>
        </w:rPr>
      </w:pPr>
      <m:oMathPara>
        <m:oMathParaPr>
          <m:jc m:val="right"/>
        </m:oMathParaPr>
        <m:oMath>
          <m:r>
            <w:rPr>
              <w:rFonts w:ascii="Cambria Math" w:hAnsi="Cambria Math" w:cs="Arial"/>
            </w:rPr>
            <m:t>%Cl=   0*23+0*35.3+0*13+0*2+0.01*0.3+0*11+0*9+0*0.4+0.025*6)/100</m:t>
          </m:r>
        </m:oMath>
      </m:oMathPara>
    </w:p>
    <w:p w:rsidR="00D14461" w:rsidRDefault="003E7C57" w:rsidP="00D14461">
      <w:pPr>
        <w:spacing w:line="480" w:lineRule="auto"/>
        <w:rPr>
          <w:rFonts w:ascii="Arial" w:hAnsi="Arial" w:cs="Arial"/>
          <w:b/>
        </w:rPr>
      </w:pPr>
      <m:oMathPara>
        <m:oMath>
          <m:r>
            <m:rPr>
              <m:sty m:val="bi"/>
            </m:rPr>
            <w:rPr>
              <w:rFonts w:ascii="Cambria Math" w:hAnsi="Cambria Math" w:cs="Arial"/>
            </w:rPr>
            <m:t>%Cl= 0.00153</m:t>
          </m:r>
        </m:oMath>
      </m:oMathPara>
    </w:p>
    <w:p w:rsidR="00D14461" w:rsidRPr="00C13063" w:rsidRDefault="00D14461" w:rsidP="00D14461">
      <w:pPr>
        <w:spacing w:line="480" w:lineRule="auto"/>
        <w:rPr>
          <w:rFonts w:ascii="Arial" w:hAnsi="Arial" w:cs="Arial"/>
          <w:b/>
        </w:rPr>
      </w:pPr>
    </w:p>
    <w:p w:rsidR="00D14461" w:rsidRPr="00123E7C" w:rsidRDefault="003E7C57" w:rsidP="00D14461">
      <w:pPr>
        <w:spacing w:line="480" w:lineRule="auto"/>
        <w:rPr>
          <w:rFonts w:ascii="Arial" w:hAnsi="Arial" w:cs="Arial"/>
          <w:b/>
        </w:rPr>
      </w:pPr>
      <m:oMathPara>
        <m:oMathParaPr>
          <m:jc m:val="right"/>
        </m:oMathParaPr>
        <m:oMath>
          <m:r>
            <w:rPr>
              <w:rFonts w:ascii="Cambria Math" w:hAnsi="Cambria Math" w:cs="Arial"/>
            </w:rPr>
            <m:t>%ashes=   7.9*23+0*35.3+100*13+100*2+5.9*0.3+100*11+0*9+100*0.4+4.5*6)/100</m:t>
          </m:r>
        </m:oMath>
      </m:oMathPara>
    </w:p>
    <w:p w:rsidR="00D14461" w:rsidRDefault="003E7C57" w:rsidP="00D14461">
      <w:pPr>
        <w:spacing w:line="480" w:lineRule="auto"/>
        <w:rPr>
          <w:rFonts w:ascii="Arial" w:hAnsi="Arial" w:cs="Arial"/>
          <w:b/>
        </w:rPr>
      </w:pPr>
      <m:oMathPara>
        <m:oMath>
          <m:r>
            <m:rPr>
              <m:sty m:val="bi"/>
            </m:rPr>
            <w:rPr>
              <w:rFonts w:ascii="Cambria Math" w:hAnsi="Cambria Math" w:cs="Arial"/>
            </w:rPr>
            <m:t>%ashes= 28.5047</m:t>
          </m:r>
        </m:oMath>
      </m:oMathPara>
    </w:p>
    <w:p w:rsidR="00D14461" w:rsidRDefault="00D14461" w:rsidP="00D14461">
      <w:pPr>
        <w:spacing w:line="480" w:lineRule="auto"/>
        <w:rPr>
          <w:rFonts w:ascii="Arial" w:eastAsiaTheme="minorEastAsia" w:hAnsi="Arial" w:cs="Arial"/>
        </w:rPr>
      </w:pPr>
    </w:p>
    <w:p w:rsidR="00D14461" w:rsidRPr="00123E7C" w:rsidRDefault="003E7C57" w:rsidP="00D14461">
      <w:pPr>
        <w:spacing w:line="480" w:lineRule="auto"/>
        <w:rPr>
          <w:rFonts w:ascii="Arial" w:hAnsi="Arial" w:cs="Arial"/>
          <w:b/>
        </w:rPr>
      </w:pPr>
      <m:oMathPara>
        <m:oMathParaPr>
          <m:jc m:val="right"/>
        </m:oMathParaPr>
        <m:oMath>
          <m:r>
            <w:rPr>
              <w:rFonts w:ascii="Cambria Math" w:hAnsi="Cambria Math" w:cs="Arial"/>
            </w:rPr>
            <m:t>%humedad=   6*23+2*35.3+10*13+3*2+20*0.3+2*11+41*9+8*0.4+78.29*6)/100</m:t>
          </m:r>
        </m:oMath>
      </m:oMathPara>
    </w:p>
    <w:p w:rsidR="00D14461" w:rsidRDefault="003E7C57" w:rsidP="00D14461">
      <w:pPr>
        <w:spacing w:line="480" w:lineRule="auto"/>
        <w:rPr>
          <w:rFonts w:ascii="Arial" w:hAnsi="Arial" w:cs="Arial"/>
          <w:b/>
        </w:rPr>
      </w:pPr>
      <m:oMathPara>
        <m:oMath>
          <m:r>
            <m:rPr>
              <m:sty m:val="bi"/>
            </m:rPr>
            <w:rPr>
              <w:rFonts w:ascii="Cambria Math" w:hAnsi="Cambria Math" w:cs="Arial"/>
            </w:rPr>
            <m:t>%Humedad= 12.1454</m:t>
          </m:r>
        </m:oMath>
      </m:oMathPara>
    </w:p>
    <w:p w:rsidR="00D14461" w:rsidRPr="005C12AC" w:rsidRDefault="00D14461" w:rsidP="00D14461">
      <w:pPr>
        <w:spacing w:line="480" w:lineRule="auto"/>
        <w:rPr>
          <w:rFonts w:ascii="Arial" w:hAnsi="Arial" w:cs="Arial"/>
          <w:b/>
        </w:rPr>
      </w:pPr>
    </w:p>
    <w:p w:rsidR="00D14461" w:rsidRDefault="00D14461" w:rsidP="00D14461">
      <w:pPr>
        <w:spacing w:line="480" w:lineRule="auto"/>
        <w:ind w:left="705"/>
        <w:rPr>
          <w:rFonts w:ascii="Arial" w:hAnsi="Arial" w:cs="Arial"/>
        </w:rPr>
      </w:pPr>
      <w:r>
        <w:rPr>
          <w:rFonts w:ascii="Arial" w:hAnsi="Arial" w:cs="Arial"/>
        </w:rPr>
        <w:t>Se encuentra el poder calorífico de la masa usando las ecuaciones 4.4 y 4.5</w:t>
      </w:r>
    </w:p>
    <w:p w:rsidR="00D14461" w:rsidRPr="009E5E84" w:rsidRDefault="00D14461" w:rsidP="00D14461">
      <w:pPr>
        <w:spacing w:line="480" w:lineRule="auto"/>
        <w:rPr>
          <w:rFonts w:ascii="Arial" w:hAnsi="Arial" w:cs="Arial"/>
        </w:rPr>
      </w:pPr>
    </w:p>
    <w:p w:rsidR="00D14461" w:rsidRDefault="003E7C57" w:rsidP="00D14461">
      <w:pPr>
        <w:spacing w:line="480" w:lineRule="auto"/>
        <w:rPr>
          <w:rFonts w:ascii="Arial" w:hAnsi="Arial" w:cs="Arial"/>
        </w:rPr>
      </w:pPr>
      <m:oMathPara>
        <m:oMath>
          <m:r>
            <w:rPr>
              <w:rFonts w:ascii="Cambria Math" w:hAnsi="Cambria Math" w:cs="Arial"/>
            </w:rPr>
            <w:lastRenderedPageBreak/>
            <m:t xml:space="preserve">PCS=0.3491*44.5912+1.1783*7.07962+0.1005*0.03699-0.1034*10.5848 -0.0211*28.5047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MJ</m:t>
                  </m:r>
                </m:num>
                <m:den>
                  <m:r>
                    <w:rPr>
                      <w:rFonts w:ascii="Cambria Math" w:hAnsi="Cambria Math" w:cs="Arial"/>
                    </w:rPr>
                    <m:t>kg</m:t>
                  </m:r>
                </m:den>
              </m:f>
              <m:r>
                <w:rPr>
                  <w:rFonts w:ascii="Cambria Math" w:hAnsi="Cambria Math" w:cs="Arial"/>
                </w:rPr>
                <m:t>,wb</m:t>
              </m:r>
            </m:e>
          </m:d>
        </m:oMath>
      </m:oMathPara>
    </w:p>
    <w:p w:rsidR="00D14461" w:rsidRDefault="00D14461" w:rsidP="00D14461">
      <w:pPr>
        <w:spacing w:line="480" w:lineRule="auto"/>
        <w:rPr>
          <w:rFonts w:ascii="Arial" w:hAnsi="Arial" w:cs="Arial"/>
        </w:rPr>
      </w:pPr>
    </w:p>
    <w:p w:rsidR="00D14461" w:rsidRDefault="003E7C57" w:rsidP="00D14461">
      <w:pPr>
        <w:spacing w:line="480" w:lineRule="auto"/>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PCS</m:t>
              </m:r>
            </m:e>
            <m:sub>
              <m:r>
                <m:rPr>
                  <m:sty m:val="bi"/>
                </m:rPr>
                <w:rPr>
                  <w:rFonts w:ascii="Cambria Math" w:hAnsi="Cambria Math" w:cs="Arial"/>
                </w:rPr>
                <m:t>carga</m:t>
              </m:r>
            </m:sub>
          </m:sSub>
          <m:r>
            <m:rPr>
              <m:sty m:val="bi"/>
            </m:rPr>
            <w:rPr>
              <w:rFonts w:ascii="Cambria Math" w:hAnsi="Cambria Math" w:cs="Arial"/>
            </w:rPr>
            <m:t>=22.2165</m:t>
          </m:r>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MJ</m:t>
                  </m:r>
                </m:num>
                <m:den>
                  <m:r>
                    <m:rPr>
                      <m:sty m:val="bi"/>
                    </m:rPr>
                    <w:rPr>
                      <w:rFonts w:ascii="Cambria Math" w:hAnsi="Cambria Math" w:cs="Arial"/>
                    </w:rPr>
                    <m:t>kg</m:t>
                  </m:r>
                </m:den>
              </m:f>
              <m:r>
                <m:rPr>
                  <m:sty m:val="bi"/>
                </m:rPr>
                <w:rPr>
                  <w:rFonts w:ascii="Cambria Math" w:hAnsi="Cambria Math" w:cs="Arial"/>
                </w:rPr>
                <m:t>,wb</m:t>
              </m:r>
            </m:e>
          </m:d>
        </m:oMath>
      </m:oMathPara>
    </w:p>
    <w:p w:rsidR="00D14461" w:rsidRPr="009021AE" w:rsidRDefault="00D14461" w:rsidP="00D14461">
      <w:pPr>
        <w:spacing w:line="480" w:lineRule="auto"/>
        <w:rPr>
          <w:rFonts w:ascii="Arial" w:hAnsi="Arial" w:cs="Arial"/>
          <w:b/>
        </w:rPr>
      </w:pPr>
    </w:p>
    <w:p w:rsidR="00D14461" w:rsidRDefault="003E7C57" w:rsidP="00D14461">
      <w:pPr>
        <w:spacing w:line="480" w:lineRule="auto"/>
        <w:jc w:val="center"/>
        <w:rPr>
          <w:rFonts w:ascii="Arial" w:hAnsi="Arial" w:cs="Arial"/>
        </w:rPr>
      </w:pPr>
      <m:oMathPara>
        <m:oMathParaPr>
          <m:jc m:val="right"/>
        </m:oMathParaPr>
        <m:oMath>
          <m:r>
            <w:rPr>
              <w:rFonts w:ascii="Cambria Math" w:hAnsi="Cambria Math" w:cs="Arial"/>
            </w:rPr>
            <m:t>PCI=22.2165*</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12.1454</m:t>
                  </m:r>
                </m:num>
                <m:den>
                  <m:r>
                    <w:rPr>
                      <w:rFonts w:ascii="Cambria Math" w:hAnsi="Cambria Math" w:cs="Arial"/>
                    </w:rPr>
                    <m:t>100</m:t>
                  </m:r>
                </m:den>
              </m:f>
            </m:e>
          </m:d>
          <m:r>
            <w:rPr>
              <w:rFonts w:ascii="Cambria Math" w:hAnsi="Cambria Math" w:cs="Arial"/>
            </w:rPr>
            <m:t>-2.444*</m:t>
          </m:r>
          <m:d>
            <m:dPr>
              <m:ctrlPr>
                <w:rPr>
                  <w:rFonts w:ascii="Cambria Math" w:hAnsi="Cambria Math" w:cs="Arial"/>
                  <w:i/>
                </w:rPr>
              </m:ctrlPr>
            </m:dPr>
            <m:e>
              <m:f>
                <m:fPr>
                  <m:ctrlPr>
                    <w:rPr>
                      <w:rFonts w:ascii="Cambria Math" w:hAnsi="Cambria Math" w:cs="Arial"/>
                      <w:i/>
                    </w:rPr>
                  </m:ctrlPr>
                </m:fPr>
                <m:num>
                  <m:r>
                    <w:rPr>
                      <w:rFonts w:ascii="Cambria Math" w:hAnsi="Cambria Math" w:cs="Arial"/>
                    </w:rPr>
                    <m:t>12.1454</m:t>
                  </m:r>
                </m:num>
                <m:den>
                  <m:r>
                    <w:rPr>
                      <w:rFonts w:ascii="Cambria Math" w:hAnsi="Cambria Math" w:cs="Arial"/>
                    </w:rPr>
                    <m:t>100</m:t>
                  </m:r>
                </m:den>
              </m:f>
            </m:e>
          </m:d>
          <m:r>
            <w:rPr>
              <w:rFonts w:ascii="Cambria Math" w:hAnsi="Cambria Math" w:cs="Arial"/>
            </w:rPr>
            <m:t>-2.444*8.936*</m:t>
          </m:r>
          <m:d>
            <m:dPr>
              <m:ctrlPr>
                <w:rPr>
                  <w:rFonts w:ascii="Cambria Math" w:hAnsi="Cambria Math" w:cs="Arial"/>
                  <w:i/>
                </w:rPr>
              </m:ctrlPr>
            </m:dPr>
            <m:e>
              <m:f>
                <m:fPr>
                  <m:ctrlPr>
                    <w:rPr>
                      <w:rFonts w:ascii="Cambria Math" w:hAnsi="Cambria Math" w:cs="Arial"/>
                      <w:i/>
                    </w:rPr>
                  </m:ctrlPr>
                </m:fPr>
                <m:num>
                  <m:r>
                    <w:rPr>
                      <w:rFonts w:ascii="Cambria Math" w:hAnsi="Cambria Math" w:cs="Arial"/>
                    </w:rPr>
                    <m:t>7.07962</m:t>
                  </m:r>
                </m:num>
                <m:den>
                  <m:r>
                    <w:rPr>
                      <w:rFonts w:ascii="Cambria Math" w:hAnsi="Cambria Math" w:cs="Arial"/>
                    </w:rPr>
                    <m:t>100</m:t>
                  </m:r>
                </m:den>
              </m:f>
            </m:e>
          </m:d>
          <m:r>
            <w:rPr>
              <w:rFonts w:ascii="Cambria Math" w:hAnsi="Cambria Math" w:cs="Arial"/>
            </w:rPr>
            <m:t xml:space="preserve">*   </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12.1454</m:t>
                  </m:r>
                </m:num>
                <m:den>
                  <m:r>
                    <w:rPr>
                      <w:rFonts w:ascii="Cambria Math" w:hAnsi="Cambria Math" w:cs="Arial"/>
                    </w:rPr>
                    <m:t>100</m:t>
                  </m:r>
                </m:den>
              </m:f>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MJ</m:t>
                  </m:r>
                </m:num>
                <m:den>
                  <m:r>
                    <w:rPr>
                      <w:rFonts w:ascii="Cambria Math" w:hAnsi="Cambria Math" w:cs="Arial"/>
                    </w:rPr>
                    <m:t>kg</m:t>
                  </m:r>
                </m:den>
              </m:f>
              <m:r>
                <w:rPr>
                  <w:rFonts w:ascii="Cambria Math" w:hAnsi="Cambria Math" w:cs="Arial"/>
                </w:rPr>
                <m:t>,db</m:t>
              </m:r>
            </m:e>
          </m:d>
        </m:oMath>
      </m:oMathPara>
    </w:p>
    <w:p w:rsidR="00D14461" w:rsidRPr="00BD4AF3" w:rsidRDefault="00D14461" w:rsidP="00D14461">
      <w:pPr>
        <w:spacing w:line="480" w:lineRule="auto"/>
        <w:jc w:val="center"/>
        <w:rPr>
          <w:rFonts w:ascii="Arial" w:hAnsi="Arial" w:cs="Arial"/>
        </w:rPr>
      </w:pPr>
    </w:p>
    <w:p w:rsidR="00D14461" w:rsidRDefault="003E7C57" w:rsidP="00D14461">
      <w:pPr>
        <w:spacing w:line="480" w:lineRule="auto"/>
        <w:jc w:val="cente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PCI</m:t>
              </m:r>
            </m:e>
            <m:sub>
              <m:r>
                <m:rPr>
                  <m:sty m:val="bi"/>
                </m:rPr>
                <w:rPr>
                  <w:rFonts w:ascii="Cambria Math" w:hAnsi="Cambria Math" w:cs="Arial"/>
                </w:rPr>
                <m:t>carga</m:t>
              </m:r>
            </m:sub>
          </m:sSub>
          <m:r>
            <m:rPr>
              <m:sty m:val="bi"/>
            </m:rPr>
            <w:rPr>
              <w:rFonts w:ascii="Cambria Math" w:hAnsi="Cambria Math" w:cs="Arial"/>
            </w:rPr>
            <m:t>=17.8657</m:t>
          </m:r>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MJ</m:t>
                  </m:r>
                </m:num>
                <m:den>
                  <m:r>
                    <m:rPr>
                      <m:sty m:val="bi"/>
                    </m:rPr>
                    <w:rPr>
                      <w:rFonts w:ascii="Cambria Math" w:hAnsi="Cambria Math" w:cs="Arial"/>
                    </w:rPr>
                    <m:t>kg</m:t>
                  </m:r>
                </m:den>
              </m:f>
              <m:r>
                <m:rPr>
                  <m:sty m:val="bi"/>
                </m:rPr>
                <w:rPr>
                  <w:rFonts w:ascii="Cambria Math" w:hAnsi="Cambria Math" w:cs="Arial"/>
                </w:rPr>
                <m:t>,db</m:t>
              </m:r>
            </m:e>
          </m:d>
        </m:oMath>
      </m:oMathPara>
    </w:p>
    <w:p w:rsidR="00D14461" w:rsidRPr="0056767D" w:rsidRDefault="00D14461" w:rsidP="00D14461">
      <w:pPr>
        <w:spacing w:line="480" w:lineRule="auto"/>
        <w:jc w:val="center"/>
        <w:rPr>
          <w:rFonts w:ascii="Arial" w:hAnsi="Arial" w:cs="Arial"/>
          <w:b/>
        </w:rPr>
      </w:pPr>
    </w:p>
    <w:p w:rsidR="00D14461" w:rsidRDefault="00D14461" w:rsidP="00D14461">
      <w:pPr>
        <w:ind w:left="705"/>
        <w:rPr>
          <w:rFonts w:ascii="Arial" w:hAnsi="Arial" w:cs="Arial"/>
        </w:rPr>
      </w:pPr>
      <w:r>
        <w:rPr>
          <w:rFonts w:ascii="Arial" w:hAnsi="Arial" w:cs="Arial"/>
        </w:rPr>
        <w:t xml:space="preserve">Usando la </w:t>
      </w:r>
      <w:r w:rsidRPr="00A46089">
        <w:rPr>
          <w:rFonts w:ascii="Arial" w:hAnsi="Arial" w:cs="Arial"/>
          <w:b/>
        </w:rPr>
        <w:t>ecuación 4.</w:t>
      </w:r>
      <w:r>
        <w:rPr>
          <w:rFonts w:ascii="Arial" w:hAnsi="Arial" w:cs="Arial"/>
          <w:b/>
        </w:rPr>
        <w:t>7</w:t>
      </w:r>
      <w:r>
        <w:rPr>
          <w:rFonts w:ascii="Arial" w:hAnsi="Arial" w:cs="Arial"/>
        </w:rPr>
        <w:t xml:space="preserve"> se encuentra la composición química de la carga:</w:t>
      </w:r>
    </w:p>
    <w:p w:rsidR="00D14461" w:rsidRDefault="00D14461" w:rsidP="00D14461">
      <w:pPr>
        <w:rPr>
          <w:rFonts w:ascii="Arial" w:hAnsi="Arial" w:cs="Arial"/>
        </w:rPr>
      </w:pPr>
    </w:p>
    <w:p w:rsidR="00D14461" w:rsidRDefault="003E7C57" w:rsidP="00D14461">
      <w:pPr>
        <w:spacing w:line="480" w:lineRule="auto"/>
        <w:rPr>
          <w:rFonts w:ascii="Arial" w:hAnsi="Arial" w:cs="Arial"/>
        </w:rPr>
      </w:pPr>
      <m:oMathPara>
        <m:oMathParaPr>
          <m:jc m:val="center"/>
        </m:oMathParaPr>
        <m:oMath>
          <m:f>
            <m:fPr>
              <m:ctrlPr>
                <w:rPr>
                  <w:rFonts w:ascii="Cambria Math" w:hAnsi="Cambria Math" w:cs="Arial"/>
                  <w:i/>
                </w:rPr>
              </m:ctrlPr>
            </m:fPr>
            <m:num>
              <m:r>
                <w:rPr>
                  <w:rFonts w:ascii="Cambria Math" w:hAnsi="Cambria Math" w:cs="Arial"/>
                </w:rPr>
                <m:t>y</m:t>
              </m:r>
            </m:num>
            <m:den>
              <m:r>
                <w:rPr>
                  <w:rFonts w:ascii="Cambria Math" w:hAnsi="Cambria Math" w:cs="Arial"/>
                </w:rPr>
                <m:t>x</m:t>
              </m:r>
            </m:den>
          </m:f>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12</m:t>
                  </m:r>
                </m:num>
                <m:den>
                  <m:r>
                    <w:rPr>
                      <w:rFonts w:ascii="Cambria Math" w:hAnsi="Cambria Math" w:cs="Arial"/>
                    </w:rPr>
                    <m:t>1.004</m:t>
                  </m:r>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7.07962</m:t>
                  </m:r>
                </m:num>
                <m:den>
                  <m:r>
                    <w:rPr>
                      <w:rFonts w:ascii="Cambria Math" w:hAnsi="Cambria Math" w:cs="Arial"/>
                    </w:rPr>
                    <m:t>44.5912</m:t>
                  </m:r>
                </m:den>
              </m:f>
            </m:e>
          </m:d>
        </m:oMath>
      </m:oMathPara>
    </w:p>
    <w:p w:rsidR="00D14461" w:rsidRDefault="00D14461" w:rsidP="00D14461">
      <w:pPr>
        <w:spacing w:line="480" w:lineRule="auto"/>
        <w:rPr>
          <w:rFonts w:ascii="Arial" w:hAnsi="Arial" w:cs="Arial"/>
        </w:rPr>
      </w:pPr>
    </w:p>
    <w:p w:rsidR="00D14461" w:rsidRPr="00AC0346" w:rsidRDefault="003E7C57" w:rsidP="00D14461">
      <w:pPr>
        <w:spacing w:line="480" w:lineRule="auto"/>
        <w:rPr>
          <w:rFonts w:ascii="Arial" w:hAnsi="Arial" w:cs="Arial"/>
          <w:b/>
        </w:rPr>
      </w:pPr>
      <m:oMathPara>
        <m:oMathParaPr>
          <m:jc m:val="center"/>
        </m:oMathParaPr>
        <m:oMath>
          <m:f>
            <m:fPr>
              <m:ctrlPr>
                <w:rPr>
                  <w:rFonts w:ascii="Cambria Math" w:hAnsi="Cambria Math" w:cs="Arial"/>
                  <w:b/>
                  <w:i/>
                </w:rPr>
              </m:ctrlPr>
            </m:fPr>
            <m:num>
              <m:r>
                <m:rPr>
                  <m:sty m:val="bi"/>
                </m:rPr>
                <w:rPr>
                  <w:rFonts w:ascii="Cambria Math" w:hAnsi="Cambria Math" w:cs="Arial"/>
                </w:rPr>
                <m:t>y</m:t>
              </m:r>
            </m:num>
            <m:den>
              <m:r>
                <m:rPr>
                  <m:sty m:val="bi"/>
                </m:rPr>
                <w:rPr>
                  <w:rFonts w:ascii="Cambria Math" w:hAnsi="Cambria Math" w:cs="Arial"/>
                </w:rPr>
                <m:t>x</m:t>
              </m:r>
            </m:den>
          </m:f>
          <m:r>
            <m:rPr>
              <m:sty m:val="bi"/>
            </m:rPr>
            <w:rPr>
              <w:rFonts w:ascii="Cambria Math" w:hAnsi="Cambria Math" w:cs="Arial"/>
            </w:rPr>
            <m:t>=1.905206408</m:t>
          </m:r>
        </m:oMath>
      </m:oMathPara>
    </w:p>
    <w:p w:rsidR="00D14461" w:rsidRDefault="00D14461" w:rsidP="00D14461">
      <w:pPr>
        <w:spacing w:line="480" w:lineRule="auto"/>
        <w:rPr>
          <w:rFonts w:ascii="Arial" w:hAnsi="Arial" w:cs="Arial"/>
        </w:rPr>
      </w:pPr>
    </w:p>
    <w:p w:rsidR="00D14461" w:rsidRDefault="003E7C57" w:rsidP="00D14461">
      <w:pPr>
        <w:spacing w:line="480" w:lineRule="auto"/>
        <w:jc w:val="center"/>
        <w:rPr>
          <w:rFonts w:ascii="Arial" w:eastAsiaTheme="minorEastAsia" w:hAnsi="Arial" w:cs="Arial"/>
        </w:rPr>
      </w:pPr>
      <m:oMathPara>
        <m:oMath>
          <m:f>
            <m:fPr>
              <m:ctrlPr>
                <w:rPr>
                  <w:rFonts w:ascii="Cambria Math" w:hAnsi="Cambria Math" w:cs="Arial"/>
                  <w:i/>
                </w:rPr>
              </m:ctrlPr>
            </m:fPr>
            <m:num>
              <m:r>
                <w:rPr>
                  <w:rFonts w:ascii="Cambria Math" w:hAnsi="Cambria Math" w:cs="Arial"/>
                </w:rPr>
                <m:t>z</m:t>
              </m:r>
            </m:num>
            <m:den>
              <m:r>
                <w:rPr>
                  <w:rFonts w:ascii="Cambria Math" w:hAnsi="Cambria Math" w:cs="Arial"/>
                </w:rPr>
                <m:t>x</m:t>
              </m:r>
            </m:den>
          </m:f>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12</m:t>
                  </m:r>
                </m:num>
                <m:den>
                  <m:r>
                    <w:rPr>
                      <w:rFonts w:ascii="Cambria Math" w:hAnsi="Cambria Math" w:cs="Arial"/>
                    </w:rPr>
                    <m:t>16</m:t>
                  </m:r>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10.5848</m:t>
                  </m:r>
                </m:num>
                <m:den>
                  <m:r>
                    <w:rPr>
                      <w:rFonts w:ascii="Cambria Math" w:hAnsi="Cambria Math" w:cs="Arial"/>
                    </w:rPr>
                    <m:t>44.5912</m:t>
                  </m:r>
                </m:den>
              </m:f>
            </m:e>
          </m:d>
        </m:oMath>
      </m:oMathPara>
    </w:p>
    <w:p w:rsidR="00D14461" w:rsidRPr="00AC0346" w:rsidRDefault="00D14461" w:rsidP="00D14461">
      <w:pPr>
        <w:spacing w:line="480" w:lineRule="auto"/>
        <w:jc w:val="center"/>
        <w:rPr>
          <w:rFonts w:ascii="Arial" w:eastAsiaTheme="minorEastAsia" w:hAnsi="Arial" w:cs="Arial"/>
        </w:rPr>
      </w:pPr>
    </w:p>
    <w:p w:rsidR="00D14461" w:rsidRDefault="003E7C57" w:rsidP="00D14461">
      <w:pPr>
        <w:spacing w:line="480" w:lineRule="auto"/>
        <w:rPr>
          <w:rFonts w:ascii="Arial" w:hAnsi="Arial" w:cs="Arial"/>
          <w:b/>
        </w:rPr>
      </w:pPr>
      <m:oMathPara>
        <m:oMathParaPr>
          <m:jc m:val="center"/>
        </m:oMathParaPr>
        <m:oMath>
          <m:f>
            <m:fPr>
              <m:ctrlPr>
                <w:rPr>
                  <w:rFonts w:ascii="Cambria Math" w:hAnsi="Cambria Math" w:cs="Arial"/>
                  <w:b/>
                  <w:i/>
                </w:rPr>
              </m:ctrlPr>
            </m:fPr>
            <m:num>
              <m:r>
                <m:rPr>
                  <m:sty m:val="bi"/>
                </m:rPr>
                <w:rPr>
                  <w:rFonts w:ascii="Cambria Math" w:hAnsi="Cambria Math" w:cs="Arial"/>
                </w:rPr>
                <m:t>z</m:t>
              </m:r>
            </m:num>
            <m:den>
              <m:r>
                <m:rPr>
                  <m:sty m:val="bi"/>
                </m:rPr>
                <w:rPr>
                  <w:rFonts w:ascii="Cambria Math" w:hAnsi="Cambria Math" w:cs="Arial"/>
                </w:rPr>
                <m:t>x</m:t>
              </m:r>
            </m:den>
          </m:f>
          <m:r>
            <m:rPr>
              <m:sty m:val="bi"/>
            </m:rPr>
            <w:rPr>
              <w:rFonts w:ascii="Cambria Math" w:hAnsi="Cambria Math" w:cs="Arial"/>
            </w:rPr>
            <m:t>=0.178030643</m:t>
          </m:r>
        </m:oMath>
      </m:oMathPara>
    </w:p>
    <w:p w:rsidR="00D14461" w:rsidRDefault="00D14461" w:rsidP="00D14461">
      <w:pPr>
        <w:spacing w:line="480" w:lineRule="auto"/>
        <w:rPr>
          <w:rFonts w:ascii="Arial" w:hAnsi="Arial" w:cs="Arial"/>
          <w:b/>
        </w:rPr>
      </w:pPr>
    </w:p>
    <w:p w:rsidR="00D14461" w:rsidRPr="00A408AA" w:rsidRDefault="003E7C57" w:rsidP="00D14461">
      <w:pPr>
        <w:spacing w:line="480" w:lineRule="auto"/>
        <w:jc w:val="center"/>
        <w:rPr>
          <w:rFonts w:ascii="Arial" w:eastAsiaTheme="minorEastAsia" w:hAnsi="Arial" w:cs="Arial"/>
        </w:rPr>
      </w:pPr>
      <m:oMathPara>
        <m:oMath>
          <m:f>
            <m:fPr>
              <m:ctrlPr>
                <w:rPr>
                  <w:rFonts w:ascii="Cambria Math" w:hAnsi="Cambria Math" w:cs="Arial"/>
                  <w:i/>
                </w:rPr>
              </m:ctrlPr>
            </m:fPr>
            <m:num>
              <m:r>
                <w:rPr>
                  <w:rFonts w:ascii="Cambria Math" w:hAnsi="Cambria Math" w:cs="Arial"/>
                </w:rPr>
                <m:t>u</m:t>
              </m:r>
            </m:num>
            <m:den>
              <m:r>
                <w:rPr>
                  <w:rFonts w:ascii="Cambria Math" w:hAnsi="Cambria Math" w:cs="Arial"/>
                </w:rPr>
                <m:t>x</m:t>
              </m:r>
            </m:den>
          </m:f>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12</m:t>
                  </m:r>
                </m:num>
                <m:den>
                  <m:r>
                    <w:rPr>
                      <w:rFonts w:ascii="Cambria Math" w:hAnsi="Cambria Math" w:cs="Arial"/>
                    </w:rPr>
                    <m:t>14</m:t>
                  </m:r>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0.20351</m:t>
                  </m:r>
                </m:num>
                <m:den>
                  <m:r>
                    <w:rPr>
                      <w:rFonts w:ascii="Cambria Math" w:hAnsi="Cambria Math" w:cs="Arial"/>
                    </w:rPr>
                    <m:t>44.5912</m:t>
                  </m:r>
                </m:den>
              </m:f>
            </m:e>
          </m:d>
        </m:oMath>
      </m:oMathPara>
    </w:p>
    <w:p w:rsidR="00D14461" w:rsidRPr="00AC0346" w:rsidRDefault="00D14461" w:rsidP="00D14461">
      <w:pPr>
        <w:spacing w:line="480" w:lineRule="auto"/>
        <w:jc w:val="center"/>
        <w:rPr>
          <w:rFonts w:ascii="Arial" w:eastAsiaTheme="minorEastAsia" w:hAnsi="Arial" w:cs="Arial"/>
        </w:rPr>
      </w:pPr>
    </w:p>
    <w:p w:rsidR="00D14461" w:rsidRDefault="003E7C57" w:rsidP="00D14461">
      <w:pPr>
        <w:spacing w:line="480" w:lineRule="auto"/>
        <w:rPr>
          <w:rFonts w:ascii="Arial" w:hAnsi="Arial" w:cs="Arial"/>
          <w:b/>
        </w:rPr>
      </w:pPr>
      <m:oMathPara>
        <m:oMathParaPr>
          <m:jc m:val="center"/>
        </m:oMathParaPr>
        <m:oMath>
          <m:f>
            <m:fPr>
              <m:ctrlPr>
                <w:rPr>
                  <w:rFonts w:ascii="Cambria Math" w:hAnsi="Cambria Math" w:cs="Arial"/>
                  <w:b/>
                  <w:i/>
                </w:rPr>
              </m:ctrlPr>
            </m:fPr>
            <m:num>
              <m:r>
                <m:rPr>
                  <m:sty m:val="bi"/>
                </m:rPr>
                <w:rPr>
                  <w:rFonts w:ascii="Cambria Math" w:hAnsi="Cambria Math" w:cs="Arial"/>
                </w:rPr>
                <m:t>u</m:t>
              </m:r>
            </m:num>
            <m:den>
              <m:r>
                <m:rPr>
                  <m:sty m:val="bi"/>
                </m:rPr>
                <w:rPr>
                  <w:rFonts w:ascii="Cambria Math" w:hAnsi="Cambria Math" w:cs="Arial"/>
                </w:rPr>
                <m:t>x</m:t>
              </m:r>
            </m:den>
          </m:f>
          <m:r>
            <m:rPr>
              <m:sty m:val="bi"/>
            </m:rPr>
            <w:rPr>
              <w:rFonts w:ascii="Cambria Math" w:hAnsi="Cambria Math" w:cs="Arial"/>
            </w:rPr>
            <m:t>=0.003911919</m:t>
          </m:r>
        </m:oMath>
      </m:oMathPara>
    </w:p>
    <w:p w:rsidR="00D14461" w:rsidRDefault="00D14461" w:rsidP="00D14461">
      <w:pPr>
        <w:spacing w:line="480" w:lineRule="auto"/>
        <w:rPr>
          <w:rFonts w:ascii="Arial" w:hAnsi="Arial" w:cs="Arial"/>
          <w:b/>
        </w:rPr>
      </w:pPr>
    </w:p>
    <w:p w:rsidR="00D14461" w:rsidRDefault="003E7C57" w:rsidP="00D14461">
      <w:pPr>
        <w:spacing w:line="480" w:lineRule="auto"/>
        <w:jc w:val="center"/>
        <w:rPr>
          <w:rFonts w:ascii="Arial" w:eastAsiaTheme="minorEastAsia" w:hAnsi="Arial" w:cs="Arial"/>
        </w:rPr>
      </w:pPr>
      <m:oMathPara>
        <m:oMath>
          <m:f>
            <m:fPr>
              <m:ctrlPr>
                <w:rPr>
                  <w:rFonts w:ascii="Cambria Math" w:hAnsi="Cambria Math" w:cs="Arial"/>
                  <w:i/>
                </w:rPr>
              </m:ctrlPr>
            </m:fPr>
            <m:num>
              <m:r>
                <w:rPr>
                  <w:rFonts w:ascii="Cambria Math" w:hAnsi="Cambria Math" w:cs="Arial"/>
                </w:rPr>
                <m:t>w</m:t>
              </m:r>
            </m:num>
            <m:den>
              <m:r>
                <w:rPr>
                  <w:rFonts w:ascii="Cambria Math" w:hAnsi="Cambria Math" w:cs="Arial"/>
                </w:rPr>
                <m:t>x</m:t>
              </m:r>
            </m:den>
          </m:f>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12</m:t>
                  </m:r>
                </m:num>
                <m:den>
                  <m:r>
                    <w:rPr>
                      <w:rFonts w:ascii="Cambria Math" w:hAnsi="Cambria Math" w:cs="Arial"/>
                    </w:rPr>
                    <m:t>32</m:t>
                  </m:r>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0.03699</m:t>
                  </m:r>
                </m:num>
                <m:den>
                  <m:r>
                    <w:rPr>
                      <w:rFonts w:ascii="Cambria Math" w:hAnsi="Cambria Math" w:cs="Arial"/>
                    </w:rPr>
                    <m:t>44.5912</m:t>
                  </m:r>
                </m:den>
              </m:f>
            </m:e>
          </m:d>
        </m:oMath>
      </m:oMathPara>
    </w:p>
    <w:p w:rsidR="00D14461" w:rsidRPr="00363767" w:rsidRDefault="00D14461" w:rsidP="00D14461">
      <w:pPr>
        <w:spacing w:line="480" w:lineRule="auto"/>
        <w:jc w:val="center"/>
        <w:rPr>
          <w:rFonts w:ascii="Arial" w:eastAsiaTheme="minorEastAsia" w:hAnsi="Arial" w:cs="Arial"/>
        </w:rPr>
      </w:pPr>
    </w:p>
    <w:p w:rsidR="00D14461" w:rsidRDefault="003E7C57" w:rsidP="00D14461">
      <w:pPr>
        <w:spacing w:line="480" w:lineRule="auto"/>
        <w:rPr>
          <w:rFonts w:ascii="Arial" w:hAnsi="Arial" w:cs="Arial"/>
          <w:b/>
        </w:rPr>
      </w:pPr>
      <m:oMathPara>
        <m:oMath>
          <m:f>
            <m:fPr>
              <m:ctrlPr>
                <w:rPr>
                  <w:rFonts w:ascii="Cambria Math" w:hAnsi="Cambria Math" w:cs="Arial"/>
                  <w:b/>
                  <w:i/>
                </w:rPr>
              </m:ctrlPr>
            </m:fPr>
            <m:num>
              <m:r>
                <m:rPr>
                  <m:sty m:val="bi"/>
                </m:rPr>
                <w:rPr>
                  <w:rFonts w:ascii="Cambria Math" w:hAnsi="Cambria Math" w:cs="Arial"/>
                </w:rPr>
                <m:t>w</m:t>
              </m:r>
            </m:num>
            <m:den>
              <m:r>
                <m:rPr>
                  <m:sty m:val="bi"/>
                </m:rPr>
                <w:rPr>
                  <w:rFonts w:ascii="Cambria Math" w:hAnsi="Cambria Math" w:cs="Arial"/>
                </w:rPr>
                <m:t>x</m:t>
              </m:r>
            </m:den>
          </m:f>
          <m:r>
            <m:rPr>
              <m:sty m:val="bi"/>
            </m:rPr>
            <w:rPr>
              <w:rFonts w:ascii="Cambria Math" w:hAnsi="Cambria Math" w:cs="Arial"/>
            </w:rPr>
            <m:t>=0.000311076</m:t>
          </m:r>
        </m:oMath>
      </m:oMathPara>
    </w:p>
    <w:p w:rsidR="00D14461" w:rsidRDefault="00D14461" w:rsidP="00D14461">
      <w:pPr>
        <w:spacing w:line="480" w:lineRule="auto"/>
        <w:rPr>
          <w:rFonts w:ascii="Arial" w:hAnsi="Arial" w:cs="Arial"/>
          <w:b/>
        </w:rPr>
      </w:pPr>
    </w:p>
    <w:p w:rsidR="00D14461" w:rsidRPr="00E13002" w:rsidRDefault="003E7C57" w:rsidP="00D14461">
      <w:pPr>
        <w:spacing w:line="480" w:lineRule="auto"/>
        <w:jc w:val="center"/>
        <w:rPr>
          <w:rFonts w:ascii="Arial" w:eastAsiaTheme="minorEastAsia" w:hAnsi="Arial" w:cs="Arial"/>
        </w:rPr>
      </w:pPr>
      <m:oMathPara>
        <m:oMath>
          <m:f>
            <m:fPr>
              <m:ctrlPr>
                <w:rPr>
                  <w:rFonts w:ascii="Cambria Math" w:hAnsi="Cambria Math" w:cs="Arial"/>
                  <w:i/>
                </w:rPr>
              </m:ctrlPr>
            </m:fPr>
            <m:num>
              <m:r>
                <w:rPr>
                  <w:rFonts w:ascii="Cambria Math" w:hAnsi="Cambria Math" w:cs="Arial"/>
                </w:rPr>
                <m:t>v</m:t>
              </m:r>
            </m:num>
            <m:den>
              <m:r>
                <w:rPr>
                  <w:rFonts w:ascii="Cambria Math" w:hAnsi="Cambria Math" w:cs="Arial"/>
                </w:rPr>
                <m:t>x</m:t>
              </m:r>
            </m:den>
          </m:f>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12</m:t>
                  </m:r>
                </m:num>
                <m:den>
                  <m:r>
                    <w:rPr>
                      <w:rFonts w:ascii="Cambria Math" w:hAnsi="Cambria Math" w:cs="Arial"/>
                    </w:rPr>
                    <m:t>35.453</m:t>
                  </m:r>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0.00153</m:t>
                  </m:r>
                </m:num>
                <m:den>
                  <m:r>
                    <w:rPr>
                      <w:rFonts w:ascii="Cambria Math" w:hAnsi="Cambria Math" w:cs="Arial"/>
                    </w:rPr>
                    <m:t>44.5912</m:t>
                  </m:r>
                </m:den>
              </m:f>
            </m:e>
          </m:d>
        </m:oMath>
      </m:oMathPara>
    </w:p>
    <w:p w:rsidR="00D14461" w:rsidRDefault="00D14461" w:rsidP="00D14461">
      <w:pPr>
        <w:spacing w:line="480" w:lineRule="auto"/>
        <w:rPr>
          <w:rFonts w:ascii="Arial" w:hAnsi="Arial" w:cs="Arial"/>
        </w:rPr>
      </w:pPr>
    </w:p>
    <w:p w:rsidR="00D14461" w:rsidRDefault="003E7C57" w:rsidP="00D14461">
      <w:pPr>
        <w:spacing w:line="480" w:lineRule="auto"/>
        <w:rPr>
          <w:rFonts w:ascii="Arial" w:hAnsi="Arial" w:cs="Arial"/>
          <w:b/>
        </w:rPr>
      </w:pPr>
      <m:oMathPara>
        <m:oMathParaPr>
          <m:jc m:val="center"/>
        </m:oMathParaPr>
        <m:oMath>
          <m:f>
            <m:fPr>
              <m:ctrlPr>
                <w:rPr>
                  <w:rFonts w:ascii="Cambria Math" w:hAnsi="Cambria Math" w:cs="Arial"/>
                  <w:b/>
                  <w:i/>
                </w:rPr>
              </m:ctrlPr>
            </m:fPr>
            <m:num>
              <m:r>
                <m:rPr>
                  <m:sty m:val="bi"/>
                </m:rPr>
                <w:rPr>
                  <w:rFonts w:ascii="Cambria Math" w:hAnsi="Cambria Math" w:cs="Arial"/>
                </w:rPr>
                <m:t>v</m:t>
              </m:r>
            </m:num>
            <m:den>
              <m:r>
                <m:rPr>
                  <m:sty m:val="bi"/>
                </m:rPr>
                <w:rPr>
                  <w:rFonts w:ascii="Cambria Math" w:hAnsi="Cambria Math" w:cs="Arial"/>
                </w:rPr>
                <m:t>x</m:t>
              </m:r>
            </m:den>
          </m:f>
          <m:r>
            <m:rPr>
              <m:sty m:val="bi"/>
            </m:rPr>
            <w:rPr>
              <w:rFonts w:ascii="Cambria Math" w:hAnsi="Cambria Math" w:cs="Arial"/>
            </w:rPr>
            <m:t>=0.0000116147</m:t>
          </m:r>
        </m:oMath>
      </m:oMathPara>
    </w:p>
    <w:p w:rsidR="00D14461" w:rsidRDefault="00D14461" w:rsidP="00D14461">
      <w:pPr>
        <w:spacing w:line="480" w:lineRule="auto"/>
        <w:rPr>
          <w:rFonts w:ascii="Arial" w:hAnsi="Arial" w:cs="Arial"/>
          <w:b/>
        </w:rPr>
      </w:pPr>
    </w:p>
    <w:p w:rsidR="00D14461" w:rsidRPr="003347CF" w:rsidRDefault="00D14461" w:rsidP="00D14461">
      <w:pPr>
        <w:ind w:left="708"/>
        <w:jc w:val="center"/>
        <w:rPr>
          <w:rFonts w:ascii="Arial" w:eastAsiaTheme="minorEastAsia" w:hAnsi="Arial" w:cs="Arial"/>
          <w:noProof/>
          <w:sz w:val="28"/>
          <w:szCs w:val="28"/>
        </w:rPr>
      </w:pPr>
      <w:r w:rsidRPr="00E332D9">
        <w:rPr>
          <w:rFonts w:ascii="Arial" w:eastAsiaTheme="minorEastAsia" w:hAnsi="Arial" w:cs="Arial"/>
          <w:b/>
          <w:noProof/>
        </w:rPr>
        <w:pict>
          <v:shape id="_x0000_s1057" type="#_x0000_t32" style="position:absolute;left:0;text-align:left;margin-left:33.65pt;margin-top:10.45pt;width:38.9pt;height:.05pt;z-index:251694080" o:connectortype="straight">
            <v:stroke endarrow="block"/>
          </v:shape>
        </w:pict>
      </w:r>
      <m:oMath>
        <m:r>
          <w:rPr>
            <w:rFonts w:ascii="Cambria Math" w:hAnsi="Cambria Math" w:cs="Arial"/>
            <w:sz w:val="28"/>
            <w:szCs w:val="28"/>
          </w:rPr>
          <m:t xml:space="preserve">                C</m:t>
        </m:r>
        <m:sSub>
          <m:sSubPr>
            <m:ctrlPr>
              <w:rPr>
                <w:rFonts w:ascii="Cambria Math" w:hAnsi="Arial" w:cs="Arial"/>
                <w:i/>
                <w:sz w:val="28"/>
                <w:szCs w:val="28"/>
              </w:rPr>
            </m:ctrlPr>
          </m:sSubPr>
          <m:e>
            <m:r>
              <w:rPr>
                <w:rFonts w:ascii="Cambria Math" w:hAnsi="Cambria Math" w:cs="Arial"/>
                <w:sz w:val="28"/>
                <w:szCs w:val="28"/>
              </w:rPr>
              <m:t>H</m:t>
            </m:r>
          </m:e>
          <m:sub>
            <m:r>
              <m:rPr>
                <m:sty m:val="bi"/>
              </m:rPr>
              <w:rPr>
                <w:rFonts w:ascii="Cambria Math" w:hAnsi="Cambria Math" w:cs="Arial"/>
              </w:rPr>
              <m:t>1.9052</m:t>
            </m:r>
          </m:sub>
        </m:sSub>
        <m:sSub>
          <m:sSubPr>
            <m:ctrlPr>
              <w:rPr>
                <w:rFonts w:ascii="Cambria Math" w:hAnsi="Arial" w:cs="Arial"/>
                <w:i/>
                <w:sz w:val="28"/>
                <w:szCs w:val="28"/>
              </w:rPr>
            </m:ctrlPr>
          </m:sSubPr>
          <m:e>
            <m:r>
              <w:rPr>
                <w:rFonts w:ascii="Cambria Math" w:hAnsi="Cambria Math" w:cs="Arial"/>
                <w:sz w:val="28"/>
                <w:szCs w:val="28"/>
              </w:rPr>
              <m:t>O</m:t>
            </m:r>
          </m:e>
          <m:sub>
            <m:r>
              <m:rPr>
                <m:sty m:val="bi"/>
              </m:rPr>
              <w:rPr>
                <w:rFonts w:ascii="Cambria Math" w:hAnsi="Cambria Math" w:cs="Arial"/>
              </w:rPr>
              <m:t>0.1780</m:t>
            </m:r>
          </m:sub>
        </m:sSub>
        <m:sSub>
          <m:sSubPr>
            <m:ctrlPr>
              <w:rPr>
                <w:rFonts w:ascii="Cambria Math" w:hAnsi="Arial" w:cs="Arial"/>
                <w:i/>
                <w:sz w:val="28"/>
                <w:szCs w:val="28"/>
              </w:rPr>
            </m:ctrlPr>
          </m:sSubPr>
          <m:e>
            <m:r>
              <w:rPr>
                <w:rFonts w:ascii="Cambria Math" w:hAnsi="Cambria Math" w:cs="Arial"/>
                <w:sz w:val="28"/>
                <w:szCs w:val="28"/>
              </w:rPr>
              <m:t>N</m:t>
            </m:r>
          </m:e>
          <m:sub>
            <m:r>
              <m:rPr>
                <m:sty m:val="bi"/>
              </m:rPr>
              <w:rPr>
                <w:rFonts w:ascii="Cambria Math" w:hAnsi="Cambria Math" w:cs="Arial"/>
              </w:rPr>
              <m:t>0.0039</m:t>
            </m:r>
          </m:sub>
        </m:sSub>
        <m:sSub>
          <m:sSubPr>
            <m:ctrlPr>
              <w:rPr>
                <w:rFonts w:ascii="Cambria Math" w:hAnsi="Arial" w:cs="Arial"/>
                <w:i/>
                <w:sz w:val="28"/>
                <w:szCs w:val="28"/>
              </w:rPr>
            </m:ctrlPr>
          </m:sSubPr>
          <m:e>
            <m:r>
              <w:rPr>
                <w:rFonts w:ascii="Cambria Math" w:hAnsi="Cambria Math" w:cs="Arial"/>
                <w:sz w:val="28"/>
                <w:szCs w:val="28"/>
              </w:rPr>
              <m:t>S</m:t>
            </m:r>
          </m:e>
          <m:sub>
            <m:r>
              <m:rPr>
                <m:sty m:val="bi"/>
              </m:rPr>
              <w:rPr>
                <w:rFonts w:ascii="Cambria Math" w:hAnsi="Cambria Math" w:cs="Arial"/>
              </w:rPr>
              <m:t>0.000311</m:t>
            </m:r>
          </m:sub>
        </m:sSub>
        <m:sSub>
          <m:sSubPr>
            <m:ctrlPr>
              <w:rPr>
                <w:rFonts w:ascii="Cambria Math" w:eastAsia="Calibri" w:hAnsi="Arial" w:cs="Arial"/>
                <w:i/>
                <w:sz w:val="28"/>
                <w:szCs w:val="28"/>
              </w:rPr>
            </m:ctrlPr>
          </m:sSubPr>
          <m:e>
            <m:r>
              <w:rPr>
                <w:rFonts w:ascii="Cambria Math" w:hAnsi="Arial" w:cs="Arial"/>
                <w:sz w:val="28"/>
                <w:szCs w:val="28"/>
              </w:rPr>
              <m:t>Cl</m:t>
            </m:r>
          </m:e>
          <m:sub>
            <m:r>
              <m:rPr>
                <m:sty m:val="bi"/>
              </m:rPr>
              <w:rPr>
                <w:rFonts w:ascii="Cambria Math" w:hAnsi="Cambria Math" w:cs="Arial"/>
              </w:rPr>
              <m:t>00.000011614</m:t>
            </m:r>
          </m:sub>
        </m:sSub>
      </m:oMath>
      <w:r w:rsidRPr="003347CF">
        <w:rPr>
          <w:rFonts w:ascii="Arial" w:eastAsiaTheme="minorEastAsia" w:hAnsi="Arial" w:cs="Arial"/>
          <w:noProof/>
          <w:sz w:val="28"/>
          <w:szCs w:val="28"/>
        </w:rPr>
        <w:t xml:space="preserve"> , de la carga.</w:t>
      </w:r>
    </w:p>
    <w:p w:rsidR="00D14461" w:rsidRPr="003347CF" w:rsidRDefault="00D14461" w:rsidP="00D14461">
      <w:pPr>
        <w:spacing w:line="480" w:lineRule="auto"/>
        <w:rPr>
          <w:rFonts w:ascii="Arial" w:hAnsi="Arial" w:cs="Arial"/>
          <w:b/>
        </w:rPr>
      </w:pPr>
    </w:p>
    <w:p w:rsidR="00D14461" w:rsidRDefault="00D14461" w:rsidP="00D14461">
      <w:pPr>
        <w:spacing w:line="480" w:lineRule="auto"/>
        <w:ind w:left="705"/>
        <w:rPr>
          <w:rFonts w:ascii="Arial" w:hAnsi="Arial" w:cs="Arial"/>
        </w:rPr>
      </w:pPr>
      <w:r>
        <w:rPr>
          <w:rFonts w:ascii="Arial" w:hAnsi="Arial" w:cs="Arial"/>
        </w:rPr>
        <w:t xml:space="preserve">Con </w:t>
      </w:r>
      <w:r w:rsidRPr="00B90CFB">
        <w:rPr>
          <w:rFonts w:ascii="Arial" w:hAnsi="Arial" w:cs="Arial"/>
          <w:b/>
        </w:rPr>
        <w:t xml:space="preserve">la ecuación 4.1 </w:t>
      </w:r>
      <w:r>
        <w:rPr>
          <w:rFonts w:ascii="Arial" w:hAnsi="Arial" w:cs="Arial"/>
        </w:rPr>
        <w:t>se encuentra el aire necesitado para la carga considerando un exceso de aire del 25%:</w:t>
      </w:r>
    </w:p>
    <w:p w:rsidR="00D14461" w:rsidRPr="00B90CFB" w:rsidRDefault="00D14461" w:rsidP="00D14461">
      <w:pPr>
        <w:rPr>
          <w:rFonts w:ascii="Arial" w:hAnsi="Arial" w:cs="Arial"/>
        </w:rPr>
      </w:pPr>
      <w:r>
        <w:rPr>
          <w:rFonts w:ascii="Arial" w:hAnsi="Arial" w:cs="Arial"/>
        </w:rPr>
        <w:lastRenderedPageBreak/>
        <w:tab/>
      </w:r>
      <w:r w:rsidRPr="00791FF4">
        <w:rPr>
          <w:rFonts w:ascii="Arial" w:hAnsi="Arial" w:cs="Arial"/>
          <w:sz w:val="28"/>
          <w:szCs w:val="28"/>
        </w:rPr>
        <w:tab/>
      </w:r>
      <w:r w:rsidRPr="00791FF4">
        <w:rPr>
          <w:rFonts w:ascii="Cambria Math" w:hAnsi="Cambria Math" w:cs="Arial"/>
        </w:rPr>
        <w:br/>
      </w: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air</m:t>
              </m:r>
            </m:sub>
          </m:sSub>
          <m:r>
            <w:rPr>
              <w:rFonts w:ascii="Cambria Math" w:hAnsi="Cambria Math" w:cs="Arial"/>
            </w:rPr>
            <m:t>=</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1.905206-0.000011614</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0.17803</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0.003912</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0.000311</m:t>
                  </m:r>
                </m:num>
                <m:den>
                  <m:r>
                    <w:rPr>
                      <w:rFonts w:ascii="Cambria Math" w:hAnsi="Cambria Math" w:cs="Arial"/>
                    </w:rPr>
                    <m:t>1</m:t>
                  </m:r>
                </m:den>
              </m:f>
            </m:e>
          </m:d>
          <m:d>
            <m:dPr>
              <m:ctrlPr>
                <w:rPr>
                  <w:rFonts w:ascii="Cambria Math" w:hAnsi="Cambria Math" w:cs="Arial"/>
                  <w:i/>
                </w:rPr>
              </m:ctrlPr>
            </m:dPr>
            <m:e>
              <m:r>
                <w:rPr>
                  <w:rFonts w:ascii="Cambria Math" w:hAnsi="Cambria Math" w:cs="Arial"/>
                </w:rPr>
                <m:t>1+0.25</m:t>
              </m:r>
            </m:e>
          </m:d>
          <m:d>
            <m:dPr>
              <m:ctrlPr>
                <w:rPr>
                  <w:rFonts w:ascii="Cambria Math" w:hAnsi="Cambria Math" w:cs="Arial"/>
                  <w:i/>
                </w:rPr>
              </m:ctrlPr>
            </m:dPr>
            <m:e>
              <m:r>
                <w:rPr>
                  <w:rFonts w:ascii="Cambria Math" w:hAnsi="Cambria Math" w:cs="Arial"/>
                </w:rPr>
                <m:t>16*2+3.76*2*14</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kg*air</m:t>
                  </m:r>
                </m:num>
                <m:den>
                  <m:r>
                    <w:rPr>
                      <w:rFonts w:ascii="Cambria Math" w:hAnsi="Cambria Math" w:cs="Arial"/>
                    </w:rPr>
                    <m:t>kg*carga</m:t>
                  </m:r>
                </m:den>
              </m:f>
            </m:e>
          </m:d>
        </m:oMath>
      </m:oMathPara>
    </w:p>
    <w:p w:rsidR="00D14461" w:rsidRPr="00B90CFB" w:rsidRDefault="00D14461" w:rsidP="00D14461">
      <w:pPr>
        <w:tabs>
          <w:tab w:val="left" w:pos="3497"/>
        </w:tabs>
        <w:rPr>
          <w:rFonts w:ascii="Arial" w:hAnsi="Arial" w:cs="Arial"/>
          <w:sz w:val="28"/>
          <w:szCs w:val="28"/>
        </w:rPr>
      </w:pPr>
    </w:p>
    <w:p w:rsidR="00D14461" w:rsidRPr="009021AE" w:rsidRDefault="003E7C57" w:rsidP="00D14461">
      <w:pP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m</m:t>
              </m:r>
            </m:e>
            <m:sub>
              <m:r>
                <m:rPr>
                  <m:sty m:val="bi"/>
                </m:rPr>
                <w:rPr>
                  <w:rFonts w:ascii="Cambria Math" w:hAnsi="Cambria Math" w:cs="Arial"/>
                </w:rPr>
                <m:t>air-carga</m:t>
              </m:r>
            </m:sub>
          </m:sSub>
          <m:r>
            <m:rPr>
              <m:sty m:val="bi"/>
            </m:rPr>
            <w:rPr>
              <w:rFonts w:ascii="Cambria Math" w:hAnsi="Cambria Math" w:cs="Arial"/>
            </w:rPr>
            <m:t>=238.4201604</m:t>
          </m:r>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kg*air</m:t>
                  </m:r>
                </m:num>
                <m:den>
                  <m:r>
                    <m:rPr>
                      <m:sty m:val="bi"/>
                    </m:rPr>
                    <w:rPr>
                      <w:rFonts w:ascii="Cambria Math" w:hAnsi="Cambria Math" w:cs="Arial"/>
                    </w:rPr>
                    <m:t>kg*carga</m:t>
                  </m:r>
                </m:den>
              </m:f>
            </m:e>
          </m:d>
        </m:oMath>
      </m:oMathPara>
    </w:p>
    <w:p w:rsidR="00D14461" w:rsidRDefault="00D14461" w:rsidP="00D14461">
      <w:pPr>
        <w:rPr>
          <w:rFonts w:ascii="Arial" w:hAnsi="Arial" w:cs="Arial"/>
        </w:rPr>
      </w:pPr>
    </w:p>
    <w:p w:rsidR="00D14461" w:rsidRDefault="00D14461" w:rsidP="00D14461">
      <w:pPr>
        <w:spacing w:line="480" w:lineRule="auto"/>
        <w:ind w:left="708"/>
        <w:rPr>
          <w:rFonts w:ascii="Arial" w:hAnsi="Arial" w:cs="Arial"/>
          <w:b/>
        </w:rPr>
      </w:pPr>
      <w:r w:rsidRPr="00B90CFB">
        <w:rPr>
          <w:rFonts w:ascii="Arial" w:hAnsi="Arial" w:cs="Arial"/>
        </w:rPr>
        <w:t>La masa del combustible</w:t>
      </w:r>
      <w:r>
        <w:rPr>
          <w:rFonts w:ascii="Arial" w:hAnsi="Arial" w:cs="Arial"/>
        </w:rPr>
        <w:t>-carga</w:t>
      </w:r>
      <w:r w:rsidRPr="00B90CFB">
        <w:rPr>
          <w:rFonts w:ascii="Arial" w:hAnsi="Arial" w:cs="Arial"/>
        </w:rPr>
        <w:t xml:space="preserve"> se calcula de la</w:t>
      </w:r>
      <w:r>
        <w:rPr>
          <w:rFonts w:ascii="Arial" w:hAnsi="Arial" w:cs="Arial"/>
          <w:b/>
        </w:rPr>
        <w:t xml:space="preserve"> ecuación 4.2</w:t>
      </w:r>
      <w:r w:rsidRPr="00B90CFB">
        <w:rPr>
          <w:rFonts w:ascii="Arial" w:hAnsi="Arial" w:cs="Arial"/>
          <w:b/>
        </w:rPr>
        <w:t>:</w:t>
      </w:r>
    </w:p>
    <w:p w:rsidR="00D14461" w:rsidRPr="00B90CFB" w:rsidRDefault="00D14461" w:rsidP="00D14461">
      <w:pPr>
        <w:spacing w:line="480" w:lineRule="auto"/>
        <w:ind w:left="708"/>
        <w:rPr>
          <w:rFonts w:ascii="Arial" w:hAnsi="Arial" w:cs="Arial"/>
          <w:b/>
        </w:rPr>
      </w:pPr>
    </w:p>
    <w:p w:rsidR="00D14461" w:rsidRDefault="003E7C57" w:rsidP="00D14461">
      <w:pPr>
        <w:rPr>
          <w:rFonts w:ascii="Arial" w:hAnsi="Arial" w:cs="Arial"/>
        </w:rPr>
      </w:pPr>
      <m:oMathPara>
        <m:oMathParaPr>
          <m:jc m:val="right"/>
        </m:oMathParaPr>
        <m:oMath>
          <m:sSub>
            <m:sSubPr>
              <m:ctrlPr>
                <w:rPr>
                  <w:rFonts w:ascii="Cambria Math" w:hAnsi="Cambria Math" w:cs="Arial"/>
                  <w:i/>
                </w:rPr>
              </m:ctrlPr>
            </m:sSubPr>
            <m:e>
              <m:r>
                <w:rPr>
                  <w:rFonts w:ascii="Cambria Math" w:hAnsi="Cambria Math" w:cs="Arial"/>
                </w:rPr>
                <m:t>m</m:t>
              </m:r>
            </m:e>
            <m:sub>
              <m:r>
                <w:rPr>
                  <w:rFonts w:ascii="Cambria Math" w:hAnsi="Cambria Math" w:cs="Arial"/>
                </w:rPr>
                <m:t>fuel</m:t>
              </m:r>
            </m:sub>
          </m:sSub>
          <m:r>
            <w:rPr>
              <w:rFonts w:ascii="Cambria Math" w:hAnsi="Cambria Math" w:cs="Arial"/>
            </w:rPr>
            <m:t>=12+</m:t>
          </m:r>
          <m:d>
            <m:dPr>
              <m:ctrlPr>
                <w:rPr>
                  <w:rFonts w:ascii="Cambria Math" w:hAnsi="Cambria Math" w:cs="Arial"/>
                  <w:i/>
                </w:rPr>
              </m:ctrlPr>
            </m:dPr>
            <m:e>
              <m:r>
                <w:rPr>
                  <w:rFonts w:ascii="Cambria Math" w:hAnsi="Cambria Math" w:cs="Arial"/>
                </w:rPr>
                <m:t>1.905206</m:t>
              </m:r>
            </m:e>
          </m:d>
          <m:r>
            <w:rPr>
              <w:rFonts w:ascii="Cambria Math" w:hAnsi="Cambria Math" w:cs="Arial"/>
            </w:rPr>
            <m:t>*1.00797+</m:t>
          </m:r>
          <m:d>
            <m:dPr>
              <m:ctrlPr>
                <w:rPr>
                  <w:rFonts w:ascii="Cambria Math" w:hAnsi="Cambria Math" w:cs="Arial"/>
                  <w:i/>
                </w:rPr>
              </m:ctrlPr>
            </m:dPr>
            <m:e>
              <m:r>
                <w:rPr>
                  <w:rFonts w:ascii="Cambria Math" w:hAnsi="Cambria Math" w:cs="Arial"/>
                </w:rPr>
                <m:t>0.1780306</m:t>
              </m:r>
            </m:e>
          </m:d>
          <m:r>
            <w:rPr>
              <w:rFonts w:ascii="Cambria Math" w:hAnsi="Cambria Math" w:cs="Arial"/>
            </w:rPr>
            <m:t>*16+</m:t>
          </m:r>
          <m:d>
            <m:dPr>
              <m:ctrlPr>
                <w:rPr>
                  <w:rFonts w:ascii="Cambria Math" w:hAnsi="Cambria Math" w:cs="Arial"/>
                  <w:i/>
                </w:rPr>
              </m:ctrlPr>
            </m:dPr>
            <m:e>
              <m:r>
                <w:rPr>
                  <w:rFonts w:ascii="Cambria Math" w:hAnsi="Cambria Math" w:cs="Arial"/>
                </w:rPr>
                <m:t>0.003912</m:t>
              </m:r>
            </m:e>
          </m:d>
          <m:r>
            <w:rPr>
              <w:rFonts w:ascii="Cambria Math" w:hAnsi="Cambria Math" w:cs="Arial"/>
            </w:rPr>
            <m:t>*14+</m:t>
          </m:r>
          <m:d>
            <m:dPr>
              <m:ctrlPr>
                <w:rPr>
                  <w:rFonts w:ascii="Cambria Math" w:hAnsi="Cambria Math" w:cs="Arial"/>
                  <w:i/>
                </w:rPr>
              </m:ctrlPr>
            </m:dPr>
            <m:e>
              <m:r>
                <w:rPr>
                  <w:rFonts w:ascii="Cambria Math" w:hAnsi="Cambria Math" w:cs="Arial"/>
                </w:rPr>
                <m:t>0.000311</m:t>
              </m:r>
            </m:e>
          </m:d>
          <m:r>
            <w:rPr>
              <w:rFonts w:ascii="Cambria Math" w:hAnsi="Cambria Math" w:cs="Arial"/>
            </w:rPr>
            <m:t>*32.064+</m:t>
          </m:r>
          <m:d>
            <m:dPr>
              <m:ctrlPr>
                <w:rPr>
                  <w:rFonts w:ascii="Cambria Math" w:hAnsi="Cambria Math" w:cs="Arial"/>
                  <w:i/>
                </w:rPr>
              </m:ctrlPr>
            </m:dPr>
            <m:e>
              <m:r>
                <w:rPr>
                  <w:rFonts w:ascii="Cambria Math" w:hAnsi="Cambria Math" w:cs="Arial"/>
                </w:rPr>
                <m:t>0.0000116147</m:t>
              </m:r>
            </m:e>
          </m:d>
          <m:r>
            <w:rPr>
              <w:rFonts w:ascii="Cambria Math" w:hAnsi="Cambria Math" w:cs="Arial"/>
            </w:rPr>
            <m:t xml:space="preserve">*35.453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kg*fuel</m:t>
                  </m:r>
                </m:num>
                <m:den>
                  <m:r>
                    <w:rPr>
                      <w:rFonts w:ascii="Cambria Math" w:hAnsi="Cambria Math" w:cs="Arial"/>
                    </w:rPr>
                    <m:t>kmol*fuel</m:t>
                  </m:r>
                </m:den>
              </m:f>
            </m:e>
          </m:d>
        </m:oMath>
      </m:oMathPara>
    </w:p>
    <w:p w:rsidR="00D14461" w:rsidRDefault="00D14461" w:rsidP="00D14461">
      <w:pPr>
        <w:rPr>
          <w:rFonts w:ascii="Arial" w:hAnsi="Arial" w:cs="Arial"/>
          <w:sz w:val="28"/>
          <w:szCs w:val="28"/>
        </w:rPr>
      </w:pPr>
    </w:p>
    <w:p w:rsidR="00D14461" w:rsidRPr="009021AE" w:rsidRDefault="003E7C57" w:rsidP="00D14461">
      <w:pP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m</m:t>
              </m:r>
            </m:e>
            <m:sub>
              <m:r>
                <m:rPr>
                  <m:sty m:val="bi"/>
                </m:rPr>
                <w:rPr>
                  <w:rFonts w:ascii="Cambria Math" w:hAnsi="Cambria Math" w:cs="Arial"/>
                </w:rPr>
                <m:t>fuel-carga</m:t>
              </m:r>
            </m:sub>
          </m:sSub>
          <m:r>
            <m:rPr>
              <m:sty m:val="bi"/>
            </m:rPr>
            <w:rPr>
              <w:rFonts w:ascii="Cambria Math" w:hAnsi="Cambria Math" w:cs="Arial"/>
            </w:rPr>
            <m:t>=16.8188</m:t>
          </m:r>
          <m:d>
            <m:dPr>
              <m:begChr m:val="["/>
              <m:endChr m:val="]"/>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kg*carga</m:t>
                  </m:r>
                </m:num>
                <m:den>
                  <m:r>
                    <m:rPr>
                      <m:sty m:val="bi"/>
                    </m:rPr>
                    <w:rPr>
                      <w:rFonts w:ascii="Cambria Math" w:hAnsi="Cambria Math" w:cs="Arial"/>
                    </w:rPr>
                    <m:t>kmol*carga</m:t>
                  </m:r>
                </m:den>
              </m:f>
            </m:e>
          </m:d>
        </m:oMath>
      </m:oMathPara>
    </w:p>
    <w:p w:rsidR="00D14461" w:rsidRDefault="00D14461" w:rsidP="00D14461">
      <w:pPr>
        <w:rPr>
          <w:rFonts w:ascii="Arial" w:hAnsi="Arial" w:cs="Arial"/>
        </w:rPr>
      </w:pPr>
    </w:p>
    <w:p w:rsidR="00D14461" w:rsidRPr="003E5621" w:rsidRDefault="00D14461" w:rsidP="00D14461">
      <w:pPr>
        <w:spacing w:line="480" w:lineRule="auto"/>
        <w:ind w:left="708"/>
        <w:rPr>
          <w:rFonts w:ascii="Arial" w:hAnsi="Arial" w:cs="Arial"/>
        </w:rPr>
      </w:pPr>
      <w:r w:rsidRPr="003E5621">
        <w:rPr>
          <w:rFonts w:ascii="Arial" w:hAnsi="Arial" w:cs="Arial"/>
        </w:rPr>
        <w:t>La razón aire/comb</w:t>
      </w:r>
      <w:r>
        <w:rPr>
          <w:rFonts w:ascii="Arial" w:hAnsi="Arial" w:cs="Arial"/>
        </w:rPr>
        <w:t xml:space="preserve">ustible se obtiene de la </w:t>
      </w:r>
      <w:r w:rsidRPr="003E5621">
        <w:rPr>
          <w:rFonts w:ascii="Arial" w:hAnsi="Arial" w:cs="Arial"/>
          <w:b/>
        </w:rPr>
        <w:t>ecuación 4.3</w:t>
      </w:r>
      <w:r w:rsidRPr="003E5621">
        <w:rPr>
          <w:rFonts w:ascii="Arial" w:hAnsi="Arial" w:cs="Arial"/>
        </w:rPr>
        <w:t>:</w:t>
      </w:r>
    </w:p>
    <w:p w:rsidR="00D14461" w:rsidRPr="002870EC" w:rsidRDefault="003E7C57" w:rsidP="00D14461">
      <w:pPr>
        <w:jc w:val="center"/>
        <w:rPr>
          <w:rFonts w:ascii="Arial" w:hAnsi="Arial" w:cs="Arial"/>
        </w:rPr>
      </w:pPr>
      <m:oMathPara>
        <m:oMath>
          <m:sSub>
            <m:sSubPr>
              <m:ctrlPr>
                <w:rPr>
                  <w:rFonts w:ascii="Cambria Math" w:hAnsi="Cambria Math" w:cs="Arial"/>
                  <w:i/>
                </w:rPr>
              </m:ctrlPr>
            </m:sSubPr>
            <m:e>
              <m:r>
                <w:rPr>
                  <w:rFonts w:ascii="Cambria Math" w:hAnsi="Cambria Math" w:cs="Arial"/>
                </w:rPr>
                <m:t xml:space="preserve"> m</m:t>
              </m:r>
            </m:e>
            <m:sub>
              <m:sSub>
                <m:sSubPr>
                  <m:ctrlPr>
                    <w:rPr>
                      <w:rFonts w:ascii="Cambria Math" w:hAnsi="Cambria Math" w:cs="Arial"/>
                      <w:i/>
                    </w:rPr>
                  </m:ctrlPr>
                </m:sSubPr>
                <m:e>
                  <m:r>
                    <w:rPr>
                      <w:rFonts w:ascii="Cambria Math" w:hAnsi="Cambria Math" w:cs="Arial"/>
                    </w:rPr>
                    <m:t>a/f</m:t>
                  </m:r>
                </m:e>
                <m:sub>
                  <m:r>
                    <w:rPr>
                      <w:rFonts w:ascii="Cambria Math" w:hAnsi="Cambria Math" w:cs="Arial"/>
                    </w:rPr>
                    <m:t>carga</m:t>
                  </m:r>
                </m:sub>
              </m:sSub>
            </m:sub>
          </m:sSub>
          <m:r>
            <w:rPr>
              <w:rFonts w:ascii="Cambria Math" w:hAnsi="Cambria Math" w:cs="Arial"/>
            </w:rPr>
            <m:t xml:space="preserve">  =</m:t>
          </m:r>
          <m:f>
            <m:fPr>
              <m:ctrlPr>
                <w:rPr>
                  <w:rFonts w:ascii="Cambria Math" w:hAnsi="Cambria Math" w:cs="Arial"/>
                  <w:i/>
                </w:rPr>
              </m:ctrlPr>
            </m:fPr>
            <m:num>
              <m:r>
                <w:rPr>
                  <w:rFonts w:ascii="Cambria Math" w:hAnsi="Cambria Math" w:cs="Arial"/>
                </w:rPr>
                <m:t>238.4201604</m:t>
              </m:r>
            </m:num>
            <m:den>
              <m:r>
                <w:rPr>
                  <w:rFonts w:ascii="Cambria Math" w:hAnsi="Cambria Math" w:cs="Arial"/>
                </w:rPr>
                <m:t>16.8188</m:t>
              </m:r>
            </m:den>
          </m:f>
        </m:oMath>
      </m:oMathPara>
    </w:p>
    <w:p w:rsidR="00D14461" w:rsidRPr="002870EC" w:rsidRDefault="00D14461" w:rsidP="00D14461">
      <w:pPr>
        <w:jc w:val="center"/>
        <w:rPr>
          <w:rFonts w:ascii="Arial" w:hAnsi="Arial" w:cs="Arial"/>
        </w:rPr>
      </w:pPr>
    </w:p>
    <w:p w:rsidR="00D14461" w:rsidRPr="00814AAB" w:rsidRDefault="003E7C57" w:rsidP="00D14461">
      <w:pPr>
        <w:jc w:val="cente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 xml:space="preserve"> m</m:t>
              </m:r>
            </m:e>
            <m:sub>
              <m:sSub>
                <m:sSubPr>
                  <m:ctrlPr>
                    <w:rPr>
                      <w:rFonts w:ascii="Cambria Math" w:hAnsi="Cambria Math" w:cs="Arial"/>
                      <w:b/>
                      <w:i/>
                    </w:rPr>
                  </m:ctrlPr>
                </m:sSubPr>
                <m:e>
                  <m:r>
                    <m:rPr>
                      <m:sty m:val="bi"/>
                    </m:rPr>
                    <w:rPr>
                      <w:rFonts w:ascii="Cambria Math" w:hAnsi="Cambria Math" w:cs="Arial"/>
                    </w:rPr>
                    <m:t>a/f</m:t>
                  </m:r>
                </m:e>
                <m:sub>
                  <m:r>
                    <m:rPr>
                      <m:sty m:val="bi"/>
                    </m:rPr>
                    <w:rPr>
                      <w:rFonts w:ascii="Cambria Math" w:hAnsi="Cambria Math" w:cs="Arial"/>
                    </w:rPr>
                    <m:t>carga</m:t>
                  </m:r>
                </m:sub>
              </m:sSub>
            </m:sub>
          </m:sSub>
          <m:r>
            <m:rPr>
              <m:sty m:val="bi"/>
            </m:rPr>
            <w:rPr>
              <w:rFonts w:ascii="Cambria Math" w:hAnsi="Cambria Math" w:cs="Arial"/>
            </w:rPr>
            <m:t xml:space="preserve">  =14.17578</m:t>
          </m:r>
        </m:oMath>
      </m:oMathPara>
    </w:p>
    <w:p w:rsidR="00D14461" w:rsidRDefault="00D14461" w:rsidP="00D14461">
      <w:pPr>
        <w:rPr>
          <w:rFonts w:ascii="Arial" w:hAnsi="Arial" w:cs="Arial"/>
        </w:rPr>
      </w:pPr>
      <w:r>
        <w:rPr>
          <w:rFonts w:ascii="Arial" w:hAnsi="Arial" w:cs="Arial"/>
        </w:rPr>
        <w:tab/>
      </w:r>
    </w:p>
    <w:p w:rsidR="00D14461" w:rsidRDefault="00D14461" w:rsidP="00D14461">
      <w:pPr>
        <w:spacing w:line="480" w:lineRule="auto"/>
        <w:ind w:left="708"/>
        <w:rPr>
          <w:rFonts w:ascii="Arial" w:hAnsi="Arial" w:cs="Arial"/>
        </w:rPr>
      </w:pPr>
      <w:r>
        <w:rPr>
          <w:rFonts w:ascii="Arial" w:hAnsi="Arial" w:cs="Arial"/>
        </w:rPr>
        <w:t xml:space="preserve">El análisis más importante de esta sección es calcular la cantidad de combustible necesaria para la combustión. Al inicio se obtiene este valor considerando que el aire para la masa entra a 300 K y luego se considera que el mismo aire precalentado que viene del intercambiador de calor es el usado para la carga, por lo que ya no se necesitaría aire ambiental para la carga. Esto ayuda, ya que se necesita menos energía para calentar a 1473 K el aire precalentado que el que se encuentra a temperatura ambiente. Se asume la </w:t>
      </w:r>
      <w:r>
        <w:rPr>
          <w:rFonts w:ascii="Arial" w:hAnsi="Arial" w:cs="Arial"/>
        </w:rPr>
        <w:lastRenderedPageBreak/>
        <w:t>temperatura exterior de las paredes 873 K y el área expuesta 12.25 m2.</w:t>
      </w:r>
    </w:p>
    <w:p w:rsidR="00D14461" w:rsidRDefault="00D14461" w:rsidP="00D14461">
      <w:pPr>
        <w:spacing w:line="480" w:lineRule="auto"/>
        <w:rPr>
          <w:rFonts w:ascii="Arial" w:hAnsi="Arial" w:cs="Arial"/>
        </w:rPr>
      </w:pPr>
    </w:p>
    <w:p w:rsidR="00D14461" w:rsidRDefault="00D14461" w:rsidP="00D14461">
      <w:pPr>
        <w:spacing w:line="480" w:lineRule="auto"/>
        <w:ind w:left="708"/>
        <w:rPr>
          <w:rFonts w:ascii="Arial" w:hAnsi="Arial" w:cs="Arial"/>
        </w:rPr>
      </w:pPr>
      <w:r w:rsidRPr="00BB7AF6">
        <w:rPr>
          <w:rFonts w:ascii="Arial" w:hAnsi="Arial" w:cs="Arial"/>
        </w:rPr>
        <w:t>Para realizar el cálculo de la can</w:t>
      </w:r>
      <w:r>
        <w:rPr>
          <w:rFonts w:ascii="Arial" w:hAnsi="Arial" w:cs="Arial"/>
        </w:rPr>
        <w:t xml:space="preserve">tidad de combustible necesario se utiliza </w:t>
      </w:r>
      <w:r w:rsidRPr="00BB7AF6">
        <w:rPr>
          <w:rFonts w:ascii="Arial" w:hAnsi="Arial" w:cs="Arial"/>
        </w:rPr>
        <w:t xml:space="preserve">la siguiente </w:t>
      </w:r>
      <w:r>
        <w:rPr>
          <w:rFonts w:ascii="Arial" w:hAnsi="Arial" w:cs="Arial"/>
        </w:rPr>
        <w:t>tabla</w:t>
      </w:r>
      <w:r w:rsidRPr="00BB7AF6">
        <w:rPr>
          <w:rFonts w:ascii="Arial" w:hAnsi="Arial" w:cs="Arial"/>
        </w:rPr>
        <w:t>:</w:t>
      </w:r>
    </w:p>
    <w:p w:rsidR="00D14461" w:rsidRDefault="00D14461" w:rsidP="00D14461">
      <w:pPr>
        <w:spacing w:line="480" w:lineRule="auto"/>
        <w:ind w:left="708"/>
        <w:rPr>
          <w:rFonts w:ascii="Arial" w:hAnsi="Arial" w:cs="Arial"/>
        </w:rPr>
      </w:pPr>
    </w:p>
    <w:p w:rsidR="00D14461" w:rsidRDefault="00D14461" w:rsidP="00D14461">
      <w:pPr>
        <w:spacing w:line="480" w:lineRule="auto"/>
        <w:ind w:left="708"/>
        <w:rPr>
          <w:rFonts w:ascii="Arial" w:hAnsi="Arial" w:cs="Arial"/>
        </w:rPr>
      </w:pPr>
    </w:p>
    <w:p w:rsidR="00D14461" w:rsidRDefault="00D14461" w:rsidP="00D14461">
      <w:pPr>
        <w:spacing w:line="480" w:lineRule="auto"/>
        <w:ind w:left="708"/>
        <w:rPr>
          <w:rFonts w:ascii="Arial" w:hAnsi="Arial" w:cs="Arial"/>
        </w:rPr>
      </w:pPr>
    </w:p>
    <w:p w:rsidR="00D14461" w:rsidRDefault="00D14461" w:rsidP="00D14461">
      <w:pPr>
        <w:spacing w:line="480" w:lineRule="auto"/>
        <w:ind w:left="708"/>
        <w:rPr>
          <w:rFonts w:ascii="Arial" w:hAnsi="Arial" w:cs="Arial"/>
        </w:rPr>
      </w:pPr>
    </w:p>
    <w:p w:rsidR="00D14461" w:rsidRDefault="00D14461" w:rsidP="00D14461">
      <w:pPr>
        <w:spacing w:line="480" w:lineRule="auto"/>
        <w:ind w:left="708"/>
        <w:rPr>
          <w:rFonts w:ascii="Arial" w:hAnsi="Arial" w:cs="Arial"/>
        </w:rPr>
      </w:pPr>
    </w:p>
    <w:p w:rsidR="00D14461" w:rsidRPr="00BB7AF6" w:rsidRDefault="00D14461" w:rsidP="00D14461">
      <w:pPr>
        <w:spacing w:line="480" w:lineRule="auto"/>
        <w:ind w:left="708"/>
        <w:rPr>
          <w:rFonts w:ascii="Arial" w:hAnsi="Arial" w:cs="Arial"/>
        </w:rPr>
      </w:pPr>
    </w:p>
    <w:tbl>
      <w:tblPr>
        <w:tblW w:w="6329" w:type="dxa"/>
        <w:jc w:val="center"/>
        <w:tblInd w:w="54" w:type="dxa"/>
        <w:tblCellMar>
          <w:left w:w="70" w:type="dxa"/>
          <w:right w:w="70" w:type="dxa"/>
        </w:tblCellMar>
        <w:tblLook w:val="04A0"/>
      </w:tblPr>
      <w:tblGrid>
        <w:gridCol w:w="3700"/>
        <w:gridCol w:w="1408"/>
        <w:gridCol w:w="1221"/>
      </w:tblGrid>
      <w:tr w:rsidR="00D14461" w:rsidRPr="00BB7AF6" w:rsidTr="0023512B">
        <w:trPr>
          <w:trHeight w:val="300"/>
          <w:jc w:val="center"/>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b/>
                <w:bCs/>
                <w:color w:val="000000"/>
              </w:rPr>
            </w:pPr>
            <w:r w:rsidRPr="00BB7AF6">
              <w:rPr>
                <w:rFonts w:ascii="Arial" w:hAnsi="Arial" w:cs="Arial"/>
                <w:b/>
                <w:bCs/>
                <w:color w:val="000000"/>
              </w:rPr>
              <w:t>Propiedades</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b/>
                <w:color w:val="000000"/>
              </w:rPr>
            </w:pPr>
            <w:r w:rsidRPr="00BB7AF6">
              <w:rPr>
                <w:rFonts w:ascii="Arial" w:hAnsi="Arial" w:cs="Arial"/>
                <w:b/>
                <w:color w:val="000000"/>
              </w:rPr>
              <w:t>Valores</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b/>
                <w:color w:val="000000"/>
              </w:rPr>
            </w:pPr>
            <w:r w:rsidRPr="00BB7AF6">
              <w:rPr>
                <w:rFonts w:ascii="Arial" w:hAnsi="Arial" w:cs="Arial"/>
                <w:b/>
                <w:color w:val="000000"/>
              </w:rPr>
              <w:t>Unidades</w:t>
            </w:r>
          </w:p>
        </w:tc>
      </w:tr>
      <w:tr w:rsidR="00D14461" w:rsidRPr="00BB7AF6" w:rsidTr="0023512B">
        <w:trPr>
          <w:trHeight w:val="300"/>
          <w:jc w:val="center"/>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461" w:rsidRPr="0021085D" w:rsidRDefault="00D14461" w:rsidP="0023512B">
            <w:pPr>
              <w:jc w:val="center"/>
              <w:rPr>
                <w:rFonts w:ascii="Arial" w:hAnsi="Arial" w:cs="Arial"/>
                <w:bCs/>
                <w:color w:val="000000"/>
              </w:rPr>
            </w:pPr>
            <w:r w:rsidRPr="0021085D">
              <w:rPr>
                <w:rFonts w:ascii="Arial" w:hAnsi="Arial" w:cs="Arial"/>
                <w:bCs/>
                <w:color w:val="000000"/>
              </w:rPr>
              <w:t>Cp</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1007</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J/kg-k</w:t>
            </w:r>
          </w:p>
        </w:tc>
      </w:tr>
      <w:tr w:rsidR="00D14461" w:rsidRPr="00BB7AF6" w:rsidTr="0023512B">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085D" w:rsidRDefault="00D14461" w:rsidP="0023512B">
            <w:pPr>
              <w:jc w:val="center"/>
              <w:rPr>
                <w:rFonts w:ascii="Arial" w:hAnsi="Arial" w:cs="Arial"/>
                <w:bCs/>
                <w:color w:val="000000"/>
              </w:rPr>
            </w:pPr>
            <w:r w:rsidRPr="0021085D">
              <w:rPr>
                <w:rFonts w:ascii="Arial" w:hAnsi="Arial" w:cs="Arial"/>
                <w:bCs/>
                <w:color w:val="000000"/>
              </w:rPr>
              <w:t>Ta</w:t>
            </w:r>
          </w:p>
        </w:tc>
        <w:tc>
          <w:tcPr>
            <w:tcW w:w="1408"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300</w:t>
            </w:r>
          </w:p>
        </w:tc>
        <w:tc>
          <w:tcPr>
            <w:tcW w:w="1221"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K</w:t>
            </w:r>
          </w:p>
        </w:tc>
      </w:tr>
      <w:tr w:rsidR="00D14461" w:rsidRPr="00BB7AF6" w:rsidTr="0023512B">
        <w:trPr>
          <w:trHeight w:val="37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085D" w:rsidRDefault="00D14461" w:rsidP="0023512B">
            <w:pPr>
              <w:jc w:val="center"/>
              <w:rPr>
                <w:rFonts w:ascii="Arial" w:hAnsi="Arial" w:cs="Arial"/>
                <w:bCs/>
                <w:color w:val="000000"/>
              </w:rPr>
            </w:pPr>
            <w:r>
              <w:rPr>
                <w:rFonts w:ascii="Arial" w:hAnsi="Arial" w:cs="Arial"/>
                <w:bCs/>
                <w:color w:val="000000"/>
              </w:rPr>
              <w:t>Tsal</w:t>
            </w:r>
          </w:p>
        </w:tc>
        <w:tc>
          <w:tcPr>
            <w:tcW w:w="1408"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1473</w:t>
            </w:r>
          </w:p>
        </w:tc>
        <w:tc>
          <w:tcPr>
            <w:tcW w:w="1221"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K</w:t>
            </w:r>
          </w:p>
        </w:tc>
      </w:tr>
      <w:tr w:rsidR="00D14461" w:rsidRPr="00BB7AF6" w:rsidTr="0023512B">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085D" w:rsidRDefault="00D14461" w:rsidP="0023512B">
            <w:pPr>
              <w:jc w:val="center"/>
              <w:rPr>
                <w:rFonts w:ascii="Arial" w:hAnsi="Arial" w:cs="Arial"/>
                <w:bCs/>
                <w:color w:val="000000"/>
              </w:rPr>
            </w:pPr>
            <w:r w:rsidRPr="0021085D">
              <w:rPr>
                <w:rFonts w:ascii="Arial" w:hAnsi="Arial" w:cs="Arial"/>
                <w:bCs/>
                <w:color w:val="000000"/>
              </w:rPr>
              <w:t>Tw</w:t>
            </w:r>
          </w:p>
        </w:tc>
        <w:tc>
          <w:tcPr>
            <w:tcW w:w="1408"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373</w:t>
            </w:r>
          </w:p>
        </w:tc>
        <w:tc>
          <w:tcPr>
            <w:tcW w:w="1221"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K</w:t>
            </w:r>
          </w:p>
        </w:tc>
      </w:tr>
      <w:tr w:rsidR="00D14461" w:rsidRPr="00BB7AF6" w:rsidTr="0023512B">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085D" w:rsidRDefault="00D14461" w:rsidP="0023512B">
            <w:pPr>
              <w:jc w:val="center"/>
              <w:rPr>
                <w:rFonts w:ascii="Arial" w:hAnsi="Arial" w:cs="Arial"/>
                <w:bCs/>
                <w:color w:val="000000"/>
              </w:rPr>
            </w:pPr>
            <w:r w:rsidRPr="0021085D">
              <w:rPr>
                <w:rFonts w:ascii="Arial" w:hAnsi="Arial" w:cs="Arial"/>
                <w:bCs/>
                <w:color w:val="000000"/>
              </w:rPr>
              <w:t>hc,r</w:t>
            </w:r>
          </w:p>
        </w:tc>
        <w:tc>
          <w:tcPr>
            <w:tcW w:w="1408"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15</w:t>
            </w:r>
          </w:p>
        </w:tc>
        <w:tc>
          <w:tcPr>
            <w:tcW w:w="1221"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J/m2-K</w:t>
            </w:r>
          </w:p>
        </w:tc>
      </w:tr>
      <w:tr w:rsidR="00D14461" w:rsidRPr="00BB7AF6" w:rsidTr="0023512B">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085D" w:rsidRDefault="00D14461" w:rsidP="0023512B">
            <w:pPr>
              <w:jc w:val="center"/>
              <w:rPr>
                <w:rFonts w:ascii="Arial" w:hAnsi="Arial" w:cs="Arial"/>
                <w:bCs/>
                <w:color w:val="000000"/>
              </w:rPr>
            </w:pPr>
            <w:r w:rsidRPr="0021085D">
              <w:rPr>
                <w:rFonts w:ascii="Arial" w:hAnsi="Arial" w:cs="Arial"/>
                <w:bCs/>
                <w:color w:val="000000"/>
              </w:rPr>
              <w:t>Cp agua</w:t>
            </w:r>
          </w:p>
        </w:tc>
        <w:tc>
          <w:tcPr>
            <w:tcW w:w="1408"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2400</w:t>
            </w:r>
          </w:p>
        </w:tc>
        <w:tc>
          <w:tcPr>
            <w:tcW w:w="1221"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KJ/kg</w:t>
            </w:r>
          </w:p>
        </w:tc>
      </w:tr>
      <w:tr w:rsidR="00D14461" w:rsidRPr="00BB7AF6" w:rsidTr="0023512B">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085D" w:rsidRDefault="003E7C57" w:rsidP="0023512B">
            <w:pPr>
              <w:jc w:val="center"/>
              <w:rPr>
                <w:rFonts w:ascii="Arial" w:hAnsi="Arial" w:cs="Arial"/>
                <w:bCs/>
                <w:color w:val="000000"/>
              </w:rPr>
            </w:pPr>
            <m:oMathPara>
              <m:oMath>
                <m:sSub>
                  <m:sSubPr>
                    <m:ctrlPr>
                      <w:rPr>
                        <w:rFonts w:ascii="Cambria Math" w:hAnsi="Arial" w:cs="Arial"/>
                        <w:bCs/>
                        <w:i/>
                        <w:color w:val="000000"/>
                      </w:rPr>
                    </m:ctrlPr>
                  </m:sSubPr>
                  <m:e>
                    <m:acc>
                      <m:accPr>
                        <m:chr m:val="̇"/>
                        <m:ctrlPr>
                          <w:rPr>
                            <w:rFonts w:ascii="Cambria Math" w:hAnsi="Arial" w:cs="Arial"/>
                            <w:bCs/>
                            <w:i/>
                            <w:color w:val="000000"/>
                          </w:rPr>
                        </m:ctrlPr>
                      </m:accPr>
                      <m:e>
                        <m:r>
                          <w:rPr>
                            <w:rFonts w:ascii="Cambria Math" w:hAnsi="Cambria Math" w:cs="Arial"/>
                            <w:color w:val="000000"/>
                          </w:rPr>
                          <m:t>M</m:t>
                        </m:r>
                      </m:e>
                    </m:acc>
                  </m:e>
                  <m:sub>
                    <m:r>
                      <w:rPr>
                        <w:rFonts w:ascii="Cambria Math" w:hAnsi="Cambria Math" w:cs="Arial"/>
                        <w:color w:val="000000"/>
                      </w:rPr>
                      <m:t>carga</m:t>
                    </m:r>
                  </m:sub>
                </m:sSub>
              </m:oMath>
            </m:oMathPara>
          </w:p>
        </w:tc>
        <w:tc>
          <w:tcPr>
            <w:tcW w:w="1408"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100</w:t>
            </w:r>
          </w:p>
        </w:tc>
        <w:tc>
          <w:tcPr>
            <w:tcW w:w="1221"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Kg/h</w:t>
            </w:r>
          </w:p>
        </w:tc>
      </w:tr>
      <w:tr w:rsidR="00D14461" w:rsidRPr="00BB7AF6" w:rsidTr="0023512B">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21085D" w:rsidRDefault="003E7C57" w:rsidP="0023512B">
            <w:pPr>
              <w:jc w:val="center"/>
              <w:rPr>
                <w:rFonts w:ascii="Arial" w:hAnsi="Arial" w:cs="Arial"/>
                <w:bCs/>
                <w:color w:val="000000"/>
              </w:rPr>
            </w:pPr>
            <m:oMathPara>
              <m:oMath>
                <m:sSub>
                  <m:sSubPr>
                    <m:ctrlPr>
                      <w:rPr>
                        <w:rFonts w:ascii="Cambria Math" w:hAnsi="Arial" w:cs="Arial"/>
                        <w:bCs/>
                        <w:i/>
                        <w:color w:val="000000"/>
                      </w:rPr>
                    </m:ctrlPr>
                  </m:sSubPr>
                  <m:e>
                    <m:acc>
                      <m:accPr>
                        <m:chr m:val="̇"/>
                        <m:ctrlPr>
                          <w:rPr>
                            <w:rFonts w:ascii="Cambria Math" w:hAnsi="Arial" w:cs="Arial"/>
                            <w:bCs/>
                            <w:i/>
                            <w:color w:val="000000"/>
                          </w:rPr>
                        </m:ctrlPr>
                      </m:accPr>
                      <m:e>
                        <m:r>
                          <w:rPr>
                            <w:rFonts w:ascii="Cambria Math" w:hAnsi="Cambria Math" w:cs="Arial"/>
                            <w:color w:val="000000"/>
                          </w:rPr>
                          <m:t>M</m:t>
                        </m:r>
                      </m:e>
                    </m:acc>
                  </m:e>
                  <m:sub>
                    <m:r>
                      <w:rPr>
                        <w:rFonts w:ascii="Cambria Math" w:hAnsi="Cambria Math" w:cs="Arial"/>
                        <w:color w:val="000000"/>
                      </w:rPr>
                      <m:t>aire</m:t>
                    </m:r>
                    <m:r>
                      <w:rPr>
                        <w:rFonts w:ascii="Arial" w:hAnsi="Arial" w:cs="Arial"/>
                        <w:color w:val="000000"/>
                      </w:rPr>
                      <m:t>-</m:t>
                    </m:r>
                    <m:r>
                      <w:rPr>
                        <w:rFonts w:ascii="Cambria Math" w:hAnsi="Cambria Math" w:cs="Arial"/>
                        <w:color w:val="000000"/>
                      </w:rPr>
                      <m:t>carga</m:t>
                    </m:r>
                  </m:sub>
                </m:sSub>
              </m:oMath>
            </m:oMathPara>
          </w:p>
        </w:tc>
        <w:tc>
          <w:tcPr>
            <w:tcW w:w="1408"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Pr>
                <w:rFonts w:ascii="Arial" w:hAnsi="Arial" w:cs="Arial"/>
                <w:color w:val="000000"/>
              </w:rPr>
              <w:t>1105.25</w:t>
            </w:r>
          </w:p>
        </w:tc>
        <w:tc>
          <w:tcPr>
            <w:tcW w:w="1221" w:type="dxa"/>
            <w:tcBorders>
              <w:top w:val="nil"/>
              <w:left w:val="nil"/>
              <w:bottom w:val="single" w:sz="4" w:space="0" w:color="auto"/>
              <w:right w:val="single" w:sz="4" w:space="0" w:color="auto"/>
            </w:tcBorders>
            <w:shd w:val="clear" w:color="auto" w:fill="auto"/>
            <w:noWrap/>
            <w:vAlign w:val="bottom"/>
            <w:hideMark/>
          </w:tcPr>
          <w:p w:rsidR="00D14461" w:rsidRPr="00BB7AF6" w:rsidRDefault="00D14461" w:rsidP="0023512B">
            <w:pPr>
              <w:jc w:val="center"/>
              <w:rPr>
                <w:rFonts w:ascii="Arial" w:hAnsi="Arial" w:cs="Arial"/>
                <w:color w:val="000000"/>
              </w:rPr>
            </w:pPr>
            <w:r w:rsidRPr="00BB7AF6">
              <w:rPr>
                <w:rFonts w:ascii="Arial" w:hAnsi="Arial" w:cs="Arial"/>
                <w:color w:val="000000"/>
              </w:rPr>
              <w:t>Kg/h</w:t>
            </w:r>
          </w:p>
        </w:tc>
      </w:tr>
    </w:tbl>
    <w:p w:rsidR="00D14461" w:rsidRPr="00BB7AF6" w:rsidRDefault="00D14461" w:rsidP="00D14461">
      <w:pPr>
        <w:spacing w:line="480" w:lineRule="auto"/>
        <w:ind w:left="708"/>
        <w:rPr>
          <w:rFonts w:ascii="Arial" w:hAnsi="Arial" w:cs="Arial"/>
        </w:rPr>
      </w:pPr>
    </w:p>
    <w:p w:rsidR="00D14461" w:rsidRPr="00965903" w:rsidRDefault="00D14461" w:rsidP="00D14461">
      <w:pPr>
        <w:spacing w:line="480" w:lineRule="auto"/>
        <w:jc w:val="center"/>
        <w:rPr>
          <w:rFonts w:ascii="Arial" w:hAnsi="Arial" w:cs="Arial"/>
          <w:b/>
          <w:caps/>
        </w:rPr>
      </w:pPr>
      <w:r w:rsidRPr="00965903">
        <w:rPr>
          <w:rFonts w:ascii="Arial" w:hAnsi="Arial" w:cs="Arial"/>
          <w:b/>
          <w:caps/>
        </w:rPr>
        <w:t>Tabla 14</w:t>
      </w:r>
    </w:p>
    <w:p w:rsidR="00D14461" w:rsidRPr="00965903" w:rsidRDefault="00D14461" w:rsidP="00D14461">
      <w:pPr>
        <w:spacing w:line="480" w:lineRule="auto"/>
        <w:jc w:val="center"/>
        <w:rPr>
          <w:rFonts w:ascii="Arial" w:hAnsi="Arial" w:cs="Arial"/>
          <w:b/>
          <w:caps/>
        </w:rPr>
      </w:pPr>
      <w:r w:rsidRPr="00965903">
        <w:rPr>
          <w:rFonts w:ascii="Arial" w:hAnsi="Arial" w:cs="Arial"/>
          <w:b/>
          <w:caps/>
        </w:rPr>
        <w:t>Datos necesarios para calcular el flujo de combustible</w:t>
      </w:r>
    </w:p>
    <w:p w:rsidR="00D14461" w:rsidRDefault="00D14461" w:rsidP="00D14461">
      <w:pPr>
        <w:spacing w:after="200" w:line="480" w:lineRule="auto"/>
        <w:ind w:left="705"/>
        <w:rPr>
          <w:rFonts w:ascii="Arial" w:eastAsiaTheme="minorEastAsia" w:hAnsi="Arial" w:cs="Arial"/>
        </w:rPr>
      </w:pPr>
    </w:p>
    <w:p w:rsidR="00D14461" w:rsidRDefault="00D14461" w:rsidP="00D14461">
      <w:pPr>
        <w:spacing w:after="200" w:line="480" w:lineRule="auto"/>
        <w:ind w:left="705"/>
        <w:rPr>
          <w:rFonts w:ascii="Arial" w:eastAsiaTheme="minorEastAsia" w:hAnsi="Arial" w:cs="Arial"/>
        </w:rPr>
      </w:pPr>
      <w:r>
        <w:rPr>
          <w:rFonts w:ascii="Arial" w:eastAsiaTheme="minorEastAsia" w:hAnsi="Arial" w:cs="Arial"/>
        </w:rPr>
        <w:t>El flujo másico de combustible será calculado en las siguientes condiciones:</w:t>
      </w:r>
    </w:p>
    <w:p w:rsidR="00D14461" w:rsidRPr="00EF09E3" w:rsidRDefault="00D14461" w:rsidP="00B52007">
      <w:pPr>
        <w:pStyle w:val="Prrafodelista"/>
        <w:numPr>
          <w:ilvl w:val="0"/>
          <w:numId w:val="22"/>
        </w:numPr>
        <w:spacing w:line="480"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No se está quemando carga alguna </w:t>
      </w:r>
    </w:p>
    <w:p w:rsidR="00D14461" w:rsidRDefault="00D14461" w:rsidP="00B52007">
      <w:pPr>
        <w:pStyle w:val="Prrafodelista"/>
        <w:numPr>
          <w:ilvl w:val="0"/>
          <w:numId w:val="22"/>
        </w:numPr>
        <w:spacing w:line="480" w:lineRule="auto"/>
        <w:jc w:val="both"/>
        <w:rPr>
          <w:rFonts w:ascii="Arial" w:eastAsiaTheme="minorEastAsia" w:hAnsi="Arial" w:cs="Arial"/>
          <w:sz w:val="24"/>
          <w:szCs w:val="24"/>
        </w:rPr>
      </w:pPr>
      <w:r>
        <w:rPr>
          <w:rFonts w:ascii="Arial" w:eastAsiaTheme="minorEastAsia" w:hAnsi="Arial" w:cs="Arial"/>
          <w:sz w:val="24"/>
          <w:szCs w:val="24"/>
        </w:rPr>
        <w:t>Se quema carga y el aire no es precalentado</w:t>
      </w:r>
    </w:p>
    <w:p w:rsidR="00D14461" w:rsidRDefault="00D14461" w:rsidP="00B52007">
      <w:pPr>
        <w:pStyle w:val="Prrafodelista"/>
        <w:numPr>
          <w:ilvl w:val="0"/>
          <w:numId w:val="22"/>
        </w:numPr>
        <w:spacing w:line="480" w:lineRule="auto"/>
        <w:jc w:val="both"/>
        <w:rPr>
          <w:rFonts w:ascii="Arial" w:eastAsiaTheme="minorEastAsia" w:hAnsi="Arial" w:cs="Arial"/>
          <w:sz w:val="24"/>
          <w:szCs w:val="24"/>
        </w:rPr>
      </w:pPr>
      <w:r>
        <w:rPr>
          <w:rFonts w:ascii="Arial" w:eastAsiaTheme="minorEastAsia" w:hAnsi="Arial" w:cs="Arial"/>
          <w:sz w:val="24"/>
          <w:szCs w:val="24"/>
        </w:rPr>
        <w:t>Se quema carga y el aire está precalentado a 423 K</w:t>
      </w:r>
    </w:p>
    <w:p w:rsidR="00D14461" w:rsidRDefault="00D14461" w:rsidP="00D14461">
      <w:pPr>
        <w:spacing w:after="200" w:line="480" w:lineRule="auto"/>
        <w:rPr>
          <w:rFonts w:ascii="Arial" w:eastAsiaTheme="minorEastAsia" w:hAnsi="Arial" w:cs="Arial"/>
        </w:rPr>
      </w:pPr>
    </w:p>
    <w:p w:rsidR="00D14461" w:rsidRDefault="00D14461" w:rsidP="00D14461">
      <w:pPr>
        <w:spacing w:after="200" w:line="480" w:lineRule="auto"/>
        <w:ind w:left="708"/>
        <w:rPr>
          <w:rFonts w:ascii="Arial" w:eastAsiaTheme="minorEastAsia" w:hAnsi="Arial" w:cs="Arial"/>
        </w:rPr>
      </w:pPr>
      <w:r>
        <w:rPr>
          <w:rFonts w:ascii="Arial" w:eastAsiaTheme="minorEastAsia" w:hAnsi="Arial" w:cs="Arial"/>
        </w:rPr>
        <w:t>En la tabla se muestra el resultado para cada uno de los casos respectivamente</w:t>
      </w:r>
    </w:p>
    <w:p w:rsidR="00D14461" w:rsidRDefault="00D14461" w:rsidP="00D14461">
      <w:pPr>
        <w:spacing w:after="200" w:line="480" w:lineRule="auto"/>
        <w:ind w:left="708"/>
        <w:rPr>
          <w:rFonts w:ascii="Arial" w:eastAsiaTheme="minorEastAsia"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5"/>
        <w:gridCol w:w="1618"/>
        <w:gridCol w:w="1618"/>
        <w:gridCol w:w="1618"/>
      </w:tblGrid>
      <w:tr w:rsidR="00D14461" w:rsidRPr="00E046FA" w:rsidTr="00B52F67">
        <w:trPr>
          <w:trHeight w:val="717"/>
          <w:jc w:val="center"/>
        </w:trPr>
        <w:tc>
          <w:tcPr>
            <w:tcW w:w="1425" w:type="dxa"/>
            <w:vAlign w:val="center"/>
          </w:tcPr>
          <w:p w:rsidR="00D14461" w:rsidRPr="00B52F67" w:rsidRDefault="003E7C57" w:rsidP="00B52F67">
            <w:pPr>
              <w:spacing w:after="200" w:line="480" w:lineRule="auto"/>
              <w:jc w:val="center"/>
              <w:rPr>
                <w:rFonts w:ascii="Arial" w:eastAsiaTheme="minorEastAsia" w:hAnsi="Arial" w:cs="Arial"/>
                <w:b/>
              </w:rPr>
            </w:pPr>
            <m:oMathPara>
              <m:oMath>
                <m:sSub>
                  <m:sSubPr>
                    <m:ctrlPr>
                      <w:rPr>
                        <w:rFonts w:ascii="Cambria Math" w:hAnsi="Cambria Math" w:cs="Arial"/>
                        <w:b/>
                        <w:i/>
                      </w:rPr>
                    </m:ctrlPr>
                  </m:sSubPr>
                  <m:e>
                    <m:acc>
                      <m:accPr>
                        <m:chr m:val="̇"/>
                        <m:ctrlPr>
                          <w:rPr>
                            <w:rFonts w:ascii="Cambria Math" w:hAnsi="Cambria Math" w:cs="Arial"/>
                            <w:b/>
                            <w:i/>
                          </w:rPr>
                        </m:ctrlPr>
                      </m:accPr>
                      <m:e>
                        <m:r>
                          <m:rPr>
                            <m:sty m:val="bi"/>
                          </m:rPr>
                          <w:rPr>
                            <w:rFonts w:ascii="Cambria Math" w:hAnsi="Cambria Math" w:cs="Arial"/>
                          </w:rPr>
                          <m:t>m</m:t>
                        </m:r>
                      </m:e>
                    </m:acc>
                  </m:e>
                  <m:sub>
                    <m:r>
                      <m:rPr>
                        <m:sty m:val="bi"/>
                      </m:rPr>
                      <w:rPr>
                        <w:rFonts w:ascii="Cambria Math" w:hAnsi="Cambria Math" w:cs="Arial"/>
                      </w:rPr>
                      <m:t>f</m:t>
                    </m:r>
                  </m:sub>
                </m:sSub>
              </m:oMath>
            </m:oMathPara>
          </w:p>
        </w:tc>
        <w:tc>
          <w:tcPr>
            <w:tcW w:w="1618" w:type="dxa"/>
            <w:vAlign w:val="center"/>
          </w:tcPr>
          <w:p w:rsidR="00D14461" w:rsidRPr="00B52F67" w:rsidRDefault="003E7C57" w:rsidP="00B52F67">
            <w:pPr>
              <w:spacing w:after="200" w:line="480" w:lineRule="auto"/>
              <w:rPr>
                <w:rFonts w:ascii="Arial" w:eastAsiaTheme="minorEastAsia" w:hAnsi="Arial" w:cs="Arial"/>
                <w:b/>
              </w:rPr>
            </w:pPr>
            <m:oMathPara>
              <m:oMath>
                <m:f>
                  <m:fPr>
                    <m:ctrlPr>
                      <w:rPr>
                        <w:rFonts w:ascii="Cambria Math" w:hAnsi="Cambria Math" w:cs="Arial"/>
                        <w:b/>
                        <w:i/>
                      </w:rPr>
                    </m:ctrlPr>
                  </m:fPr>
                  <m:num>
                    <m:r>
                      <m:rPr>
                        <m:sty m:val="bi"/>
                      </m:rPr>
                      <w:rPr>
                        <w:rFonts w:ascii="Cambria Math" w:hAnsi="Cambria Math" w:cs="Arial"/>
                      </w:rPr>
                      <m:t>Kg</m:t>
                    </m:r>
                  </m:num>
                  <m:den>
                    <m:r>
                      <m:rPr>
                        <m:sty m:val="bi"/>
                      </m:rPr>
                      <w:rPr>
                        <w:rFonts w:ascii="Cambria Math" w:hAnsi="Cambria Math" w:cs="Arial"/>
                      </w:rPr>
                      <m:t>s</m:t>
                    </m:r>
                  </m:den>
                </m:f>
              </m:oMath>
            </m:oMathPara>
          </w:p>
        </w:tc>
        <w:tc>
          <w:tcPr>
            <w:tcW w:w="1484" w:type="dxa"/>
            <w:vAlign w:val="center"/>
          </w:tcPr>
          <w:p w:rsidR="00D14461" w:rsidRPr="00B52F67" w:rsidRDefault="003E7C57" w:rsidP="00B52F67">
            <w:pPr>
              <w:spacing w:after="200" w:line="480" w:lineRule="auto"/>
              <w:rPr>
                <w:rFonts w:ascii="Arial" w:eastAsiaTheme="minorEastAsia" w:hAnsi="Arial" w:cs="Arial"/>
                <w:b/>
              </w:rPr>
            </w:pPr>
            <m:oMathPara>
              <m:oMath>
                <m:f>
                  <m:fPr>
                    <m:ctrlPr>
                      <w:rPr>
                        <w:rFonts w:ascii="Cambria Math" w:hAnsi="Cambria Math" w:cs="Arial"/>
                        <w:b/>
                        <w:i/>
                      </w:rPr>
                    </m:ctrlPr>
                  </m:fPr>
                  <m:num>
                    <m:r>
                      <m:rPr>
                        <m:sty m:val="bi"/>
                      </m:rPr>
                      <w:rPr>
                        <w:rFonts w:ascii="Cambria Math" w:hAnsi="Cambria Math" w:cs="Arial"/>
                      </w:rPr>
                      <m:t>Kg</m:t>
                    </m:r>
                  </m:num>
                  <m:den>
                    <m:r>
                      <m:rPr>
                        <m:sty m:val="bi"/>
                      </m:rPr>
                      <w:rPr>
                        <w:rFonts w:ascii="Cambria Math" w:hAnsi="Cambria Math" w:cs="Arial"/>
                      </w:rPr>
                      <m:t>h</m:t>
                    </m:r>
                  </m:den>
                </m:f>
              </m:oMath>
            </m:oMathPara>
          </w:p>
        </w:tc>
        <w:tc>
          <w:tcPr>
            <w:tcW w:w="1618" w:type="dxa"/>
          </w:tcPr>
          <w:p w:rsidR="00D14461" w:rsidRPr="00B52F67" w:rsidRDefault="003E7C57" w:rsidP="00B52F67">
            <w:pPr>
              <w:spacing w:after="200" w:line="480" w:lineRule="auto"/>
              <w:rPr>
                <w:rFonts w:ascii="Arial" w:hAnsi="Arial" w:cs="Arial"/>
                <w:b/>
              </w:rPr>
            </w:pPr>
            <m:oMathPara>
              <m:oMath>
                <m:f>
                  <m:fPr>
                    <m:ctrlPr>
                      <w:rPr>
                        <w:rFonts w:ascii="Cambria Math" w:hAnsi="Cambria Math" w:cs="Arial"/>
                        <w:b/>
                        <w:i/>
                      </w:rPr>
                    </m:ctrlPr>
                  </m:fPr>
                  <m:num>
                    <m:r>
                      <m:rPr>
                        <m:sty m:val="bi"/>
                      </m:rPr>
                      <w:rPr>
                        <w:rFonts w:ascii="Cambria Math" w:hAnsi="Cambria Math" w:cs="Arial"/>
                      </w:rPr>
                      <m:t>gal</m:t>
                    </m:r>
                  </m:num>
                  <m:den>
                    <m:r>
                      <m:rPr>
                        <m:sty m:val="bi"/>
                      </m:rPr>
                      <w:rPr>
                        <w:rFonts w:ascii="Cambria Math" w:hAnsi="Cambria Math" w:cs="Arial"/>
                      </w:rPr>
                      <m:t>h</m:t>
                    </m:r>
                  </m:den>
                </m:f>
              </m:oMath>
            </m:oMathPara>
          </w:p>
        </w:tc>
      </w:tr>
      <w:tr w:rsidR="00D14461" w:rsidTr="00B52F67">
        <w:trPr>
          <w:trHeight w:val="495"/>
          <w:jc w:val="center"/>
        </w:trPr>
        <w:tc>
          <w:tcPr>
            <w:tcW w:w="1425" w:type="dxa"/>
          </w:tcPr>
          <w:p w:rsidR="00D14461" w:rsidRPr="00B52F67" w:rsidRDefault="00D14461" w:rsidP="00B52F67">
            <w:pPr>
              <w:spacing w:after="200" w:line="480" w:lineRule="auto"/>
              <w:jc w:val="center"/>
              <w:rPr>
                <w:rFonts w:ascii="Arial" w:eastAsiaTheme="minorEastAsia" w:hAnsi="Arial" w:cs="Arial"/>
                <w:b/>
              </w:rPr>
            </w:pPr>
            <w:r w:rsidRPr="00B52F67">
              <w:rPr>
                <w:rFonts w:ascii="Arial" w:eastAsiaTheme="minorEastAsia" w:hAnsi="Arial" w:cs="Arial"/>
                <w:b/>
              </w:rPr>
              <w:t>1</w:t>
            </w:r>
          </w:p>
        </w:tc>
        <w:tc>
          <w:tcPr>
            <w:tcW w:w="1618"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0.000729982</w:t>
            </w:r>
          </w:p>
        </w:tc>
        <w:tc>
          <w:tcPr>
            <w:tcW w:w="1484"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2.627933730</w:t>
            </w:r>
          </w:p>
        </w:tc>
        <w:tc>
          <w:tcPr>
            <w:tcW w:w="1618"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0.710345783</w:t>
            </w:r>
          </w:p>
        </w:tc>
      </w:tr>
      <w:tr w:rsidR="00D14461" w:rsidTr="00B52F67">
        <w:trPr>
          <w:jc w:val="center"/>
        </w:trPr>
        <w:tc>
          <w:tcPr>
            <w:tcW w:w="1425" w:type="dxa"/>
          </w:tcPr>
          <w:p w:rsidR="00D14461" w:rsidRPr="00B52F67" w:rsidRDefault="00D14461" w:rsidP="00B52F67">
            <w:pPr>
              <w:spacing w:after="200" w:line="480" w:lineRule="auto"/>
              <w:jc w:val="center"/>
              <w:rPr>
                <w:rFonts w:ascii="Arial" w:eastAsiaTheme="minorEastAsia" w:hAnsi="Arial" w:cs="Arial"/>
                <w:b/>
              </w:rPr>
            </w:pPr>
            <w:r w:rsidRPr="00B52F67">
              <w:rPr>
                <w:rFonts w:ascii="Arial" w:eastAsiaTheme="minorEastAsia" w:hAnsi="Arial" w:cs="Arial"/>
                <w:b/>
              </w:rPr>
              <w:t>2</w:t>
            </w:r>
          </w:p>
        </w:tc>
        <w:tc>
          <w:tcPr>
            <w:tcW w:w="1618"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0.009924600</w:t>
            </w:r>
          </w:p>
        </w:tc>
        <w:tc>
          <w:tcPr>
            <w:tcW w:w="1484"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35.72873700</w:t>
            </w:r>
          </w:p>
        </w:tc>
        <w:tc>
          <w:tcPr>
            <w:tcW w:w="1618"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9.657685696</w:t>
            </w:r>
          </w:p>
        </w:tc>
      </w:tr>
      <w:tr w:rsidR="00D14461" w:rsidTr="00B52F67">
        <w:trPr>
          <w:jc w:val="center"/>
        </w:trPr>
        <w:tc>
          <w:tcPr>
            <w:tcW w:w="1425" w:type="dxa"/>
          </w:tcPr>
          <w:p w:rsidR="00D14461" w:rsidRPr="00B52F67" w:rsidRDefault="00D14461" w:rsidP="00B52F67">
            <w:pPr>
              <w:spacing w:after="200" w:line="480" w:lineRule="auto"/>
              <w:jc w:val="center"/>
              <w:rPr>
                <w:rFonts w:ascii="Arial" w:eastAsiaTheme="minorEastAsia" w:hAnsi="Arial" w:cs="Arial"/>
                <w:b/>
              </w:rPr>
            </w:pPr>
            <w:r w:rsidRPr="00B52F67">
              <w:rPr>
                <w:rFonts w:ascii="Arial" w:eastAsiaTheme="minorEastAsia" w:hAnsi="Arial" w:cs="Arial"/>
                <w:b/>
              </w:rPr>
              <w:t>3</w:t>
            </w:r>
          </w:p>
        </w:tc>
        <w:tc>
          <w:tcPr>
            <w:tcW w:w="1618"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0.007957223</w:t>
            </w:r>
          </w:p>
        </w:tc>
        <w:tc>
          <w:tcPr>
            <w:tcW w:w="1484"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28.64600219</w:t>
            </w:r>
          </w:p>
        </w:tc>
        <w:tc>
          <w:tcPr>
            <w:tcW w:w="1618"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7.743181124</w:t>
            </w:r>
          </w:p>
        </w:tc>
      </w:tr>
    </w:tbl>
    <w:p w:rsidR="00D14461" w:rsidRDefault="00D14461" w:rsidP="00D14461">
      <w:pPr>
        <w:jc w:val="center"/>
        <w:rPr>
          <w:rFonts w:ascii="Arial" w:hAnsi="Arial" w:cs="Arial"/>
          <w:b/>
        </w:rPr>
      </w:pPr>
    </w:p>
    <w:p w:rsidR="00D14461" w:rsidRPr="00965903" w:rsidRDefault="00D14461" w:rsidP="00D14461">
      <w:pPr>
        <w:spacing w:line="480" w:lineRule="auto"/>
        <w:jc w:val="center"/>
        <w:rPr>
          <w:rFonts w:ascii="Arial" w:hAnsi="Arial" w:cs="Arial"/>
          <w:b/>
          <w:caps/>
        </w:rPr>
      </w:pPr>
      <w:r w:rsidRPr="00965903">
        <w:rPr>
          <w:rFonts w:ascii="Arial" w:hAnsi="Arial" w:cs="Arial"/>
          <w:b/>
          <w:caps/>
        </w:rPr>
        <w:t>Tabla 15.</w:t>
      </w:r>
    </w:p>
    <w:p w:rsidR="00D14461" w:rsidRPr="00C23D0D" w:rsidRDefault="00D14461" w:rsidP="00D14461">
      <w:pPr>
        <w:spacing w:line="480" w:lineRule="auto"/>
        <w:jc w:val="center"/>
        <w:rPr>
          <w:rFonts w:ascii="Arial" w:hAnsi="Arial" w:cs="Arial"/>
          <w:b/>
          <w:caps/>
        </w:rPr>
      </w:pPr>
      <w:r w:rsidRPr="00965903">
        <w:rPr>
          <w:rFonts w:ascii="Arial" w:hAnsi="Arial" w:cs="Arial"/>
          <w:b/>
          <w:caps/>
        </w:rPr>
        <w:t>Datos de diseño del Quemador</w:t>
      </w:r>
    </w:p>
    <w:p w:rsidR="00D14461" w:rsidRDefault="00D14461" w:rsidP="00D14461">
      <w:pPr>
        <w:spacing w:after="200" w:line="480" w:lineRule="auto"/>
        <w:ind w:left="708"/>
        <w:rPr>
          <w:rFonts w:ascii="Arial" w:eastAsiaTheme="minorEastAsia" w:hAnsi="Arial" w:cs="Arial"/>
        </w:rPr>
      </w:pPr>
    </w:p>
    <w:p w:rsidR="00D14461" w:rsidRPr="0056767D" w:rsidRDefault="00D14461" w:rsidP="00D14461">
      <w:pPr>
        <w:spacing w:after="200" w:line="480" w:lineRule="auto"/>
        <w:ind w:left="708"/>
        <w:rPr>
          <w:rFonts w:ascii="Arial" w:eastAsiaTheme="minorEastAsia" w:hAnsi="Arial" w:cs="Arial"/>
        </w:rPr>
      </w:pPr>
      <w:r w:rsidRPr="00D84907">
        <w:rPr>
          <w:rFonts w:ascii="Arial" w:eastAsiaTheme="minorEastAsia" w:hAnsi="Arial" w:cs="Arial"/>
        </w:rPr>
        <w:t>Así como varía el flujo másico de combustible también varía el flujo más</w:t>
      </w:r>
      <w:r>
        <w:rPr>
          <w:rFonts w:ascii="Arial" w:eastAsiaTheme="minorEastAsia" w:hAnsi="Arial" w:cs="Arial"/>
        </w:rPr>
        <w:t>ico de aire. De la ecuación 4.9</w:t>
      </w:r>
      <w:r w:rsidRPr="00D84907">
        <w:rPr>
          <w:rFonts w:ascii="Arial" w:eastAsiaTheme="minorEastAsia" w:hAnsi="Arial" w:cs="Arial"/>
        </w:rPr>
        <w:t xml:space="preserve"> se presenta la siguiente tabla el flujo másico de los humos para cada caso:</w:t>
      </w:r>
    </w:p>
    <w:tbl>
      <w:tblPr>
        <w:tblW w:w="0" w:type="auto"/>
        <w:jc w:val="center"/>
        <w:tblInd w:w="2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5"/>
        <w:gridCol w:w="1618"/>
        <w:gridCol w:w="1618"/>
      </w:tblGrid>
      <w:tr w:rsidR="00D14461" w:rsidRPr="00E046FA" w:rsidTr="00B52F67">
        <w:trPr>
          <w:trHeight w:val="717"/>
          <w:jc w:val="center"/>
        </w:trPr>
        <w:tc>
          <w:tcPr>
            <w:tcW w:w="1425" w:type="dxa"/>
            <w:vAlign w:val="center"/>
          </w:tcPr>
          <w:p w:rsidR="00D14461" w:rsidRPr="00B52F67" w:rsidRDefault="003E7C57" w:rsidP="00B52F67">
            <w:pPr>
              <w:spacing w:after="200" w:line="480" w:lineRule="auto"/>
              <w:jc w:val="center"/>
              <w:rPr>
                <w:rFonts w:ascii="Arial" w:eastAsiaTheme="minorEastAsia" w:hAnsi="Arial" w:cs="Arial"/>
                <w:b/>
              </w:rPr>
            </w:pPr>
            <m:oMathPara>
              <m:oMath>
                <m:sSub>
                  <m:sSubPr>
                    <m:ctrlPr>
                      <w:rPr>
                        <w:rFonts w:ascii="Cambria Math" w:hAnsi="Cambria Math" w:cs="Arial"/>
                        <w:b/>
                        <w:i/>
                      </w:rPr>
                    </m:ctrlPr>
                  </m:sSubPr>
                  <m:e>
                    <m:acc>
                      <m:accPr>
                        <m:chr m:val="̇"/>
                        <m:ctrlPr>
                          <w:rPr>
                            <w:rFonts w:ascii="Cambria Math" w:hAnsi="Cambria Math" w:cs="Arial"/>
                            <w:b/>
                            <w:i/>
                          </w:rPr>
                        </m:ctrlPr>
                      </m:accPr>
                      <m:e>
                        <m:r>
                          <m:rPr>
                            <m:sty m:val="bi"/>
                          </m:rPr>
                          <w:rPr>
                            <w:rFonts w:ascii="Cambria Math" w:hAnsi="Cambria Math" w:cs="Arial"/>
                          </w:rPr>
                          <m:t>m</m:t>
                        </m:r>
                      </m:e>
                    </m:acc>
                  </m:e>
                  <m:sub>
                    <m:r>
                      <m:rPr>
                        <m:sty m:val="bi"/>
                      </m:rPr>
                      <w:rPr>
                        <w:rFonts w:ascii="Cambria Math" w:hAnsi="Cambria Math" w:cs="Arial"/>
                      </w:rPr>
                      <m:t>humos</m:t>
                    </m:r>
                  </m:sub>
                </m:sSub>
              </m:oMath>
            </m:oMathPara>
          </w:p>
        </w:tc>
        <w:tc>
          <w:tcPr>
            <w:tcW w:w="1618" w:type="dxa"/>
            <w:vAlign w:val="center"/>
          </w:tcPr>
          <w:p w:rsidR="00D14461" w:rsidRPr="00B52F67" w:rsidRDefault="003E7C57" w:rsidP="00B52F67">
            <w:pPr>
              <w:spacing w:after="200" w:line="480" w:lineRule="auto"/>
              <w:rPr>
                <w:rFonts w:ascii="Arial" w:eastAsiaTheme="minorEastAsia" w:hAnsi="Arial" w:cs="Arial"/>
                <w:b/>
              </w:rPr>
            </w:pPr>
            <m:oMathPara>
              <m:oMath>
                <m:f>
                  <m:fPr>
                    <m:ctrlPr>
                      <w:rPr>
                        <w:rFonts w:ascii="Cambria Math" w:hAnsi="Cambria Math" w:cs="Arial"/>
                        <w:b/>
                        <w:i/>
                      </w:rPr>
                    </m:ctrlPr>
                  </m:fPr>
                  <m:num>
                    <m:r>
                      <m:rPr>
                        <m:sty m:val="bi"/>
                      </m:rPr>
                      <w:rPr>
                        <w:rFonts w:ascii="Cambria Math" w:hAnsi="Cambria Math" w:cs="Arial"/>
                      </w:rPr>
                      <m:t>Kg</m:t>
                    </m:r>
                  </m:num>
                  <m:den>
                    <m:r>
                      <m:rPr>
                        <m:sty m:val="bi"/>
                      </m:rPr>
                      <w:rPr>
                        <w:rFonts w:ascii="Cambria Math" w:hAnsi="Cambria Math" w:cs="Arial"/>
                      </w:rPr>
                      <m:t>s</m:t>
                    </m:r>
                  </m:den>
                </m:f>
              </m:oMath>
            </m:oMathPara>
          </w:p>
        </w:tc>
        <w:tc>
          <w:tcPr>
            <w:tcW w:w="1618" w:type="dxa"/>
            <w:vAlign w:val="center"/>
          </w:tcPr>
          <w:p w:rsidR="00D14461" w:rsidRPr="00B52F67" w:rsidRDefault="003E7C57" w:rsidP="00B52F67">
            <w:pPr>
              <w:spacing w:after="200" w:line="480" w:lineRule="auto"/>
              <w:rPr>
                <w:rFonts w:ascii="Arial" w:eastAsiaTheme="minorEastAsia" w:hAnsi="Arial" w:cs="Arial"/>
                <w:b/>
              </w:rPr>
            </w:pPr>
            <m:oMathPara>
              <m:oMath>
                <m:f>
                  <m:fPr>
                    <m:ctrlPr>
                      <w:rPr>
                        <w:rFonts w:ascii="Cambria Math" w:hAnsi="Cambria Math" w:cs="Arial"/>
                        <w:b/>
                        <w:i/>
                      </w:rPr>
                    </m:ctrlPr>
                  </m:fPr>
                  <m:num>
                    <m:r>
                      <m:rPr>
                        <m:sty m:val="bi"/>
                      </m:rPr>
                      <w:rPr>
                        <w:rFonts w:ascii="Cambria Math" w:hAnsi="Cambria Math" w:cs="Arial"/>
                      </w:rPr>
                      <m:t>Kg</m:t>
                    </m:r>
                  </m:num>
                  <m:den>
                    <m:r>
                      <m:rPr>
                        <m:sty m:val="bi"/>
                      </m:rPr>
                      <w:rPr>
                        <w:rFonts w:ascii="Cambria Math" w:hAnsi="Cambria Math" w:cs="Arial"/>
                      </w:rPr>
                      <m:t>h</m:t>
                    </m:r>
                  </m:den>
                </m:f>
              </m:oMath>
            </m:oMathPara>
          </w:p>
        </w:tc>
      </w:tr>
      <w:tr w:rsidR="00D14461" w:rsidTr="00B52F67">
        <w:trPr>
          <w:jc w:val="center"/>
        </w:trPr>
        <w:tc>
          <w:tcPr>
            <w:tcW w:w="1425" w:type="dxa"/>
          </w:tcPr>
          <w:p w:rsidR="00D14461" w:rsidRPr="00B52F67" w:rsidRDefault="00D14461" w:rsidP="00B52F67">
            <w:pPr>
              <w:spacing w:after="200" w:line="480" w:lineRule="auto"/>
              <w:jc w:val="center"/>
              <w:rPr>
                <w:rFonts w:ascii="Arial" w:eastAsiaTheme="minorEastAsia" w:hAnsi="Arial" w:cs="Arial"/>
                <w:b/>
              </w:rPr>
            </w:pPr>
            <w:r w:rsidRPr="00B52F67">
              <w:rPr>
                <w:rFonts w:ascii="Arial" w:eastAsiaTheme="minorEastAsia" w:hAnsi="Arial" w:cs="Arial"/>
                <w:b/>
              </w:rPr>
              <w:t>1</w:t>
            </w:r>
          </w:p>
        </w:tc>
        <w:tc>
          <w:tcPr>
            <w:tcW w:w="1618"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0.014361785</w:t>
            </w:r>
          </w:p>
        </w:tc>
        <w:tc>
          <w:tcPr>
            <w:tcW w:w="1618"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51.702426</w:t>
            </w:r>
          </w:p>
        </w:tc>
      </w:tr>
      <w:tr w:rsidR="00D14461" w:rsidTr="00B52F67">
        <w:trPr>
          <w:jc w:val="center"/>
        </w:trPr>
        <w:tc>
          <w:tcPr>
            <w:tcW w:w="1425" w:type="dxa"/>
          </w:tcPr>
          <w:p w:rsidR="00D14461" w:rsidRPr="00B52F67" w:rsidRDefault="00D14461" w:rsidP="00B52F67">
            <w:pPr>
              <w:spacing w:after="200" w:line="480" w:lineRule="auto"/>
              <w:jc w:val="center"/>
              <w:rPr>
                <w:rFonts w:ascii="Arial" w:eastAsiaTheme="minorEastAsia" w:hAnsi="Arial" w:cs="Arial"/>
                <w:b/>
              </w:rPr>
            </w:pPr>
            <w:r w:rsidRPr="00B52F67">
              <w:rPr>
                <w:rFonts w:ascii="Arial" w:eastAsiaTheme="minorEastAsia" w:hAnsi="Arial" w:cs="Arial"/>
                <w:b/>
              </w:rPr>
              <w:t>2</w:t>
            </w:r>
          </w:p>
        </w:tc>
        <w:tc>
          <w:tcPr>
            <w:tcW w:w="1618"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0.484705600</w:t>
            </w:r>
          </w:p>
        </w:tc>
        <w:tc>
          <w:tcPr>
            <w:tcW w:w="1618"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1744.94030</w:t>
            </w:r>
          </w:p>
        </w:tc>
      </w:tr>
      <w:tr w:rsidR="00D14461" w:rsidTr="00B52F67">
        <w:trPr>
          <w:jc w:val="center"/>
        </w:trPr>
        <w:tc>
          <w:tcPr>
            <w:tcW w:w="1425" w:type="dxa"/>
          </w:tcPr>
          <w:p w:rsidR="00D14461" w:rsidRPr="00B52F67" w:rsidRDefault="00D14461" w:rsidP="00B52F67">
            <w:pPr>
              <w:spacing w:after="200" w:line="480" w:lineRule="auto"/>
              <w:jc w:val="center"/>
              <w:rPr>
                <w:rFonts w:ascii="Arial" w:eastAsiaTheme="minorEastAsia" w:hAnsi="Arial" w:cs="Arial"/>
                <w:b/>
              </w:rPr>
            </w:pPr>
            <w:r w:rsidRPr="00B52F67">
              <w:rPr>
                <w:rFonts w:ascii="Arial" w:eastAsiaTheme="minorEastAsia" w:hAnsi="Arial" w:cs="Arial"/>
                <w:b/>
              </w:rPr>
              <w:t>3</w:t>
            </w:r>
          </w:p>
        </w:tc>
        <w:tc>
          <w:tcPr>
            <w:tcW w:w="1618"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0.445998152</w:t>
            </w:r>
          </w:p>
        </w:tc>
        <w:tc>
          <w:tcPr>
            <w:tcW w:w="1618" w:type="dxa"/>
          </w:tcPr>
          <w:p w:rsidR="00D14461" w:rsidRPr="00B52F67" w:rsidRDefault="00D14461" w:rsidP="00B52F67">
            <w:pPr>
              <w:spacing w:after="200" w:line="480" w:lineRule="auto"/>
              <w:rPr>
                <w:rFonts w:ascii="Arial" w:eastAsiaTheme="minorEastAsia" w:hAnsi="Arial" w:cs="Arial"/>
              </w:rPr>
            </w:pPr>
            <w:r w:rsidRPr="00B52F67">
              <w:rPr>
                <w:rFonts w:ascii="Arial" w:eastAsiaTheme="minorEastAsia" w:hAnsi="Arial" w:cs="Arial"/>
              </w:rPr>
              <w:t>1605.593348</w:t>
            </w:r>
          </w:p>
        </w:tc>
      </w:tr>
    </w:tbl>
    <w:p w:rsidR="00D14461" w:rsidRDefault="00D14461" w:rsidP="00D14461">
      <w:pPr>
        <w:jc w:val="center"/>
        <w:rPr>
          <w:rFonts w:ascii="Arial" w:hAnsi="Arial" w:cs="Arial"/>
          <w:b/>
        </w:rPr>
      </w:pPr>
    </w:p>
    <w:p w:rsidR="00D14461" w:rsidRPr="00965903" w:rsidRDefault="00D14461" w:rsidP="00D14461">
      <w:pPr>
        <w:spacing w:line="480" w:lineRule="auto"/>
        <w:jc w:val="center"/>
        <w:rPr>
          <w:rFonts w:ascii="Arial" w:hAnsi="Arial" w:cs="Arial"/>
          <w:b/>
          <w:caps/>
        </w:rPr>
      </w:pPr>
      <w:r w:rsidRPr="00965903">
        <w:rPr>
          <w:rFonts w:ascii="Arial" w:hAnsi="Arial" w:cs="Arial"/>
          <w:b/>
          <w:caps/>
        </w:rPr>
        <w:t>Tabla 16.</w:t>
      </w:r>
    </w:p>
    <w:p w:rsidR="00D14461" w:rsidRPr="00965903" w:rsidRDefault="00D14461" w:rsidP="00D14461">
      <w:pPr>
        <w:spacing w:line="480" w:lineRule="auto"/>
        <w:jc w:val="center"/>
        <w:rPr>
          <w:rFonts w:ascii="Arial" w:hAnsi="Arial" w:cs="Arial"/>
          <w:b/>
          <w:caps/>
        </w:rPr>
      </w:pPr>
      <w:r w:rsidRPr="00965903">
        <w:rPr>
          <w:rFonts w:ascii="Arial" w:hAnsi="Arial" w:cs="Arial"/>
          <w:b/>
          <w:caps/>
        </w:rPr>
        <w:t>Flujo de los gases de combustión</w:t>
      </w:r>
    </w:p>
    <w:p w:rsidR="00D14461" w:rsidRPr="00343617" w:rsidRDefault="00D14461" w:rsidP="00D14461">
      <w:pPr>
        <w:spacing w:line="480" w:lineRule="auto"/>
        <w:jc w:val="center"/>
        <w:rPr>
          <w:rFonts w:ascii="Arial" w:hAnsi="Arial" w:cs="Arial"/>
          <w:b/>
        </w:rPr>
      </w:pPr>
    </w:p>
    <w:p w:rsidR="00D14461" w:rsidRDefault="00D14461" w:rsidP="00D14461">
      <w:pPr>
        <w:spacing w:line="480" w:lineRule="auto"/>
        <w:ind w:left="705"/>
        <w:rPr>
          <w:rFonts w:ascii="Arial" w:hAnsi="Arial" w:cs="Arial"/>
        </w:rPr>
      </w:pPr>
      <w:r>
        <w:rPr>
          <w:rFonts w:ascii="Arial" w:hAnsi="Arial" w:cs="Arial"/>
        </w:rPr>
        <w:t>La temperatura de ablandamiento se obtiene para el papel, madera, vidrio y orgánicos haciendo uso de la tabla 3 y la ecuación 4.10:</w:t>
      </w:r>
    </w:p>
    <w:p w:rsidR="00D14461" w:rsidRDefault="00D14461" w:rsidP="00D14461">
      <w:pPr>
        <w:spacing w:line="480" w:lineRule="auto"/>
        <w:ind w:left="705"/>
        <w:rPr>
          <w:rFonts w:ascii="Arial" w:hAnsi="Arial" w:cs="Arial"/>
        </w:rPr>
      </w:pPr>
    </w:p>
    <w:p w:rsidR="00D14461" w:rsidRDefault="003E7C57" w:rsidP="00D14461">
      <w:pPr>
        <w:spacing w:line="480" w:lineRule="auto"/>
        <w:ind w:firstLine="708"/>
        <w:rPr>
          <w:rFonts w:ascii="Arial" w:eastAsiaTheme="minorEastAsia" w:hAnsi="Arial" w:cs="Arial"/>
        </w:rPr>
      </w:pPr>
      <m:oMathPara>
        <m:oMathParaPr>
          <m:jc m:val="right"/>
        </m:oMathParaPr>
        <m:oMath>
          <m:r>
            <w:rPr>
              <w:rFonts w:ascii="Cambria Math" w:hAnsi="Cambria Math" w:cs="Arial"/>
            </w:rPr>
            <m:t>%CaO=</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CaO</m:t>
                  </m:r>
                </m:e>
                <m:sub>
                  <m:r>
                    <w:rPr>
                      <w:rFonts w:ascii="Cambria Math" w:hAnsi="Cambria Math" w:cs="Arial"/>
                    </w:rPr>
                    <m:t>papel</m:t>
                  </m:r>
                </m:sub>
              </m:sSub>
              <m:r>
                <w:rPr>
                  <w:rFonts w:ascii="Cambria Math" w:hAnsi="Cambria Math" w:cs="Arial"/>
                </w:rPr>
                <m:t>*</m:t>
              </m:r>
              <m:d>
                <m:dPr>
                  <m:ctrlPr>
                    <w:rPr>
                      <w:rFonts w:ascii="Cambria Math" w:hAnsi="Cambria Math" w:cs="Arial"/>
                      <w:i/>
                    </w:rPr>
                  </m:ctrlPr>
                </m:dPr>
                <m:e>
                  <m:r>
                    <w:rPr>
                      <w:rFonts w:ascii="Cambria Math" w:hAnsi="Cambria Math" w:cs="Arial"/>
                    </w:rPr>
                    <m:t>% papel</m:t>
                  </m:r>
                </m:e>
              </m:d>
              <m:r>
                <w:rPr>
                  <w:rFonts w:ascii="Cambria Math" w:hAnsi="Cambria Math" w:cs="Arial"/>
                </w:rPr>
                <m:t>+%</m:t>
              </m:r>
              <m:sSub>
                <m:sSubPr>
                  <m:ctrlPr>
                    <w:rPr>
                      <w:rFonts w:ascii="Cambria Math" w:hAnsi="Cambria Math" w:cs="Arial"/>
                      <w:i/>
                    </w:rPr>
                  </m:ctrlPr>
                </m:sSubPr>
                <m:e>
                  <m:r>
                    <w:rPr>
                      <w:rFonts w:ascii="Cambria Math" w:hAnsi="Cambria Math" w:cs="Arial"/>
                    </w:rPr>
                    <m:t>CaO</m:t>
                  </m:r>
                </m:e>
                <m:sub>
                  <m:r>
                    <w:rPr>
                      <w:rFonts w:ascii="Cambria Math" w:hAnsi="Cambria Math" w:cs="Arial"/>
                    </w:rPr>
                    <m:t>madera</m:t>
                  </m:r>
                </m:sub>
              </m:sSub>
              <m:r>
                <w:rPr>
                  <w:rFonts w:ascii="Cambria Math" w:hAnsi="Cambria Math" w:cs="Arial"/>
                </w:rPr>
                <m:t>*</m:t>
              </m:r>
              <m:d>
                <m:dPr>
                  <m:ctrlPr>
                    <w:rPr>
                      <w:rFonts w:ascii="Cambria Math" w:hAnsi="Cambria Math" w:cs="Arial"/>
                      <w:i/>
                    </w:rPr>
                  </m:ctrlPr>
                </m:dPr>
                <m:e>
                  <m:r>
                    <w:rPr>
                      <w:rFonts w:ascii="Cambria Math" w:hAnsi="Cambria Math" w:cs="Arial"/>
                    </w:rPr>
                    <m:t>% madera</m:t>
                  </m:r>
                </m:e>
              </m:d>
              <m:r>
                <w:rPr>
                  <w:rFonts w:ascii="Cambria Math" w:hAnsi="Cambria Math" w:cs="Arial"/>
                </w:rPr>
                <m:t>+%</m:t>
              </m:r>
              <m:sSub>
                <m:sSubPr>
                  <m:ctrlPr>
                    <w:rPr>
                      <w:rFonts w:ascii="Cambria Math" w:hAnsi="Cambria Math" w:cs="Arial"/>
                      <w:i/>
                    </w:rPr>
                  </m:ctrlPr>
                </m:sSubPr>
                <m:e>
                  <m:r>
                    <w:rPr>
                      <w:rFonts w:ascii="Cambria Math" w:hAnsi="Cambria Math" w:cs="Arial"/>
                    </w:rPr>
                    <m:t>CaO</m:t>
                  </m:r>
                </m:e>
                <m:sub>
                  <m:r>
                    <w:rPr>
                      <w:rFonts w:ascii="Cambria Math" w:hAnsi="Cambria Math" w:cs="Arial"/>
                    </w:rPr>
                    <m:t>vidrio</m:t>
                  </m:r>
                </m:sub>
              </m:sSub>
              <m:r>
                <w:rPr>
                  <w:rFonts w:ascii="Cambria Math" w:hAnsi="Cambria Math" w:cs="Arial"/>
                </w:rPr>
                <m:t>*</m:t>
              </m:r>
              <m:d>
                <m:dPr>
                  <m:ctrlPr>
                    <w:rPr>
                      <w:rFonts w:ascii="Cambria Math" w:hAnsi="Cambria Math" w:cs="Arial"/>
                      <w:i/>
                    </w:rPr>
                  </m:ctrlPr>
                </m:dPr>
                <m:e>
                  <m:r>
                    <w:rPr>
                      <w:rFonts w:ascii="Cambria Math" w:hAnsi="Cambria Math" w:cs="Arial"/>
                    </w:rPr>
                    <m:t>% vidrio</m:t>
                  </m:r>
                </m:e>
              </m:d>
              <m:r>
                <w:rPr>
                  <w:rFonts w:ascii="Cambria Math" w:hAnsi="Cambria Math" w:cs="Arial"/>
                </w:rPr>
                <m:t>+%</m:t>
              </m:r>
              <m:sSub>
                <m:sSubPr>
                  <m:ctrlPr>
                    <w:rPr>
                      <w:rFonts w:ascii="Cambria Math" w:hAnsi="Cambria Math" w:cs="Arial"/>
                      <w:i/>
                    </w:rPr>
                  </m:ctrlPr>
                </m:sSubPr>
                <m:e>
                  <m:r>
                    <w:rPr>
                      <w:rFonts w:ascii="Cambria Math" w:hAnsi="Cambria Math" w:cs="Arial"/>
                    </w:rPr>
                    <m:t>CaO</m:t>
                  </m:r>
                </m:e>
                <m:sub>
                  <m:r>
                    <w:rPr>
                      <w:rFonts w:ascii="Cambria Math" w:hAnsi="Cambria Math" w:cs="Arial"/>
                    </w:rPr>
                    <m:t>orgánicos*</m:t>
                  </m:r>
                </m:sub>
              </m:sSub>
              <m:d>
                <m:dPr>
                  <m:ctrlPr>
                    <w:rPr>
                      <w:rFonts w:ascii="Cambria Math" w:hAnsi="Cambria Math" w:cs="Arial"/>
                      <w:i/>
                    </w:rPr>
                  </m:ctrlPr>
                </m:dPr>
                <m:e>
                  <m:r>
                    <w:rPr>
                      <w:rFonts w:ascii="Cambria Math" w:hAnsi="Cambria Math" w:cs="Arial"/>
                    </w:rPr>
                    <m:t>% orgánicos</m:t>
                  </m:r>
                </m:e>
              </m:d>
            </m:e>
          </m:d>
          <m:r>
            <w:rPr>
              <w:rFonts w:ascii="Cambria Math" w:hAnsi="Cambria Math" w:cs="Arial"/>
            </w:rPr>
            <m:t>/100</m:t>
          </m:r>
        </m:oMath>
      </m:oMathPara>
    </w:p>
    <w:p w:rsidR="00D14461" w:rsidRPr="00FD41E8" w:rsidRDefault="00D14461" w:rsidP="00D14461">
      <w:pPr>
        <w:spacing w:line="480" w:lineRule="auto"/>
        <w:ind w:firstLine="708"/>
        <w:rPr>
          <w:rFonts w:ascii="Arial" w:eastAsiaTheme="minorEastAsia" w:hAnsi="Arial" w:cs="Arial"/>
        </w:rPr>
      </w:pPr>
    </w:p>
    <w:p w:rsidR="00D14461" w:rsidRDefault="003E7C57" w:rsidP="00D14461">
      <w:pPr>
        <w:spacing w:line="480" w:lineRule="auto"/>
        <w:ind w:firstLine="708"/>
        <w:rPr>
          <w:rFonts w:ascii="Arial" w:eastAsiaTheme="minorEastAsia" w:hAnsi="Arial" w:cs="Arial"/>
        </w:rPr>
      </w:pPr>
      <m:oMathPara>
        <m:oMathParaPr>
          <m:jc m:val="right"/>
        </m:oMathParaPr>
        <m:oMath>
          <m:r>
            <w:rPr>
              <w:rFonts w:ascii="Cambria Math" w:hAnsi="Cambria Math" w:cs="Arial"/>
            </w:rPr>
            <m:t>%</m:t>
          </m:r>
          <m:sSub>
            <m:sSubPr>
              <m:ctrlPr>
                <w:rPr>
                  <w:rFonts w:ascii="Cambria Math" w:hAnsi="Cambria Math" w:cs="Arial"/>
                  <w:i/>
                </w:rPr>
              </m:ctrlPr>
            </m:sSubPr>
            <m:e>
              <m:r>
                <w:rPr>
                  <w:rFonts w:ascii="Cambria Math" w:hAnsi="Cambria Math" w:cs="Arial"/>
                </w:rPr>
                <m:t>Al</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3</m:t>
              </m:r>
            </m:sub>
          </m:sSub>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Al</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3</m:t>
                      </m:r>
                    </m:sub>
                  </m:sSub>
                </m:e>
                <m:sub>
                  <m:r>
                    <w:rPr>
                      <w:rFonts w:ascii="Cambria Math" w:hAnsi="Cambria Math" w:cs="Arial"/>
                    </w:rPr>
                    <m:t>papel</m:t>
                  </m:r>
                </m:sub>
              </m:sSub>
              <m:r>
                <w:rPr>
                  <w:rFonts w:ascii="Cambria Math" w:hAnsi="Cambria Math" w:cs="Arial"/>
                </w:rPr>
                <m:t>*</m:t>
              </m:r>
              <m:d>
                <m:dPr>
                  <m:ctrlPr>
                    <w:rPr>
                      <w:rFonts w:ascii="Cambria Math" w:hAnsi="Cambria Math" w:cs="Arial"/>
                      <w:i/>
                    </w:rPr>
                  </m:ctrlPr>
                </m:dPr>
                <m:e>
                  <m:r>
                    <w:rPr>
                      <w:rFonts w:ascii="Cambria Math" w:hAnsi="Cambria Math" w:cs="Arial"/>
                    </w:rPr>
                    <m:t>% papel</m:t>
                  </m:r>
                </m:e>
              </m:d>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Al</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3</m:t>
                      </m:r>
                    </m:sub>
                  </m:sSub>
                </m:e>
                <m:sub>
                  <m:r>
                    <w:rPr>
                      <w:rFonts w:ascii="Cambria Math" w:hAnsi="Cambria Math" w:cs="Arial"/>
                    </w:rPr>
                    <m:t>madera</m:t>
                  </m:r>
                </m:sub>
              </m:sSub>
              <m:r>
                <w:rPr>
                  <w:rFonts w:ascii="Cambria Math" w:hAnsi="Cambria Math" w:cs="Arial"/>
                </w:rPr>
                <m:t>*</m:t>
              </m:r>
              <m:d>
                <m:dPr>
                  <m:ctrlPr>
                    <w:rPr>
                      <w:rFonts w:ascii="Cambria Math" w:hAnsi="Cambria Math" w:cs="Arial"/>
                      <w:i/>
                    </w:rPr>
                  </m:ctrlPr>
                </m:dPr>
                <m:e>
                  <m:r>
                    <w:rPr>
                      <w:rFonts w:ascii="Cambria Math" w:hAnsi="Cambria Math" w:cs="Arial"/>
                    </w:rPr>
                    <m:t>% madera</m:t>
                  </m:r>
                </m:e>
              </m:d>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Al</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3</m:t>
                      </m:r>
                    </m:sub>
                  </m:sSub>
                </m:e>
                <m:sub>
                  <m:r>
                    <w:rPr>
                      <w:rFonts w:ascii="Cambria Math" w:hAnsi="Cambria Math" w:cs="Arial"/>
                    </w:rPr>
                    <m:t>vidrio</m:t>
                  </m:r>
                </m:sub>
              </m:sSub>
              <m:r>
                <w:rPr>
                  <w:rFonts w:ascii="Cambria Math" w:hAnsi="Cambria Math" w:cs="Arial"/>
                </w:rPr>
                <m:t>*</m:t>
              </m:r>
              <m:d>
                <m:dPr>
                  <m:ctrlPr>
                    <w:rPr>
                      <w:rFonts w:ascii="Cambria Math" w:hAnsi="Cambria Math" w:cs="Arial"/>
                      <w:i/>
                    </w:rPr>
                  </m:ctrlPr>
                </m:dPr>
                <m:e>
                  <m:r>
                    <w:rPr>
                      <w:rFonts w:ascii="Cambria Math" w:hAnsi="Cambria Math" w:cs="Arial"/>
                    </w:rPr>
                    <m:t>% vidrio</m:t>
                  </m:r>
                </m:e>
              </m:d>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Al</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3</m:t>
                      </m:r>
                    </m:sub>
                  </m:sSub>
                </m:e>
                <m:sub>
                  <m:r>
                    <w:rPr>
                      <w:rFonts w:ascii="Cambria Math" w:hAnsi="Cambria Math" w:cs="Arial"/>
                    </w:rPr>
                    <m:t>orgánicos*</m:t>
                  </m:r>
                </m:sub>
              </m:sSub>
              <m:d>
                <m:dPr>
                  <m:ctrlPr>
                    <w:rPr>
                      <w:rFonts w:ascii="Cambria Math" w:hAnsi="Cambria Math" w:cs="Arial"/>
                      <w:i/>
                    </w:rPr>
                  </m:ctrlPr>
                </m:dPr>
                <m:e>
                  <m:r>
                    <w:rPr>
                      <w:rFonts w:ascii="Cambria Math" w:hAnsi="Cambria Math" w:cs="Arial"/>
                    </w:rPr>
                    <m:t>% orgánicos</m:t>
                  </m:r>
                </m:e>
              </m:d>
            </m:e>
          </m:d>
          <m:r>
            <w:rPr>
              <w:rFonts w:ascii="Cambria Math" w:hAnsi="Cambria Math" w:cs="Arial"/>
            </w:rPr>
            <m:t>/100</m:t>
          </m:r>
        </m:oMath>
      </m:oMathPara>
    </w:p>
    <w:p w:rsidR="00D14461" w:rsidRDefault="00D14461" w:rsidP="00D14461">
      <w:pPr>
        <w:spacing w:line="480" w:lineRule="auto"/>
        <w:ind w:left="705"/>
        <w:rPr>
          <w:rFonts w:ascii="Arial" w:hAnsi="Arial" w:cs="Arial"/>
        </w:rPr>
      </w:pPr>
    </w:p>
    <w:p w:rsidR="00D14461" w:rsidRDefault="003E7C57" w:rsidP="00D14461">
      <w:pPr>
        <w:spacing w:line="480" w:lineRule="auto"/>
        <w:ind w:firstLine="708"/>
        <w:rPr>
          <w:rFonts w:ascii="Arial" w:eastAsiaTheme="minorEastAsia" w:hAnsi="Arial" w:cs="Arial"/>
        </w:rPr>
      </w:pPr>
      <m:oMathPara>
        <m:oMathParaPr>
          <m:jc m:val="right"/>
        </m:oMathParaPr>
        <m:oMath>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2</m:t>
              </m:r>
            </m:sub>
          </m:sSub>
          <m:r>
            <w:rPr>
              <w:rFonts w:ascii="Cambria Math" w:hAnsi="Cambria Math" w:cs="Arial"/>
            </w:rPr>
            <m:t xml:space="preserve">O= </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K</m:t>
                      </m:r>
                    </m:e>
                    <m:sub>
                      <m:r>
                        <w:rPr>
                          <w:rFonts w:ascii="Cambria Math" w:hAnsi="Cambria Math" w:cs="Arial"/>
                        </w:rPr>
                        <m:t>2</m:t>
                      </m:r>
                    </m:sub>
                  </m:sSub>
                  <m:r>
                    <w:rPr>
                      <w:rFonts w:ascii="Cambria Math" w:hAnsi="Cambria Math" w:cs="Arial"/>
                    </w:rPr>
                    <m:t>O</m:t>
                  </m:r>
                </m:e>
                <m:sub>
                  <m:r>
                    <w:rPr>
                      <w:rFonts w:ascii="Cambria Math" w:hAnsi="Cambria Math" w:cs="Arial"/>
                    </w:rPr>
                    <m:t>papel</m:t>
                  </m:r>
                </m:sub>
              </m:sSub>
              <m:r>
                <w:rPr>
                  <w:rFonts w:ascii="Cambria Math" w:hAnsi="Cambria Math" w:cs="Arial"/>
                </w:rPr>
                <m:t>*</m:t>
              </m:r>
              <m:d>
                <m:dPr>
                  <m:ctrlPr>
                    <w:rPr>
                      <w:rFonts w:ascii="Cambria Math" w:hAnsi="Cambria Math" w:cs="Arial"/>
                      <w:i/>
                    </w:rPr>
                  </m:ctrlPr>
                </m:dPr>
                <m:e>
                  <m:r>
                    <w:rPr>
                      <w:rFonts w:ascii="Cambria Math" w:hAnsi="Cambria Math" w:cs="Arial"/>
                    </w:rPr>
                    <m:t>% papel</m:t>
                  </m:r>
                </m:e>
              </m:d>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K</m:t>
                      </m:r>
                    </m:e>
                    <m:sub>
                      <m:r>
                        <w:rPr>
                          <w:rFonts w:ascii="Cambria Math" w:hAnsi="Cambria Math" w:cs="Arial"/>
                        </w:rPr>
                        <m:t>2</m:t>
                      </m:r>
                    </m:sub>
                  </m:sSub>
                  <m:r>
                    <w:rPr>
                      <w:rFonts w:ascii="Cambria Math" w:hAnsi="Cambria Math" w:cs="Arial"/>
                    </w:rPr>
                    <m:t>O</m:t>
                  </m:r>
                </m:e>
                <m:sub>
                  <m:r>
                    <w:rPr>
                      <w:rFonts w:ascii="Cambria Math" w:hAnsi="Cambria Math" w:cs="Arial"/>
                    </w:rPr>
                    <m:t>madera</m:t>
                  </m:r>
                </m:sub>
              </m:sSub>
              <m:r>
                <w:rPr>
                  <w:rFonts w:ascii="Cambria Math" w:hAnsi="Cambria Math" w:cs="Arial"/>
                </w:rPr>
                <m:t>*</m:t>
              </m:r>
              <m:d>
                <m:dPr>
                  <m:ctrlPr>
                    <w:rPr>
                      <w:rFonts w:ascii="Cambria Math" w:hAnsi="Cambria Math" w:cs="Arial"/>
                      <w:i/>
                    </w:rPr>
                  </m:ctrlPr>
                </m:dPr>
                <m:e>
                  <m:r>
                    <w:rPr>
                      <w:rFonts w:ascii="Cambria Math" w:hAnsi="Cambria Math" w:cs="Arial"/>
                    </w:rPr>
                    <m:t>% madera</m:t>
                  </m:r>
                </m:e>
              </m:d>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K</m:t>
                      </m:r>
                    </m:e>
                    <m:sub>
                      <m:r>
                        <w:rPr>
                          <w:rFonts w:ascii="Cambria Math" w:hAnsi="Cambria Math" w:cs="Arial"/>
                        </w:rPr>
                        <m:t>2</m:t>
                      </m:r>
                    </m:sub>
                  </m:sSub>
                  <m:r>
                    <w:rPr>
                      <w:rFonts w:ascii="Cambria Math" w:hAnsi="Cambria Math" w:cs="Arial"/>
                    </w:rPr>
                    <m:t>O</m:t>
                  </m:r>
                </m:e>
                <m:sub>
                  <m:r>
                    <w:rPr>
                      <w:rFonts w:ascii="Cambria Math" w:hAnsi="Cambria Math" w:cs="Arial"/>
                    </w:rPr>
                    <m:t>vidrio</m:t>
                  </m:r>
                </m:sub>
              </m:sSub>
              <m:r>
                <w:rPr>
                  <w:rFonts w:ascii="Cambria Math" w:hAnsi="Cambria Math" w:cs="Arial"/>
                </w:rPr>
                <m:t>*</m:t>
              </m:r>
              <m:d>
                <m:dPr>
                  <m:ctrlPr>
                    <w:rPr>
                      <w:rFonts w:ascii="Cambria Math" w:hAnsi="Cambria Math" w:cs="Arial"/>
                      <w:i/>
                    </w:rPr>
                  </m:ctrlPr>
                </m:dPr>
                <m:e>
                  <m:r>
                    <w:rPr>
                      <w:rFonts w:ascii="Cambria Math" w:hAnsi="Cambria Math" w:cs="Arial"/>
                    </w:rPr>
                    <m:t>% vidrio</m:t>
                  </m:r>
                </m:e>
              </m:d>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K</m:t>
                      </m:r>
                    </m:e>
                    <m:sub>
                      <m:r>
                        <w:rPr>
                          <w:rFonts w:ascii="Cambria Math" w:hAnsi="Cambria Math" w:cs="Arial"/>
                        </w:rPr>
                        <m:t>2</m:t>
                      </m:r>
                    </m:sub>
                  </m:sSub>
                  <m:r>
                    <w:rPr>
                      <w:rFonts w:ascii="Cambria Math" w:hAnsi="Cambria Math" w:cs="Arial"/>
                    </w:rPr>
                    <m:t>O</m:t>
                  </m:r>
                </m:e>
                <m:sub>
                  <m:r>
                    <w:rPr>
                      <w:rFonts w:ascii="Cambria Math" w:hAnsi="Cambria Math" w:cs="Arial"/>
                    </w:rPr>
                    <m:t>orgánicos*</m:t>
                  </m:r>
                </m:sub>
              </m:sSub>
              <m:d>
                <m:dPr>
                  <m:ctrlPr>
                    <w:rPr>
                      <w:rFonts w:ascii="Cambria Math" w:hAnsi="Cambria Math" w:cs="Arial"/>
                      <w:i/>
                    </w:rPr>
                  </m:ctrlPr>
                </m:dPr>
                <m:e>
                  <m:r>
                    <w:rPr>
                      <w:rFonts w:ascii="Cambria Math" w:hAnsi="Cambria Math" w:cs="Arial"/>
                    </w:rPr>
                    <m:t>% orgánicos</m:t>
                  </m:r>
                </m:e>
              </m:d>
            </m:e>
          </m:d>
          <m:r>
            <w:rPr>
              <w:rFonts w:ascii="Cambria Math" w:hAnsi="Cambria Math" w:cs="Arial"/>
            </w:rPr>
            <m:t>/100</m:t>
          </m:r>
        </m:oMath>
      </m:oMathPara>
    </w:p>
    <w:p w:rsidR="00D14461" w:rsidRDefault="00D14461" w:rsidP="00D14461">
      <w:pPr>
        <w:spacing w:after="200" w:line="276" w:lineRule="auto"/>
        <w:rPr>
          <w:rFonts w:ascii="Arial" w:hAnsi="Arial" w:cs="Arial"/>
        </w:rPr>
      </w:pPr>
    </w:p>
    <w:p w:rsidR="00D14461" w:rsidRDefault="003E7C57" w:rsidP="00D14461">
      <w:pPr>
        <w:spacing w:line="480" w:lineRule="auto"/>
        <w:ind w:firstLine="708"/>
        <w:rPr>
          <w:rFonts w:ascii="Arial" w:eastAsiaTheme="minorEastAsia" w:hAnsi="Arial" w:cs="Arial"/>
        </w:rPr>
      </w:pPr>
      <m:oMathPara>
        <m:oMathParaPr>
          <m:jc m:val="right"/>
        </m:oMathParaPr>
        <m:oMath>
          <m:r>
            <w:rPr>
              <w:rFonts w:ascii="Cambria Math" w:hAnsi="Cambria Math" w:cs="Arial"/>
            </w:rPr>
            <m:t>%</m:t>
          </m:r>
          <m:sSub>
            <m:sSubPr>
              <m:ctrlPr>
                <w:rPr>
                  <w:rFonts w:ascii="Cambria Math" w:hAnsi="Cambria Math" w:cs="Arial"/>
                  <w:i/>
                </w:rPr>
              </m:ctrlPr>
            </m:sSubPr>
            <m:e>
              <m:r>
                <w:rPr>
                  <w:rFonts w:ascii="Cambria Math" w:hAnsi="Cambria Math" w:cs="Arial"/>
                </w:rPr>
                <m:t>P</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5</m:t>
              </m:r>
            </m:sub>
          </m:sSub>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P</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5</m:t>
                      </m:r>
                    </m:sub>
                  </m:sSub>
                </m:e>
                <m:sub>
                  <m:r>
                    <w:rPr>
                      <w:rFonts w:ascii="Cambria Math" w:hAnsi="Cambria Math" w:cs="Arial"/>
                    </w:rPr>
                    <m:t>papel</m:t>
                  </m:r>
                </m:sub>
              </m:sSub>
              <m:r>
                <w:rPr>
                  <w:rFonts w:ascii="Cambria Math" w:hAnsi="Cambria Math" w:cs="Arial"/>
                </w:rPr>
                <m:t>*</m:t>
              </m:r>
              <m:d>
                <m:dPr>
                  <m:ctrlPr>
                    <w:rPr>
                      <w:rFonts w:ascii="Cambria Math" w:hAnsi="Cambria Math" w:cs="Arial"/>
                      <w:i/>
                    </w:rPr>
                  </m:ctrlPr>
                </m:dPr>
                <m:e>
                  <m:r>
                    <w:rPr>
                      <w:rFonts w:ascii="Cambria Math" w:hAnsi="Cambria Math" w:cs="Arial"/>
                    </w:rPr>
                    <m:t>% papel</m:t>
                  </m:r>
                </m:e>
              </m:d>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P</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5</m:t>
                      </m:r>
                    </m:sub>
                  </m:sSub>
                </m:e>
                <m:sub>
                  <m:r>
                    <w:rPr>
                      <w:rFonts w:ascii="Cambria Math" w:hAnsi="Cambria Math" w:cs="Arial"/>
                    </w:rPr>
                    <m:t>madera</m:t>
                  </m:r>
                </m:sub>
              </m:sSub>
              <m:r>
                <w:rPr>
                  <w:rFonts w:ascii="Cambria Math" w:hAnsi="Cambria Math" w:cs="Arial"/>
                </w:rPr>
                <m:t>*</m:t>
              </m:r>
              <m:d>
                <m:dPr>
                  <m:ctrlPr>
                    <w:rPr>
                      <w:rFonts w:ascii="Cambria Math" w:hAnsi="Cambria Math" w:cs="Arial"/>
                      <w:i/>
                    </w:rPr>
                  </m:ctrlPr>
                </m:dPr>
                <m:e>
                  <m:r>
                    <w:rPr>
                      <w:rFonts w:ascii="Cambria Math" w:hAnsi="Cambria Math" w:cs="Arial"/>
                    </w:rPr>
                    <m:t>% madera</m:t>
                  </m:r>
                </m:e>
              </m:d>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P</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5</m:t>
                      </m:r>
                    </m:sub>
                  </m:sSub>
                </m:e>
                <m:sub>
                  <m:r>
                    <w:rPr>
                      <w:rFonts w:ascii="Cambria Math" w:hAnsi="Cambria Math" w:cs="Arial"/>
                    </w:rPr>
                    <m:t>vidrio</m:t>
                  </m:r>
                </m:sub>
              </m:sSub>
              <m:r>
                <w:rPr>
                  <w:rFonts w:ascii="Cambria Math" w:hAnsi="Cambria Math" w:cs="Arial"/>
                </w:rPr>
                <m:t>*</m:t>
              </m:r>
              <m:d>
                <m:dPr>
                  <m:ctrlPr>
                    <w:rPr>
                      <w:rFonts w:ascii="Cambria Math" w:hAnsi="Cambria Math" w:cs="Arial"/>
                      <w:i/>
                    </w:rPr>
                  </m:ctrlPr>
                </m:dPr>
                <m:e>
                  <m:r>
                    <w:rPr>
                      <w:rFonts w:ascii="Cambria Math" w:hAnsi="Cambria Math" w:cs="Arial"/>
                    </w:rPr>
                    <m:t>% vidrio</m:t>
                  </m:r>
                </m:e>
              </m:d>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P</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5</m:t>
                      </m:r>
                    </m:sub>
                  </m:sSub>
                </m:e>
                <m:sub>
                  <m:r>
                    <w:rPr>
                      <w:rFonts w:ascii="Cambria Math" w:hAnsi="Cambria Math" w:cs="Arial"/>
                    </w:rPr>
                    <m:t>orgánicos*</m:t>
                  </m:r>
                </m:sub>
              </m:sSub>
              <m:d>
                <m:dPr>
                  <m:ctrlPr>
                    <w:rPr>
                      <w:rFonts w:ascii="Cambria Math" w:hAnsi="Cambria Math" w:cs="Arial"/>
                      <w:i/>
                    </w:rPr>
                  </m:ctrlPr>
                </m:dPr>
                <m:e>
                  <m:r>
                    <w:rPr>
                      <w:rFonts w:ascii="Cambria Math" w:hAnsi="Cambria Math" w:cs="Arial"/>
                    </w:rPr>
                    <m:t>% orgánicos</m:t>
                  </m:r>
                </m:e>
              </m:d>
            </m:e>
          </m:d>
          <m:r>
            <w:rPr>
              <w:rFonts w:ascii="Cambria Math" w:hAnsi="Cambria Math" w:cs="Arial"/>
            </w:rPr>
            <m:t>/100</m:t>
          </m:r>
        </m:oMath>
      </m:oMathPara>
    </w:p>
    <w:p w:rsidR="00D14461" w:rsidRDefault="00D14461" w:rsidP="00D14461">
      <w:pPr>
        <w:spacing w:line="480" w:lineRule="auto"/>
        <w:ind w:left="705"/>
        <w:rPr>
          <w:rFonts w:ascii="Arial" w:hAnsi="Arial" w:cs="Arial"/>
        </w:rPr>
      </w:pPr>
    </w:p>
    <w:p w:rsidR="00D14461" w:rsidRDefault="00D14461" w:rsidP="00D14461">
      <w:pPr>
        <w:spacing w:line="480" w:lineRule="auto"/>
        <w:ind w:left="705"/>
        <w:rPr>
          <w:rFonts w:ascii="Arial" w:hAnsi="Arial" w:cs="Arial"/>
        </w:rPr>
      </w:pPr>
      <w:r>
        <w:rPr>
          <w:rFonts w:ascii="Arial" w:hAnsi="Arial" w:cs="Arial"/>
        </w:rPr>
        <w:t>La composición total de las cenizas es entonces:</w:t>
      </w:r>
    </w:p>
    <w:p w:rsidR="00D14461" w:rsidRDefault="00D14461" w:rsidP="00D14461">
      <w:pPr>
        <w:spacing w:line="480" w:lineRule="auto"/>
        <w:ind w:left="705"/>
        <w:rPr>
          <w:rFonts w:ascii="Arial" w:hAnsi="Arial" w:cs="Arial"/>
        </w:rPr>
      </w:pPr>
    </w:p>
    <w:tbl>
      <w:tblPr>
        <w:tblW w:w="0" w:type="auto"/>
        <w:tblInd w:w="3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7"/>
        <w:gridCol w:w="1164"/>
      </w:tblGrid>
      <w:tr w:rsidR="00D14461" w:rsidRPr="00362754" w:rsidTr="00B52F67">
        <w:tc>
          <w:tcPr>
            <w:tcW w:w="1537" w:type="dxa"/>
          </w:tcPr>
          <w:p w:rsidR="00D14461" w:rsidRPr="00B52F67" w:rsidRDefault="00D14461" w:rsidP="00B52F67">
            <w:pPr>
              <w:spacing w:before="100" w:beforeAutospacing="1" w:after="100" w:afterAutospacing="1" w:line="480" w:lineRule="auto"/>
              <w:jc w:val="center"/>
              <w:rPr>
                <w:rFonts w:ascii="Arial" w:hAnsi="Arial" w:cs="Arial"/>
                <w:b/>
              </w:rPr>
            </w:pPr>
            <w:r w:rsidRPr="00B52F67">
              <w:rPr>
                <w:rFonts w:ascii="Arial" w:hAnsi="Arial" w:cs="Arial"/>
                <w:b/>
              </w:rPr>
              <w:t>CaO</w:t>
            </w:r>
          </w:p>
        </w:tc>
        <w:tc>
          <w:tcPr>
            <w:tcW w:w="1164"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3.694%</w:t>
            </w:r>
          </w:p>
        </w:tc>
      </w:tr>
      <w:tr w:rsidR="00D14461" w:rsidTr="00B52F67">
        <w:tc>
          <w:tcPr>
            <w:tcW w:w="1537" w:type="dxa"/>
          </w:tcPr>
          <w:p w:rsidR="00D14461" w:rsidRPr="00B52F67" w:rsidRDefault="003E7C57" w:rsidP="00B52F67">
            <w:pPr>
              <w:jc w:val="center"/>
              <w:rPr>
                <w:rFonts w:ascii="Arial" w:hAnsi="Arial" w:cs="Arial"/>
                <w:b/>
                <w:bCs/>
                <w:color w:val="000000"/>
              </w:rPr>
            </w:pPr>
            <m:oMathPara>
              <m:oMath>
                <m:sSub>
                  <m:sSubPr>
                    <m:ctrlPr>
                      <w:rPr>
                        <w:rFonts w:ascii="Cambria Math" w:hAnsi="Cambria Math" w:cs="Arial"/>
                        <w:b/>
                        <w:i/>
                      </w:rPr>
                    </m:ctrlPr>
                  </m:sSubPr>
                  <m:e>
                    <m:r>
                      <m:rPr>
                        <m:sty m:val="bi"/>
                      </m:rPr>
                      <w:rPr>
                        <w:rFonts w:ascii="Cambria Math" w:hAnsi="Cambria Math" w:cs="Arial"/>
                      </w:rPr>
                      <m:t>Al</m:t>
                    </m:r>
                  </m:e>
                  <m:sub>
                    <m:r>
                      <m:rPr>
                        <m:sty m:val="bi"/>
                      </m:rPr>
                      <w:rPr>
                        <w:rFonts w:ascii="Cambria Math" w:hAnsi="Cambria Math" w:cs="Arial"/>
                      </w:rPr>
                      <m:t>2</m:t>
                    </m:r>
                  </m:sub>
                </m:sSub>
                <m:sSub>
                  <m:sSubPr>
                    <m:ctrlPr>
                      <w:rPr>
                        <w:rFonts w:ascii="Cambria Math" w:hAnsi="Cambria Math" w:cs="Arial"/>
                        <w:b/>
                        <w:i/>
                      </w:rPr>
                    </m:ctrlPr>
                  </m:sSubPr>
                  <m:e>
                    <m:r>
                      <m:rPr>
                        <m:sty m:val="bi"/>
                      </m:rPr>
                      <w:rPr>
                        <w:rFonts w:ascii="Cambria Math" w:hAnsi="Cambria Math" w:cs="Arial"/>
                      </w:rPr>
                      <m:t>O</m:t>
                    </m:r>
                  </m:e>
                  <m:sub>
                    <m:r>
                      <m:rPr>
                        <m:sty m:val="bi"/>
                      </m:rPr>
                      <w:rPr>
                        <w:rFonts w:ascii="Cambria Math" w:hAnsi="Cambria Math" w:cs="Arial"/>
                      </w:rPr>
                      <m:t>3</m:t>
                    </m:r>
                  </m:sub>
                </m:sSub>
              </m:oMath>
            </m:oMathPara>
          </w:p>
        </w:tc>
        <w:tc>
          <w:tcPr>
            <w:tcW w:w="1164"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2.2527%</w:t>
            </w:r>
          </w:p>
        </w:tc>
      </w:tr>
      <w:tr w:rsidR="00D14461" w:rsidTr="00B52F67">
        <w:tc>
          <w:tcPr>
            <w:tcW w:w="1537" w:type="dxa"/>
          </w:tcPr>
          <w:p w:rsidR="00D14461" w:rsidRPr="00B52F67" w:rsidRDefault="003E7C57" w:rsidP="00B52F67">
            <w:pPr>
              <w:spacing w:before="100" w:beforeAutospacing="1" w:after="100" w:afterAutospacing="1" w:line="480" w:lineRule="auto"/>
              <w:jc w:val="cente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2</m:t>
                    </m:r>
                  </m:sub>
                </m:sSub>
                <m:r>
                  <m:rPr>
                    <m:sty m:val="bi"/>
                  </m:rPr>
                  <w:rPr>
                    <w:rFonts w:ascii="Cambria Math" w:hAnsi="Cambria Math" w:cs="Arial"/>
                  </w:rPr>
                  <m:t>O</m:t>
                </m:r>
              </m:oMath>
            </m:oMathPara>
          </w:p>
        </w:tc>
        <w:tc>
          <w:tcPr>
            <w:tcW w:w="1164"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0.459%</w:t>
            </w:r>
          </w:p>
        </w:tc>
      </w:tr>
      <w:tr w:rsidR="00D14461" w:rsidTr="00B52F67">
        <w:tc>
          <w:tcPr>
            <w:tcW w:w="1537" w:type="dxa"/>
          </w:tcPr>
          <w:p w:rsidR="00D14461" w:rsidRPr="00B52F67" w:rsidRDefault="003E7C57" w:rsidP="00B52F67">
            <w:pPr>
              <w:spacing w:before="100" w:beforeAutospacing="1" w:after="100" w:afterAutospacing="1" w:line="480" w:lineRule="auto"/>
              <w:jc w:val="cente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2</m:t>
                    </m:r>
                  </m:sub>
                </m:sSub>
                <m:sSub>
                  <m:sSubPr>
                    <m:ctrlPr>
                      <w:rPr>
                        <w:rFonts w:ascii="Cambria Math" w:hAnsi="Cambria Math" w:cs="Arial"/>
                        <w:b/>
                        <w:i/>
                      </w:rPr>
                    </m:ctrlPr>
                  </m:sSubPr>
                  <m:e>
                    <m:r>
                      <m:rPr>
                        <m:sty m:val="bi"/>
                      </m:rPr>
                      <w:rPr>
                        <w:rFonts w:ascii="Cambria Math" w:hAnsi="Cambria Math" w:cs="Arial"/>
                      </w:rPr>
                      <m:t>O</m:t>
                    </m:r>
                  </m:e>
                  <m:sub>
                    <m:r>
                      <m:rPr>
                        <m:sty m:val="bi"/>
                      </m:rPr>
                      <w:rPr>
                        <w:rFonts w:ascii="Cambria Math" w:hAnsi="Cambria Math" w:cs="Arial"/>
                      </w:rPr>
                      <m:t>5</m:t>
                    </m:r>
                  </m:sub>
                </m:sSub>
              </m:oMath>
            </m:oMathPara>
          </w:p>
        </w:tc>
        <w:tc>
          <w:tcPr>
            <w:tcW w:w="1164" w:type="dxa"/>
          </w:tcPr>
          <w:p w:rsidR="00D14461" w:rsidRPr="00B52F67" w:rsidRDefault="00D14461" w:rsidP="00B52F67">
            <w:pPr>
              <w:spacing w:before="100" w:beforeAutospacing="1" w:after="100" w:afterAutospacing="1" w:line="480" w:lineRule="auto"/>
              <w:jc w:val="center"/>
              <w:rPr>
                <w:rFonts w:ascii="Arial" w:hAnsi="Arial" w:cs="Arial"/>
              </w:rPr>
            </w:pPr>
            <w:r w:rsidRPr="00B52F67">
              <w:rPr>
                <w:rFonts w:ascii="Arial" w:hAnsi="Arial" w:cs="Arial"/>
              </w:rPr>
              <w:t>0.3916%</w:t>
            </w:r>
          </w:p>
        </w:tc>
      </w:tr>
      <w:tr w:rsidR="00D14461" w:rsidTr="00B52F67">
        <w:tc>
          <w:tcPr>
            <w:tcW w:w="1537" w:type="dxa"/>
          </w:tcPr>
          <w:p w:rsidR="00D14461" w:rsidRPr="00B52F67" w:rsidRDefault="00D14461" w:rsidP="00B52F67">
            <w:pPr>
              <w:jc w:val="center"/>
              <w:rPr>
                <w:rFonts w:ascii="Arial" w:hAnsi="Arial" w:cs="Arial"/>
                <w:b/>
                <w:bCs/>
                <w:color w:val="000000"/>
              </w:rPr>
            </w:pPr>
            <w:r w:rsidRPr="00B52F67">
              <w:rPr>
                <w:rFonts w:ascii="Arial" w:hAnsi="Arial" w:cs="Arial"/>
                <w:b/>
                <w:bCs/>
                <w:color w:val="000000"/>
              </w:rPr>
              <w:t>Total</w:t>
            </w:r>
          </w:p>
        </w:tc>
        <w:tc>
          <w:tcPr>
            <w:tcW w:w="1164" w:type="dxa"/>
          </w:tcPr>
          <w:p w:rsidR="00D14461" w:rsidRPr="00B52F67" w:rsidRDefault="00D14461" w:rsidP="00B52F67">
            <w:pPr>
              <w:spacing w:before="100" w:beforeAutospacing="1" w:after="100" w:afterAutospacing="1"/>
              <w:jc w:val="center"/>
              <w:rPr>
                <w:rFonts w:ascii="Arial" w:hAnsi="Arial" w:cs="Arial"/>
              </w:rPr>
            </w:pPr>
            <w:r w:rsidRPr="00B52F67">
              <w:rPr>
                <w:rFonts w:ascii="Arial" w:hAnsi="Arial" w:cs="Arial"/>
              </w:rPr>
              <w:t>6.7973%</w:t>
            </w:r>
          </w:p>
        </w:tc>
      </w:tr>
    </w:tbl>
    <w:p w:rsidR="00D14461" w:rsidRDefault="00D14461" w:rsidP="00D14461">
      <w:pPr>
        <w:rPr>
          <w:rFonts w:ascii="Arial" w:hAnsi="Arial" w:cs="Arial"/>
        </w:rPr>
      </w:pPr>
    </w:p>
    <w:p w:rsidR="00D14461" w:rsidRPr="001F749D" w:rsidRDefault="00D14461" w:rsidP="00D14461">
      <w:pPr>
        <w:spacing w:before="100" w:beforeAutospacing="1" w:after="100" w:afterAutospacing="1"/>
        <w:ind w:left="1416"/>
        <w:jc w:val="center"/>
        <w:rPr>
          <w:rFonts w:ascii="Arial" w:hAnsi="Arial" w:cs="Arial"/>
          <w:b/>
          <w:caps/>
        </w:rPr>
      </w:pPr>
      <w:r w:rsidRPr="001F749D">
        <w:rPr>
          <w:rFonts w:ascii="Arial" w:hAnsi="Arial" w:cs="Arial"/>
          <w:b/>
          <w:caps/>
        </w:rPr>
        <w:t>Tabla 17.</w:t>
      </w:r>
    </w:p>
    <w:p w:rsidR="00D14461" w:rsidRPr="001F749D" w:rsidRDefault="00D14461" w:rsidP="00D14461">
      <w:pPr>
        <w:spacing w:before="100" w:beforeAutospacing="1" w:after="100" w:afterAutospacing="1" w:line="480" w:lineRule="auto"/>
        <w:ind w:left="1416"/>
        <w:jc w:val="center"/>
        <w:rPr>
          <w:rFonts w:ascii="Arial" w:hAnsi="Arial" w:cs="Arial"/>
          <w:b/>
          <w:caps/>
        </w:rPr>
      </w:pPr>
      <w:r w:rsidRPr="001F749D">
        <w:rPr>
          <w:rFonts w:ascii="Arial" w:hAnsi="Arial" w:cs="Arial"/>
          <w:b/>
          <w:caps/>
        </w:rPr>
        <w:t>Composición porcentual de las cenizas</w:t>
      </w:r>
    </w:p>
    <w:p w:rsidR="00D14461" w:rsidRDefault="00D14461" w:rsidP="00D14461">
      <w:pPr>
        <w:spacing w:line="480" w:lineRule="auto"/>
        <w:ind w:left="705"/>
        <w:rPr>
          <w:rFonts w:ascii="Arial" w:hAnsi="Arial" w:cs="Arial"/>
          <w:b/>
        </w:rPr>
      </w:pPr>
    </w:p>
    <w:p w:rsidR="00D14461" w:rsidRPr="00A01041" w:rsidRDefault="00D14461" w:rsidP="00D14461">
      <w:pPr>
        <w:spacing w:line="480" w:lineRule="auto"/>
        <w:ind w:left="705"/>
        <w:rPr>
          <w:rFonts w:ascii="Arial" w:hAnsi="Arial" w:cs="Arial"/>
          <w:b/>
        </w:rPr>
      </w:pPr>
      <w:r w:rsidRPr="00A01041">
        <w:rPr>
          <w:rFonts w:ascii="Arial" w:hAnsi="Arial" w:cs="Arial"/>
          <w:b/>
        </w:rPr>
        <w:t xml:space="preserve">Cálculos para </w:t>
      </w:r>
      <w:r>
        <w:rPr>
          <w:rFonts w:ascii="Arial" w:hAnsi="Arial" w:cs="Arial"/>
          <w:b/>
        </w:rPr>
        <w:t>llevarlo a 100 %</w:t>
      </w:r>
      <w:r w:rsidRPr="00A01041">
        <w:rPr>
          <w:rFonts w:ascii="Arial" w:hAnsi="Arial" w:cs="Arial"/>
          <w:b/>
        </w:rPr>
        <w:t>:</w:t>
      </w:r>
    </w:p>
    <w:p w:rsidR="00D14461" w:rsidRDefault="003E7C57" w:rsidP="00D14461">
      <w:pPr>
        <w:spacing w:line="480" w:lineRule="auto"/>
        <w:ind w:left="705"/>
        <w:rPr>
          <w:rFonts w:ascii="Arial" w:hAnsi="Arial" w:cs="Arial"/>
        </w:rPr>
      </w:pPr>
      <m:oMathPara>
        <m:oMath>
          <m:r>
            <w:rPr>
              <w:rFonts w:ascii="Cambria Math" w:hAnsi="Cambria Math" w:cs="Arial"/>
            </w:rPr>
            <m:t>CaO=</m:t>
          </m:r>
          <m:f>
            <m:fPr>
              <m:ctrlPr>
                <w:rPr>
                  <w:rFonts w:ascii="Cambria Math" w:hAnsi="Cambria Math" w:cs="Arial"/>
                  <w:i/>
                </w:rPr>
              </m:ctrlPr>
            </m:fPr>
            <m:num>
              <m:r>
                <w:rPr>
                  <w:rFonts w:ascii="Cambria Math" w:hAnsi="Cambria Math" w:cs="Arial"/>
                </w:rPr>
                <m:t>3.694</m:t>
              </m:r>
            </m:num>
            <m:den>
              <m:r>
                <w:rPr>
                  <w:rFonts w:ascii="Cambria Math" w:hAnsi="Cambria Math" w:cs="Arial"/>
                </w:rPr>
                <m:t>6.7973</m:t>
              </m:r>
            </m:den>
          </m:f>
          <m:r>
            <w:rPr>
              <w:rFonts w:ascii="Cambria Math" w:hAnsi="Cambria Math" w:cs="Arial"/>
            </w:rPr>
            <m:t>*100=54.3451%</m:t>
          </m:r>
        </m:oMath>
      </m:oMathPara>
    </w:p>
    <w:p w:rsidR="00D14461" w:rsidRDefault="00D14461" w:rsidP="00D14461">
      <w:pPr>
        <w:spacing w:line="480" w:lineRule="auto"/>
        <w:rPr>
          <w:rFonts w:ascii="Arial" w:hAnsi="Arial" w:cs="Arial"/>
        </w:rPr>
      </w:pPr>
    </w:p>
    <w:p w:rsidR="00D14461" w:rsidRPr="00450B77" w:rsidRDefault="003E7C57" w:rsidP="00D14461">
      <w:pPr>
        <w:spacing w:line="480" w:lineRule="auto"/>
        <w:ind w:left="705"/>
        <w:rPr>
          <w:rFonts w:ascii="Arial" w:hAnsi="Arial" w:cs="Arial"/>
        </w:rPr>
      </w:pPr>
      <m:oMathPara>
        <m:oMath>
          <m:sSub>
            <m:sSubPr>
              <m:ctrlPr>
                <w:rPr>
                  <w:rFonts w:ascii="Cambria Math" w:hAnsi="Cambria Math" w:cs="Arial"/>
                  <w:i/>
                </w:rPr>
              </m:ctrlPr>
            </m:sSubPr>
            <m:e>
              <m:r>
                <w:rPr>
                  <w:rFonts w:ascii="Cambria Math" w:hAnsi="Cambria Math" w:cs="Arial"/>
                </w:rPr>
                <m:t>Al</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3</m:t>
              </m:r>
            </m:sub>
          </m:sSub>
          <m:r>
            <w:rPr>
              <w:rFonts w:ascii="Cambria Math" w:hAnsi="Cambria Math" w:cs="Arial"/>
            </w:rPr>
            <m:t>=</m:t>
          </m:r>
          <m:f>
            <m:fPr>
              <m:ctrlPr>
                <w:rPr>
                  <w:rFonts w:ascii="Cambria Math" w:hAnsi="Cambria Math" w:cs="Arial"/>
                  <w:i/>
                </w:rPr>
              </m:ctrlPr>
            </m:fPr>
            <m:num>
              <m:r>
                <w:rPr>
                  <w:rFonts w:ascii="Cambria Math" w:hAnsi="Cambria Math" w:cs="Arial"/>
                </w:rPr>
                <m:t>2.2527</m:t>
              </m:r>
            </m:num>
            <m:den>
              <m:r>
                <w:rPr>
                  <w:rFonts w:ascii="Cambria Math" w:hAnsi="Cambria Math" w:cs="Arial"/>
                </w:rPr>
                <m:t>6.7973</m:t>
              </m:r>
            </m:den>
          </m:f>
          <m:r>
            <w:rPr>
              <w:rFonts w:ascii="Cambria Math" w:hAnsi="Cambria Math" w:cs="Arial"/>
            </w:rPr>
            <m:t>*100=33.1410%</m:t>
          </m:r>
        </m:oMath>
      </m:oMathPara>
    </w:p>
    <w:p w:rsidR="00D14461" w:rsidRDefault="00D14461" w:rsidP="00D14461">
      <w:pPr>
        <w:spacing w:line="480" w:lineRule="auto"/>
        <w:rPr>
          <w:rFonts w:ascii="Arial" w:hAnsi="Arial" w:cs="Arial"/>
        </w:rPr>
      </w:pPr>
    </w:p>
    <w:p w:rsidR="00D14461" w:rsidRDefault="003E7C57" w:rsidP="00D14461">
      <w:pPr>
        <w:spacing w:line="480" w:lineRule="auto"/>
        <w:ind w:left="705"/>
        <w:rPr>
          <w:rFonts w:ascii="Arial"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2</m:t>
              </m:r>
            </m:sub>
          </m:sSub>
          <m:r>
            <w:rPr>
              <w:rFonts w:ascii="Cambria Math" w:hAnsi="Cambria Math" w:cs="Arial"/>
            </w:rPr>
            <m:t>O=</m:t>
          </m:r>
          <m:f>
            <m:fPr>
              <m:ctrlPr>
                <w:rPr>
                  <w:rFonts w:ascii="Cambria Math" w:hAnsi="Cambria Math" w:cs="Arial"/>
                  <w:i/>
                </w:rPr>
              </m:ctrlPr>
            </m:fPr>
            <m:num>
              <m:r>
                <w:rPr>
                  <w:rFonts w:ascii="Cambria Math" w:hAnsi="Cambria Math" w:cs="Arial"/>
                </w:rPr>
                <m:t>0.459</m:t>
              </m:r>
            </m:num>
            <m:den>
              <m:r>
                <w:rPr>
                  <w:rFonts w:ascii="Cambria Math" w:hAnsi="Cambria Math" w:cs="Arial"/>
                </w:rPr>
                <m:t>6.7973</m:t>
              </m:r>
            </m:den>
          </m:f>
          <m:r>
            <w:rPr>
              <w:rFonts w:ascii="Cambria Math" w:hAnsi="Cambria Math" w:cs="Arial"/>
            </w:rPr>
            <m:t>*100=6.7527%</m:t>
          </m:r>
        </m:oMath>
      </m:oMathPara>
    </w:p>
    <w:p w:rsidR="00D14461" w:rsidRDefault="00D14461" w:rsidP="00D14461">
      <w:pPr>
        <w:spacing w:line="480" w:lineRule="auto"/>
        <w:ind w:left="705"/>
        <w:rPr>
          <w:rFonts w:ascii="Arial" w:hAnsi="Arial" w:cs="Arial"/>
        </w:rPr>
      </w:pPr>
    </w:p>
    <w:p w:rsidR="00D14461" w:rsidRDefault="003E7C57" w:rsidP="00D14461">
      <w:pPr>
        <w:spacing w:line="480" w:lineRule="auto"/>
        <w:ind w:left="705"/>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5</m:t>
              </m:r>
            </m:sub>
          </m:sSub>
          <m:r>
            <w:rPr>
              <w:rFonts w:ascii="Cambria Math" w:hAnsi="Cambria Math" w:cs="Arial"/>
            </w:rPr>
            <m:t>=</m:t>
          </m:r>
          <m:f>
            <m:fPr>
              <m:ctrlPr>
                <w:rPr>
                  <w:rFonts w:ascii="Cambria Math" w:hAnsi="Cambria Math" w:cs="Arial"/>
                  <w:i/>
                </w:rPr>
              </m:ctrlPr>
            </m:fPr>
            <m:num>
              <m:r>
                <w:rPr>
                  <w:rFonts w:ascii="Cambria Math" w:hAnsi="Cambria Math" w:cs="Arial"/>
                </w:rPr>
                <m:t>0.3916</m:t>
              </m:r>
            </m:num>
            <m:den>
              <m:r>
                <w:rPr>
                  <w:rFonts w:ascii="Cambria Math" w:hAnsi="Cambria Math" w:cs="Arial"/>
                </w:rPr>
                <m:t>6.7973</m:t>
              </m:r>
            </m:den>
          </m:f>
          <m:r>
            <w:rPr>
              <w:rFonts w:ascii="Cambria Math" w:hAnsi="Cambria Math" w:cs="Arial"/>
            </w:rPr>
            <m:t>*100=5.7611%</m:t>
          </m:r>
        </m:oMath>
      </m:oMathPara>
    </w:p>
    <w:p w:rsidR="00D14461" w:rsidRDefault="00D14461" w:rsidP="00D14461">
      <w:pPr>
        <w:spacing w:line="480" w:lineRule="auto"/>
        <w:ind w:left="708"/>
        <w:rPr>
          <w:rFonts w:ascii="Arial" w:hAnsi="Arial" w:cs="Arial"/>
        </w:rPr>
      </w:pPr>
    </w:p>
    <w:p w:rsidR="00D14461" w:rsidRPr="00343617" w:rsidRDefault="003E7C57" w:rsidP="00D14461">
      <w:pPr>
        <w:spacing w:line="480" w:lineRule="auto"/>
        <w:ind w:left="708"/>
        <w:rPr>
          <w:rFonts w:ascii="Arial" w:hAnsi="Arial" w:cs="Arial"/>
        </w:rPr>
      </w:pPr>
      <m:oMathPara>
        <m:oMath>
          <m:r>
            <w:rPr>
              <w:rFonts w:ascii="Cambria Math" w:hAnsi="Cambria Math" w:cs="Arial"/>
            </w:rPr>
            <m:t>TA</m:t>
          </m:r>
          <m:d>
            <m:dPr>
              <m:begChr m:val="["/>
              <m:endChr m:val="]"/>
              <m:ctrlPr>
                <w:rPr>
                  <w:rFonts w:ascii="Cambria Math" w:hAnsi="Cambria Math" w:cs="Arial"/>
                  <w:i/>
                </w:rPr>
              </m:ctrlPr>
            </m:dPr>
            <m:e>
              <m:r>
                <w:rPr>
                  <w:rFonts w:ascii="Cambria Math" w:hAnsi="Cambria Math" w:cs="Arial"/>
                </w:rPr>
                <m:t>K</m:t>
              </m:r>
            </m:e>
          </m:d>
          <m:r>
            <w:rPr>
              <w:rFonts w:ascii="Cambria Math" w:hAnsi="Cambria Math" w:cs="Arial"/>
            </w:rPr>
            <m:t>=1.81c</m:t>
          </m:r>
          <m:d>
            <m:dPr>
              <m:ctrlPr>
                <w:rPr>
                  <w:rFonts w:ascii="Cambria Math" w:hAnsi="Cambria Math" w:cs="Arial"/>
                  <w:i/>
                </w:rPr>
              </m:ctrlPr>
            </m:dPr>
            <m:e>
              <m:r>
                <w:rPr>
                  <w:rFonts w:ascii="Cambria Math" w:hAnsi="Cambria Math" w:cs="Arial"/>
                </w:rPr>
                <m:t>54.3451</m:t>
              </m:r>
            </m:e>
          </m:d>
          <m:r>
            <w:rPr>
              <w:rFonts w:ascii="Cambria Math" w:hAnsi="Cambria Math" w:cs="Arial"/>
            </w:rPr>
            <m:t>+4.20c</m:t>
          </m:r>
          <m:d>
            <m:dPr>
              <m:ctrlPr>
                <w:rPr>
                  <w:rFonts w:ascii="Cambria Math" w:hAnsi="Cambria Math" w:cs="Arial"/>
                  <w:i/>
                </w:rPr>
              </m:ctrlPr>
            </m:dPr>
            <m:e>
              <m:r>
                <w:rPr>
                  <w:rFonts w:ascii="Cambria Math" w:hAnsi="Cambria Math" w:cs="Arial"/>
                </w:rPr>
                <m:t>33.1410</m:t>
              </m:r>
            </m:e>
          </m:d>
          <m:r>
            <w:rPr>
              <w:rFonts w:ascii="Cambria Math" w:hAnsi="Cambria Math" w:cs="Arial"/>
            </w:rPr>
            <m:t>-2.41c</m:t>
          </m:r>
          <m:d>
            <m:dPr>
              <m:ctrlPr>
                <w:rPr>
                  <w:rFonts w:ascii="Cambria Math" w:hAnsi="Cambria Math" w:cs="Arial"/>
                  <w:i/>
                </w:rPr>
              </m:ctrlPr>
            </m:dPr>
            <m:e>
              <m:r>
                <w:rPr>
                  <w:rFonts w:ascii="Cambria Math" w:hAnsi="Cambria Math" w:cs="Arial"/>
                </w:rPr>
                <m:t>6.7527</m:t>
              </m:r>
            </m:e>
          </m:d>
          <m:r>
            <w:rPr>
              <w:rFonts w:ascii="Cambria Math" w:hAnsi="Cambria Math" w:cs="Arial"/>
            </w:rPr>
            <m:t>+5.31c</m:t>
          </m:r>
          <m:d>
            <m:dPr>
              <m:ctrlPr>
                <w:rPr>
                  <w:rFonts w:ascii="Cambria Math" w:hAnsi="Cambria Math" w:cs="Arial"/>
                  <w:i/>
                </w:rPr>
              </m:ctrlPr>
            </m:dPr>
            <m:e>
              <m:r>
                <w:rPr>
                  <w:rFonts w:ascii="Cambria Math" w:hAnsi="Cambria Math" w:cs="Arial"/>
                </w:rPr>
                <m:t>5.7611</m:t>
              </m:r>
            </m:e>
          </m:d>
          <m:r>
            <w:rPr>
              <w:rFonts w:ascii="Cambria Math" w:hAnsi="Cambria Math" w:cs="Arial"/>
            </w:rPr>
            <m:t>+1290</m:t>
          </m:r>
        </m:oMath>
      </m:oMathPara>
    </w:p>
    <w:p w:rsidR="00D14461" w:rsidRPr="00343617" w:rsidRDefault="003E7C57" w:rsidP="00D14461">
      <w:pPr>
        <w:spacing w:line="480" w:lineRule="auto"/>
        <w:ind w:left="708"/>
        <w:rPr>
          <w:rFonts w:ascii="Arial" w:hAnsi="Arial" w:cs="Arial"/>
          <w:b/>
        </w:rPr>
      </w:pPr>
      <m:oMathPara>
        <m:oMath>
          <m:r>
            <m:rPr>
              <m:sty m:val="bi"/>
            </m:rPr>
            <w:rPr>
              <w:rFonts w:ascii="Cambria Math" w:hAnsi="Cambria Math" w:cs="Arial"/>
            </w:rPr>
            <m:t>TA</m:t>
          </m:r>
          <m:d>
            <m:dPr>
              <m:begChr m:val="["/>
              <m:endChr m:val="]"/>
              <m:ctrlPr>
                <w:rPr>
                  <w:rFonts w:ascii="Cambria Math" w:hAnsi="Cambria Math" w:cs="Arial"/>
                  <w:b/>
                  <w:i/>
                </w:rPr>
              </m:ctrlPr>
            </m:dPr>
            <m:e>
              <m:r>
                <m:rPr>
                  <m:sty m:val="bi"/>
                </m:rPr>
                <w:rPr>
                  <w:rFonts w:ascii="Cambria Math" w:hAnsi="Cambria Math" w:cs="Arial"/>
                </w:rPr>
                <m:t>K</m:t>
              </m:r>
            </m:e>
          </m:d>
          <m:r>
            <m:rPr>
              <m:sty m:val="bi"/>
            </m:rPr>
            <w:rPr>
              <w:rFonts w:ascii="Cambria Math" w:hAnsi="Cambria Math" w:cs="Arial"/>
            </w:rPr>
            <m:t>=1541.874324</m:t>
          </m:r>
        </m:oMath>
      </m:oMathPara>
    </w:p>
    <w:p w:rsidR="00D14461" w:rsidRDefault="00D14461" w:rsidP="00D14461">
      <w:pPr>
        <w:rPr>
          <w:rFonts w:ascii="Arial" w:hAnsi="Arial" w:cs="Arial"/>
        </w:rPr>
      </w:pPr>
    </w:p>
    <w:p w:rsidR="00D14461" w:rsidRDefault="00D14461" w:rsidP="00D14461">
      <w:pPr>
        <w:spacing w:line="480" w:lineRule="auto"/>
        <w:ind w:firstLine="708"/>
        <w:rPr>
          <w:rFonts w:ascii="Arial" w:eastAsiaTheme="minorEastAsia" w:hAnsi="Arial" w:cs="Arial"/>
          <w:b/>
        </w:rPr>
      </w:pPr>
      <w:r w:rsidRPr="000E398D">
        <w:rPr>
          <w:rFonts w:ascii="Arial" w:eastAsiaTheme="minorEastAsia" w:hAnsi="Arial" w:cs="Arial"/>
          <w:b/>
        </w:rPr>
        <w:t>CÁLCULO DEL VOLUMEN DE LA CÁMARA DEL INCINERADOR</w:t>
      </w:r>
    </w:p>
    <w:p w:rsidR="00D14461" w:rsidRDefault="00D14461" w:rsidP="00D14461">
      <w:pPr>
        <w:spacing w:line="480" w:lineRule="auto"/>
        <w:ind w:left="708"/>
        <w:rPr>
          <w:rFonts w:ascii="Arial" w:hAnsi="Arial" w:cs="Arial"/>
        </w:rPr>
      </w:pPr>
      <w:r>
        <w:rPr>
          <w:rFonts w:ascii="Arial" w:hAnsi="Arial" w:cs="Arial"/>
        </w:rPr>
        <w:t>Con la ecuación 4.11 se origina una tabla para encontrar el valor promedio de carga que siempre existirá dentro de la cámara de incineración, se separa la carga de 100 Kg/h en cargas de 25 Kg cada 15 minutos, de esta forma se obtiene:</w:t>
      </w:r>
    </w:p>
    <w:p w:rsidR="00D14461" w:rsidRDefault="00D14461" w:rsidP="00D14461">
      <w:pPr>
        <w:spacing w:line="480" w:lineRule="auto"/>
        <w:ind w:left="708"/>
        <w:rPr>
          <w:rFonts w:ascii="Arial" w:hAnsi="Arial" w:cs="Arial"/>
        </w:rPr>
      </w:pPr>
    </w:p>
    <w:tbl>
      <w:tblPr>
        <w:tblW w:w="3562" w:type="dxa"/>
        <w:jc w:val="center"/>
        <w:tblInd w:w="3237" w:type="dxa"/>
        <w:tblCellMar>
          <w:left w:w="70" w:type="dxa"/>
          <w:right w:w="70" w:type="dxa"/>
        </w:tblCellMar>
        <w:tblLook w:val="04A0"/>
      </w:tblPr>
      <w:tblGrid>
        <w:gridCol w:w="1234"/>
        <w:gridCol w:w="2328"/>
      </w:tblGrid>
      <w:tr w:rsidR="00D14461" w:rsidRPr="004B3503" w:rsidTr="0023512B">
        <w:trPr>
          <w:trHeight w:val="300"/>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b/>
                <w:bCs/>
                <w:color w:val="000000"/>
              </w:rPr>
            </w:pPr>
            <w:r w:rsidRPr="004B3503">
              <w:rPr>
                <w:rFonts w:ascii="Arial" w:hAnsi="Arial" w:cs="Arial"/>
                <w:b/>
                <w:bCs/>
                <w:color w:val="000000"/>
              </w:rPr>
              <w:t>t (minutos)</w:t>
            </w:r>
          </w:p>
        </w:tc>
        <w:tc>
          <w:tcPr>
            <w:tcW w:w="2328" w:type="dxa"/>
            <w:tcBorders>
              <w:top w:val="single" w:sz="4" w:space="0" w:color="auto"/>
              <w:left w:val="nil"/>
              <w:bottom w:val="single" w:sz="4" w:space="0" w:color="auto"/>
              <w:right w:val="single" w:sz="4" w:space="0" w:color="auto"/>
            </w:tcBorders>
            <w:shd w:val="clear" w:color="auto" w:fill="auto"/>
            <w:noWrap/>
            <w:vAlign w:val="bottom"/>
            <w:hideMark/>
          </w:tcPr>
          <w:p w:rsidR="00D14461" w:rsidRPr="004B3503" w:rsidRDefault="00D14461" w:rsidP="0023512B">
            <w:pPr>
              <w:rPr>
                <w:rFonts w:ascii="Arial" w:hAnsi="Arial" w:cs="Arial"/>
                <w:b/>
                <w:bCs/>
                <w:color w:val="000000"/>
              </w:rPr>
            </w:pPr>
            <w:r w:rsidRPr="004B3503">
              <w:rPr>
                <w:rFonts w:ascii="Arial" w:hAnsi="Arial" w:cs="Arial"/>
                <w:b/>
                <w:bCs/>
                <w:color w:val="000000"/>
              </w:rPr>
              <w:t>Carga Restante (i)</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0</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25,0000</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15</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37,5000</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30</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43,7500</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45</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46,8750</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60</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48,4375</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75</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49,2188</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90</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49,6094</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105</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49,8047</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120</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49,9023</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135</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49,9512</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150</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49,9756</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lastRenderedPageBreak/>
              <w:t>165</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49,9878</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180</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49,9939</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195</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49,9969</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210</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49,9985</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225</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49,9992</w:t>
            </w:r>
          </w:p>
        </w:tc>
      </w:tr>
      <w:tr w:rsidR="00D14461" w:rsidRPr="004B3503" w:rsidTr="0023512B">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240</w:t>
            </w:r>
          </w:p>
        </w:tc>
        <w:tc>
          <w:tcPr>
            <w:tcW w:w="2328" w:type="dxa"/>
            <w:tcBorders>
              <w:top w:val="nil"/>
              <w:left w:val="nil"/>
              <w:bottom w:val="single" w:sz="4" w:space="0" w:color="auto"/>
              <w:right w:val="single" w:sz="4" w:space="0" w:color="auto"/>
            </w:tcBorders>
            <w:shd w:val="clear" w:color="auto" w:fill="auto"/>
            <w:noWrap/>
            <w:vAlign w:val="bottom"/>
            <w:hideMark/>
          </w:tcPr>
          <w:p w:rsidR="00D14461" w:rsidRPr="004B3503" w:rsidRDefault="00D14461" w:rsidP="0023512B">
            <w:pPr>
              <w:jc w:val="center"/>
              <w:rPr>
                <w:rFonts w:ascii="Arial" w:hAnsi="Arial" w:cs="Arial"/>
                <w:color w:val="000000"/>
              </w:rPr>
            </w:pPr>
            <w:r w:rsidRPr="004B3503">
              <w:rPr>
                <w:rFonts w:ascii="Arial" w:hAnsi="Arial" w:cs="Arial"/>
                <w:color w:val="000000"/>
              </w:rPr>
              <w:t>49,9996</w:t>
            </w:r>
          </w:p>
        </w:tc>
      </w:tr>
    </w:tbl>
    <w:p w:rsidR="00D14461" w:rsidRPr="00A936CD" w:rsidRDefault="00D14461" w:rsidP="00D14461">
      <w:pPr>
        <w:spacing w:line="480" w:lineRule="auto"/>
        <w:ind w:left="708"/>
        <w:rPr>
          <w:rFonts w:ascii="Arial" w:hAnsi="Arial" w:cs="Arial"/>
        </w:rPr>
      </w:pPr>
    </w:p>
    <w:p w:rsidR="00D14461" w:rsidRPr="00926851" w:rsidRDefault="00D14461" w:rsidP="00D14461">
      <w:pPr>
        <w:spacing w:line="480" w:lineRule="auto"/>
        <w:jc w:val="center"/>
        <w:rPr>
          <w:rFonts w:ascii="Arial" w:hAnsi="Arial" w:cs="Arial"/>
          <w:b/>
          <w:caps/>
        </w:rPr>
      </w:pPr>
      <w:r w:rsidRPr="00926851">
        <w:rPr>
          <w:rFonts w:ascii="Arial" w:hAnsi="Arial" w:cs="Arial"/>
          <w:b/>
          <w:caps/>
        </w:rPr>
        <w:t>Tabla 18.</w:t>
      </w:r>
    </w:p>
    <w:p w:rsidR="00D14461" w:rsidRPr="00926851" w:rsidRDefault="00D14461" w:rsidP="00D14461">
      <w:pPr>
        <w:spacing w:line="480" w:lineRule="auto"/>
        <w:jc w:val="center"/>
        <w:rPr>
          <w:rFonts w:ascii="Arial" w:hAnsi="Arial" w:cs="Arial"/>
          <w:b/>
          <w:caps/>
        </w:rPr>
      </w:pPr>
      <w:r w:rsidRPr="00926851">
        <w:rPr>
          <w:rFonts w:ascii="Arial" w:hAnsi="Arial" w:cs="Arial"/>
          <w:b/>
          <w:caps/>
        </w:rPr>
        <w:t>Carga Restante dentro del incinerador Vs. Tiempo</w:t>
      </w:r>
    </w:p>
    <w:p w:rsidR="00D14461" w:rsidRDefault="00D14461" w:rsidP="00D14461">
      <w:pPr>
        <w:rPr>
          <w:rFonts w:ascii="Arial" w:hAnsi="Arial" w:cs="Arial"/>
          <w:b/>
        </w:rPr>
      </w:pPr>
    </w:p>
    <w:p w:rsidR="00D14461" w:rsidRDefault="00D14461" w:rsidP="00D14461">
      <w:pPr>
        <w:ind w:firstLine="708"/>
        <w:jc w:val="center"/>
        <w:rPr>
          <w:rFonts w:ascii="Arial" w:hAnsi="Arial" w:cs="Arial"/>
          <w:b/>
        </w:rPr>
      </w:pPr>
    </w:p>
    <w:p w:rsidR="00D14461" w:rsidRPr="004B3503" w:rsidRDefault="003E7C57" w:rsidP="00D14461">
      <w:pPr>
        <w:spacing w:line="480" w:lineRule="auto"/>
        <w:ind w:firstLine="708"/>
        <w:jc w:val="center"/>
        <w:rPr>
          <w:rFonts w:ascii="Arial" w:hAnsi="Arial" w:cs="Arial"/>
          <w:b/>
        </w:rPr>
      </w:pPr>
      <w:r>
        <w:rPr>
          <w:rFonts w:ascii="Arial" w:hAnsi="Arial" w:cs="Arial"/>
          <w:b/>
          <w:noProof/>
        </w:rPr>
        <w:drawing>
          <wp:inline distT="0" distB="0" distL="0" distR="0">
            <wp:extent cx="4574032" cy="2747264"/>
            <wp:effectExtent l="12192" t="6096" r="6096" b="0"/>
            <wp:docPr id="139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14461" w:rsidRPr="00A125BE" w:rsidRDefault="00D14461" w:rsidP="00D14461">
      <w:pPr>
        <w:spacing w:line="480" w:lineRule="auto"/>
        <w:ind w:firstLine="708"/>
        <w:jc w:val="center"/>
        <w:rPr>
          <w:rFonts w:ascii="Arial" w:hAnsi="Arial" w:cs="Arial"/>
          <w:b/>
        </w:rPr>
      </w:pPr>
      <w:r>
        <w:rPr>
          <w:rFonts w:ascii="Arial" w:hAnsi="Arial" w:cs="Arial"/>
          <w:b/>
        </w:rPr>
        <w:t>Figura 25</w:t>
      </w:r>
      <w:r w:rsidRPr="00A125BE">
        <w:rPr>
          <w:rFonts w:ascii="Arial" w:hAnsi="Arial" w:cs="Arial"/>
          <w:b/>
        </w:rPr>
        <w:t>.</w:t>
      </w:r>
    </w:p>
    <w:p w:rsidR="00D14461" w:rsidRDefault="00D14461" w:rsidP="00D14461">
      <w:pPr>
        <w:spacing w:line="480" w:lineRule="auto"/>
        <w:ind w:firstLine="708"/>
        <w:jc w:val="center"/>
        <w:rPr>
          <w:rFonts w:ascii="Arial" w:hAnsi="Arial" w:cs="Arial"/>
          <w:b/>
        </w:rPr>
      </w:pPr>
      <w:r w:rsidRPr="00A936CD">
        <w:rPr>
          <w:rFonts w:ascii="Arial" w:hAnsi="Arial" w:cs="Arial"/>
          <w:b/>
        </w:rPr>
        <w:t>Carga Restante dentro del incinerador Vs. Tiempo</w:t>
      </w:r>
    </w:p>
    <w:p w:rsidR="00D14461" w:rsidRDefault="00D14461" w:rsidP="00D14461">
      <w:pPr>
        <w:rPr>
          <w:rFonts w:ascii="Arial" w:hAnsi="Arial" w:cs="Arial"/>
        </w:rPr>
      </w:pPr>
    </w:p>
    <w:p w:rsidR="00D14461" w:rsidRDefault="00D14461" w:rsidP="00D14461">
      <w:pPr>
        <w:rPr>
          <w:rFonts w:ascii="Arial" w:hAnsi="Arial" w:cs="Arial"/>
        </w:rPr>
      </w:pPr>
    </w:p>
    <w:p w:rsidR="00D14461" w:rsidRDefault="00D14461" w:rsidP="00D14461">
      <w:pPr>
        <w:spacing w:line="480" w:lineRule="auto"/>
        <w:ind w:left="708"/>
        <w:rPr>
          <w:rFonts w:ascii="Arial" w:hAnsi="Arial" w:cs="Arial"/>
        </w:rPr>
      </w:pPr>
      <w:r>
        <w:rPr>
          <w:rFonts w:ascii="Arial" w:hAnsi="Arial" w:cs="Arial"/>
        </w:rPr>
        <w:t xml:space="preserve">Como se puede observar el la Figura 25, la carga dentro del incinerador toma un valor constante de 50 kg. </w:t>
      </w:r>
    </w:p>
    <w:p w:rsidR="00D14461" w:rsidRDefault="00D14461" w:rsidP="00D14461">
      <w:pPr>
        <w:spacing w:line="480" w:lineRule="auto"/>
        <w:ind w:left="708"/>
        <w:rPr>
          <w:rFonts w:ascii="Arial" w:hAnsi="Arial" w:cs="Arial"/>
        </w:rPr>
      </w:pPr>
    </w:p>
    <w:p w:rsidR="00D14461" w:rsidRDefault="00D14461" w:rsidP="00D14461">
      <w:pPr>
        <w:spacing w:line="480" w:lineRule="auto"/>
        <w:ind w:left="708"/>
        <w:rPr>
          <w:rFonts w:ascii="Arial" w:hAnsi="Arial" w:cs="Arial"/>
        </w:rPr>
      </w:pPr>
    </w:p>
    <w:p w:rsidR="00D14461" w:rsidRDefault="00D14461" w:rsidP="00D14461">
      <w:pPr>
        <w:spacing w:line="480" w:lineRule="auto"/>
        <w:ind w:left="708"/>
        <w:rPr>
          <w:rFonts w:ascii="Arial" w:hAnsi="Arial" w:cs="Arial"/>
        </w:rPr>
      </w:pPr>
      <w:r>
        <w:rPr>
          <w:rFonts w:ascii="Arial" w:hAnsi="Arial" w:cs="Arial"/>
        </w:rPr>
        <w:lastRenderedPageBreak/>
        <w:t>La densidad promedio de los residuos hospitalarios está en el valor de 212.46 Kg/m3. Usando la ecuación 4.12 y 4.13 se encuentra el volumen de la cámara del incinerador:</w:t>
      </w:r>
    </w:p>
    <w:p w:rsidR="00D14461" w:rsidRDefault="00D14461" w:rsidP="00D14461">
      <w:pPr>
        <w:spacing w:line="480" w:lineRule="auto"/>
        <w:ind w:left="708"/>
        <w:rPr>
          <w:rFonts w:ascii="Arial" w:hAnsi="Arial" w:cs="Arial"/>
        </w:rPr>
      </w:pPr>
    </w:p>
    <w:p w:rsidR="00D14461" w:rsidRDefault="003E7C57" w:rsidP="00D14461">
      <w:pPr>
        <w:spacing w:line="480" w:lineRule="auto"/>
        <w:ind w:left="708"/>
        <w:rPr>
          <w:rFonts w:ascii="Arial" w:eastAsiaTheme="minorEastAsia" w:hAnsi="Arial" w:cs="Arial"/>
        </w:rPr>
      </w:pPr>
      <m:oMathPara>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carga-restante promedio</m:t>
                  </m:r>
                </m:sub>
              </m:sSub>
            </m:e>
          </m:d>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50 K</m:t>
                  </m:r>
                  <m:r>
                    <w:rPr>
                      <w:rFonts w:ascii="Cambria Math" w:hAnsi="Cambria Math" w:cs="Arial"/>
                    </w:rPr>
                    <m:t>g</m:t>
                  </m:r>
                </m:e>
              </m:d>
            </m:num>
            <m:den>
              <m:d>
                <m:dPr>
                  <m:ctrlPr>
                    <w:rPr>
                      <w:rFonts w:ascii="Cambria Math" w:hAnsi="Cambria Math" w:cs="Arial"/>
                      <w:i/>
                    </w:rPr>
                  </m:ctrlPr>
                </m:dPr>
                <m:e>
                  <m:r>
                    <w:rPr>
                      <w:rFonts w:ascii="Cambria Math" w:hAnsi="Cambria Math" w:cs="Arial"/>
                    </w:rPr>
                    <m:t>212.46</m:t>
                  </m:r>
                  <m:f>
                    <m:fPr>
                      <m:type m:val="skw"/>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e>
              </m:d>
            </m:den>
          </m:f>
        </m:oMath>
      </m:oMathPara>
    </w:p>
    <w:p w:rsidR="00D14461" w:rsidRPr="0037272B" w:rsidRDefault="00D14461" w:rsidP="00D14461">
      <w:pPr>
        <w:spacing w:line="480" w:lineRule="auto"/>
        <w:ind w:left="708"/>
        <w:rPr>
          <w:rFonts w:ascii="Arial" w:eastAsiaTheme="minorEastAsia" w:hAnsi="Arial" w:cs="Arial"/>
        </w:rPr>
      </w:pPr>
    </w:p>
    <w:p w:rsidR="00D14461" w:rsidRDefault="003E7C57" w:rsidP="00D14461">
      <w:pPr>
        <w:spacing w:line="480" w:lineRule="auto"/>
        <w:ind w:firstLine="708"/>
        <w:rPr>
          <w:rFonts w:ascii="Arial" w:hAnsi="Arial" w:cs="Arial"/>
          <w:b/>
        </w:rPr>
      </w:pPr>
      <m:oMathPara>
        <m:oMathParaPr>
          <m:jc m:val="center"/>
        </m:oMathParaP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carga-restante promedio</m:t>
                  </m:r>
                </m:sub>
              </m:sSub>
            </m:e>
          </m:d>
          <m:r>
            <w:rPr>
              <w:rFonts w:ascii="Cambria Math" w:hAnsi="Cambria Math" w:cs="Arial"/>
            </w:rPr>
            <m:t>=</m:t>
          </m:r>
          <m:r>
            <m:rPr>
              <m:sty m:val="bi"/>
            </m:rPr>
            <w:rPr>
              <w:rFonts w:ascii="Cambria Math" w:hAnsi="Cambria Math" w:cs="Arial"/>
            </w:rPr>
            <m:t xml:space="preserve">0.23533842 </m:t>
          </m:r>
          <m:sSup>
            <m:sSupPr>
              <m:ctrlPr>
                <w:rPr>
                  <w:rFonts w:ascii="Cambria Math" w:hAnsi="Cambria Math" w:cs="Arial"/>
                  <w:b/>
                  <w:i/>
                </w:rPr>
              </m:ctrlPr>
            </m:sSupPr>
            <m:e>
              <m:r>
                <m:rPr>
                  <m:sty m:val="bi"/>
                </m:rPr>
                <w:rPr>
                  <w:rFonts w:ascii="Cambria Math" w:hAnsi="Cambria Math" w:cs="Arial"/>
                </w:rPr>
                <m:t>m</m:t>
              </m:r>
            </m:e>
            <m:sup>
              <m:r>
                <m:rPr>
                  <m:sty m:val="bi"/>
                </m:rPr>
                <w:rPr>
                  <w:rFonts w:ascii="Cambria Math" w:hAnsi="Cambria Math" w:cs="Arial"/>
                </w:rPr>
                <m:t>3</m:t>
              </m:r>
            </m:sup>
          </m:sSup>
        </m:oMath>
      </m:oMathPara>
    </w:p>
    <w:p w:rsidR="00D14461" w:rsidRDefault="00D14461" w:rsidP="00D14461">
      <w:pPr>
        <w:spacing w:line="480" w:lineRule="auto"/>
        <w:ind w:firstLine="708"/>
        <w:rPr>
          <w:rFonts w:ascii="Arial" w:hAnsi="Arial" w:cs="Arial"/>
        </w:rPr>
      </w:pPr>
    </w:p>
    <w:p w:rsidR="00D14461" w:rsidRDefault="003E7C57" w:rsidP="00D14461">
      <w:pPr>
        <w:spacing w:line="480" w:lineRule="auto"/>
        <w:ind w:left="708"/>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V</m:t>
              </m:r>
            </m:e>
            <m:sub>
              <m:f>
                <m:fPr>
                  <m:ctrlPr>
                    <w:rPr>
                      <w:rFonts w:ascii="Cambria Math" w:hAnsi="Cambria Math" w:cs="Arial"/>
                      <w:i/>
                    </w:rPr>
                  </m:ctrlPr>
                </m:fPr>
                <m:num>
                  <m:r>
                    <w:rPr>
                      <w:rFonts w:ascii="Cambria Math" w:hAnsi="Cambria Math" w:cs="Arial"/>
                    </w:rPr>
                    <m:t>cámara</m:t>
                  </m:r>
                </m:num>
                <m:den>
                  <m:r>
                    <w:rPr>
                      <w:rFonts w:ascii="Cambria Math" w:hAnsi="Cambria Math" w:cs="Arial"/>
                    </w:rPr>
                    <m:t>incinerador</m:t>
                  </m:r>
                </m:den>
              </m:f>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0.23533842</m:t>
                  </m:r>
                  <m:sSup>
                    <m:sSupPr>
                      <m:ctrlPr>
                        <w:rPr>
                          <w:rFonts w:ascii="Cambria Math" w:hAnsi="Cambria Math" w:cs="Arial"/>
                          <w:i/>
                        </w:rPr>
                      </m:ctrlPr>
                    </m:sSupPr>
                    <m:e>
                      <m:r>
                        <w:rPr>
                          <w:rFonts w:ascii="Cambria Math" w:hAnsi="Cambria Math" w:cs="Arial"/>
                        </w:rPr>
                        <m:t xml:space="preserve"> m</m:t>
                      </m:r>
                    </m:e>
                    <m:sup>
                      <m:r>
                        <w:rPr>
                          <w:rFonts w:ascii="Cambria Math" w:hAnsi="Cambria Math" w:cs="Arial"/>
                        </w:rPr>
                        <m:t>3</m:t>
                      </m:r>
                    </m:sup>
                  </m:sSup>
                </m:e>
              </m:d>
              <m:r>
                <w:rPr>
                  <w:rFonts w:ascii="Cambria Math" w:hAnsi="Cambria Math" w:cs="Arial"/>
                </w:rPr>
                <m:t>*100</m:t>
              </m:r>
            </m:num>
            <m:den>
              <m:r>
                <w:rPr>
                  <w:rFonts w:ascii="Cambria Math" w:hAnsi="Cambria Math" w:cs="Arial"/>
                </w:rPr>
                <m:t>25</m:t>
              </m:r>
            </m:den>
          </m:f>
        </m:oMath>
      </m:oMathPara>
    </w:p>
    <w:p w:rsidR="00D14461" w:rsidRPr="0037272B" w:rsidRDefault="00D14461" w:rsidP="00D14461">
      <w:pPr>
        <w:spacing w:line="480" w:lineRule="auto"/>
        <w:ind w:left="708"/>
        <w:rPr>
          <w:rFonts w:ascii="Arial" w:eastAsiaTheme="minorEastAsia" w:hAnsi="Arial" w:cs="Arial"/>
        </w:rPr>
      </w:pPr>
    </w:p>
    <w:p w:rsidR="00D14461" w:rsidRDefault="003E7C57" w:rsidP="00D14461">
      <w:pPr>
        <w:spacing w:line="480" w:lineRule="auto"/>
        <w:ind w:left="708"/>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V</m:t>
              </m:r>
            </m:e>
            <m:sub>
              <m:f>
                <m:fPr>
                  <m:ctrlPr>
                    <w:rPr>
                      <w:rFonts w:ascii="Cambria Math" w:hAnsi="Cambria Math" w:cs="Arial"/>
                      <w:i/>
                    </w:rPr>
                  </m:ctrlPr>
                </m:fPr>
                <m:num>
                  <m:r>
                    <w:rPr>
                      <w:rFonts w:ascii="Cambria Math" w:hAnsi="Cambria Math" w:cs="Arial"/>
                    </w:rPr>
                    <m:t>cámara</m:t>
                  </m:r>
                </m:num>
                <m:den>
                  <m:r>
                    <w:rPr>
                      <w:rFonts w:ascii="Cambria Math" w:hAnsi="Cambria Math" w:cs="Arial"/>
                    </w:rPr>
                    <m:t>incinerador</m:t>
                  </m:r>
                </m:den>
              </m:f>
            </m:sub>
          </m:sSub>
          <m:r>
            <w:rPr>
              <w:rFonts w:ascii="Cambria Math" w:hAnsi="Cambria Math" w:cs="Arial"/>
            </w:rPr>
            <m:t>=</m:t>
          </m:r>
          <m:r>
            <m:rPr>
              <m:sty m:val="bi"/>
            </m:rPr>
            <w:rPr>
              <w:rFonts w:ascii="Cambria Math" w:hAnsi="Cambria Math" w:cs="Arial"/>
            </w:rPr>
            <m:t>0.94135367</m:t>
          </m:r>
          <m:sSup>
            <m:sSupPr>
              <m:ctrlPr>
                <w:rPr>
                  <w:rFonts w:ascii="Cambria Math" w:hAnsi="Cambria Math" w:cs="Arial"/>
                  <w:b/>
                  <w:i/>
                </w:rPr>
              </m:ctrlPr>
            </m:sSupPr>
            <m:e>
              <m:r>
                <m:rPr>
                  <m:sty m:val="bi"/>
                </m:rPr>
                <w:rPr>
                  <w:rFonts w:ascii="Cambria Math" w:hAnsi="Cambria Math" w:cs="Arial"/>
                </w:rPr>
                <m:t>m</m:t>
              </m:r>
            </m:e>
            <m:sup>
              <m:r>
                <m:rPr>
                  <m:sty m:val="bi"/>
                </m:rPr>
                <w:rPr>
                  <w:rFonts w:ascii="Cambria Math" w:hAnsi="Cambria Math" w:cs="Arial"/>
                </w:rPr>
                <m:t>3</m:t>
              </m:r>
            </m:sup>
          </m:sSup>
          <m:r>
            <w:rPr>
              <w:rFonts w:ascii="Cambria Math" w:hAnsi="Cambria Math" w:cs="Arial"/>
            </w:rPr>
            <m:t xml:space="preserve"> </m:t>
          </m:r>
        </m:oMath>
      </m:oMathPara>
    </w:p>
    <w:p w:rsidR="00D14461" w:rsidRDefault="00D14461" w:rsidP="00D14461">
      <w:pPr>
        <w:spacing w:line="480" w:lineRule="auto"/>
        <w:ind w:left="708"/>
        <w:rPr>
          <w:rFonts w:ascii="Arial" w:eastAsiaTheme="minorEastAsia" w:hAnsi="Arial" w:cs="Arial"/>
        </w:rPr>
      </w:pPr>
    </w:p>
    <w:p w:rsidR="00D14461" w:rsidRPr="003E3280" w:rsidRDefault="00D14461" w:rsidP="00D14461">
      <w:pPr>
        <w:spacing w:line="480" w:lineRule="auto"/>
        <w:ind w:left="708"/>
        <w:rPr>
          <w:rFonts w:ascii="Arial" w:eastAsiaTheme="minorEastAsia" w:hAnsi="Arial" w:cs="Arial"/>
        </w:rPr>
      </w:pPr>
      <w:r w:rsidRPr="003E3280">
        <w:rPr>
          <w:rFonts w:ascii="Arial" w:eastAsiaTheme="minorEastAsia" w:hAnsi="Arial" w:cs="Arial"/>
        </w:rPr>
        <w:t>Se desea una sección transversal de c</w:t>
      </w:r>
      <w:r>
        <w:rPr>
          <w:rFonts w:ascii="Arial" w:eastAsiaTheme="minorEastAsia" w:hAnsi="Arial" w:cs="Arial"/>
        </w:rPr>
        <w:t>ámara de 1.00 m x 1.00 m lo que nos da un largo del incinerador de 0.9413 m</w:t>
      </w:r>
    </w:p>
    <w:p w:rsidR="00D14461" w:rsidRPr="003E3280" w:rsidRDefault="00D14461" w:rsidP="00D14461">
      <w:pPr>
        <w:spacing w:line="480" w:lineRule="auto"/>
        <w:ind w:left="708"/>
        <w:rPr>
          <w:rFonts w:ascii="Arial" w:eastAsiaTheme="minorEastAsia" w:hAnsi="Arial" w:cs="Arial"/>
        </w:rPr>
      </w:pPr>
    </w:p>
    <w:p w:rsidR="00D14461" w:rsidRDefault="00D14461" w:rsidP="00D14461">
      <w:pPr>
        <w:spacing w:after="200" w:line="276" w:lineRule="auto"/>
        <w:rPr>
          <w:rFonts w:ascii="Arial" w:hAnsi="Arial" w:cs="Arial"/>
          <w:b/>
          <w:sz w:val="32"/>
          <w:szCs w:val="32"/>
        </w:rPr>
      </w:pPr>
      <w:r>
        <w:rPr>
          <w:rFonts w:ascii="Arial" w:hAnsi="Arial" w:cs="Arial"/>
          <w:b/>
          <w:sz w:val="32"/>
          <w:szCs w:val="32"/>
        </w:rPr>
        <w:br w:type="page"/>
      </w:r>
    </w:p>
    <w:p w:rsidR="00D14461" w:rsidRDefault="00D14461" w:rsidP="00D14461">
      <w:pPr>
        <w:rPr>
          <w:rFonts w:ascii="Arial" w:hAnsi="Arial" w:cs="Arial"/>
          <w:b/>
          <w:sz w:val="32"/>
          <w:szCs w:val="32"/>
          <w:lang w:val="es-EC"/>
        </w:rPr>
      </w:pPr>
      <w:r>
        <w:rPr>
          <w:rFonts w:ascii="Arial" w:hAnsi="Arial" w:cs="Arial"/>
          <w:b/>
          <w:sz w:val="32"/>
          <w:szCs w:val="32"/>
        </w:rPr>
        <w:lastRenderedPageBreak/>
        <w:t>5</w:t>
      </w:r>
      <w:r w:rsidRPr="00F159C9">
        <w:rPr>
          <w:rFonts w:ascii="Arial" w:hAnsi="Arial" w:cs="Arial"/>
          <w:b/>
          <w:sz w:val="32"/>
          <w:szCs w:val="32"/>
        </w:rPr>
        <w:t xml:space="preserve">.2. </w:t>
      </w:r>
      <w:r w:rsidRPr="00F159C9">
        <w:rPr>
          <w:rFonts w:ascii="Arial" w:hAnsi="Arial" w:cs="Arial"/>
          <w:b/>
          <w:sz w:val="32"/>
          <w:szCs w:val="32"/>
        </w:rPr>
        <w:tab/>
      </w:r>
      <w:r w:rsidRPr="00EE2507">
        <w:rPr>
          <w:rFonts w:ascii="Arial" w:hAnsi="Arial" w:cs="Arial"/>
          <w:b/>
          <w:sz w:val="32"/>
          <w:szCs w:val="32"/>
          <w:lang w:val="es-EC"/>
        </w:rPr>
        <w:t>POST-COMBUSTIÓN</w:t>
      </w:r>
    </w:p>
    <w:p w:rsidR="00D14461" w:rsidRPr="00EE2507" w:rsidRDefault="00D14461" w:rsidP="00D14461">
      <w:pPr>
        <w:rPr>
          <w:rFonts w:ascii="Arial" w:hAnsi="Arial" w:cs="Arial"/>
          <w:lang w:val="es-EC"/>
        </w:rPr>
      </w:pPr>
    </w:p>
    <w:p w:rsidR="00D14461" w:rsidRPr="00F159C9" w:rsidRDefault="00D14461" w:rsidP="00D14461">
      <w:pPr>
        <w:spacing w:line="480" w:lineRule="auto"/>
        <w:ind w:left="708"/>
        <w:rPr>
          <w:rFonts w:ascii="Arial" w:eastAsiaTheme="minorEastAsia" w:hAnsi="Arial" w:cs="Arial"/>
          <w:b/>
          <w:caps/>
        </w:rPr>
      </w:pPr>
      <w:r w:rsidRPr="00F159C9">
        <w:rPr>
          <w:rFonts w:ascii="Arial" w:eastAsiaTheme="minorEastAsia" w:hAnsi="Arial" w:cs="Arial"/>
          <w:b/>
          <w:caps/>
        </w:rPr>
        <w:t>Cálculo de la densidad del aire</w:t>
      </w:r>
    </w:p>
    <w:p w:rsidR="00D14461" w:rsidRDefault="00D14461" w:rsidP="00D14461">
      <w:pPr>
        <w:ind w:firstLine="708"/>
        <w:rPr>
          <w:rFonts w:ascii="Arial" w:hAnsi="Arial" w:cs="Arial"/>
        </w:rPr>
      </w:pPr>
    </w:p>
    <w:p w:rsidR="00D14461" w:rsidRDefault="00D14461" w:rsidP="00D14461">
      <w:pPr>
        <w:spacing w:line="480" w:lineRule="auto"/>
        <w:ind w:left="708"/>
        <w:rPr>
          <w:rFonts w:ascii="Arial" w:hAnsi="Arial" w:cs="Arial"/>
        </w:rPr>
      </w:pPr>
      <w:r w:rsidRPr="00F159C9">
        <w:rPr>
          <w:rFonts w:ascii="Arial" w:hAnsi="Arial" w:cs="Arial"/>
        </w:rPr>
        <w:t>La densidad del aire varía directamente con la temperatura e inversamente con la presión. Dentro del incinerador la presión es la atmosférica pero la temperatura aumenta. La densidad del aire a P=1atm y T=300K es 1.25</w:t>
      </w:r>
      <m:oMath>
        <m:r>
          <w:rPr>
            <w:rFonts w:ascii="Cambria Math" w:hAnsi="Cambria Math" w:cs="Arial"/>
          </w:rPr>
          <m:t xml:space="preserve"> </m:t>
        </m:r>
        <m:f>
          <m:fPr>
            <m:type m:val="skw"/>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oMath>
      <w:r>
        <w:rPr>
          <w:rFonts w:ascii="Arial" w:hAnsi="Arial" w:cs="Arial"/>
        </w:rPr>
        <w:t>.</w:t>
      </w:r>
    </w:p>
    <w:p w:rsidR="00D14461" w:rsidRDefault="00D14461" w:rsidP="00D14461">
      <w:pPr>
        <w:spacing w:line="480" w:lineRule="auto"/>
        <w:ind w:left="708"/>
        <w:rPr>
          <w:rFonts w:ascii="Arial" w:hAnsi="Arial" w:cs="Arial"/>
        </w:rPr>
      </w:pPr>
    </w:p>
    <w:p w:rsidR="00D14461" w:rsidRDefault="00D14461" w:rsidP="00D14461">
      <w:pPr>
        <w:spacing w:line="480" w:lineRule="auto"/>
        <w:ind w:left="708"/>
        <w:rPr>
          <w:rFonts w:ascii="Arial" w:hAnsi="Arial" w:cs="Arial"/>
        </w:rPr>
      </w:pPr>
      <w:r>
        <w:rPr>
          <w:rFonts w:ascii="Arial" w:hAnsi="Arial" w:cs="Arial"/>
        </w:rPr>
        <w:t xml:space="preserve">Usando la </w:t>
      </w:r>
      <w:r>
        <w:rPr>
          <w:rFonts w:ascii="Arial" w:hAnsi="Arial" w:cs="Arial"/>
          <w:b/>
        </w:rPr>
        <w:t>ecuación 4.15</w:t>
      </w:r>
      <w:r>
        <w:rPr>
          <w:rFonts w:ascii="Arial" w:hAnsi="Arial" w:cs="Arial"/>
        </w:rPr>
        <w:t xml:space="preserve"> se encuentra la densidad del aire a la presión y temperatura deseada:</w:t>
      </w:r>
    </w:p>
    <w:p w:rsidR="00D14461" w:rsidRPr="00351A41" w:rsidRDefault="003E7C57" w:rsidP="00D14461">
      <w:pPr>
        <w:spacing w:line="480" w:lineRule="auto"/>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ρ</m:t>
              </m:r>
            </m:e>
            <m:sub>
              <m:r>
                <w:rPr>
                  <w:rFonts w:ascii="Cambria Math" w:hAnsi="Cambria Math" w:cs="Arial"/>
                </w:rPr>
                <m:t>aire@1473K,   1 atm</m:t>
              </m:r>
            </m:sub>
          </m:sSub>
          <m:r>
            <w:rPr>
              <w:rFonts w:ascii="Cambria Math" w:hAnsi="Cambria Math" w:cs="Arial"/>
            </w:rPr>
            <m:t>=</m:t>
          </m:r>
          <m:d>
            <m:dPr>
              <m:ctrlPr>
                <w:rPr>
                  <w:rFonts w:ascii="Cambria Math" w:hAnsi="Cambria Math" w:cs="Arial"/>
                  <w:i/>
                </w:rPr>
              </m:ctrlPr>
            </m:dPr>
            <m:e>
              <m:r>
                <w:rPr>
                  <w:rFonts w:ascii="Cambria Math" w:hAnsi="Cambria Math" w:cs="Arial"/>
                </w:rPr>
                <m:t>1.25</m:t>
              </m:r>
              <m:f>
                <m:fPr>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288</m:t>
                  </m:r>
                </m:num>
                <m:den>
                  <m:r>
                    <w:rPr>
                      <w:rFonts w:ascii="Cambria Math" w:hAnsi="Cambria Math" w:cs="Arial"/>
                    </w:rPr>
                    <m:t>1473</m:t>
                  </m:r>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1</m:t>
                  </m:r>
                </m:den>
              </m:f>
            </m:e>
          </m:d>
        </m:oMath>
      </m:oMathPara>
    </w:p>
    <w:p w:rsidR="00D14461" w:rsidRPr="00351A41" w:rsidRDefault="00D14461" w:rsidP="00D14461">
      <w:pPr>
        <w:spacing w:line="480" w:lineRule="auto"/>
        <w:jc w:val="center"/>
        <w:rPr>
          <w:rFonts w:ascii="Arial" w:eastAsiaTheme="minorEastAsia" w:hAnsi="Arial" w:cs="Arial"/>
          <w:sz w:val="28"/>
          <w:szCs w:val="28"/>
        </w:rPr>
      </w:pPr>
    </w:p>
    <w:p w:rsidR="00D14461" w:rsidRDefault="003E7C57" w:rsidP="00D14461">
      <w:pPr>
        <w:spacing w:line="480" w:lineRule="auto"/>
        <w:ind w:left="708"/>
        <w:rPr>
          <w:rFonts w:ascii="Arial" w:hAnsi="Arial" w:cs="Arial"/>
        </w:rPr>
      </w:pPr>
      <m:oMathPara>
        <m:oMath>
          <m:sSub>
            <m:sSubPr>
              <m:ctrlPr>
                <w:rPr>
                  <w:rFonts w:ascii="Cambria Math" w:hAnsi="Cambria Math" w:cs="Arial"/>
                  <w:i/>
                </w:rPr>
              </m:ctrlPr>
            </m:sSubPr>
            <m:e>
              <m:r>
                <w:rPr>
                  <w:rFonts w:ascii="Cambria Math" w:hAnsi="Cambria Math" w:cs="Arial"/>
                </w:rPr>
                <m:t>ρ</m:t>
              </m:r>
            </m:e>
            <m:sub>
              <m:r>
                <w:rPr>
                  <w:rFonts w:ascii="Cambria Math" w:hAnsi="Cambria Math" w:cs="Arial"/>
                </w:rPr>
                <m:t>aire@1473K,   1 atm</m:t>
              </m:r>
            </m:sub>
          </m:sSub>
          <m:r>
            <w:rPr>
              <w:rFonts w:ascii="Cambria Math" w:hAnsi="Cambria Math" w:cs="Arial"/>
            </w:rPr>
            <m:t xml:space="preserve">=0.236682 </m:t>
          </m:r>
          <m:f>
            <m:fPr>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oMath>
      </m:oMathPara>
    </w:p>
    <w:p w:rsidR="00D14461" w:rsidRDefault="00D14461" w:rsidP="00D14461">
      <w:pPr>
        <w:spacing w:line="480" w:lineRule="auto"/>
        <w:ind w:left="708"/>
        <w:rPr>
          <w:rFonts w:ascii="Arial" w:hAnsi="Arial" w:cs="Arial"/>
        </w:rPr>
      </w:pPr>
    </w:p>
    <w:p w:rsidR="00D14461" w:rsidRDefault="00D14461" w:rsidP="00D14461">
      <w:pPr>
        <w:spacing w:line="480" w:lineRule="auto"/>
        <w:ind w:left="708"/>
        <w:rPr>
          <w:rFonts w:ascii="Arial" w:eastAsiaTheme="minorEastAsia" w:hAnsi="Arial" w:cs="Arial"/>
        </w:rPr>
      </w:pPr>
      <w:r w:rsidRPr="00115E8F">
        <w:rPr>
          <w:rFonts w:ascii="Arial" w:eastAsiaTheme="minorEastAsia" w:hAnsi="Arial" w:cs="Arial"/>
        </w:rPr>
        <w:t xml:space="preserve">El flujo volumétrico de los humos se calcula de la </w:t>
      </w:r>
      <w:r w:rsidRPr="00E919E8">
        <w:rPr>
          <w:rFonts w:ascii="Arial" w:eastAsiaTheme="minorEastAsia" w:hAnsi="Arial" w:cs="Arial"/>
          <w:b/>
        </w:rPr>
        <w:t>ecuación 4.14</w:t>
      </w:r>
      <w:r w:rsidRPr="00115E8F">
        <w:rPr>
          <w:rFonts w:ascii="Arial" w:eastAsiaTheme="minorEastAsia" w:hAnsi="Arial" w:cs="Arial"/>
        </w:rPr>
        <w:t xml:space="preserve"> y se presenta en la siguiente tabla para los 3 casos de flujos másicos de humos:</w:t>
      </w:r>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rPr>
          <w:rFonts w:ascii="Arial" w:eastAsiaTheme="minorEastAsia" w:hAnsi="Arial" w:cs="Arial"/>
        </w:rPr>
      </w:pPr>
    </w:p>
    <w:tbl>
      <w:tblPr>
        <w:tblW w:w="0" w:type="auto"/>
        <w:tblInd w:w="2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7"/>
        <w:gridCol w:w="2506"/>
      </w:tblGrid>
      <w:tr w:rsidR="00D14461" w:rsidTr="00B52F67">
        <w:trPr>
          <w:trHeight w:val="1545"/>
        </w:trPr>
        <w:tc>
          <w:tcPr>
            <w:tcW w:w="937" w:type="dxa"/>
            <w:vAlign w:val="center"/>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lastRenderedPageBreak/>
              <w:t>Caso</w:t>
            </w:r>
          </w:p>
        </w:tc>
        <w:tc>
          <w:tcPr>
            <w:tcW w:w="2506" w:type="dxa"/>
            <w:vAlign w:val="center"/>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t>Flujo Volumétrico de los humos</w:t>
            </w:r>
          </w:p>
          <w:p w:rsidR="00D14461" w:rsidRPr="00B52F67" w:rsidRDefault="003E7C57" w:rsidP="00B52F67">
            <w:pPr>
              <w:spacing w:line="480" w:lineRule="auto"/>
              <w:jc w:val="center"/>
              <w:rPr>
                <w:rFonts w:ascii="Arial" w:eastAsiaTheme="minorEastAsia" w:hAnsi="Arial" w:cs="Arial"/>
                <w:b/>
              </w:rPr>
            </w:pPr>
            <m:oMathPara>
              <m:oMath>
                <m:f>
                  <m:fPr>
                    <m:type m:val="skw"/>
                    <m:ctrlPr>
                      <w:rPr>
                        <w:rFonts w:ascii="Cambria Math" w:hAnsi="Cambria Math" w:cs="Arial"/>
                        <w:b/>
                        <w:i/>
                      </w:rPr>
                    </m:ctrlPr>
                  </m:fPr>
                  <m:num>
                    <m:sSup>
                      <m:sSupPr>
                        <m:ctrlPr>
                          <w:rPr>
                            <w:rFonts w:ascii="Cambria Math" w:hAnsi="Cambria Math" w:cs="Arial"/>
                            <w:b/>
                            <w:i/>
                          </w:rPr>
                        </m:ctrlPr>
                      </m:sSupPr>
                      <m:e>
                        <m:r>
                          <m:rPr>
                            <m:sty m:val="bi"/>
                          </m:rPr>
                          <w:rPr>
                            <w:rFonts w:ascii="Cambria Math" w:hAnsi="Cambria Math" w:cs="Arial"/>
                          </w:rPr>
                          <m:t>m</m:t>
                        </m:r>
                      </m:e>
                      <m:sup>
                        <m:r>
                          <m:rPr>
                            <m:sty m:val="bi"/>
                          </m:rPr>
                          <w:rPr>
                            <w:rFonts w:ascii="Cambria Math" w:hAnsi="Cambria Math" w:cs="Arial"/>
                          </w:rPr>
                          <m:t>3</m:t>
                        </m:r>
                      </m:sup>
                    </m:sSup>
                  </m:num>
                  <m:den>
                    <m:r>
                      <m:rPr>
                        <m:sty m:val="bi"/>
                      </m:rPr>
                      <w:rPr>
                        <w:rFonts w:ascii="Cambria Math" w:hAnsi="Cambria Math" w:cs="Arial"/>
                      </w:rPr>
                      <m:t>s</m:t>
                    </m:r>
                  </m:den>
                </m:f>
              </m:oMath>
            </m:oMathPara>
          </w:p>
        </w:tc>
      </w:tr>
      <w:tr w:rsidR="00D14461" w:rsidTr="00B52F67">
        <w:tc>
          <w:tcPr>
            <w:tcW w:w="937" w:type="dxa"/>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t>1</w:t>
            </w:r>
          </w:p>
        </w:tc>
        <w:tc>
          <w:tcPr>
            <w:tcW w:w="2506"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0.056413198</w:t>
            </w:r>
          </w:p>
        </w:tc>
      </w:tr>
      <w:tr w:rsidR="00D14461" w:rsidTr="00B52F67">
        <w:tc>
          <w:tcPr>
            <w:tcW w:w="937" w:type="dxa"/>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t>2</w:t>
            </w:r>
          </w:p>
        </w:tc>
        <w:tc>
          <w:tcPr>
            <w:tcW w:w="2506"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1.730941811</w:t>
            </w:r>
          </w:p>
        </w:tc>
      </w:tr>
      <w:tr w:rsidR="00D14461" w:rsidTr="00B52F67">
        <w:tc>
          <w:tcPr>
            <w:tcW w:w="937" w:type="dxa"/>
          </w:tcPr>
          <w:p w:rsidR="00D14461" w:rsidRPr="00B52F67" w:rsidRDefault="00D14461" w:rsidP="00B52F67">
            <w:pPr>
              <w:jc w:val="center"/>
              <w:rPr>
                <w:rFonts w:ascii="Arial" w:eastAsiaTheme="minorEastAsia" w:hAnsi="Arial" w:cs="Arial"/>
                <w:b/>
              </w:rPr>
            </w:pPr>
            <w:r w:rsidRPr="00B52F67">
              <w:rPr>
                <w:rFonts w:ascii="Arial" w:eastAsiaTheme="minorEastAsia" w:hAnsi="Arial" w:cs="Arial"/>
                <w:b/>
              </w:rPr>
              <w:t>3</w:t>
            </w:r>
          </w:p>
        </w:tc>
        <w:tc>
          <w:tcPr>
            <w:tcW w:w="2506"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1.93483233</w:t>
            </w:r>
          </w:p>
        </w:tc>
      </w:tr>
    </w:tbl>
    <w:p w:rsidR="00D14461" w:rsidRPr="00A936CD" w:rsidRDefault="00D14461" w:rsidP="00D14461">
      <w:pPr>
        <w:spacing w:line="480" w:lineRule="auto"/>
        <w:rPr>
          <w:rFonts w:ascii="Arial" w:hAnsi="Arial" w:cs="Arial"/>
        </w:rPr>
      </w:pPr>
    </w:p>
    <w:p w:rsidR="00D14461" w:rsidRPr="00C23D0D" w:rsidRDefault="00D14461" w:rsidP="00D14461">
      <w:pPr>
        <w:spacing w:line="480" w:lineRule="auto"/>
        <w:ind w:firstLine="708"/>
        <w:jc w:val="center"/>
        <w:rPr>
          <w:rFonts w:ascii="Arial" w:hAnsi="Arial" w:cs="Arial"/>
          <w:b/>
          <w:caps/>
        </w:rPr>
      </w:pPr>
      <w:r w:rsidRPr="00C23D0D">
        <w:rPr>
          <w:rFonts w:ascii="Arial" w:hAnsi="Arial" w:cs="Arial"/>
          <w:b/>
          <w:caps/>
        </w:rPr>
        <w:t>Tabla 19.</w:t>
      </w:r>
    </w:p>
    <w:p w:rsidR="00D14461" w:rsidRPr="00C23D0D" w:rsidRDefault="00D14461" w:rsidP="00D14461">
      <w:pPr>
        <w:spacing w:line="480" w:lineRule="auto"/>
        <w:ind w:firstLine="708"/>
        <w:jc w:val="center"/>
        <w:rPr>
          <w:rFonts w:ascii="Arial" w:hAnsi="Arial" w:cs="Arial"/>
          <w:b/>
          <w:caps/>
        </w:rPr>
      </w:pPr>
      <w:r w:rsidRPr="00C23D0D">
        <w:rPr>
          <w:rFonts w:ascii="Arial" w:hAnsi="Arial" w:cs="Arial"/>
          <w:b/>
          <w:caps/>
        </w:rPr>
        <w:t>Flujo volumétrico de los humos</w:t>
      </w:r>
    </w:p>
    <w:p w:rsidR="00D14461" w:rsidRDefault="00D14461" w:rsidP="00D14461">
      <w:pPr>
        <w:spacing w:line="480" w:lineRule="auto"/>
        <w:ind w:left="708"/>
        <w:rPr>
          <w:rFonts w:ascii="Arial" w:eastAsiaTheme="minorEastAsia" w:hAnsi="Arial" w:cs="Arial"/>
          <w:b/>
        </w:rPr>
      </w:pPr>
    </w:p>
    <w:p w:rsidR="00D14461" w:rsidRDefault="00D14461" w:rsidP="00D14461">
      <w:pPr>
        <w:spacing w:line="480" w:lineRule="auto"/>
        <w:ind w:left="708"/>
        <w:rPr>
          <w:rFonts w:ascii="Arial" w:eastAsiaTheme="minorEastAsia" w:hAnsi="Arial" w:cs="Arial"/>
          <w:b/>
        </w:rPr>
      </w:pPr>
    </w:p>
    <w:p w:rsidR="00D14461" w:rsidRDefault="00D14461" w:rsidP="00D14461">
      <w:pPr>
        <w:spacing w:line="480" w:lineRule="auto"/>
        <w:ind w:left="708"/>
        <w:rPr>
          <w:rFonts w:ascii="Arial" w:eastAsiaTheme="minorEastAsia" w:hAnsi="Arial" w:cs="Arial"/>
          <w:b/>
        </w:rPr>
      </w:pPr>
      <w:r>
        <w:rPr>
          <w:rFonts w:ascii="Arial" w:eastAsiaTheme="minorEastAsia" w:hAnsi="Arial" w:cs="Arial"/>
          <w:b/>
        </w:rPr>
        <w:t>Tiempo de residencia de los gases</w:t>
      </w:r>
    </w:p>
    <w:p w:rsidR="00D14461" w:rsidRPr="00366E9A" w:rsidRDefault="00D14461" w:rsidP="00D14461">
      <w:pPr>
        <w:spacing w:line="480" w:lineRule="auto"/>
        <w:ind w:left="708"/>
        <w:rPr>
          <w:rFonts w:ascii="Arial" w:eastAsiaTheme="minorEastAsia" w:hAnsi="Arial" w:cs="Arial"/>
          <w:b/>
        </w:rPr>
      </w:pPr>
    </w:p>
    <w:p w:rsidR="00D14461" w:rsidRDefault="00D14461" w:rsidP="00D14461">
      <w:pPr>
        <w:spacing w:line="480" w:lineRule="auto"/>
        <w:ind w:left="708"/>
        <w:rPr>
          <w:rFonts w:ascii="Arial" w:eastAsiaTheme="minorEastAsia" w:hAnsi="Arial" w:cs="Arial"/>
        </w:rPr>
      </w:pPr>
      <w:r>
        <w:rPr>
          <w:rFonts w:ascii="Arial" w:eastAsiaTheme="minorEastAsia" w:hAnsi="Arial" w:cs="Arial"/>
        </w:rPr>
        <w:t>El tiempo de residencia de los gases debe ser igual a 2 segundos, tiempo suficiente para que los gases pierdan cualquier toxina no deseada para el ambiente. Además se separa la longitud del post combustor en 3 pasos. Para que no exista contracción a la entrada del post combustor el área del mismo será igual al del incinerador es decir 1.00 m x. 1.00 m.</w:t>
      </w:r>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r>
        <w:rPr>
          <w:rFonts w:ascii="Arial" w:eastAsiaTheme="minorEastAsia" w:hAnsi="Arial" w:cs="Arial"/>
        </w:rPr>
        <w:t xml:space="preserve">De la </w:t>
      </w:r>
      <w:r w:rsidRPr="003322E4">
        <w:rPr>
          <w:rFonts w:ascii="Arial" w:eastAsiaTheme="minorEastAsia" w:hAnsi="Arial" w:cs="Arial"/>
          <w:b/>
        </w:rPr>
        <w:t>ecuación 4.</w:t>
      </w:r>
      <w:r>
        <w:rPr>
          <w:rFonts w:ascii="Arial" w:eastAsiaTheme="minorEastAsia" w:hAnsi="Arial" w:cs="Arial"/>
          <w:b/>
        </w:rPr>
        <w:t xml:space="preserve">16, 4.17, 4.18 </w:t>
      </w:r>
      <w:r>
        <w:rPr>
          <w:rFonts w:ascii="Arial" w:eastAsiaTheme="minorEastAsia" w:hAnsi="Arial" w:cs="Arial"/>
        </w:rPr>
        <w:t>se obtienen los siguientes valores ubicados en la siguiente tabla:</w:t>
      </w:r>
    </w:p>
    <w:tbl>
      <w:tblPr>
        <w:tblW w:w="7387" w:type="dxa"/>
        <w:jc w:val="center"/>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6"/>
        <w:gridCol w:w="2109"/>
        <w:gridCol w:w="2602"/>
      </w:tblGrid>
      <w:tr w:rsidR="00D14461" w:rsidRPr="008B5B64" w:rsidTr="00B52F67">
        <w:trPr>
          <w:jc w:val="center"/>
        </w:trPr>
        <w:tc>
          <w:tcPr>
            <w:tcW w:w="2676" w:type="dxa"/>
            <w:vAlign w:val="center"/>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lastRenderedPageBreak/>
              <w:t>Flujo Volumétrico de los humos</w:t>
            </w:r>
          </w:p>
          <w:p w:rsidR="00D14461" w:rsidRPr="00B52F67" w:rsidRDefault="003E7C57" w:rsidP="00B52F67">
            <w:pPr>
              <w:spacing w:line="480" w:lineRule="auto"/>
              <w:rPr>
                <w:rFonts w:ascii="Arial" w:eastAsiaTheme="minorEastAsia" w:hAnsi="Arial" w:cs="Arial"/>
                <w:b/>
              </w:rPr>
            </w:pPr>
            <m:oMathPara>
              <m:oMath>
                <m:f>
                  <m:fPr>
                    <m:type m:val="skw"/>
                    <m:ctrlPr>
                      <w:rPr>
                        <w:rFonts w:ascii="Cambria Math" w:hAnsi="Cambria Math" w:cs="Arial"/>
                        <w:b/>
                        <w:i/>
                      </w:rPr>
                    </m:ctrlPr>
                  </m:fPr>
                  <m:num>
                    <m:sSup>
                      <m:sSupPr>
                        <m:ctrlPr>
                          <w:rPr>
                            <w:rFonts w:ascii="Cambria Math" w:hAnsi="Cambria Math" w:cs="Arial"/>
                            <w:b/>
                            <w:i/>
                          </w:rPr>
                        </m:ctrlPr>
                      </m:sSupPr>
                      <m:e>
                        <m:r>
                          <m:rPr>
                            <m:sty m:val="bi"/>
                          </m:rPr>
                          <w:rPr>
                            <w:rFonts w:ascii="Cambria Math" w:hAnsi="Cambria Math" w:cs="Arial"/>
                          </w:rPr>
                          <m:t>m</m:t>
                        </m:r>
                      </m:e>
                      <m:sup>
                        <m:r>
                          <m:rPr>
                            <m:sty m:val="bi"/>
                          </m:rPr>
                          <w:rPr>
                            <w:rFonts w:ascii="Cambria Math" w:hAnsi="Cambria Math" w:cs="Arial"/>
                          </w:rPr>
                          <m:t>3</m:t>
                        </m:r>
                      </m:sup>
                    </m:sSup>
                  </m:num>
                  <m:den>
                    <m:r>
                      <m:rPr>
                        <m:sty m:val="bi"/>
                      </m:rPr>
                      <w:rPr>
                        <w:rFonts w:ascii="Cambria Math" w:hAnsi="Cambria Math" w:cs="Arial"/>
                      </w:rPr>
                      <m:t>s</m:t>
                    </m:r>
                  </m:den>
                </m:f>
              </m:oMath>
            </m:oMathPara>
          </w:p>
        </w:tc>
        <w:tc>
          <w:tcPr>
            <w:tcW w:w="2109" w:type="dxa"/>
            <w:vAlign w:val="center"/>
          </w:tcPr>
          <w:p w:rsidR="00D14461" w:rsidRPr="00B52F67" w:rsidRDefault="003E7C57" w:rsidP="00B52F67">
            <w:pPr>
              <w:spacing w:line="480" w:lineRule="auto"/>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c-post-combustor</m:t>
                    </m:r>
                  </m:sub>
                </m:sSub>
              </m:oMath>
            </m:oMathPara>
          </w:p>
          <w:p w:rsidR="00D14461" w:rsidRPr="00B52F67" w:rsidRDefault="003E7C57" w:rsidP="00B52F67">
            <w:pPr>
              <w:spacing w:line="480" w:lineRule="auto"/>
              <w:rPr>
                <w:rFonts w:ascii="Arial" w:eastAsiaTheme="minorEastAsia" w:hAnsi="Arial" w:cs="Arial"/>
                <w:b/>
              </w:rPr>
            </w:pPr>
            <m:oMathPara>
              <m:oMath>
                <m:sSup>
                  <m:sSupPr>
                    <m:ctrlPr>
                      <w:rPr>
                        <w:rFonts w:ascii="Cambria Math" w:hAnsi="Cambria Math" w:cs="Arial"/>
                        <w:b/>
                        <w:i/>
                      </w:rPr>
                    </m:ctrlPr>
                  </m:sSupPr>
                  <m:e>
                    <m:r>
                      <m:rPr>
                        <m:sty m:val="bi"/>
                      </m:rPr>
                      <w:rPr>
                        <w:rFonts w:ascii="Cambria Math" w:hAnsi="Cambria Math" w:cs="Arial"/>
                      </w:rPr>
                      <m:t>m</m:t>
                    </m:r>
                  </m:e>
                  <m:sup>
                    <m:r>
                      <m:rPr>
                        <m:sty m:val="bi"/>
                      </m:rPr>
                      <w:rPr>
                        <w:rFonts w:ascii="Cambria Math" w:hAnsi="Cambria Math" w:cs="Arial"/>
                      </w:rPr>
                      <m:t>3</m:t>
                    </m:r>
                  </m:sup>
                </m:sSup>
              </m:oMath>
            </m:oMathPara>
          </w:p>
        </w:tc>
        <w:tc>
          <w:tcPr>
            <w:tcW w:w="2602" w:type="dxa"/>
            <w:vAlign w:val="center"/>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t>Longitud de la cámara por paso.</w:t>
            </w:r>
          </w:p>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t>m</w:t>
            </w:r>
          </w:p>
        </w:tc>
      </w:tr>
      <w:tr w:rsidR="00D14461" w:rsidTr="00B52F67">
        <w:trPr>
          <w:jc w:val="center"/>
        </w:trPr>
        <w:tc>
          <w:tcPr>
            <w:tcW w:w="2676"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0.056413198</w:t>
            </w:r>
          </w:p>
        </w:tc>
        <w:tc>
          <w:tcPr>
            <w:tcW w:w="2109"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0.112826396</w:t>
            </w:r>
          </w:p>
        </w:tc>
        <w:tc>
          <w:tcPr>
            <w:tcW w:w="2602"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0.0668</w:t>
            </w:r>
          </w:p>
        </w:tc>
      </w:tr>
      <w:tr w:rsidR="00D14461" w:rsidTr="00B52F67">
        <w:trPr>
          <w:jc w:val="center"/>
        </w:trPr>
        <w:tc>
          <w:tcPr>
            <w:tcW w:w="2676"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1.730941811</w:t>
            </w:r>
          </w:p>
        </w:tc>
        <w:tc>
          <w:tcPr>
            <w:tcW w:w="2109"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3.861883622</w:t>
            </w:r>
          </w:p>
        </w:tc>
        <w:tc>
          <w:tcPr>
            <w:tcW w:w="2602"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2.3</w:t>
            </w:r>
          </w:p>
        </w:tc>
      </w:tr>
      <w:tr w:rsidR="00D14461" w:rsidTr="00B52F67">
        <w:trPr>
          <w:jc w:val="center"/>
        </w:trPr>
        <w:tc>
          <w:tcPr>
            <w:tcW w:w="2676"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1.934832330</w:t>
            </w:r>
          </w:p>
        </w:tc>
        <w:tc>
          <w:tcPr>
            <w:tcW w:w="2109"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3.86966466</w:t>
            </w:r>
          </w:p>
        </w:tc>
        <w:tc>
          <w:tcPr>
            <w:tcW w:w="2602"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1.3</w:t>
            </w:r>
          </w:p>
        </w:tc>
      </w:tr>
    </w:tbl>
    <w:p w:rsidR="00D14461" w:rsidRDefault="00D14461" w:rsidP="00D14461">
      <w:pPr>
        <w:spacing w:line="480" w:lineRule="auto"/>
        <w:ind w:firstLine="708"/>
        <w:jc w:val="center"/>
        <w:rPr>
          <w:rFonts w:ascii="Arial" w:hAnsi="Arial" w:cs="Arial"/>
          <w:b/>
        </w:rPr>
      </w:pPr>
    </w:p>
    <w:p w:rsidR="00D14461" w:rsidRPr="00AA5095" w:rsidRDefault="00D14461" w:rsidP="00D14461">
      <w:pPr>
        <w:spacing w:line="480" w:lineRule="auto"/>
        <w:jc w:val="center"/>
        <w:rPr>
          <w:rFonts w:ascii="Arial" w:hAnsi="Arial" w:cs="Arial"/>
          <w:b/>
          <w:caps/>
        </w:rPr>
      </w:pPr>
      <w:r w:rsidRPr="00AA5095">
        <w:rPr>
          <w:rFonts w:ascii="Arial" w:hAnsi="Arial" w:cs="Arial"/>
          <w:b/>
          <w:caps/>
        </w:rPr>
        <w:t>Tabla 20.</w:t>
      </w:r>
    </w:p>
    <w:p w:rsidR="00D14461" w:rsidRDefault="00D14461" w:rsidP="00D14461">
      <w:pPr>
        <w:spacing w:line="480" w:lineRule="auto"/>
        <w:jc w:val="center"/>
        <w:rPr>
          <w:rFonts w:ascii="Arial" w:hAnsi="Arial" w:cs="Arial"/>
          <w:b/>
        </w:rPr>
      </w:pPr>
      <w:r w:rsidRPr="00AA5095">
        <w:rPr>
          <w:rFonts w:ascii="Arial" w:hAnsi="Arial" w:cs="Arial"/>
          <w:b/>
          <w:caps/>
        </w:rPr>
        <w:t>Parámetros para el diseño del post-combustor</w:t>
      </w:r>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r>
        <w:rPr>
          <w:rFonts w:ascii="Arial" w:eastAsiaTheme="minorEastAsia" w:hAnsi="Arial" w:cs="Arial"/>
        </w:rPr>
        <w:t>Finalmente se decide que el 3er caso es el más probable que ocurra, y todos los cálculos posteriores serán desarrollados con el mismo. Para apreciar de mejor forma se presenta en la tabla  21 los valores más significativos a trabajar.</w:t>
      </w:r>
    </w:p>
    <w:p w:rsidR="00D14461" w:rsidRDefault="00D14461" w:rsidP="00D14461">
      <w:pPr>
        <w:spacing w:line="480" w:lineRule="auto"/>
        <w:ind w:left="708"/>
        <w:rPr>
          <w:rFonts w:ascii="Arial" w:eastAsiaTheme="minorEastAsia" w:hAnsi="Arial" w:cs="Arial"/>
        </w:rPr>
      </w:pPr>
    </w:p>
    <w:p w:rsidR="00D14461" w:rsidRDefault="00D14461" w:rsidP="00D14461">
      <w:pPr>
        <w:rPr>
          <w:rFonts w:ascii="Arial" w:eastAsiaTheme="minorEastAsia" w:hAnsi="Arial" w:cs="Arial"/>
        </w:rPr>
      </w:pPr>
    </w:p>
    <w:p w:rsidR="00D14461" w:rsidRDefault="00D14461" w:rsidP="00D14461">
      <w:pPr>
        <w:rPr>
          <w:rFonts w:ascii="Arial" w:eastAsiaTheme="minorEastAsia" w:hAnsi="Arial" w:cs="Arial"/>
        </w:rPr>
      </w:pPr>
    </w:p>
    <w:p w:rsidR="00D14461" w:rsidRDefault="00D14461" w:rsidP="00D14461">
      <w:pPr>
        <w:rPr>
          <w:rFonts w:ascii="Arial" w:eastAsiaTheme="minorEastAsia" w:hAnsi="Arial" w:cs="Arial"/>
        </w:rPr>
      </w:pPr>
    </w:p>
    <w:p w:rsidR="00D14461" w:rsidRDefault="00D14461" w:rsidP="00D14461">
      <w:pPr>
        <w:rPr>
          <w:rFonts w:ascii="Arial" w:eastAsiaTheme="minorEastAsia" w:hAnsi="Arial" w:cs="Arial"/>
        </w:rPr>
      </w:pPr>
    </w:p>
    <w:p w:rsidR="00D14461" w:rsidRDefault="00D14461" w:rsidP="00D14461">
      <w:pPr>
        <w:rPr>
          <w:rFonts w:ascii="Arial" w:eastAsiaTheme="minorEastAsia" w:hAnsi="Arial" w:cs="Arial"/>
        </w:rPr>
      </w:pPr>
    </w:p>
    <w:p w:rsidR="00D14461" w:rsidRDefault="00D14461" w:rsidP="00D14461">
      <w:pPr>
        <w:rPr>
          <w:rFonts w:ascii="Arial" w:eastAsiaTheme="minorEastAsia" w:hAnsi="Arial" w:cs="Arial"/>
        </w:rPr>
      </w:pPr>
    </w:p>
    <w:p w:rsidR="00D14461" w:rsidRDefault="00D14461" w:rsidP="00D14461">
      <w:pPr>
        <w:rPr>
          <w:rFonts w:ascii="Arial" w:eastAsiaTheme="minorEastAsia" w:hAnsi="Arial" w:cs="Arial"/>
        </w:rPr>
      </w:pPr>
    </w:p>
    <w:p w:rsidR="00D14461" w:rsidRDefault="00D14461" w:rsidP="00D14461">
      <w:pPr>
        <w:spacing w:line="480" w:lineRule="auto"/>
        <w:ind w:left="708"/>
        <w:rPr>
          <w:rFonts w:ascii="Arial" w:hAnsi="Arial" w:cs="Arial"/>
          <w:b/>
        </w:rPr>
      </w:pPr>
      <w:r>
        <w:rPr>
          <w:rFonts w:ascii="Arial" w:hAnsi="Arial" w:cs="Arial"/>
          <w:b/>
        </w:rPr>
        <w:t>Tiempo de precalentamiento de las cámaras de incineración y post-combustión</w:t>
      </w:r>
    </w:p>
    <w:p w:rsidR="00D14461" w:rsidRDefault="00D14461" w:rsidP="00D14461">
      <w:pPr>
        <w:spacing w:line="480" w:lineRule="auto"/>
        <w:ind w:left="708"/>
        <w:rPr>
          <w:rFonts w:ascii="Arial" w:hAnsi="Arial" w:cs="Arial"/>
          <w:b/>
        </w:rPr>
      </w:pPr>
    </w:p>
    <w:p w:rsidR="00D14461" w:rsidRDefault="003E7C57" w:rsidP="00D14461">
      <w:pPr>
        <w:spacing w:line="480" w:lineRule="auto"/>
        <w:ind w:left="708"/>
        <w:rPr>
          <w:rFonts w:ascii="Arial" w:eastAsiaTheme="minorEastAsia" w:hAnsi="Arial" w:cs="Arial"/>
          <w:b/>
        </w:rPr>
      </w:pPr>
      <m:oMathPara>
        <m:oMath>
          <m:sSub>
            <m:sSubPr>
              <m:ctrlPr>
                <w:rPr>
                  <w:rFonts w:ascii="Cambria Math" w:eastAsia="Calibri" w:hAnsi="Cambria Math" w:cs="Arial"/>
                  <w:i/>
                </w:rPr>
              </m:ctrlPr>
            </m:sSubPr>
            <m:e>
              <m:r>
                <w:rPr>
                  <w:rFonts w:ascii="Cambria Math" w:hAnsi="Cambria Math" w:cs="Arial"/>
                </w:rPr>
                <m:t>Vc</m:t>
              </m:r>
            </m:e>
            <m:sub>
              <m:r>
                <w:rPr>
                  <w:rFonts w:ascii="Cambria Math" w:hAnsi="Cambria Math" w:cs="Arial"/>
                </w:rPr>
                <m:t>total</m:t>
              </m:r>
            </m:sub>
          </m:sSub>
          <m:r>
            <w:rPr>
              <w:rFonts w:ascii="Cambria Math" w:eastAsia="Calibri" w:hAnsi="Cambria Math" w:cs="Arial"/>
            </w:rPr>
            <m:t>=0.94135367+</m:t>
          </m:r>
          <m:r>
            <m:rPr>
              <m:sty m:val="p"/>
            </m:rPr>
            <w:rPr>
              <w:rFonts w:ascii="Cambria Math" w:hAnsi="Cambria Math" w:cs="Arial"/>
            </w:rPr>
            <m:t>3.542027126</m:t>
          </m:r>
          <m:r>
            <w:rPr>
              <w:rFonts w:ascii="Cambria Math" w:eastAsia="Calibri" w:hAnsi="Cambria Math" w:cs="Arial"/>
            </w:rPr>
            <m:t>=</m:t>
          </m:r>
          <m:r>
            <m:rPr>
              <m:sty m:val="bi"/>
            </m:rPr>
            <w:rPr>
              <w:rFonts w:ascii="Cambria Math" w:eastAsia="Calibri" w:hAnsi="Cambria Math" w:cs="Arial"/>
            </w:rPr>
            <m:t xml:space="preserve">4.483380796 </m:t>
          </m:r>
          <m:sSup>
            <m:sSupPr>
              <m:ctrlPr>
                <w:rPr>
                  <w:rFonts w:ascii="Cambria Math" w:eastAsia="Calibri" w:hAnsi="Cambria Math" w:cs="Arial"/>
                  <w:b/>
                  <w:i/>
                </w:rPr>
              </m:ctrlPr>
            </m:sSupPr>
            <m:e>
              <m:r>
                <m:rPr>
                  <m:sty m:val="bi"/>
                </m:rPr>
                <w:rPr>
                  <w:rFonts w:ascii="Cambria Math" w:eastAsia="Calibri" w:hAnsi="Cambria Math" w:cs="Arial"/>
                </w:rPr>
                <m:t>m</m:t>
              </m:r>
            </m:e>
            <m:sup>
              <m:r>
                <m:rPr>
                  <m:sty m:val="bi"/>
                </m:rPr>
                <w:rPr>
                  <w:rFonts w:ascii="Cambria Math" w:eastAsia="Calibri" w:hAnsi="Cambria Math" w:cs="Arial"/>
                </w:rPr>
                <m:t>3</m:t>
              </m:r>
            </m:sup>
          </m:sSup>
        </m:oMath>
      </m:oMathPara>
    </w:p>
    <w:p w:rsidR="00D14461" w:rsidRPr="00E879E5" w:rsidRDefault="00D14461" w:rsidP="00D14461">
      <w:pPr>
        <w:spacing w:line="480" w:lineRule="auto"/>
        <w:ind w:left="708"/>
        <w:rPr>
          <w:rFonts w:ascii="Arial" w:eastAsiaTheme="minorEastAsia" w:hAnsi="Arial" w:cs="Arial"/>
          <w:b/>
        </w:rPr>
      </w:pPr>
    </w:p>
    <w:p w:rsidR="00D14461" w:rsidRDefault="003E7C57" w:rsidP="00D14461">
      <w:pPr>
        <w:spacing w:line="480" w:lineRule="auto"/>
        <w:ind w:left="708"/>
        <w:rPr>
          <w:rFonts w:ascii="Arial" w:eastAsiaTheme="minorEastAsia" w:hAnsi="Arial" w:cs="Arial"/>
          <w:b/>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total</m:t>
              </m:r>
            </m:sub>
          </m:sSub>
          <m:r>
            <w:rPr>
              <w:rFonts w:ascii="Cambria Math" w:hAnsi="Cambria Math" w:cs="Arial"/>
            </w:rPr>
            <m:t>=1900</m:t>
          </m:r>
          <m:f>
            <m:fPr>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r>
            <w:rPr>
              <w:rFonts w:ascii="Cambria Math" w:hAnsi="Cambria Math" w:cs="Arial"/>
            </w:rPr>
            <m:t>*</m:t>
          </m:r>
          <m:r>
            <w:rPr>
              <w:rFonts w:ascii="Cambria Math" w:eastAsia="Calibri" w:hAnsi="Cambria Math" w:cs="Arial"/>
            </w:rPr>
            <m:t xml:space="preserve">4.483380796 </m:t>
          </m:r>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r>
            <m:rPr>
              <m:sty m:val="bi"/>
            </m:rPr>
            <w:rPr>
              <w:rFonts w:ascii="Cambria Math" w:eastAsia="Calibri" w:hAnsi="Cambria Math" w:cs="Arial"/>
            </w:rPr>
            <m:t>=8518.423512 Kg</m:t>
          </m:r>
        </m:oMath>
      </m:oMathPara>
    </w:p>
    <w:p w:rsidR="00D14461" w:rsidRPr="00E52450" w:rsidRDefault="00D14461" w:rsidP="00D14461">
      <w:pPr>
        <w:spacing w:line="480" w:lineRule="auto"/>
        <w:ind w:left="708"/>
        <w:rPr>
          <w:rFonts w:ascii="Arial" w:eastAsiaTheme="minorEastAsia" w:hAnsi="Arial" w:cs="Arial"/>
          <w:b/>
        </w:rPr>
      </w:pPr>
    </w:p>
    <w:p w:rsidR="00D14461" w:rsidRDefault="003E7C57" w:rsidP="00D14461">
      <w:pPr>
        <w:spacing w:line="480" w:lineRule="auto"/>
        <w:ind w:left="708"/>
        <w:rPr>
          <w:rFonts w:ascii="Arial" w:eastAsiaTheme="minorEastAsia" w:hAnsi="Arial" w:cs="Arial"/>
          <w:b/>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precalentamiento</m:t>
              </m:r>
            </m:sub>
          </m:sSub>
          <m:r>
            <w:rPr>
              <w:rFonts w:ascii="Cambria Math" w:hAnsi="Cambria Math" w:cs="Arial"/>
            </w:rPr>
            <m:t>=</m:t>
          </m:r>
          <m:r>
            <w:rPr>
              <w:rFonts w:ascii="Cambria Math" w:eastAsia="Calibri" w:hAnsi="Cambria Math" w:cs="Arial"/>
            </w:rPr>
            <m:t>8518.423512</m:t>
          </m:r>
          <m:r>
            <m:rPr>
              <m:sty m:val="bi"/>
            </m:rPr>
            <w:rPr>
              <w:rFonts w:ascii="Cambria Math" w:eastAsia="Calibri" w:hAnsi="Cambria Math" w:cs="Arial"/>
            </w:rPr>
            <m:t xml:space="preserve"> </m:t>
          </m:r>
          <m:r>
            <w:rPr>
              <w:rFonts w:ascii="Cambria Math" w:hAnsi="Cambria Math" w:cs="Arial"/>
            </w:rPr>
            <m:t>Kg*1007</m:t>
          </m:r>
          <m:f>
            <m:fPr>
              <m:ctrlPr>
                <w:rPr>
                  <w:rFonts w:ascii="Cambria Math" w:hAnsi="Cambria Math" w:cs="Arial"/>
                  <w:i/>
                </w:rPr>
              </m:ctrlPr>
            </m:fPr>
            <m:num>
              <m:r>
                <w:rPr>
                  <w:rFonts w:ascii="Cambria Math" w:hAnsi="Cambria Math" w:cs="Arial"/>
                </w:rPr>
                <m:t>J</m:t>
              </m:r>
            </m:num>
            <m:den>
              <m:r>
                <w:rPr>
                  <w:rFonts w:ascii="Cambria Math" w:hAnsi="Cambria Math" w:cs="Arial"/>
                </w:rPr>
                <m:t>Kg-K</m:t>
              </m:r>
            </m:den>
          </m:f>
          <m:r>
            <w:rPr>
              <w:rFonts w:ascii="Cambria Math" w:hAnsi="Cambria Math" w:cs="Arial"/>
            </w:rPr>
            <m:t>*</m:t>
          </m:r>
          <m:d>
            <m:dPr>
              <m:ctrlPr>
                <w:rPr>
                  <w:rFonts w:ascii="Cambria Math" w:hAnsi="Cambria Math" w:cs="Arial"/>
                  <w:i/>
                </w:rPr>
              </m:ctrlPr>
            </m:dPr>
            <m:e>
              <m:r>
                <w:rPr>
                  <w:rFonts w:ascii="Cambria Math" w:hAnsi="Cambria Math" w:cs="Arial"/>
                </w:rPr>
                <m:t>1000-300</m:t>
              </m:r>
            </m:e>
          </m:d>
          <m:r>
            <w:rPr>
              <w:rFonts w:ascii="Cambria Math" w:hAnsi="Cambria Math" w:cs="Arial"/>
            </w:rPr>
            <m:t>K=</m:t>
          </m:r>
          <m:r>
            <m:rPr>
              <m:sty m:val="bi"/>
            </m:rPr>
            <w:rPr>
              <w:rFonts w:ascii="Cambria Math" w:hAnsi="Cambria Math" w:cs="Arial"/>
            </w:rPr>
            <m:t>6004.6367*</m:t>
          </m:r>
          <m:sSup>
            <m:sSupPr>
              <m:ctrlPr>
                <w:rPr>
                  <w:rFonts w:ascii="Cambria Math" w:hAnsi="Cambria Math" w:cs="Arial"/>
                  <w:b/>
                  <w:i/>
                </w:rPr>
              </m:ctrlPr>
            </m:sSupPr>
            <m:e>
              <m:r>
                <m:rPr>
                  <m:sty m:val="bi"/>
                </m:rPr>
                <w:rPr>
                  <w:rFonts w:ascii="Cambria Math" w:hAnsi="Cambria Math" w:cs="Arial"/>
                </w:rPr>
                <m:t>10</m:t>
              </m:r>
            </m:e>
            <m:sup>
              <m:r>
                <m:rPr>
                  <m:sty m:val="bi"/>
                </m:rPr>
                <w:rPr>
                  <w:rFonts w:ascii="Cambria Math" w:hAnsi="Cambria Math" w:cs="Arial"/>
                </w:rPr>
                <m:t>6</m:t>
              </m:r>
            </m:sup>
          </m:sSup>
          <m:r>
            <m:rPr>
              <m:sty m:val="bi"/>
            </m:rPr>
            <w:rPr>
              <w:rFonts w:ascii="Cambria Math" w:hAnsi="Cambria Math" w:cs="Arial"/>
            </w:rPr>
            <m:t xml:space="preserve"> J</m:t>
          </m:r>
        </m:oMath>
      </m:oMathPara>
    </w:p>
    <w:p w:rsidR="00D14461" w:rsidRPr="003648F8" w:rsidRDefault="00D14461" w:rsidP="00D14461">
      <w:pPr>
        <w:spacing w:line="480" w:lineRule="auto"/>
        <w:ind w:left="708"/>
        <w:rPr>
          <w:rFonts w:ascii="Arial" w:eastAsiaTheme="minorEastAsia" w:hAnsi="Arial" w:cs="Arial"/>
          <w:b/>
        </w:rPr>
      </w:pPr>
    </w:p>
    <w:p w:rsidR="00D14461" w:rsidRPr="008D7D0F" w:rsidRDefault="003E7C57" w:rsidP="00D14461">
      <w:pPr>
        <w:spacing w:line="480" w:lineRule="auto"/>
        <w:ind w:left="708"/>
        <w:rPr>
          <w:rFonts w:ascii="Arial" w:eastAsiaTheme="minorEastAsia" w:hAnsi="Arial" w:cs="Arial"/>
          <w:b/>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Q</m:t>
                  </m:r>
                </m:e>
              </m:acc>
            </m:e>
            <m:sub>
              <m:r>
                <w:rPr>
                  <w:rFonts w:ascii="Cambria Math" w:hAnsi="Cambria Math" w:cs="Arial"/>
                </w:rPr>
                <m:t>entregado</m:t>
              </m:r>
            </m:sub>
          </m:sSub>
          <m:r>
            <w:rPr>
              <w:rFonts w:ascii="Cambria Math" w:hAnsi="Cambria Math" w:cs="Arial"/>
            </w:rPr>
            <m:t>=0.00627923325</m:t>
          </m:r>
          <m:f>
            <m:fPr>
              <m:ctrlPr>
                <w:rPr>
                  <w:rFonts w:ascii="Cambria Math" w:hAnsi="Cambria Math" w:cs="Arial"/>
                  <w:i/>
                </w:rPr>
              </m:ctrlPr>
            </m:fPr>
            <m:num>
              <m:r>
                <w:rPr>
                  <w:rFonts w:ascii="Cambria Math" w:hAnsi="Cambria Math" w:cs="Arial"/>
                </w:rPr>
                <m:t>Kg</m:t>
              </m:r>
            </m:num>
            <m:den>
              <m:r>
                <w:rPr>
                  <w:rFonts w:ascii="Cambria Math" w:hAnsi="Cambria Math" w:cs="Arial"/>
                </w:rPr>
                <m:t>s</m:t>
              </m:r>
            </m:den>
          </m:f>
          <m:r>
            <w:rPr>
              <w:rFonts w:ascii="Cambria Math" w:hAnsi="Cambria Math" w:cs="Arial"/>
            </w:rPr>
            <m:t>*41.91691491*</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r>
            <m:rPr>
              <m:sty m:val="bi"/>
            </m:rPr>
            <w:rPr>
              <w:rFonts w:ascii="Cambria Math" w:hAnsi="Cambria Math" w:cs="Arial"/>
            </w:rPr>
            <m:t>=0.263206085*</m:t>
          </m:r>
          <m:sSup>
            <m:sSupPr>
              <m:ctrlPr>
                <w:rPr>
                  <w:rFonts w:ascii="Cambria Math" w:hAnsi="Cambria Math" w:cs="Arial"/>
                  <w:b/>
                  <w:i/>
                </w:rPr>
              </m:ctrlPr>
            </m:sSupPr>
            <m:e>
              <m:r>
                <m:rPr>
                  <m:sty m:val="bi"/>
                </m:rPr>
                <w:rPr>
                  <w:rFonts w:ascii="Cambria Math" w:hAnsi="Cambria Math" w:cs="Arial"/>
                </w:rPr>
                <m:t>10</m:t>
              </m:r>
            </m:e>
            <m:sup>
              <m:r>
                <m:rPr>
                  <m:sty m:val="bi"/>
                </m:rPr>
                <w:rPr>
                  <w:rFonts w:ascii="Cambria Math" w:hAnsi="Cambria Math" w:cs="Arial"/>
                </w:rPr>
                <m:t xml:space="preserve">6 </m:t>
              </m:r>
            </m:sup>
          </m:sSup>
          <m:f>
            <m:fPr>
              <m:ctrlPr>
                <w:rPr>
                  <w:rFonts w:ascii="Cambria Math" w:hAnsi="Cambria Math" w:cs="Arial"/>
                  <w:b/>
                  <w:i/>
                </w:rPr>
              </m:ctrlPr>
            </m:fPr>
            <m:num>
              <m:r>
                <m:rPr>
                  <m:sty m:val="bi"/>
                </m:rPr>
                <w:rPr>
                  <w:rFonts w:ascii="Cambria Math" w:hAnsi="Cambria Math" w:cs="Arial"/>
                </w:rPr>
                <m:t>J</m:t>
              </m:r>
            </m:num>
            <m:den>
              <m:r>
                <m:rPr>
                  <m:sty m:val="bi"/>
                </m:rPr>
                <w:rPr>
                  <w:rFonts w:ascii="Cambria Math" w:hAnsi="Cambria Math" w:cs="Arial"/>
                </w:rPr>
                <m:t>s</m:t>
              </m:r>
            </m:den>
          </m:f>
        </m:oMath>
      </m:oMathPara>
    </w:p>
    <w:p w:rsidR="00D14461" w:rsidRPr="00546960" w:rsidRDefault="00D14461" w:rsidP="00D14461">
      <w:pPr>
        <w:spacing w:line="480" w:lineRule="auto"/>
        <w:ind w:left="708"/>
        <w:rPr>
          <w:rFonts w:ascii="Arial" w:eastAsiaTheme="minorEastAsia" w:hAnsi="Arial" w:cs="Arial"/>
          <w:sz w:val="28"/>
          <w:szCs w:val="28"/>
        </w:rPr>
      </w:pPr>
    </w:p>
    <w:p w:rsidR="00D14461" w:rsidRDefault="003E7C57" w:rsidP="00D14461">
      <w:pPr>
        <w:spacing w:line="480" w:lineRule="auto"/>
        <w:ind w:left="708"/>
        <w:rPr>
          <w:rFonts w:ascii="Arial" w:eastAsiaTheme="minorEastAsia" w:hAnsi="Arial" w:cs="Arial"/>
          <w:sz w:val="28"/>
          <w:szCs w:val="28"/>
        </w:rPr>
      </w:pPr>
      <m:oMathPara>
        <m:oMath>
          <m:r>
            <w:rPr>
              <w:rFonts w:ascii="Cambria Math" w:hAnsi="Cambria Math" w:cs="Arial"/>
            </w:rPr>
            <m:t>t=</m:t>
          </m:r>
          <m:f>
            <m:fPr>
              <m:ctrlPr>
                <w:rPr>
                  <w:rFonts w:ascii="Cambria Math" w:hAnsi="Cambria Math" w:cs="Arial"/>
                  <w:i/>
                </w:rPr>
              </m:ctrlPr>
            </m:fPr>
            <m:num>
              <m:r>
                <w:rPr>
                  <w:rFonts w:ascii="Cambria Math" w:hAnsi="Cambria Math" w:cs="Arial"/>
                </w:rPr>
                <m:t>6004.6367*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r>
                <w:rPr>
                  <w:rFonts w:ascii="Cambria Math" w:hAnsi="Cambria Math" w:cs="Arial"/>
                </w:rPr>
                <m:t>J</m:t>
              </m:r>
            </m:num>
            <m:den>
              <m:r>
                <w:rPr>
                  <w:rFonts w:ascii="Cambria Math" w:hAnsi="Cambria Math" w:cs="Arial"/>
                </w:rPr>
                <m:t>0.263206085*</m:t>
              </m:r>
              <m:sSup>
                <m:sSupPr>
                  <m:ctrlPr>
                    <w:rPr>
                      <w:rFonts w:ascii="Cambria Math" w:hAnsi="Cambria Math" w:cs="Arial"/>
                      <w:i/>
                    </w:rPr>
                  </m:ctrlPr>
                </m:sSupPr>
                <m:e>
                  <m:r>
                    <w:rPr>
                      <w:rFonts w:ascii="Cambria Math" w:hAnsi="Cambria Math" w:cs="Arial"/>
                    </w:rPr>
                    <m:t>10</m:t>
                  </m:r>
                </m:e>
                <m:sup>
                  <m:r>
                    <w:rPr>
                      <w:rFonts w:ascii="Cambria Math" w:hAnsi="Cambria Math" w:cs="Arial"/>
                    </w:rPr>
                    <m:t xml:space="preserve">6 </m:t>
                  </m:r>
                </m:sup>
              </m:sSup>
              <m:f>
                <m:fPr>
                  <m:ctrlPr>
                    <w:rPr>
                      <w:rFonts w:ascii="Cambria Math" w:hAnsi="Cambria Math" w:cs="Arial"/>
                      <w:i/>
                    </w:rPr>
                  </m:ctrlPr>
                </m:fPr>
                <m:num>
                  <m:r>
                    <w:rPr>
                      <w:rFonts w:ascii="Cambria Math" w:hAnsi="Cambria Math" w:cs="Arial"/>
                    </w:rPr>
                    <m:t>J</m:t>
                  </m:r>
                </m:num>
                <m:den>
                  <m:r>
                    <w:rPr>
                      <w:rFonts w:ascii="Cambria Math" w:hAnsi="Cambria Math" w:cs="Arial"/>
                    </w:rPr>
                    <m:t>s</m:t>
                  </m:r>
                </m:den>
              </m:f>
            </m:den>
          </m:f>
          <m:r>
            <w:rPr>
              <w:rFonts w:ascii="Cambria Math" w:hAnsi="Cambria Math" w:cs="Arial"/>
            </w:rPr>
            <m:t>=</m:t>
          </m:r>
          <m:r>
            <m:rPr>
              <m:sty m:val="bi"/>
            </m:rPr>
            <w:rPr>
              <w:rFonts w:ascii="Cambria Math" w:hAnsi="Cambria Math" w:cs="Arial"/>
            </w:rPr>
            <m:t>22813.44172 s</m:t>
          </m:r>
          <m:r>
            <w:rPr>
              <w:rFonts w:ascii="Cambria Math" w:hAnsi="Cambria Math" w:cs="Arial"/>
            </w:rPr>
            <m:t>=</m:t>
          </m:r>
          <m:r>
            <m:rPr>
              <m:sty m:val="bi"/>
            </m:rPr>
            <w:rPr>
              <w:rFonts w:ascii="Cambria Math" w:hAnsi="Cambria Math" w:cs="Arial"/>
            </w:rPr>
            <m:t>6.33706 horas</m:t>
          </m:r>
        </m:oMath>
      </m:oMathPara>
    </w:p>
    <w:p w:rsidR="00D14461" w:rsidRDefault="00D14461" w:rsidP="00D14461">
      <w:pPr>
        <w:spacing w:line="480" w:lineRule="auto"/>
        <w:ind w:left="708"/>
        <w:rPr>
          <w:rFonts w:ascii="Arial" w:eastAsiaTheme="minorEastAsia" w:hAnsi="Arial" w:cs="Arial"/>
          <w:sz w:val="28"/>
          <w:szCs w:val="28"/>
        </w:rPr>
      </w:pPr>
    </w:p>
    <w:p w:rsidR="00D14461" w:rsidRDefault="00D14461" w:rsidP="00D14461">
      <w:pPr>
        <w:spacing w:line="480" w:lineRule="auto"/>
        <w:ind w:left="708"/>
        <w:rPr>
          <w:rFonts w:ascii="Arial" w:eastAsiaTheme="minorEastAsia" w:hAnsi="Arial" w:cs="Arial"/>
          <w:sz w:val="28"/>
          <w:szCs w:val="28"/>
        </w:rPr>
      </w:pPr>
    </w:p>
    <w:p w:rsidR="00D14461" w:rsidRPr="003648F8" w:rsidRDefault="00D14461" w:rsidP="00D14461">
      <w:pPr>
        <w:spacing w:line="480" w:lineRule="auto"/>
        <w:ind w:left="708"/>
        <w:rPr>
          <w:rFonts w:ascii="Arial" w:eastAsiaTheme="minorEastAsia" w:hAnsi="Arial" w:cs="Arial"/>
          <w:sz w:val="28"/>
          <w:szCs w:val="28"/>
        </w:rPr>
      </w:pPr>
    </w:p>
    <w:p w:rsidR="00D14461" w:rsidRDefault="00D14461" w:rsidP="00D14461">
      <w:pPr>
        <w:spacing w:line="480" w:lineRule="auto"/>
        <w:rPr>
          <w:rFonts w:ascii="Arial" w:eastAsiaTheme="minorEastAsia" w:hAnsi="Arial" w:cs="Arial"/>
        </w:rPr>
      </w:pPr>
    </w:p>
    <w:tbl>
      <w:tblPr>
        <w:tblW w:w="0" w:type="auto"/>
        <w:jc w:val="right"/>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05"/>
        <w:gridCol w:w="1618"/>
        <w:gridCol w:w="1364"/>
      </w:tblGrid>
      <w:tr w:rsidR="00D14461" w:rsidRPr="00BC160A" w:rsidTr="00B52F67">
        <w:trPr>
          <w:jc w:val="right"/>
        </w:trPr>
        <w:tc>
          <w:tcPr>
            <w:tcW w:w="4405" w:type="dxa"/>
          </w:tcPr>
          <w:p w:rsidR="00D14461" w:rsidRPr="00B52F67" w:rsidRDefault="00D14461" w:rsidP="00B52F67">
            <w:pPr>
              <w:jc w:val="center"/>
              <w:rPr>
                <w:rFonts w:ascii="Arial" w:eastAsiaTheme="minorEastAsia" w:hAnsi="Arial" w:cs="Arial"/>
                <w:b/>
              </w:rPr>
            </w:pPr>
            <w:r w:rsidRPr="00B52F67">
              <w:rPr>
                <w:rFonts w:ascii="Arial" w:eastAsiaTheme="minorEastAsia" w:hAnsi="Arial" w:cs="Arial"/>
                <w:b/>
              </w:rPr>
              <w:t>Parámetro</w:t>
            </w:r>
          </w:p>
        </w:tc>
        <w:tc>
          <w:tcPr>
            <w:tcW w:w="1618" w:type="dxa"/>
          </w:tcPr>
          <w:p w:rsidR="00D14461" w:rsidRPr="00B52F67" w:rsidRDefault="00D14461" w:rsidP="00B52F67">
            <w:pPr>
              <w:jc w:val="center"/>
              <w:rPr>
                <w:rFonts w:ascii="Arial" w:eastAsiaTheme="minorEastAsia" w:hAnsi="Arial" w:cs="Arial"/>
                <w:b/>
              </w:rPr>
            </w:pPr>
            <w:r w:rsidRPr="00B52F67">
              <w:rPr>
                <w:rFonts w:ascii="Arial" w:eastAsiaTheme="minorEastAsia" w:hAnsi="Arial" w:cs="Arial"/>
                <w:b/>
              </w:rPr>
              <w:t>Valor</w:t>
            </w:r>
          </w:p>
        </w:tc>
        <w:tc>
          <w:tcPr>
            <w:tcW w:w="1364" w:type="dxa"/>
          </w:tcPr>
          <w:p w:rsidR="00D14461" w:rsidRPr="00B52F67" w:rsidRDefault="00D14461" w:rsidP="00B52F67">
            <w:pPr>
              <w:jc w:val="center"/>
              <w:rPr>
                <w:rFonts w:ascii="Arial" w:eastAsiaTheme="minorEastAsia" w:hAnsi="Arial" w:cs="Arial"/>
                <w:b/>
              </w:rPr>
            </w:pPr>
            <w:r w:rsidRPr="00B52F67">
              <w:rPr>
                <w:rFonts w:ascii="Arial" w:eastAsiaTheme="minorEastAsia" w:hAnsi="Arial" w:cs="Arial"/>
                <w:b/>
              </w:rPr>
              <w:t>Unidades</w:t>
            </w:r>
          </w:p>
        </w:tc>
      </w:tr>
      <w:tr w:rsidR="00D14461" w:rsidTr="00B52F67">
        <w:trPr>
          <w:jc w:val="right"/>
        </w:trPr>
        <w:tc>
          <w:tcPr>
            <w:tcW w:w="4405"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Cantidad de desechos a incinerarse</w:t>
            </w:r>
          </w:p>
        </w:tc>
        <w:tc>
          <w:tcPr>
            <w:tcW w:w="1618"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100</w:t>
            </w:r>
          </w:p>
        </w:tc>
        <w:tc>
          <w:tcPr>
            <w:tcW w:w="1364" w:type="dxa"/>
          </w:tcPr>
          <w:p w:rsidR="00D14461" w:rsidRPr="00B52F67" w:rsidRDefault="003E7C57" w:rsidP="00B52F67">
            <w:pPr>
              <w:jc w:val="center"/>
              <w:rPr>
                <w:rFonts w:ascii="Arial" w:eastAsiaTheme="minorEastAsia" w:hAnsi="Arial" w:cs="Arial"/>
                <w:i/>
              </w:rPr>
            </w:pPr>
            <m:oMathPara>
              <m:oMath>
                <m:f>
                  <m:fPr>
                    <m:ctrlPr>
                      <w:rPr>
                        <w:rFonts w:ascii="Cambria Math" w:hAnsi="Cambria Math" w:cs="Arial"/>
                        <w:i/>
                      </w:rPr>
                    </m:ctrlPr>
                  </m:fPr>
                  <m:num>
                    <m:r>
                      <w:rPr>
                        <w:rFonts w:ascii="Cambria Math" w:hAnsi="Cambria Math" w:cs="Arial"/>
                      </w:rPr>
                      <m:t>kg</m:t>
                    </m:r>
                  </m:num>
                  <m:den>
                    <m:r>
                      <w:rPr>
                        <w:rFonts w:ascii="Cambria Math" w:hAnsi="Cambria Math" w:cs="Arial"/>
                      </w:rPr>
                      <m:t>h</m:t>
                    </m:r>
                  </m:den>
                </m:f>
              </m:oMath>
            </m:oMathPara>
          </w:p>
        </w:tc>
      </w:tr>
      <w:tr w:rsidR="00D14461" w:rsidTr="00B52F67">
        <w:trPr>
          <w:jc w:val="right"/>
        </w:trPr>
        <w:tc>
          <w:tcPr>
            <w:tcW w:w="4405"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Tipo de Combustible</w:t>
            </w:r>
          </w:p>
        </w:tc>
        <w:tc>
          <w:tcPr>
            <w:tcW w:w="1618"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Diesel 2</w:t>
            </w:r>
          </w:p>
        </w:tc>
        <w:tc>
          <w:tcPr>
            <w:tcW w:w="1364" w:type="dxa"/>
          </w:tcPr>
          <w:p w:rsidR="00D14461" w:rsidRPr="00B52F67" w:rsidRDefault="00D14461" w:rsidP="00B52F67">
            <w:pPr>
              <w:jc w:val="center"/>
              <w:rPr>
                <w:rFonts w:ascii="Arial" w:eastAsiaTheme="minorEastAsia" w:hAnsi="Arial" w:cs="Arial"/>
                <w:i/>
              </w:rPr>
            </w:pPr>
          </w:p>
        </w:tc>
      </w:tr>
      <w:tr w:rsidR="00D14461" w:rsidTr="00B52F67">
        <w:trPr>
          <w:jc w:val="right"/>
        </w:trPr>
        <w:tc>
          <w:tcPr>
            <w:tcW w:w="4405"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Flujo másico de combustible</w:t>
            </w:r>
          </w:p>
        </w:tc>
        <w:tc>
          <w:tcPr>
            <w:tcW w:w="1618"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28.64600219</w:t>
            </w:r>
          </w:p>
        </w:tc>
        <w:tc>
          <w:tcPr>
            <w:tcW w:w="1364" w:type="dxa"/>
          </w:tcPr>
          <w:p w:rsidR="00D14461" w:rsidRPr="00B52F67" w:rsidRDefault="003E7C57" w:rsidP="00B52F67">
            <w:pPr>
              <w:jc w:val="center"/>
              <w:rPr>
                <w:i/>
                <w:sz w:val="22"/>
                <w:szCs w:val="22"/>
              </w:rPr>
            </w:pPr>
            <m:oMathPara>
              <m:oMath>
                <m:f>
                  <m:fPr>
                    <m:ctrlPr>
                      <w:rPr>
                        <w:rFonts w:ascii="Cambria Math" w:hAnsi="Cambria Math" w:cs="Arial"/>
                        <w:i/>
                      </w:rPr>
                    </m:ctrlPr>
                  </m:fPr>
                  <m:num>
                    <m:r>
                      <w:rPr>
                        <w:rFonts w:ascii="Cambria Math" w:hAnsi="Cambria Math" w:cs="Arial"/>
                      </w:rPr>
                      <m:t>kg</m:t>
                    </m:r>
                  </m:num>
                  <m:den>
                    <m:r>
                      <w:rPr>
                        <w:rFonts w:ascii="Cambria Math" w:hAnsi="Cambria Math" w:cs="Arial"/>
                      </w:rPr>
                      <m:t>h</m:t>
                    </m:r>
                  </m:den>
                </m:f>
              </m:oMath>
            </m:oMathPara>
          </w:p>
        </w:tc>
      </w:tr>
      <w:tr w:rsidR="00D14461" w:rsidTr="00B52F67">
        <w:trPr>
          <w:jc w:val="right"/>
        </w:trPr>
        <w:tc>
          <w:tcPr>
            <w:tcW w:w="4405"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lastRenderedPageBreak/>
              <w:t>Flujo másico de los humos</w:t>
            </w:r>
          </w:p>
        </w:tc>
        <w:tc>
          <w:tcPr>
            <w:tcW w:w="1618"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1605.593348</w:t>
            </w:r>
          </w:p>
        </w:tc>
        <w:tc>
          <w:tcPr>
            <w:tcW w:w="1364" w:type="dxa"/>
          </w:tcPr>
          <w:p w:rsidR="00D14461" w:rsidRPr="00B52F67" w:rsidRDefault="003E7C57" w:rsidP="00B52F67">
            <w:pPr>
              <w:jc w:val="center"/>
              <w:rPr>
                <w:i/>
                <w:sz w:val="22"/>
                <w:szCs w:val="22"/>
              </w:rPr>
            </w:pPr>
            <m:oMathPara>
              <m:oMath>
                <m:f>
                  <m:fPr>
                    <m:ctrlPr>
                      <w:rPr>
                        <w:rFonts w:ascii="Cambria Math" w:hAnsi="Cambria Math" w:cs="Arial"/>
                        <w:i/>
                      </w:rPr>
                    </m:ctrlPr>
                  </m:fPr>
                  <m:num>
                    <m:r>
                      <w:rPr>
                        <w:rFonts w:ascii="Cambria Math" w:hAnsi="Cambria Math" w:cs="Arial"/>
                      </w:rPr>
                      <m:t>kg</m:t>
                    </m:r>
                  </m:num>
                  <m:den>
                    <m:r>
                      <w:rPr>
                        <w:rFonts w:ascii="Cambria Math" w:hAnsi="Cambria Math" w:cs="Arial"/>
                      </w:rPr>
                      <m:t>h</m:t>
                    </m:r>
                  </m:den>
                </m:f>
              </m:oMath>
            </m:oMathPara>
          </w:p>
        </w:tc>
      </w:tr>
      <w:tr w:rsidR="00D14461" w:rsidTr="00B52F67">
        <w:trPr>
          <w:jc w:val="right"/>
        </w:trPr>
        <w:tc>
          <w:tcPr>
            <w:tcW w:w="4405"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Flujo Volumétrico de los humos</w:t>
            </w:r>
          </w:p>
        </w:tc>
        <w:tc>
          <w:tcPr>
            <w:tcW w:w="1618"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1.93483233</w:t>
            </w:r>
          </w:p>
        </w:tc>
        <w:tc>
          <w:tcPr>
            <w:tcW w:w="1364" w:type="dxa"/>
          </w:tcPr>
          <w:p w:rsidR="00D14461" w:rsidRPr="00B52F67" w:rsidRDefault="003E7C57" w:rsidP="00B52F67">
            <w:pPr>
              <w:jc w:val="center"/>
              <w:rPr>
                <w:rFonts w:ascii="Arial" w:eastAsiaTheme="minorEastAsia" w:hAnsi="Arial" w:cs="Arial"/>
                <w:i/>
              </w:rPr>
            </w:pPr>
            <m:oMathPara>
              <m:oMath>
                <m:f>
                  <m:fPr>
                    <m:type m:val="skw"/>
                    <m:ctrlPr>
                      <w:rPr>
                        <w:rFonts w:ascii="Cambria Math" w:hAnsi="Cambria Math" w:cs="Arial"/>
                        <w:i/>
                      </w:rPr>
                    </m:ctrlPr>
                  </m:fPr>
                  <m:num>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num>
                  <m:den>
                    <m:r>
                      <w:rPr>
                        <w:rFonts w:ascii="Cambria Math" w:hAnsi="Cambria Math" w:cs="Arial"/>
                      </w:rPr>
                      <m:t>s</m:t>
                    </m:r>
                  </m:den>
                </m:f>
              </m:oMath>
            </m:oMathPara>
          </w:p>
        </w:tc>
      </w:tr>
      <w:tr w:rsidR="00D14461" w:rsidTr="00B52F67">
        <w:trPr>
          <w:jc w:val="right"/>
        </w:trPr>
        <w:tc>
          <w:tcPr>
            <w:tcW w:w="4405"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Temperatura de salida de los gases</w:t>
            </w:r>
          </w:p>
        </w:tc>
        <w:tc>
          <w:tcPr>
            <w:tcW w:w="1618"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1473</w:t>
            </w:r>
          </w:p>
        </w:tc>
        <w:tc>
          <w:tcPr>
            <w:tcW w:w="1364" w:type="dxa"/>
          </w:tcPr>
          <w:p w:rsidR="00D14461" w:rsidRPr="00B52F67" w:rsidRDefault="00D14461" w:rsidP="00B52F67">
            <w:pPr>
              <w:jc w:val="center"/>
              <w:rPr>
                <w:rFonts w:ascii="Arial" w:eastAsiaTheme="minorEastAsia" w:hAnsi="Arial" w:cs="Arial"/>
                <w:i/>
              </w:rPr>
            </w:pPr>
            <w:r w:rsidRPr="00B52F67">
              <w:rPr>
                <w:rFonts w:ascii="Arial" w:eastAsiaTheme="minorEastAsia" w:hAnsi="Arial" w:cs="Arial"/>
                <w:i/>
              </w:rPr>
              <w:t>K</w:t>
            </w:r>
          </w:p>
        </w:tc>
      </w:tr>
      <w:tr w:rsidR="00D14461" w:rsidTr="00B52F67">
        <w:trPr>
          <w:jc w:val="right"/>
        </w:trPr>
        <w:tc>
          <w:tcPr>
            <w:tcW w:w="4405"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Área del incinerador y post-combustor</w:t>
            </w:r>
          </w:p>
        </w:tc>
        <w:tc>
          <w:tcPr>
            <w:tcW w:w="1618"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1.00x1.00</w:t>
            </w:r>
          </w:p>
        </w:tc>
        <w:tc>
          <w:tcPr>
            <w:tcW w:w="1364" w:type="dxa"/>
          </w:tcPr>
          <w:p w:rsidR="00D14461" w:rsidRPr="00B52F67" w:rsidRDefault="003E7C57" w:rsidP="00B52F67">
            <w:pPr>
              <w:jc w:val="center"/>
              <w:rPr>
                <w:rFonts w:ascii="Arial" w:eastAsiaTheme="minorEastAsia" w:hAnsi="Arial" w:cs="Arial"/>
                <w:i/>
              </w:rPr>
            </w:pPr>
            <m:oMathPara>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m:oMathPara>
          </w:p>
        </w:tc>
      </w:tr>
      <w:tr w:rsidR="00D14461" w:rsidTr="00B52F67">
        <w:trPr>
          <w:jc w:val="right"/>
        </w:trPr>
        <w:tc>
          <w:tcPr>
            <w:tcW w:w="4405"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Longitud del incinerador</w:t>
            </w:r>
          </w:p>
        </w:tc>
        <w:tc>
          <w:tcPr>
            <w:tcW w:w="1618"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0.94135367</w:t>
            </w:r>
          </w:p>
        </w:tc>
        <w:tc>
          <w:tcPr>
            <w:tcW w:w="1364" w:type="dxa"/>
          </w:tcPr>
          <w:p w:rsidR="00D14461" w:rsidRPr="00B52F67" w:rsidRDefault="00D14461" w:rsidP="00B52F67">
            <w:pPr>
              <w:jc w:val="center"/>
              <w:rPr>
                <w:rFonts w:ascii="Arial" w:eastAsiaTheme="minorEastAsia" w:hAnsi="Arial" w:cs="Arial"/>
                <w:i/>
              </w:rPr>
            </w:pPr>
            <w:r w:rsidRPr="00B52F67">
              <w:rPr>
                <w:rFonts w:ascii="Arial" w:eastAsiaTheme="minorEastAsia" w:hAnsi="Arial" w:cs="Arial"/>
                <w:i/>
              </w:rPr>
              <w:t>m</w:t>
            </w:r>
          </w:p>
        </w:tc>
      </w:tr>
      <w:tr w:rsidR="00D14461" w:rsidTr="00B52F67">
        <w:trPr>
          <w:jc w:val="right"/>
        </w:trPr>
        <w:tc>
          <w:tcPr>
            <w:tcW w:w="4405"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Número de pasos del post-combustor</w:t>
            </w:r>
          </w:p>
        </w:tc>
        <w:tc>
          <w:tcPr>
            <w:tcW w:w="1618"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3</w:t>
            </w:r>
          </w:p>
        </w:tc>
        <w:tc>
          <w:tcPr>
            <w:tcW w:w="1364" w:type="dxa"/>
          </w:tcPr>
          <w:p w:rsidR="00D14461" w:rsidRPr="00B52F67" w:rsidRDefault="00D14461" w:rsidP="00B52F67">
            <w:pPr>
              <w:jc w:val="center"/>
              <w:rPr>
                <w:rFonts w:ascii="Arial" w:eastAsiaTheme="minorEastAsia" w:hAnsi="Arial" w:cs="Arial"/>
                <w:i/>
              </w:rPr>
            </w:pPr>
          </w:p>
        </w:tc>
      </w:tr>
      <w:tr w:rsidR="00D14461" w:rsidTr="00B52F67">
        <w:trPr>
          <w:jc w:val="right"/>
        </w:trPr>
        <w:tc>
          <w:tcPr>
            <w:tcW w:w="4405"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Longitud por paso del post-combustor</w:t>
            </w:r>
          </w:p>
        </w:tc>
        <w:tc>
          <w:tcPr>
            <w:tcW w:w="1618"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1.3</w:t>
            </w:r>
          </w:p>
        </w:tc>
        <w:tc>
          <w:tcPr>
            <w:tcW w:w="1364" w:type="dxa"/>
          </w:tcPr>
          <w:p w:rsidR="00D14461" w:rsidRPr="00B52F67" w:rsidRDefault="00D14461" w:rsidP="00B52F67">
            <w:pPr>
              <w:jc w:val="center"/>
              <w:rPr>
                <w:rFonts w:ascii="Arial" w:eastAsiaTheme="minorEastAsia" w:hAnsi="Arial" w:cs="Arial"/>
                <w:i/>
              </w:rPr>
            </w:pPr>
            <w:r w:rsidRPr="00B52F67">
              <w:rPr>
                <w:rFonts w:ascii="Arial" w:eastAsiaTheme="minorEastAsia" w:hAnsi="Arial" w:cs="Arial"/>
                <w:i/>
              </w:rPr>
              <w:t>m</w:t>
            </w:r>
          </w:p>
        </w:tc>
      </w:tr>
    </w:tbl>
    <w:p w:rsidR="00D14461" w:rsidRDefault="00D14461" w:rsidP="00D14461">
      <w:pPr>
        <w:ind w:left="708"/>
        <w:rPr>
          <w:rFonts w:ascii="Arial" w:eastAsiaTheme="minorEastAsia" w:hAnsi="Arial" w:cs="Arial"/>
          <w:b/>
        </w:rPr>
      </w:pPr>
    </w:p>
    <w:p w:rsidR="00D14461" w:rsidRPr="00A556B7" w:rsidRDefault="00D14461" w:rsidP="00D14461">
      <w:pPr>
        <w:spacing w:line="480" w:lineRule="auto"/>
        <w:ind w:left="708" w:firstLine="708"/>
        <w:jc w:val="center"/>
        <w:rPr>
          <w:rFonts w:ascii="Arial" w:hAnsi="Arial" w:cs="Arial"/>
          <w:b/>
          <w:caps/>
        </w:rPr>
      </w:pPr>
      <w:r w:rsidRPr="00A556B7">
        <w:rPr>
          <w:rFonts w:ascii="Arial" w:hAnsi="Arial" w:cs="Arial"/>
          <w:b/>
          <w:caps/>
        </w:rPr>
        <w:t>Tabla 21.</w:t>
      </w:r>
    </w:p>
    <w:p w:rsidR="00D14461" w:rsidRDefault="00D14461" w:rsidP="00D14461">
      <w:pPr>
        <w:spacing w:line="480" w:lineRule="auto"/>
        <w:ind w:left="1416"/>
        <w:jc w:val="center"/>
        <w:rPr>
          <w:rFonts w:ascii="Arial" w:hAnsi="Arial" w:cs="Arial"/>
          <w:b/>
          <w:caps/>
        </w:rPr>
      </w:pPr>
      <w:r w:rsidRPr="00A556B7">
        <w:rPr>
          <w:rFonts w:ascii="Arial" w:hAnsi="Arial" w:cs="Arial"/>
          <w:b/>
          <w:caps/>
        </w:rPr>
        <w:t>Valores seleccionados para el diseño del incinerador y post-combustor</w:t>
      </w:r>
    </w:p>
    <w:p w:rsidR="00D14461" w:rsidRDefault="00D14461" w:rsidP="00D14461">
      <w:pPr>
        <w:spacing w:line="480" w:lineRule="auto"/>
        <w:ind w:left="1416"/>
        <w:jc w:val="center"/>
        <w:rPr>
          <w:rFonts w:ascii="Arial" w:hAnsi="Arial" w:cs="Arial"/>
          <w:b/>
        </w:rPr>
      </w:pPr>
    </w:p>
    <w:p w:rsidR="00D14461" w:rsidRPr="00167F4D" w:rsidRDefault="00D14461" w:rsidP="00D14461">
      <w:pPr>
        <w:spacing w:line="480" w:lineRule="auto"/>
        <w:ind w:firstLine="708"/>
        <w:rPr>
          <w:rFonts w:ascii="Arial" w:hAnsi="Arial" w:cs="Arial"/>
          <w:b/>
        </w:rPr>
      </w:pPr>
      <w:r w:rsidRPr="00167F4D">
        <w:rPr>
          <w:rFonts w:ascii="Arial" w:hAnsi="Arial" w:cs="Arial"/>
          <w:b/>
        </w:rPr>
        <w:t>La composición de los humos</w:t>
      </w:r>
    </w:p>
    <w:p w:rsidR="00D14461" w:rsidRDefault="00D14461" w:rsidP="00D14461">
      <w:pPr>
        <w:spacing w:line="480" w:lineRule="auto"/>
        <w:ind w:left="708"/>
        <w:rPr>
          <w:rFonts w:ascii="Arial" w:hAnsi="Arial" w:cs="Arial"/>
        </w:rPr>
      </w:pPr>
      <w:r w:rsidRPr="00F629DD">
        <w:rPr>
          <w:rFonts w:ascii="Arial" w:hAnsi="Arial" w:cs="Arial"/>
        </w:rPr>
        <w:t>Los humos se componen de la combusti</w:t>
      </w:r>
      <w:r>
        <w:rPr>
          <w:rFonts w:ascii="Arial" w:hAnsi="Arial" w:cs="Arial"/>
        </w:rPr>
        <w:t>ón del combustible dentro de los quemadores y de la combustión de la carga.</w:t>
      </w:r>
    </w:p>
    <w:p w:rsidR="00D14461" w:rsidRDefault="00D14461" w:rsidP="00D14461">
      <w:pPr>
        <w:spacing w:line="480" w:lineRule="auto"/>
        <w:ind w:left="708"/>
        <w:rPr>
          <w:rFonts w:ascii="Arial" w:hAnsi="Arial" w:cs="Arial"/>
          <w:b/>
        </w:rPr>
      </w:pPr>
    </w:p>
    <w:p w:rsidR="00D14461" w:rsidRPr="00167F4D" w:rsidRDefault="00D14461" w:rsidP="00D14461">
      <w:pPr>
        <w:spacing w:line="480" w:lineRule="auto"/>
        <w:ind w:left="708"/>
        <w:rPr>
          <w:rFonts w:ascii="Arial" w:hAnsi="Arial" w:cs="Arial"/>
          <w:b/>
        </w:rPr>
      </w:pPr>
      <w:r w:rsidRPr="00585D8E">
        <w:rPr>
          <w:rFonts w:ascii="Arial" w:hAnsi="Arial" w:cs="Arial"/>
          <w:b/>
        </w:rPr>
        <w:t>Para el combustible:</w:t>
      </w:r>
    </w:p>
    <w:p w:rsidR="00D14461" w:rsidRDefault="003E7C57" w:rsidP="00D14461">
      <w:pPr>
        <w:spacing w:line="480" w:lineRule="auto"/>
        <w:ind w:left="708"/>
        <w:rPr>
          <w:rFonts w:ascii="Arial" w:eastAsiaTheme="minorEastAsia" w:hAnsi="Arial" w:cs="Arial"/>
          <w:i/>
        </w:rPr>
      </w:pPr>
      <m:oMathPara>
        <m:oMath>
          <m:r>
            <w:rPr>
              <w:rFonts w:ascii="Cambria Math" w:hAnsi="Cambria Math" w:cs="Arial"/>
            </w:rPr>
            <m:t>C</m:t>
          </m:r>
          <m:sSub>
            <m:sSubPr>
              <m:ctrlPr>
                <w:rPr>
                  <w:rFonts w:ascii="Cambria Math" w:hAnsi="Arial" w:cs="Arial"/>
                  <w:i/>
                </w:rPr>
              </m:ctrlPr>
            </m:sSubPr>
            <m:e>
              <m:r>
                <w:rPr>
                  <w:rFonts w:ascii="Cambria Math" w:hAnsi="Cambria Math" w:cs="Arial"/>
                </w:rPr>
                <m:t>H</m:t>
              </m:r>
            </m:e>
            <m:sub>
              <m:r>
                <w:rPr>
                  <w:rFonts w:ascii="Cambria Math" w:hAnsi="Arial" w:cs="Arial"/>
                </w:rPr>
                <m:t>2.167</m:t>
              </m:r>
            </m:sub>
          </m:sSub>
          <m:r>
            <w:rPr>
              <w:rFonts w:ascii="Cambria Math" w:hAnsi="Arial" w:cs="Arial"/>
            </w:rPr>
            <m:t>+</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2.167</m:t>
                  </m:r>
                </m:num>
                <m:den>
                  <m:r>
                    <w:rPr>
                      <w:rFonts w:ascii="Cambria Math" w:hAnsi="Cambria Math" w:cs="Arial"/>
                    </w:rPr>
                    <m:t>4</m:t>
                  </m:r>
                </m:den>
              </m:f>
            </m:e>
          </m:d>
          <m:d>
            <m:dPr>
              <m:ctrlPr>
                <w:rPr>
                  <w:rFonts w:ascii="Cambria Math" w:hAnsi="Cambria Math" w:cs="Arial"/>
                  <w:i/>
                </w:rPr>
              </m:ctrlPr>
            </m:dPr>
            <m:e>
              <m:r>
                <w:rPr>
                  <w:rFonts w:ascii="Cambria Math" w:hAnsi="Cambria Math" w:cs="Arial"/>
                </w:rPr>
                <m:t>1+0.25</m:t>
              </m:r>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+3.76</m:t>
              </m:r>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e>
          </m:d>
          <m:r>
            <w:rPr>
              <w:rFonts w:ascii="Cambria Math" w:hAnsi="Cambria Math" w:cs="Arial"/>
            </w:rPr>
            <m:t>→C</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2.167</m:t>
              </m:r>
            </m:num>
            <m:den>
              <m:r>
                <w:rPr>
                  <w:rFonts w:ascii="Cambria Math" w:hAnsi="Cambria Math" w:cs="Arial"/>
                </w:rPr>
                <m:t>2</m:t>
              </m:r>
            </m:den>
          </m:f>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O+1.25*</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2.167</m:t>
                  </m:r>
                </m:num>
                <m:den>
                  <m:r>
                    <w:rPr>
                      <w:rFonts w:ascii="Cambria Math" w:hAnsi="Cambria Math" w:cs="Arial"/>
                    </w:rPr>
                    <m:t>4</m:t>
                  </m:r>
                </m:den>
              </m:f>
            </m:e>
          </m:d>
          <m:r>
            <w:rPr>
              <w:rFonts w:ascii="Cambria Math" w:hAnsi="Cambria Math" w:cs="Arial"/>
            </w:rPr>
            <m:t>*3.76</m:t>
          </m:r>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r>
            <w:rPr>
              <w:rFonts w:ascii="Cambria Math" w:hAnsi="Cambria Math" w:cs="Arial"/>
            </w:rPr>
            <m:t>+0.25*</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2.167</m:t>
                  </m:r>
                </m:num>
                <m:den>
                  <m:r>
                    <w:rPr>
                      <w:rFonts w:ascii="Cambria Math" w:hAnsi="Cambria Math" w:cs="Arial"/>
                    </w:rPr>
                    <m:t>4</m:t>
                  </m:r>
                </m:den>
              </m:f>
            </m:e>
          </m:d>
          <m:r>
            <w:rPr>
              <w:rFonts w:ascii="Cambria Math" w:hAnsi="Cambria Math" w:cs="Arial"/>
            </w:rPr>
            <m:t>*</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oMath>
      </m:oMathPara>
    </w:p>
    <w:p w:rsidR="00D14461" w:rsidRPr="00167F4D" w:rsidRDefault="00D14461" w:rsidP="00D14461">
      <w:pPr>
        <w:spacing w:line="480" w:lineRule="auto"/>
        <w:ind w:left="708"/>
        <w:rPr>
          <w:rFonts w:ascii="Arial" w:eastAsiaTheme="minorEastAsia" w:hAnsi="Arial" w:cs="Arial"/>
          <w:i/>
        </w:rPr>
      </w:pPr>
    </w:p>
    <w:p w:rsidR="00D14461" w:rsidRPr="00C23D0D" w:rsidRDefault="003E7C57" w:rsidP="00D14461">
      <w:pPr>
        <w:spacing w:line="480" w:lineRule="auto"/>
        <w:ind w:left="708"/>
        <w:rPr>
          <w:rFonts w:ascii="Arial" w:eastAsiaTheme="minorEastAsia" w:hAnsi="Arial" w:cs="Arial"/>
          <w:i/>
        </w:rPr>
      </w:pPr>
      <m:oMathPara>
        <m:oMath>
          <m:r>
            <w:rPr>
              <w:rFonts w:ascii="Cambria Math" w:hAnsi="Cambria Math" w:cs="Arial"/>
            </w:rPr>
            <m:t>C</m:t>
          </m:r>
          <m:sSub>
            <m:sSubPr>
              <m:ctrlPr>
                <w:rPr>
                  <w:rFonts w:ascii="Cambria Math" w:hAnsi="Arial" w:cs="Arial"/>
                  <w:i/>
                </w:rPr>
              </m:ctrlPr>
            </m:sSubPr>
            <m:e>
              <m:r>
                <w:rPr>
                  <w:rFonts w:ascii="Cambria Math" w:hAnsi="Cambria Math" w:cs="Arial"/>
                </w:rPr>
                <m:t>H</m:t>
              </m:r>
            </m:e>
            <m:sub>
              <m:r>
                <w:rPr>
                  <w:rFonts w:ascii="Cambria Math" w:hAnsi="Arial" w:cs="Arial"/>
                </w:rPr>
                <m:t>2.167</m:t>
              </m:r>
            </m:sub>
          </m:sSub>
          <m:r>
            <w:rPr>
              <w:rFonts w:ascii="Cambria Math" w:hAnsi="Arial" w:cs="Arial"/>
            </w:rPr>
            <m:t>+</m:t>
          </m:r>
          <m:r>
            <w:rPr>
              <w:rFonts w:ascii="Cambria Math" w:hAnsi="Cambria Math" w:cs="Arial"/>
            </w:rPr>
            <m:t>1.927083*</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+3.76</m:t>
              </m:r>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e>
          </m:d>
          <m:r>
            <w:rPr>
              <w:rFonts w:ascii="Cambria Math" w:hAnsi="Cambria Math" w:cs="Arial"/>
            </w:rPr>
            <m:t>→C</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+1.08333*</m:t>
          </m:r>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O+7.245833*</m:t>
          </m:r>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r>
            <w:rPr>
              <w:rFonts w:ascii="Cambria Math" w:hAnsi="Cambria Math" w:cs="Arial"/>
            </w:rPr>
            <m:t>+0.48180*</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oMath>
      </m:oMathPara>
    </w:p>
    <w:p w:rsidR="00D14461" w:rsidRPr="00BD316D" w:rsidRDefault="00D14461" w:rsidP="00D14461">
      <w:pPr>
        <w:spacing w:line="480" w:lineRule="auto"/>
        <w:ind w:left="708"/>
        <w:rPr>
          <w:rFonts w:ascii="Arial" w:eastAsiaTheme="minorEastAsia" w:hAnsi="Arial" w:cs="Arial"/>
          <w:b/>
        </w:rPr>
      </w:pPr>
      <w:r w:rsidRPr="00585D8E">
        <w:rPr>
          <w:rFonts w:ascii="Arial" w:eastAsiaTheme="minorEastAsia" w:hAnsi="Arial" w:cs="Arial"/>
          <w:b/>
        </w:rPr>
        <w:lastRenderedPageBreak/>
        <w:t>Para la carga:</w:t>
      </w:r>
    </w:p>
    <w:p w:rsidR="00D14461" w:rsidRPr="00167F4D" w:rsidRDefault="003E7C57" w:rsidP="00D14461">
      <w:pPr>
        <w:spacing w:line="480" w:lineRule="auto"/>
        <w:ind w:left="708"/>
        <w:rPr>
          <w:rFonts w:ascii="Arial" w:eastAsiaTheme="minorEastAsia" w:hAnsi="Arial" w:cs="Arial"/>
        </w:rPr>
      </w:pPr>
      <m:oMathPara>
        <m:oMath>
          <m:r>
            <w:rPr>
              <w:rFonts w:ascii="Cambria Math" w:hAnsi="Cambria Math" w:cs="Arial"/>
            </w:rPr>
            <m:t xml:space="preserve"> C</m:t>
          </m:r>
          <m:sSub>
            <m:sSubPr>
              <m:ctrlPr>
                <w:rPr>
                  <w:rFonts w:ascii="Cambria Math" w:hAnsi="Arial" w:cs="Arial"/>
                  <w:i/>
                </w:rPr>
              </m:ctrlPr>
            </m:sSubPr>
            <m:e>
              <m:r>
                <w:rPr>
                  <w:rFonts w:ascii="Cambria Math" w:hAnsi="Cambria Math" w:cs="Arial"/>
                </w:rPr>
                <m:t>H</m:t>
              </m:r>
            </m:e>
            <m:sub>
              <m:r>
                <w:rPr>
                  <w:rFonts w:ascii="Cambria Math" w:hAnsi="Cambria Math" w:cs="Arial"/>
                </w:rPr>
                <m:t>1.905206408</m:t>
              </m:r>
            </m:sub>
          </m:sSub>
          <m:sSub>
            <m:sSubPr>
              <m:ctrlPr>
                <w:rPr>
                  <w:rFonts w:ascii="Cambria Math" w:hAnsi="Arial" w:cs="Arial"/>
                  <w:i/>
                </w:rPr>
              </m:ctrlPr>
            </m:sSubPr>
            <m:e>
              <m:r>
                <w:rPr>
                  <w:rFonts w:ascii="Cambria Math" w:hAnsi="Cambria Math" w:cs="Arial"/>
                </w:rPr>
                <m:t>O</m:t>
              </m:r>
            </m:e>
            <m:sub>
              <m:r>
                <w:rPr>
                  <w:rFonts w:ascii="Cambria Math" w:hAnsi="Cambria Math" w:cs="Arial"/>
                </w:rPr>
                <m:t>0.178030643</m:t>
              </m:r>
            </m:sub>
          </m:sSub>
          <m:sSub>
            <m:sSubPr>
              <m:ctrlPr>
                <w:rPr>
                  <w:rFonts w:ascii="Cambria Math" w:hAnsi="Arial" w:cs="Arial"/>
                  <w:i/>
                </w:rPr>
              </m:ctrlPr>
            </m:sSubPr>
            <m:e>
              <m:r>
                <w:rPr>
                  <w:rFonts w:ascii="Cambria Math" w:hAnsi="Cambria Math" w:cs="Arial"/>
                </w:rPr>
                <m:t>N</m:t>
              </m:r>
            </m:e>
            <m:sub>
              <m:r>
                <w:rPr>
                  <w:rFonts w:ascii="Cambria Math" w:hAnsi="Cambria Math" w:cs="Arial"/>
                </w:rPr>
                <m:t>0.003911919</m:t>
              </m:r>
            </m:sub>
          </m:sSub>
          <m:sSub>
            <m:sSubPr>
              <m:ctrlPr>
                <w:rPr>
                  <w:rFonts w:ascii="Cambria Math" w:hAnsi="Arial" w:cs="Arial"/>
                  <w:i/>
                </w:rPr>
              </m:ctrlPr>
            </m:sSubPr>
            <m:e>
              <m:r>
                <w:rPr>
                  <w:rFonts w:ascii="Cambria Math" w:hAnsi="Cambria Math" w:cs="Arial"/>
                </w:rPr>
                <m:t>S</m:t>
              </m:r>
            </m:e>
            <m:sub>
              <m:r>
                <w:rPr>
                  <w:rFonts w:ascii="Cambria Math" w:hAnsi="Cambria Math" w:cs="Arial"/>
                </w:rPr>
                <m:t>0.000311076</m:t>
              </m:r>
            </m:sub>
          </m:sSub>
          <m:sSub>
            <m:sSubPr>
              <m:ctrlPr>
                <w:rPr>
                  <w:rFonts w:ascii="Cambria Math" w:eastAsia="Calibri" w:hAnsi="Arial" w:cs="Arial"/>
                  <w:i/>
                </w:rPr>
              </m:ctrlPr>
            </m:sSubPr>
            <m:e>
              <m:r>
                <w:rPr>
                  <w:rFonts w:ascii="Cambria Math" w:hAnsi="Arial" w:cs="Arial"/>
                </w:rPr>
                <m:t>Cl</m:t>
              </m:r>
            </m:e>
            <m:sub>
              <m:r>
                <w:rPr>
                  <w:rFonts w:ascii="Cambria Math" w:hAnsi="Cambria Math" w:cs="Arial"/>
                </w:rPr>
                <m:t>0.0000116147</m:t>
              </m:r>
            </m:sub>
          </m:sSub>
          <m:r>
            <w:rPr>
              <w:rFonts w:ascii="Cambria Math" w:hAnsi="Arial" w:cs="Arial"/>
            </w:rPr>
            <m:t>+</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1.905206408-0.0000116147</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0.178030643</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0.003911919</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0.000311076</m:t>
                  </m:r>
                </m:num>
                <m:den>
                  <m:r>
                    <w:rPr>
                      <w:rFonts w:ascii="Cambria Math" w:hAnsi="Cambria Math" w:cs="Arial"/>
                    </w:rPr>
                    <m:t>1</m:t>
                  </m:r>
                </m:den>
              </m:f>
            </m:e>
          </m:d>
          <m:d>
            <m:dPr>
              <m:ctrlPr>
                <w:rPr>
                  <w:rFonts w:ascii="Cambria Math" w:hAnsi="Cambria Math" w:cs="Arial"/>
                  <w:i/>
                </w:rPr>
              </m:ctrlPr>
            </m:dPr>
            <m:e>
              <m:r>
                <w:rPr>
                  <w:rFonts w:ascii="Cambria Math" w:hAnsi="Cambria Math" w:cs="Arial"/>
                </w:rPr>
                <m:t>1+0.25</m:t>
              </m:r>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+3.76</m:t>
              </m:r>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e>
          </m:d>
          <m:r>
            <w:rPr>
              <w:rFonts w:ascii="Cambria Math" w:hAnsi="Cambria Math" w:cs="Arial"/>
            </w:rPr>
            <m:t>→ C</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1.905206408-0.0000116147</m:t>
              </m:r>
            </m:num>
            <m:den>
              <m:r>
                <w:rPr>
                  <w:rFonts w:ascii="Cambria Math" w:hAnsi="Cambria Math" w:cs="Arial"/>
                </w:rPr>
                <m:t>2</m:t>
              </m:r>
              <m:r>
                <w:rPr>
                  <w:rFonts w:ascii="Cambria Math" w:hAnsi="Cambria Math" w:cs="Arial"/>
                  <w:vanish/>
                </w:rPr>
                <m:t>40006479 4.2stibleda en base aeedores, l incinerador y post-combustor m</m:t>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r>
                <m:rPr>
                  <m:sty m:val="p"/>
                </m:rPr>
                <w:rPr>
                  <w:rFonts w:ascii="Cambria Math" w:hAnsi="Cambria Math" w:cs="Arial"/>
                  <w:vanish/>
                </w:rPr>
                <w:pgNum/>
              </m:r>
            </m:den>
          </m:f>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O+1.25*</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1.905206408-0.0000116147</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0.178030643</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0.003911919</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0.000311076</m:t>
                  </m:r>
                </m:num>
                <m:den>
                  <m:r>
                    <w:rPr>
                      <w:rFonts w:ascii="Cambria Math" w:hAnsi="Cambria Math" w:cs="Arial"/>
                    </w:rPr>
                    <m:t>1</m:t>
                  </m:r>
                </m:den>
              </m:f>
            </m:e>
          </m:d>
          <m:r>
            <w:rPr>
              <w:rFonts w:ascii="Cambria Math" w:hAnsi="Cambria Math" w:cs="Arial"/>
            </w:rPr>
            <m:t>*3.76</m:t>
          </m:r>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0.003911919</m:t>
              </m:r>
            </m:num>
            <m:den>
              <m:r>
                <w:rPr>
                  <w:rFonts w:ascii="Cambria Math" w:hAnsi="Cambria Math" w:cs="Arial"/>
                </w:rPr>
                <m:t>1</m:t>
              </m:r>
            </m:den>
          </m:f>
          <m:r>
            <w:rPr>
              <w:rFonts w:ascii="Cambria Math" w:hAnsi="Cambria Math" w:cs="Arial"/>
            </w:rPr>
            <m:t>S</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+0.25*</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1.905206408-0.0000116147</m:t>
                  </m:r>
                </m:num>
                <m:den>
                  <m:r>
                    <w:rPr>
                      <w:rFonts w:ascii="Cambria Math" w:hAnsi="Cambria Math" w:cs="Arial"/>
                    </w:rPr>
                    <m:t>4</m:t>
                  </m:r>
                </m:den>
              </m:f>
              <m:r>
                <w:rPr>
                  <w:rFonts w:ascii="Cambria Math" w:hAnsi="Cambria Math" w:cs="Arial"/>
                </w:rPr>
                <m:t>-</m:t>
              </m:r>
              <m:f>
                <m:fPr>
                  <m:ctrlPr>
                    <w:rPr>
                      <w:rFonts w:ascii="Cambria Math" w:hAnsi="Cambria Math" w:cs="Arial"/>
                      <w:i/>
                    </w:rPr>
                  </m:ctrlPr>
                </m:fPr>
                <m:num>
                  <m:r>
                    <w:rPr>
                      <w:rFonts w:ascii="Cambria Math" w:hAnsi="Cambria Math" w:cs="Arial"/>
                    </w:rPr>
                    <m:t>0.178030643</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0.003911919</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0.000311076</m:t>
                  </m:r>
                </m:num>
                <m:den>
                  <m:r>
                    <w:rPr>
                      <w:rFonts w:ascii="Cambria Math" w:hAnsi="Cambria Math" w:cs="Arial"/>
                    </w:rPr>
                    <m:t>1</m:t>
                  </m:r>
                </m:den>
              </m:f>
            </m:e>
          </m:d>
          <m:r>
            <w:rPr>
              <w:rFonts w:ascii="Cambria Math" w:hAnsi="Cambria Math" w:cs="Arial"/>
            </w:rPr>
            <m:t>*</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+0.003911919</m:t>
          </m:r>
          <m:r>
            <w:rPr>
              <w:rFonts w:ascii="Cambria Math" w:hAnsi="Cambria Math" w:cs="Cambria Math"/>
            </w:rPr>
            <m:t>*</m:t>
          </m:r>
          <m:r>
            <w:rPr>
              <w:rFonts w:ascii="Cambria Math" w:hAnsi="Cambria Math" w:cs="Arial"/>
            </w:rPr>
            <m:t>NO+0.0000116147*HCl</m:t>
          </m:r>
        </m:oMath>
      </m:oMathPara>
    </w:p>
    <w:p w:rsidR="00D14461" w:rsidRDefault="003E7C57" w:rsidP="00D14461">
      <w:pPr>
        <w:spacing w:line="480" w:lineRule="auto"/>
        <w:ind w:left="708"/>
        <w:rPr>
          <w:rFonts w:ascii="Arial" w:eastAsiaTheme="minorEastAsia" w:hAnsi="Arial" w:cs="Arial"/>
          <w:i/>
        </w:rPr>
      </w:pPr>
      <m:oMathPara>
        <m:oMath>
          <m:r>
            <w:rPr>
              <w:rFonts w:ascii="Cambria Math" w:hAnsi="Cambria Math" w:cs="Arial"/>
            </w:rPr>
            <m:t xml:space="preserve"> C</m:t>
          </m:r>
          <m:sSub>
            <m:sSubPr>
              <m:ctrlPr>
                <w:rPr>
                  <w:rFonts w:ascii="Cambria Math" w:hAnsi="Arial" w:cs="Arial"/>
                  <w:i/>
                </w:rPr>
              </m:ctrlPr>
            </m:sSubPr>
            <m:e>
              <m:r>
                <w:rPr>
                  <w:rFonts w:ascii="Cambria Math" w:hAnsi="Cambria Math" w:cs="Arial"/>
                </w:rPr>
                <m:t>H</m:t>
              </m:r>
            </m:e>
            <m:sub>
              <m:r>
                <w:rPr>
                  <w:rFonts w:ascii="Cambria Math" w:hAnsi="Cambria Math" w:cs="Arial"/>
                </w:rPr>
                <m:t>1.905206408</m:t>
              </m:r>
            </m:sub>
          </m:sSub>
          <m:sSub>
            <m:sSubPr>
              <m:ctrlPr>
                <w:rPr>
                  <w:rFonts w:ascii="Cambria Math" w:hAnsi="Arial" w:cs="Arial"/>
                  <w:i/>
                </w:rPr>
              </m:ctrlPr>
            </m:sSubPr>
            <m:e>
              <m:r>
                <w:rPr>
                  <w:rFonts w:ascii="Cambria Math" w:hAnsi="Cambria Math" w:cs="Arial"/>
                </w:rPr>
                <m:t>O</m:t>
              </m:r>
            </m:e>
            <m:sub>
              <m:r>
                <w:rPr>
                  <w:rFonts w:ascii="Cambria Math" w:hAnsi="Cambria Math" w:cs="Arial"/>
                </w:rPr>
                <m:t>0.178030643</m:t>
              </m:r>
            </m:sub>
          </m:sSub>
          <m:sSub>
            <m:sSubPr>
              <m:ctrlPr>
                <w:rPr>
                  <w:rFonts w:ascii="Cambria Math" w:hAnsi="Arial" w:cs="Arial"/>
                  <w:i/>
                </w:rPr>
              </m:ctrlPr>
            </m:sSubPr>
            <m:e>
              <m:r>
                <w:rPr>
                  <w:rFonts w:ascii="Cambria Math" w:hAnsi="Cambria Math" w:cs="Arial"/>
                </w:rPr>
                <m:t>N</m:t>
              </m:r>
            </m:e>
            <m:sub>
              <m:r>
                <w:rPr>
                  <w:rFonts w:ascii="Cambria Math" w:hAnsi="Cambria Math" w:cs="Arial"/>
                </w:rPr>
                <m:t>0.003911919</m:t>
              </m:r>
            </m:sub>
          </m:sSub>
          <m:sSub>
            <m:sSubPr>
              <m:ctrlPr>
                <w:rPr>
                  <w:rFonts w:ascii="Cambria Math" w:hAnsi="Arial" w:cs="Arial"/>
                  <w:i/>
                </w:rPr>
              </m:ctrlPr>
            </m:sSubPr>
            <m:e>
              <m:r>
                <w:rPr>
                  <w:rFonts w:ascii="Cambria Math" w:hAnsi="Cambria Math" w:cs="Arial"/>
                </w:rPr>
                <m:t>S</m:t>
              </m:r>
            </m:e>
            <m:sub>
              <m:r>
                <w:rPr>
                  <w:rFonts w:ascii="Cambria Math" w:hAnsi="Cambria Math" w:cs="Arial"/>
                </w:rPr>
                <m:t>0.000311076</m:t>
              </m:r>
            </m:sub>
          </m:sSub>
          <m:sSub>
            <m:sSubPr>
              <m:ctrlPr>
                <w:rPr>
                  <w:rFonts w:ascii="Cambria Math" w:eastAsia="Calibri" w:hAnsi="Arial" w:cs="Arial"/>
                  <w:i/>
                </w:rPr>
              </m:ctrlPr>
            </m:sSubPr>
            <m:e>
              <m:r>
                <w:rPr>
                  <w:rFonts w:ascii="Cambria Math" w:hAnsi="Arial" w:cs="Arial"/>
                </w:rPr>
                <m:t>Cl</m:t>
              </m:r>
            </m:e>
            <m:sub>
              <m:r>
                <w:rPr>
                  <w:rFonts w:ascii="Cambria Math" w:hAnsi="Cambria Math" w:cs="Arial"/>
                </w:rPr>
                <m:t>0.0000116</m:t>
              </m:r>
            </m:sub>
          </m:sSub>
          <m:r>
            <w:rPr>
              <w:rFonts w:ascii="Cambria Math" w:hAnsi="Arial" w:cs="Arial"/>
            </w:rPr>
            <m:t>+</m:t>
          </m:r>
          <m:r>
            <w:rPr>
              <w:rFonts w:ascii="Cambria Math" w:hAnsi="Cambria Math" w:cs="Arial"/>
            </w:rPr>
            <m:t>1.851871281*</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+3.76</m:t>
              </m:r>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e>
          </m:d>
          <m:r>
            <w:rPr>
              <w:rFonts w:ascii="Cambria Math" w:hAnsi="Cambria Math" w:cs="Arial"/>
            </w:rPr>
            <m:t>→C</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+0.9526*</m:t>
          </m:r>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O+6.5302*</m:t>
          </m:r>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r>
            <w:rPr>
              <w:rFonts w:ascii="Cambria Math" w:hAnsi="Cambria Math" w:cs="Arial"/>
            </w:rPr>
            <m:t>+0.00031108*S</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+0.9160*</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m:t>
          </m:r>
          <m:r>
            <w:rPr>
              <w:rFonts w:ascii="Cambria Math" w:hAnsi="Arial" w:cs="Arial"/>
            </w:rPr>
            <m:t>0.00391192</m:t>
          </m:r>
          <m:r>
            <w:rPr>
              <w:rFonts w:ascii="Cambria Math" w:hAnsi="Cambria Math" w:cs="Cambria Math"/>
            </w:rPr>
            <m:t>*</m:t>
          </m:r>
          <m:r>
            <w:rPr>
              <w:rFonts w:ascii="Cambria Math" w:hAnsi="Cambria Math" w:cs="Arial"/>
            </w:rPr>
            <m:t>NO+0.0000116147*HCl</m:t>
          </m:r>
        </m:oMath>
      </m:oMathPara>
    </w:p>
    <w:p w:rsidR="00D14461" w:rsidRDefault="00D14461" w:rsidP="00D14461">
      <w:pPr>
        <w:spacing w:after="200" w:line="276" w:lineRule="auto"/>
        <w:rPr>
          <w:rFonts w:ascii="Arial" w:eastAsiaTheme="minorEastAsia" w:hAnsi="Arial" w:cs="Arial"/>
        </w:rPr>
      </w:pPr>
      <w:r>
        <w:rPr>
          <w:rFonts w:ascii="Arial" w:eastAsiaTheme="minorEastAsia" w:hAnsi="Arial" w:cs="Arial"/>
        </w:rPr>
        <w:tab/>
      </w:r>
    </w:p>
    <w:p w:rsidR="00D14461" w:rsidRDefault="00D14461" w:rsidP="00D14461">
      <w:pPr>
        <w:spacing w:after="200" w:line="480" w:lineRule="auto"/>
        <w:ind w:left="708"/>
        <w:rPr>
          <w:rFonts w:ascii="Arial" w:eastAsiaTheme="minorEastAsia" w:hAnsi="Arial" w:cs="Arial"/>
        </w:rPr>
      </w:pPr>
      <w:r w:rsidRPr="0047337D">
        <w:rPr>
          <w:rFonts w:ascii="Arial" w:eastAsiaTheme="minorEastAsia" w:hAnsi="Arial" w:cs="Arial"/>
        </w:rPr>
        <w:t xml:space="preserve">Las tablas </w:t>
      </w:r>
      <w:r>
        <w:rPr>
          <w:rFonts w:ascii="Arial" w:eastAsiaTheme="minorEastAsia" w:hAnsi="Arial" w:cs="Arial"/>
        </w:rPr>
        <w:t>22</w:t>
      </w:r>
      <w:r w:rsidRPr="0047337D">
        <w:rPr>
          <w:rFonts w:ascii="Arial" w:eastAsiaTheme="minorEastAsia" w:hAnsi="Arial" w:cs="Arial"/>
        </w:rPr>
        <w:t xml:space="preserve"> y </w:t>
      </w:r>
      <w:r>
        <w:rPr>
          <w:rFonts w:ascii="Arial" w:eastAsiaTheme="minorEastAsia" w:hAnsi="Arial" w:cs="Arial"/>
        </w:rPr>
        <w:t>23</w:t>
      </w:r>
      <w:r w:rsidRPr="0047337D">
        <w:rPr>
          <w:rFonts w:ascii="Arial" w:eastAsiaTheme="minorEastAsia" w:hAnsi="Arial" w:cs="Arial"/>
        </w:rPr>
        <w:t xml:space="preserve"> que se presentan a continuación indican el número de moles reales que intervienen en el proceso de combustión tanto del </w:t>
      </w:r>
      <w:r w:rsidRPr="0047337D">
        <w:rPr>
          <w:rFonts w:ascii="Arial" w:eastAsiaTheme="minorEastAsia" w:hAnsi="Arial" w:cs="Arial"/>
        </w:rPr>
        <w:lastRenderedPageBreak/>
        <w:t>combustible como de la carga y por lo tanto la masa correspondiente a cada compuesto.</w:t>
      </w:r>
    </w:p>
    <w:p w:rsidR="00D14461" w:rsidRDefault="00D14461" w:rsidP="00D14461">
      <w:pPr>
        <w:spacing w:after="200" w:line="480" w:lineRule="auto"/>
        <w:ind w:left="708"/>
        <w:rPr>
          <w:rFonts w:ascii="Arial" w:eastAsiaTheme="minorEastAsia" w:hAnsi="Arial" w:cs="Arial"/>
        </w:rPr>
      </w:pPr>
    </w:p>
    <w:p w:rsidR="00D14461" w:rsidRDefault="00D14461" w:rsidP="00D14461">
      <w:pPr>
        <w:spacing w:after="200" w:line="480" w:lineRule="auto"/>
        <w:ind w:left="708"/>
        <w:rPr>
          <w:rFonts w:ascii="Arial" w:eastAsiaTheme="minorEastAsia" w:hAnsi="Arial" w:cs="Arial"/>
        </w:rPr>
      </w:pPr>
    </w:p>
    <w:tbl>
      <w:tblPr>
        <w:tblW w:w="8158" w:type="dxa"/>
        <w:tblInd w:w="702" w:type="dxa"/>
        <w:tblCellMar>
          <w:left w:w="70" w:type="dxa"/>
          <w:right w:w="70" w:type="dxa"/>
        </w:tblCellMar>
        <w:tblLook w:val="04A0"/>
      </w:tblPr>
      <w:tblGrid>
        <w:gridCol w:w="1180"/>
        <w:gridCol w:w="1447"/>
        <w:gridCol w:w="1095"/>
        <w:gridCol w:w="1055"/>
        <w:gridCol w:w="1355"/>
        <w:gridCol w:w="993"/>
        <w:gridCol w:w="1275"/>
      </w:tblGrid>
      <w:tr w:rsidR="00D14461" w:rsidRPr="00A2339B" w:rsidTr="0023512B">
        <w:trPr>
          <w:trHeight w:val="300"/>
        </w:trPr>
        <w:tc>
          <w:tcPr>
            <w:tcW w:w="1094" w:type="dxa"/>
            <w:tcBorders>
              <w:top w:val="nil"/>
              <w:left w:val="nil"/>
              <w:bottom w:val="nil"/>
              <w:right w:val="nil"/>
            </w:tcBorders>
            <w:shd w:val="clear" w:color="auto" w:fill="auto"/>
            <w:noWrap/>
            <w:vAlign w:val="bottom"/>
            <w:hideMark/>
          </w:tcPr>
          <w:p w:rsidR="00D14461" w:rsidRPr="00A2339B" w:rsidRDefault="00D14461" w:rsidP="0023512B">
            <w:pPr>
              <w:jc w:val="center"/>
              <w:rPr>
                <w:color w:val="000000"/>
              </w:rPr>
            </w:pPr>
          </w:p>
        </w:tc>
        <w:tc>
          <w:tcPr>
            <w:tcW w:w="1291" w:type="dxa"/>
            <w:tcBorders>
              <w:top w:val="nil"/>
              <w:left w:val="nil"/>
              <w:bottom w:val="nil"/>
              <w:right w:val="nil"/>
            </w:tcBorders>
            <w:shd w:val="clear" w:color="auto" w:fill="auto"/>
            <w:noWrap/>
            <w:vAlign w:val="bottom"/>
            <w:hideMark/>
          </w:tcPr>
          <w:p w:rsidR="00D14461" w:rsidRPr="00A2339B" w:rsidRDefault="00D14461" w:rsidP="0023512B">
            <w:pPr>
              <w:jc w:val="center"/>
              <w:rPr>
                <w:color w:val="000000"/>
              </w:rPr>
            </w:pPr>
          </w:p>
        </w:tc>
        <w:tc>
          <w:tcPr>
            <w:tcW w:w="21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461" w:rsidRPr="00A2339B" w:rsidRDefault="00D14461" w:rsidP="0023512B">
            <w:pPr>
              <w:jc w:val="center"/>
              <w:rPr>
                <w:b/>
                <w:bCs/>
                <w:color w:val="000000"/>
              </w:rPr>
            </w:pPr>
            <w:r w:rsidRPr="00A2339B">
              <w:rPr>
                <w:b/>
                <w:bCs/>
                <w:color w:val="000000"/>
              </w:rPr>
              <w:t>Para 1 mol de mezcla</w:t>
            </w:r>
          </w:p>
        </w:tc>
        <w:tc>
          <w:tcPr>
            <w:tcW w:w="2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D14461" w:rsidRPr="00A2339B" w:rsidRDefault="00D14461" w:rsidP="0023512B">
            <w:pPr>
              <w:jc w:val="center"/>
              <w:rPr>
                <w:b/>
                <w:bCs/>
                <w:color w:val="000000"/>
              </w:rPr>
            </w:pPr>
            <w:r w:rsidRPr="00A2339B">
              <w:rPr>
                <w:b/>
                <w:bCs/>
                <w:color w:val="000000"/>
              </w:rPr>
              <w:t>Valores estimados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14461" w:rsidRPr="00A2339B" w:rsidRDefault="00D14461" w:rsidP="0023512B">
            <w:pPr>
              <w:jc w:val="center"/>
              <w:rPr>
                <w:b/>
                <w:bCs/>
                <w:color w:val="000000"/>
              </w:rPr>
            </w:pPr>
            <w:r w:rsidRPr="00A2339B">
              <w:rPr>
                <w:b/>
                <w:bCs/>
                <w:color w:val="000000"/>
              </w:rPr>
              <w:t>Masa Total (kg/h)</w:t>
            </w:r>
          </w:p>
        </w:tc>
      </w:tr>
      <w:tr w:rsidR="00D14461" w:rsidRPr="00A2339B" w:rsidTr="0023512B">
        <w:trPr>
          <w:trHeight w:val="300"/>
        </w:trPr>
        <w:tc>
          <w:tcPr>
            <w:tcW w:w="1094" w:type="dxa"/>
            <w:tcBorders>
              <w:top w:val="nil"/>
              <w:left w:val="nil"/>
              <w:bottom w:val="nil"/>
              <w:right w:val="nil"/>
            </w:tcBorders>
            <w:shd w:val="clear" w:color="auto" w:fill="auto"/>
            <w:noWrap/>
            <w:vAlign w:val="bottom"/>
            <w:hideMark/>
          </w:tcPr>
          <w:p w:rsidR="00D14461" w:rsidRPr="00A2339B" w:rsidRDefault="00D14461" w:rsidP="0023512B">
            <w:pPr>
              <w:jc w:val="center"/>
              <w:rPr>
                <w:color w:val="000000"/>
              </w:rPr>
            </w:pPr>
          </w:p>
        </w:tc>
        <w:tc>
          <w:tcPr>
            <w:tcW w:w="1291" w:type="dxa"/>
            <w:tcBorders>
              <w:top w:val="nil"/>
              <w:left w:val="nil"/>
              <w:bottom w:val="nil"/>
              <w:right w:val="nil"/>
            </w:tcBorders>
            <w:shd w:val="clear" w:color="auto" w:fill="auto"/>
            <w:noWrap/>
            <w:vAlign w:val="bottom"/>
            <w:hideMark/>
          </w:tcPr>
          <w:p w:rsidR="00D14461" w:rsidRPr="00A2339B" w:rsidRDefault="00D14461" w:rsidP="0023512B">
            <w:pPr>
              <w:jc w:val="center"/>
              <w:rPr>
                <w:color w:val="000000"/>
              </w:rPr>
            </w:pPr>
          </w:p>
        </w:tc>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D14461" w:rsidRPr="00A2339B" w:rsidRDefault="00D14461" w:rsidP="0023512B">
            <w:pPr>
              <w:jc w:val="center"/>
              <w:rPr>
                <w:b/>
                <w:bCs/>
                <w:color w:val="000000"/>
              </w:rPr>
            </w:pPr>
            <w:r w:rsidRPr="00A2339B">
              <w:rPr>
                <w:b/>
                <w:bCs/>
                <w:color w:val="000000"/>
              </w:rPr>
              <w:t xml:space="preserve">Moles </w:t>
            </w:r>
          </w:p>
        </w:tc>
        <w:tc>
          <w:tcPr>
            <w:tcW w:w="1055" w:type="dxa"/>
            <w:tcBorders>
              <w:top w:val="nil"/>
              <w:left w:val="nil"/>
              <w:bottom w:val="single" w:sz="4" w:space="0" w:color="auto"/>
              <w:right w:val="single" w:sz="4" w:space="0" w:color="auto"/>
            </w:tcBorders>
            <w:shd w:val="clear" w:color="auto" w:fill="auto"/>
            <w:noWrap/>
            <w:vAlign w:val="bottom"/>
            <w:hideMark/>
          </w:tcPr>
          <w:p w:rsidR="00D14461" w:rsidRPr="00A2339B" w:rsidRDefault="00D14461" w:rsidP="0023512B">
            <w:pPr>
              <w:jc w:val="center"/>
              <w:rPr>
                <w:b/>
                <w:bCs/>
                <w:color w:val="000000"/>
              </w:rPr>
            </w:pPr>
            <w:r w:rsidRPr="00A2339B">
              <w:rPr>
                <w:b/>
                <w:bCs/>
                <w:color w:val="000000"/>
              </w:rPr>
              <w:t>Masa (g)</w:t>
            </w:r>
          </w:p>
        </w:tc>
        <w:tc>
          <w:tcPr>
            <w:tcW w:w="1355" w:type="dxa"/>
            <w:tcBorders>
              <w:top w:val="nil"/>
              <w:left w:val="nil"/>
              <w:bottom w:val="single" w:sz="4" w:space="0" w:color="auto"/>
              <w:right w:val="single" w:sz="4" w:space="0" w:color="auto"/>
            </w:tcBorders>
            <w:shd w:val="clear" w:color="auto" w:fill="auto"/>
            <w:noWrap/>
            <w:vAlign w:val="bottom"/>
            <w:hideMark/>
          </w:tcPr>
          <w:p w:rsidR="00D14461" w:rsidRPr="00A2339B" w:rsidRDefault="00D14461" w:rsidP="0023512B">
            <w:pPr>
              <w:jc w:val="center"/>
              <w:rPr>
                <w:b/>
                <w:bCs/>
                <w:color w:val="000000"/>
              </w:rPr>
            </w:pPr>
            <w:r w:rsidRPr="00A2339B">
              <w:rPr>
                <w:b/>
                <w:bCs/>
                <w:color w:val="000000"/>
              </w:rPr>
              <w:t xml:space="preserve">Moles </w:t>
            </w:r>
          </w:p>
        </w:tc>
        <w:tc>
          <w:tcPr>
            <w:tcW w:w="993" w:type="dxa"/>
            <w:tcBorders>
              <w:top w:val="nil"/>
              <w:left w:val="nil"/>
              <w:bottom w:val="single" w:sz="4" w:space="0" w:color="auto"/>
              <w:right w:val="single" w:sz="4" w:space="0" w:color="auto"/>
            </w:tcBorders>
            <w:shd w:val="clear" w:color="auto" w:fill="auto"/>
            <w:noWrap/>
            <w:vAlign w:val="bottom"/>
            <w:hideMark/>
          </w:tcPr>
          <w:p w:rsidR="00D14461" w:rsidRPr="00A2339B" w:rsidRDefault="00D14461" w:rsidP="0023512B">
            <w:pPr>
              <w:jc w:val="center"/>
              <w:rPr>
                <w:b/>
                <w:bCs/>
                <w:color w:val="000000"/>
              </w:rPr>
            </w:pPr>
            <w:r w:rsidRPr="00A2339B">
              <w:rPr>
                <w:b/>
                <w:bCs/>
                <w:color w:val="000000"/>
              </w:rPr>
              <w:t>Masa kg/h</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14461" w:rsidRPr="00A2339B" w:rsidRDefault="00D14461" w:rsidP="0023512B">
            <w:pPr>
              <w:rPr>
                <w:b/>
                <w:bCs/>
                <w:color w:val="000000"/>
              </w:rPr>
            </w:pPr>
          </w:p>
        </w:tc>
      </w:tr>
      <w:tr w:rsidR="00D14461" w:rsidRPr="00A2339B" w:rsidTr="0023512B">
        <w:trPr>
          <w:trHeight w:val="300"/>
        </w:trPr>
        <w:tc>
          <w:tcPr>
            <w:tcW w:w="1094"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14461" w:rsidRPr="00A2339B" w:rsidRDefault="00D14461" w:rsidP="0023512B">
            <w:pPr>
              <w:jc w:val="center"/>
              <w:rPr>
                <w:b/>
                <w:bCs/>
                <w:color w:val="000000"/>
              </w:rPr>
            </w:pPr>
            <w:r w:rsidRPr="00A2339B">
              <w:rPr>
                <w:b/>
                <w:bCs/>
                <w:color w:val="000000"/>
              </w:rPr>
              <w:t>Reactivos</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rsidR="00D14461" w:rsidRPr="00A2339B" w:rsidRDefault="00D14461" w:rsidP="0023512B">
            <w:pPr>
              <w:jc w:val="center"/>
              <w:rPr>
                <w:b/>
                <w:bCs/>
                <w:color w:val="000000"/>
              </w:rPr>
            </w:pPr>
            <w:r w:rsidRPr="00A2339B">
              <w:rPr>
                <w:b/>
                <w:bCs/>
                <w:color w:val="000000"/>
              </w:rPr>
              <w:t>Combustible</w:t>
            </w:r>
          </w:p>
        </w:tc>
        <w:tc>
          <w:tcPr>
            <w:tcW w:w="109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1.0000</w:t>
            </w:r>
          </w:p>
        </w:tc>
        <w:tc>
          <w:tcPr>
            <w:tcW w:w="105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14.1667</w:t>
            </w:r>
          </w:p>
        </w:tc>
        <w:tc>
          <w:tcPr>
            <w:tcW w:w="135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2022.0660</w:t>
            </w:r>
          </w:p>
        </w:tc>
        <w:tc>
          <w:tcPr>
            <w:tcW w:w="993"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28.6460</w:t>
            </w:r>
          </w:p>
        </w:tc>
        <w:tc>
          <w:tcPr>
            <w:tcW w:w="127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563.5865</w:t>
            </w:r>
          </w:p>
        </w:tc>
      </w:tr>
      <w:tr w:rsidR="00D14461" w:rsidRPr="00A2339B" w:rsidTr="0023512B">
        <w:trPr>
          <w:trHeight w:val="315"/>
        </w:trPr>
        <w:tc>
          <w:tcPr>
            <w:tcW w:w="1094" w:type="dxa"/>
            <w:vMerge/>
            <w:tcBorders>
              <w:top w:val="single" w:sz="4" w:space="0" w:color="auto"/>
              <w:left w:val="single" w:sz="4" w:space="0" w:color="auto"/>
              <w:bottom w:val="single" w:sz="8" w:space="0" w:color="000000"/>
              <w:right w:val="single" w:sz="4" w:space="0" w:color="auto"/>
            </w:tcBorders>
            <w:vAlign w:val="center"/>
            <w:hideMark/>
          </w:tcPr>
          <w:p w:rsidR="00D14461" w:rsidRPr="00A2339B" w:rsidRDefault="00D14461" w:rsidP="0023512B">
            <w:pPr>
              <w:rPr>
                <w:b/>
                <w:bCs/>
                <w:color w:val="000000"/>
              </w:rPr>
            </w:pPr>
          </w:p>
        </w:tc>
        <w:tc>
          <w:tcPr>
            <w:tcW w:w="1291" w:type="dxa"/>
            <w:tcBorders>
              <w:top w:val="nil"/>
              <w:left w:val="nil"/>
              <w:bottom w:val="single" w:sz="8" w:space="0" w:color="auto"/>
              <w:right w:val="single" w:sz="4" w:space="0" w:color="auto"/>
            </w:tcBorders>
            <w:shd w:val="clear" w:color="auto" w:fill="auto"/>
            <w:noWrap/>
            <w:vAlign w:val="bottom"/>
            <w:hideMark/>
          </w:tcPr>
          <w:p w:rsidR="00D14461" w:rsidRPr="00A2339B" w:rsidRDefault="00D14461" w:rsidP="0023512B">
            <w:pPr>
              <w:jc w:val="center"/>
              <w:rPr>
                <w:b/>
                <w:bCs/>
                <w:color w:val="000000"/>
              </w:rPr>
            </w:pPr>
            <w:r w:rsidRPr="00A2339B">
              <w:rPr>
                <w:b/>
                <w:bCs/>
                <w:color w:val="000000"/>
              </w:rPr>
              <w:t>Aire</w:t>
            </w:r>
          </w:p>
        </w:tc>
        <w:tc>
          <w:tcPr>
            <w:tcW w:w="1095" w:type="dxa"/>
            <w:tcBorders>
              <w:top w:val="nil"/>
              <w:left w:val="nil"/>
              <w:bottom w:val="single" w:sz="8"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1.9271</w:t>
            </w:r>
          </w:p>
        </w:tc>
        <w:tc>
          <w:tcPr>
            <w:tcW w:w="1055" w:type="dxa"/>
            <w:tcBorders>
              <w:top w:val="nil"/>
              <w:left w:val="nil"/>
              <w:bottom w:val="single" w:sz="8"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137.2800</w:t>
            </w:r>
          </w:p>
        </w:tc>
        <w:tc>
          <w:tcPr>
            <w:tcW w:w="1355" w:type="dxa"/>
            <w:tcBorders>
              <w:top w:val="nil"/>
              <w:left w:val="nil"/>
              <w:bottom w:val="single" w:sz="8"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3896.7107</w:t>
            </w:r>
          </w:p>
        </w:tc>
        <w:tc>
          <w:tcPr>
            <w:tcW w:w="993" w:type="dxa"/>
            <w:tcBorders>
              <w:top w:val="nil"/>
              <w:left w:val="nil"/>
              <w:bottom w:val="single" w:sz="8"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534.9404</w:t>
            </w:r>
          </w:p>
        </w:tc>
        <w:tc>
          <w:tcPr>
            <w:tcW w:w="1275" w:type="dxa"/>
            <w:vMerge/>
            <w:tcBorders>
              <w:top w:val="nil"/>
              <w:left w:val="single" w:sz="4" w:space="0" w:color="auto"/>
              <w:bottom w:val="single" w:sz="8" w:space="0" w:color="000000"/>
              <w:right w:val="single" w:sz="4" w:space="0" w:color="auto"/>
            </w:tcBorders>
            <w:vAlign w:val="center"/>
            <w:hideMark/>
          </w:tcPr>
          <w:p w:rsidR="00D14461" w:rsidRPr="00A2339B" w:rsidRDefault="00D14461" w:rsidP="0023512B">
            <w:pPr>
              <w:rPr>
                <w:color w:val="000000"/>
              </w:rPr>
            </w:pPr>
          </w:p>
        </w:tc>
      </w:tr>
      <w:tr w:rsidR="00D14461" w:rsidRPr="00A2339B" w:rsidTr="0023512B">
        <w:trPr>
          <w:trHeight w:val="300"/>
        </w:trPr>
        <w:tc>
          <w:tcPr>
            <w:tcW w:w="109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4461" w:rsidRPr="00A2339B" w:rsidRDefault="00D14461" w:rsidP="0023512B">
            <w:pPr>
              <w:jc w:val="center"/>
              <w:rPr>
                <w:b/>
                <w:bCs/>
                <w:color w:val="000000"/>
              </w:rPr>
            </w:pPr>
            <w:r w:rsidRPr="00A2339B">
              <w:rPr>
                <w:b/>
                <w:bCs/>
                <w:color w:val="000000"/>
              </w:rPr>
              <w:t>Productos</w:t>
            </w:r>
          </w:p>
        </w:tc>
        <w:tc>
          <w:tcPr>
            <w:tcW w:w="1291" w:type="dxa"/>
            <w:tcBorders>
              <w:top w:val="nil"/>
              <w:left w:val="nil"/>
              <w:bottom w:val="single" w:sz="4" w:space="0" w:color="auto"/>
              <w:right w:val="single" w:sz="4" w:space="0" w:color="auto"/>
            </w:tcBorders>
            <w:shd w:val="clear" w:color="auto" w:fill="auto"/>
            <w:noWrap/>
            <w:vAlign w:val="bottom"/>
            <w:hideMark/>
          </w:tcPr>
          <w:p w:rsidR="00D14461" w:rsidRPr="00A2339B" w:rsidRDefault="003E7C57" w:rsidP="0023512B">
            <w:pPr>
              <w:jc w:val="center"/>
              <w:rPr>
                <w:b/>
                <w:bCs/>
                <w:color w:val="000000"/>
              </w:rPr>
            </w:pPr>
            <m:oMath>
              <m:r>
                <m:rPr>
                  <m:sty m:val="bi"/>
                </m:rPr>
                <w:rPr>
                  <w:rFonts w:ascii="Cambria Math" w:hAnsi="Cambria Math"/>
                  <w:color w:val="000000"/>
                </w:rPr>
                <m:t>C</m:t>
              </m:r>
              <m:sSub>
                <m:sSubPr>
                  <m:ctrlPr>
                    <w:rPr>
                      <w:rFonts w:ascii="Cambria Math" w:hAnsi="Cambria Math"/>
                      <w:b/>
                      <w:bCs/>
                      <w:i/>
                      <w:color w:val="000000"/>
                    </w:rPr>
                  </m:ctrlPr>
                </m:sSubPr>
                <m:e>
                  <m:r>
                    <m:rPr>
                      <m:sty m:val="bi"/>
                    </m:rPr>
                    <w:rPr>
                      <w:rFonts w:ascii="Cambria Math" w:hAnsi="Cambria Math"/>
                      <w:color w:val="000000"/>
                    </w:rPr>
                    <m:t>O</m:t>
                  </m:r>
                </m:e>
                <m:sub>
                  <m:r>
                    <m:rPr>
                      <m:sty m:val="bi"/>
                    </m:rPr>
                    <w:rPr>
                      <w:rFonts w:ascii="Cambria Math" w:hAnsi="Cambria Math"/>
                      <w:color w:val="000000"/>
                    </w:rPr>
                    <m:t>2</m:t>
                  </m:r>
                </m:sub>
              </m:sSub>
            </m:oMath>
            <w:r w:rsidR="00D14461" w:rsidRPr="00A2339B">
              <w:rPr>
                <w:b/>
                <w:bCs/>
                <w:color w:val="000000"/>
              </w:rPr>
              <w:t> </w:t>
            </w:r>
          </w:p>
        </w:tc>
        <w:tc>
          <w:tcPr>
            <w:tcW w:w="109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1.0000</w:t>
            </w:r>
          </w:p>
        </w:tc>
        <w:tc>
          <w:tcPr>
            <w:tcW w:w="105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44.0000</w:t>
            </w:r>
          </w:p>
        </w:tc>
        <w:tc>
          <w:tcPr>
            <w:tcW w:w="135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2022.0660</w:t>
            </w:r>
          </w:p>
        </w:tc>
        <w:tc>
          <w:tcPr>
            <w:tcW w:w="993"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88.9709</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563.5865</w:t>
            </w:r>
          </w:p>
        </w:tc>
      </w:tr>
      <w:tr w:rsidR="00D14461" w:rsidRPr="00A2339B" w:rsidTr="0023512B">
        <w:trPr>
          <w:trHeight w:val="300"/>
        </w:trPr>
        <w:tc>
          <w:tcPr>
            <w:tcW w:w="1094" w:type="dxa"/>
            <w:vMerge/>
            <w:tcBorders>
              <w:top w:val="nil"/>
              <w:left w:val="single" w:sz="4" w:space="0" w:color="auto"/>
              <w:bottom w:val="single" w:sz="4" w:space="0" w:color="000000"/>
              <w:right w:val="single" w:sz="4" w:space="0" w:color="auto"/>
            </w:tcBorders>
            <w:vAlign w:val="center"/>
            <w:hideMark/>
          </w:tcPr>
          <w:p w:rsidR="00D14461" w:rsidRPr="00A2339B" w:rsidRDefault="00D14461" w:rsidP="0023512B">
            <w:pPr>
              <w:rPr>
                <w:b/>
                <w:bCs/>
                <w:color w:val="000000"/>
              </w:rPr>
            </w:pPr>
          </w:p>
        </w:tc>
        <w:tc>
          <w:tcPr>
            <w:tcW w:w="1291" w:type="dxa"/>
            <w:tcBorders>
              <w:top w:val="nil"/>
              <w:left w:val="nil"/>
              <w:bottom w:val="single" w:sz="4" w:space="0" w:color="auto"/>
              <w:right w:val="single" w:sz="4" w:space="0" w:color="auto"/>
            </w:tcBorders>
            <w:shd w:val="clear" w:color="auto" w:fill="auto"/>
            <w:noWrap/>
            <w:vAlign w:val="bottom"/>
            <w:hideMark/>
          </w:tcPr>
          <w:p w:rsidR="00D14461" w:rsidRPr="00A2339B" w:rsidRDefault="00D14461" w:rsidP="0023512B">
            <w:pPr>
              <w:jc w:val="center"/>
              <w:rPr>
                <w:b/>
                <w:bCs/>
                <w:color w:val="000000"/>
              </w:rPr>
            </w:pPr>
            <w:r w:rsidRPr="00A2339B">
              <w:rPr>
                <w:b/>
                <w:bCs/>
                <w:color w:val="000000"/>
              </w:rPr>
              <w:t> </w:t>
            </w:r>
            <m:oMath>
              <m:sSub>
                <m:sSubPr>
                  <m:ctrlPr>
                    <w:rPr>
                      <w:rFonts w:ascii="Cambria Math" w:hAnsi="Cambria Math"/>
                      <w:b/>
                      <w:bCs/>
                      <w:i/>
                      <w:color w:val="000000"/>
                    </w:rPr>
                  </m:ctrlPr>
                </m:sSubPr>
                <m:e>
                  <m:r>
                    <m:rPr>
                      <m:sty m:val="bi"/>
                    </m:rPr>
                    <w:rPr>
                      <w:rFonts w:ascii="Cambria Math" w:hAnsi="Cambria Math"/>
                      <w:color w:val="000000"/>
                    </w:rPr>
                    <m:t>H</m:t>
                  </m:r>
                </m:e>
                <m:sub>
                  <m:r>
                    <m:rPr>
                      <m:sty m:val="bi"/>
                    </m:rPr>
                    <w:rPr>
                      <w:rFonts w:ascii="Cambria Math" w:hAnsi="Cambria Math"/>
                      <w:color w:val="000000"/>
                    </w:rPr>
                    <m:t>2</m:t>
                  </m:r>
                </m:sub>
              </m:sSub>
              <m:r>
                <m:rPr>
                  <m:sty m:val="bi"/>
                </m:rPr>
                <w:rPr>
                  <w:rFonts w:ascii="Cambria Math" w:hAnsi="Cambria Math"/>
                  <w:color w:val="000000"/>
                </w:rPr>
                <m:t>O</m:t>
              </m:r>
            </m:oMath>
          </w:p>
        </w:tc>
        <w:tc>
          <w:tcPr>
            <w:tcW w:w="109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1.0834</w:t>
            </w:r>
          </w:p>
        </w:tc>
        <w:tc>
          <w:tcPr>
            <w:tcW w:w="105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18.0000</w:t>
            </w:r>
          </w:p>
        </w:tc>
        <w:tc>
          <w:tcPr>
            <w:tcW w:w="135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2190.6052</w:t>
            </w:r>
          </w:p>
        </w:tc>
        <w:tc>
          <w:tcPr>
            <w:tcW w:w="993"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39.4309</w:t>
            </w:r>
          </w:p>
        </w:tc>
        <w:tc>
          <w:tcPr>
            <w:tcW w:w="1275" w:type="dxa"/>
            <w:vMerge/>
            <w:tcBorders>
              <w:top w:val="nil"/>
              <w:left w:val="single" w:sz="4" w:space="0" w:color="auto"/>
              <w:bottom w:val="single" w:sz="4" w:space="0" w:color="auto"/>
              <w:right w:val="single" w:sz="4" w:space="0" w:color="auto"/>
            </w:tcBorders>
            <w:vAlign w:val="center"/>
            <w:hideMark/>
          </w:tcPr>
          <w:p w:rsidR="00D14461" w:rsidRPr="00A2339B" w:rsidRDefault="00D14461" w:rsidP="0023512B">
            <w:pPr>
              <w:rPr>
                <w:color w:val="000000"/>
              </w:rPr>
            </w:pPr>
          </w:p>
        </w:tc>
      </w:tr>
      <w:tr w:rsidR="00D14461" w:rsidRPr="00A2339B" w:rsidTr="0023512B">
        <w:trPr>
          <w:trHeight w:val="300"/>
        </w:trPr>
        <w:tc>
          <w:tcPr>
            <w:tcW w:w="1094" w:type="dxa"/>
            <w:vMerge/>
            <w:tcBorders>
              <w:top w:val="nil"/>
              <w:left w:val="single" w:sz="4" w:space="0" w:color="auto"/>
              <w:bottom w:val="single" w:sz="4" w:space="0" w:color="000000"/>
              <w:right w:val="single" w:sz="4" w:space="0" w:color="auto"/>
            </w:tcBorders>
            <w:vAlign w:val="center"/>
            <w:hideMark/>
          </w:tcPr>
          <w:p w:rsidR="00D14461" w:rsidRPr="00A2339B" w:rsidRDefault="00D14461" w:rsidP="0023512B">
            <w:pPr>
              <w:rPr>
                <w:b/>
                <w:bCs/>
                <w:color w:val="000000"/>
              </w:rPr>
            </w:pPr>
          </w:p>
        </w:tc>
        <w:tc>
          <w:tcPr>
            <w:tcW w:w="1291" w:type="dxa"/>
            <w:tcBorders>
              <w:top w:val="nil"/>
              <w:left w:val="nil"/>
              <w:bottom w:val="single" w:sz="4" w:space="0" w:color="auto"/>
              <w:right w:val="single" w:sz="4" w:space="0" w:color="auto"/>
            </w:tcBorders>
            <w:shd w:val="clear" w:color="auto" w:fill="auto"/>
            <w:noWrap/>
            <w:vAlign w:val="bottom"/>
            <w:hideMark/>
          </w:tcPr>
          <w:p w:rsidR="00D14461" w:rsidRPr="00A2339B" w:rsidRDefault="00D14461" w:rsidP="0023512B">
            <w:pPr>
              <w:jc w:val="center"/>
              <w:rPr>
                <w:b/>
                <w:bCs/>
                <w:color w:val="000000"/>
              </w:rPr>
            </w:pPr>
            <w:r w:rsidRPr="00A2339B">
              <w:rPr>
                <w:b/>
                <w:bCs/>
                <w:color w:val="000000"/>
              </w:rPr>
              <w:t> </w:t>
            </w:r>
            <m:oMath>
              <m:sSub>
                <m:sSubPr>
                  <m:ctrlPr>
                    <w:rPr>
                      <w:rFonts w:ascii="Cambria Math" w:hAnsi="Cambria Math"/>
                      <w:b/>
                      <w:bCs/>
                      <w:i/>
                      <w:color w:val="000000"/>
                    </w:rPr>
                  </m:ctrlPr>
                </m:sSubPr>
                <m:e>
                  <m:r>
                    <m:rPr>
                      <m:sty m:val="bi"/>
                    </m:rPr>
                    <w:rPr>
                      <w:rFonts w:ascii="Cambria Math" w:hAnsi="Cambria Math"/>
                      <w:color w:val="000000"/>
                    </w:rPr>
                    <m:t>N</m:t>
                  </m:r>
                </m:e>
                <m:sub>
                  <m:r>
                    <m:rPr>
                      <m:sty m:val="bi"/>
                    </m:rPr>
                    <w:rPr>
                      <w:rFonts w:ascii="Cambria Math" w:hAnsi="Cambria Math"/>
                      <w:color w:val="000000"/>
                    </w:rPr>
                    <m:t>2</m:t>
                  </m:r>
                </m:sub>
              </m:sSub>
            </m:oMath>
          </w:p>
        </w:tc>
        <w:tc>
          <w:tcPr>
            <w:tcW w:w="109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7.2459</w:t>
            </w:r>
          </w:p>
        </w:tc>
        <w:tc>
          <w:tcPr>
            <w:tcW w:w="105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28.0000</w:t>
            </w:r>
          </w:p>
        </w:tc>
        <w:tc>
          <w:tcPr>
            <w:tcW w:w="135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rPr>
                <w:rFonts w:ascii="Arial" w:hAnsi="Arial" w:cs="Arial"/>
                <w:color w:val="000000"/>
                <w:sz w:val="20"/>
                <w:szCs w:val="20"/>
              </w:rPr>
            </w:pPr>
            <w:r>
              <w:rPr>
                <w:rFonts w:ascii="Arial" w:hAnsi="Arial" w:cs="Arial"/>
                <w:color w:val="000000"/>
                <w:sz w:val="20"/>
                <w:szCs w:val="20"/>
              </w:rPr>
              <w:t>14651.6323</w:t>
            </w:r>
          </w:p>
        </w:tc>
        <w:tc>
          <w:tcPr>
            <w:tcW w:w="993"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rPr>
                <w:rFonts w:ascii="Arial" w:hAnsi="Arial" w:cs="Arial"/>
                <w:color w:val="000000"/>
                <w:sz w:val="20"/>
                <w:szCs w:val="20"/>
              </w:rPr>
            </w:pPr>
            <w:r>
              <w:rPr>
                <w:rFonts w:ascii="Arial" w:hAnsi="Arial" w:cs="Arial"/>
                <w:color w:val="000000"/>
                <w:sz w:val="20"/>
                <w:szCs w:val="20"/>
              </w:rPr>
              <w:t>410.2457</w:t>
            </w:r>
          </w:p>
        </w:tc>
        <w:tc>
          <w:tcPr>
            <w:tcW w:w="1275" w:type="dxa"/>
            <w:vMerge/>
            <w:tcBorders>
              <w:top w:val="nil"/>
              <w:left w:val="single" w:sz="4" w:space="0" w:color="auto"/>
              <w:bottom w:val="single" w:sz="4" w:space="0" w:color="auto"/>
              <w:right w:val="single" w:sz="4" w:space="0" w:color="auto"/>
            </w:tcBorders>
            <w:vAlign w:val="center"/>
            <w:hideMark/>
          </w:tcPr>
          <w:p w:rsidR="00D14461" w:rsidRPr="00A2339B" w:rsidRDefault="00D14461" w:rsidP="0023512B">
            <w:pPr>
              <w:rPr>
                <w:color w:val="000000"/>
              </w:rPr>
            </w:pPr>
          </w:p>
        </w:tc>
      </w:tr>
      <w:tr w:rsidR="00D14461" w:rsidRPr="00A2339B" w:rsidTr="0023512B">
        <w:trPr>
          <w:trHeight w:val="300"/>
        </w:trPr>
        <w:tc>
          <w:tcPr>
            <w:tcW w:w="1094" w:type="dxa"/>
            <w:vMerge/>
            <w:tcBorders>
              <w:top w:val="nil"/>
              <w:left w:val="single" w:sz="4" w:space="0" w:color="auto"/>
              <w:bottom w:val="single" w:sz="4" w:space="0" w:color="000000"/>
              <w:right w:val="single" w:sz="4" w:space="0" w:color="auto"/>
            </w:tcBorders>
            <w:vAlign w:val="center"/>
            <w:hideMark/>
          </w:tcPr>
          <w:p w:rsidR="00D14461" w:rsidRPr="00A2339B" w:rsidRDefault="00D14461" w:rsidP="0023512B">
            <w:pPr>
              <w:rPr>
                <w:b/>
                <w:bCs/>
                <w:color w:val="000000"/>
              </w:rPr>
            </w:pPr>
          </w:p>
        </w:tc>
        <w:tc>
          <w:tcPr>
            <w:tcW w:w="1291" w:type="dxa"/>
            <w:tcBorders>
              <w:top w:val="nil"/>
              <w:left w:val="nil"/>
              <w:bottom w:val="single" w:sz="4" w:space="0" w:color="auto"/>
              <w:right w:val="single" w:sz="4" w:space="0" w:color="auto"/>
            </w:tcBorders>
            <w:shd w:val="clear" w:color="auto" w:fill="auto"/>
            <w:noWrap/>
            <w:vAlign w:val="bottom"/>
            <w:hideMark/>
          </w:tcPr>
          <w:p w:rsidR="00D14461" w:rsidRPr="00A2339B" w:rsidRDefault="003E7C57" w:rsidP="0023512B">
            <w:pPr>
              <w:jc w:val="center"/>
              <w:rPr>
                <w:b/>
                <w:bCs/>
                <w:color w:val="000000"/>
              </w:rPr>
            </w:pPr>
            <m:oMath>
              <m:sSub>
                <m:sSubPr>
                  <m:ctrlPr>
                    <w:rPr>
                      <w:rFonts w:ascii="Cambria Math" w:hAnsi="Cambria Math"/>
                      <w:b/>
                      <w:bCs/>
                      <w:i/>
                      <w:color w:val="000000"/>
                    </w:rPr>
                  </m:ctrlPr>
                </m:sSubPr>
                <m:e>
                  <m:r>
                    <m:rPr>
                      <m:sty m:val="bi"/>
                    </m:rPr>
                    <w:rPr>
                      <w:rFonts w:ascii="Cambria Math" w:hAnsi="Cambria Math"/>
                      <w:color w:val="000000"/>
                    </w:rPr>
                    <m:t>O</m:t>
                  </m:r>
                </m:e>
                <m:sub>
                  <m:r>
                    <m:rPr>
                      <m:sty m:val="bi"/>
                    </m:rPr>
                    <w:rPr>
                      <w:rFonts w:ascii="Cambria Math" w:hAnsi="Cambria Math"/>
                      <w:color w:val="000000"/>
                    </w:rPr>
                    <m:t>2</m:t>
                  </m:r>
                </m:sub>
              </m:sSub>
            </m:oMath>
            <w:r w:rsidR="00D14461" w:rsidRPr="00A2339B">
              <w:rPr>
                <w:b/>
                <w:bCs/>
                <w:color w:val="000000"/>
              </w:rPr>
              <w:t> </w:t>
            </w:r>
          </w:p>
        </w:tc>
        <w:tc>
          <w:tcPr>
            <w:tcW w:w="109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0.4818</w:t>
            </w:r>
          </w:p>
        </w:tc>
        <w:tc>
          <w:tcPr>
            <w:tcW w:w="105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32.0000</w:t>
            </w:r>
          </w:p>
        </w:tc>
        <w:tc>
          <w:tcPr>
            <w:tcW w:w="1355"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974.177</w:t>
            </w:r>
          </w:p>
        </w:tc>
        <w:tc>
          <w:tcPr>
            <w:tcW w:w="993"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31.1737</w:t>
            </w:r>
          </w:p>
        </w:tc>
        <w:tc>
          <w:tcPr>
            <w:tcW w:w="1275" w:type="dxa"/>
            <w:vMerge/>
            <w:tcBorders>
              <w:top w:val="nil"/>
              <w:left w:val="single" w:sz="4" w:space="0" w:color="auto"/>
              <w:bottom w:val="single" w:sz="4" w:space="0" w:color="auto"/>
              <w:right w:val="single" w:sz="4" w:space="0" w:color="auto"/>
            </w:tcBorders>
            <w:vAlign w:val="center"/>
            <w:hideMark/>
          </w:tcPr>
          <w:p w:rsidR="00D14461" w:rsidRPr="00A2339B" w:rsidRDefault="00D14461" w:rsidP="0023512B">
            <w:pPr>
              <w:rPr>
                <w:color w:val="000000"/>
              </w:rPr>
            </w:pPr>
          </w:p>
        </w:tc>
      </w:tr>
    </w:tbl>
    <w:p w:rsidR="00D14461" w:rsidRDefault="00D14461" w:rsidP="00D14461">
      <w:pPr>
        <w:spacing w:after="200"/>
        <w:ind w:left="708"/>
        <w:rPr>
          <w:rFonts w:ascii="Arial" w:eastAsiaTheme="minorEastAsia" w:hAnsi="Arial" w:cs="Arial"/>
        </w:rPr>
      </w:pPr>
    </w:p>
    <w:p w:rsidR="00D14461" w:rsidRPr="00147CE0" w:rsidRDefault="00D14461" w:rsidP="00D14461">
      <w:pPr>
        <w:spacing w:line="480" w:lineRule="auto"/>
        <w:ind w:firstLine="708"/>
        <w:jc w:val="center"/>
        <w:rPr>
          <w:rFonts w:ascii="Arial" w:hAnsi="Arial" w:cs="Arial"/>
          <w:b/>
          <w:caps/>
        </w:rPr>
      </w:pPr>
      <w:r w:rsidRPr="00147CE0">
        <w:rPr>
          <w:rFonts w:ascii="Arial" w:hAnsi="Arial" w:cs="Arial"/>
          <w:b/>
          <w:caps/>
        </w:rPr>
        <w:t>Tabla 22.</w:t>
      </w:r>
    </w:p>
    <w:p w:rsidR="00D14461" w:rsidRPr="00147CE0" w:rsidRDefault="00D14461" w:rsidP="00D14461">
      <w:pPr>
        <w:spacing w:line="480" w:lineRule="auto"/>
        <w:ind w:firstLine="708"/>
        <w:jc w:val="center"/>
        <w:rPr>
          <w:rFonts w:ascii="Arial" w:hAnsi="Arial" w:cs="Arial"/>
          <w:b/>
          <w:caps/>
        </w:rPr>
      </w:pPr>
      <w:r w:rsidRPr="00147CE0">
        <w:rPr>
          <w:rFonts w:ascii="Arial" w:hAnsi="Arial" w:cs="Arial"/>
          <w:b/>
          <w:caps/>
        </w:rPr>
        <w:t>Estimación de emisiones por balance de masa “Fuel”</w:t>
      </w:r>
    </w:p>
    <w:p w:rsidR="00D14461" w:rsidRDefault="00D14461" w:rsidP="00D14461">
      <w:pPr>
        <w:spacing w:after="200" w:line="276" w:lineRule="auto"/>
        <w:rPr>
          <w:rFonts w:ascii="Arial" w:eastAsiaTheme="minorEastAsia" w:hAnsi="Arial" w:cs="Arial"/>
        </w:rPr>
      </w:pPr>
    </w:p>
    <w:p w:rsidR="00D14461" w:rsidRDefault="00D14461" w:rsidP="00D14461">
      <w:pPr>
        <w:spacing w:after="200" w:line="276" w:lineRule="auto"/>
        <w:rPr>
          <w:rFonts w:ascii="Arial" w:eastAsiaTheme="minorEastAsia" w:hAnsi="Arial" w:cs="Arial"/>
        </w:rPr>
      </w:pPr>
    </w:p>
    <w:p w:rsidR="00D14461" w:rsidRDefault="00D14461" w:rsidP="00D14461">
      <w:pPr>
        <w:spacing w:after="200" w:line="276" w:lineRule="auto"/>
        <w:rPr>
          <w:rFonts w:ascii="Arial" w:eastAsiaTheme="minorEastAsia" w:hAnsi="Arial" w:cs="Arial"/>
        </w:rPr>
      </w:pPr>
    </w:p>
    <w:tbl>
      <w:tblPr>
        <w:tblW w:w="8850" w:type="dxa"/>
        <w:tblInd w:w="54" w:type="dxa"/>
        <w:tblCellMar>
          <w:left w:w="70" w:type="dxa"/>
          <w:right w:w="70" w:type="dxa"/>
        </w:tblCellMar>
        <w:tblLook w:val="04A0"/>
      </w:tblPr>
      <w:tblGrid>
        <w:gridCol w:w="1200"/>
        <w:gridCol w:w="1660"/>
        <w:gridCol w:w="1359"/>
        <w:gridCol w:w="1081"/>
        <w:gridCol w:w="1160"/>
        <w:gridCol w:w="1160"/>
        <w:gridCol w:w="1360"/>
      </w:tblGrid>
      <w:tr w:rsidR="00D14461" w:rsidRPr="005C4268" w:rsidTr="0023512B">
        <w:trPr>
          <w:trHeight w:val="300"/>
        </w:trPr>
        <w:tc>
          <w:tcPr>
            <w:tcW w:w="1200" w:type="dxa"/>
            <w:tcBorders>
              <w:top w:val="nil"/>
              <w:left w:val="nil"/>
              <w:bottom w:val="nil"/>
              <w:right w:val="nil"/>
            </w:tcBorders>
            <w:shd w:val="clear" w:color="auto" w:fill="auto"/>
            <w:noWrap/>
            <w:vAlign w:val="bottom"/>
            <w:hideMark/>
          </w:tcPr>
          <w:p w:rsidR="00D14461" w:rsidRPr="005C4268" w:rsidRDefault="00D14461" w:rsidP="0023512B">
            <w:pPr>
              <w:jc w:val="center"/>
              <w:rPr>
                <w:color w:val="000000"/>
              </w:rPr>
            </w:pPr>
          </w:p>
        </w:tc>
        <w:tc>
          <w:tcPr>
            <w:tcW w:w="1660" w:type="dxa"/>
            <w:tcBorders>
              <w:top w:val="nil"/>
              <w:left w:val="nil"/>
              <w:bottom w:val="nil"/>
              <w:right w:val="nil"/>
            </w:tcBorders>
            <w:shd w:val="clear" w:color="auto" w:fill="auto"/>
            <w:noWrap/>
            <w:vAlign w:val="bottom"/>
            <w:hideMark/>
          </w:tcPr>
          <w:p w:rsidR="00D14461" w:rsidRPr="005C4268" w:rsidRDefault="00D14461" w:rsidP="0023512B">
            <w:pPr>
              <w:jc w:val="center"/>
              <w:rPr>
                <w:color w:val="000000"/>
              </w:rPr>
            </w:pPr>
          </w:p>
        </w:tc>
        <w:tc>
          <w:tcPr>
            <w:tcW w:w="2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461" w:rsidRPr="005C4268" w:rsidRDefault="00D14461" w:rsidP="0023512B">
            <w:pPr>
              <w:jc w:val="center"/>
              <w:rPr>
                <w:b/>
                <w:bCs/>
                <w:color w:val="000000"/>
              </w:rPr>
            </w:pPr>
            <w:r w:rsidRPr="005C4268">
              <w:rPr>
                <w:b/>
                <w:bCs/>
                <w:color w:val="000000"/>
              </w:rPr>
              <w:t>Para 1 mol de mezcla</w:t>
            </w:r>
          </w:p>
        </w:tc>
        <w:tc>
          <w:tcPr>
            <w:tcW w:w="2190" w:type="dxa"/>
            <w:gridSpan w:val="2"/>
            <w:tcBorders>
              <w:top w:val="single" w:sz="4" w:space="0" w:color="auto"/>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b/>
                <w:bCs/>
                <w:color w:val="000000"/>
              </w:rPr>
            </w:pPr>
            <w:r w:rsidRPr="005C4268">
              <w:rPr>
                <w:b/>
                <w:bCs/>
                <w:color w:val="000000"/>
              </w:rPr>
              <w:t>Valores estimados</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14461" w:rsidRPr="005C4268" w:rsidRDefault="00D14461" w:rsidP="0023512B">
            <w:pPr>
              <w:jc w:val="center"/>
              <w:rPr>
                <w:b/>
                <w:bCs/>
                <w:color w:val="000000"/>
              </w:rPr>
            </w:pPr>
            <w:r w:rsidRPr="005C4268">
              <w:rPr>
                <w:b/>
                <w:bCs/>
                <w:color w:val="000000"/>
              </w:rPr>
              <w:t>Masa Total (kg/h)</w:t>
            </w:r>
          </w:p>
        </w:tc>
      </w:tr>
      <w:tr w:rsidR="00D14461" w:rsidRPr="005C4268" w:rsidTr="0023512B">
        <w:trPr>
          <w:trHeight w:val="300"/>
        </w:trPr>
        <w:tc>
          <w:tcPr>
            <w:tcW w:w="1200" w:type="dxa"/>
            <w:tcBorders>
              <w:top w:val="nil"/>
              <w:left w:val="nil"/>
              <w:bottom w:val="nil"/>
              <w:right w:val="nil"/>
            </w:tcBorders>
            <w:shd w:val="clear" w:color="auto" w:fill="auto"/>
            <w:noWrap/>
            <w:vAlign w:val="bottom"/>
            <w:hideMark/>
          </w:tcPr>
          <w:p w:rsidR="00D14461" w:rsidRPr="005C4268" w:rsidRDefault="00D14461" w:rsidP="0023512B">
            <w:pPr>
              <w:jc w:val="center"/>
              <w:rPr>
                <w:color w:val="000000"/>
              </w:rPr>
            </w:pPr>
          </w:p>
        </w:tc>
        <w:tc>
          <w:tcPr>
            <w:tcW w:w="1660" w:type="dxa"/>
            <w:tcBorders>
              <w:top w:val="nil"/>
              <w:left w:val="nil"/>
              <w:bottom w:val="nil"/>
              <w:right w:val="nil"/>
            </w:tcBorders>
            <w:shd w:val="clear" w:color="auto" w:fill="auto"/>
            <w:noWrap/>
            <w:vAlign w:val="bottom"/>
            <w:hideMark/>
          </w:tcPr>
          <w:p w:rsidR="00D14461" w:rsidRPr="005C4268" w:rsidRDefault="00D14461" w:rsidP="0023512B">
            <w:pPr>
              <w:jc w:val="center"/>
              <w:rPr>
                <w:color w:val="000000"/>
              </w:rPr>
            </w:pP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D14461" w:rsidRPr="005C4268" w:rsidRDefault="00D14461" w:rsidP="0023512B">
            <w:pPr>
              <w:jc w:val="center"/>
              <w:rPr>
                <w:b/>
                <w:bCs/>
                <w:color w:val="000000"/>
              </w:rPr>
            </w:pPr>
            <w:r w:rsidRPr="005C4268">
              <w:rPr>
                <w:b/>
                <w:bCs/>
                <w:color w:val="000000"/>
              </w:rPr>
              <w:t xml:space="preserve">Moles </w:t>
            </w:r>
          </w:p>
        </w:tc>
        <w:tc>
          <w:tcPr>
            <w:tcW w:w="1081"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b/>
                <w:bCs/>
                <w:color w:val="000000"/>
              </w:rPr>
            </w:pPr>
            <w:r w:rsidRPr="005C4268">
              <w:rPr>
                <w:b/>
                <w:bCs/>
                <w:color w:val="000000"/>
              </w:rPr>
              <w:t>Masa (g)</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b/>
                <w:bCs/>
                <w:color w:val="000000"/>
              </w:rPr>
            </w:pPr>
            <w:r w:rsidRPr="005C4268">
              <w:rPr>
                <w:b/>
                <w:bCs/>
                <w:color w:val="000000"/>
              </w:rPr>
              <w:t xml:space="preserve">Moles </w:t>
            </w:r>
          </w:p>
        </w:tc>
        <w:tc>
          <w:tcPr>
            <w:tcW w:w="1103"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b/>
                <w:bCs/>
                <w:color w:val="000000"/>
              </w:rPr>
            </w:pPr>
            <w:r w:rsidRPr="005C4268">
              <w:rPr>
                <w:b/>
                <w:bCs/>
                <w:color w:val="000000"/>
              </w:rPr>
              <w:t>Masa kg/h</w:t>
            </w: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D14461" w:rsidRPr="005C4268" w:rsidRDefault="00D14461" w:rsidP="0023512B">
            <w:pPr>
              <w:rPr>
                <w:b/>
                <w:bCs/>
                <w:color w:val="000000"/>
              </w:rPr>
            </w:pPr>
          </w:p>
        </w:tc>
      </w:tr>
      <w:tr w:rsidR="00D14461" w:rsidRPr="005C4268" w:rsidTr="0023512B">
        <w:trPr>
          <w:trHeight w:val="300"/>
        </w:trPr>
        <w:tc>
          <w:tcPr>
            <w:tcW w:w="120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14461" w:rsidRPr="005C4268" w:rsidRDefault="00D14461" w:rsidP="0023512B">
            <w:pPr>
              <w:jc w:val="center"/>
              <w:rPr>
                <w:b/>
                <w:bCs/>
                <w:color w:val="000000"/>
              </w:rPr>
            </w:pPr>
            <w:r w:rsidRPr="005C4268">
              <w:rPr>
                <w:b/>
                <w:bCs/>
                <w:color w:val="000000"/>
              </w:rPr>
              <w:t>Reactivos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b/>
                <w:bCs/>
                <w:color w:val="000000"/>
              </w:rPr>
            </w:pPr>
            <w:r w:rsidRPr="005C4268">
              <w:rPr>
                <w:b/>
                <w:bCs/>
                <w:color w:val="000000"/>
              </w:rPr>
              <w:t>Carga</w:t>
            </w:r>
          </w:p>
        </w:tc>
        <w:tc>
          <w:tcPr>
            <w:tcW w:w="1359"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1.</w:t>
            </w:r>
            <w:r w:rsidRPr="005C4268">
              <w:rPr>
                <w:color w:val="000000"/>
              </w:rPr>
              <w:t>0000</w:t>
            </w:r>
          </w:p>
        </w:tc>
        <w:tc>
          <w:tcPr>
            <w:tcW w:w="1081"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14.</w:t>
            </w:r>
            <w:r w:rsidRPr="005C4268">
              <w:rPr>
                <w:color w:val="000000"/>
              </w:rPr>
              <w:t>3060</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5111.</w:t>
            </w:r>
            <w:r w:rsidRPr="005C4268">
              <w:rPr>
                <w:color w:val="000000"/>
              </w:rPr>
              <w:t>8831</w:t>
            </w:r>
          </w:p>
        </w:tc>
        <w:tc>
          <w:tcPr>
            <w:tcW w:w="1103"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73.</w:t>
            </w:r>
            <w:r w:rsidRPr="005C4268">
              <w:rPr>
                <w:color w:val="000000"/>
              </w:rPr>
              <w:t>1306</w:t>
            </w:r>
          </w:p>
        </w:tc>
        <w:tc>
          <w:tcPr>
            <w:tcW w:w="13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D14461" w:rsidRPr="005C4268" w:rsidRDefault="00D14461" w:rsidP="0023512B">
            <w:pPr>
              <w:jc w:val="center"/>
              <w:rPr>
                <w:color w:val="000000"/>
              </w:rPr>
            </w:pPr>
            <w:r>
              <w:rPr>
                <w:color w:val="000000"/>
              </w:rPr>
              <w:t>1372.</w:t>
            </w:r>
            <w:r w:rsidRPr="005C4268">
              <w:rPr>
                <w:color w:val="000000"/>
              </w:rPr>
              <w:t>7187</w:t>
            </w:r>
          </w:p>
        </w:tc>
      </w:tr>
      <w:tr w:rsidR="00D14461" w:rsidRPr="005C4268" w:rsidTr="0023512B">
        <w:trPr>
          <w:trHeight w:val="315"/>
        </w:trPr>
        <w:tc>
          <w:tcPr>
            <w:tcW w:w="1200" w:type="dxa"/>
            <w:vMerge/>
            <w:tcBorders>
              <w:top w:val="single" w:sz="4" w:space="0" w:color="auto"/>
              <w:left w:val="single" w:sz="4" w:space="0" w:color="auto"/>
              <w:bottom w:val="single" w:sz="8" w:space="0" w:color="000000"/>
              <w:right w:val="single" w:sz="4" w:space="0" w:color="auto"/>
            </w:tcBorders>
            <w:vAlign w:val="center"/>
            <w:hideMark/>
          </w:tcPr>
          <w:p w:rsidR="00D14461" w:rsidRPr="005C4268" w:rsidRDefault="00D14461" w:rsidP="0023512B">
            <w:pPr>
              <w:rPr>
                <w:b/>
                <w:bCs/>
                <w:color w:val="000000"/>
              </w:rPr>
            </w:pPr>
          </w:p>
        </w:tc>
        <w:tc>
          <w:tcPr>
            <w:tcW w:w="1660" w:type="dxa"/>
            <w:tcBorders>
              <w:top w:val="nil"/>
              <w:left w:val="nil"/>
              <w:bottom w:val="single" w:sz="8" w:space="0" w:color="auto"/>
              <w:right w:val="single" w:sz="4" w:space="0" w:color="auto"/>
            </w:tcBorders>
            <w:shd w:val="clear" w:color="auto" w:fill="auto"/>
            <w:noWrap/>
            <w:vAlign w:val="bottom"/>
            <w:hideMark/>
          </w:tcPr>
          <w:p w:rsidR="00D14461" w:rsidRPr="005C4268" w:rsidRDefault="00D14461" w:rsidP="0023512B">
            <w:pPr>
              <w:jc w:val="center"/>
              <w:rPr>
                <w:b/>
                <w:bCs/>
                <w:color w:val="000000"/>
              </w:rPr>
            </w:pPr>
            <w:r w:rsidRPr="005C4268">
              <w:rPr>
                <w:b/>
                <w:bCs/>
                <w:color w:val="000000"/>
              </w:rPr>
              <w:t>Aire</w:t>
            </w:r>
          </w:p>
        </w:tc>
        <w:tc>
          <w:tcPr>
            <w:tcW w:w="1359" w:type="dxa"/>
            <w:tcBorders>
              <w:top w:val="nil"/>
              <w:left w:val="nil"/>
              <w:bottom w:val="single" w:sz="8"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1.</w:t>
            </w:r>
            <w:r w:rsidRPr="005C4268">
              <w:rPr>
                <w:color w:val="000000"/>
              </w:rPr>
              <w:t>8519</w:t>
            </w:r>
          </w:p>
        </w:tc>
        <w:tc>
          <w:tcPr>
            <w:tcW w:w="1081" w:type="dxa"/>
            <w:tcBorders>
              <w:top w:val="nil"/>
              <w:left w:val="nil"/>
              <w:bottom w:val="single" w:sz="8"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137.</w:t>
            </w:r>
            <w:r w:rsidRPr="005C4268">
              <w:rPr>
                <w:color w:val="000000"/>
              </w:rPr>
              <w:t>2800</w:t>
            </w:r>
          </w:p>
        </w:tc>
        <w:tc>
          <w:tcPr>
            <w:tcW w:w="1087" w:type="dxa"/>
            <w:tcBorders>
              <w:top w:val="nil"/>
              <w:left w:val="nil"/>
              <w:bottom w:val="single" w:sz="8"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9466.</w:t>
            </w:r>
            <w:r w:rsidRPr="005C4268">
              <w:rPr>
                <w:color w:val="000000"/>
              </w:rPr>
              <w:t>6963</w:t>
            </w:r>
          </w:p>
        </w:tc>
        <w:tc>
          <w:tcPr>
            <w:tcW w:w="1103" w:type="dxa"/>
            <w:tcBorders>
              <w:top w:val="nil"/>
              <w:left w:val="nil"/>
              <w:bottom w:val="single" w:sz="8"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1299.</w:t>
            </w:r>
            <w:r w:rsidRPr="005C4268">
              <w:rPr>
                <w:color w:val="000000"/>
              </w:rPr>
              <w:t>5881</w:t>
            </w:r>
          </w:p>
        </w:tc>
        <w:tc>
          <w:tcPr>
            <w:tcW w:w="1360" w:type="dxa"/>
            <w:vMerge/>
            <w:tcBorders>
              <w:top w:val="nil"/>
              <w:left w:val="single" w:sz="4" w:space="0" w:color="auto"/>
              <w:bottom w:val="single" w:sz="8" w:space="0" w:color="000000"/>
              <w:right w:val="single" w:sz="4" w:space="0" w:color="auto"/>
            </w:tcBorders>
            <w:vAlign w:val="center"/>
            <w:hideMark/>
          </w:tcPr>
          <w:p w:rsidR="00D14461" w:rsidRPr="005C4268" w:rsidRDefault="00D14461" w:rsidP="0023512B">
            <w:pPr>
              <w:rPr>
                <w:color w:val="000000"/>
              </w:rPr>
            </w:pPr>
          </w:p>
        </w:tc>
      </w:tr>
      <w:tr w:rsidR="00D14461" w:rsidRPr="005C4268" w:rsidTr="0023512B">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4461" w:rsidRPr="005C4268" w:rsidRDefault="00D14461" w:rsidP="0023512B">
            <w:pPr>
              <w:jc w:val="center"/>
              <w:rPr>
                <w:b/>
                <w:bCs/>
                <w:color w:val="000000"/>
              </w:rPr>
            </w:pPr>
            <w:r w:rsidRPr="005C4268">
              <w:rPr>
                <w:b/>
                <w:bCs/>
                <w:color w:val="000000"/>
              </w:rPr>
              <w:t>Productos</w:t>
            </w: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66633E" w:rsidRDefault="00D14461" w:rsidP="0023512B">
            <w:pPr>
              <w:jc w:val="center"/>
              <w:rPr>
                <w:b/>
                <w:bCs/>
                <w:color w:val="000000"/>
              </w:rPr>
            </w:pPr>
            <w:r w:rsidRPr="0066633E">
              <w:rPr>
                <w:b/>
                <w:bCs/>
                <w:color w:val="000000"/>
              </w:rPr>
              <w:t> </w:t>
            </w:r>
            <m:oMath>
              <m:r>
                <m:rPr>
                  <m:sty m:val="bi"/>
                </m:rPr>
                <w:rPr>
                  <w:rFonts w:ascii="Cambria Math" w:hAnsi="Cambria Math"/>
                  <w:color w:val="000000"/>
                </w:rPr>
                <m:t>C</m:t>
              </m:r>
              <m:sSub>
                <m:sSubPr>
                  <m:ctrlPr>
                    <w:rPr>
                      <w:rFonts w:ascii="Cambria Math" w:hAnsi="Cambria Math"/>
                      <w:b/>
                      <w:bCs/>
                      <w:i/>
                      <w:color w:val="000000"/>
                    </w:rPr>
                  </m:ctrlPr>
                </m:sSubPr>
                <m:e>
                  <m:r>
                    <m:rPr>
                      <m:sty m:val="bi"/>
                    </m:rPr>
                    <w:rPr>
                      <w:rFonts w:ascii="Cambria Math" w:hAnsi="Cambria Math"/>
                      <w:color w:val="000000"/>
                    </w:rPr>
                    <m:t>O</m:t>
                  </m:r>
                </m:e>
                <m:sub>
                  <m:r>
                    <m:rPr>
                      <m:sty m:val="bi"/>
                    </m:rPr>
                    <w:rPr>
                      <w:rFonts w:ascii="Cambria Math" w:hAnsi="Cambria Math"/>
                      <w:color w:val="000000"/>
                    </w:rPr>
                    <m:t>2</m:t>
                  </m:r>
                </m:sub>
              </m:sSub>
            </m:oMath>
            <w:r w:rsidRPr="00A2339B">
              <w:rPr>
                <w:b/>
                <w:bCs/>
                <w:color w:val="000000"/>
              </w:rPr>
              <w:t> </w:t>
            </w:r>
          </w:p>
        </w:tc>
        <w:tc>
          <w:tcPr>
            <w:tcW w:w="1359"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1.</w:t>
            </w:r>
            <w:r w:rsidRPr="005C4268">
              <w:rPr>
                <w:color w:val="000000"/>
              </w:rPr>
              <w:t>0000</w:t>
            </w:r>
          </w:p>
        </w:tc>
        <w:tc>
          <w:tcPr>
            <w:tcW w:w="1081"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44.</w:t>
            </w:r>
            <w:r w:rsidRPr="005C4268">
              <w:rPr>
                <w:color w:val="000000"/>
              </w:rPr>
              <w:t>0000</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5111.</w:t>
            </w:r>
            <w:r w:rsidRPr="005C4268">
              <w:rPr>
                <w:color w:val="000000"/>
              </w:rPr>
              <w:t>8831</w:t>
            </w:r>
          </w:p>
        </w:tc>
        <w:tc>
          <w:tcPr>
            <w:tcW w:w="1103"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224.</w:t>
            </w:r>
            <w:r w:rsidRPr="005C4268">
              <w:rPr>
                <w:color w:val="000000"/>
              </w:rPr>
              <w:t>9229</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4461" w:rsidRPr="005C4268" w:rsidRDefault="00D14461" w:rsidP="0023512B">
            <w:pPr>
              <w:jc w:val="center"/>
              <w:rPr>
                <w:color w:val="000000"/>
              </w:rPr>
            </w:pPr>
            <w:r>
              <w:rPr>
                <w:color w:val="000000"/>
              </w:rPr>
              <w:t>1372.</w:t>
            </w:r>
            <w:r w:rsidRPr="005C4268">
              <w:rPr>
                <w:color w:val="000000"/>
              </w:rPr>
              <w:t>7187</w:t>
            </w:r>
          </w:p>
        </w:tc>
      </w:tr>
      <w:tr w:rsidR="00D14461" w:rsidRPr="005C426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5C426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66633E" w:rsidRDefault="00D14461" w:rsidP="0023512B">
            <w:pPr>
              <w:jc w:val="center"/>
              <w:rPr>
                <w:b/>
                <w:bCs/>
                <w:color w:val="000000"/>
              </w:rPr>
            </w:pPr>
            <w:r w:rsidRPr="00A2339B">
              <w:rPr>
                <w:b/>
                <w:bCs/>
                <w:color w:val="000000"/>
              </w:rPr>
              <w:t> </w:t>
            </w:r>
            <m:oMath>
              <m:sSub>
                <m:sSubPr>
                  <m:ctrlPr>
                    <w:rPr>
                      <w:rFonts w:ascii="Cambria Math" w:hAnsi="Cambria Math"/>
                      <w:b/>
                      <w:bCs/>
                      <w:i/>
                      <w:color w:val="000000"/>
                    </w:rPr>
                  </m:ctrlPr>
                </m:sSubPr>
                <m:e>
                  <m:r>
                    <m:rPr>
                      <m:sty m:val="bi"/>
                    </m:rPr>
                    <w:rPr>
                      <w:rFonts w:ascii="Cambria Math" w:hAnsi="Cambria Math"/>
                      <w:color w:val="000000"/>
                    </w:rPr>
                    <m:t>H</m:t>
                  </m:r>
                </m:e>
                <m:sub>
                  <m:r>
                    <m:rPr>
                      <m:sty m:val="bi"/>
                    </m:rPr>
                    <w:rPr>
                      <w:rFonts w:ascii="Cambria Math" w:hAnsi="Cambria Math"/>
                      <w:color w:val="000000"/>
                    </w:rPr>
                    <m:t>2</m:t>
                  </m:r>
                </m:sub>
              </m:sSub>
              <m:r>
                <m:rPr>
                  <m:sty m:val="bi"/>
                </m:rPr>
                <w:rPr>
                  <w:rFonts w:ascii="Cambria Math" w:hAnsi="Cambria Math"/>
                  <w:color w:val="000000"/>
                </w:rPr>
                <m:t>O</m:t>
              </m:r>
            </m:oMath>
            <w:r w:rsidRPr="0066633E">
              <w:rPr>
                <w:b/>
                <w:bCs/>
                <w:color w:val="000000"/>
              </w:rPr>
              <w:t> </w:t>
            </w:r>
          </w:p>
        </w:tc>
        <w:tc>
          <w:tcPr>
            <w:tcW w:w="1359"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0.</w:t>
            </w:r>
            <w:r w:rsidRPr="005C4268">
              <w:rPr>
                <w:color w:val="000000"/>
              </w:rPr>
              <w:t>9512</w:t>
            </w:r>
          </w:p>
        </w:tc>
        <w:tc>
          <w:tcPr>
            <w:tcW w:w="1081"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18.</w:t>
            </w:r>
            <w:r w:rsidRPr="005C4268">
              <w:rPr>
                <w:color w:val="000000"/>
              </w:rPr>
              <w:t>0000</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4862.</w:t>
            </w:r>
            <w:r w:rsidRPr="005C4268">
              <w:rPr>
                <w:color w:val="000000"/>
              </w:rPr>
              <w:t>4232</w:t>
            </w:r>
          </w:p>
        </w:tc>
        <w:tc>
          <w:tcPr>
            <w:tcW w:w="1103"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87.</w:t>
            </w:r>
            <w:r w:rsidRPr="005C4268">
              <w:rPr>
                <w:color w:val="000000"/>
              </w:rPr>
              <w:t>5236</w:t>
            </w:r>
          </w:p>
        </w:tc>
        <w:tc>
          <w:tcPr>
            <w:tcW w:w="1360" w:type="dxa"/>
            <w:vMerge/>
            <w:tcBorders>
              <w:top w:val="nil"/>
              <w:left w:val="single" w:sz="4" w:space="0" w:color="auto"/>
              <w:bottom w:val="single" w:sz="4" w:space="0" w:color="000000"/>
              <w:right w:val="single" w:sz="4" w:space="0" w:color="auto"/>
            </w:tcBorders>
            <w:vAlign w:val="center"/>
            <w:hideMark/>
          </w:tcPr>
          <w:p w:rsidR="00D14461" w:rsidRPr="005C4268" w:rsidRDefault="00D14461" w:rsidP="0023512B">
            <w:pPr>
              <w:rPr>
                <w:color w:val="000000"/>
              </w:rPr>
            </w:pPr>
          </w:p>
        </w:tc>
      </w:tr>
      <w:tr w:rsidR="00D14461" w:rsidRPr="005C426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5C426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66633E" w:rsidRDefault="00D14461" w:rsidP="0023512B">
            <w:pPr>
              <w:jc w:val="center"/>
              <w:rPr>
                <w:b/>
                <w:bCs/>
                <w:color w:val="000000"/>
              </w:rPr>
            </w:pPr>
            <w:r w:rsidRPr="0066633E">
              <w:rPr>
                <w:b/>
                <w:bCs/>
                <w:color w:val="000000"/>
              </w:rPr>
              <w:t> </w:t>
            </w:r>
            <w:r>
              <w:rPr>
                <w:b/>
                <w:bCs/>
                <w:color w:val="000000"/>
              </w:rPr>
              <w:t>HCl</w:t>
            </w:r>
          </w:p>
        </w:tc>
        <w:tc>
          <w:tcPr>
            <w:tcW w:w="1359"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0.</w:t>
            </w:r>
            <w:r w:rsidRPr="005C4268">
              <w:rPr>
                <w:color w:val="000000"/>
              </w:rPr>
              <w:t>00001506</w:t>
            </w:r>
          </w:p>
        </w:tc>
        <w:tc>
          <w:tcPr>
            <w:tcW w:w="1081"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36.</w:t>
            </w:r>
            <w:r w:rsidRPr="005C4268">
              <w:rPr>
                <w:color w:val="000000"/>
              </w:rPr>
              <w:t>4500</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0.</w:t>
            </w:r>
            <w:r w:rsidRPr="005C4268">
              <w:rPr>
                <w:color w:val="000000"/>
              </w:rPr>
              <w:t>0770</w:t>
            </w:r>
          </w:p>
        </w:tc>
        <w:tc>
          <w:tcPr>
            <w:tcW w:w="1103"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0.</w:t>
            </w:r>
            <w:r w:rsidRPr="005C4268">
              <w:rPr>
                <w:color w:val="000000"/>
              </w:rPr>
              <w:t>0028</w:t>
            </w:r>
          </w:p>
        </w:tc>
        <w:tc>
          <w:tcPr>
            <w:tcW w:w="1360" w:type="dxa"/>
            <w:vMerge/>
            <w:tcBorders>
              <w:top w:val="nil"/>
              <w:left w:val="single" w:sz="4" w:space="0" w:color="auto"/>
              <w:bottom w:val="single" w:sz="4" w:space="0" w:color="000000"/>
              <w:right w:val="single" w:sz="4" w:space="0" w:color="auto"/>
            </w:tcBorders>
            <w:vAlign w:val="center"/>
            <w:hideMark/>
          </w:tcPr>
          <w:p w:rsidR="00D14461" w:rsidRPr="005C4268" w:rsidRDefault="00D14461" w:rsidP="0023512B">
            <w:pPr>
              <w:rPr>
                <w:color w:val="000000"/>
              </w:rPr>
            </w:pPr>
          </w:p>
        </w:tc>
      </w:tr>
      <w:tr w:rsidR="00D14461" w:rsidRPr="005C426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5C426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66633E" w:rsidRDefault="00D14461" w:rsidP="0023512B">
            <w:pPr>
              <w:jc w:val="center"/>
              <w:rPr>
                <w:b/>
                <w:bCs/>
                <w:color w:val="000000"/>
              </w:rPr>
            </w:pPr>
            <w:r w:rsidRPr="0066633E">
              <w:rPr>
                <w:b/>
                <w:bCs/>
                <w:color w:val="000000"/>
              </w:rPr>
              <w:t> </w:t>
            </w:r>
            <m:oMath>
              <m:r>
                <m:rPr>
                  <m:sty m:val="bi"/>
                </m:rPr>
                <w:rPr>
                  <w:rFonts w:ascii="Cambria Math" w:hAnsi="Cambria Math"/>
                  <w:color w:val="000000"/>
                </w:rPr>
                <m:t>S</m:t>
              </m:r>
              <m:sSub>
                <m:sSubPr>
                  <m:ctrlPr>
                    <w:rPr>
                      <w:rFonts w:ascii="Cambria Math" w:hAnsi="Cambria Math"/>
                      <w:b/>
                      <w:bCs/>
                      <w:i/>
                      <w:color w:val="000000"/>
                    </w:rPr>
                  </m:ctrlPr>
                </m:sSubPr>
                <m:e>
                  <m:r>
                    <m:rPr>
                      <m:sty m:val="bi"/>
                    </m:rPr>
                    <w:rPr>
                      <w:rFonts w:ascii="Cambria Math" w:hAnsi="Cambria Math"/>
                      <w:color w:val="000000"/>
                    </w:rPr>
                    <m:t>O</m:t>
                  </m:r>
                </m:e>
                <m:sub>
                  <m:r>
                    <m:rPr>
                      <m:sty m:val="bi"/>
                    </m:rPr>
                    <w:rPr>
                      <w:rFonts w:ascii="Cambria Math" w:hAnsi="Cambria Math"/>
                      <w:color w:val="000000"/>
                    </w:rPr>
                    <m:t>2</m:t>
                  </m:r>
                </m:sub>
              </m:sSub>
            </m:oMath>
          </w:p>
        </w:tc>
        <w:tc>
          <w:tcPr>
            <w:tcW w:w="1359"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0.</w:t>
            </w:r>
            <w:r w:rsidRPr="005C4268">
              <w:rPr>
                <w:color w:val="000000"/>
              </w:rPr>
              <w:t>00006479</w:t>
            </w:r>
          </w:p>
        </w:tc>
        <w:tc>
          <w:tcPr>
            <w:tcW w:w="1081"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64.</w:t>
            </w:r>
            <w:r w:rsidRPr="005C4268">
              <w:rPr>
                <w:color w:val="000000"/>
              </w:rPr>
              <w:t>0000</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0.</w:t>
            </w:r>
            <w:r w:rsidRPr="005C4268">
              <w:rPr>
                <w:color w:val="000000"/>
              </w:rPr>
              <w:t>3312</w:t>
            </w:r>
          </w:p>
        </w:tc>
        <w:tc>
          <w:tcPr>
            <w:tcW w:w="1103"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0.</w:t>
            </w:r>
            <w:r w:rsidRPr="005C4268">
              <w:rPr>
                <w:color w:val="000000"/>
              </w:rPr>
              <w:t>0212</w:t>
            </w:r>
          </w:p>
        </w:tc>
        <w:tc>
          <w:tcPr>
            <w:tcW w:w="1360" w:type="dxa"/>
            <w:vMerge/>
            <w:tcBorders>
              <w:top w:val="nil"/>
              <w:left w:val="single" w:sz="4" w:space="0" w:color="auto"/>
              <w:bottom w:val="single" w:sz="4" w:space="0" w:color="000000"/>
              <w:right w:val="single" w:sz="4" w:space="0" w:color="auto"/>
            </w:tcBorders>
            <w:vAlign w:val="center"/>
            <w:hideMark/>
          </w:tcPr>
          <w:p w:rsidR="00D14461" w:rsidRPr="005C4268" w:rsidRDefault="00D14461" w:rsidP="0023512B">
            <w:pPr>
              <w:rPr>
                <w:color w:val="000000"/>
              </w:rPr>
            </w:pPr>
          </w:p>
        </w:tc>
      </w:tr>
      <w:tr w:rsidR="00D14461" w:rsidRPr="005C426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5C426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b/>
                <w:bCs/>
                <w:color w:val="000000"/>
              </w:rPr>
            </w:pPr>
            <w:r w:rsidRPr="005C4268">
              <w:rPr>
                <w:b/>
                <w:bCs/>
                <w:color w:val="000000"/>
              </w:rPr>
              <w:t> </w:t>
            </w:r>
            <w:r>
              <w:rPr>
                <w:b/>
                <w:bCs/>
                <w:color w:val="000000"/>
              </w:rPr>
              <w:t>NO</w:t>
            </w:r>
          </w:p>
        </w:tc>
        <w:tc>
          <w:tcPr>
            <w:tcW w:w="1359"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0.</w:t>
            </w:r>
            <w:r w:rsidRPr="005C4268">
              <w:rPr>
                <w:color w:val="000000"/>
              </w:rPr>
              <w:t>00146100</w:t>
            </w:r>
          </w:p>
        </w:tc>
        <w:tc>
          <w:tcPr>
            <w:tcW w:w="1081"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30.</w:t>
            </w:r>
            <w:r w:rsidRPr="005C4268">
              <w:rPr>
                <w:color w:val="000000"/>
              </w:rPr>
              <w:t>0000</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7.</w:t>
            </w:r>
            <w:r w:rsidRPr="005C4268">
              <w:rPr>
                <w:color w:val="000000"/>
              </w:rPr>
              <w:t>4685</w:t>
            </w:r>
          </w:p>
        </w:tc>
        <w:tc>
          <w:tcPr>
            <w:tcW w:w="1103"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0.</w:t>
            </w:r>
            <w:r w:rsidRPr="005C4268">
              <w:rPr>
                <w:color w:val="000000"/>
              </w:rPr>
              <w:t>2241</w:t>
            </w:r>
          </w:p>
        </w:tc>
        <w:tc>
          <w:tcPr>
            <w:tcW w:w="1360" w:type="dxa"/>
            <w:vMerge/>
            <w:tcBorders>
              <w:top w:val="nil"/>
              <w:left w:val="single" w:sz="4" w:space="0" w:color="auto"/>
              <w:bottom w:val="single" w:sz="4" w:space="0" w:color="000000"/>
              <w:right w:val="single" w:sz="4" w:space="0" w:color="auto"/>
            </w:tcBorders>
            <w:vAlign w:val="center"/>
            <w:hideMark/>
          </w:tcPr>
          <w:p w:rsidR="00D14461" w:rsidRPr="005C4268" w:rsidRDefault="00D14461" w:rsidP="0023512B">
            <w:pPr>
              <w:rPr>
                <w:color w:val="000000"/>
              </w:rPr>
            </w:pPr>
          </w:p>
        </w:tc>
      </w:tr>
      <w:tr w:rsidR="00D14461" w:rsidRPr="005C426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5C426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66633E" w:rsidRDefault="00D14461" w:rsidP="0023512B">
            <w:pPr>
              <w:jc w:val="center"/>
              <w:rPr>
                <w:color w:val="000000"/>
              </w:rPr>
            </w:pPr>
            <w:r w:rsidRPr="0066633E">
              <w:rPr>
                <w:color w:val="000000"/>
              </w:rPr>
              <w:t> </w:t>
            </w:r>
            <w:r w:rsidRPr="00A2339B">
              <w:rPr>
                <w:b/>
                <w:bCs/>
                <w:color w:val="000000"/>
              </w:rPr>
              <w:t> </w:t>
            </w:r>
            <m:oMath>
              <m:sSub>
                <m:sSubPr>
                  <m:ctrlPr>
                    <w:rPr>
                      <w:rFonts w:ascii="Cambria Math" w:hAnsi="Cambria Math"/>
                      <w:b/>
                      <w:bCs/>
                      <w:i/>
                      <w:color w:val="000000"/>
                    </w:rPr>
                  </m:ctrlPr>
                </m:sSubPr>
                <m:e>
                  <m:r>
                    <m:rPr>
                      <m:sty m:val="bi"/>
                    </m:rPr>
                    <w:rPr>
                      <w:rFonts w:ascii="Cambria Math" w:hAnsi="Cambria Math"/>
                      <w:color w:val="000000"/>
                    </w:rPr>
                    <m:t>N</m:t>
                  </m:r>
                </m:e>
                <m:sub>
                  <m:r>
                    <m:rPr>
                      <m:sty m:val="bi"/>
                    </m:rPr>
                    <w:rPr>
                      <w:rFonts w:ascii="Cambria Math" w:hAnsi="Cambria Math"/>
                      <w:color w:val="000000"/>
                    </w:rPr>
                    <m:t>2</m:t>
                  </m:r>
                </m:sub>
              </m:sSub>
            </m:oMath>
          </w:p>
        </w:tc>
        <w:tc>
          <w:tcPr>
            <w:tcW w:w="1359"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6.</w:t>
            </w:r>
            <w:r w:rsidRPr="005C4268">
              <w:rPr>
                <w:color w:val="000000"/>
              </w:rPr>
              <w:t>9630</w:t>
            </w:r>
          </w:p>
        </w:tc>
        <w:tc>
          <w:tcPr>
            <w:tcW w:w="1081"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28.</w:t>
            </w:r>
            <w:r w:rsidRPr="005C4268">
              <w:rPr>
                <w:color w:val="000000"/>
              </w:rPr>
              <w:t>0000</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35594.</w:t>
            </w:r>
            <w:r w:rsidRPr="005C4268">
              <w:rPr>
                <w:color w:val="000000"/>
              </w:rPr>
              <w:t>042</w:t>
            </w:r>
          </w:p>
        </w:tc>
        <w:tc>
          <w:tcPr>
            <w:tcW w:w="1103"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996.</w:t>
            </w:r>
            <w:r w:rsidRPr="005C4268">
              <w:rPr>
                <w:color w:val="000000"/>
              </w:rPr>
              <w:t>6332</w:t>
            </w:r>
          </w:p>
        </w:tc>
        <w:tc>
          <w:tcPr>
            <w:tcW w:w="1360" w:type="dxa"/>
            <w:vMerge/>
            <w:tcBorders>
              <w:top w:val="nil"/>
              <w:left w:val="single" w:sz="4" w:space="0" w:color="auto"/>
              <w:bottom w:val="single" w:sz="4" w:space="0" w:color="000000"/>
              <w:right w:val="single" w:sz="4" w:space="0" w:color="auto"/>
            </w:tcBorders>
            <w:vAlign w:val="center"/>
            <w:hideMark/>
          </w:tcPr>
          <w:p w:rsidR="00D14461" w:rsidRPr="005C4268" w:rsidRDefault="00D14461" w:rsidP="0023512B">
            <w:pPr>
              <w:rPr>
                <w:color w:val="000000"/>
              </w:rPr>
            </w:pPr>
          </w:p>
        </w:tc>
      </w:tr>
      <w:tr w:rsidR="00D14461" w:rsidRPr="005C426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5C426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66633E" w:rsidRDefault="00D14461" w:rsidP="0023512B">
            <w:pPr>
              <w:jc w:val="center"/>
              <w:rPr>
                <w:color w:val="000000"/>
              </w:rPr>
            </w:pPr>
            <w:r w:rsidRPr="0066633E">
              <w:rPr>
                <w:color w:val="000000"/>
              </w:rPr>
              <w:t> </w:t>
            </w:r>
            <m:oMath>
              <m:sSub>
                <m:sSubPr>
                  <m:ctrlPr>
                    <w:rPr>
                      <w:rFonts w:ascii="Cambria Math" w:hAnsi="Cambria Math"/>
                      <w:b/>
                      <w:bCs/>
                      <w:i/>
                      <w:color w:val="000000"/>
                    </w:rPr>
                  </m:ctrlPr>
                </m:sSubPr>
                <m:e>
                  <m:r>
                    <m:rPr>
                      <m:sty m:val="bi"/>
                    </m:rPr>
                    <w:rPr>
                      <w:rFonts w:ascii="Cambria Math" w:hAnsi="Cambria Math"/>
                      <w:color w:val="000000"/>
                    </w:rPr>
                    <m:t>O</m:t>
                  </m:r>
                </m:e>
                <m:sub>
                  <m:r>
                    <m:rPr>
                      <m:sty m:val="bi"/>
                    </m:rPr>
                    <w:rPr>
                      <w:rFonts w:ascii="Cambria Math" w:hAnsi="Cambria Math"/>
                      <w:color w:val="000000"/>
                    </w:rPr>
                    <m:t>2</m:t>
                  </m:r>
                </m:sub>
              </m:sSub>
            </m:oMath>
            <w:r w:rsidRPr="00A2339B">
              <w:rPr>
                <w:b/>
                <w:bCs/>
                <w:color w:val="000000"/>
              </w:rPr>
              <w:t> </w:t>
            </w:r>
          </w:p>
        </w:tc>
        <w:tc>
          <w:tcPr>
            <w:tcW w:w="1359"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0.</w:t>
            </w:r>
            <w:r w:rsidRPr="005C4268">
              <w:rPr>
                <w:color w:val="000000"/>
              </w:rPr>
              <w:t>4630</w:t>
            </w:r>
          </w:p>
        </w:tc>
        <w:tc>
          <w:tcPr>
            <w:tcW w:w="1081"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32.</w:t>
            </w:r>
            <w:r w:rsidRPr="005C4268">
              <w:rPr>
                <w:color w:val="000000"/>
              </w:rPr>
              <w:t>0000</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2366.</w:t>
            </w:r>
            <w:r w:rsidRPr="005C4268">
              <w:rPr>
                <w:color w:val="000000"/>
              </w:rPr>
              <w:t>8019</w:t>
            </w:r>
          </w:p>
        </w:tc>
        <w:tc>
          <w:tcPr>
            <w:tcW w:w="1103"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75.</w:t>
            </w:r>
            <w:r w:rsidRPr="005C4268">
              <w:rPr>
                <w:color w:val="000000"/>
              </w:rPr>
              <w:t>7377</w:t>
            </w:r>
          </w:p>
        </w:tc>
        <w:tc>
          <w:tcPr>
            <w:tcW w:w="1360" w:type="dxa"/>
            <w:vMerge/>
            <w:tcBorders>
              <w:top w:val="nil"/>
              <w:left w:val="single" w:sz="4" w:space="0" w:color="auto"/>
              <w:bottom w:val="single" w:sz="4" w:space="0" w:color="000000"/>
              <w:right w:val="single" w:sz="4" w:space="0" w:color="auto"/>
            </w:tcBorders>
            <w:vAlign w:val="center"/>
            <w:hideMark/>
          </w:tcPr>
          <w:p w:rsidR="00D14461" w:rsidRPr="005C4268" w:rsidRDefault="00D14461" w:rsidP="0023512B">
            <w:pPr>
              <w:rPr>
                <w:color w:val="000000"/>
              </w:rPr>
            </w:pPr>
          </w:p>
        </w:tc>
      </w:tr>
      <w:tr w:rsidR="00D14461" w:rsidRPr="005C426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5C426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b/>
                <w:bCs/>
                <w:color w:val="000000"/>
              </w:rPr>
            </w:pPr>
            <w:r w:rsidRPr="005C4268">
              <w:rPr>
                <w:b/>
                <w:bCs/>
                <w:color w:val="000000"/>
              </w:rPr>
              <w:t>Total de Cenizas</w:t>
            </w:r>
          </w:p>
        </w:tc>
        <w:tc>
          <w:tcPr>
            <w:tcW w:w="1359"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sidRPr="005C4268">
              <w:rPr>
                <w:color w:val="000000"/>
              </w:rPr>
              <w:t>-</w:t>
            </w:r>
          </w:p>
        </w:tc>
        <w:tc>
          <w:tcPr>
            <w:tcW w:w="1081"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sidRPr="005C4268">
              <w:rPr>
                <w:color w:val="000000"/>
              </w:rPr>
              <w:t>-</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sidRPr="005C4268">
              <w:rPr>
                <w:color w:val="000000"/>
              </w:rPr>
              <w:t>-</w:t>
            </w:r>
          </w:p>
        </w:tc>
        <w:tc>
          <w:tcPr>
            <w:tcW w:w="1103"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26.</w:t>
            </w:r>
            <w:r w:rsidRPr="005C4268">
              <w:rPr>
                <w:color w:val="000000"/>
              </w:rPr>
              <w:t>8694</w:t>
            </w:r>
          </w:p>
        </w:tc>
        <w:tc>
          <w:tcPr>
            <w:tcW w:w="1360"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color w:val="000000"/>
              </w:rPr>
            </w:pPr>
            <w:r>
              <w:rPr>
                <w:color w:val="000000"/>
              </w:rPr>
              <w:t>26.</w:t>
            </w:r>
            <w:r w:rsidRPr="005C4268">
              <w:rPr>
                <w:color w:val="000000"/>
              </w:rPr>
              <w:t>8694</w:t>
            </w:r>
          </w:p>
        </w:tc>
      </w:tr>
    </w:tbl>
    <w:p w:rsidR="00D14461" w:rsidRDefault="00D14461" w:rsidP="00D14461">
      <w:pPr>
        <w:spacing w:line="480" w:lineRule="auto"/>
        <w:rPr>
          <w:rFonts w:ascii="Arial" w:eastAsiaTheme="minorEastAsia" w:hAnsi="Arial" w:cs="Arial"/>
        </w:rPr>
      </w:pPr>
    </w:p>
    <w:p w:rsidR="00D14461" w:rsidRPr="00147CE0" w:rsidRDefault="00D14461" w:rsidP="00D14461">
      <w:pPr>
        <w:spacing w:line="480" w:lineRule="auto"/>
        <w:ind w:left="708"/>
        <w:jc w:val="center"/>
        <w:rPr>
          <w:rFonts w:ascii="Arial" w:hAnsi="Arial" w:cs="Arial"/>
          <w:b/>
          <w:caps/>
        </w:rPr>
      </w:pPr>
      <w:r w:rsidRPr="00147CE0">
        <w:rPr>
          <w:rFonts w:ascii="Arial" w:hAnsi="Arial" w:cs="Arial"/>
          <w:b/>
          <w:caps/>
        </w:rPr>
        <w:t>Tabla 23.</w:t>
      </w:r>
    </w:p>
    <w:p w:rsidR="00D14461" w:rsidRPr="005C4268" w:rsidRDefault="00D14461" w:rsidP="00D14461">
      <w:pPr>
        <w:spacing w:line="480" w:lineRule="auto"/>
        <w:ind w:left="708" w:firstLine="708"/>
        <w:jc w:val="center"/>
        <w:rPr>
          <w:rFonts w:ascii="Arial" w:hAnsi="Arial" w:cs="Arial"/>
          <w:b/>
        </w:rPr>
      </w:pPr>
      <w:r w:rsidRPr="00147CE0">
        <w:rPr>
          <w:rFonts w:ascii="Arial" w:hAnsi="Arial" w:cs="Arial"/>
          <w:b/>
          <w:caps/>
        </w:rPr>
        <w:t>Estimación de emisiones por balance de masa “Carga”</w:t>
      </w:r>
    </w:p>
    <w:p w:rsidR="00D14461" w:rsidRDefault="00D14461" w:rsidP="00D14461">
      <w:pPr>
        <w:spacing w:line="480" w:lineRule="auto"/>
        <w:ind w:left="708"/>
        <w:rPr>
          <w:rFonts w:ascii="Arial" w:eastAsiaTheme="minorEastAsia" w:hAnsi="Arial" w:cs="Arial"/>
          <w:i/>
        </w:rPr>
      </w:pPr>
    </w:p>
    <w:p w:rsidR="00D14461" w:rsidRDefault="00D14461" w:rsidP="00D14461">
      <w:pPr>
        <w:spacing w:line="480" w:lineRule="auto"/>
        <w:ind w:left="708"/>
        <w:rPr>
          <w:rFonts w:ascii="Arial" w:eastAsiaTheme="minorEastAsia" w:hAnsi="Arial" w:cs="Arial"/>
        </w:rPr>
      </w:pPr>
    </w:p>
    <w:p w:rsidR="00D14461" w:rsidRPr="00BD316D" w:rsidRDefault="00D14461" w:rsidP="00D14461">
      <w:pPr>
        <w:spacing w:line="480" w:lineRule="auto"/>
        <w:ind w:left="708"/>
        <w:rPr>
          <w:rFonts w:ascii="Arial" w:eastAsiaTheme="minorEastAsia" w:hAnsi="Arial" w:cs="Arial"/>
        </w:rPr>
      </w:pPr>
      <w:r w:rsidRPr="00BD316D">
        <w:rPr>
          <w:rFonts w:ascii="Arial" w:eastAsiaTheme="minorEastAsia" w:hAnsi="Arial" w:cs="Arial"/>
        </w:rPr>
        <w:t>A continuación se presenta el total de moles y masa para la mezcla de desechos y combustibles:</w:t>
      </w:r>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p>
    <w:p w:rsidR="00D14461" w:rsidRPr="002002E7" w:rsidRDefault="00D14461" w:rsidP="00D14461">
      <w:pPr>
        <w:spacing w:line="480" w:lineRule="auto"/>
        <w:ind w:left="708"/>
        <w:rPr>
          <w:rFonts w:ascii="Arial" w:eastAsiaTheme="minorEastAsia" w:hAnsi="Arial" w:cs="Arial"/>
        </w:rPr>
      </w:pPr>
    </w:p>
    <w:tbl>
      <w:tblPr>
        <w:tblW w:w="8080" w:type="dxa"/>
        <w:tblInd w:w="448" w:type="dxa"/>
        <w:tblCellMar>
          <w:left w:w="70" w:type="dxa"/>
          <w:right w:w="70" w:type="dxa"/>
        </w:tblCellMar>
        <w:tblLook w:val="04A0"/>
      </w:tblPr>
      <w:tblGrid>
        <w:gridCol w:w="1200"/>
        <w:gridCol w:w="1660"/>
        <w:gridCol w:w="1660"/>
        <w:gridCol w:w="1272"/>
        <w:gridCol w:w="1197"/>
        <w:gridCol w:w="1160"/>
      </w:tblGrid>
      <w:tr w:rsidR="00D14461" w:rsidRPr="00A469C8" w:rsidTr="0023512B">
        <w:trPr>
          <w:trHeight w:val="300"/>
        </w:trPr>
        <w:tc>
          <w:tcPr>
            <w:tcW w:w="1200" w:type="dxa"/>
            <w:tcBorders>
              <w:top w:val="nil"/>
              <w:left w:val="nil"/>
              <w:bottom w:val="nil"/>
              <w:right w:val="nil"/>
            </w:tcBorders>
            <w:shd w:val="clear" w:color="auto" w:fill="auto"/>
            <w:noWrap/>
            <w:vAlign w:val="bottom"/>
            <w:hideMark/>
          </w:tcPr>
          <w:p w:rsidR="00D14461" w:rsidRPr="00A469C8" w:rsidRDefault="00D14461" w:rsidP="0023512B">
            <w:pPr>
              <w:jc w:val="center"/>
              <w:rPr>
                <w:color w:val="000000"/>
              </w:rPr>
            </w:pPr>
          </w:p>
        </w:tc>
        <w:tc>
          <w:tcPr>
            <w:tcW w:w="1660" w:type="dxa"/>
            <w:tcBorders>
              <w:top w:val="nil"/>
              <w:left w:val="nil"/>
              <w:bottom w:val="nil"/>
              <w:right w:val="nil"/>
            </w:tcBorders>
            <w:shd w:val="clear" w:color="auto" w:fill="auto"/>
            <w:noWrap/>
            <w:vAlign w:val="bottom"/>
            <w:hideMark/>
          </w:tcPr>
          <w:p w:rsidR="00D14461" w:rsidRPr="00A469C8" w:rsidRDefault="00D14461" w:rsidP="0023512B">
            <w:pPr>
              <w:jc w:val="center"/>
              <w:rPr>
                <w:color w:val="000000"/>
              </w:rPr>
            </w:pP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14461" w:rsidRPr="00A469C8" w:rsidRDefault="00D14461" w:rsidP="0023512B">
            <w:pPr>
              <w:jc w:val="center"/>
              <w:rPr>
                <w:b/>
                <w:bCs/>
                <w:color w:val="000000"/>
              </w:rPr>
            </w:pPr>
            <w:r w:rsidRPr="00A469C8">
              <w:rPr>
                <w:b/>
                <w:bCs/>
                <w:color w:val="000000"/>
              </w:rPr>
              <w:t>Para 1 mol de mezcla (Moles)</w:t>
            </w:r>
          </w:p>
        </w:tc>
        <w:tc>
          <w:tcPr>
            <w:tcW w:w="2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D14461" w:rsidRPr="00A469C8" w:rsidRDefault="00D14461" w:rsidP="0023512B">
            <w:pPr>
              <w:jc w:val="center"/>
              <w:rPr>
                <w:b/>
                <w:bCs/>
                <w:color w:val="000000"/>
              </w:rPr>
            </w:pPr>
            <w:r w:rsidRPr="00A469C8">
              <w:rPr>
                <w:b/>
                <w:bCs/>
                <w:color w:val="000000"/>
              </w:rPr>
              <w:t>Valores estimados</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14461" w:rsidRPr="00A469C8" w:rsidRDefault="00D14461" w:rsidP="0023512B">
            <w:pPr>
              <w:jc w:val="center"/>
              <w:rPr>
                <w:b/>
                <w:bCs/>
                <w:color w:val="000000"/>
              </w:rPr>
            </w:pPr>
            <w:r w:rsidRPr="00A469C8">
              <w:rPr>
                <w:b/>
                <w:bCs/>
                <w:color w:val="000000"/>
              </w:rPr>
              <w:t>Masa Total (kg/h)</w:t>
            </w:r>
          </w:p>
        </w:tc>
      </w:tr>
      <w:tr w:rsidR="00D14461" w:rsidRPr="00A469C8" w:rsidTr="0023512B">
        <w:trPr>
          <w:trHeight w:val="300"/>
        </w:trPr>
        <w:tc>
          <w:tcPr>
            <w:tcW w:w="1200" w:type="dxa"/>
            <w:tcBorders>
              <w:top w:val="nil"/>
              <w:left w:val="nil"/>
              <w:bottom w:val="nil"/>
              <w:right w:val="nil"/>
            </w:tcBorders>
            <w:shd w:val="clear" w:color="auto" w:fill="auto"/>
            <w:noWrap/>
            <w:vAlign w:val="bottom"/>
            <w:hideMark/>
          </w:tcPr>
          <w:p w:rsidR="00D14461" w:rsidRPr="00A469C8" w:rsidRDefault="00D14461" w:rsidP="0023512B">
            <w:pPr>
              <w:jc w:val="center"/>
              <w:rPr>
                <w:color w:val="000000"/>
              </w:rPr>
            </w:pPr>
          </w:p>
        </w:tc>
        <w:tc>
          <w:tcPr>
            <w:tcW w:w="1660" w:type="dxa"/>
            <w:tcBorders>
              <w:top w:val="nil"/>
              <w:left w:val="nil"/>
              <w:bottom w:val="nil"/>
              <w:right w:val="nil"/>
            </w:tcBorders>
            <w:shd w:val="clear" w:color="auto" w:fill="auto"/>
            <w:noWrap/>
            <w:vAlign w:val="bottom"/>
            <w:hideMark/>
          </w:tcPr>
          <w:p w:rsidR="00D14461" w:rsidRPr="00A469C8" w:rsidRDefault="00D14461" w:rsidP="0023512B">
            <w:pPr>
              <w:jc w:val="center"/>
              <w:rPr>
                <w:color w:val="00000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D14461" w:rsidRPr="00A469C8" w:rsidRDefault="00D14461" w:rsidP="0023512B">
            <w:pPr>
              <w:rPr>
                <w:b/>
                <w:bCs/>
                <w:color w:val="000000"/>
              </w:rPr>
            </w:pPr>
          </w:p>
        </w:tc>
        <w:tc>
          <w:tcPr>
            <w:tcW w:w="1272" w:type="dxa"/>
            <w:tcBorders>
              <w:top w:val="nil"/>
              <w:left w:val="nil"/>
              <w:bottom w:val="single" w:sz="4" w:space="0" w:color="auto"/>
              <w:right w:val="single" w:sz="4" w:space="0" w:color="auto"/>
            </w:tcBorders>
            <w:shd w:val="clear" w:color="auto" w:fill="auto"/>
            <w:noWrap/>
            <w:vAlign w:val="bottom"/>
            <w:hideMark/>
          </w:tcPr>
          <w:p w:rsidR="00D14461" w:rsidRPr="00A469C8" w:rsidRDefault="00D14461" w:rsidP="0023512B">
            <w:pPr>
              <w:jc w:val="center"/>
              <w:rPr>
                <w:b/>
                <w:bCs/>
                <w:color w:val="000000"/>
              </w:rPr>
            </w:pPr>
            <w:r w:rsidRPr="00A469C8">
              <w:rPr>
                <w:b/>
                <w:bCs/>
                <w:color w:val="000000"/>
              </w:rPr>
              <w:t xml:space="preserve">Moles </w:t>
            </w:r>
          </w:p>
        </w:tc>
        <w:tc>
          <w:tcPr>
            <w:tcW w:w="1168" w:type="dxa"/>
            <w:tcBorders>
              <w:top w:val="nil"/>
              <w:left w:val="nil"/>
              <w:bottom w:val="single" w:sz="4" w:space="0" w:color="auto"/>
              <w:right w:val="single" w:sz="4" w:space="0" w:color="auto"/>
            </w:tcBorders>
            <w:shd w:val="clear" w:color="auto" w:fill="auto"/>
            <w:noWrap/>
            <w:vAlign w:val="bottom"/>
            <w:hideMark/>
          </w:tcPr>
          <w:p w:rsidR="00D14461" w:rsidRPr="00A469C8" w:rsidRDefault="00D14461" w:rsidP="0023512B">
            <w:pPr>
              <w:jc w:val="center"/>
              <w:rPr>
                <w:b/>
                <w:bCs/>
                <w:color w:val="000000"/>
              </w:rPr>
            </w:pPr>
            <w:r w:rsidRPr="00A469C8">
              <w:rPr>
                <w:b/>
                <w:bCs/>
                <w:color w:val="000000"/>
              </w:rPr>
              <w:t>Masa kg/h</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14461" w:rsidRPr="00A469C8" w:rsidRDefault="00D14461" w:rsidP="0023512B">
            <w:pPr>
              <w:rPr>
                <w:b/>
                <w:bCs/>
                <w:color w:val="000000"/>
              </w:rPr>
            </w:pPr>
          </w:p>
        </w:tc>
      </w:tr>
      <w:tr w:rsidR="00D14461" w:rsidRPr="00A469C8" w:rsidTr="0023512B">
        <w:trPr>
          <w:trHeight w:val="300"/>
        </w:trPr>
        <w:tc>
          <w:tcPr>
            <w:tcW w:w="120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14461" w:rsidRPr="00A469C8" w:rsidRDefault="00D14461" w:rsidP="0023512B">
            <w:pPr>
              <w:jc w:val="center"/>
              <w:rPr>
                <w:b/>
                <w:bCs/>
                <w:color w:val="000000"/>
              </w:rPr>
            </w:pPr>
            <w:r w:rsidRPr="00A469C8">
              <w:rPr>
                <w:b/>
                <w:bCs/>
                <w:color w:val="000000"/>
              </w:rPr>
              <w:t>Reactivos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14461" w:rsidRPr="00A469C8" w:rsidRDefault="00D14461" w:rsidP="0023512B">
            <w:pPr>
              <w:jc w:val="center"/>
              <w:rPr>
                <w:b/>
                <w:bCs/>
                <w:color w:val="000000"/>
              </w:rPr>
            </w:pPr>
            <w:r w:rsidRPr="00A469C8">
              <w:rPr>
                <w:b/>
                <w:bCs/>
                <w:color w:val="000000"/>
              </w:rPr>
              <w:t>Fuel + Carga</w:t>
            </w:r>
          </w:p>
        </w:tc>
        <w:tc>
          <w:tcPr>
            <w:tcW w:w="1660"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2.0000</w:t>
            </w:r>
          </w:p>
        </w:tc>
        <w:tc>
          <w:tcPr>
            <w:tcW w:w="1272"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6272.9741</w:t>
            </w:r>
          </w:p>
        </w:tc>
        <w:tc>
          <w:tcPr>
            <w:tcW w:w="1168"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100.1413</w:t>
            </w:r>
          </w:p>
        </w:tc>
        <w:tc>
          <w:tcPr>
            <w:tcW w:w="11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D14461" w:rsidRPr="00A469C8" w:rsidRDefault="00D14461" w:rsidP="0023512B">
            <w:pPr>
              <w:jc w:val="center"/>
              <w:rPr>
                <w:color w:val="000000"/>
              </w:rPr>
            </w:pPr>
            <w:r>
              <w:rPr>
                <w:color w:val="000000"/>
              </w:rPr>
              <w:t>1648.5839</w:t>
            </w:r>
          </w:p>
        </w:tc>
      </w:tr>
      <w:tr w:rsidR="00D14461" w:rsidRPr="00A469C8" w:rsidTr="0023512B">
        <w:trPr>
          <w:trHeight w:val="315"/>
        </w:trPr>
        <w:tc>
          <w:tcPr>
            <w:tcW w:w="1200" w:type="dxa"/>
            <w:vMerge/>
            <w:tcBorders>
              <w:top w:val="single" w:sz="4" w:space="0" w:color="auto"/>
              <w:left w:val="single" w:sz="4" w:space="0" w:color="auto"/>
              <w:bottom w:val="single" w:sz="8" w:space="0" w:color="000000"/>
              <w:right w:val="single" w:sz="4" w:space="0" w:color="auto"/>
            </w:tcBorders>
            <w:vAlign w:val="center"/>
            <w:hideMark/>
          </w:tcPr>
          <w:p w:rsidR="00D14461" w:rsidRPr="00A469C8" w:rsidRDefault="00D14461" w:rsidP="0023512B">
            <w:pPr>
              <w:rPr>
                <w:b/>
                <w:bCs/>
                <w:color w:val="000000"/>
              </w:rPr>
            </w:pPr>
          </w:p>
        </w:tc>
        <w:tc>
          <w:tcPr>
            <w:tcW w:w="1660" w:type="dxa"/>
            <w:tcBorders>
              <w:top w:val="nil"/>
              <w:left w:val="nil"/>
              <w:bottom w:val="single" w:sz="8" w:space="0" w:color="auto"/>
              <w:right w:val="single" w:sz="4" w:space="0" w:color="auto"/>
            </w:tcBorders>
            <w:shd w:val="clear" w:color="auto" w:fill="auto"/>
            <w:noWrap/>
            <w:vAlign w:val="bottom"/>
            <w:hideMark/>
          </w:tcPr>
          <w:p w:rsidR="00D14461" w:rsidRPr="00A469C8" w:rsidRDefault="00D14461" w:rsidP="0023512B">
            <w:pPr>
              <w:jc w:val="center"/>
              <w:rPr>
                <w:b/>
                <w:bCs/>
                <w:color w:val="000000"/>
              </w:rPr>
            </w:pPr>
            <w:r w:rsidRPr="00A469C8">
              <w:rPr>
                <w:b/>
                <w:bCs/>
                <w:color w:val="000000"/>
              </w:rPr>
              <w:t>Aire</w:t>
            </w:r>
          </w:p>
        </w:tc>
        <w:tc>
          <w:tcPr>
            <w:tcW w:w="1660" w:type="dxa"/>
            <w:tcBorders>
              <w:top w:val="nil"/>
              <w:left w:val="nil"/>
              <w:bottom w:val="single" w:sz="8"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3.6638</w:t>
            </w:r>
          </w:p>
        </w:tc>
        <w:tc>
          <w:tcPr>
            <w:tcW w:w="1272" w:type="dxa"/>
            <w:tcBorders>
              <w:top w:val="nil"/>
              <w:left w:val="nil"/>
              <w:bottom w:val="single" w:sz="8"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11279.4482</w:t>
            </w:r>
          </w:p>
        </w:tc>
        <w:tc>
          <w:tcPr>
            <w:tcW w:w="1168" w:type="dxa"/>
            <w:tcBorders>
              <w:top w:val="nil"/>
              <w:left w:val="nil"/>
              <w:bottom w:val="single" w:sz="8"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1548.4426</w:t>
            </w:r>
          </w:p>
        </w:tc>
        <w:tc>
          <w:tcPr>
            <w:tcW w:w="1120" w:type="dxa"/>
            <w:vMerge/>
            <w:tcBorders>
              <w:top w:val="nil"/>
              <w:left w:val="single" w:sz="4" w:space="0" w:color="auto"/>
              <w:bottom w:val="single" w:sz="8" w:space="0" w:color="000000"/>
              <w:right w:val="single" w:sz="4" w:space="0" w:color="auto"/>
            </w:tcBorders>
            <w:vAlign w:val="center"/>
            <w:hideMark/>
          </w:tcPr>
          <w:p w:rsidR="00D14461" w:rsidRPr="00A469C8" w:rsidRDefault="00D14461" w:rsidP="0023512B">
            <w:pPr>
              <w:rPr>
                <w:color w:val="000000"/>
              </w:rPr>
            </w:pPr>
          </w:p>
        </w:tc>
      </w:tr>
      <w:tr w:rsidR="00D14461" w:rsidRPr="00A469C8" w:rsidTr="0023512B">
        <w:trPr>
          <w:trHeight w:val="300"/>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4461" w:rsidRPr="00A469C8" w:rsidRDefault="00D14461" w:rsidP="0023512B">
            <w:pPr>
              <w:jc w:val="center"/>
              <w:rPr>
                <w:b/>
                <w:bCs/>
                <w:color w:val="000000"/>
              </w:rPr>
            </w:pPr>
            <w:r w:rsidRPr="00A469C8">
              <w:rPr>
                <w:b/>
                <w:bCs/>
                <w:color w:val="000000"/>
              </w:rPr>
              <w:t>Productos</w:t>
            </w: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66633E" w:rsidRDefault="00D14461" w:rsidP="0023512B">
            <w:pPr>
              <w:jc w:val="center"/>
              <w:rPr>
                <w:b/>
                <w:bCs/>
                <w:color w:val="000000"/>
              </w:rPr>
            </w:pPr>
            <w:r w:rsidRPr="0066633E">
              <w:rPr>
                <w:b/>
                <w:bCs/>
                <w:color w:val="000000"/>
              </w:rPr>
              <w:t> </w:t>
            </w:r>
            <m:oMath>
              <m:r>
                <m:rPr>
                  <m:sty m:val="bi"/>
                </m:rPr>
                <w:rPr>
                  <w:rFonts w:ascii="Cambria Math" w:hAnsi="Cambria Math"/>
                  <w:color w:val="000000"/>
                </w:rPr>
                <m:t>C</m:t>
              </m:r>
              <m:sSub>
                <m:sSubPr>
                  <m:ctrlPr>
                    <w:rPr>
                      <w:rFonts w:ascii="Cambria Math" w:hAnsi="Cambria Math"/>
                      <w:b/>
                      <w:bCs/>
                      <w:i/>
                      <w:color w:val="000000"/>
                    </w:rPr>
                  </m:ctrlPr>
                </m:sSubPr>
                <m:e>
                  <m:r>
                    <m:rPr>
                      <m:sty m:val="bi"/>
                    </m:rPr>
                    <w:rPr>
                      <w:rFonts w:ascii="Cambria Math" w:hAnsi="Cambria Math"/>
                      <w:color w:val="000000"/>
                    </w:rPr>
                    <m:t>O</m:t>
                  </m:r>
                </m:e>
                <m:sub>
                  <m:r>
                    <m:rPr>
                      <m:sty m:val="bi"/>
                    </m:rPr>
                    <w:rPr>
                      <w:rFonts w:ascii="Cambria Math" w:hAnsi="Cambria Math"/>
                      <w:color w:val="000000"/>
                    </w:rPr>
                    <m:t>2</m:t>
                  </m:r>
                </m:sub>
              </m:sSub>
            </m:oMath>
            <w:r w:rsidRPr="00A2339B">
              <w:rPr>
                <w:b/>
                <w:bCs/>
                <w:color w:val="000000"/>
              </w:rPr>
              <w:t> </w:t>
            </w:r>
          </w:p>
        </w:tc>
        <w:tc>
          <w:tcPr>
            <w:tcW w:w="1660"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2.0000</w:t>
            </w:r>
          </w:p>
        </w:tc>
        <w:tc>
          <w:tcPr>
            <w:tcW w:w="1272"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6272.9741</w:t>
            </w:r>
          </w:p>
        </w:tc>
        <w:tc>
          <w:tcPr>
            <w:tcW w:w="1168"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276.0109</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4461" w:rsidRPr="00A469C8" w:rsidRDefault="00D14461" w:rsidP="0023512B">
            <w:pPr>
              <w:jc w:val="center"/>
              <w:rPr>
                <w:color w:val="000000"/>
              </w:rPr>
            </w:pPr>
            <w:r>
              <w:rPr>
                <w:color w:val="000000"/>
              </w:rPr>
              <w:t>1648.5839</w:t>
            </w:r>
          </w:p>
        </w:tc>
      </w:tr>
      <w:tr w:rsidR="00D14461" w:rsidRPr="00A469C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A469C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66633E" w:rsidRDefault="00D14461" w:rsidP="0023512B">
            <w:pPr>
              <w:jc w:val="center"/>
              <w:rPr>
                <w:b/>
                <w:bCs/>
                <w:color w:val="000000"/>
              </w:rPr>
            </w:pPr>
            <w:r w:rsidRPr="00A2339B">
              <w:rPr>
                <w:b/>
                <w:bCs/>
                <w:color w:val="000000"/>
              </w:rPr>
              <w:t> </w:t>
            </w:r>
            <m:oMath>
              <m:sSub>
                <m:sSubPr>
                  <m:ctrlPr>
                    <w:rPr>
                      <w:rFonts w:ascii="Cambria Math" w:hAnsi="Cambria Math"/>
                      <w:b/>
                      <w:bCs/>
                      <w:i/>
                      <w:color w:val="000000"/>
                    </w:rPr>
                  </m:ctrlPr>
                </m:sSubPr>
                <m:e>
                  <m:r>
                    <m:rPr>
                      <m:sty m:val="bi"/>
                    </m:rPr>
                    <w:rPr>
                      <w:rFonts w:ascii="Cambria Math" w:hAnsi="Cambria Math"/>
                      <w:color w:val="000000"/>
                    </w:rPr>
                    <m:t>H</m:t>
                  </m:r>
                </m:e>
                <m:sub>
                  <m:r>
                    <m:rPr>
                      <m:sty m:val="bi"/>
                    </m:rPr>
                    <w:rPr>
                      <w:rFonts w:ascii="Cambria Math" w:hAnsi="Cambria Math"/>
                      <w:color w:val="000000"/>
                    </w:rPr>
                    <m:t>2</m:t>
                  </m:r>
                </m:sub>
              </m:sSub>
              <m:r>
                <m:rPr>
                  <m:sty m:val="bi"/>
                </m:rPr>
                <w:rPr>
                  <w:rFonts w:ascii="Cambria Math" w:hAnsi="Cambria Math"/>
                  <w:color w:val="000000"/>
                </w:rPr>
                <m:t>O</m:t>
              </m:r>
            </m:oMath>
            <w:r w:rsidRPr="0066633E">
              <w:rPr>
                <w:b/>
                <w:bCs/>
                <w:color w:val="000000"/>
              </w:rPr>
              <w:t> </w:t>
            </w:r>
          </w:p>
        </w:tc>
        <w:tc>
          <w:tcPr>
            <w:tcW w:w="1660"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2.0359</w:t>
            </w:r>
          </w:p>
        </w:tc>
        <w:tc>
          <w:tcPr>
            <w:tcW w:w="1272"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6240.0092</w:t>
            </w:r>
          </w:p>
        </w:tc>
        <w:tc>
          <w:tcPr>
            <w:tcW w:w="1168"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112.3202</w:t>
            </w:r>
          </w:p>
        </w:tc>
        <w:tc>
          <w:tcPr>
            <w:tcW w:w="1120" w:type="dxa"/>
            <w:vMerge/>
            <w:tcBorders>
              <w:top w:val="nil"/>
              <w:left w:val="single" w:sz="4" w:space="0" w:color="auto"/>
              <w:bottom w:val="single" w:sz="4" w:space="0" w:color="000000"/>
              <w:right w:val="single" w:sz="4" w:space="0" w:color="auto"/>
            </w:tcBorders>
            <w:vAlign w:val="center"/>
            <w:hideMark/>
          </w:tcPr>
          <w:p w:rsidR="00D14461" w:rsidRPr="00A469C8" w:rsidRDefault="00D14461" w:rsidP="0023512B">
            <w:pPr>
              <w:rPr>
                <w:color w:val="000000"/>
              </w:rPr>
            </w:pPr>
          </w:p>
        </w:tc>
      </w:tr>
      <w:tr w:rsidR="00D14461" w:rsidRPr="00A469C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A469C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66633E" w:rsidRDefault="00D14461" w:rsidP="0023512B">
            <w:pPr>
              <w:jc w:val="center"/>
              <w:rPr>
                <w:b/>
                <w:bCs/>
                <w:color w:val="000000"/>
              </w:rPr>
            </w:pPr>
            <w:r w:rsidRPr="0066633E">
              <w:rPr>
                <w:b/>
                <w:bCs/>
                <w:color w:val="000000"/>
              </w:rPr>
              <w:t> </w:t>
            </w:r>
            <w:r>
              <w:rPr>
                <w:b/>
                <w:bCs/>
                <w:color w:val="000000"/>
              </w:rPr>
              <w:t>HCl</w:t>
            </w:r>
          </w:p>
        </w:tc>
        <w:tc>
          <w:tcPr>
            <w:tcW w:w="1660"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0.0000116147</w:t>
            </w:r>
          </w:p>
        </w:tc>
        <w:tc>
          <w:tcPr>
            <w:tcW w:w="1272"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0.0493729</w:t>
            </w:r>
          </w:p>
        </w:tc>
        <w:tc>
          <w:tcPr>
            <w:tcW w:w="1168"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0.0018</w:t>
            </w:r>
          </w:p>
        </w:tc>
        <w:tc>
          <w:tcPr>
            <w:tcW w:w="1120" w:type="dxa"/>
            <w:vMerge/>
            <w:tcBorders>
              <w:top w:val="nil"/>
              <w:left w:val="single" w:sz="4" w:space="0" w:color="auto"/>
              <w:bottom w:val="single" w:sz="4" w:space="0" w:color="000000"/>
              <w:right w:val="single" w:sz="4" w:space="0" w:color="auto"/>
            </w:tcBorders>
            <w:vAlign w:val="center"/>
            <w:hideMark/>
          </w:tcPr>
          <w:p w:rsidR="00D14461" w:rsidRPr="00A469C8" w:rsidRDefault="00D14461" w:rsidP="0023512B">
            <w:pPr>
              <w:rPr>
                <w:color w:val="000000"/>
              </w:rPr>
            </w:pPr>
          </w:p>
        </w:tc>
      </w:tr>
      <w:tr w:rsidR="00D14461" w:rsidRPr="00A469C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A469C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66633E" w:rsidRDefault="00D14461" w:rsidP="0023512B">
            <w:pPr>
              <w:jc w:val="center"/>
              <w:rPr>
                <w:b/>
                <w:bCs/>
                <w:color w:val="000000"/>
              </w:rPr>
            </w:pPr>
            <w:r w:rsidRPr="0066633E">
              <w:rPr>
                <w:b/>
                <w:bCs/>
                <w:color w:val="000000"/>
              </w:rPr>
              <w:t> </w:t>
            </w:r>
            <m:oMath>
              <m:r>
                <m:rPr>
                  <m:sty m:val="bi"/>
                </m:rPr>
                <w:rPr>
                  <w:rFonts w:ascii="Cambria Math" w:hAnsi="Cambria Math"/>
                  <w:color w:val="000000"/>
                </w:rPr>
                <m:t>S</m:t>
              </m:r>
              <m:sSub>
                <m:sSubPr>
                  <m:ctrlPr>
                    <w:rPr>
                      <w:rFonts w:ascii="Cambria Math" w:hAnsi="Cambria Math"/>
                      <w:b/>
                      <w:bCs/>
                      <w:i/>
                      <w:color w:val="000000"/>
                    </w:rPr>
                  </m:ctrlPr>
                </m:sSubPr>
                <m:e>
                  <m:r>
                    <m:rPr>
                      <m:sty m:val="bi"/>
                    </m:rPr>
                    <w:rPr>
                      <w:rFonts w:ascii="Cambria Math" w:hAnsi="Cambria Math"/>
                      <w:color w:val="000000"/>
                    </w:rPr>
                    <m:t>O</m:t>
                  </m:r>
                </m:e>
                <m:sub>
                  <m:r>
                    <m:rPr>
                      <m:sty m:val="bi"/>
                    </m:rPr>
                    <w:rPr>
                      <w:rFonts w:ascii="Cambria Math" w:hAnsi="Cambria Math"/>
                      <w:color w:val="000000"/>
                    </w:rPr>
                    <m:t>2</m:t>
                  </m:r>
                </m:sub>
              </m:sSub>
            </m:oMath>
          </w:p>
        </w:tc>
        <w:tc>
          <w:tcPr>
            <w:tcW w:w="1660"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0.00031108</w:t>
            </w:r>
          </w:p>
        </w:tc>
        <w:tc>
          <w:tcPr>
            <w:tcW w:w="1272"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1.322355</w:t>
            </w:r>
          </w:p>
        </w:tc>
        <w:tc>
          <w:tcPr>
            <w:tcW w:w="1168"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0.0846</w:t>
            </w:r>
          </w:p>
        </w:tc>
        <w:tc>
          <w:tcPr>
            <w:tcW w:w="1120" w:type="dxa"/>
            <w:vMerge/>
            <w:tcBorders>
              <w:top w:val="nil"/>
              <w:left w:val="single" w:sz="4" w:space="0" w:color="auto"/>
              <w:bottom w:val="single" w:sz="4" w:space="0" w:color="000000"/>
              <w:right w:val="single" w:sz="4" w:space="0" w:color="auto"/>
            </w:tcBorders>
            <w:vAlign w:val="center"/>
            <w:hideMark/>
          </w:tcPr>
          <w:p w:rsidR="00D14461" w:rsidRPr="00A469C8" w:rsidRDefault="00D14461" w:rsidP="0023512B">
            <w:pPr>
              <w:rPr>
                <w:color w:val="000000"/>
              </w:rPr>
            </w:pPr>
          </w:p>
        </w:tc>
      </w:tr>
      <w:tr w:rsidR="00D14461" w:rsidRPr="00A469C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A469C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5C4268" w:rsidRDefault="00D14461" w:rsidP="0023512B">
            <w:pPr>
              <w:jc w:val="center"/>
              <w:rPr>
                <w:b/>
                <w:bCs/>
                <w:color w:val="000000"/>
              </w:rPr>
            </w:pPr>
            <w:r w:rsidRPr="005C4268">
              <w:rPr>
                <w:b/>
                <w:bCs/>
                <w:color w:val="000000"/>
              </w:rPr>
              <w:t> </w:t>
            </w:r>
            <w:r>
              <w:rPr>
                <w:b/>
                <w:bCs/>
                <w:color w:val="000000"/>
              </w:rPr>
              <w:t>NO</w:t>
            </w:r>
          </w:p>
        </w:tc>
        <w:tc>
          <w:tcPr>
            <w:tcW w:w="1660"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0.00391192</w:t>
            </w:r>
          </w:p>
        </w:tc>
        <w:tc>
          <w:tcPr>
            <w:tcW w:w="1272"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16.629206</w:t>
            </w:r>
          </w:p>
        </w:tc>
        <w:tc>
          <w:tcPr>
            <w:tcW w:w="1168"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0.4989</w:t>
            </w:r>
          </w:p>
        </w:tc>
        <w:tc>
          <w:tcPr>
            <w:tcW w:w="1120" w:type="dxa"/>
            <w:vMerge/>
            <w:tcBorders>
              <w:top w:val="nil"/>
              <w:left w:val="single" w:sz="4" w:space="0" w:color="auto"/>
              <w:bottom w:val="single" w:sz="4" w:space="0" w:color="000000"/>
              <w:right w:val="single" w:sz="4" w:space="0" w:color="auto"/>
            </w:tcBorders>
            <w:vAlign w:val="center"/>
            <w:hideMark/>
          </w:tcPr>
          <w:p w:rsidR="00D14461" w:rsidRPr="00A469C8" w:rsidRDefault="00D14461" w:rsidP="0023512B">
            <w:pPr>
              <w:rPr>
                <w:color w:val="000000"/>
              </w:rPr>
            </w:pPr>
          </w:p>
        </w:tc>
      </w:tr>
      <w:tr w:rsidR="00D14461" w:rsidRPr="00A469C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A469C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66633E" w:rsidRDefault="00D14461" w:rsidP="0023512B">
            <w:pPr>
              <w:jc w:val="center"/>
              <w:rPr>
                <w:color w:val="000000"/>
              </w:rPr>
            </w:pPr>
            <w:r w:rsidRPr="0066633E">
              <w:rPr>
                <w:color w:val="000000"/>
              </w:rPr>
              <w:t> </w:t>
            </w:r>
            <w:r w:rsidRPr="00A2339B">
              <w:rPr>
                <w:b/>
                <w:bCs/>
                <w:color w:val="000000"/>
              </w:rPr>
              <w:t> </w:t>
            </w:r>
            <m:oMath>
              <m:sSub>
                <m:sSubPr>
                  <m:ctrlPr>
                    <w:rPr>
                      <w:rFonts w:ascii="Cambria Math" w:hAnsi="Cambria Math"/>
                      <w:b/>
                      <w:bCs/>
                      <w:i/>
                      <w:color w:val="000000"/>
                    </w:rPr>
                  </m:ctrlPr>
                </m:sSubPr>
                <m:e>
                  <m:r>
                    <m:rPr>
                      <m:sty m:val="bi"/>
                    </m:rPr>
                    <w:rPr>
                      <w:rFonts w:ascii="Cambria Math" w:hAnsi="Cambria Math"/>
                      <w:color w:val="000000"/>
                    </w:rPr>
                    <m:t>N</m:t>
                  </m:r>
                </m:e>
                <m:sub>
                  <m:r>
                    <m:rPr>
                      <m:sty m:val="bi"/>
                    </m:rPr>
                    <w:rPr>
                      <w:rFonts w:ascii="Cambria Math" w:hAnsi="Cambria Math"/>
                      <w:color w:val="000000"/>
                    </w:rPr>
                    <m:t>2</m:t>
                  </m:r>
                </m:sub>
              </m:sSub>
            </m:oMath>
          </w:p>
        </w:tc>
        <w:tc>
          <w:tcPr>
            <w:tcW w:w="1660"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13.7760</w:t>
            </w:r>
          </w:p>
        </w:tc>
        <w:tc>
          <w:tcPr>
            <w:tcW w:w="1272"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42410.7252</w:t>
            </w:r>
          </w:p>
        </w:tc>
        <w:tc>
          <w:tcPr>
            <w:tcW w:w="1168"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1187.50039</w:t>
            </w:r>
          </w:p>
        </w:tc>
        <w:tc>
          <w:tcPr>
            <w:tcW w:w="1120" w:type="dxa"/>
            <w:vMerge/>
            <w:tcBorders>
              <w:top w:val="nil"/>
              <w:left w:val="single" w:sz="4" w:space="0" w:color="auto"/>
              <w:bottom w:val="single" w:sz="4" w:space="0" w:color="000000"/>
              <w:right w:val="single" w:sz="4" w:space="0" w:color="auto"/>
            </w:tcBorders>
            <w:vAlign w:val="center"/>
            <w:hideMark/>
          </w:tcPr>
          <w:p w:rsidR="00D14461" w:rsidRPr="00A469C8" w:rsidRDefault="00D14461" w:rsidP="0023512B">
            <w:pPr>
              <w:rPr>
                <w:color w:val="000000"/>
              </w:rPr>
            </w:pPr>
          </w:p>
        </w:tc>
      </w:tr>
      <w:tr w:rsidR="00D14461" w:rsidRPr="00A469C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A469C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66633E" w:rsidRDefault="00D14461" w:rsidP="0023512B">
            <w:pPr>
              <w:jc w:val="center"/>
              <w:rPr>
                <w:color w:val="000000"/>
              </w:rPr>
            </w:pPr>
            <w:r w:rsidRPr="0066633E">
              <w:rPr>
                <w:color w:val="000000"/>
              </w:rPr>
              <w:t> </w:t>
            </w:r>
            <m:oMath>
              <m:sSub>
                <m:sSubPr>
                  <m:ctrlPr>
                    <w:rPr>
                      <w:rFonts w:ascii="Cambria Math" w:hAnsi="Cambria Math"/>
                      <w:b/>
                      <w:bCs/>
                      <w:i/>
                      <w:color w:val="000000"/>
                    </w:rPr>
                  </m:ctrlPr>
                </m:sSubPr>
                <m:e>
                  <m:r>
                    <m:rPr>
                      <m:sty m:val="bi"/>
                    </m:rPr>
                    <w:rPr>
                      <w:rFonts w:ascii="Cambria Math" w:hAnsi="Cambria Math"/>
                      <w:color w:val="000000"/>
                    </w:rPr>
                    <m:t>O</m:t>
                  </m:r>
                </m:e>
                <m:sub>
                  <m:r>
                    <m:rPr>
                      <m:sty m:val="bi"/>
                    </m:rPr>
                    <w:rPr>
                      <w:rFonts w:ascii="Cambria Math" w:hAnsi="Cambria Math"/>
                      <w:color w:val="000000"/>
                    </w:rPr>
                    <m:t>2</m:t>
                  </m:r>
                </m:sub>
              </m:sSub>
            </m:oMath>
            <w:r w:rsidRPr="00A2339B">
              <w:rPr>
                <w:b/>
                <w:bCs/>
                <w:color w:val="000000"/>
              </w:rPr>
              <w:t> </w:t>
            </w:r>
          </w:p>
        </w:tc>
        <w:tc>
          <w:tcPr>
            <w:tcW w:w="1660"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0.9160</w:t>
            </w:r>
          </w:p>
        </w:tc>
        <w:tc>
          <w:tcPr>
            <w:tcW w:w="1272"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2819.8620</w:t>
            </w:r>
          </w:p>
        </w:tc>
        <w:tc>
          <w:tcPr>
            <w:tcW w:w="1168" w:type="dxa"/>
            <w:tcBorders>
              <w:top w:val="nil"/>
              <w:left w:val="nil"/>
              <w:bottom w:val="single" w:sz="4" w:space="0" w:color="auto"/>
              <w:right w:val="single" w:sz="4" w:space="0" w:color="auto"/>
            </w:tcBorders>
            <w:shd w:val="clear" w:color="auto" w:fill="auto"/>
            <w:noWrap/>
            <w:vAlign w:val="center"/>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90.2356</w:t>
            </w:r>
          </w:p>
        </w:tc>
        <w:tc>
          <w:tcPr>
            <w:tcW w:w="1120" w:type="dxa"/>
            <w:vMerge/>
            <w:tcBorders>
              <w:top w:val="nil"/>
              <w:left w:val="single" w:sz="4" w:space="0" w:color="auto"/>
              <w:bottom w:val="single" w:sz="4" w:space="0" w:color="000000"/>
              <w:right w:val="single" w:sz="4" w:space="0" w:color="auto"/>
            </w:tcBorders>
            <w:vAlign w:val="center"/>
            <w:hideMark/>
          </w:tcPr>
          <w:p w:rsidR="00D14461" w:rsidRPr="00A469C8" w:rsidRDefault="00D14461" w:rsidP="0023512B">
            <w:pPr>
              <w:rPr>
                <w:color w:val="000000"/>
              </w:rPr>
            </w:pPr>
          </w:p>
        </w:tc>
      </w:tr>
      <w:tr w:rsidR="00D14461" w:rsidRPr="00A469C8" w:rsidTr="0023512B">
        <w:trPr>
          <w:trHeight w:val="300"/>
        </w:trPr>
        <w:tc>
          <w:tcPr>
            <w:tcW w:w="1200" w:type="dxa"/>
            <w:vMerge/>
            <w:tcBorders>
              <w:top w:val="nil"/>
              <w:left w:val="single" w:sz="4" w:space="0" w:color="auto"/>
              <w:bottom w:val="single" w:sz="4" w:space="0" w:color="000000"/>
              <w:right w:val="single" w:sz="4" w:space="0" w:color="auto"/>
            </w:tcBorders>
            <w:vAlign w:val="center"/>
            <w:hideMark/>
          </w:tcPr>
          <w:p w:rsidR="00D14461" w:rsidRPr="00A469C8" w:rsidRDefault="00D14461" w:rsidP="0023512B">
            <w:pPr>
              <w:rPr>
                <w:b/>
                <w:bCs/>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A469C8" w:rsidRDefault="00D14461" w:rsidP="0023512B">
            <w:pPr>
              <w:jc w:val="center"/>
              <w:rPr>
                <w:b/>
                <w:bCs/>
                <w:color w:val="000000"/>
              </w:rPr>
            </w:pPr>
            <w:r w:rsidRPr="00A469C8">
              <w:rPr>
                <w:b/>
                <w:bCs/>
                <w:color w:val="000000"/>
              </w:rPr>
              <w:t>Total de Cenizas</w:t>
            </w:r>
          </w:p>
        </w:tc>
        <w:tc>
          <w:tcPr>
            <w:tcW w:w="1660" w:type="dxa"/>
            <w:tcBorders>
              <w:top w:val="nil"/>
              <w:left w:val="nil"/>
              <w:bottom w:val="single" w:sz="4" w:space="0" w:color="auto"/>
              <w:right w:val="single" w:sz="4" w:space="0" w:color="auto"/>
            </w:tcBorders>
            <w:shd w:val="clear" w:color="auto" w:fill="auto"/>
            <w:noWrap/>
            <w:vAlign w:val="bottom"/>
            <w:hideMark/>
          </w:tcPr>
          <w:p w:rsidR="00D14461" w:rsidRPr="00A469C8" w:rsidRDefault="00D14461" w:rsidP="0023512B">
            <w:pPr>
              <w:jc w:val="center"/>
              <w:rPr>
                <w:b/>
                <w:bCs/>
                <w:color w:val="000000"/>
              </w:rPr>
            </w:pPr>
            <w:r w:rsidRPr="00A469C8">
              <w:rPr>
                <w:b/>
                <w:bCs/>
                <w:color w:val="000000"/>
              </w:rPr>
              <w:t> </w:t>
            </w:r>
            <w:r>
              <w:rPr>
                <w:b/>
                <w:bCs/>
                <w:color w:val="000000"/>
              </w:rPr>
              <w:t>-</w:t>
            </w:r>
          </w:p>
        </w:tc>
        <w:tc>
          <w:tcPr>
            <w:tcW w:w="1272" w:type="dxa"/>
            <w:tcBorders>
              <w:top w:val="nil"/>
              <w:left w:val="nil"/>
              <w:bottom w:val="single" w:sz="4" w:space="0" w:color="auto"/>
              <w:right w:val="single" w:sz="4" w:space="0" w:color="auto"/>
            </w:tcBorders>
            <w:shd w:val="clear" w:color="auto" w:fill="auto"/>
            <w:noWrap/>
            <w:vAlign w:val="bottom"/>
            <w:hideMark/>
          </w:tcPr>
          <w:p w:rsidR="00D14461" w:rsidRPr="00A469C8" w:rsidRDefault="00D14461" w:rsidP="0023512B">
            <w:pPr>
              <w:jc w:val="center"/>
              <w:rPr>
                <w:color w:val="000000"/>
              </w:rPr>
            </w:pPr>
            <w:r w:rsidRPr="00A469C8">
              <w:rPr>
                <w:color w:val="000000"/>
              </w:rPr>
              <w:t>-</w:t>
            </w:r>
          </w:p>
        </w:tc>
        <w:tc>
          <w:tcPr>
            <w:tcW w:w="1168" w:type="dxa"/>
            <w:tcBorders>
              <w:top w:val="nil"/>
              <w:left w:val="nil"/>
              <w:bottom w:val="single" w:sz="4" w:space="0" w:color="auto"/>
              <w:right w:val="single" w:sz="4" w:space="0" w:color="auto"/>
            </w:tcBorders>
            <w:shd w:val="clear" w:color="auto" w:fill="auto"/>
            <w:noWrap/>
            <w:vAlign w:val="bottom"/>
            <w:hideMark/>
          </w:tcPr>
          <w:p w:rsidR="00D14461" w:rsidRPr="00A469C8" w:rsidRDefault="00D14461" w:rsidP="0023512B">
            <w:pPr>
              <w:jc w:val="center"/>
              <w:rPr>
                <w:color w:val="000000"/>
              </w:rPr>
            </w:pPr>
            <w:r w:rsidRPr="00A469C8">
              <w:rPr>
                <w:color w:val="000000"/>
              </w:rPr>
              <w:t>-</w:t>
            </w:r>
          </w:p>
        </w:tc>
        <w:tc>
          <w:tcPr>
            <w:tcW w:w="1120" w:type="dxa"/>
            <w:tcBorders>
              <w:top w:val="nil"/>
              <w:left w:val="nil"/>
              <w:bottom w:val="single" w:sz="4" w:space="0" w:color="auto"/>
              <w:right w:val="single" w:sz="4" w:space="0" w:color="auto"/>
            </w:tcBorders>
            <w:shd w:val="clear" w:color="auto" w:fill="auto"/>
            <w:noWrap/>
            <w:vAlign w:val="bottom"/>
            <w:hideMark/>
          </w:tcPr>
          <w:p w:rsidR="00D14461" w:rsidRPr="00A469C8" w:rsidRDefault="00D14461" w:rsidP="0023512B">
            <w:pPr>
              <w:jc w:val="center"/>
              <w:rPr>
                <w:color w:val="000000"/>
              </w:rPr>
            </w:pPr>
            <w:r>
              <w:rPr>
                <w:color w:val="000000"/>
              </w:rPr>
              <w:t>26.</w:t>
            </w:r>
            <w:r w:rsidRPr="00A469C8">
              <w:rPr>
                <w:color w:val="000000"/>
              </w:rPr>
              <w:t>8694</w:t>
            </w:r>
          </w:p>
        </w:tc>
      </w:tr>
    </w:tbl>
    <w:p w:rsidR="00D14461" w:rsidRDefault="00D14461" w:rsidP="00D14461">
      <w:pPr>
        <w:spacing w:line="480" w:lineRule="auto"/>
        <w:ind w:left="708"/>
        <w:rPr>
          <w:rFonts w:ascii="Arial" w:eastAsiaTheme="minorEastAsia" w:hAnsi="Arial" w:cs="Arial"/>
          <w:i/>
        </w:rPr>
      </w:pPr>
    </w:p>
    <w:p w:rsidR="00D14461" w:rsidRPr="00E55491" w:rsidRDefault="00D14461" w:rsidP="00D14461">
      <w:pPr>
        <w:spacing w:line="480" w:lineRule="auto"/>
        <w:ind w:left="708"/>
        <w:jc w:val="center"/>
        <w:rPr>
          <w:rFonts w:ascii="Arial" w:hAnsi="Arial" w:cs="Arial"/>
          <w:b/>
          <w:caps/>
        </w:rPr>
      </w:pPr>
      <w:r w:rsidRPr="00E55491">
        <w:rPr>
          <w:rFonts w:ascii="Arial" w:hAnsi="Arial" w:cs="Arial"/>
          <w:b/>
          <w:caps/>
        </w:rPr>
        <w:t>Tabla 24.</w:t>
      </w:r>
    </w:p>
    <w:p w:rsidR="00D14461" w:rsidRDefault="00D14461" w:rsidP="00D14461">
      <w:pPr>
        <w:spacing w:line="480" w:lineRule="auto"/>
        <w:ind w:left="708" w:firstLine="708"/>
        <w:jc w:val="center"/>
        <w:rPr>
          <w:rFonts w:ascii="Arial" w:hAnsi="Arial" w:cs="Arial"/>
          <w:b/>
          <w:caps/>
        </w:rPr>
      </w:pPr>
      <w:r w:rsidRPr="00E55491">
        <w:rPr>
          <w:rFonts w:ascii="Arial" w:hAnsi="Arial" w:cs="Arial"/>
          <w:b/>
          <w:caps/>
        </w:rPr>
        <w:t>Estimación de emisiones por balance de masa “Fuel - Carga”</w:t>
      </w:r>
    </w:p>
    <w:p w:rsidR="00D14461" w:rsidRPr="00E0745B" w:rsidRDefault="00D14461" w:rsidP="00D14461">
      <w:pPr>
        <w:spacing w:line="480" w:lineRule="auto"/>
        <w:ind w:left="708" w:firstLine="708"/>
        <w:jc w:val="center"/>
        <w:rPr>
          <w:rFonts w:ascii="Arial" w:hAnsi="Arial" w:cs="Arial"/>
          <w:b/>
          <w:caps/>
        </w:rPr>
      </w:pPr>
    </w:p>
    <w:p w:rsidR="00D14461" w:rsidRDefault="00D14461" w:rsidP="00D14461">
      <w:pPr>
        <w:spacing w:line="480" w:lineRule="auto"/>
        <w:ind w:left="708"/>
        <w:rPr>
          <w:rFonts w:ascii="Arial" w:eastAsiaTheme="minorEastAsia" w:hAnsi="Arial" w:cs="Arial"/>
        </w:rPr>
      </w:pPr>
      <w:r>
        <w:rPr>
          <w:rFonts w:ascii="Arial" w:eastAsiaTheme="minorEastAsia" w:hAnsi="Arial" w:cs="Arial"/>
        </w:rPr>
        <w:t>El Número total de moles de los gases residuales en base seca, es decir, sin considerar el Agua, es:</w:t>
      </w:r>
    </w:p>
    <w:p w:rsidR="00D14461" w:rsidRDefault="00D14461" w:rsidP="00D14461">
      <w:pPr>
        <w:spacing w:line="480" w:lineRule="auto"/>
        <w:ind w:left="708"/>
        <w:rPr>
          <w:rFonts w:ascii="Arial" w:eastAsiaTheme="minorEastAsia" w:hAnsi="Arial" w:cs="Arial"/>
        </w:rPr>
      </w:pPr>
    </w:p>
    <w:p w:rsidR="00D14461" w:rsidRPr="00C97772" w:rsidRDefault="003E7C57" w:rsidP="00D14461">
      <w:pPr>
        <w:spacing w:line="480" w:lineRule="auto"/>
        <w:ind w:left="708"/>
        <w:rPr>
          <w:rFonts w:ascii="Arial" w:eastAsiaTheme="minorEastAsia" w:hAnsi="Arial" w:cs="Arial"/>
          <w:b/>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w:rPr>
              <w:rFonts w:ascii="Cambria Math" w:hAnsi="Cambria Math" w:cs="Arial"/>
            </w:rPr>
            <m:t>=</m:t>
          </m:r>
          <m:nary>
            <m:naryPr>
              <m:chr m:val="∑"/>
              <m:limLoc m:val="undOvr"/>
              <m:subHide m:val="on"/>
              <m:supHide m:val="on"/>
              <m:ctrlPr>
                <w:rPr>
                  <w:rFonts w:ascii="Cambria Math" w:hAnsi="Cambria Math" w:cs="Arial"/>
                  <w:i/>
                </w:rPr>
              </m:ctrlPr>
            </m:naryPr>
            <m:sub/>
            <m:sup/>
            <m:e>
              <m:r>
                <w:rPr>
                  <w:rFonts w:ascii="Cambria Math" w:hAnsi="Cambria Math" w:cs="Arial"/>
                </w:rPr>
                <m:t>Moles</m:t>
              </m:r>
            </m:e>
          </m:nary>
          <m:r>
            <w:rPr>
              <w:rFonts w:ascii="Cambria Math" w:hAnsi="Cambria Math" w:cs="Arial"/>
            </w:rPr>
            <m:t xml:space="preserve"> Humos=Moles C</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+Moles S</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 xml:space="preserve">+Moles NO+Moles </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 xml:space="preserve">+Moles </m:t>
          </m:r>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r>
            <w:rPr>
              <w:rFonts w:ascii="Cambria Math" w:hAnsi="Cambria Math" w:cs="Arial"/>
            </w:rPr>
            <m:t>+Moles HCl=2+</m:t>
          </m:r>
          <m:r>
            <w:rPr>
              <w:rFonts w:ascii="Cambria Math" w:hAnsi="Arial" w:cs="Arial"/>
            </w:rPr>
            <m:t>0.00001161470+0.00031108+0.00391192+13.7760+0.9160</m:t>
          </m:r>
          <m:r>
            <m:rPr>
              <m:sty m:val="bi"/>
            </m:rPr>
            <w:rPr>
              <w:rFonts w:ascii="Cambria Math" w:hAnsi="Cambria Math" w:cs="Arial"/>
            </w:rPr>
            <m:t>=16.6962</m:t>
          </m:r>
        </m:oMath>
      </m:oMathPara>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r>
        <w:rPr>
          <w:rFonts w:ascii="Arial" w:eastAsiaTheme="minorEastAsia" w:hAnsi="Arial" w:cs="Arial"/>
        </w:rPr>
        <w:t xml:space="preserve">De la </w:t>
      </w:r>
      <w:r w:rsidRPr="00EB46C4">
        <w:rPr>
          <w:rFonts w:ascii="Arial" w:eastAsiaTheme="minorEastAsia" w:hAnsi="Arial" w:cs="Arial"/>
          <w:b/>
        </w:rPr>
        <w:t>ecuación 4.2</w:t>
      </w:r>
      <w:r>
        <w:rPr>
          <w:rFonts w:ascii="Arial" w:eastAsiaTheme="minorEastAsia" w:hAnsi="Arial" w:cs="Arial"/>
          <w:b/>
        </w:rPr>
        <w:t>7</w:t>
      </w:r>
      <w:r>
        <w:rPr>
          <w:rFonts w:ascii="Arial" w:eastAsiaTheme="minorEastAsia" w:hAnsi="Arial" w:cs="Arial"/>
        </w:rPr>
        <w:t xml:space="preserve"> se obtienen las concentraciones volumétricas de los gases residuales:</w:t>
      </w:r>
    </w:p>
    <w:p w:rsidR="00D14461" w:rsidRDefault="00D14461" w:rsidP="00D14461">
      <w:pPr>
        <w:spacing w:line="480" w:lineRule="auto"/>
        <w:ind w:left="708"/>
        <w:rPr>
          <w:rFonts w:ascii="Arial" w:eastAsiaTheme="minorEastAsia" w:hAnsi="Arial" w:cs="Arial"/>
        </w:rPr>
      </w:pPr>
    </w:p>
    <w:p w:rsidR="00D14461" w:rsidRPr="002F2A7D" w:rsidRDefault="003E7C57" w:rsidP="00D14461">
      <w:pPr>
        <w:spacing w:line="480" w:lineRule="auto"/>
        <w:ind w:left="708"/>
        <w:rPr>
          <w:rFonts w:ascii="Arial" w:eastAsiaTheme="minorEastAsia" w:hAnsi="Arial" w:cs="Arial"/>
        </w:rPr>
      </w:pPr>
      <m:oMathPara>
        <m:oMath>
          <m:d>
            <m:dPr>
              <m:begChr m:val="["/>
              <m:endChr m:val="]"/>
              <m:ctrlPr>
                <w:rPr>
                  <w:rFonts w:ascii="Cambria Math" w:hAnsi="Cambria Math" w:cs="Arial"/>
                  <w:i/>
                </w:rPr>
              </m:ctrlPr>
            </m:dPr>
            <m:e>
              <m:r>
                <w:rPr>
                  <w:rFonts w:ascii="Cambria Math" w:hAnsi="Cambria Math" w:cs="Arial"/>
                </w:rPr>
                <m:t>C</m:t>
              </m:r>
              <m:sSub>
                <m:sSubPr>
                  <m:ctrlPr>
                    <w:rPr>
                      <w:rFonts w:ascii="Cambria Math" w:hAnsi="Arial" w:cs="Arial"/>
                      <w:i/>
                    </w:rPr>
                  </m:ctrlPr>
                </m:sSubPr>
                <m:e>
                  <m:r>
                    <w:rPr>
                      <w:rFonts w:ascii="Cambria Math" w:hAnsi="Cambria Math" w:cs="Arial"/>
                    </w:rPr>
                    <m:t>O</m:t>
                  </m:r>
                </m:e>
                <m:sub>
                  <m:r>
                    <w:rPr>
                      <w:rFonts w:ascii="Cambria Math" w:hAnsi="Arial" w:cs="Arial"/>
                    </w:rPr>
                    <m:t>2</m:t>
                  </m:r>
                </m:sub>
              </m:sSub>
            </m:e>
          </m:d>
          <m:r>
            <w:rPr>
              <w:rFonts w:ascii="Cambria Math" w:hAnsi="Cambria Math" w:cs="Arial"/>
            </w:rPr>
            <m:t>=</m:t>
          </m:r>
          <m:f>
            <m:fPr>
              <m:ctrlPr>
                <w:rPr>
                  <w:rFonts w:ascii="Cambria Math" w:hAnsi="Cambria Math" w:cs="Arial"/>
                  <w:i/>
                </w:rPr>
              </m:ctrlPr>
            </m:fPr>
            <m:num>
              <m:r>
                <w:rPr>
                  <w:rFonts w:ascii="Cambria Math" w:hAnsi="Cambria Math" w:cs="Arial"/>
                </w:rPr>
                <m:t>Moles C</m:t>
              </m:r>
              <m:sSub>
                <m:sSubPr>
                  <m:ctrlPr>
                    <w:rPr>
                      <w:rFonts w:ascii="Cambria Math" w:hAnsi="Arial" w:cs="Arial"/>
                      <w:i/>
                    </w:rPr>
                  </m:ctrlPr>
                </m:sSubPr>
                <m:e>
                  <m:r>
                    <w:rPr>
                      <w:rFonts w:ascii="Cambria Math" w:hAnsi="Cambria Math" w:cs="Arial"/>
                    </w:rPr>
                    <m:t>O</m:t>
                  </m:r>
                </m:e>
                <m:sub>
                  <m:r>
                    <w:rPr>
                      <w:rFonts w:ascii="Cambria Math" w:hAnsi="Arial" w:cs="Arial"/>
                    </w:rPr>
                    <m:t>2</m:t>
                  </m:r>
                </m:sub>
              </m:sSub>
            </m:num>
            <m:den>
              <m:r>
                <w:rPr>
                  <w:rFonts w:ascii="Cambria Math" w:hAnsi="Cambria Math" w:cs="Arial"/>
                </w:rPr>
                <m:t>Moles Humos</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16.6962</m:t>
              </m:r>
            </m:den>
          </m:f>
          <m:r>
            <w:rPr>
              <w:rFonts w:ascii="Cambria Math" w:hAnsi="Cambria Math" w:cs="Arial"/>
            </w:rPr>
            <m:t>*100=</m:t>
          </m:r>
          <m:r>
            <m:rPr>
              <m:sty m:val="bi"/>
            </m:rPr>
            <w:rPr>
              <w:rFonts w:ascii="Cambria Math" w:hAnsi="Cambria Math" w:cs="Arial"/>
            </w:rPr>
            <m:t>11.72419476%</m:t>
          </m:r>
        </m:oMath>
      </m:oMathPara>
    </w:p>
    <w:p w:rsidR="00D14461" w:rsidRDefault="00D14461" w:rsidP="00D14461">
      <w:pPr>
        <w:spacing w:line="480" w:lineRule="auto"/>
        <w:ind w:left="708"/>
        <w:rPr>
          <w:rFonts w:ascii="Arial" w:eastAsiaTheme="minorEastAsia" w:hAnsi="Arial" w:cs="Arial"/>
        </w:rPr>
      </w:pPr>
    </w:p>
    <w:p w:rsidR="00D14461" w:rsidRDefault="003E7C57" w:rsidP="00D14461">
      <w:pPr>
        <w:spacing w:line="480" w:lineRule="auto"/>
        <w:ind w:left="708"/>
        <w:rPr>
          <w:rFonts w:ascii="Arial" w:eastAsiaTheme="minorEastAsia" w:hAnsi="Arial" w:cs="Arial"/>
        </w:rPr>
      </w:pPr>
      <m:oMathPara>
        <m:oMath>
          <m:d>
            <m:dPr>
              <m:begChr m:val="["/>
              <m:endChr m:val="]"/>
              <m:ctrlPr>
                <w:rPr>
                  <w:rFonts w:ascii="Cambria Math" w:hAnsi="Cambria Math" w:cs="Arial"/>
                  <w:i/>
                </w:rPr>
              </m:ctrlPr>
            </m:dPr>
            <m:e>
              <m:sSub>
                <m:sSubPr>
                  <m:ctrlPr>
                    <w:rPr>
                      <w:rFonts w:ascii="Cambria Math" w:hAnsi="Arial" w:cs="Arial"/>
                      <w:i/>
                    </w:rPr>
                  </m:ctrlPr>
                </m:sSubPr>
                <m:e>
                  <m:r>
                    <w:rPr>
                      <w:rFonts w:ascii="Cambria Math" w:hAnsi="Cambria Math" w:cs="Arial"/>
                    </w:rPr>
                    <m:t>N</m:t>
                  </m:r>
                </m:e>
                <m:sub>
                  <m:r>
                    <w:rPr>
                      <w:rFonts w:ascii="Cambria Math" w:hAnsi="Arial" w:cs="Arial"/>
                    </w:rPr>
                    <m:t>2</m:t>
                  </m:r>
                </m:sub>
              </m:sSub>
            </m:e>
          </m:d>
          <m:r>
            <w:rPr>
              <w:rFonts w:ascii="Cambria Math" w:hAnsi="Cambria Math" w:cs="Arial"/>
            </w:rPr>
            <m:t>=</m:t>
          </m:r>
          <m:f>
            <m:fPr>
              <m:ctrlPr>
                <w:rPr>
                  <w:rFonts w:ascii="Cambria Math" w:hAnsi="Cambria Math" w:cs="Arial"/>
                  <w:i/>
                </w:rPr>
              </m:ctrlPr>
            </m:fPr>
            <m:num>
              <m:r>
                <w:rPr>
                  <w:rFonts w:ascii="Cambria Math" w:hAnsi="Cambria Math" w:cs="Arial"/>
                </w:rPr>
                <m:t xml:space="preserve">Moles </m:t>
              </m:r>
              <m:sSub>
                <m:sSubPr>
                  <m:ctrlPr>
                    <w:rPr>
                      <w:rFonts w:ascii="Cambria Math" w:hAnsi="Arial" w:cs="Arial"/>
                      <w:i/>
                    </w:rPr>
                  </m:ctrlPr>
                </m:sSubPr>
                <m:e>
                  <m:r>
                    <w:rPr>
                      <w:rFonts w:ascii="Cambria Math" w:hAnsi="Cambria Math" w:cs="Arial"/>
                    </w:rPr>
                    <m:t>N</m:t>
                  </m:r>
                </m:e>
                <m:sub>
                  <m:r>
                    <w:rPr>
                      <w:rFonts w:ascii="Cambria Math" w:hAnsi="Arial" w:cs="Arial"/>
                    </w:rPr>
                    <m:t>2</m:t>
                  </m:r>
                </m:sub>
              </m:sSub>
            </m:num>
            <m:den>
              <m:r>
                <w:rPr>
                  <w:rFonts w:ascii="Cambria Math" w:hAnsi="Cambria Math" w:cs="Arial"/>
                </w:rPr>
                <m:t>Moles Humos</m:t>
              </m:r>
            </m:den>
          </m:f>
          <m:r>
            <w:rPr>
              <w:rFonts w:ascii="Cambria Math" w:hAnsi="Cambria Math" w:cs="Arial"/>
            </w:rPr>
            <m:t>=</m:t>
          </m:r>
          <m:f>
            <m:fPr>
              <m:ctrlPr>
                <w:rPr>
                  <w:rFonts w:ascii="Cambria Math" w:hAnsi="Cambria Math" w:cs="Arial"/>
                  <w:i/>
                </w:rPr>
              </m:ctrlPr>
            </m:fPr>
            <m:num>
              <m:r>
                <w:rPr>
                  <w:rFonts w:ascii="Cambria Math" w:hAnsi="Cambria Math" w:cs="Arial"/>
                </w:rPr>
                <m:t>13.7760</m:t>
              </m:r>
            </m:num>
            <m:den>
              <m:r>
                <w:rPr>
                  <w:rFonts w:ascii="Cambria Math" w:hAnsi="Cambria Math" w:cs="Arial"/>
                </w:rPr>
                <m:t>16.6962</m:t>
              </m:r>
            </m:den>
          </m:f>
          <m:r>
            <w:rPr>
              <w:rFonts w:ascii="Cambria Math" w:hAnsi="Cambria Math" w:cs="Arial"/>
            </w:rPr>
            <m:t>*100=</m:t>
          </m:r>
          <m:r>
            <m:rPr>
              <m:sty m:val="bi"/>
            </m:rPr>
            <w:rPr>
              <w:rFonts w:ascii="Cambria Math" w:hAnsi="Cambria Math" w:cs="Arial"/>
            </w:rPr>
            <m:t>83.29336922%</m:t>
          </m:r>
        </m:oMath>
      </m:oMathPara>
    </w:p>
    <w:p w:rsidR="00D14461" w:rsidRDefault="00D14461" w:rsidP="00D14461">
      <w:pPr>
        <w:spacing w:line="480" w:lineRule="auto"/>
        <w:ind w:left="708"/>
        <w:rPr>
          <w:rFonts w:ascii="Arial" w:eastAsiaTheme="minorEastAsia" w:hAnsi="Arial" w:cs="Arial"/>
        </w:rPr>
      </w:pPr>
    </w:p>
    <w:p w:rsidR="00D14461" w:rsidRDefault="003E7C57" w:rsidP="00D14461">
      <w:pPr>
        <w:spacing w:line="480" w:lineRule="auto"/>
        <w:ind w:left="708"/>
        <w:rPr>
          <w:rFonts w:ascii="Arial" w:eastAsiaTheme="minorEastAsia" w:hAnsi="Arial" w:cs="Arial"/>
        </w:rPr>
      </w:pPr>
      <m:oMathPara>
        <m:oMath>
          <m:d>
            <m:dPr>
              <m:begChr m:val="["/>
              <m:endChr m:val="]"/>
              <m:ctrlPr>
                <w:rPr>
                  <w:rFonts w:ascii="Cambria Math" w:hAnsi="Cambria Math" w:cs="Arial"/>
                  <w:i/>
                </w:rPr>
              </m:ctrlPr>
            </m:dPr>
            <m:e>
              <m:r>
                <w:rPr>
                  <w:rFonts w:ascii="Cambria Math" w:hAnsi="Cambria Math" w:cs="Arial"/>
                </w:rPr>
                <m:t>S</m:t>
              </m:r>
              <m:sSub>
                <m:sSubPr>
                  <m:ctrlPr>
                    <w:rPr>
                      <w:rFonts w:ascii="Cambria Math" w:hAnsi="Arial" w:cs="Arial"/>
                      <w:i/>
                    </w:rPr>
                  </m:ctrlPr>
                </m:sSubPr>
                <m:e>
                  <m:r>
                    <w:rPr>
                      <w:rFonts w:ascii="Cambria Math" w:hAnsi="Cambria Math" w:cs="Arial"/>
                    </w:rPr>
                    <m:t>O</m:t>
                  </m:r>
                </m:e>
                <m:sub>
                  <m:r>
                    <w:rPr>
                      <w:rFonts w:ascii="Cambria Math" w:hAnsi="Arial" w:cs="Arial"/>
                    </w:rPr>
                    <m:t>2</m:t>
                  </m:r>
                </m:sub>
              </m:sSub>
            </m:e>
          </m:d>
          <m:r>
            <w:rPr>
              <w:rFonts w:ascii="Cambria Math" w:hAnsi="Cambria Math" w:cs="Arial"/>
            </w:rPr>
            <m:t>=</m:t>
          </m:r>
          <m:f>
            <m:fPr>
              <m:ctrlPr>
                <w:rPr>
                  <w:rFonts w:ascii="Cambria Math" w:hAnsi="Cambria Math" w:cs="Arial"/>
                  <w:i/>
                </w:rPr>
              </m:ctrlPr>
            </m:fPr>
            <m:num>
              <m:r>
                <w:rPr>
                  <w:rFonts w:ascii="Cambria Math" w:hAnsi="Cambria Math" w:cs="Arial"/>
                </w:rPr>
                <m:t>Moles S</m:t>
              </m:r>
              <m:sSub>
                <m:sSubPr>
                  <m:ctrlPr>
                    <w:rPr>
                      <w:rFonts w:ascii="Cambria Math" w:hAnsi="Arial" w:cs="Arial"/>
                      <w:i/>
                    </w:rPr>
                  </m:ctrlPr>
                </m:sSubPr>
                <m:e>
                  <m:r>
                    <w:rPr>
                      <w:rFonts w:ascii="Cambria Math" w:hAnsi="Cambria Math" w:cs="Arial"/>
                    </w:rPr>
                    <m:t>O</m:t>
                  </m:r>
                </m:e>
                <m:sub>
                  <m:r>
                    <w:rPr>
                      <w:rFonts w:ascii="Cambria Math" w:hAnsi="Arial" w:cs="Arial"/>
                    </w:rPr>
                    <m:t>2</m:t>
                  </m:r>
                </m:sub>
              </m:sSub>
            </m:num>
            <m:den>
              <m:r>
                <w:rPr>
                  <w:rFonts w:ascii="Cambria Math" w:hAnsi="Cambria Math" w:cs="Arial"/>
                </w:rPr>
                <m:t>Moles Humos</m:t>
              </m:r>
            </m:den>
          </m:f>
          <m:r>
            <w:rPr>
              <w:rFonts w:ascii="Cambria Math" w:hAnsi="Cambria Math" w:cs="Arial"/>
            </w:rPr>
            <m:t>=</m:t>
          </m:r>
          <m:f>
            <m:fPr>
              <m:ctrlPr>
                <w:rPr>
                  <w:rFonts w:ascii="Cambria Math" w:hAnsi="Cambria Math" w:cs="Arial"/>
                  <w:i/>
                </w:rPr>
              </m:ctrlPr>
            </m:fPr>
            <m:num>
              <m:r>
                <w:rPr>
                  <w:rFonts w:ascii="Cambria Math" w:hAnsi="Cambria Math" w:cs="Arial"/>
                </w:rPr>
                <m:t>0.00031108</m:t>
              </m:r>
            </m:num>
            <m:den>
              <m:r>
                <w:rPr>
                  <w:rFonts w:ascii="Cambria Math" w:hAnsi="Cambria Math" w:cs="Arial"/>
                </w:rPr>
                <m:t>16.6962</m:t>
              </m:r>
            </m:den>
          </m:f>
          <m:r>
            <w:rPr>
              <w:rFonts w:ascii="Cambria Math" w:hAnsi="Cambria Math" w:cs="Arial"/>
            </w:rPr>
            <m:t>*100=</m:t>
          </m:r>
          <m:r>
            <m:rPr>
              <m:sty m:val="bi"/>
            </m:rPr>
            <w:rPr>
              <w:rFonts w:ascii="Cambria Math" w:hAnsi="Cambria Math" w:cs="Arial"/>
            </w:rPr>
            <m:t>0.0003798052891%</m:t>
          </m:r>
        </m:oMath>
      </m:oMathPara>
    </w:p>
    <w:p w:rsidR="00D14461" w:rsidRDefault="00D14461" w:rsidP="00D14461">
      <w:pPr>
        <w:spacing w:line="480" w:lineRule="auto"/>
        <w:ind w:left="708"/>
        <w:rPr>
          <w:rFonts w:ascii="Arial" w:eastAsiaTheme="minorEastAsia" w:hAnsi="Arial" w:cs="Arial"/>
        </w:rPr>
      </w:pPr>
    </w:p>
    <w:p w:rsidR="00D14461" w:rsidRPr="00C83021" w:rsidRDefault="003E7C57" w:rsidP="00D14461">
      <w:pPr>
        <w:spacing w:line="480" w:lineRule="auto"/>
        <w:ind w:left="708"/>
        <w:rPr>
          <w:rFonts w:ascii="Arial" w:eastAsiaTheme="minorEastAsia" w:hAnsi="Arial" w:cs="Arial"/>
          <w:b/>
        </w:rPr>
      </w:pPr>
      <m:oMathPara>
        <m:oMath>
          <m:d>
            <m:dPr>
              <m:begChr m:val="["/>
              <m:endChr m:val="]"/>
              <m:ctrlPr>
                <w:rPr>
                  <w:rFonts w:ascii="Cambria Math" w:hAnsi="Cambria Math" w:cs="Arial"/>
                  <w:i/>
                </w:rPr>
              </m:ctrlPr>
            </m:dPr>
            <m:e>
              <m:r>
                <w:rPr>
                  <w:rFonts w:ascii="Cambria Math" w:hAnsi="Cambria Math" w:cs="Arial"/>
                </w:rPr>
                <m:t>NO</m:t>
              </m:r>
            </m:e>
          </m:d>
          <m:r>
            <w:rPr>
              <w:rFonts w:ascii="Cambria Math" w:hAnsi="Cambria Math" w:cs="Arial"/>
            </w:rPr>
            <m:t>=</m:t>
          </m:r>
          <m:f>
            <m:fPr>
              <m:ctrlPr>
                <w:rPr>
                  <w:rFonts w:ascii="Cambria Math" w:hAnsi="Cambria Math" w:cs="Arial"/>
                  <w:i/>
                </w:rPr>
              </m:ctrlPr>
            </m:fPr>
            <m:num>
              <m:r>
                <w:rPr>
                  <w:rFonts w:ascii="Cambria Math" w:hAnsi="Cambria Math" w:cs="Arial"/>
                </w:rPr>
                <m:t>Moles NO</m:t>
              </m:r>
            </m:num>
            <m:den>
              <m:r>
                <w:rPr>
                  <w:rFonts w:ascii="Cambria Math" w:hAnsi="Cambria Math" w:cs="Arial"/>
                </w:rPr>
                <m:t>Moles Humos</m:t>
              </m:r>
            </m:den>
          </m:f>
          <m:r>
            <w:rPr>
              <w:rFonts w:ascii="Cambria Math" w:hAnsi="Cambria Math" w:cs="Arial"/>
            </w:rPr>
            <m:t>=</m:t>
          </m:r>
          <m:f>
            <m:fPr>
              <m:ctrlPr>
                <w:rPr>
                  <w:rFonts w:ascii="Cambria Math" w:hAnsi="Cambria Math" w:cs="Arial"/>
                  <w:i/>
                </w:rPr>
              </m:ctrlPr>
            </m:fPr>
            <m:num>
              <m:r>
                <w:rPr>
                  <w:rFonts w:ascii="Cambria Math" w:hAnsi="Arial" w:cs="Arial"/>
                </w:rPr>
                <m:t>0.00391192</m:t>
              </m:r>
            </m:num>
            <m:den>
              <m:r>
                <w:rPr>
                  <w:rFonts w:ascii="Cambria Math" w:hAnsi="Cambria Math" w:cs="Arial"/>
                </w:rPr>
                <m:t>16.6962</m:t>
              </m:r>
            </m:den>
          </m:f>
          <m:r>
            <w:rPr>
              <w:rFonts w:ascii="Cambria Math" w:hAnsi="Cambria Math" w:cs="Arial"/>
            </w:rPr>
            <m:t>*100=</m:t>
          </m:r>
          <m:r>
            <m:rPr>
              <m:sty m:val="bi"/>
            </m:rPr>
            <w:rPr>
              <w:rFonts w:ascii="Cambria Math" w:hAnsi="Cambria Math" w:cs="Arial"/>
            </w:rPr>
            <m:t>0.008564524269%</m:t>
          </m:r>
        </m:oMath>
      </m:oMathPara>
    </w:p>
    <w:p w:rsidR="00D14461" w:rsidRDefault="00D14461" w:rsidP="00D14461">
      <w:pPr>
        <w:spacing w:line="480" w:lineRule="auto"/>
        <w:ind w:left="708"/>
        <w:rPr>
          <w:rFonts w:ascii="Arial" w:eastAsiaTheme="minorEastAsia" w:hAnsi="Arial" w:cs="Arial"/>
        </w:rPr>
      </w:pPr>
    </w:p>
    <w:p w:rsidR="00D14461" w:rsidRDefault="003E7C57" w:rsidP="00D14461">
      <w:pPr>
        <w:spacing w:line="480" w:lineRule="auto"/>
        <w:ind w:left="708"/>
        <w:rPr>
          <w:rFonts w:ascii="Arial" w:eastAsiaTheme="minorEastAsia" w:hAnsi="Arial" w:cs="Arial"/>
          <w:b/>
        </w:rPr>
      </w:pPr>
      <m:oMathPara>
        <m:oMath>
          <m:d>
            <m:dPr>
              <m:begChr m:val="["/>
              <m:endChr m:val="]"/>
              <m:ctrlPr>
                <w:rPr>
                  <w:rFonts w:ascii="Cambria Math" w:hAnsi="Cambria Math" w:cs="Arial"/>
                  <w:i/>
                </w:rPr>
              </m:ctrlPr>
            </m:dPr>
            <m:e>
              <m:sSub>
                <m:sSubPr>
                  <m:ctrlPr>
                    <w:rPr>
                      <w:rFonts w:ascii="Cambria Math" w:hAnsi="Arial" w:cs="Arial"/>
                      <w:i/>
                    </w:rPr>
                  </m:ctrlPr>
                </m:sSubPr>
                <m:e>
                  <m:r>
                    <w:rPr>
                      <w:rFonts w:ascii="Cambria Math" w:hAnsi="Cambria Math" w:cs="Arial"/>
                    </w:rPr>
                    <m:t>O</m:t>
                  </m:r>
                </m:e>
                <m:sub>
                  <m:r>
                    <w:rPr>
                      <w:rFonts w:ascii="Cambria Math" w:hAnsi="Arial" w:cs="Arial"/>
                    </w:rPr>
                    <m:t>2</m:t>
                  </m:r>
                </m:sub>
              </m:sSub>
            </m:e>
          </m:d>
          <m:r>
            <w:rPr>
              <w:rFonts w:ascii="Cambria Math" w:hAnsi="Cambria Math" w:cs="Arial"/>
            </w:rPr>
            <m:t>=</m:t>
          </m:r>
          <m:f>
            <m:fPr>
              <m:ctrlPr>
                <w:rPr>
                  <w:rFonts w:ascii="Cambria Math" w:hAnsi="Cambria Math" w:cs="Arial"/>
                  <w:i/>
                </w:rPr>
              </m:ctrlPr>
            </m:fPr>
            <m:num>
              <m:r>
                <w:rPr>
                  <w:rFonts w:ascii="Cambria Math" w:hAnsi="Cambria Math" w:cs="Arial"/>
                </w:rPr>
                <m:t xml:space="preserve">Moles </m:t>
              </m:r>
              <m:sSub>
                <m:sSubPr>
                  <m:ctrlPr>
                    <w:rPr>
                      <w:rFonts w:ascii="Cambria Math" w:hAnsi="Arial" w:cs="Arial"/>
                      <w:i/>
                    </w:rPr>
                  </m:ctrlPr>
                </m:sSubPr>
                <m:e>
                  <m:r>
                    <w:rPr>
                      <w:rFonts w:ascii="Cambria Math" w:hAnsi="Cambria Math" w:cs="Arial"/>
                    </w:rPr>
                    <m:t>O</m:t>
                  </m:r>
                </m:e>
                <m:sub>
                  <m:r>
                    <w:rPr>
                      <w:rFonts w:ascii="Cambria Math" w:hAnsi="Arial" w:cs="Arial"/>
                    </w:rPr>
                    <m:t>2</m:t>
                  </m:r>
                </m:sub>
              </m:sSub>
            </m:num>
            <m:den>
              <m:r>
                <w:rPr>
                  <w:rFonts w:ascii="Cambria Math" w:hAnsi="Cambria Math" w:cs="Arial"/>
                </w:rPr>
                <m:t>Moles Humos</m:t>
              </m:r>
            </m:den>
          </m:f>
          <m:r>
            <w:rPr>
              <w:rFonts w:ascii="Cambria Math" w:hAnsi="Cambria Math" w:cs="Arial"/>
            </w:rPr>
            <m:t>=</m:t>
          </m:r>
          <m:f>
            <m:fPr>
              <m:ctrlPr>
                <w:rPr>
                  <w:rFonts w:ascii="Cambria Math" w:hAnsi="Cambria Math" w:cs="Arial"/>
                  <w:i/>
                </w:rPr>
              </m:ctrlPr>
            </m:fPr>
            <m:num>
              <m:r>
                <w:rPr>
                  <w:rFonts w:ascii="Cambria Math" w:hAnsi="Cambria Math" w:cs="Arial"/>
                </w:rPr>
                <m:t>0.9160</m:t>
              </m:r>
            </m:num>
            <m:den>
              <m:r>
                <w:rPr>
                  <w:rFonts w:ascii="Cambria Math" w:hAnsi="Cambria Math" w:cs="Arial"/>
                </w:rPr>
                <m:t>16.6962</m:t>
              </m:r>
            </m:den>
          </m:f>
          <m:r>
            <w:rPr>
              <w:rFonts w:ascii="Cambria Math" w:hAnsi="Cambria Math" w:cs="Arial"/>
            </w:rPr>
            <m:t>*100=</m:t>
          </m:r>
          <m:r>
            <m:rPr>
              <m:sty m:val="bi"/>
            </m:rPr>
            <w:rPr>
              <w:rFonts w:ascii="Cambria Math" w:hAnsi="Cambria Math" w:cs="Arial"/>
            </w:rPr>
            <m:t>4.973403415%</m:t>
          </m:r>
        </m:oMath>
      </m:oMathPara>
    </w:p>
    <w:p w:rsidR="00D14461" w:rsidRDefault="00D14461" w:rsidP="00D14461">
      <w:pPr>
        <w:spacing w:line="480" w:lineRule="auto"/>
        <w:ind w:left="708"/>
        <w:rPr>
          <w:rFonts w:ascii="Arial" w:eastAsiaTheme="minorEastAsia" w:hAnsi="Arial" w:cs="Arial"/>
        </w:rPr>
      </w:pPr>
    </w:p>
    <w:p w:rsidR="00D14461" w:rsidRPr="00C83021" w:rsidRDefault="003E7C57" w:rsidP="00D14461">
      <w:pPr>
        <w:spacing w:line="480" w:lineRule="auto"/>
        <w:ind w:left="708"/>
        <w:rPr>
          <w:rFonts w:ascii="Arial" w:eastAsiaTheme="minorEastAsia" w:hAnsi="Arial" w:cs="Arial"/>
          <w:b/>
        </w:rPr>
      </w:pPr>
      <m:oMathPara>
        <m:oMath>
          <m:d>
            <m:dPr>
              <m:begChr m:val="["/>
              <m:endChr m:val="]"/>
              <m:ctrlPr>
                <w:rPr>
                  <w:rFonts w:ascii="Cambria Math" w:hAnsi="Cambria Math" w:cs="Arial"/>
                  <w:i/>
                </w:rPr>
              </m:ctrlPr>
            </m:dPr>
            <m:e>
              <m:r>
                <w:rPr>
                  <w:rFonts w:ascii="Cambria Math" w:hAnsi="Cambria Math" w:cs="Arial"/>
                </w:rPr>
                <m:t>HCl</m:t>
              </m:r>
            </m:e>
          </m:d>
          <m:r>
            <w:rPr>
              <w:rFonts w:ascii="Cambria Math" w:hAnsi="Cambria Math" w:cs="Arial"/>
            </w:rPr>
            <m:t>=</m:t>
          </m:r>
          <m:f>
            <m:fPr>
              <m:ctrlPr>
                <w:rPr>
                  <w:rFonts w:ascii="Cambria Math" w:hAnsi="Cambria Math" w:cs="Arial"/>
                  <w:i/>
                </w:rPr>
              </m:ctrlPr>
            </m:fPr>
            <m:num>
              <m:r>
                <w:rPr>
                  <w:rFonts w:ascii="Cambria Math" w:hAnsi="Cambria Math" w:cs="Arial"/>
                </w:rPr>
                <m:t>Moles HCl</m:t>
              </m:r>
            </m:num>
            <m:den>
              <m:r>
                <w:rPr>
                  <w:rFonts w:ascii="Cambria Math" w:hAnsi="Cambria Math" w:cs="Arial"/>
                </w:rPr>
                <m:t>Moles Humos</m:t>
              </m:r>
            </m:den>
          </m:f>
          <m:r>
            <w:rPr>
              <w:rFonts w:ascii="Cambria Math" w:hAnsi="Cambria Math" w:cs="Arial"/>
            </w:rPr>
            <m:t>=</m:t>
          </m:r>
          <m:f>
            <m:fPr>
              <m:ctrlPr>
                <w:rPr>
                  <w:rFonts w:ascii="Cambria Math" w:hAnsi="Cambria Math" w:cs="Arial"/>
                  <w:i/>
                </w:rPr>
              </m:ctrlPr>
            </m:fPr>
            <m:num>
              <m:r>
                <m:rPr>
                  <m:sty m:val="p"/>
                </m:rPr>
                <w:rPr>
                  <w:rFonts w:ascii="Cambria Math" w:hAnsi="Cambria Math"/>
                  <w:color w:val="000000"/>
                </w:rPr>
                <m:t>0.0000116147</m:t>
              </m:r>
            </m:num>
            <m:den>
              <m:r>
                <w:rPr>
                  <w:rFonts w:ascii="Cambria Math" w:hAnsi="Cambria Math" w:cs="Arial"/>
                </w:rPr>
                <m:t>16.6962</m:t>
              </m:r>
            </m:den>
          </m:f>
          <m:r>
            <w:rPr>
              <w:rFonts w:ascii="Cambria Math" w:hAnsi="Cambria Math" w:cs="Arial"/>
            </w:rPr>
            <m:t>*100=</m:t>
          </m:r>
          <m:r>
            <m:rPr>
              <m:sty m:val="bi"/>
            </m:rPr>
            <w:rPr>
              <w:rFonts w:ascii="Cambria Math" w:hAnsi="Cambria Math" w:cs="Arial"/>
            </w:rPr>
            <m:t>0.0000882831865%</m:t>
          </m:r>
        </m:oMath>
      </m:oMathPara>
    </w:p>
    <w:p w:rsidR="00D14461" w:rsidRDefault="00D14461" w:rsidP="00D14461">
      <w:pPr>
        <w:spacing w:line="480" w:lineRule="auto"/>
        <w:rPr>
          <w:rFonts w:ascii="Arial" w:eastAsiaTheme="minorEastAsia" w:hAnsi="Arial" w:cs="Arial"/>
          <w:b/>
        </w:rPr>
      </w:pPr>
    </w:p>
    <w:p w:rsidR="00D14461" w:rsidRDefault="00D14461" w:rsidP="00D14461">
      <w:pPr>
        <w:spacing w:line="480" w:lineRule="auto"/>
        <w:rPr>
          <w:rFonts w:ascii="Arial" w:eastAsiaTheme="minorEastAsia" w:hAnsi="Arial" w:cs="Arial"/>
          <w:b/>
        </w:rPr>
      </w:pPr>
    </w:p>
    <w:p w:rsidR="00D14461" w:rsidRDefault="00D14461" w:rsidP="00D14461">
      <w:pPr>
        <w:spacing w:line="480" w:lineRule="auto"/>
        <w:rPr>
          <w:rFonts w:ascii="Arial" w:eastAsiaTheme="minorEastAsia" w:hAnsi="Arial" w:cs="Arial"/>
          <w:b/>
        </w:rPr>
      </w:pPr>
    </w:p>
    <w:p w:rsidR="00D14461" w:rsidRDefault="00D14461" w:rsidP="00D14461">
      <w:pPr>
        <w:spacing w:line="480" w:lineRule="auto"/>
        <w:rPr>
          <w:rFonts w:ascii="Arial" w:eastAsiaTheme="minorEastAsia" w:hAnsi="Arial" w:cs="Arial"/>
          <w:b/>
        </w:rPr>
      </w:pPr>
    </w:p>
    <w:p w:rsidR="00D14461" w:rsidRDefault="00D14461" w:rsidP="00D14461">
      <w:pPr>
        <w:spacing w:line="480" w:lineRule="auto"/>
        <w:rPr>
          <w:rFonts w:ascii="Arial" w:eastAsiaTheme="minorEastAsia" w:hAnsi="Arial" w:cs="Arial"/>
          <w:b/>
        </w:rPr>
      </w:pPr>
    </w:p>
    <w:p w:rsidR="00D14461" w:rsidRDefault="00D14461" w:rsidP="00D14461">
      <w:pPr>
        <w:spacing w:line="480" w:lineRule="auto"/>
        <w:ind w:firstLine="708"/>
        <w:rPr>
          <w:rFonts w:ascii="Arial" w:eastAsiaTheme="minorEastAsia" w:hAnsi="Arial" w:cs="Arial"/>
          <w:b/>
        </w:rPr>
      </w:pPr>
      <w:r w:rsidRPr="00552566">
        <w:rPr>
          <w:rFonts w:ascii="Arial" w:eastAsiaTheme="minorEastAsia" w:hAnsi="Arial" w:cs="Arial"/>
          <w:b/>
        </w:rPr>
        <w:t>Estimación de Emisiones</w:t>
      </w:r>
    </w:p>
    <w:p w:rsidR="00D14461" w:rsidRPr="002A7344" w:rsidRDefault="00D14461" w:rsidP="00D14461">
      <w:pPr>
        <w:spacing w:line="480" w:lineRule="auto"/>
        <w:ind w:firstLine="708"/>
        <w:rPr>
          <w:rFonts w:ascii="Arial" w:eastAsiaTheme="minorEastAsia" w:hAnsi="Arial" w:cs="Arial"/>
          <w:b/>
        </w:rPr>
      </w:pPr>
    </w:p>
    <w:p w:rsidR="00D14461" w:rsidRDefault="00D14461" w:rsidP="00D14461">
      <w:pPr>
        <w:spacing w:line="480" w:lineRule="auto"/>
        <w:ind w:left="708"/>
        <w:rPr>
          <w:rFonts w:ascii="Arial" w:eastAsiaTheme="minorEastAsia" w:hAnsi="Arial" w:cs="Arial"/>
        </w:rPr>
      </w:pPr>
      <w:r>
        <w:rPr>
          <w:rFonts w:ascii="Arial" w:eastAsiaTheme="minorEastAsia" w:hAnsi="Arial" w:cs="Arial"/>
        </w:rPr>
        <w:t>Haciendo uso de las tablas 9 y 10 se obtienen  las emisiones estimadas de contaminante utilizando  la masa en base seca de fuel+desechos y desechos equivalente a 111.7018 kg/h y 89.0966 kg/h respectivamente.</w:t>
      </w:r>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rPr>
          <w:rFonts w:ascii="Arial" w:eastAsiaTheme="minorEastAsia" w:hAnsi="Arial" w:cs="Arial"/>
        </w:rPr>
      </w:pPr>
    </w:p>
    <w:tbl>
      <w:tblPr>
        <w:tblW w:w="6840" w:type="dxa"/>
        <w:tblInd w:w="1683" w:type="dxa"/>
        <w:tblCellMar>
          <w:left w:w="70" w:type="dxa"/>
          <w:right w:w="70" w:type="dxa"/>
        </w:tblCellMar>
        <w:tblLook w:val="04A0"/>
      </w:tblPr>
      <w:tblGrid>
        <w:gridCol w:w="3220"/>
        <w:gridCol w:w="1760"/>
        <w:gridCol w:w="1860"/>
      </w:tblGrid>
      <w:tr w:rsidR="00D14461" w:rsidRPr="00E134BB" w:rsidTr="0023512B">
        <w:trPr>
          <w:trHeight w:val="597"/>
        </w:trPr>
        <w:tc>
          <w:tcPr>
            <w:tcW w:w="3220"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D14461" w:rsidRDefault="00D14461" w:rsidP="0023512B">
            <w:pPr>
              <w:jc w:val="center"/>
              <w:rPr>
                <w:rFonts w:ascii="Arial" w:hAnsi="Arial" w:cs="Arial"/>
                <w:b/>
                <w:bCs/>
                <w:color w:val="000000"/>
                <w:sz w:val="20"/>
                <w:szCs w:val="20"/>
              </w:rPr>
            </w:pPr>
            <w:r>
              <w:rPr>
                <w:rFonts w:ascii="Arial" w:hAnsi="Arial" w:cs="Arial"/>
                <w:b/>
                <w:bCs/>
                <w:color w:val="000000"/>
                <w:sz w:val="20"/>
                <w:szCs w:val="20"/>
              </w:rPr>
              <w:t>Sustancia de emisión estimada</w:t>
            </w:r>
          </w:p>
        </w:tc>
        <w:tc>
          <w:tcPr>
            <w:tcW w:w="176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D14461" w:rsidRPr="00E134BB" w:rsidRDefault="00D14461" w:rsidP="0023512B">
            <w:pPr>
              <w:jc w:val="center"/>
              <w:rPr>
                <w:rFonts w:ascii="Arial" w:hAnsi="Arial" w:cs="Arial"/>
                <w:b/>
                <w:bCs/>
                <w:color w:val="000000"/>
                <w:sz w:val="20"/>
                <w:szCs w:val="20"/>
              </w:rPr>
            </w:pPr>
            <w:r w:rsidRPr="00E134BB">
              <w:rPr>
                <w:rFonts w:ascii="Arial" w:hAnsi="Arial" w:cs="Arial"/>
                <w:b/>
                <w:bCs/>
                <w:color w:val="000000"/>
                <w:sz w:val="20"/>
                <w:szCs w:val="20"/>
              </w:rPr>
              <w:t>(kg/h)</w:t>
            </w:r>
          </w:p>
        </w:tc>
        <w:tc>
          <w:tcPr>
            <w:tcW w:w="186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D14461" w:rsidRPr="00E134BB" w:rsidRDefault="00D14461" w:rsidP="0023512B">
            <w:pPr>
              <w:jc w:val="center"/>
              <w:rPr>
                <w:rFonts w:ascii="Arial" w:hAnsi="Arial" w:cs="Arial"/>
                <w:b/>
                <w:bCs/>
                <w:color w:val="000000"/>
                <w:sz w:val="20"/>
                <w:szCs w:val="20"/>
              </w:rPr>
            </w:pPr>
            <w:r w:rsidRPr="00E134BB">
              <w:rPr>
                <w:rFonts w:ascii="Arial" w:hAnsi="Arial" w:cs="Arial"/>
                <w:b/>
                <w:bCs/>
                <w:color w:val="000000"/>
                <w:sz w:val="20"/>
                <w:szCs w:val="20"/>
              </w:rPr>
              <w:t>(g/h)</w:t>
            </w:r>
          </w:p>
        </w:tc>
      </w:tr>
      <w:tr w:rsidR="00D14461" w:rsidRPr="00E134BB" w:rsidTr="0023512B">
        <w:trPr>
          <w:trHeight w:val="300"/>
        </w:trPr>
        <w:tc>
          <w:tcPr>
            <w:tcW w:w="3220" w:type="dxa"/>
            <w:tcBorders>
              <w:top w:val="nil"/>
              <w:left w:val="single" w:sz="4" w:space="0" w:color="auto"/>
              <w:bottom w:val="single" w:sz="4" w:space="0" w:color="auto"/>
              <w:right w:val="single" w:sz="4" w:space="0" w:color="auto"/>
            </w:tcBorders>
            <w:vAlign w:val="bottom"/>
          </w:tcPr>
          <w:p w:rsidR="00D14461" w:rsidRDefault="00D14461" w:rsidP="0023512B">
            <w:pPr>
              <w:jc w:val="center"/>
              <w:rPr>
                <w:rFonts w:ascii="Arial" w:hAnsi="Arial" w:cs="Arial"/>
                <w:color w:val="000000"/>
                <w:sz w:val="20"/>
                <w:szCs w:val="20"/>
              </w:rPr>
            </w:pPr>
            <w:r>
              <w:rPr>
                <w:rFonts w:ascii="Arial" w:hAnsi="Arial" w:cs="Arial"/>
                <w:color w:val="000000"/>
                <w:sz w:val="20"/>
                <w:szCs w:val="20"/>
              </w:rPr>
              <w:t>Monóxido de Carbono</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0.</w:t>
            </w:r>
            <w:r w:rsidRPr="00E134BB">
              <w:rPr>
                <w:rFonts w:ascii="Arial" w:hAnsi="Arial" w:cs="Arial"/>
                <w:color w:val="000000"/>
                <w:sz w:val="20"/>
                <w:szCs w:val="20"/>
              </w:rPr>
              <w:t>14800</w:t>
            </w:r>
          </w:p>
        </w:tc>
        <w:tc>
          <w:tcPr>
            <w:tcW w:w="1860" w:type="dxa"/>
            <w:tcBorders>
              <w:top w:val="nil"/>
              <w:left w:val="nil"/>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148.</w:t>
            </w:r>
            <w:r w:rsidRPr="00E134BB">
              <w:rPr>
                <w:rFonts w:ascii="Arial" w:hAnsi="Arial" w:cs="Arial"/>
                <w:color w:val="000000"/>
                <w:sz w:val="20"/>
                <w:szCs w:val="20"/>
              </w:rPr>
              <w:t>0000</w:t>
            </w:r>
          </w:p>
        </w:tc>
      </w:tr>
      <w:tr w:rsidR="00D14461" w:rsidRPr="00E134BB" w:rsidTr="0023512B">
        <w:trPr>
          <w:trHeight w:val="300"/>
        </w:trPr>
        <w:tc>
          <w:tcPr>
            <w:tcW w:w="3220" w:type="dxa"/>
            <w:tcBorders>
              <w:top w:val="nil"/>
              <w:left w:val="single" w:sz="4" w:space="0" w:color="auto"/>
              <w:bottom w:val="single" w:sz="4" w:space="0" w:color="auto"/>
              <w:right w:val="single" w:sz="4" w:space="0" w:color="auto"/>
            </w:tcBorders>
            <w:vAlign w:val="bottom"/>
          </w:tcPr>
          <w:p w:rsidR="00D14461" w:rsidRDefault="00D14461" w:rsidP="0023512B">
            <w:pPr>
              <w:jc w:val="center"/>
              <w:rPr>
                <w:rFonts w:ascii="Arial" w:hAnsi="Arial" w:cs="Arial"/>
                <w:color w:val="000000"/>
                <w:sz w:val="20"/>
                <w:szCs w:val="20"/>
              </w:rPr>
            </w:pPr>
            <w:r>
              <w:rPr>
                <w:rFonts w:ascii="Arial" w:hAnsi="Arial" w:cs="Arial"/>
                <w:color w:val="000000"/>
                <w:sz w:val="20"/>
                <w:szCs w:val="20"/>
              </w:rPr>
              <w:t>Fluoruro de Hidrógeno</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0.</w:t>
            </w:r>
            <w:r w:rsidRPr="00E134BB">
              <w:rPr>
                <w:rFonts w:ascii="Arial" w:hAnsi="Arial" w:cs="Arial"/>
                <w:color w:val="000000"/>
                <w:sz w:val="20"/>
                <w:szCs w:val="20"/>
              </w:rPr>
              <w:t>00743</w:t>
            </w:r>
          </w:p>
        </w:tc>
        <w:tc>
          <w:tcPr>
            <w:tcW w:w="1860" w:type="dxa"/>
            <w:tcBorders>
              <w:top w:val="nil"/>
              <w:left w:val="nil"/>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7.</w:t>
            </w:r>
            <w:r w:rsidRPr="00E134BB">
              <w:rPr>
                <w:rFonts w:ascii="Arial" w:hAnsi="Arial" w:cs="Arial"/>
                <w:color w:val="000000"/>
                <w:sz w:val="20"/>
                <w:szCs w:val="20"/>
              </w:rPr>
              <w:t>4300</w:t>
            </w:r>
          </w:p>
        </w:tc>
      </w:tr>
      <w:tr w:rsidR="00D14461" w:rsidRPr="00E134BB" w:rsidTr="0023512B">
        <w:trPr>
          <w:trHeight w:val="300"/>
        </w:trPr>
        <w:tc>
          <w:tcPr>
            <w:tcW w:w="3220" w:type="dxa"/>
            <w:tcBorders>
              <w:top w:val="nil"/>
              <w:left w:val="single" w:sz="4" w:space="0" w:color="auto"/>
              <w:bottom w:val="single" w:sz="4" w:space="0" w:color="auto"/>
              <w:right w:val="single" w:sz="4" w:space="0" w:color="auto"/>
            </w:tcBorders>
            <w:vAlign w:val="bottom"/>
          </w:tcPr>
          <w:p w:rsidR="00D14461" w:rsidRDefault="00D14461" w:rsidP="0023512B">
            <w:pPr>
              <w:jc w:val="center"/>
              <w:rPr>
                <w:rFonts w:ascii="Arial" w:hAnsi="Arial" w:cs="Arial"/>
                <w:color w:val="000000"/>
                <w:sz w:val="20"/>
                <w:szCs w:val="20"/>
              </w:rPr>
            </w:pPr>
            <w:r>
              <w:rPr>
                <w:rFonts w:ascii="Arial" w:hAnsi="Arial" w:cs="Arial"/>
                <w:color w:val="000000"/>
                <w:sz w:val="20"/>
                <w:szCs w:val="20"/>
              </w:rPr>
              <w:t>Óxidos de Nitrógeno</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0.</w:t>
            </w:r>
            <w:r w:rsidRPr="00E134BB">
              <w:rPr>
                <w:rFonts w:ascii="Arial" w:hAnsi="Arial" w:cs="Arial"/>
                <w:color w:val="000000"/>
                <w:sz w:val="20"/>
                <w:szCs w:val="20"/>
              </w:rPr>
              <w:t>17800</w:t>
            </w:r>
          </w:p>
        </w:tc>
        <w:tc>
          <w:tcPr>
            <w:tcW w:w="1860" w:type="dxa"/>
            <w:tcBorders>
              <w:top w:val="nil"/>
              <w:left w:val="nil"/>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178.</w:t>
            </w:r>
            <w:r w:rsidRPr="00E134BB">
              <w:rPr>
                <w:rFonts w:ascii="Arial" w:hAnsi="Arial" w:cs="Arial"/>
                <w:color w:val="000000"/>
                <w:sz w:val="20"/>
                <w:szCs w:val="20"/>
              </w:rPr>
              <w:t>0000</w:t>
            </w:r>
          </w:p>
        </w:tc>
      </w:tr>
      <w:tr w:rsidR="00D14461" w:rsidRPr="00E134BB" w:rsidTr="0023512B">
        <w:trPr>
          <w:trHeight w:val="300"/>
        </w:trPr>
        <w:tc>
          <w:tcPr>
            <w:tcW w:w="3220" w:type="dxa"/>
            <w:tcBorders>
              <w:top w:val="nil"/>
              <w:left w:val="single" w:sz="4" w:space="0" w:color="auto"/>
              <w:bottom w:val="single" w:sz="4" w:space="0" w:color="auto"/>
              <w:right w:val="single" w:sz="4" w:space="0" w:color="auto"/>
            </w:tcBorders>
            <w:vAlign w:val="bottom"/>
          </w:tcPr>
          <w:p w:rsidR="00D14461" w:rsidRDefault="00D14461" w:rsidP="0023512B">
            <w:pPr>
              <w:jc w:val="center"/>
              <w:rPr>
                <w:rFonts w:ascii="Arial" w:hAnsi="Arial" w:cs="Arial"/>
                <w:color w:val="000000"/>
                <w:sz w:val="20"/>
                <w:szCs w:val="20"/>
              </w:rPr>
            </w:pPr>
            <w:r>
              <w:rPr>
                <w:rFonts w:ascii="Arial" w:hAnsi="Arial" w:cs="Arial"/>
                <w:color w:val="000000"/>
                <w:sz w:val="20"/>
                <w:szCs w:val="20"/>
              </w:rPr>
              <w:t>Material Particulado Total</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0.</w:t>
            </w:r>
            <w:r w:rsidRPr="00E134BB">
              <w:rPr>
                <w:rFonts w:ascii="Arial" w:hAnsi="Arial" w:cs="Arial"/>
                <w:color w:val="000000"/>
                <w:sz w:val="20"/>
                <w:szCs w:val="20"/>
              </w:rPr>
              <w:t>91678</w:t>
            </w:r>
          </w:p>
        </w:tc>
        <w:tc>
          <w:tcPr>
            <w:tcW w:w="1860" w:type="dxa"/>
            <w:tcBorders>
              <w:top w:val="nil"/>
              <w:left w:val="nil"/>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916.</w:t>
            </w:r>
            <w:r w:rsidRPr="00E134BB">
              <w:rPr>
                <w:rFonts w:ascii="Arial" w:hAnsi="Arial" w:cs="Arial"/>
                <w:color w:val="000000"/>
                <w:sz w:val="20"/>
                <w:szCs w:val="20"/>
              </w:rPr>
              <w:t>7794</w:t>
            </w:r>
          </w:p>
        </w:tc>
      </w:tr>
      <w:tr w:rsidR="00D14461" w:rsidRPr="00E134BB" w:rsidTr="0023512B">
        <w:trPr>
          <w:trHeight w:val="300"/>
        </w:trPr>
        <w:tc>
          <w:tcPr>
            <w:tcW w:w="3220" w:type="dxa"/>
            <w:tcBorders>
              <w:top w:val="nil"/>
              <w:left w:val="single" w:sz="4" w:space="0" w:color="auto"/>
              <w:bottom w:val="single" w:sz="4" w:space="0" w:color="auto"/>
              <w:right w:val="single" w:sz="4" w:space="0" w:color="auto"/>
            </w:tcBorders>
            <w:vAlign w:val="bottom"/>
          </w:tcPr>
          <w:p w:rsidR="00D14461" w:rsidRDefault="00D14461" w:rsidP="0023512B">
            <w:pPr>
              <w:jc w:val="center"/>
              <w:rPr>
                <w:rFonts w:ascii="Arial" w:hAnsi="Arial" w:cs="Arial"/>
                <w:color w:val="000000"/>
                <w:sz w:val="20"/>
                <w:szCs w:val="20"/>
              </w:rPr>
            </w:pPr>
            <w:r>
              <w:rPr>
                <w:rFonts w:ascii="Arial" w:hAnsi="Arial" w:cs="Arial"/>
                <w:color w:val="000000"/>
                <w:sz w:val="20"/>
                <w:szCs w:val="20"/>
              </w:rPr>
              <w:t>Dióxido de Azufre</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0.</w:t>
            </w:r>
            <w:r w:rsidRPr="00E134BB">
              <w:rPr>
                <w:rFonts w:ascii="Arial" w:hAnsi="Arial" w:cs="Arial"/>
                <w:color w:val="000000"/>
                <w:sz w:val="20"/>
                <w:szCs w:val="20"/>
              </w:rPr>
              <w:t>10900</w:t>
            </w:r>
          </w:p>
        </w:tc>
        <w:tc>
          <w:tcPr>
            <w:tcW w:w="1860" w:type="dxa"/>
            <w:tcBorders>
              <w:top w:val="nil"/>
              <w:left w:val="nil"/>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109.</w:t>
            </w:r>
            <w:r w:rsidRPr="00E134BB">
              <w:rPr>
                <w:rFonts w:ascii="Arial" w:hAnsi="Arial" w:cs="Arial"/>
                <w:color w:val="000000"/>
                <w:sz w:val="20"/>
                <w:szCs w:val="20"/>
              </w:rPr>
              <w:t>0000</w:t>
            </w:r>
          </w:p>
        </w:tc>
      </w:tr>
      <w:tr w:rsidR="00D14461" w:rsidRPr="00E134BB" w:rsidTr="0023512B">
        <w:trPr>
          <w:trHeight w:val="300"/>
        </w:trPr>
        <w:tc>
          <w:tcPr>
            <w:tcW w:w="3220" w:type="dxa"/>
            <w:tcBorders>
              <w:top w:val="nil"/>
              <w:left w:val="single" w:sz="4" w:space="0" w:color="auto"/>
              <w:bottom w:val="single" w:sz="4" w:space="0" w:color="auto"/>
              <w:right w:val="single" w:sz="4" w:space="0" w:color="auto"/>
            </w:tcBorders>
            <w:vAlign w:val="bottom"/>
          </w:tcPr>
          <w:p w:rsidR="00D14461" w:rsidRDefault="00D14461" w:rsidP="0023512B">
            <w:pPr>
              <w:jc w:val="center"/>
              <w:rPr>
                <w:rFonts w:ascii="Arial" w:hAnsi="Arial" w:cs="Arial"/>
                <w:color w:val="000000"/>
                <w:sz w:val="20"/>
                <w:szCs w:val="20"/>
              </w:rPr>
            </w:pPr>
            <w:r>
              <w:rPr>
                <w:rFonts w:ascii="Arial" w:hAnsi="Arial" w:cs="Arial"/>
                <w:color w:val="000000"/>
                <w:sz w:val="20"/>
                <w:szCs w:val="20"/>
              </w:rPr>
              <w:t>Cloruro de Hidrógeno</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1.</w:t>
            </w:r>
            <w:r w:rsidRPr="00E134BB">
              <w:rPr>
                <w:rFonts w:ascii="Arial" w:hAnsi="Arial" w:cs="Arial"/>
                <w:color w:val="000000"/>
                <w:sz w:val="20"/>
                <w:szCs w:val="20"/>
              </w:rPr>
              <w:t>68000</w:t>
            </w:r>
          </w:p>
        </w:tc>
        <w:tc>
          <w:tcPr>
            <w:tcW w:w="1860" w:type="dxa"/>
            <w:tcBorders>
              <w:top w:val="nil"/>
              <w:left w:val="nil"/>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1680.</w:t>
            </w:r>
            <w:r w:rsidRPr="00E134BB">
              <w:rPr>
                <w:rFonts w:ascii="Arial" w:hAnsi="Arial" w:cs="Arial"/>
                <w:color w:val="000000"/>
                <w:sz w:val="20"/>
                <w:szCs w:val="20"/>
              </w:rPr>
              <w:t>0000</w:t>
            </w:r>
          </w:p>
        </w:tc>
      </w:tr>
      <w:tr w:rsidR="00D14461" w:rsidRPr="00E134BB" w:rsidTr="0023512B">
        <w:trPr>
          <w:trHeight w:val="300"/>
        </w:trPr>
        <w:tc>
          <w:tcPr>
            <w:tcW w:w="3220" w:type="dxa"/>
            <w:tcBorders>
              <w:top w:val="nil"/>
              <w:left w:val="single" w:sz="4" w:space="0" w:color="auto"/>
              <w:bottom w:val="single" w:sz="4" w:space="0" w:color="auto"/>
              <w:right w:val="single" w:sz="4" w:space="0" w:color="auto"/>
            </w:tcBorders>
            <w:vAlign w:val="bottom"/>
          </w:tcPr>
          <w:p w:rsidR="00D14461" w:rsidRDefault="00D14461" w:rsidP="0023512B">
            <w:pPr>
              <w:jc w:val="center"/>
              <w:rPr>
                <w:rFonts w:ascii="Arial" w:hAnsi="Arial" w:cs="Arial"/>
                <w:color w:val="000000"/>
                <w:sz w:val="20"/>
                <w:szCs w:val="20"/>
              </w:rPr>
            </w:pPr>
            <w:r>
              <w:rPr>
                <w:rFonts w:ascii="Arial" w:hAnsi="Arial" w:cs="Arial"/>
                <w:color w:val="000000"/>
                <w:sz w:val="20"/>
                <w:szCs w:val="20"/>
              </w:rPr>
              <w:t>Compuestos Orgánicos Totales</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0.</w:t>
            </w:r>
            <w:r w:rsidRPr="00E134BB">
              <w:rPr>
                <w:rFonts w:ascii="Arial" w:hAnsi="Arial" w:cs="Arial"/>
                <w:color w:val="000000"/>
                <w:sz w:val="20"/>
                <w:szCs w:val="20"/>
              </w:rPr>
              <w:t>01500</w:t>
            </w:r>
          </w:p>
        </w:tc>
        <w:tc>
          <w:tcPr>
            <w:tcW w:w="1860" w:type="dxa"/>
            <w:tcBorders>
              <w:top w:val="nil"/>
              <w:left w:val="nil"/>
              <w:bottom w:val="single" w:sz="4" w:space="0" w:color="auto"/>
              <w:right w:val="single" w:sz="4" w:space="0" w:color="auto"/>
            </w:tcBorders>
            <w:shd w:val="clear" w:color="auto" w:fill="auto"/>
            <w:noWrap/>
            <w:vAlign w:val="bottom"/>
            <w:hideMark/>
          </w:tcPr>
          <w:p w:rsidR="00D14461" w:rsidRPr="00E134BB" w:rsidRDefault="00D14461" w:rsidP="0023512B">
            <w:pPr>
              <w:jc w:val="center"/>
              <w:rPr>
                <w:rFonts w:ascii="Arial" w:hAnsi="Arial" w:cs="Arial"/>
                <w:color w:val="000000"/>
                <w:sz w:val="20"/>
                <w:szCs w:val="20"/>
              </w:rPr>
            </w:pPr>
            <w:r>
              <w:rPr>
                <w:rFonts w:ascii="Arial" w:hAnsi="Arial" w:cs="Arial"/>
                <w:color w:val="000000"/>
                <w:sz w:val="20"/>
                <w:szCs w:val="20"/>
              </w:rPr>
              <w:t>15.</w:t>
            </w:r>
            <w:r w:rsidRPr="00E134BB">
              <w:rPr>
                <w:rFonts w:ascii="Arial" w:hAnsi="Arial" w:cs="Arial"/>
                <w:color w:val="000000"/>
                <w:sz w:val="20"/>
                <w:szCs w:val="20"/>
              </w:rPr>
              <w:t>0000</w:t>
            </w:r>
          </w:p>
        </w:tc>
      </w:tr>
    </w:tbl>
    <w:p w:rsidR="00D14461" w:rsidRDefault="00D14461" w:rsidP="00D14461">
      <w:pPr>
        <w:spacing w:line="480" w:lineRule="auto"/>
        <w:ind w:left="708"/>
        <w:rPr>
          <w:rFonts w:ascii="Arial" w:eastAsiaTheme="minorEastAsia" w:hAnsi="Arial" w:cs="Arial"/>
        </w:rPr>
      </w:pPr>
      <w:r>
        <w:rPr>
          <w:rFonts w:ascii="Arial" w:eastAsiaTheme="minorEastAsia" w:hAnsi="Arial" w:cs="Arial"/>
        </w:rPr>
        <w:tab/>
      </w:r>
    </w:p>
    <w:p w:rsidR="00D14461" w:rsidRPr="0028240B" w:rsidRDefault="00D14461" w:rsidP="00D14461">
      <w:pPr>
        <w:spacing w:before="100" w:beforeAutospacing="1" w:after="100" w:afterAutospacing="1"/>
        <w:ind w:left="1416" w:firstLine="708"/>
        <w:jc w:val="center"/>
        <w:rPr>
          <w:rFonts w:ascii="Arial" w:hAnsi="Arial" w:cs="Arial"/>
          <w:b/>
          <w:caps/>
        </w:rPr>
      </w:pPr>
      <w:r w:rsidRPr="0028240B">
        <w:rPr>
          <w:rFonts w:ascii="Arial" w:hAnsi="Arial" w:cs="Arial"/>
          <w:b/>
          <w:caps/>
        </w:rPr>
        <w:t>Tabla 25.</w:t>
      </w:r>
    </w:p>
    <w:p w:rsidR="00D14461" w:rsidRDefault="00D14461" w:rsidP="00D14461">
      <w:pPr>
        <w:spacing w:before="100" w:beforeAutospacing="1" w:after="100" w:afterAutospacing="1" w:line="480" w:lineRule="auto"/>
        <w:ind w:left="1416" w:firstLine="708"/>
        <w:jc w:val="center"/>
        <w:rPr>
          <w:rFonts w:ascii="Arial" w:hAnsi="Arial" w:cs="Arial"/>
          <w:b/>
          <w:caps/>
        </w:rPr>
      </w:pPr>
      <w:r w:rsidRPr="0028240B">
        <w:rPr>
          <w:rFonts w:ascii="Arial" w:hAnsi="Arial" w:cs="Arial"/>
          <w:b/>
          <w:caps/>
        </w:rPr>
        <w:t xml:space="preserve">Estimación de emisiones </w:t>
      </w:r>
      <w:r>
        <w:rPr>
          <w:rFonts w:ascii="Arial" w:hAnsi="Arial" w:cs="Arial"/>
          <w:b/>
          <w:caps/>
        </w:rPr>
        <w:t>–</w:t>
      </w:r>
      <w:r w:rsidRPr="0028240B">
        <w:rPr>
          <w:rFonts w:ascii="Arial" w:hAnsi="Arial" w:cs="Arial"/>
          <w:b/>
          <w:caps/>
        </w:rPr>
        <w:t xml:space="preserve"> 1</w:t>
      </w:r>
    </w:p>
    <w:p w:rsidR="00D14461" w:rsidRDefault="00D14461" w:rsidP="00D14461">
      <w:pPr>
        <w:spacing w:before="100" w:beforeAutospacing="1" w:after="100" w:afterAutospacing="1" w:line="480" w:lineRule="auto"/>
        <w:ind w:left="1416" w:firstLine="708"/>
        <w:jc w:val="center"/>
        <w:rPr>
          <w:rFonts w:ascii="Arial" w:hAnsi="Arial" w:cs="Arial"/>
          <w:b/>
          <w:caps/>
        </w:rPr>
      </w:pPr>
    </w:p>
    <w:p w:rsidR="00D14461" w:rsidRDefault="00D14461" w:rsidP="00D14461">
      <w:pPr>
        <w:spacing w:before="100" w:beforeAutospacing="1" w:after="100" w:afterAutospacing="1" w:line="480" w:lineRule="auto"/>
        <w:ind w:left="1416" w:firstLine="708"/>
        <w:jc w:val="center"/>
        <w:rPr>
          <w:rFonts w:ascii="Arial" w:hAnsi="Arial" w:cs="Arial"/>
          <w:b/>
          <w:caps/>
        </w:rPr>
      </w:pPr>
    </w:p>
    <w:p w:rsidR="00D14461" w:rsidRPr="00E134BB" w:rsidRDefault="00D14461" w:rsidP="00D14461">
      <w:pPr>
        <w:spacing w:before="100" w:beforeAutospacing="1" w:after="100" w:afterAutospacing="1" w:line="480" w:lineRule="auto"/>
        <w:ind w:left="1416" w:firstLine="708"/>
        <w:jc w:val="center"/>
        <w:rPr>
          <w:rFonts w:ascii="Arial" w:hAnsi="Arial" w:cs="Arial"/>
          <w:b/>
          <w:caps/>
        </w:rPr>
      </w:pPr>
    </w:p>
    <w:tbl>
      <w:tblPr>
        <w:tblW w:w="5489" w:type="dxa"/>
        <w:tblInd w:w="2604" w:type="dxa"/>
        <w:tblCellMar>
          <w:left w:w="70" w:type="dxa"/>
          <w:right w:w="70" w:type="dxa"/>
        </w:tblCellMar>
        <w:tblLook w:val="04A0"/>
      </w:tblPr>
      <w:tblGrid>
        <w:gridCol w:w="2980"/>
        <w:gridCol w:w="1400"/>
        <w:gridCol w:w="1280"/>
      </w:tblGrid>
      <w:tr w:rsidR="00D14461" w:rsidRPr="004656BB" w:rsidTr="0023512B">
        <w:trPr>
          <w:trHeight w:val="600"/>
        </w:trPr>
        <w:tc>
          <w:tcPr>
            <w:tcW w:w="2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4461" w:rsidRPr="004656BB" w:rsidRDefault="00D14461" w:rsidP="0023512B">
            <w:pPr>
              <w:jc w:val="center"/>
              <w:rPr>
                <w:b/>
                <w:bCs/>
                <w:color w:val="000000"/>
              </w:rPr>
            </w:pPr>
            <w:r w:rsidRPr="004656BB">
              <w:rPr>
                <w:b/>
                <w:bCs/>
                <w:color w:val="000000"/>
              </w:rPr>
              <w:t>Sustancia de emisión estimada</w:t>
            </w:r>
          </w:p>
        </w:tc>
        <w:tc>
          <w:tcPr>
            <w:tcW w:w="2509" w:type="dxa"/>
            <w:gridSpan w:val="2"/>
            <w:tcBorders>
              <w:top w:val="single" w:sz="4" w:space="0" w:color="auto"/>
              <w:left w:val="nil"/>
              <w:bottom w:val="single" w:sz="4" w:space="0" w:color="auto"/>
              <w:right w:val="single" w:sz="4" w:space="0" w:color="auto"/>
            </w:tcBorders>
            <w:shd w:val="clear" w:color="auto" w:fill="auto"/>
            <w:vAlign w:val="center"/>
            <w:hideMark/>
          </w:tcPr>
          <w:p w:rsidR="00D14461" w:rsidRPr="004656BB" w:rsidRDefault="00D14461" w:rsidP="0023512B">
            <w:pPr>
              <w:jc w:val="center"/>
              <w:rPr>
                <w:b/>
                <w:bCs/>
                <w:color w:val="000000"/>
              </w:rPr>
            </w:pPr>
            <w:r w:rsidRPr="004656BB">
              <w:rPr>
                <w:b/>
                <w:bCs/>
                <w:color w:val="000000"/>
              </w:rPr>
              <w:t>Emisión estimada del contaminante</w:t>
            </w:r>
          </w:p>
        </w:tc>
      </w:tr>
      <w:tr w:rsidR="00D14461" w:rsidRPr="004656BB" w:rsidTr="0023512B">
        <w:trPr>
          <w:trHeight w:val="300"/>
        </w:trPr>
        <w:tc>
          <w:tcPr>
            <w:tcW w:w="2980" w:type="dxa"/>
            <w:vMerge/>
            <w:tcBorders>
              <w:top w:val="single" w:sz="4" w:space="0" w:color="auto"/>
              <w:left w:val="single" w:sz="4" w:space="0" w:color="auto"/>
              <w:bottom w:val="single" w:sz="4" w:space="0" w:color="auto"/>
              <w:right w:val="single" w:sz="4" w:space="0" w:color="auto"/>
            </w:tcBorders>
            <w:vAlign w:val="center"/>
            <w:hideMark/>
          </w:tcPr>
          <w:p w:rsidR="00D14461" w:rsidRPr="004656BB" w:rsidRDefault="00D14461" w:rsidP="0023512B">
            <w:pPr>
              <w:rPr>
                <w:b/>
                <w:bCs/>
                <w:color w:val="000000"/>
              </w:rPr>
            </w:pP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center"/>
              <w:rPr>
                <w:b/>
                <w:bCs/>
                <w:color w:val="000000"/>
              </w:rPr>
            </w:pPr>
            <w:r w:rsidRPr="004656BB">
              <w:rPr>
                <w:b/>
                <w:bCs/>
                <w:color w:val="000000"/>
              </w:rPr>
              <w:t>(Kg</w:t>
            </w:r>
            <w:r>
              <w:rPr>
                <w:b/>
                <w:bCs/>
                <w:color w:val="000000"/>
              </w:rPr>
              <w:t>/h</w:t>
            </w:r>
            <w:r w:rsidRPr="004656BB">
              <w:rPr>
                <w:b/>
                <w:bCs/>
                <w:color w:val="000000"/>
              </w:rPr>
              <w:t>)</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center"/>
              <w:rPr>
                <w:b/>
                <w:bCs/>
                <w:color w:val="000000"/>
              </w:rPr>
            </w:pPr>
            <w:r w:rsidRPr="004656BB">
              <w:rPr>
                <w:b/>
                <w:bCs/>
                <w:color w:val="000000"/>
              </w:rPr>
              <w:t>(mg</w:t>
            </w:r>
            <w:r>
              <w:rPr>
                <w:b/>
                <w:bCs/>
                <w:color w:val="000000"/>
              </w:rPr>
              <w:t>/h</w:t>
            </w:r>
            <w:r w:rsidRPr="004656BB">
              <w:rPr>
                <w:b/>
                <w:bCs/>
                <w:color w:val="000000"/>
              </w:rPr>
              <w:t>)</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Plomo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0,003243116</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3243,11624</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Bifenilos Policlorados (PCB´s)</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2,07595E-06</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2,07595078</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Aluminio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0,000466866</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466,866184</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Antimonio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0,000569327</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569,327274</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Arsénico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1,07807E-05</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10,7806886</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Bario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0,000144336</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144,336492</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lastRenderedPageBreak/>
              <w:t>Berilio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2,77981E-07</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0,27798139</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Cadmio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0,000244125</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244,124684</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Cromo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3,45695E-05</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34,5694808</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Cobre</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0,000555963</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555,962784</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Hierro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0,000643277</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643,277452</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Manganeso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2,53034E-05</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25,3034344</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Mercurio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0,004784487</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4784,48742</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Níquel</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2,62835E-05</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26,283497</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Plata</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1,00679E-05</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10,0679158</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Talio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4,90922E-05</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49,0922266</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Bromuro de Hidrógeno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0,001924487</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1924,48656</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Cloro</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0,004659752</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4659,75218</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Dibenzo-P-Dioxinas Cloradas</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9,53334E-07</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0,95333362</w:t>
            </w:r>
          </w:p>
        </w:tc>
      </w:tr>
      <w:tr w:rsidR="00D14461" w:rsidRPr="004656BB" w:rsidTr="0023512B">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656BB" w:rsidRDefault="00D14461" w:rsidP="0023512B">
            <w:pPr>
              <w:jc w:val="center"/>
              <w:rPr>
                <w:color w:val="000000"/>
              </w:rPr>
            </w:pPr>
            <w:r w:rsidRPr="004656BB">
              <w:rPr>
                <w:color w:val="000000"/>
              </w:rPr>
              <w:t>Dibenzofuranos Clorados</w:t>
            </w:r>
          </w:p>
        </w:tc>
        <w:tc>
          <w:tcPr>
            <w:tcW w:w="1310"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3,18966E-06</w:t>
            </w:r>
          </w:p>
        </w:tc>
        <w:tc>
          <w:tcPr>
            <w:tcW w:w="1199" w:type="dxa"/>
            <w:tcBorders>
              <w:top w:val="nil"/>
              <w:left w:val="nil"/>
              <w:bottom w:val="single" w:sz="4" w:space="0" w:color="auto"/>
              <w:right w:val="single" w:sz="4" w:space="0" w:color="auto"/>
            </w:tcBorders>
            <w:shd w:val="clear" w:color="auto" w:fill="auto"/>
            <w:noWrap/>
            <w:vAlign w:val="bottom"/>
            <w:hideMark/>
          </w:tcPr>
          <w:p w:rsidR="00D14461" w:rsidRPr="004656BB" w:rsidRDefault="00D14461" w:rsidP="0023512B">
            <w:pPr>
              <w:jc w:val="right"/>
              <w:rPr>
                <w:color w:val="000000"/>
              </w:rPr>
            </w:pPr>
            <w:r w:rsidRPr="004656BB">
              <w:rPr>
                <w:color w:val="000000"/>
              </w:rPr>
              <w:t>3,18965828</w:t>
            </w:r>
          </w:p>
        </w:tc>
      </w:tr>
    </w:tbl>
    <w:p w:rsidR="00D14461" w:rsidRPr="002F2A7D" w:rsidRDefault="00D14461" w:rsidP="00D14461">
      <w:pPr>
        <w:ind w:left="708"/>
        <w:rPr>
          <w:rFonts w:ascii="Arial" w:eastAsiaTheme="minorEastAsia" w:hAnsi="Arial" w:cs="Arial"/>
        </w:rPr>
      </w:pPr>
    </w:p>
    <w:p w:rsidR="00D14461" w:rsidRPr="0028240B" w:rsidRDefault="00D14461" w:rsidP="00D14461">
      <w:pPr>
        <w:spacing w:before="100" w:beforeAutospacing="1" w:after="100" w:afterAutospacing="1"/>
        <w:ind w:left="1416" w:firstLine="708"/>
        <w:jc w:val="center"/>
        <w:rPr>
          <w:rFonts w:ascii="Arial" w:eastAsiaTheme="minorEastAsia" w:hAnsi="Arial" w:cs="Arial"/>
          <w:caps/>
          <w:sz w:val="28"/>
          <w:szCs w:val="28"/>
        </w:rPr>
      </w:pPr>
      <w:r w:rsidRPr="0028240B">
        <w:rPr>
          <w:rFonts w:ascii="Arial" w:hAnsi="Arial" w:cs="Arial"/>
          <w:b/>
          <w:caps/>
        </w:rPr>
        <w:t>Tabla 26.</w:t>
      </w:r>
    </w:p>
    <w:p w:rsidR="00D14461" w:rsidRPr="00E134BB" w:rsidRDefault="00D14461" w:rsidP="00D14461">
      <w:pPr>
        <w:spacing w:before="100" w:beforeAutospacing="1" w:after="100" w:afterAutospacing="1" w:line="480" w:lineRule="auto"/>
        <w:ind w:left="2832" w:firstLine="708"/>
        <w:rPr>
          <w:rFonts w:ascii="Arial" w:hAnsi="Arial" w:cs="Arial"/>
          <w:b/>
          <w:caps/>
        </w:rPr>
      </w:pPr>
      <w:r w:rsidRPr="0028240B">
        <w:rPr>
          <w:rFonts w:ascii="Arial" w:hAnsi="Arial" w:cs="Arial"/>
          <w:b/>
          <w:caps/>
        </w:rPr>
        <w:t>Estimación de emisiones - 2</w:t>
      </w:r>
    </w:p>
    <w:p w:rsidR="00D14461" w:rsidRDefault="00D14461" w:rsidP="00D14461">
      <w:pPr>
        <w:spacing w:line="480" w:lineRule="auto"/>
        <w:rPr>
          <w:rFonts w:ascii="Arial" w:hAnsi="Arial" w:cs="Arial"/>
          <w:b/>
          <w:sz w:val="32"/>
          <w:szCs w:val="32"/>
        </w:rPr>
      </w:pPr>
    </w:p>
    <w:p w:rsidR="00D14461" w:rsidRDefault="00D14461" w:rsidP="00D14461">
      <w:pPr>
        <w:spacing w:line="480" w:lineRule="auto"/>
        <w:rPr>
          <w:rFonts w:ascii="Arial" w:hAnsi="Arial" w:cs="Arial"/>
          <w:b/>
          <w:sz w:val="32"/>
          <w:szCs w:val="32"/>
        </w:rPr>
      </w:pPr>
    </w:p>
    <w:p w:rsidR="00D14461" w:rsidRDefault="00D14461" w:rsidP="00D14461">
      <w:pPr>
        <w:spacing w:line="480" w:lineRule="auto"/>
        <w:rPr>
          <w:rFonts w:ascii="Arial" w:hAnsi="Arial" w:cs="Arial"/>
          <w:b/>
          <w:sz w:val="32"/>
          <w:szCs w:val="32"/>
        </w:rPr>
      </w:pPr>
    </w:p>
    <w:p w:rsidR="00D14461" w:rsidRDefault="00D14461" w:rsidP="00D14461">
      <w:pPr>
        <w:spacing w:line="480" w:lineRule="auto"/>
        <w:rPr>
          <w:rFonts w:ascii="Arial" w:hAnsi="Arial" w:cs="Arial"/>
          <w:b/>
          <w:sz w:val="32"/>
          <w:szCs w:val="32"/>
        </w:rPr>
      </w:pPr>
    </w:p>
    <w:p w:rsidR="00D14461" w:rsidRDefault="00D14461" w:rsidP="00D14461">
      <w:pPr>
        <w:spacing w:line="480" w:lineRule="auto"/>
        <w:rPr>
          <w:rFonts w:ascii="Arial" w:hAnsi="Arial" w:cs="Arial"/>
          <w:b/>
          <w:sz w:val="32"/>
          <w:szCs w:val="32"/>
          <w:lang w:val="es-EC"/>
        </w:rPr>
      </w:pPr>
      <w:r w:rsidRPr="00FE36D3">
        <w:rPr>
          <w:rFonts w:ascii="Arial" w:hAnsi="Arial" w:cs="Arial"/>
          <w:b/>
          <w:sz w:val="32"/>
          <w:szCs w:val="32"/>
        </w:rPr>
        <w:t xml:space="preserve">5.3. </w:t>
      </w:r>
      <w:r w:rsidRPr="00FE36D3">
        <w:rPr>
          <w:rFonts w:ascii="Arial" w:hAnsi="Arial" w:cs="Arial"/>
          <w:b/>
          <w:sz w:val="32"/>
          <w:szCs w:val="32"/>
        </w:rPr>
        <w:tab/>
      </w:r>
      <w:r>
        <w:rPr>
          <w:rFonts w:ascii="Arial" w:hAnsi="Arial" w:cs="Arial"/>
          <w:b/>
          <w:sz w:val="32"/>
          <w:szCs w:val="32"/>
          <w:lang w:val="es-EC"/>
        </w:rPr>
        <w:t>Mezclador</w:t>
      </w:r>
    </w:p>
    <w:p w:rsidR="00D14461" w:rsidRPr="0047141B" w:rsidRDefault="00D14461" w:rsidP="00D14461">
      <w:pPr>
        <w:spacing w:after="200" w:line="480" w:lineRule="auto"/>
        <w:rPr>
          <w:rFonts w:ascii="Arial" w:eastAsiaTheme="minorEastAsia" w:hAnsi="Arial" w:cs="Arial"/>
        </w:rPr>
      </w:pPr>
      <w:r w:rsidRPr="00FE36D3">
        <w:rPr>
          <w:rFonts w:ascii="Arial" w:eastAsiaTheme="minorEastAsia" w:hAnsi="Arial" w:cs="Arial"/>
        </w:rPr>
        <w:t>Para el mezclador se poseen los siguientes datos:</w:t>
      </w:r>
      <w:r w:rsidRPr="000B0EF2">
        <w:rPr>
          <w:rFonts w:ascii="Arial" w:eastAsiaTheme="minorEastAsia" w:hAnsi="Arial" w:cs="Arial"/>
        </w:rPr>
        <w:t xml:space="preserve"> </w:t>
      </w:r>
    </w:p>
    <w:tbl>
      <w:tblPr>
        <w:tblW w:w="0" w:type="auto"/>
        <w:tblInd w:w="3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4"/>
        <w:gridCol w:w="2086"/>
      </w:tblGrid>
      <w:tr w:rsidR="00D14461" w:rsidRPr="0013259C" w:rsidTr="00B52F67">
        <w:tc>
          <w:tcPr>
            <w:tcW w:w="2084" w:type="dxa"/>
          </w:tcPr>
          <w:p w:rsidR="00D14461" w:rsidRPr="00B52F67" w:rsidRDefault="003E7C57" w:rsidP="00B52F67">
            <w:pPr>
              <w:jc w:val="center"/>
              <w:rPr>
                <w:rFonts w:ascii="Arial" w:eastAsiaTheme="minorEastAsia" w:hAnsi="Arial" w:cs="Arial"/>
              </w:rPr>
            </w:pPr>
            <m:oMathPara>
              <m:oMath>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r>
                      <w:rPr>
                        <w:rFonts w:ascii="Cambria Math" w:hAnsi="Cambria Math" w:cs="Arial"/>
                        <w:lang w:val="es-EC"/>
                      </w:rPr>
                      <m:t>humos</m:t>
                    </m:r>
                  </m:sub>
                </m:sSub>
              </m:oMath>
            </m:oMathPara>
          </w:p>
        </w:tc>
        <w:tc>
          <w:tcPr>
            <w:tcW w:w="1954" w:type="dxa"/>
          </w:tcPr>
          <w:p w:rsidR="00D14461" w:rsidRPr="00B52F67" w:rsidRDefault="003E7C57" w:rsidP="00B52F67">
            <w:pPr>
              <w:jc w:val="center"/>
              <w:rPr>
                <w:rFonts w:ascii="Arial" w:eastAsiaTheme="minorEastAsia" w:hAnsi="Arial" w:cs="Arial"/>
              </w:rPr>
            </w:pPr>
            <m:oMathPara>
              <m:oMath>
                <m:r>
                  <w:rPr>
                    <w:rFonts w:ascii="Cambria Math" w:hAnsi="Cambria Math" w:cs="Arial"/>
                  </w:rPr>
                  <m:t>0.4545998152</m:t>
                </m:r>
                <m:f>
                  <m:fPr>
                    <m:ctrlPr>
                      <w:rPr>
                        <w:rFonts w:ascii="Cambria Math" w:hAnsi="Cambria Math" w:cs="Arial"/>
                        <w:i/>
                      </w:rPr>
                    </m:ctrlPr>
                  </m:fPr>
                  <m:num>
                    <m:r>
                      <w:rPr>
                        <w:rFonts w:ascii="Cambria Math" w:hAnsi="Cambria Math" w:cs="Arial"/>
                      </w:rPr>
                      <m:t>Kg</m:t>
                    </m:r>
                  </m:num>
                  <m:den>
                    <m:r>
                      <w:rPr>
                        <w:rFonts w:ascii="Cambria Math" w:hAnsi="Cambria Math" w:cs="Arial"/>
                      </w:rPr>
                      <m:t>s</m:t>
                    </m:r>
                  </m:den>
                </m:f>
              </m:oMath>
            </m:oMathPara>
          </w:p>
        </w:tc>
      </w:tr>
      <w:tr w:rsidR="00D14461" w:rsidRPr="0013259C" w:rsidTr="00B52F67">
        <w:tc>
          <w:tcPr>
            <w:tcW w:w="2084" w:type="dxa"/>
          </w:tcPr>
          <w:p w:rsidR="00D14461" w:rsidRPr="00B52F67" w:rsidRDefault="003E7C57" w:rsidP="00B52F67">
            <w:pPr>
              <w:jc w:val="center"/>
              <w:rPr>
                <w:rFonts w:ascii="Arial" w:eastAsiaTheme="minorEastAsia" w:hAnsi="Arial" w:cs="Arial"/>
              </w:rPr>
            </w:pPr>
            <m:oMathPara>
              <m:oMath>
                <m:sSub>
                  <m:sSubPr>
                    <m:ctrlPr>
                      <w:rPr>
                        <w:rFonts w:ascii="Cambria Math" w:hAnsi="Cambria Math" w:cs="Arial"/>
                        <w:i/>
                        <w:lang w:val="es-EC"/>
                      </w:rPr>
                    </m:ctrlPr>
                  </m:sSubPr>
                  <m:e>
                    <m:r>
                      <w:rPr>
                        <w:rFonts w:ascii="Cambria Math" w:hAnsi="Cambria Math" w:cs="Arial"/>
                        <w:lang w:val="es-EC"/>
                      </w:rPr>
                      <m:t>Cp</m:t>
                    </m:r>
                  </m:e>
                  <m:sub>
                    <m:r>
                      <w:rPr>
                        <w:rFonts w:ascii="Cambria Math" w:hAnsi="Cambria Math" w:cs="Arial"/>
                        <w:lang w:val="es-EC"/>
                      </w:rPr>
                      <m:t>humos@ 1473K</m:t>
                    </m:r>
                  </m:sub>
                </m:sSub>
              </m:oMath>
            </m:oMathPara>
          </w:p>
        </w:tc>
        <w:tc>
          <w:tcPr>
            <w:tcW w:w="1954"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 xml:space="preserve">1223.79 </w:t>
            </w:r>
            <m:oMath>
              <m:f>
                <m:fPr>
                  <m:ctrlPr>
                    <w:rPr>
                      <w:rFonts w:ascii="Cambria Math" w:hAnsi="Cambria Math" w:cs="Arial"/>
                      <w:b/>
                      <w:i/>
                    </w:rPr>
                  </m:ctrlPr>
                </m:fPr>
                <m:num>
                  <m:r>
                    <m:rPr>
                      <m:sty m:val="bi"/>
                    </m:rPr>
                    <w:rPr>
                      <w:rFonts w:ascii="Cambria Math" w:hAnsi="Cambria Math" w:cs="Arial"/>
                    </w:rPr>
                    <m:t>J</m:t>
                  </m:r>
                </m:num>
                <m:den>
                  <m:r>
                    <m:rPr>
                      <m:sty m:val="bi"/>
                    </m:rPr>
                    <w:rPr>
                      <w:rFonts w:ascii="Cambria Math" w:hAnsi="Cambria Math" w:cs="Arial"/>
                    </w:rPr>
                    <m:t>Kg*K</m:t>
                  </m:r>
                </m:den>
              </m:f>
            </m:oMath>
          </w:p>
        </w:tc>
      </w:tr>
      <w:tr w:rsidR="00D14461" w:rsidRPr="0013259C" w:rsidTr="00B52F67">
        <w:tc>
          <w:tcPr>
            <w:tcW w:w="2084" w:type="dxa"/>
          </w:tcPr>
          <w:p w:rsidR="00D14461" w:rsidRPr="00B52F67" w:rsidRDefault="003E7C57" w:rsidP="00B52F67">
            <w:pPr>
              <w:jc w:val="center"/>
              <w:rPr>
                <w:rFonts w:ascii="Arial" w:eastAsiaTheme="minorEastAsia" w:hAnsi="Arial" w:cs="Arial"/>
              </w:rPr>
            </w:pPr>
            <m:oMathPara>
              <m:oMath>
                <m:sSub>
                  <m:sSubPr>
                    <m:ctrlPr>
                      <w:rPr>
                        <w:rFonts w:ascii="Cambria Math" w:hAnsi="Cambria Math" w:cs="Arial"/>
                        <w:i/>
                        <w:lang w:val="es-EC"/>
                      </w:rPr>
                    </m:ctrlPr>
                  </m:sSubPr>
                  <m:e>
                    <m:r>
                      <w:rPr>
                        <w:rFonts w:ascii="Cambria Math" w:hAnsi="Cambria Math" w:cs="Arial"/>
                        <w:lang w:val="es-EC"/>
                      </w:rPr>
                      <m:t>T</m:t>
                    </m:r>
                  </m:e>
                  <m:sub>
                    <m:r>
                      <w:rPr>
                        <w:rFonts w:ascii="Cambria Math" w:hAnsi="Cambria Math" w:cs="Arial"/>
                        <w:lang w:val="es-EC"/>
                      </w:rPr>
                      <m:t>humos</m:t>
                    </m:r>
                  </m:sub>
                </m:sSub>
              </m:oMath>
            </m:oMathPara>
          </w:p>
        </w:tc>
        <w:tc>
          <w:tcPr>
            <w:tcW w:w="1954"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1473 K</w:t>
            </w:r>
          </w:p>
        </w:tc>
      </w:tr>
      <w:tr w:rsidR="00D14461" w:rsidRPr="0013259C" w:rsidTr="00B52F67">
        <w:tc>
          <w:tcPr>
            <w:tcW w:w="2084" w:type="dxa"/>
          </w:tcPr>
          <w:p w:rsidR="00D14461" w:rsidRPr="00B52F67" w:rsidRDefault="003E7C57" w:rsidP="00B52F67">
            <w:pPr>
              <w:jc w:val="center"/>
              <w:rPr>
                <w:rFonts w:ascii="Arial" w:eastAsiaTheme="minorEastAsia" w:hAnsi="Arial" w:cs="Arial"/>
              </w:rPr>
            </w:pPr>
            <m:oMathPara>
              <m:oMath>
                <m:sSub>
                  <m:sSubPr>
                    <m:ctrlPr>
                      <w:rPr>
                        <w:rFonts w:ascii="Cambria Math" w:hAnsi="Cambria Math" w:cs="Arial"/>
                        <w:i/>
                        <w:lang w:val="es-EC"/>
                      </w:rPr>
                    </m:ctrlPr>
                  </m:sSubPr>
                  <m:e>
                    <m:r>
                      <w:rPr>
                        <w:rFonts w:ascii="Cambria Math" w:hAnsi="Cambria Math" w:cs="Arial"/>
                        <w:lang w:val="es-EC"/>
                      </w:rPr>
                      <m:t>Cp</m:t>
                    </m:r>
                  </m:e>
                  <m:sub>
                    <m:r>
                      <w:rPr>
                        <w:rFonts w:ascii="Cambria Math" w:hAnsi="Cambria Math" w:cs="Arial"/>
                        <w:lang w:val="es-EC"/>
                      </w:rPr>
                      <m:t>aire@ 300K</m:t>
                    </m:r>
                  </m:sub>
                </m:sSub>
              </m:oMath>
            </m:oMathPara>
          </w:p>
        </w:tc>
        <w:tc>
          <w:tcPr>
            <w:tcW w:w="1954"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1007</w:t>
            </w:r>
            <m:oMath>
              <m:f>
                <m:fPr>
                  <m:ctrlPr>
                    <w:rPr>
                      <w:rFonts w:ascii="Cambria Math" w:hAnsi="Cambria Math" w:cs="Arial"/>
                      <w:b/>
                      <w:i/>
                    </w:rPr>
                  </m:ctrlPr>
                </m:fPr>
                <m:num>
                  <m:r>
                    <m:rPr>
                      <m:sty m:val="bi"/>
                    </m:rPr>
                    <w:rPr>
                      <w:rFonts w:ascii="Cambria Math" w:hAnsi="Cambria Math" w:cs="Arial"/>
                    </w:rPr>
                    <m:t>J</m:t>
                  </m:r>
                </m:num>
                <m:den>
                  <m:r>
                    <m:rPr>
                      <m:sty m:val="bi"/>
                    </m:rPr>
                    <w:rPr>
                      <w:rFonts w:ascii="Cambria Math" w:hAnsi="Cambria Math" w:cs="Arial"/>
                    </w:rPr>
                    <m:t>Kg*K</m:t>
                  </m:r>
                </m:den>
              </m:f>
            </m:oMath>
          </w:p>
        </w:tc>
      </w:tr>
      <w:tr w:rsidR="00D14461" w:rsidRPr="0013259C" w:rsidTr="00B52F67">
        <w:tc>
          <w:tcPr>
            <w:tcW w:w="2084" w:type="dxa"/>
          </w:tcPr>
          <w:p w:rsidR="00D14461" w:rsidRPr="00B52F67" w:rsidRDefault="003E7C57" w:rsidP="00B52F67">
            <w:pPr>
              <w:jc w:val="center"/>
              <w:rPr>
                <w:rFonts w:ascii="Arial" w:eastAsiaTheme="minorEastAsia" w:hAnsi="Arial" w:cs="Arial"/>
              </w:rPr>
            </w:pPr>
            <m:oMathPara>
              <m:oMath>
                <m:sSub>
                  <m:sSubPr>
                    <m:ctrlPr>
                      <w:rPr>
                        <w:rFonts w:ascii="Cambria Math" w:hAnsi="Cambria Math" w:cs="Arial"/>
                        <w:i/>
                        <w:lang w:val="es-EC"/>
                      </w:rPr>
                    </m:ctrlPr>
                  </m:sSubPr>
                  <m:e>
                    <m:r>
                      <w:rPr>
                        <w:rFonts w:ascii="Cambria Math" w:hAnsi="Cambria Math" w:cs="Arial"/>
                        <w:lang w:val="es-EC"/>
                      </w:rPr>
                      <m:t>Cp</m:t>
                    </m:r>
                  </m:e>
                  <m:sub>
                    <m:r>
                      <w:rPr>
                        <w:rFonts w:ascii="Cambria Math" w:hAnsi="Cambria Math" w:cs="Arial"/>
                        <w:lang w:val="es-EC"/>
                      </w:rPr>
                      <m:t>@1273K</m:t>
                    </m:r>
                  </m:sub>
                </m:sSub>
              </m:oMath>
            </m:oMathPara>
          </w:p>
        </w:tc>
        <w:tc>
          <w:tcPr>
            <w:tcW w:w="1954"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1125.6</w:t>
            </w:r>
            <m:oMath>
              <m:f>
                <m:fPr>
                  <m:ctrlPr>
                    <w:rPr>
                      <w:rFonts w:ascii="Cambria Math" w:hAnsi="Cambria Math" w:cs="Arial"/>
                      <w:b/>
                      <w:i/>
                    </w:rPr>
                  </m:ctrlPr>
                </m:fPr>
                <m:num>
                  <m:r>
                    <m:rPr>
                      <m:sty m:val="bi"/>
                    </m:rPr>
                    <w:rPr>
                      <w:rFonts w:ascii="Cambria Math" w:hAnsi="Cambria Math" w:cs="Arial"/>
                    </w:rPr>
                    <m:t>J</m:t>
                  </m:r>
                </m:num>
                <m:den>
                  <m:r>
                    <m:rPr>
                      <m:sty m:val="bi"/>
                    </m:rPr>
                    <w:rPr>
                      <w:rFonts w:ascii="Cambria Math" w:hAnsi="Cambria Math" w:cs="Arial"/>
                    </w:rPr>
                    <m:t>Kg*K</m:t>
                  </m:r>
                </m:den>
              </m:f>
            </m:oMath>
          </w:p>
        </w:tc>
      </w:tr>
      <w:tr w:rsidR="00D14461" w:rsidTr="00B52F67">
        <w:tc>
          <w:tcPr>
            <w:tcW w:w="2084" w:type="dxa"/>
          </w:tcPr>
          <w:p w:rsidR="00D14461" w:rsidRPr="00B52F67" w:rsidRDefault="003E7C57" w:rsidP="0023512B">
            <w:pPr>
              <w:rPr>
                <w:rFonts w:ascii="Arial" w:eastAsiaTheme="minorEastAsia" w:hAnsi="Arial" w:cs="Arial"/>
              </w:rPr>
            </w:pPr>
            <m:oMathPara>
              <m:oMath>
                <m:sSub>
                  <m:sSubPr>
                    <m:ctrlPr>
                      <w:rPr>
                        <w:rFonts w:ascii="Cambria Math" w:hAnsi="Cambria Math" w:cs="Arial"/>
                        <w:i/>
                        <w:sz w:val="28"/>
                        <w:szCs w:val="28"/>
                        <w:lang w:val="es-EC"/>
                      </w:rPr>
                    </m:ctrlPr>
                  </m:sSubPr>
                  <m:e>
                    <m:r>
                      <w:rPr>
                        <w:rFonts w:ascii="Cambria Math" w:hAnsi="Cambria Math" w:cs="Arial"/>
                        <w:sz w:val="28"/>
                        <w:szCs w:val="28"/>
                        <w:lang w:val="es-EC"/>
                      </w:rPr>
                      <m:t>T</m:t>
                    </m:r>
                  </m:e>
                  <m:sub>
                    <m:r>
                      <w:rPr>
                        <w:rFonts w:ascii="Cambria Math" w:hAnsi="Cambria Math" w:cs="Arial"/>
                        <w:sz w:val="28"/>
                        <w:szCs w:val="28"/>
                        <w:lang w:val="es-EC"/>
                      </w:rPr>
                      <m:t>salida mezclador</m:t>
                    </m:r>
                  </m:sub>
                </m:sSub>
              </m:oMath>
            </m:oMathPara>
          </w:p>
        </w:tc>
        <w:tc>
          <w:tcPr>
            <w:tcW w:w="1954" w:type="dxa"/>
          </w:tcPr>
          <w:p w:rsidR="00D14461" w:rsidRPr="00B52F67" w:rsidRDefault="00D14461" w:rsidP="00B52F67">
            <w:pPr>
              <w:jc w:val="center"/>
              <w:rPr>
                <w:rFonts w:ascii="Arial" w:eastAsiaTheme="minorEastAsia" w:hAnsi="Arial" w:cs="Arial"/>
              </w:rPr>
            </w:pPr>
            <w:r w:rsidRPr="00B52F67">
              <w:rPr>
                <w:rFonts w:ascii="Arial" w:eastAsiaTheme="minorEastAsia" w:hAnsi="Arial" w:cs="Arial"/>
              </w:rPr>
              <w:t>1273 K</w:t>
            </w:r>
          </w:p>
        </w:tc>
      </w:tr>
    </w:tbl>
    <w:p w:rsidR="00D14461" w:rsidRPr="008501E9" w:rsidRDefault="00D14461" w:rsidP="00D14461">
      <w:pPr>
        <w:ind w:firstLine="708"/>
        <w:jc w:val="center"/>
        <w:rPr>
          <w:rFonts w:ascii="Arial" w:hAnsi="Arial" w:cs="Arial"/>
          <w:b/>
          <w:caps/>
        </w:rPr>
      </w:pPr>
    </w:p>
    <w:p w:rsidR="00D14461" w:rsidRPr="008501E9" w:rsidRDefault="00D14461" w:rsidP="00D14461">
      <w:pPr>
        <w:spacing w:line="480" w:lineRule="auto"/>
        <w:ind w:left="1416" w:firstLine="708"/>
        <w:jc w:val="center"/>
        <w:rPr>
          <w:rFonts w:ascii="Arial" w:hAnsi="Arial" w:cs="Arial"/>
          <w:b/>
          <w:caps/>
        </w:rPr>
      </w:pPr>
      <w:r w:rsidRPr="008501E9">
        <w:rPr>
          <w:rFonts w:ascii="Arial" w:hAnsi="Arial" w:cs="Arial"/>
          <w:b/>
          <w:caps/>
        </w:rPr>
        <w:t>Tabla 27.</w:t>
      </w:r>
    </w:p>
    <w:p w:rsidR="00D14461" w:rsidRDefault="00D14461" w:rsidP="00D14461">
      <w:pPr>
        <w:spacing w:line="480" w:lineRule="auto"/>
        <w:ind w:left="1416" w:firstLine="708"/>
        <w:jc w:val="center"/>
        <w:rPr>
          <w:rFonts w:ascii="Arial" w:hAnsi="Arial" w:cs="Arial"/>
          <w:b/>
          <w:caps/>
        </w:rPr>
      </w:pPr>
      <w:r w:rsidRPr="008501E9">
        <w:rPr>
          <w:rFonts w:ascii="Arial" w:hAnsi="Arial" w:cs="Arial"/>
          <w:b/>
          <w:caps/>
        </w:rPr>
        <w:t>Datos de entrada al mezclador</w:t>
      </w:r>
    </w:p>
    <w:p w:rsidR="00D14461" w:rsidRPr="0047141B" w:rsidRDefault="00D14461" w:rsidP="00D14461">
      <w:pPr>
        <w:spacing w:line="480" w:lineRule="auto"/>
        <w:ind w:left="1416" w:firstLine="708"/>
        <w:jc w:val="center"/>
        <w:rPr>
          <w:rFonts w:ascii="Arial" w:hAnsi="Arial" w:cs="Arial"/>
          <w:b/>
          <w:caps/>
        </w:rPr>
      </w:pPr>
    </w:p>
    <w:p w:rsidR="00D14461" w:rsidRPr="008501E9" w:rsidRDefault="003E7C57" w:rsidP="00D14461">
      <w:pPr>
        <w:spacing w:line="480" w:lineRule="auto"/>
        <w:ind w:left="708"/>
        <w:rPr>
          <w:rFonts w:ascii="Arial" w:hAnsi="Arial" w:cs="Arial"/>
          <w:lang w:val="es-EC"/>
        </w:rPr>
      </w:pPr>
      <m:oMathPara>
        <m:oMath>
          <m:sSub>
            <m:sSubPr>
              <m:ctrlPr>
                <w:rPr>
                  <w:rFonts w:ascii="Cambria Math" w:hAnsi="Cambria Math" w:cs="Arial"/>
                  <w:b/>
                  <w:i/>
                  <w:lang w:val="es-EC"/>
                </w:rPr>
              </m:ctrlPr>
            </m:sSubPr>
            <m:e>
              <m:acc>
                <m:accPr>
                  <m:chr m:val="̇"/>
                  <m:ctrlPr>
                    <w:rPr>
                      <w:rFonts w:ascii="Cambria Math" w:hAnsi="Cambria Math" w:cs="Arial"/>
                      <w:b/>
                      <w:i/>
                      <w:lang w:val="es-EC"/>
                    </w:rPr>
                  </m:ctrlPr>
                </m:accPr>
                <m:e>
                  <m:r>
                    <m:rPr>
                      <m:sty m:val="bi"/>
                    </m:rPr>
                    <w:rPr>
                      <w:rFonts w:ascii="Cambria Math" w:hAnsi="Cambria Math" w:cs="Arial"/>
                      <w:lang w:val="es-EC"/>
                    </w:rPr>
                    <m:t>m</m:t>
                  </m:r>
                </m:e>
              </m:acc>
            </m:e>
            <m:sub>
              <m:f>
                <m:fPr>
                  <m:ctrlPr>
                    <w:rPr>
                      <w:rFonts w:ascii="Cambria Math" w:hAnsi="Cambria Math" w:cs="Arial"/>
                      <w:b/>
                      <w:i/>
                      <w:lang w:val="es-EC"/>
                    </w:rPr>
                  </m:ctrlPr>
                </m:fPr>
                <m:num>
                  <m:r>
                    <m:rPr>
                      <m:sty m:val="bi"/>
                    </m:rPr>
                    <w:rPr>
                      <w:rFonts w:ascii="Cambria Math" w:hAnsi="Cambria Math" w:cs="Arial"/>
                      <w:lang w:val="es-EC"/>
                    </w:rPr>
                    <m:t>a</m:t>
                  </m:r>
                </m:num>
                <m:den>
                  <m:r>
                    <m:rPr>
                      <m:sty m:val="bi"/>
                    </m:rPr>
                    <w:rPr>
                      <w:rFonts w:ascii="Cambria Math" w:hAnsi="Cambria Math" w:cs="Arial"/>
                      <w:lang w:val="es-EC"/>
                    </w:rPr>
                    <m:t>mezclador</m:t>
                  </m:r>
                </m:den>
              </m:f>
            </m:sub>
          </m:sSub>
          <m:r>
            <w:rPr>
              <w:rFonts w:ascii="Cambria Math" w:hAnsi="Cambria Math" w:cs="Arial"/>
              <w:lang w:val="es-EC"/>
            </w:rPr>
            <m:t>=</m:t>
          </m:r>
          <m:f>
            <m:fPr>
              <m:ctrlPr>
                <w:rPr>
                  <w:rFonts w:ascii="Cambria Math" w:hAnsi="Cambria Math" w:cs="Arial"/>
                  <w:i/>
                  <w:lang w:val="es-EC"/>
                </w:rPr>
              </m:ctrlPr>
            </m:fPr>
            <m:num>
              <m:r>
                <w:rPr>
                  <w:rFonts w:ascii="Cambria Math" w:hAnsi="Cambria Math" w:cs="Arial"/>
                </w:rPr>
                <m:t>0.450868175</m:t>
              </m:r>
              <m:f>
                <m:fPr>
                  <m:ctrlPr>
                    <w:rPr>
                      <w:rFonts w:ascii="Cambria Math" w:hAnsi="Cambria Math" w:cs="Arial"/>
                      <w:i/>
                    </w:rPr>
                  </m:ctrlPr>
                </m:fPr>
                <m:num>
                  <m:r>
                    <w:rPr>
                      <w:rFonts w:ascii="Cambria Math" w:hAnsi="Cambria Math" w:cs="Arial"/>
                    </w:rPr>
                    <m:t>Kg</m:t>
                  </m:r>
                </m:num>
                <m:den>
                  <m:r>
                    <w:rPr>
                      <w:rFonts w:ascii="Cambria Math" w:hAnsi="Cambria Math" w:cs="Arial"/>
                    </w:rPr>
                    <m:t>s</m:t>
                  </m:r>
                </m:den>
              </m:f>
              <m:r>
                <w:rPr>
                  <w:rFonts w:ascii="Cambria Math" w:hAnsi="Cambria Math" w:cs="Arial"/>
                </w:rPr>
                <m:t>*</m:t>
              </m:r>
              <m:d>
                <m:dPr>
                  <m:ctrlPr>
                    <w:rPr>
                      <w:rFonts w:ascii="Cambria Math" w:hAnsi="Cambria Math" w:cs="Arial"/>
                    </w:rPr>
                  </m:ctrlPr>
                </m:dPr>
                <m:e>
                  <m:r>
                    <m:rPr>
                      <m:sty m:val="p"/>
                    </m:rPr>
                    <w:rPr>
                      <w:rFonts w:ascii="Cambria Math" w:hAnsi="Cambria Math" w:cs="Arial"/>
                    </w:rPr>
                    <m:t xml:space="preserve">1223.79 </m:t>
                  </m:r>
                  <m:f>
                    <m:fPr>
                      <m:ctrlPr>
                        <w:rPr>
                          <w:rFonts w:ascii="Cambria Math" w:hAnsi="Cambria Math" w:cs="Arial"/>
                          <w:i/>
                        </w:rPr>
                      </m:ctrlPr>
                    </m:fPr>
                    <m:num>
                      <m:r>
                        <w:rPr>
                          <w:rFonts w:ascii="Cambria Math" w:hAnsi="Cambria Math" w:cs="Arial"/>
                        </w:rPr>
                        <m:t>J</m:t>
                      </m:r>
                    </m:num>
                    <m:den>
                      <m:r>
                        <w:rPr>
                          <w:rFonts w:ascii="Cambria Math" w:hAnsi="Cambria Math" w:cs="Arial"/>
                        </w:rPr>
                        <m:t>Kg*K</m:t>
                      </m:r>
                    </m:den>
                  </m:f>
                  <m:r>
                    <w:rPr>
                      <w:rFonts w:ascii="Cambria Math" w:hAnsi="Cambria Math" w:cs="Arial"/>
                    </w:rPr>
                    <m:t>*</m:t>
                  </m:r>
                  <m:r>
                    <m:rPr>
                      <m:sty m:val="p"/>
                    </m:rPr>
                    <w:rPr>
                      <w:rFonts w:ascii="Cambria Math" w:hAnsi="Cambria Math" w:cs="Arial"/>
                    </w:rPr>
                    <m:t>1473 K</m:t>
                  </m:r>
                  <m:r>
                    <m:rPr>
                      <m:sty m:val="p"/>
                    </m:rPr>
                    <w:rPr>
                      <w:rFonts w:ascii="Cambria Math" w:hAnsi="Arial" w:cs="Arial"/>
                    </w:rPr>
                    <m:t>-</m:t>
                  </m:r>
                  <m:r>
                    <m:rPr>
                      <m:sty m:val="p"/>
                    </m:rPr>
                    <w:rPr>
                      <w:rFonts w:ascii="Cambria Math" w:hAnsi="Cambria Math" w:cs="Arial"/>
                    </w:rPr>
                    <m:t>1125.6</m:t>
                  </m:r>
                  <m:f>
                    <m:fPr>
                      <m:ctrlPr>
                        <w:rPr>
                          <w:rFonts w:ascii="Cambria Math" w:hAnsi="Cambria Math" w:cs="Arial"/>
                          <w:i/>
                        </w:rPr>
                      </m:ctrlPr>
                    </m:fPr>
                    <m:num>
                      <m:r>
                        <w:rPr>
                          <w:rFonts w:ascii="Cambria Math" w:hAnsi="Cambria Math" w:cs="Arial"/>
                        </w:rPr>
                        <m:t>J</m:t>
                      </m:r>
                    </m:num>
                    <m:den>
                      <m:r>
                        <w:rPr>
                          <w:rFonts w:ascii="Cambria Math" w:hAnsi="Cambria Math" w:cs="Arial"/>
                        </w:rPr>
                        <m:t>Kg*K</m:t>
                      </m:r>
                    </m:den>
                  </m:f>
                  <m:r>
                    <w:rPr>
                      <w:rFonts w:ascii="Cambria Math" w:hAnsi="Cambria Math" w:cs="Arial"/>
                    </w:rPr>
                    <m:t>*</m:t>
                  </m:r>
                  <m:r>
                    <m:rPr>
                      <m:sty m:val="p"/>
                    </m:rPr>
                    <w:rPr>
                      <w:rFonts w:ascii="Cambria Math" w:hAnsi="Cambria Math" w:cs="Arial"/>
                    </w:rPr>
                    <m:t>1273K</m:t>
                  </m:r>
                </m:e>
              </m:d>
            </m:num>
            <m:den>
              <m:r>
                <m:rPr>
                  <m:sty m:val="p"/>
                </m:rPr>
                <w:rPr>
                  <w:rFonts w:ascii="Cambria Math" w:hAnsi="Cambria Math" w:cs="Arial"/>
                </w:rPr>
                <m:t>1125.6</m:t>
              </m:r>
              <m:f>
                <m:fPr>
                  <m:ctrlPr>
                    <w:rPr>
                      <w:rFonts w:ascii="Cambria Math" w:hAnsi="Cambria Math" w:cs="Arial"/>
                      <w:i/>
                    </w:rPr>
                  </m:ctrlPr>
                </m:fPr>
                <m:num>
                  <m:r>
                    <w:rPr>
                      <w:rFonts w:ascii="Cambria Math" w:hAnsi="Cambria Math" w:cs="Arial"/>
                    </w:rPr>
                    <m:t>J</m:t>
                  </m:r>
                </m:num>
                <m:den>
                  <m:r>
                    <w:rPr>
                      <w:rFonts w:ascii="Cambria Math" w:hAnsi="Cambria Math" w:cs="Arial"/>
                    </w:rPr>
                    <m:t>Kg*K</m:t>
                  </m:r>
                </m:den>
              </m:f>
              <m:r>
                <w:rPr>
                  <w:rFonts w:ascii="Cambria Math" w:hAnsi="Cambria Math" w:cs="Arial"/>
                </w:rPr>
                <m:t>*</m:t>
              </m:r>
              <m:r>
                <m:rPr>
                  <m:sty m:val="p"/>
                </m:rPr>
                <w:rPr>
                  <w:rFonts w:ascii="Cambria Math" w:hAnsi="Cambria Math" w:cs="Arial"/>
                </w:rPr>
                <m:t>1273K</m:t>
              </m:r>
              <m:r>
                <m:rPr>
                  <m:sty m:val="p"/>
                </m:rPr>
                <w:rPr>
                  <w:rFonts w:ascii="Cambria Math" w:hAnsi="Arial" w:cs="Arial"/>
                </w:rPr>
                <m:t>-</m:t>
              </m:r>
              <m:r>
                <m:rPr>
                  <m:sty m:val="p"/>
                </m:rPr>
                <w:rPr>
                  <w:rFonts w:ascii="Cambria Math" w:hAnsi="Cambria Math" w:cs="Arial"/>
                </w:rPr>
                <m:t>1007</m:t>
              </m:r>
              <m:f>
                <m:fPr>
                  <m:ctrlPr>
                    <w:rPr>
                      <w:rFonts w:ascii="Cambria Math" w:hAnsi="Cambria Math" w:cs="Arial"/>
                      <w:i/>
                    </w:rPr>
                  </m:ctrlPr>
                </m:fPr>
                <m:num>
                  <m:r>
                    <w:rPr>
                      <w:rFonts w:ascii="Cambria Math" w:hAnsi="Cambria Math" w:cs="Arial"/>
                    </w:rPr>
                    <m:t>J</m:t>
                  </m:r>
                </m:num>
                <m:den>
                  <m:r>
                    <w:rPr>
                      <w:rFonts w:ascii="Cambria Math" w:hAnsi="Cambria Math" w:cs="Arial"/>
                    </w:rPr>
                    <m:t>Kg*K</m:t>
                  </m:r>
                </m:den>
              </m:f>
              <m:r>
                <w:rPr>
                  <w:rFonts w:ascii="Cambria Math" w:hAnsi="Cambria Math" w:cs="Arial"/>
                </w:rPr>
                <m:t>*300K</m:t>
              </m:r>
            </m:den>
          </m:f>
        </m:oMath>
      </m:oMathPara>
    </w:p>
    <w:p w:rsidR="00D14461" w:rsidRPr="008501E9" w:rsidRDefault="00D14461" w:rsidP="00D14461">
      <w:pPr>
        <w:spacing w:line="480" w:lineRule="auto"/>
        <w:ind w:left="708"/>
        <w:rPr>
          <w:rFonts w:ascii="Arial" w:hAnsi="Arial" w:cs="Arial"/>
          <w:lang w:val="es-EC"/>
        </w:rPr>
      </w:pPr>
    </w:p>
    <w:p w:rsidR="00D14461" w:rsidRDefault="003E7C57" w:rsidP="00D14461">
      <w:pPr>
        <w:spacing w:line="480" w:lineRule="auto"/>
        <w:ind w:left="708"/>
        <w:rPr>
          <w:rFonts w:ascii="Arial" w:eastAsiaTheme="minorEastAsia" w:hAnsi="Arial" w:cs="Arial"/>
          <w:b/>
          <w:lang w:val="es-EC"/>
        </w:rPr>
      </w:pPr>
      <m:oMathPara>
        <m:oMath>
          <m:r>
            <w:rPr>
              <w:rFonts w:ascii="Cambria Math" w:hAnsi="Cambria Math" w:cs="Arial"/>
              <w:lang w:val="es-EC"/>
            </w:rPr>
            <m:t>=</m:t>
          </m:r>
          <m:r>
            <m:rPr>
              <m:sty m:val="bi"/>
            </m:rPr>
            <w:rPr>
              <w:rFonts w:ascii="Cambria Math" w:hAnsi="Cambria Math" w:cs="Arial"/>
              <w:lang w:val="es-EC"/>
            </w:rPr>
            <m:t xml:space="preserve">0.111146499 </m:t>
          </m:r>
          <m:f>
            <m:fPr>
              <m:ctrlPr>
                <w:rPr>
                  <w:rFonts w:ascii="Cambria Math" w:hAnsi="Cambria Math" w:cs="Arial"/>
                  <w:b/>
                  <w:i/>
                  <w:lang w:val="es-EC"/>
                </w:rPr>
              </m:ctrlPr>
            </m:fPr>
            <m:num>
              <m:r>
                <m:rPr>
                  <m:sty m:val="bi"/>
                </m:rPr>
                <w:rPr>
                  <w:rFonts w:ascii="Cambria Math" w:hAnsi="Cambria Math" w:cs="Arial"/>
                  <w:lang w:val="es-EC"/>
                </w:rPr>
                <m:t>Kg</m:t>
              </m:r>
            </m:num>
            <m:den>
              <m:r>
                <m:rPr>
                  <m:sty m:val="bi"/>
                </m:rPr>
                <w:rPr>
                  <w:rFonts w:ascii="Cambria Math" w:hAnsi="Cambria Math" w:cs="Arial"/>
                  <w:lang w:val="es-EC"/>
                </w:rPr>
                <m:t>s</m:t>
              </m:r>
            </m:den>
          </m:f>
        </m:oMath>
      </m:oMathPara>
    </w:p>
    <w:p w:rsidR="00D14461" w:rsidRDefault="00D14461" w:rsidP="00D14461">
      <w:pPr>
        <w:spacing w:line="480" w:lineRule="auto"/>
        <w:rPr>
          <w:rFonts w:ascii="Arial" w:eastAsiaTheme="minorEastAsia" w:hAnsi="Arial" w:cs="Arial"/>
          <w:b/>
        </w:rPr>
      </w:pPr>
    </w:p>
    <w:p w:rsidR="00D14461" w:rsidRPr="008501E9" w:rsidRDefault="003E7C57" w:rsidP="00D14461">
      <w:pPr>
        <w:tabs>
          <w:tab w:val="left" w:pos="1266"/>
        </w:tabs>
        <w:spacing w:line="480" w:lineRule="auto"/>
        <w:ind w:left="708"/>
        <w:rPr>
          <w:rFonts w:ascii="Arial" w:eastAsiaTheme="minorEastAsia" w:hAnsi="Arial" w:cs="Arial"/>
          <w:lang w:val="es-EC"/>
        </w:rPr>
      </w:pPr>
      <m:oMathPara>
        <m:oMath>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r>
                <w:rPr>
                  <w:rFonts w:ascii="Cambria Math" w:hAnsi="Cambria Math" w:cs="Arial"/>
                  <w:lang w:val="es-EC"/>
                </w:rPr>
                <m:t>g</m:t>
              </m:r>
            </m:sub>
          </m:sSub>
          <m:r>
            <w:rPr>
              <w:rFonts w:ascii="Cambria Math" w:hAnsi="Cambria Math" w:cs="Arial"/>
              <w:lang w:val="es-EC"/>
            </w:rPr>
            <m:t>=</m:t>
          </m:r>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r>
                <w:rPr>
                  <w:rFonts w:ascii="Cambria Math" w:hAnsi="Cambria Math" w:cs="Arial"/>
                  <w:lang w:val="es-EC"/>
                </w:rPr>
                <m:t>humos</m:t>
              </m:r>
            </m:sub>
          </m:sSub>
          <m:r>
            <w:rPr>
              <w:rFonts w:ascii="Cambria Math" w:hAnsi="Cambria Math" w:cs="Arial"/>
              <w:lang w:val="es-EC"/>
            </w:rPr>
            <m:t>+</m:t>
          </m:r>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f>
                <m:fPr>
                  <m:ctrlPr>
                    <w:rPr>
                      <w:rFonts w:ascii="Cambria Math" w:hAnsi="Cambria Math" w:cs="Arial"/>
                      <w:i/>
                      <w:lang w:val="es-EC"/>
                    </w:rPr>
                  </m:ctrlPr>
                </m:fPr>
                <m:num>
                  <m:r>
                    <w:rPr>
                      <w:rFonts w:ascii="Cambria Math" w:hAnsi="Cambria Math" w:cs="Arial"/>
                      <w:lang w:val="es-EC"/>
                    </w:rPr>
                    <m:t>a</m:t>
                  </m:r>
                </m:num>
                <m:den>
                  <m:r>
                    <w:rPr>
                      <w:rFonts w:ascii="Cambria Math" w:hAnsi="Cambria Math" w:cs="Arial"/>
                      <w:lang w:val="es-EC"/>
                    </w:rPr>
                    <m:t>mezclador</m:t>
                  </m:r>
                </m:den>
              </m:f>
            </m:sub>
          </m:sSub>
          <m:r>
            <w:rPr>
              <w:rFonts w:ascii="Cambria Math" w:hAnsi="Cambria Math" w:cs="Arial"/>
              <w:lang w:val="es-EC"/>
            </w:rPr>
            <m:t>=</m:t>
          </m:r>
          <m:r>
            <w:rPr>
              <w:rFonts w:ascii="Cambria Math" w:hAnsi="Cambria Math" w:cs="Arial"/>
            </w:rPr>
            <m:t>0.450868175</m:t>
          </m:r>
          <m:r>
            <w:rPr>
              <w:rFonts w:ascii="Cambria Math" w:hAnsi="Cambria Math" w:cs="Arial"/>
              <w:lang w:val="es-EC"/>
            </w:rPr>
            <m:t>+0.111146499</m:t>
          </m:r>
        </m:oMath>
      </m:oMathPara>
    </w:p>
    <w:p w:rsidR="00D14461" w:rsidRPr="00547FB2" w:rsidRDefault="003E7C57" w:rsidP="00D14461">
      <w:pPr>
        <w:tabs>
          <w:tab w:val="left" w:pos="1266"/>
        </w:tabs>
        <w:spacing w:line="480" w:lineRule="auto"/>
        <w:ind w:left="708"/>
        <w:rPr>
          <w:rFonts w:ascii="Arial" w:eastAsiaTheme="minorEastAsia" w:hAnsi="Arial" w:cs="Arial"/>
          <w:lang w:val="es-EC"/>
        </w:rPr>
      </w:pPr>
      <m:oMathPara>
        <m:oMath>
          <m:r>
            <w:rPr>
              <w:rFonts w:ascii="Cambria Math" w:hAnsi="Cambria Math" w:cs="Arial"/>
              <w:lang w:val="es-EC"/>
            </w:rPr>
            <m:t>=</m:t>
          </m:r>
          <m:r>
            <m:rPr>
              <m:sty m:val="bi"/>
            </m:rPr>
            <w:rPr>
              <w:rFonts w:ascii="Cambria Math" w:hAnsi="Cambria Math" w:cs="Arial"/>
              <w:lang w:val="es-EC"/>
            </w:rPr>
            <m:t>0.569086484</m:t>
          </m:r>
          <m:f>
            <m:fPr>
              <m:ctrlPr>
                <w:rPr>
                  <w:rFonts w:ascii="Cambria Math" w:hAnsi="Cambria Math" w:cs="Arial"/>
                  <w:b/>
                  <w:i/>
                  <w:lang w:val="es-EC"/>
                </w:rPr>
              </m:ctrlPr>
            </m:fPr>
            <m:num>
              <m:r>
                <m:rPr>
                  <m:sty m:val="bi"/>
                </m:rPr>
                <w:rPr>
                  <w:rFonts w:ascii="Cambria Math" w:hAnsi="Cambria Math" w:cs="Arial"/>
                  <w:lang w:val="es-EC"/>
                </w:rPr>
                <m:t>Kg</m:t>
              </m:r>
            </m:num>
            <m:den>
              <m:r>
                <m:rPr>
                  <m:sty m:val="bi"/>
                </m:rPr>
                <w:rPr>
                  <w:rFonts w:ascii="Cambria Math" w:hAnsi="Cambria Math" w:cs="Arial"/>
                  <w:lang w:val="es-EC"/>
                </w:rPr>
                <m:t>s</m:t>
              </m:r>
            </m:den>
          </m:f>
        </m:oMath>
      </m:oMathPara>
    </w:p>
    <w:p w:rsidR="00D14461" w:rsidRPr="00C85065" w:rsidRDefault="00D14461" w:rsidP="00D14461">
      <w:pPr>
        <w:spacing w:line="480" w:lineRule="auto"/>
        <w:ind w:left="708"/>
        <w:rPr>
          <w:rFonts w:ascii="Arial" w:hAnsi="Arial" w:cs="Arial"/>
          <w:b/>
        </w:rPr>
      </w:pPr>
      <w:r w:rsidRPr="00C85065">
        <w:rPr>
          <w:rFonts w:ascii="Arial" w:hAnsi="Arial" w:cs="Arial"/>
          <w:b/>
        </w:rPr>
        <w:t>Análisis Volumétrico a la salida del mezclador</w:t>
      </w:r>
    </w:p>
    <w:p w:rsidR="00D14461" w:rsidRDefault="00D14461" w:rsidP="00D14461">
      <w:pPr>
        <w:spacing w:line="480" w:lineRule="auto"/>
        <w:ind w:left="708"/>
        <w:rPr>
          <w:rFonts w:ascii="Arial" w:eastAsiaTheme="minorEastAsia" w:hAnsi="Arial" w:cs="Arial"/>
        </w:rPr>
      </w:pPr>
      <w:r>
        <w:rPr>
          <w:rFonts w:ascii="Arial" w:eastAsiaTheme="minorEastAsia" w:hAnsi="Arial" w:cs="Arial"/>
        </w:rPr>
        <w:t xml:space="preserve">A los moles que se tienen de la salida del post-combustor se le agrega una mol de </w:t>
      </w:r>
      <m:oMath>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oMath>
      <w:r>
        <w:rPr>
          <w:rFonts w:ascii="Arial" w:eastAsiaTheme="minorEastAsia" w:hAnsi="Arial" w:cs="Arial"/>
        </w:rPr>
        <w:t xml:space="preserve"> y 3.76 moles de </w:t>
      </w:r>
      <m:oMath>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oMath>
      <w:r>
        <w:rPr>
          <w:rFonts w:ascii="Arial" w:eastAsiaTheme="minorEastAsia" w:hAnsi="Arial" w:cs="Arial"/>
        </w:rPr>
        <w:t>.</w:t>
      </w:r>
    </w:p>
    <w:p w:rsidR="00D14461" w:rsidRDefault="00D14461" w:rsidP="00D14461">
      <w:pPr>
        <w:spacing w:line="480" w:lineRule="auto"/>
        <w:ind w:left="708"/>
        <w:rPr>
          <w:rFonts w:ascii="Arial" w:eastAsiaTheme="minorEastAsia" w:hAnsi="Arial" w:cs="Arial"/>
        </w:rPr>
      </w:pPr>
    </w:p>
    <w:p w:rsidR="00D14461" w:rsidRPr="00C97772" w:rsidRDefault="003E7C57" w:rsidP="00D14461">
      <w:pPr>
        <w:spacing w:line="480" w:lineRule="auto"/>
        <w:ind w:left="708"/>
        <w:rPr>
          <w:rFonts w:ascii="Arial" w:eastAsiaTheme="minorEastAsia" w:hAnsi="Arial" w:cs="Arial"/>
          <w:b/>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w:rPr>
              <w:rFonts w:ascii="Cambria Math" w:hAnsi="Cambria Math" w:cs="Arial"/>
            </w:rPr>
            <m:t>=</m:t>
          </m:r>
          <m:nary>
            <m:naryPr>
              <m:chr m:val="∑"/>
              <m:limLoc m:val="undOvr"/>
              <m:subHide m:val="on"/>
              <m:supHide m:val="on"/>
              <m:ctrlPr>
                <w:rPr>
                  <w:rFonts w:ascii="Cambria Math" w:hAnsi="Cambria Math" w:cs="Arial"/>
                  <w:i/>
                </w:rPr>
              </m:ctrlPr>
            </m:naryPr>
            <m:sub/>
            <m:sup/>
            <m:e>
              <m:r>
                <w:rPr>
                  <w:rFonts w:ascii="Cambria Math" w:hAnsi="Cambria Math" w:cs="Arial"/>
                </w:rPr>
                <m:t>Moles</m:t>
              </m:r>
            </m:e>
          </m:nary>
          <m:r>
            <w:rPr>
              <w:rFonts w:ascii="Cambria Math" w:hAnsi="Cambria Math" w:cs="Arial"/>
            </w:rPr>
            <m:t xml:space="preserve"> Humos=Moles C</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+Moles S</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 xml:space="preserve">+Moles NO+Moles </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 xml:space="preserve">+Moles </m:t>
          </m:r>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r>
            <w:rPr>
              <w:rFonts w:ascii="Cambria Math" w:hAnsi="Cambria Math" w:cs="Arial"/>
            </w:rPr>
            <m:t>+Moles HCl=2+</m:t>
          </m:r>
          <m:r>
            <w:rPr>
              <w:rFonts w:ascii="Cambria Math" w:hAnsi="Arial" w:cs="Arial"/>
            </w:rPr>
            <m:t>0.00001161470+0.00031108+0.00391192+13.7760+0.9160+3.76+1</m:t>
          </m:r>
          <m:r>
            <m:rPr>
              <m:sty m:val="bi"/>
            </m:rPr>
            <w:rPr>
              <w:rFonts w:ascii="Cambria Math" w:hAnsi="Cambria Math" w:cs="Arial"/>
            </w:rPr>
            <m:t>=21.4562</m:t>
          </m:r>
        </m:oMath>
      </m:oMathPara>
    </w:p>
    <w:p w:rsidR="00D14461" w:rsidRDefault="00D14461" w:rsidP="00D14461">
      <w:pPr>
        <w:spacing w:line="480" w:lineRule="auto"/>
        <w:rPr>
          <w:rFonts w:ascii="Arial" w:eastAsiaTheme="minorEastAsia" w:hAnsi="Arial" w:cs="Arial"/>
          <w:b/>
        </w:rPr>
      </w:pPr>
    </w:p>
    <w:p w:rsidR="00D14461" w:rsidRPr="002F2A7D" w:rsidRDefault="003E7C57" w:rsidP="00D14461">
      <w:pPr>
        <w:spacing w:line="480" w:lineRule="auto"/>
        <w:ind w:left="708"/>
        <w:rPr>
          <w:rFonts w:ascii="Arial" w:eastAsiaTheme="minorEastAsia" w:hAnsi="Arial" w:cs="Arial"/>
        </w:rPr>
      </w:pPr>
      <m:oMathPara>
        <m:oMath>
          <m:d>
            <m:dPr>
              <m:begChr m:val="["/>
              <m:endChr m:val="]"/>
              <m:ctrlPr>
                <w:rPr>
                  <w:rFonts w:ascii="Cambria Math" w:hAnsi="Cambria Math" w:cs="Arial"/>
                  <w:i/>
                </w:rPr>
              </m:ctrlPr>
            </m:dPr>
            <m:e>
              <m:r>
                <w:rPr>
                  <w:rFonts w:ascii="Cambria Math" w:hAnsi="Cambria Math" w:cs="Arial"/>
                </w:rPr>
                <m:t>C</m:t>
              </m:r>
              <m:sSub>
                <m:sSubPr>
                  <m:ctrlPr>
                    <w:rPr>
                      <w:rFonts w:ascii="Cambria Math" w:hAnsi="Arial" w:cs="Arial"/>
                      <w:i/>
                    </w:rPr>
                  </m:ctrlPr>
                </m:sSubPr>
                <m:e>
                  <m:r>
                    <w:rPr>
                      <w:rFonts w:ascii="Cambria Math" w:hAnsi="Cambria Math" w:cs="Arial"/>
                    </w:rPr>
                    <m:t>O</m:t>
                  </m:r>
                </m:e>
                <m:sub>
                  <m:r>
                    <w:rPr>
                      <w:rFonts w:ascii="Cambria Math" w:hAnsi="Arial" w:cs="Arial"/>
                    </w:rPr>
                    <m:t>2</m:t>
                  </m:r>
                </m:sub>
              </m:sSub>
            </m:e>
          </m:d>
          <m:r>
            <w:rPr>
              <w:rFonts w:ascii="Cambria Math" w:hAnsi="Cambria Math" w:cs="Arial"/>
            </w:rPr>
            <m:t>=</m:t>
          </m:r>
          <m:f>
            <m:fPr>
              <m:ctrlPr>
                <w:rPr>
                  <w:rFonts w:ascii="Cambria Math" w:hAnsi="Cambria Math" w:cs="Arial"/>
                  <w:i/>
                </w:rPr>
              </m:ctrlPr>
            </m:fPr>
            <m:num>
              <m:r>
                <w:rPr>
                  <w:rFonts w:ascii="Cambria Math" w:hAnsi="Cambria Math" w:cs="Arial"/>
                </w:rPr>
                <m:t>Moles C</m:t>
              </m:r>
              <m:sSub>
                <m:sSubPr>
                  <m:ctrlPr>
                    <w:rPr>
                      <w:rFonts w:ascii="Cambria Math" w:hAnsi="Arial" w:cs="Arial"/>
                      <w:i/>
                    </w:rPr>
                  </m:ctrlPr>
                </m:sSubPr>
                <m:e>
                  <m:r>
                    <w:rPr>
                      <w:rFonts w:ascii="Cambria Math" w:hAnsi="Cambria Math" w:cs="Arial"/>
                    </w:rPr>
                    <m:t>O</m:t>
                  </m:r>
                </m:e>
                <m:sub>
                  <m:r>
                    <w:rPr>
                      <w:rFonts w:ascii="Cambria Math" w:hAnsi="Arial" w:cs="Arial"/>
                    </w:rPr>
                    <m:t>2</m:t>
                  </m:r>
                </m:sub>
              </m:sSub>
            </m:num>
            <m:den>
              <m:r>
                <w:rPr>
                  <w:rFonts w:ascii="Cambria Math" w:hAnsi="Cambria Math" w:cs="Arial"/>
                </w:rPr>
                <m:t>Moles Humos</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21.4562</m:t>
              </m:r>
            </m:den>
          </m:f>
          <m:r>
            <w:rPr>
              <w:rFonts w:ascii="Cambria Math" w:hAnsi="Cambria Math" w:cs="Arial"/>
            </w:rPr>
            <m:t>*100=</m:t>
          </m:r>
          <m:r>
            <m:rPr>
              <m:sty m:val="bi"/>
            </m:rPr>
            <w:rPr>
              <w:rFonts w:ascii="Cambria Math" w:hAnsi="Cambria Math" w:cs="Arial"/>
            </w:rPr>
            <m:t>9.321315%</m:t>
          </m:r>
        </m:oMath>
      </m:oMathPara>
    </w:p>
    <w:p w:rsidR="00D14461" w:rsidRDefault="00D14461" w:rsidP="00D14461">
      <w:pPr>
        <w:spacing w:line="480" w:lineRule="auto"/>
        <w:ind w:left="708"/>
        <w:rPr>
          <w:rFonts w:ascii="Arial" w:eastAsiaTheme="minorEastAsia" w:hAnsi="Arial" w:cs="Arial"/>
        </w:rPr>
      </w:pPr>
    </w:p>
    <w:p w:rsidR="00D14461" w:rsidRDefault="003E7C57" w:rsidP="00D14461">
      <w:pPr>
        <w:spacing w:line="480" w:lineRule="auto"/>
        <w:ind w:left="708"/>
        <w:rPr>
          <w:rFonts w:ascii="Arial" w:eastAsiaTheme="minorEastAsia" w:hAnsi="Arial" w:cs="Arial"/>
        </w:rPr>
      </w:pPr>
      <m:oMathPara>
        <m:oMath>
          <m:d>
            <m:dPr>
              <m:begChr m:val="["/>
              <m:endChr m:val="]"/>
              <m:ctrlPr>
                <w:rPr>
                  <w:rFonts w:ascii="Cambria Math" w:hAnsi="Cambria Math" w:cs="Arial"/>
                  <w:i/>
                </w:rPr>
              </m:ctrlPr>
            </m:dPr>
            <m:e>
              <m:sSub>
                <m:sSubPr>
                  <m:ctrlPr>
                    <w:rPr>
                      <w:rFonts w:ascii="Cambria Math" w:hAnsi="Arial" w:cs="Arial"/>
                      <w:i/>
                    </w:rPr>
                  </m:ctrlPr>
                </m:sSubPr>
                <m:e>
                  <m:r>
                    <w:rPr>
                      <w:rFonts w:ascii="Cambria Math" w:hAnsi="Cambria Math" w:cs="Arial"/>
                    </w:rPr>
                    <m:t>N</m:t>
                  </m:r>
                </m:e>
                <m:sub>
                  <m:r>
                    <w:rPr>
                      <w:rFonts w:ascii="Cambria Math" w:hAnsi="Arial" w:cs="Arial"/>
                    </w:rPr>
                    <m:t>2</m:t>
                  </m:r>
                </m:sub>
              </m:sSub>
            </m:e>
          </m:d>
          <m:r>
            <w:rPr>
              <w:rFonts w:ascii="Cambria Math" w:hAnsi="Cambria Math" w:cs="Arial"/>
            </w:rPr>
            <m:t>=</m:t>
          </m:r>
          <m:f>
            <m:fPr>
              <m:ctrlPr>
                <w:rPr>
                  <w:rFonts w:ascii="Cambria Math" w:hAnsi="Cambria Math" w:cs="Arial"/>
                  <w:i/>
                </w:rPr>
              </m:ctrlPr>
            </m:fPr>
            <m:num>
              <m:r>
                <w:rPr>
                  <w:rFonts w:ascii="Cambria Math" w:hAnsi="Cambria Math" w:cs="Arial"/>
                </w:rPr>
                <m:t xml:space="preserve">Moles </m:t>
              </m:r>
              <m:sSub>
                <m:sSubPr>
                  <m:ctrlPr>
                    <w:rPr>
                      <w:rFonts w:ascii="Cambria Math" w:hAnsi="Arial" w:cs="Arial"/>
                      <w:i/>
                    </w:rPr>
                  </m:ctrlPr>
                </m:sSubPr>
                <m:e>
                  <m:r>
                    <w:rPr>
                      <w:rFonts w:ascii="Cambria Math" w:hAnsi="Cambria Math" w:cs="Arial"/>
                    </w:rPr>
                    <m:t>N</m:t>
                  </m:r>
                </m:e>
                <m:sub>
                  <m:r>
                    <w:rPr>
                      <w:rFonts w:ascii="Cambria Math" w:hAnsi="Arial" w:cs="Arial"/>
                    </w:rPr>
                    <m:t>2</m:t>
                  </m:r>
                </m:sub>
              </m:sSub>
            </m:num>
            <m:den>
              <m:r>
                <w:rPr>
                  <w:rFonts w:ascii="Cambria Math" w:hAnsi="Cambria Math" w:cs="Arial"/>
                </w:rPr>
                <m:t>Moles Humos</m:t>
              </m:r>
            </m:den>
          </m:f>
          <m:r>
            <w:rPr>
              <w:rFonts w:ascii="Cambria Math" w:hAnsi="Cambria Math" w:cs="Arial"/>
            </w:rPr>
            <m:t>=</m:t>
          </m:r>
          <m:f>
            <m:fPr>
              <m:ctrlPr>
                <w:rPr>
                  <w:rFonts w:ascii="Cambria Math" w:hAnsi="Cambria Math" w:cs="Arial"/>
                  <w:i/>
                </w:rPr>
              </m:ctrlPr>
            </m:fPr>
            <m:num>
              <m:r>
                <w:rPr>
                  <w:rFonts w:ascii="Cambria Math" w:hAnsi="Cambria Math" w:cs="Arial"/>
                </w:rPr>
                <m:t>17.9688</m:t>
              </m:r>
            </m:num>
            <m:den>
              <m:r>
                <w:rPr>
                  <w:rFonts w:ascii="Cambria Math" w:hAnsi="Cambria Math" w:cs="Arial"/>
                </w:rPr>
                <m:t>21.4562</m:t>
              </m:r>
            </m:den>
          </m:f>
          <m:r>
            <w:rPr>
              <w:rFonts w:ascii="Cambria Math" w:hAnsi="Cambria Math" w:cs="Arial"/>
            </w:rPr>
            <m:t>*100=</m:t>
          </m:r>
          <m:r>
            <m:rPr>
              <m:sty m:val="bi"/>
            </m:rPr>
            <w:rPr>
              <w:rFonts w:ascii="Cambria Math" w:hAnsi="Cambria Math" w:cs="Arial"/>
            </w:rPr>
            <m:t>82.746423%</m:t>
          </m:r>
        </m:oMath>
      </m:oMathPara>
    </w:p>
    <w:p w:rsidR="00D14461" w:rsidRDefault="00D14461" w:rsidP="00D14461">
      <w:pPr>
        <w:spacing w:line="480" w:lineRule="auto"/>
        <w:ind w:left="708"/>
        <w:rPr>
          <w:rFonts w:ascii="Arial" w:eastAsiaTheme="minorEastAsia" w:hAnsi="Arial" w:cs="Arial"/>
        </w:rPr>
      </w:pPr>
    </w:p>
    <w:p w:rsidR="00D14461" w:rsidRDefault="003E7C57" w:rsidP="00D14461">
      <w:pPr>
        <w:spacing w:line="480" w:lineRule="auto"/>
        <w:ind w:left="708"/>
        <w:rPr>
          <w:rFonts w:ascii="Arial" w:eastAsiaTheme="minorEastAsia" w:hAnsi="Arial" w:cs="Arial"/>
        </w:rPr>
      </w:pPr>
      <m:oMathPara>
        <m:oMath>
          <m:d>
            <m:dPr>
              <m:begChr m:val="["/>
              <m:endChr m:val="]"/>
              <m:ctrlPr>
                <w:rPr>
                  <w:rFonts w:ascii="Cambria Math" w:hAnsi="Cambria Math" w:cs="Arial"/>
                  <w:i/>
                </w:rPr>
              </m:ctrlPr>
            </m:dPr>
            <m:e>
              <m:r>
                <w:rPr>
                  <w:rFonts w:ascii="Cambria Math" w:hAnsi="Cambria Math" w:cs="Arial"/>
                </w:rPr>
                <m:t>S</m:t>
              </m:r>
              <m:sSub>
                <m:sSubPr>
                  <m:ctrlPr>
                    <w:rPr>
                      <w:rFonts w:ascii="Cambria Math" w:hAnsi="Arial" w:cs="Arial"/>
                      <w:i/>
                    </w:rPr>
                  </m:ctrlPr>
                </m:sSubPr>
                <m:e>
                  <m:r>
                    <w:rPr>
                      <w:rFonts w:ascii="Cambria Math" w:hAnsi="Cambria Math" w:cs="Arial"/>
                    </w:rPr>
                    <m:t>O</m:t>
                  </m:r>
                </m:e>
                <m:sub>
                  <m:r>
                    <w:rPr>
                      <w:rFonts w:ascii="Cambria Math" w:hAnsi="Arial" w:cs="Arial"/>
                    </w:rPr>
                    <m:t>2</m:t>
                  </m:r>
                </m:sub>
              </m:sSub>
            </m:e>
          </m:d>
          <m:r>
            <w:rPr>
              <w:rFonts w:ascii="Cambria Math" w:hAnsi="Cambria Math" w:cs="Arial"/>
            </w:rPr>
            <m:t>=</m:t>
          </m:r>
          <m:f>
            <m:fPr>
              <m:ctrlPr>
                <w:rPr>
                  <w:rFonts w:ascii="Cambria Math" w:hAnsi="Cambria Math" w:cs="Arial"/>
                  <w:i/>
                </w:rPr>
              </m:ctrlPr>
            </m:fPr>
            <m:num>
              <m:r>
                <w:rPr>
                  <w:rFonts w:ascii="Cambria Math" w:hAnsi="Cambria Math" w:cs="Arial"/>
                </w:rPr>
                <m:t>Moles S</m:t>
              </m:r>
              <m:sSub>
                <m:sSubPr>
                  <m:ctrlPr>
                    <w:rPr>
                      <w:rFonts w:ascii="Cambria Math" w:hAnsi="Arial" w:cs="Arial"/>
                      <w:i/>
                    </w:rPr>
                  </m:ctrlPr>
                </m:sSubPr>
                <m:e>
                  <m:r>
                    <w:rPr>
                      <w:rFonts w:ascii="Cambria Math" w:hAnsi="Cambria Math" w:cs="Arial"/>
                    </w:rPr>
                    <m:t>O</m:t>
                  </m:r>
                </m:e>
                <m:sub>
                  <m:r>
                    <w:rPr>
                      <w:rFonts w:ascii="Cambria Math" w:hAnsi="Arial" w:cs="Arial"/>
                    </w:rPr>
                    <m:t>2</m:t>
                  </m:r>
                </m:sub>
              </m:sSub>
            </m:num>
            <m:den>
              <m:r>
                <w:rPr>
                  <w:rFonts w:ascii="Cambria Math" w:hAnsi="Cambria Math" w:cs="Arial"/>
                </w:rPr>
                <m:t>Moles Humos</m:t>
              </m:r>
            </m:den>
          </m:f>
          <m:r>
            <w:rPr>
              <w:rFonts w:ascii="Cambria Math" w:hAnsi="Cambria Math" w:cs="Arial"/>
            </w:rPr>
            <m:t>=</m:t>
          </m:r>
          <m:f>
            <m:fPr>
              <m:ctrlPr>
                <w:rPr>
                  <w:rFonts w:ascii="Cambria Math" w:hAnsi="Cambria Math" w:cs="Arial"/>
                  <w:i/>
                </w:rPr>
              </m:ctrlPr>
            </m:fPr>
            <m:num>
              <m:r>
                <w:rPr>
                  <w:rFonts w:ascii="Cambria Math" w:hAnsi="Arial" w:cs="Arial"/>
                </w:rPr>
                <m:t>0.00031108</m:t>
              </m:r>
            </m:num>
            <m:den>
              <m:r>
                <w:rPr>
                  <w:rFonts w:ascii="Cambria Math" w:hAnsi="Cambria Math" w:cs="Arial"/>
                </w:rPr>
                <m:t>21.4562</m:t>
              </m:r>
            </m:den>
          </m:f>
          <m:r>
            <w:rPr>
              <w:rFonts w:ascii="Cambria Math" w:hAnsi="Cambria Math" w:cs="Arial"/>
            </w:rPr>
            <m:t>*100=</m:t>
          </m:r>
          <m:r>
            <m:rPr>
              <m:sty m:val="bi"/>
            </m:rPr>
            <w:rPr>
              <w:rFonts w:ascii="Cambria Math" w:hAnsi="Cambria Math" w:cs="Arial"/>
            </w:rPr>
            <m:t>0.00144984%</m:t>
          </m:r>
        </m:oMath>
      </m:oMathPara>
    </w:p>
    <w:p w:rsidR="00D14461" w:rsidRDefault="00D14461" w:rsidP="00D14461">
      <w:pPr>
        <w:spacing w:line="480" w:lineRule="auto"/>
        <w:ind w:left="708"/>
        <w:rPr>
          <w:rFonts w:ascii="Arial" w:eastAsiaTheme="minorEastAsia" w:hAnsi="Arial" w:cs="Arial"/>
        </w:rPr>
      </w:pPr>
    </w:p>
    <w:p w:rsidR="00D14461" w:rsidRPr="00C83021" w:rsidRDefault="003E7C57" w:rsidP="00D14461">
      <w:pPr>
        <w:spacing w:line="480" w:lineRule="auto"/>
        <w:ind w:left="708"/>
        <w:rPr>
          <w:rFonts w:ascii="Arial" w:eastAsiaTheme="minorEastAsia" w:hAnsi="Arial" w:cs="Arial"/>
          <w:b/>
        </w:rPr>
      </w:pPr>
      <m:oMathPara>
        <m:oMath>
          <m:d>
            <m:dPr>
              <m:begChr m:val="["/>
              <m:endChr m:val="]"/>
              <m:ctrlPr>
                <w:rPr>
                  <w:rFonts w:ascii="Cambria Math" w:hAnsi="Cambria Math" w:cs="Arial"/>
                  <w:i/>
                </w:rPr>
              </m:ctrlPr>
            </m:dPr>
            <m:e>
              <m:r>
                <w:rPr>
                  <w:rFonts w:ascii="Cambria Math" w:hAnsi="Cambria Math" w:cs="Arial"/>
                </w:rPr>
                <m:t>NO</m:t>
              </m:r>
            </m:e>
          </m:d>
          <m:r>
            <w:rPr>
              <w:rFonts w:ascii="Cambria Math" w:hAnsi="Cambria Math" w:cs="Arial"/>
            </w:rPr>
            <m:t>=</m:t>
          </m:r>
          <m:f>
            <m:fPr>
              <m:ctrlPr>
                <w:rPr>
                  <w:rFonts w:ascii="Cambria Math" w:hAnsi="Cambria Math" w:cs="Arial"/>
                  <w:i/>
                </w:rPr>
              </m:ctrlPr>
            </m:fPr>
            <m:num>
              <m:r>
                <w:rPr>
                  <w:rFonts w:ascii="Cambria Math" w:hAnsi="Cambria Math" w:cs="Arial"/>
                </w:rPr>
                <m:t>Moles NO</m:t>
              </m:r>
            </m:num>
            <m:den>
              <m:r>
                <w:rPr>
                  <w:rFonts w:ascii="Cambria Math" w:hAnsi="Cambria Math" w:cs="Arial"/>
                </w:rPr>
                <m:t>Moles Humos</m:t>
              </m:r>
            </m:den>
          </m:f>
          <m:r>
            <w:rPr>
              <w:rFonts w:ascii="Cambria Math" w:hAnsi="Cambria Math" w:cs="Arial"/>
            </w:rPr>
            <m:t>=</m:t>
          </m:r>
          <m:f>
            <m:fPr>
              <m:ctrlPr>
                <w:rPr>
                  <w:rFonts w:ascii="Cambria Math" w:hAnsi="Cambria Math" w:cs="Arial"/>
                  <w:i/>
                </w:rPr>
              </m:ctrlPr>
            </m:fPr>
            <m:num>
              <m:r>
                <w:rPr>
                  <w:rFonts w:ascii="Cambria Math" w:hAnsi="Arial" w:cs="Arial"/>
                </w:rPr>
                <m:t>0.00391192</m:t>
              </m:r>
            </m:num>
            <m:den>
              <m:r>
                <w:rPr>
                  <w:rFonts w:ascii="Cambria Math" w:hAnsi="Cambria Math" w:cs="Arial"/>
                </w:rPr>
                <m:t>21.4562</m:t>
              </m:r>
            </m:den>
          </m:f>
          <m:r>
            <w:rPr>
              <w:rFonts w:ascii="Cambria Math" w:hAnsi="Cambria Math" w:cs="Arial"/>
            </w:rPr>
            <m:t>*100=</m:t>
          </m:r>
          <m:r>
            <m:rPr>
              <m:sty m:val="bi"/>
            </m:rPr>
            <w:rPr>
              <w:rFonts w:ascii="Cambria Math" w:hAnsi="Cambria Math" w:cs="Arial"/>
            </w:rPr>
            <m:t>0.0182321%</m:t>
          </m:r>
        </m:oMath>
      </m:oMathPara>
    </w:p>
    <w:p w:rsidR="00D14461" w:rsidRDefault="00D14461" w:rsidP="00D14461">
      <w:pPr>
        <w:spacing w:line="480" w:lineRule="auto"/>
        <w:ind w:left="708"/>
        <w:rPr>
          <w:rFonts w:ascii="Arial" w:eastAsiaTheme="minorEastAsia" w:hAnsi="Arial" w:cs="Arial"/>
        </w:rPr>
      </w:pPr>
    </w:p>
    <w:p w:rsidR="00D14461" w:rsidRPr="0047141B" w:rsidRDefault="003E7C57" w:rsidP="00D14461">
      <w:pPr>
        <w:spacing w:line="480" w:lineRule="auto"/>
        <w:ind w:left="708"/>
        <w:rPr>
          <w:rFonts w:ascii="Arial" w:eastAsiaTheme="minorEastAsia" w:hAnsi="Arial" w:cs="Arial"/>
          <w:b/>
        </w:rPr>
      </w:pPr>
      <m:oMathPara>
        <m:oMath>
          <m:d>
            <m:dPr>
              <m:begChr m:val="["/>
              <m:endChr m:val="]"/>
              <m:ctrlPr>
                <w:rPr>
                  <w:rFonts w:ascii="Cambria Math" w:hAnsi="Cambria Math" w:cs="Arial"/>
                  <w:i/>
                </w:rPr>
              </m:ctrlPr>
            </m:dPr>
            <m:e>
              <m:sSub>
                <m:sSubPr>
                  <m:ctrlPr>
                    <w:rPr>
                      <w:rFonts w:ascii="Cambria Math" w:hAnsi="Arial" w:cs="Arial"/>
                      <w:i/>
                    </w:rPr>
                  </m:ctrlPr>
                </m:sSubPr>
                <m:e>
                  <m:r>
                    <w:rPr>
                      <w:rFonts w:ascii="Cambria Math" w:hAnsi="Cambria Math" w:cs="Arial"/>
                    </w:rPr>
                    <m:t>O</m:t>
                  </m:r>
                </m:e>
                <m:sub>
                  <m:r>
                    <w:rPr>
                      <w:rFonts w:ascii="Cambria Math" w:hAnsi="Arial" w:cs="Arial"/>
                    </w:rPr>
                    <m:t>2</m:t>
                  </m:r>
                </m:sub>
              </m:sSub>
            </m:e>
          </m:d>
          <m:r>
            <w:rPr>
              <w:rFonts w:ascii="Cambria Math" w:hAnsi="Cambria Math" w:cs="Arial"/>
            </w:rPr>
            <m:t>=</m:t>
          </m:r>
          <m:f>
            <m:fPr>
              <m:ctrlPr>
                <w:rPr>
                  <w:rFonts w:ascii="Cambria Math" w:hAnsi="Cambria Math" w:cs="Arial"/>
                  <w:i/>
                </w:rPr>
              </m:ctrlPr>
            </m:fPr>
            <m:num>
              <m:r>
                <w:rPr>
                  <w:rFonts w:ascii="Cambria Math" w:hAnsi="Cambria Math" w:cs="Arial"/>
                </w:rPr>
                <m:t xml:space="preserve">Moles </m:t>
              </m:r>
              <m:sSub>
                <m:sSubPr>
                  <m:ctrlPr>
                    <w:rPr>
                      <w:rFonts w:ascii="Cambria Math" w:hAnsi="Arial" w:cs="Arial"/>
                      <w:i/>
                    </w:rPr>
                  </m:ctrlPr>
                </m:sSubPr>
                <m:e>
                  <m:r>
                    <w:rPr>
                      <w:rFonts w:ascii="Cambria Math" w:hAnsi="Cambria Math" w:cs="Arial"/>
                    </w:rPr>
                    <m:t>O</m:t>
                  </m:r>
                </m:e>
                <m:sub>
                  <m:r>
                    <w:rPr>
                      <w:rFonts w:ascii="Cambria Math" w:hAnsi="Arial" w:cs="Arial"/>
                    </w:rPr>
                    <m:t>2</m:t>
                  </m:r>
                </m:sub>
              </m:sSub>
            </m:num>
            <m:den>
              <m:r>
                <w:rPr>
                  <w:rFonts w:ascii="Cambria Math" w:hAnsi="Cambria Math" w:cs="Arial"/>
                </w:rPr>
                <m:t>Moles Humos</m:t>
              </m:r>
            </m:den>
          </m:f>
          <m:r>
            <w:rPr>
              <w:rFonts w:ascii="Cambria Math" w:hAnsi="Cambria Math" w:cs="Arial"/>
            </w:rPr>
            <m:t>=</m:t>
          </m:r>
          <m:f>
            <m:fPr>
              <m:ctrlPr>
                <w:rPr>
                  <w:rFonts w:ascii="Cambria Math" w:hAnsi="Cambria Math" w:cs="Arial"/>
                  <w:i/>
                </w:rPr>
              </m:ctrlPr>
            </m:fPr>
            <m:num>
              <m:r>
                <w:rPr>
                  <w:rFonts w:ascii="Cambria Math" w:hAnsi="Cambria Math" w:cs="Arial"/>
                </w:rPr>
                <m:t>1.9160</m:t>
              </m:r>
            </m:num>
            <m:den>
              <m:r>
                <w:rPr>
                  <w:rFonts w:ascii="Cambria Math" w:hAnsi="Cambria Math" w:cs="Arial"/>
                </w:rPr>
                <m:t>21.4562</m:t>
              </m:r>
            </m:den>
          </m:f>
          <m:r>
            <w:rPr>
              <w:rFonts w:ascii="Cambria Math" w:hAnsi="Cambria Math" w:cs="Arial"/>
            </w:rPr>
            <m:t>*100=</m:t>
          </m:r>
          <m:r>
            <m:rPr>
              <m:sty m:val="bi"/>
            </m:rPr>
            <w:rPr>
              <w:rFonts w:ascii="Cambria Math" w:hAnsi="Cambria Math" w:cs="Arial"/>
            </w:rPr>
            <m:t>8.929820%</m:t>
          </m:r>
        </m:oMath>
      </m:oMathPara>
    </w:p>
    <w:p w:rsidR="00D14461" w:rsidRDefault="003E7C57" w:rsidP="00D14461">
      <w:pPr>
        <w:spacing w:line="480" w:lineRule="auto"/>
        <w:ind w:left="708"/>
        <w:rPr>
          <w:rFonts w:ascii="Arial" w:eastAsiaTheme="minorEastAsia" w:hAnsi="Arial" w:cs="Arial"/>
          <w:b/>
        </w:rPr>
      </w:pPr>
      <m:oMathPara>
        <m:oMath>
          <m:d>
            <m:dPr>
              <m:begChr m:val="["/>
              <m:endChr m:val="]"/>
              <m:ctrlPr>
                <w:rPr>
                  <w:rFonts w:ascii="Cambria Math" w:hAnsi="Cambria Math" w:cs="Arial"/>
                  <w:i/>
                </w:rPr>
              </m:ctrlPr>
            </m:dPr>
            <m:e>
              <m:r>
                <w:rPr>
                  <w:rFonts w:ascii="Cambria Math" w:hAnsi="Cambria Math" w:cs="Arial"/>
                </w:rPr>
                <m:t>HCl</m:t>
              </m:r>
            </m:e>
          </m:d>
          <m:r>
            <w:rPr>
              <w:rFonts w:ascii="Cambria Math" w:hAnsi="Cambria Math" w:cs="Arial"/>
            </w:rPr>
            <m:t>=</m:t>
          </m:r>
          <m:f>
            <m:fPr>
              <m:ctrlPr>
                <w:rPr>
                  <w:rFonts w:ascii="Cambria Math" w:hAnsi="Cambria Math" w:cs="Arial"/>
                  <w:i/>
                </w:rPr>
              </m:ctrlPr>
            </m:fPr>
            <m:num>
              <m:r>
                <w:rPr>
                  <w:rFonts w:ascii="Cambria Math" w:hAnsi="Cambria Math" w:cs="Arial"/>
                </w:rPr>
                <m:t>Moles HCl</m:t>
              </m:r>
            </m:num>
            <m:den>
              <m:r>
                <w:rPr>
                  <w:rFonts w:ascii="Cambria Math" w:hAnsi="Cambria Math" w:cs="Arial"/>
                </w:rPr>
                <m:t>Moles Humos</m:t>
              </m:r>
            </m:den>
          </m:f>
          <m:r>
            <w:rPr>
              <w:rFonts w:ascii="Cambria Math" w:hAnsi="Cambria Math" w:cs="Arial"/>
            </w:rPr>
            <m:t>=</m:t>
          </m:r>
          <m:f>
            <m:fPr>
              <m:ctrlPr>
                <w:rPr>
                  <w:rFonts w:ascii="Cambria Math" w:hAnsi="Cambria Math" w:cs="Arial"/>
                  <w:i/>
                </w:rPr>
              </m:ctrlPr>
            </m:fPr>
            <m:num>
              <m:r>
                <w:rPr>
                  <w:rFonts w:ascii="Cambria Math" w:hAnsi="Arial" w:cs="Arial"/>
                </w:rPr>
                <m:t>0.00001161470</m:t>
              </m:r>
            </m:num>
            <m:den>
              <m:r>
                <w:rPr>
                  <w:rFonts w:ascii="Cambria Math" w:hAnsi="Cambria Math" w:cs="Arial"/>
                </w:rPr>
                <m:t>21.4562</m:t>
              </m:r>
            </m:den>
          </m:f>
          <m:r>
            <w:rPr>
              <w:rFonts w:ascii="Cambria Math" w:hAnsi="Cambria Math" w:cs="Arial"/>
            </w:rPr>
            <m:t>*100=</m:t>
          </m:r>
          <m:r>
            <m:rPr>
              <m:sty m:val="bi"/>
            </m:rPr>
            <w:rPr>
              <w:rFonts w:ascii="Cambria Math" w:hAnsi="Cambria Math" w:cs="Arial"/>
            </w:rPr>
            <m:t>0.00005413214%</m:t>
          </m:r>
        </m:oMath>
      </m:oMathPara>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sidRPr="005C1B81">
        <w:rPr>
          <w:rFonts w:ascii="Arial" w:eastAsiaTheme="minorHAnsi" w:hAnsi="Arial" w:cs="Arial"/>
        </w:rPr>
        <w:lastRenderedPageBreak/>
        <w:t xml:space="preserve">Para hallar el número de moles en los gases de descarga, </w:t>
      </w:r>
      <w:r>
        <w:rPr>
          <w:rFonts w:ascii="Arial" w:eastAsiaTheme="minorHAnsi" w:hAnsi="Arial" w:cs="Arial"/>
        </w:rPr>
        <w:t>se utilizan</w:t>
      </w:r>
      <w:r w:rsidRPr="005C1B81">
        <w:rPr>
          <w:rFonts w:ascii="Arial" w:eastAsiaTheme="minorHAnsi" w:hAnsi="Arial" w:cs="Arial"/>
        </w:rPr>
        <w:t xml:space="preserve"> los datos obtenidos previamente en el balance de masa, de donde </w:t>
      </w:r>
      <w:r>
        <w:rPr>
          <w:rFonts w:ascii="Arial" w:eastAsiaTheme="minorHAnsi" w:hAnsi="Arial" w:cs="Arial"/>
        </w:rPr>
        <w:t>se obtiene</w:t>
      </w:r>
      <w:r w:rsidRPr="005C1B81">
        <w:rPr>
          <w:rFonts w:ascii="Arial" w:eastAsiaTheme="minorHAnsi" w:hAnsi="Arial" w:cs="Arial"/>
        </w:rPr>
        <w:t xml:space="preserve"> lo siguiente:</w:t>
      </w:r>
    </w:p>
    <w:p w:rsidR="00D14461" w:rsidRPr="005C1B81" w:rsidRDefault="00D14461" w:rsidP="00D14461">
      <w:pPr>
        <w:autoSpaceDE w:val="0"/>
        <w:autoSpaceDN w:val="0"/>
        <w:adjustRightInd w:val="0"/>
        <w:spacing w:line="480" w:lineRule="auto"/>
        <w:ind w:left="708"/>
        <w:rPr>
          <w:rFonts w:ascii="Arial" w:eastAsiaTheme="minorHAnsi" w:hAnsi="Arial" w:cs="Arial"/>
        </w:rPr>
      </w:pPr>
    </w:p>
    <w:tbl>
      <w:tblPr>
        <w:tblW w:w="0" w:type="auto"/>
        <w:tblInd w:w="2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71"/>
        <w:gridCol w:w="1387"/>
      </w:tblGrid>
      <w:tr w:rsidR="00D14461" w:rsidRPr="00DA0F50" w:rsidTr="00B52F67">
        <w:tc>
          <w:tcPr>
            <w:tcW w:w="2471" w:type="dxa"/>
          </w:tcPr>
          <w:p w:rsidR="00D14461" w:rsidRPr="00B52F67" w:rsidRDefault="00D14461" w:rsidP="00B52F67">
            <w:pPr>
              <w:spacing w:line="480" w:lineRule="auto"/>
              <w:jc w:val="center"/>
              <w:rPr>
                <w:rFonts w:ascii="Arial" w:hAnsi="Arial" w:cs="Arial"/>
                <w:b/>
              </w:rPr>
            </w:pPr>
            <w:r w:rsidRPr="00B52F67">
              <w:rPr>
                <w:rFonts w:ascii="Arial" w:hAnsi="Arial" w:cs="Arial"/>
                <w:b/>
              </w:rPr>
              <w:t>Gases de Descarga</w:t>
            </w:r>
          </w:p>
        </w:tc>
        <w:tc>
          <w:tcPr>
            <w:tcW w:w="1387" w:type="dxa"/>
          </w:tcPr>
          <w:p w:rsidR="00D14461" w:rsidRPr="00B52F67" w:rsidRDefault="00D14461" w:rsidP="00B52F67">
            <w:pPr>
              <w:spacing w:line="480" w:lineRule="auto"/>
              <w:jc w:val="center"/>
              <w:rPr>
                <w:rFonts w:ascii="Arial" w:hAnsi="Arial" w:cs="Arial"/>
                <w:b/>
              </w:rPr>
            </w:pPr>
            <w:r w:rsidRPr="00B52F67">
              <w:rPr>
                <w:rFonts w:ascii="Arial" w:hAnsi="Arial" w:cs="Arial"/>
                <w:b/>
              </w:rPr>
              <w:t>Moles/h</w:t>
            </w:r>
          </w:p>
        </w:tc>
      </w:tr>
      <w:tr w:rsidR="00D14461" w:rsidTr="00B52F67">
        <w:tc>
          <w:tcPr>
            <w:tcW w:w="2471" w:type="dxa"/>
            <w:vAlign w:val="bottom"/>
          </w:tcPr>
          <w:p w:rsidR="00D14461" w:rsidRPr="00B52F67" w:rsidRDefault="00D14461" w:rsidP="00B52F67">
            <w:pPr>
              <w:jc w:val="center"/>
              <w:rPr>
                <w:b/>
                <w:bCs/>
                <w:color w:val="000000"/>
                <w:sz w:val="22"/>
                <w:szCs w:val="22"/>
              </w:rPr>
            </w:pPr>
            <w:r w:rsidRPr="00B52F67">
              <w:rPr>
                <w:b/>
                <w:bCs/>
                <w:color w:val="000000"/>
                <w:sz w:val="22"/>
                <w:szCs w:val="22"/>
              </w:rPr>
              <w:t> </w:t>
            </w:r>
            <m:oMath>
              <m:r>
                <m:rPr>
                  <m:sty m:val="bi"/>
                </m:rPr>
                <w:rPr>
                  <w:rFonts w:ascii="Cambria Math" w:hAnsi="Cambria Math"/>
                  <w:color w:val="000000"/>
                  <w:sz w:val="22"/>
                  <w:szCs w:val="22"/>
                </w:rPr>
                <m:t>C</m:t>
              </m:r>
              <m:sSub>
                <m:sSubPr>
                  <m:ctrlPr>
                    <w:rPr>
                      <w:rFonts w:ascii="Cambria Math" w:hAnsi="Cambria Math"/>
                      <w:b/>
                      <w:bCs/>
                      <w:i/>
                      <w:color w:val="000000"/>
                    </w:rPr>
                  </m:ctrlPr>
                </m:sSubPr>
                <m:e>
                  <m:r>
                    <m:rPr>
                      <m:sty m:val="bi"/>
                    </m:rPr>
                    <w:rPr>
                      <w:rFonts w:ascii="Cambria Math" w:hAnsi="Cambria Math"/>
                      <w:color w:val="000000"/>
                    </w:rPr>
                    <m:t>O</m:t>
                  </m:r>
                </m:e>
                <m:sub>
                  <m:r>
                    <m:rPr>
                      <m:sty m:val="bi"/>
                    </m:rPr>
                    <w:rPr>
                      <w:rFonts w:ascii="Cambria Math" w:hAnsi="Cambria Math"/>
                      <w:color w:val="000000"/>
                    </w:rPr>
                    <m:t>2</m:t>
                  </m:r>
                </m:sub>
              </m:sSub>
            </m:oMath>
            <w:r w:rsidRPr="00B52F67">
              <w:rPr>
                <w:b/>
                <w:bCs/>
                <w:color w:val="000000"/>
                <w:sz w:val="22"/>
                <w:szCs w:val="22"/>
              </w:rPr>
              <w:t> </w:t>
            </w:r>
          </w:p>
        </w:tc>
        <w:tc>
          <w:tcPr>
            <w:tcW w:w="1387" w:type="dxa"/>
            <w:vAlign w:val="bottom"/>
          </w:tcPr>
          <w:p w:rsidR="00D14461" w:rsidRPr="00B52F67" w:rsidRDefault="00D14461" w:rsidP="00B52F67">
            <w:pPr>
              <w:jc w:val="center"/>
              <w:rPr>
                <w:rFonts w:ascii="Arial" w:hAnsi="Arial" w:cs="Arial"/>
                <w:color w:val="000000"/>
                <w:sz w:val="20"/>
                <w:szCs w:val="20"/>
              </w:rPr>
            </w:pPr>
            <w:r w:rsidRPr="00B52F67">
              <w:rPr>
                <w:rFonts w:ascii="Arial" w:hAnsi="Arial" w:cs="Arial"/>
                <w:color w:val="000000"/>
                <w:sz w:val="20"/>
                <w:szCs w:val="20"/>
              </w:rPr>
              <w:t>6272,9741</w:t>
            </w:r>
          </w:p>
        </w:tc>
      </w:tr>
      <w:tr w:rsidR="00D14461" w:rsidTr="00B52F67">
        <w:tc>
          <w:tcPr>
            <w:tcW w:w="2471" w:type="dxa"/>
            <w:vAlign w:val="bottom"/>
          </w:tcPr>
          <w:p w:rsidR="00D14461" w:rsidRPr="00B52F67" w:rsidRDefault="00D14461" w:rsidP="00B52F67">
            <w:pPr>
              <w:jc w:val="center"/>
              <w:rPr>
                <w:b/>
                <w:bCs/>
                <w:color w:val="000000"/>
                <w:sz w:val="22"/>
                <w:szCs w:val="22"/>
              </w:rPr>
            </w:pPr>
            <w:r w:rsidRPr="00B52F67">
              <w:rPr>
                <w:b/>
                <w:bCs/>
                <w:color w:val="000000"/>
                <w:sz w:val="22"/>
                <w:szCs w:val="22"/>
              </w:rPr>
              <w:t> </w:t>
            </w:r>
            <m:oMath>
              <m:sSub>
                <m:sSubPr>
                  <m:ctrlPr>
                    <w:rPr>
                      <w:rFonts w:ascii="Cambria Math" w:hAnsi="Cambria Math"/>
                      <w:b/>
                      <w:bCs/>
                      <w:i/>
                      <w:color w:val="000000"/>
                      <w:sz w:val="22"/>
                      <w:szCs w:val="22"/>
                    </w:rPr>
                  </m:ctrlPr>
                </m:sSubPr>
                <m:e>
                  <m:r>
                    <m:rPr>
                      <m:sty m:val="bi"/>
                    </m:rPr>
                    <w:rPr>
                      <w:rFonts w:ascii="Cambria Math" w:hAnsi="Cambria Math"/>
                      <w:color w:val="000000"/>
                    </w:rPr>
                    <m:t>H</m:t>
                  </m:r>
                  <m:ctrlPr>
                    <w:rPr>
                      <w:rFonts w:ascii="Cambria Math" w:hAnsi="Cambria Math"/>
                      <w:b/>
                      <w:bCs/>
                      <w:i/>
                      <w:color w:val="000000"/>
                    </w:rPr>
                  </m:ctrlPr>
                </m:e>
                <m:sub>
                  <m:r>
                    <m:rPr>
                      <m:sty m:val="bi"/>
                    </m:rPr>
                    <w:rPr>
                      <w:rFonts w:ascii="Cambria Math" w:hAnsi="Cambria Math"/>
                      <w:color w:val="000000"/>
                    </w:rPr>
                    <m:t>2</m:t>
                  </m:r>
                  <m:ctrlPr>
                    <w:rPr>
                      <w:rFonts w:ascii="Cambria Math" w:hAnsi="Cambria Math"/>
                      <w:b/>
                      <w:bCs/>
                      <w:i/>
                      <w:color w:val="000000"/>
                    </w:rPr>
                  </m:ctrlPr>
                </m:sub>
              </m:sSub>
              <m:r>
                <m:rPr>
                  <m:sty m:val="bi"/>
                </m:rPr>
                <w:rPr>
                  <w:rFonts w:ascii="Cambria Math" w:hAnsi="Cambria Math"/>
                  <w:color w:val="000000"/>
                </w:rPr>
                <m:t>O</m:t>
              </m:r>
            </m:oMath>
            <w:r w:rsidRPr="00B52F67">
              <w:rPr>
                <w:b/>
                <w:bCs/>
                <w:color w:val="000000"/>
                <w:sz w:val="22"/>
                <w:szCs w:val="22"/>
              </w:rPr>
              <w:t> </w:t>
            </w:r>
          </w:p>
        </w:tc>
        <w:tc>
          <w:tcPr>
            <w:tcW w:w="1387" w:type="dxa"/>
            <w:vAlign w:val="bottom"/>
          </w:tcPr>
          <w:p w:rsidR="00D14461" w:rsidRPr="00B52F67" w:rsidRDefault="00D14461" w:rsidP="00B52F67">
            <w:pPr>
              <w:jc w:val="center"/>
              <w:rPr>
                <w:rFonts w:ascii="Arial" w:hAnsi="Arial" w:cs="Arial"/>
                <w:color w:val="000000"/>
                <w:sz w:val="20"/>
                <w:szCs w:val="20"/>
              </w:rPr>
            </w:pPr>
            <w:r w:rsidRPr="00B52F67">
              <w:rPr>
                <w:rFonts w:ascii="Arial" w:hAnsi="Arial" w:cs="Arial"/>
                <w:color w:val="000000"/>
                <w:sz w:val="20"/>
                <w:szCs w:val="20"/>
              </w:rPr>
              <w:t>6240,0092</w:t>
            </w:r>
          </w:p>
        </w:tc>
      </w:tr>
      <w:tr w:rsidR="00D14461" w:rsidTr="00B52F67">
        <w:tc>
          <w:tcPr>
            <w:tcW w:w="2471" w:type="dxa"/>
            <w:vAlign w:val="bottom"/>
          </w:tcPr>
          <w:p w:rsidR="00D14461" w:rsidRPr="00B52F67" w:rsidRDefault="00D14461" w:rsidP="00B52F67">
            <w:pPr>
              <w:jc w:val="center"/>
              <w:rPr>
                <w:b/>
                <w:bCs/>
                <w:color w:val="000000"/>
                <w:sz w:val="22"/>
                <w:szCs w:val="22"/>
              </w:rPr>
            </w:pPr>
            <w:r w:rsidRPr="00B52F67">
              <w:rPr>
                <w:b/>
                <w:bCs/>
                <w:color w:val="000000"/>
                <w:sz w:val="22"/>
                <w:szCs w:val="22"/>
              </w:rPr>
              <w:t> HCl</w:t>
            </w:r>
          </w:p>
        </w:tc>
        <w:tc>
          <w:tcPr>
            <w:tcW w:w="1387" w:type="dxa"/>
            <w:vAlign w:val="bottom"/>
          </w:tcPr>
          <w:p w:rsidR="00D14461" w:rsidRPr="00B52F67" w:rsidRDefault="00D14461" w:rsidP="00B52F67">
            <w:pPr>
              <w:jc w:val="center"/>
              <w:rPr>
                <w:rFonts w:ascii="Arial" w:hAnsi="Arial" w:cs="Arial"/>
                <w:color w:val="000000"/>
                <w:sz w:val="20"/>
                <w:szCs w:val="20"/>
              </w:rPr>
            </w:pPr>
            <w:r w:rsidRPr="00B52F67">
              <w:rPr>
                <w:rFonts w:ascii="Arial" w:hAnsi="Arial" w:cs="Arial"/>
                <w:color w:val="000000"/>
                <w:sz w:val="20"/>
                <w:szCs w:val="20"/>
              </w:rPr>
              <w:t>0,0494</w:t>
            </w:r>
          </w:p>
        </w:tc>
      </w:tr>
      <w:tr w:rsidR="00D14461" w:rsidTr="00B52F67">
        <w:tc>
          <w:tcPr>
            <w:tcW w:w="2471" w:type="dxa"/>
            <w:vAlign w:val="bottom"/>
          </w:tcPr>
          <w:p w:rsidR="00D14461" w:rsidRPr="00B52F67" w:rsidRDefault="00D14461" w:rsidP="00B52F67">
            <w:pPr>
              <w:jc w:val="center"/>
              <w:rPr>
                <w:b/>
                <w:bCs/>
                <w:color w:val="000000"/>
                <w:sz w:val="22"/>
                <w:szCs w:val="22"/>
              </w:rPr>
            </w:pPr>
            <w:r w:rsidRPr="00B52F67">
              <w:rPr>
                <w:b/>
                <w:bCs/>
                <w:color w:val="000000"/>
                <w:sz w:val="22"/>
                <w:szCs w:val="22"/>
              </w:rPr>
              <w:t> </w:t>
            </w:r>
            <m:oMath>
              <m:r>
                <m:rPr>
                  <m:sty m:val="bi"/>
                </m:rPr>
                <w:rPr>
                  <w:rFonts w:ascii="Cambria Math" w:hAnsi="Cambria Math"/>
                  <w:color w:val="000000"/>
                  <w:sz w:val="22"/>
                  <w:szCs w:val="22"/>
                </w:rPr>
                <m:t>S</m:t>
              </m:r>
              <m:sSub>
                <m:sSubPr>
                  <m:ctrlPr>
                    <w:rPr>
                      <w:rFonts w:ascii="Cambria Math" w:hAnsi="Cambria Math"/>
                      <w:b/>
                      <w:bCs/>
                      <w:i/>
                      <w:color w:val="000000"/>
                    </w:rPr>
                  </m:ctrlPr>
                </m:sSubPr>
                <m:e>
                  <m:r>
                    <m:rPr>
                      <m:sty m:val="bi"/>
                    </m:rPr>
                    <w:rPr>
                      <w:rFonts w:ascii="Cambria Math" w:hAnsi="Cambria Math"/>
                      <w:color w:val="000000"/>
                    </w:rPr>
                    <m:t>O</m:t>
                  </m:r>
                </m:e>
                <m:sub>
                  <m:r>
                    <m:rPr>
                      <m:sty m:val="bi"/>
                    </m:rPr>
                    <w:rPr>
                      <w:rFonts w:ascii="Cambria Math" w:hAnsi="Cambria Math"/>
                      <w:color w:val="000000"/>
                    </w:rPr>
                    <m:t>2</m:t>
                  </m:r>
                </m:sub>
              </m:sSub>
            </m:oMath>
          </w:p>
        </w:tc>
        <w:tc>
          <w:tcPr>
            <w:tcW w:w="1387" w:type="dxa"/>
            <w:vAlign w:val="bottom"/>
          </w:tcPr>
          <w:p w:rsidR="00D14461" w:rsidRPr="00B52F67" w:rsidRDefault="00D14461" w:rsidP="00B52F67">
            <w:pPr>
              <w:jc w:val="center"/>
              <w:rPr>
                <w:rFonts w:ascii="Arial" w:hAnsi="Arial" w:cs="Arial"/>
                <w:color w:val="000000"/>
                <w:sz w:val="20"/>
                <w:szCs w:val="20"/>
              </w:rPr>
            </w:pPr>
            <w:r w:rsidRPr="00B52F67">
              <w:rPr>
                <w:rFonts w:ascii="Arial" w:hAnsi="Arial" w:cs="Arial"/>
                <w:color w:val="000000"/>
                <w:sz w:val="20"/>
                <w:szCs w:val="20"/>
              </w:rPr>
              <w:t>1,3224</w:t>
            </w:r>
          </w:p>
        </w:tc>
      </w:tr>
      <w:tr w:rsidR="00D14461" w:rsidTr="00B52F67">
        <w:tc>
          <w:tcPr>
            <w:tcW w:w="2471" w:type="dxa"/>
            <w:vAlign w:val="bottom"/>
          </w:tcPr>
          <w:p w:rsidR="00D14461" w:rsidRPr="00B52F67" w:rsidRDefault="00D14461" w:rsidP="00B52F67">
            <w:pPr>
              <w:jc w:val="center"/>
              <w:rPr>
                <w:b/>
                <w:bCs/>
                <w:color w:val="000000"/>
                <w:sz w:val="22"/>
                <w:szCs w:val="22"/>
              </w:rPr>
            </w:pPr>
            <w:r w:rsidRPr="00B52F67">
              <w:rPr>
                <w:b/>
                <w:bCs/>
                <w:color w:val="000000"/>
                <w:sz w:val="22"/>
                <w:szCs w:val="22"/>
              </w:rPr>
              <w:t> NO</w:t>
            </w:r>
          </w:p>
        </w:tc>
        <w:tc>
          <w:tcPr>
            <w:tcW w:w="1387" w:type="dxa"/>
            <w:vAlign w:val="bottom"/>
          </w:tcPr>
          <w:p w:rsidR="00D14461" w:rsidRPr="00B52F67" w:rsidRDefault="00D14461" w:rsidP="00B52F67">
            <w:pPr>
              <w:jc w:val="center"/>
              <w:rPr>
                <w:rFonts w:ascii="Arial" w:hAnsi="Arial" w:cs="Arial"/>
                <w:color w:val="000000"/>
                <w:sz w:val="20"/>
                <w:szCs w:val="20"/>
              </w:rPr>
            </w:pPr>
            <w:r w:rsidRPr="00B52F67">
              <w:rPr>
                <w:rFonts w:ascii="Arial" w:hAnsi="Arial" w:cs="Arial"/>
                <w:color w:val="000000"/>
                <w:sz w:val="20"/>
                <w:szCs w:val="20"/>
              </w:rPr>
              <w:t>16,6292</w:t>
            </w:r>
          </w:p>
        </w:tc>
      </w:tr>
      <w:tr w:rsidR="00D14461" w:rsidTr="00B52F67">
        <w:tc>
          <w:tcPr>
            <w:tcW w:w="2471" w:type="dxa"/>
            <w:vAlign w:val="bottom"/>
          </w:tcPr>
          <w:p w:rsidR="00D14461" w:rsidRPr="00B52F67" w:rsidRDefault="00D14461" w:rsidP="00B52F67">
            <w:pPr>
              <w:jc w:val="center"/>
              <w:rPr>
                <w:color w:val="000000"/>
                <w:sz w:val="22"/>
                <w:szCs w:val="22"/>
              </w:rPr>
            </w:pPr>
            <w:r w:rsidRPr="00B52F67">
              <w:rPr>
                <w:color w:val="000000"/>
                <w:sz w:val="22"/>
                <w:szCs w:val="22"/>
              </w:rPr>
              <w:t> </w:t>
            </w:r>
            <w:r w:rsidRPr="00B52F67">
              <w:rPr>
                <w:b/>
                <w:bCs/>
                <w:color w:val="000000"/>
                <w:sz w:val="22"/>
                <w:szCs w:val="22"/>
              </w:rPr>
              <w:t> </w:t>
            </w:r>
            <m:oMath>
              <m:sSub>
                <m:sSubPr>
                  <m:ctrlPr>
                    <w:rPr>
                      <w:rFonts w:ascii="Cambria Math" w:hAnsi="Cambria Math"/>
                      <w:b/>
                      <w:bCs/>
                      <w:i/>
                      <w:color w:val="000000"/>
                      <w:sz w:val="22"/>
                      <w:szCs w:val="22"/>
                    </w:rPr>
                  </m:ctrlPr>
                </m:sSubPr>
                <m:e>
                  <m:r>
                    <m:rPr>
                      <m:sty m:val="bi"/>
                    </m:rPr>
                    <w:rPr>
                      <w:rFonts w:ascii="Cambria Math" w:hAnsi="Cambria Math"/>
                      <w:color w:val="000000"/>
                    </w:rPr>
                    <m:t>N</m:t>
                  </m:r>
                  <m:ctrlPr>
                    <w:rPr>
                      <w:rFonts w:ascii="Cambria Math" w:hAnsi="Cambria Math"/>
                      <w:b/>
                      <w:bCs/>
                      <w:i/>
                      <w:color w:val="000000"/>
                    </w:rPr>
                  </m:ctrlPr>
                </m:e>
                <m:sub>
                  <m:r>
                    <m:rPr>
                      <m:sty m:val="bi"/>
                    </m:rPr>
                    <w:rPr>
                      <w:rFonts w:ascii="Cambria Math" w:hAnsi="Cambria Math"/>
                      <w:color w:val="000000"/>
                    </w:rPr>
                    <m:t>2</m:t>
                  </m:r>
                  <m:ctrlPr>
                    <w:rPr>
                      <w:rFonts w:ascii="Cambria Math" w:hAnsi="Cambria Math"/>
                      <w:b/>
                      <w:bCs/>
                      <w:i/>
                      <w:color w:val="000000"/>
                    </w:rPr>
                  </m:ctrlPr>
                </m:sub>
              </m:sSub>
            </m:oMath>
          </w:p>
        </w:tc>
        <w:tc>
          <w:tcPr>
            <w:tcW w:w="1387" w:type="dxa"/>
            <w:vAlign w:val="bottom"/>
          </w:tcPr>
          <w:p w:rsidR="00D14461" w:rsidRPr="00B52F67" w:rsidRDefault="00D14461" w:rsidP="00B52F67">
            <w:pPr>
              <w:jc w:val="center"/>
              <w:rPr>
                <w:rFonts w:ascii="Arial" w:hAnsi="Arial" w:cs="Arial"/>
                <w:color w:val="000000"/>
                <w:sz w:val="20"/>
                <w:szCs w:val="20"/>
              </w:rPr>
            </w:pPr>
            <w:r w:rsidRPr="00B52F67">
              <w:rPr>
                <w:rFonts w:ascii="Arial" w:hAnsi="Arial" w:cs="Arial"/>
                <w:color w:val="000000"/>
                <w:sz w:val="20"/>
                <w:szCs w:val="20"/>
              </w:rPr>
              <w:t>53369,9254</w:t>
            </w:r>
          </w:p>
        </w:tc>
      </w:tr>
      <w:tr w:rsidR="00D14461" w:rsidTr="00B52F67">
        <w:tc>
          <w:tcPr>
            <w:tcW w:w="2471" w:type="dxa"/>
            <w:vAlign w:val="bottom"/>
          </w:tcPr>
          <w:p w:rsidR="00D14461" w:rsidRPr="00B52F67" w:rsidRDefault="00D14461" w:rsidP="00B52F67">
            <w:pPr>
              <w:jc w:val="center"/>
              <w:rPr>
                <w:color w:val="000000"/>
                <w:sz w:val="22"/>
                <w:szCs w:val="22"/>
              </w:rPr>
            </w:pPr>
            <w:r w:rsidRPr="00B52F67">
              <w:rPr>
                <w:color w:val="000000"/>
                <w:sz w:val="22"/>
                <w:szCs w:val="22"/>
              </w:rPr>
              <w:t> </w:t>
            </w:r>
            <m:oMath>
              <m:sSub>
                <m:sSubPr>
                  <m:ctrlPr>
                    <w:rPr>
                      <w:rFonts w:ascii="Cambria Math" w:hAnsi="Cambria Math"/>
                      <w:b/>
                      <w:bCs/>
                      <w:i/>
                      <w:color w:val="000000"/>
                      <w:sz w:val="22"/>
                      <w:szCs w:val="22"/>
                    </w:rPr>
                  </m:ctrlPr>
                </m:sSubPr>
                <m:e>
                  <m:r>
                    <m:rPr>
                      <m:sty m:val="bi"/>
                    </m:rPr>
                    <w:rPr>
                      <w:rFonts w:ascii="Cambria Math" w:hAnsi="Cambria Math"/>
                      <w:color w:val="000000"/>
                    </w:rPr>
                    <m:t>O</m:t>
                  </m:r>
                  <m:ctrlPr>
                    <w:rPr>
                      <w:rFonts w:ascii="Cambria Math" w:hAnsi="Cambria Math"/>
                      <w:b/>
                      <w:bCs/>
                      <w:i/>
                      <w:color w:val="000000"/>
                    </w:rPr>
                  </m:ctrlPr>
                </m:e>
                <m:sub>
                  <m:r>
                    <m:rPr>
                      <m:sty m:val="bi"/>
                    </m:rPr>
                    <w:rPr>
                      <w:rFonts w:ascii="Cambria Math" w:hAnsi="Cambria Math"/>
                      <w:color w:val="000000"/>
                    </w:rPr>
                    <m:t>2</m:t>
                  </m:r>
                  <m:ctrlPr>
                    <w:rPr>
                      <w:rFonts w:ascii="Cambria Math" w:hAnsi="Cambria Math"/>
                      <w:b/>
                      <w:bCs/>
                      <w:i/>
                      <w:color w:val="000000"/>
                    </w:rPr>
                  </m:ctrlPr>
                </m:sub>
              </m:sSub>
            </m:oMath>
            <w:r w:rsidRPr="00B52F67">
              <w:rPr>
                <w:b/>
                <w:bCs/>
                <w:color w:val="000000"/>
                <w:sz w:val="22"/>
                <w:szCs w:val="22"/>
              </w:rPr>
              <w:t> </w:t>
            </w:r>
          </w:p>
        </w:tc>
        <w:tc>
          <w:tcPr>
            <w:tcW w:w="1387" w:type="dxa"/>
            <w:vAlign w:val="bottom"/>
          </w:tcPr>
          <w:p w:rsidR="00D14461" w:rsidRPr="00B52F67" w:rsidRDefault="00D14461" w:rsidP="00B52F67">
            <w:pPr>
              <w:jc w:val="center"/>
              <w:rPr>
                <w:rFonts w:ascii="Arial" w:hAnsi="Arial" w:cs="Arial"/>
                <w:color w:val="000000"/>
                <w:sz w:val="20"/>
                <w:szCs w:val="20"/>
              </w:rPr>
            </w:pPr>
            <w:r w:rsidRPr="00B52F67">
              <w:rPr>
                <w:rFonts w:ascii="Arial" w:hAnsi="Arial" w:cs="Arial"/>
                <w:color w:val="000000"/>
                <w:sz w:val="20"/>
                <w:szCs w:val="20"/>
              </w:rPr>
              <w:t>5734,5430</w:t>
            </w:r>
          </w:p>
        </w:tc>
      </w:tr>
      <w:tr w:rsidR="00D14461" w:rsidTr="00B52F67">
        <w:tc>
          <w:tcPr>
            <w:tcW w:w="2471" w:type="dxa"/>
            <w:vAlign w:val="bottom"/>
          </w:tcPr>
          <w:p w:rsidR="00D14461" w:rsidRPr="00B52F67" w:rsidRDefault="00D14461" w:rsidP="00B52F67">
            <w:pPr>
              <w:jc w:val="center"/>
              <w:rPr>
                <w:color w:val="000000"/>
                <w:sz w:val="22"/>
                <w:szCs w:val="22"/>
                <w:highlight w:val="yellow"/>
              </w:rPr>
            </w:pPr>
            <w:r w:rsidRPr="00B52F67">
              <w:rPr>
                <w:color w:val="000000"/>
                <w:sz w:val="22"/>
                <w:szCs w:val="22"/>
                <w:highlight w:val="yellow"/>
              </w:rPr>
              <w:t>Total</w:t>
            </w:r>
          </w:p>
        </w:tc>
        <w:tc>
          <w:tcPr>
            <w:tcW w:w="1387" w:type="dxa"/>
            <w:vAlign w:val="center"/>
          </w:tcPr>
          <w:p w:rsidR="00D14461" w:rsidRPr="00B52F67" w:rsidRDefault="00D14461" w:rsidP="00B52F67">
            <w:pPr>
              <w:jc w:val="center"/>
              <w:rPr>
                <w:rFonts w:ascii="Arial" w:hAnsi="Arial" w:cs="Arial"/>
                <w:b/>
                <w:bCs/>
                <w:color w:val="000000"/>
                <w:sz w:val="20"/>
                <w:szCs w:val="20"/>
              </w:rPr>
            </w:pPr>
            <w:r w:rsidRPr="00B52F67">
              <w:rPr>
                <w:rFonts w:ascii="Arial" w:hAnsi="Arial" w:cs="Arial"/>
                <w:b/>
                <w:bCs/>
                <w:color w:val="000000"/>
                <w:sz w:val="20"/>
                <w:szCs w:val="20"/>
              </w:rPr>
              <w:t>71635,4526</w:t>
            </w:r>
          </w:p>
        </w:tc>
      </w:tr>
    </w:tbl>
    <w:p w:rsidR="00D14461" w:rsidRDefault="00D14461" w:rsidP="00D14461">
      <w:pPr>
        <w:spacing w:line="480" w:lineRule="auto"/>
        <w:jc w:val="center"/>
        <w:rPr>
          <w:rFonts w:ascii="Arial" w:hAnsi="Arial" w:cs="Arial"/>
          <w:b/>
        </w:rPr>
      </w:pPr>
    </w:p>
    <w:p w:rsidR="00D14461" w:rsidRPr="002236CC" w:rsidRDefault="00D14461" w:rsidP="00D14461">
      <w:pPr>
        <w:spacing w:line="480" w:lineRule="auto"/>
        <w:ind w:left="708"/>
        <w:jc w:val="center"/>
        <w:rPr>
          <w:rFonts w:ascii="Arial" w:hAnsi="Arial" w:cs="Arial"/>
          <w:b/>
          <w:caps/>
        </w:rPr>
      </w:pPr>
      <w:r w:rsidRPr="002236CC">
        <w:rPr>
          <w:rFonts w:ascii="Arial" w:hAnsi="Arial" w:cs="Arial"/>
          <w:b/>
          <w:caps/>
        </w:rPr>
        <w:t>Tabla 28.</w:t>
      </w:r>
    </w:p>
    <w:p w:rsidR="00D14461" w:rsidRPr="002236CC" w:rsidRDefault="00D14461" w:rsidP="00D14461">
      <w:pPr>
        <w:spacing w:line="480" w:lineRule="auto"/>
        <w:ind w:left="708"/>
        <w:jc w:val="center"/>
        <w:rPr>
          <w:rFonts w:ascii="Arial" w:hAnsi="Arial" w:cs="Arial"/>
          <w:b/>
          <w:caps/>
        </w:rPr>
      </w:pPr>
      <w:r w:rsidRPr="002236CC">
        <w:rPr>
          <w:rFonts w:ascii="Arial" w:hAnsi="Arial" w:cs="Arial"/>
          <w:b/>
          <w:caps/>
        </w:rPr>
        <w:t>Moles de la descarga gaseosa</w:t>
      </w:r>
    </w:p>
    <w:p w:rsidR="00D14461" w:rsidRDefault="00D14461" w:rsidP="00D14461">
      <w:pPr>
        <w:spacing w:line="480" w:lineRule="auto"/>
        <w:ind w:firstLine="708"/>
        <w:rPr>
          <w:rFonts w:ascii="Arial" w:hAnsi="Arial" w:cs="Arial"/>
          <w:b/>
        </w:rPr>
      </w:pPr>
    </w:p>
    <w:p w:rsidR="00D14461" w:rsidRDefault="00D14461" w:rsidP="00D14461">
      <w:pPr>
        <w:autoSpaceDE w:val="0"/>
        <w:autoSpaceDN w:val="0"/>
        <w:adjustRightInd w:val="0"/>
        <w:spacing w:line="480" w:lineRule="auto"/>
        <w:ind w:left="708"/>
        <w:rPr>
          <w:rFonts w:ascii="Arial" w:eastAsiaTheme="minorHAnsi" w:hAnsi="Arial" w:cs="Arial"/>
        </w:rPr>
      </w:pPr>
      <w:r w:rsidRPr="00FA77EB">
        <w:rPr>
          <w:rFonts w:ascii="Arial" w:eastAsiaTheme="minorHAnsi" w:hAnsi="Arial" w:cs="Arial"/>
        </w:rPr>
        <w:t xml:space="preserve">Los estándares de emisión respecto a los cuales </w:t>
      </w:r>
      <w:r>
        <w:rPr>
          <w:rFonts w:ascii="Arial" w:eastAsiaTheme="minorHAnsi" w:hAnsi="Arial" w:cs="Arial"/>
        </w:rPr>
        <w:t>se va</w:t>
      </w:r>
      <w:r w:rsidRPr="00FA77EB">
        <w:rPr>
          <w:rFonts w:ascii="Arial" w:eastAsiaTheme="minorHAnsi" w:hAnsi="Arial" w:cs="Arial"/>
        </w:rPr>
        <w:t xml:space="preserve"> a comparar la concentración de las sustancias contaminantes, han sido desarrollados tomando como condiciones estándar 20 </w:t>
      </w:r>
      <w:r w:rsidR="00B52F67" w:rsidRPr="00B52F67">
        <w:rPr>
          <w:rFonts w:eastAsiaTheme="minorHAnsi"/>
          <w:position w:val="-6"/>
        </w:rPr>
        <w:pict>
          <v:shape id="_x0000_i1034" type="#_x0000_t75" style="width:10.3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05360&quot;/&gt;&lt;wsp:rsid wsp:val=&quot;00013743&quot;/&gt;&lt;wsp:rsid wsp:val=&quot;00023029&quot;/&gt;&lt;wsp:rsid wsp:val=&quot;0004035F&quot;/&gt;&lt;wsp:rsid wsp:val=&quot;0004682A&quot;/&gt;&lt;wsp:rsid wsp:val=&quot;00047925&quot;/&gt;&lt;wsp:rsid wsp:val=&quot;00050C43&quot;/&gt;&lt;wsp:rsid wsp:val=&quot;000523A2&quot;/&gt;&lt;wsp:rsid wsp:val=&quot;00060948&quot;/&gt;&lt;wsp:rsid wsp:val=&quot;00067616&quot;/&gt;&lt;wsp:rsid wsp:val=&quot;00070BDB&quot;/&gt;&lt;wsp:rsid wsp:val=&quot;000A036C&quot;/&gt;&lt;wsp:rsid wsp:val=&quot;000A43D1&quot;/&gt;&lt;wsp:rsid wsp:val=&quot;000B16F3&quot;/&gt;&lt;wsp:rsid wsp:val=&quot;000B3C6D&quot;/&gt;&lt;wsp:rsid wsp:val=&quot;000B4A08&quot;/&gt;&lt;wsp:rsid wsp:val=&quot;000B5451&quot;/&gt;&lt;wsp:rsid wsp:val=&quot;000C72AF&quot;/&gt;&lt;wsp:rsid wsp:val=&quot;000F2FDF&quot;/&gt;&lt;wsp:rsid wsp:val=&quot;000F42CD&quot;/&gt;&lt;wsp:rsid wsp:val=&quot;000F5394&quot;/&gt;&lt;wsp:rsid wsp:val=&quot;000F619C&quot;/&gt;&lt;wsp:rsid wsp:val=&quot;00107130&quot;/&gt;&lt;wsp:rsid wsp:val=&quot;00114045&quot;/&gt;&lt;wsp:rsid wsp:val=&quot;00116316&quot;/&gt;&lt;wsp:rsid wsp:val=&quot;001217EA&quot;/&gt;&lt;wsp:rsid wsp:val=&quot;00130613&quot;/&gt;&lt;wsp:rsid wsp:val=&quot;001401A0&quot;/&gt;&lt;wsp:rsid wsp:val=&quot;00145269&quot;/&gt;&lt;wsp:rsid wsp:val=&quot;00145E56&quot;/&gt;&lt;wsp:rsid wsp:val=&quot;00162469&quot;/&gt;&lt;wsp:rsid wsp:val=&quot;00185EC1&quot;/&gt;&lt;wsp:rsid wsp:val=&quot;001A41BC&quot;/&gt;&lt;wsp:rsid wsp:val=&quot;001B4DFD&quot;/&gt;&lt;wsp:rsid wsp:val=&quot;001C3EB4&quot;/&gt;&lt;wsp:rsid wsp:val=&quot;001C49DC&quot;/&gt;&lt;wsp:rsid wsp:val=&quot;001D2669&quot;/&gt;&lt;wsp:rsid wsp:val=&quot;001D5F78&quot;/&gt;&lt;wsp:rsid wsp:val=&quot;001D7F18&quot;/&gt;&lt;wsp:rsid wsp:val=&quot;001E0DCE&quot;/&gt;&lt;wsp:rsid wsp:val=&quot;001E510E&quot;/&gt;&lt;wsp:rsid wsp:val=&quot;001E5852&quot;/&gt;&lt;wsp:rsid wsp:val=&quot;002047FF&quot;/&gt;&lt;wsp:rsid wsp:val=&quot;00216199&quot;/&gt;&lt;wsp:rsid wsp:val=&quot;00224CE3&quot;/&gt;&lt;wsp:rsid wsp:val=&quot;002266C3&quot;/&gt;&lt;wsp:rsid wsp:val=&quot;00230717&quot;/&gt;&lt;wsp:rsid wsp:val=&quot;00230F23&quot;/&gt;&lt;wsp:rsid wsp:val=&quot;00233B12&quot;/&gt;&lt;wsp:rsid wsp:val=&quot;002611EC&quot;/&gt;&lt;wsp:rsid wsp:val=&quot;0026244B&quot;/&gt;&lt;wsp:rsid wsp:val=&quot;0026442A&quot;/&gt;&lt;wsp:rsid wsp:val=&quot;00273029&quot;/&gt;&lt;wsp:rsid wsp:val=&quot;00297F5B&quot;/&gt;&lt;wsp:rsid wsp:val=&quot;002A026A&quot;/&gt;&lt;wsp:rsid wsp:val=&quot;002C5B1A&quot;/&gt;&lt;wsp:rsid wsp:val=&quot;002C6221&quot;/&gt;&lt;wsp:rsid wsp:val=&quot;002C785D&quot;/&gt;&lt;wsp:rsid wsp:val=&quot;002D0D30&quot;/&gt;&lt;wsp:rsid wsp:val=&quot;002D2969&quot;/&gt;&lt;wsp:rsid wsp:val=&quot;002E0E12&quot;/&gt;&lt;wsp:rsid wsp:val=&quot;002E3A7D&quot;/&gt;&lt;wsp:rsid wsp:val=&quot;002E698B&quot;/&gt;&lt;wsp:rsid wsp:val=&quot;002F2E4F&quot;/&gt;&lt;wsp:rsid wsp:val=&quot;002F35F5&quot;/&gt;&lt;wsp:rsid wsp:val=&quot;002F4C0B&quot;/&gt;&lt;wsp:rsid wsp:val=&quot;00301576&quot;/&gt;&lt;wsp:rsid wsp:val=&quot;00311701&quot;/&gt;&lt;wsp:rsid wsp:val=&quot;0031213F&quot;/&gt;&lt;wsp:rsid wsp:val=&quot;00316F42&quot;/&gt;&lt;wsp:rsid wsp:val=&quot;0032456B&quot;/&gt;&lt;wsp:rsid wsp:val=&quot;003267CA&quot;/&gt;&lt;wsp:rsid wsp:val=&quot;0034104B&quot;/&gt;&lt;wsp:rsid wsp:val=&quot;0035642A&quot;/&gt;&lt;wsp:rsid wsp:val=&quot;003572C6&quot;/&gt;&lt;wsp:rsid wsp:val=&quot;003662DA&quot;/&gt;&lt;wsp:rsid wsp:val=&quot;00370572&quot;/&gt;&lt;wsp:rsid wsp:val=&quot;003B0AFE&quot;/&gt;&lt;wsp:rsid wsp:val=&quot;003B505B&quot;/&gt;&lt;wsp:rsid wsp:val=&quot;003C0848&quot;/&gt;&lt;wsp:rsid wsp:val=&quot;003D33D6&quot;/&gt;&lt;wsp:rsid wsp:val=&quot;003E00AF&quot;/&gt;&lt;wsp:rsid wsp:val=&quot;003F5B57&quot;/&gt;&lt;wsp:rsid wsp:val=&quot;0040550E&quot;/&gt;&lt;wsp:rsid wsp:val=&quot;00413024&quot;/&gt;&lt;wsp:rsid wsp:val=&quot;00431511&quot;/&gt;&lt;wsp:rsid wsp:val=&quot;00441B9A&quot;/&gt;&lt;wsp:rsid wsp:val=&quot;00453574&quot;/&gt;&lt;wsp:rsid wsp:val=&quot;004876E8&quot;/&gt;&lt;wsp:rsid wsp:val=&quot;00490B02&quot;/&gt;&lt;wsp:rsid wsp:val=&quot;004B29B8&quot;/&gt;&lt;wsp:rsid wsp:val=&quot;004C2AF6&quot;/&gt;&lt;wsp:rsid wsp:val=&quot;004C32F5&quot;/&gt;&lt;wsp:rsid wsp:val=&quot;004D4D63&quot;/&gt;&lt;wsp:rsid wsp:val=&quot;004E2E0B&quot;/&gt;&lt;wsp:rsid wsp:val=&quot;004F19CD&quot;/&gt;&lt;wsp:rsid wsp:val=&quot;00500EFE&quot;/&gt;&lt;wsp:rsid wsp:val=&quot;005024CD&quot;/&gt;&lt;wsp:rsid wsp:val=&quot;005061BF&quot;/&gt;&lt;wsp:rsid wsp:val=&quot;0050627A&quot;/&gt;&lt;wsp:rsid wsp:val=&quot;00506864&quot;/&gt;&lt;wsp:rsid wsp:val=&quot;005316C1&quot;/&gt;&lt;wsp:rsid wsp:val=&quot;00564ADC&quot;/&gt;&lt;wsp:rsid wsp:val=&quot;005762E9&quot;/&gt;&lt;wsp:rsid wsp:val=&quot;00584909&quot;/&gt;&lt;wsp:rsid wsp:val=&quot;005A4741&quot;/&gt;&lt;wsp:rsid wsp:val=&quot;005A744A&quot;/&gt;&lt;wsp:rsid wsp:val=&quot;005C3920&quot;/&gt;&lt;wsp:rsid wsp:val=&quot;005D2B25&quot;/&gt;&lt;wsp:rsid wsp:val=&quot;005D5F45&quot;/&gt;&lt;wsp:rsid wsp:val=&quot;005F3927&quot;/&gt;&lt;wsp:rsid wsp:val=&quot;00617145&quot;/&gt;&lt;wsp:rsid wsp:val=&quot;00640053&quot;/&gt;&lt;wsp:rsid wsp:val=&quot;00641AED&quot;/&gt;&lt;wsp:rsid wsp:val=&quot;0064254D&quot;/&gt;&lt;wsp:rsid wsp:val=&quot;00655C87&quot;/&gt;&lt;wsp:rsid wsp:val=&quot;00657BFB&quot;/&gt;&lt;wsp:rsid wsp:val=&quot;00663A54&quot;/&gt;&lt;wsp:rsid wsp:val=&quot;00682407&quot;/&gt;&lt;wsp:rsid wsp:val=&quot;006C1DA2&quot;/&gt;&lt;wsp:rsid wsp:val=&quot;006F0403&quot;/&gt;&lt;wsp:rsid wsp:val=&quot;006F3585&quot;/&gt;&lt;wsp:rsid wsp:val=&quot;0072782D&quot;/&gt;&lt;wsp:rsid wsp:val=&quot;00733CE3&quot;/&gt;&lt;wsp:rsid wsp:val=&quot;00753547&quot;/&gt;&lt;wsp:rsid wsp:val=&quot;00773226&quot;/&gt;&lt;wsp:rsid wsp:val=&quot;00787F84&quot;/&gt;&lt;wsp:rsid wsp:val=&quot;00795174&quot;/&gt;&lt;wsp:rsid wsp:val=&quot;00795B1B&quot;/&gt;&lt;wsp:rsid wsp:val=&quot;007A06A6&quot;/&gt;&lt;wsp:rsid wsp:val=&quot;007A1719&quot;/&gt;&lt;wsp:rsid wsp:val=&quot;007A5872&quot;/&gt;&lt;wsp:rsid wsp:val=&quot;007B6A65&quot;/&gt;&lt;wsp:rsid wsp:val=&quot;007C4EF8&quot;/&gt;&lt;wsp:rsid wsp:val=&quot;007C616F&quot;/&gt;&lt;wsp:rsid wsp:val=&quot;007D4583&quot;/&gt;&lt;wsp:rsid wsp:val=&quot;007E04F0&quot;/&gt;&lt;wsp:rsid wsp:val=&quot;007F384A&quot;/&gt;&lt;wsp:rsid wsp:val=&quot;00811578&quot;/&gt;&lt;wsp:rsid wsp:val=&quot;00822F1C&quot;/&gt;&lt;wsp:rsid wsp:val=&quot;0083481F&quot;/&gt;&lt;wsp:rsid wsp:val=&quot;0083732E&quot;/&gt;&lt;wsp:rsid wsp:val=&quot;00865C8B&quot;/&gt;&lt;wsp:rsid wsp:val=&quot;00873B84&quot;/&gt;&lt;wsp:rsid wsp:val=&quot;008745C1&quot;/&gt;&lt;wsp:rsid wsp:val=&quot;00876761&quot;/&gt;&lt;wsp:rsid wsp:val=&quot;00876B62&quot;/&gt;&lt;wsp:rsid wsp:val=&quot;00896255&quot;/&gt;&lt;wsp:rsid wsp:val=&quot;008A436A&quot;/&gt;&lt;wsp:rsid wsp:val=&quot;008A72FC&quot;/&gt;&lt;wsp:rsid wsp:val=&quot;008B2396&quot;/&gt;&lt;wsp:rsid wsp:val=&quot;008B6BBF&quot;/&gt;&lt;wsp:rsid wsp:val=&quot;008B7688&quot;/&gt;&lt;wsp:rsid wsp:val=&quot;008C442E&quot;/&gt;&lt;wsp:rsid wsp:val=&quot;00906151&quot;/&gt;&lt;wsp:rsid wsp:val=&quot;009062D5&quot;/&gt;&lt;wsp:rsid wsp:val=&quot;00911D06&quot;/&gt;&lt;wsp:rsid wsp:val=&quot;00913BF7&quot;/&gt;&lt;wsp:rsid wsp:val=&quot;0092241E&quot;/&gt;&lt;wsp:rsid wsp:val=&quot;009465FA&quot;/&gt;&lt;wsp:rsid wsp:val=&quot;009636BD&quot;/&gt;&lt;wsp:rsid wsp:val=&quot;009639DF&quot;/&gt;&lt;wsp:rsid wsp:val=&quot;009775A3&quot;/&gt;&lt;wsp:rsid wsp:val=&quot;009857C9&quot;/&gt;&lt;wsp:rsid wsp:val=&quot;009C0F10&quot;/&gt;&lt;wsp:rsid wsp:val=&quot;009C2674&quot;/&gt;&lt;wsp:rsid wsp:val=&quot;009D3526&quot;/&gt;&lt;wsp:rsid wsp:val=&quot;00A13AA7&quot;/&gt;&lt;wsp:rsid wsp:val=&quot;00A13C25&quot;/&gt;&lt;wsp:rsid wsp:val=&quot;00A265A9&quot;/&gt;&lt;wsp:rsid wsp:val=&quot;00A443D5&quot;/&gt;&lt;wsp:rsid wsp:val=&quot;00A469D4&quot;/&gt;&lt;wsp:rsid wsp:val=&quot;00A47F10&quot;/&gt;&lt;wsp:rsid wsp:val=&quot;00A500E1&quot;/&gt;&lt;wsp:rsid wsp:val=&quot;00A51421&quot;/&gt;&lt;wsp:rsid wsp:val=&quot;00A83AB3&quot;/&gt;&lt;wsp:rsid wsp:val=&quot;00A9360C&quot;/&gt;&lt;wsp:rsid wsp:val=&quot;00A941EA&quot;/&gt;&lt;wsp:rsid wsp:val=&quot;00AA5680&quot;/&gt;&lt;wsp:rsid wsp:val=&quot;00AB11D5&quot;/&gt;&lt;wsp:rsid wsp:val=&quot;00AB1F0F&quot;/&gt;&lt;wsp:rsid wsp:val=&quot;00AB43E4&quot;/&gt;&lt;wsp:rsid wsp:val=&quot;00AB5921&quot;/&gt;&lt;wsp:rsid wsp:val=&quot;00AD070B&quot;/&gt;&lt;wsp:rsid wsp:val=&quot;00AD62E3&quot;/&gt;&lt;wsp:rsid wsp:val=&quot;00AE6D60&quot;/&gt;&lt;wsp:rsid wsp:val=&quot;00AF5298&quot;/&gt;&lt;wsp:rsid wsp:val=&quot;00B05360&quot;/&gt;&lt;wsp:rsid wsp:val=&quot;00B21B10&quot;/&gt;&lt;wsp:rsid wsp:val=&quot;00B2453C&quot;/&gt;&lt;wsp:rsid wsp:val=&quot;00B52F67&quot;/&gt;&lt;wsp:rsid wsp:val=&quot;00B63F20&quot;/&gt;&lt;wsp:rsid wsp:val=&quot;00B723D0&quot;/&gt;&lt;wsp:rsid wsp:val=&quot;00B74E62&quot;/&gt;&lt;wsp:rsid wsp:val=&quot;00B841C9&quot;/&gt;&lt;wsp:rsid wsp:val=&quot;00B84963&quot;/&gt;&lt;wsp:rsid wsp:val=&quot;00BA3CB6&quot;/&gt;&lt;wsp:rsid wsp:val=&quot;00BB3AD8&quot;/&gt;&lt;wsp:rsid wsp:val=&quot;00BD0C9D&quot;/&gt;&lt;wsp:rsid wsp:val=&quot;00BE5302&quot;/&gt;&lt;wsp:rsid wsp:val=&quot;00BE61A7&quot;/&gt;&lt;wsp:rsid wsp:val=&quot;00BF355B&quot;/&gt;&lt;wsp:rsid wsp:val=&quot;00C10278&quot;/&gt;&lt;wsp:rsid wsp:val=&quot;00C245A9&quot;/&gt;&lt;wsp:rsid wsp:val=&quot;00C30DCB&quot;/&gt;&lt;wsp:rsid wsp:val=&quot;00C43044&quot;/&gt;&lt;wsp:rsid wsp:val=&quot;00C442CF&quot;/&gt;&lt;wsp:rsid wsp:val=&quot;00C45402&quot;/&gt;&lt;wsp:rsid wsp:val=&quot;00C526DE&quot;/&gt;&lt;wsp:rsid wsp:val=&quot;00C53456&quot;/&gt;&lt;wsp:rsid wsp:val=&quot;00C67745&quot;/&gt;&lt;wsp:rsid wsp:val=&quot;00C67872&quot;/&gt;&lt;wsp:rsid wsp:val=&quot;00C844F0&quot;/&gt;&lt;wsp:rsid wsp:val=&quot;00CA7B22&quot;/&gt;&lt;wsp:rsid wsp:val=&quot;00CD66BE&quot;/&gt;&lt;wsp:rsid wsp:val=&quot;00CE078E&quot;/&gt;&lt;wsp:rsid wsp:val=&quot;00CF0972&quot;/&gt;&lt;wsp:rsid wsp:val=&quot;00CF1FED&quot;/&gt;&lt;wsp:rsid wsp:val=&quot;00D011EF&quot;/&gt;&lt;wsp:rsid wsp:val=&quot;00D0343A&quot;/&gt;&lt;wsp:rsid wsp:val=&quot;00D14461&quot;/&gt;&lt;wsp:rsid wsp:val=&quot;00D3637C&quot;/&gt;&lt;wsp:rsid wsp:val=&quot;00D55867&quot;/&gt;&lt;wsp:rsid wsp:val=&quot;00D55EC9&quot;/&gt;&lt;wsp:rsid wsp:val=&quot;00D5717A&quot;/&gt;&lt;wsp:rsid wsp:val=&quot;00D608BC&quot;/&gt;&lt;wsp:rsid wsp:val=&quot;00D619E5&quot;/&gt;&lt;wsp:rsid wsp:val=&quot;00D650A1&quot;/&gt;&lt;wsp:rsid wsp:val=&quot;00D65DBB&quot;/&gt;&lt;wsp:rsid wsp:val=&quot;00D72EF2&quot;/&gt;&lt;wsp:rsid wsp:val=&quot;00D8185F&quot;/&gt;&lt;wsp:rsid wsp:val=&quot;00D87CB8&quot;/&gt;&lt;wsp:rsid wsp:val=&quot;00D9415C&quot;/&gt;&lt;wsp:rsid wsp:val=&quot;00DA132E&quot;/&gt;&lt;wsp:rsid wsp:val=&quot;00DA7DDA&quot;/&gt;&lt;wsp:rsid wsp:val=&quot;00DB226F&quot;/&gt;&lt;wsp:rsid wsp:val=&quot;00DB26C6&quot;/&gt;&lt;wsp:rsid wsp:val=&quot;00DD7A2C&quot;/&gt;&lt;wsp:rsid wsp:val=&quot;00DE397F&quot;/&gt;&lt;wsp:rsid wsp:val=&quot;00E02BB9&quot;/&gt;&lt;wsp:rsid wsp:val=&quot;00E048C9&quot;/&gt;&lt;wsp:rsid wsp:val=&quot;00E05E07&quot;/&gt;&lt;wsp:rsid wsp:val=&quot;00E11CB8&quot;/&gt;&lt;wsp:rsid wsp:val=&quot;00E22328&quot;/&gt;&lt;wsp:rsid wsp:val=&quot;00E2241F&quot;/&gt;&lt;wsp:rsid wsp:val=&quot;00E5741B&quot;/&gt;&lt;wsp:rsid wsp:val=&quot;00E81149&quot;/&gt;&lt;wsp:rsid wsp:val=&quot;00EA4283&quot;/&gt;&lt;wsp:rsid wsp:val=&quot;00EC0FF1&quot;/&gt;&lt;wsp:rsid wsp:val=&quot;00EC145E&quot;/&gt;&lt;wsp:rsid wsp:val=&quot;00EC396D&quot;/&gt;&lt;wsp:rsid wsp:val=&quot;00EE20BA&quot;/&gt;&lt;wsp:rsid wsp:val=&quot;00EF0BE9&quot;/&gt;&lt;wsp:rsid wsp:val=&quot;00EF24E9&quot;/&gt;&lt;wsp:rsid wsp:val=&quot;00EF2B00&quot;/&gt;&lt;wsp:rsid wsp:val=&quot;00EF554D&quot;/&gt;&lt;wsp:rsid wsp:val=&quot;00F1112D&quot;/&gt;&lt;wsp:rsid wsp:val=&quot;00F11858&quot;/&gt;&lt;wsp:rsid wsp:val=&quot;00F1556B&quot;/&gt;&lt;wsp:rsid wsp:val=&quot;00F243C6&quot;/&gt;&lt;wsp:rsid wsp:val=&quot;00F26CE4&quot;/&gt;&lt;wsp:rsid wsp:val=&quot;00F53A21&quot;/&gt;&lt;wsp:rsid wsp:val=&quot;00F76756&quot;/&gt;&lt;wsp:rsid wsp:val=&quot;00F77168&quot;/&gt;&lt;wsp:rsid wsp:val=&quot;00F87D69&quot;/&gt;&lt;wsp:rsid wsp:val=&quot;00FB524E&quot;/&gt;&lt;wsp:rsid wsp:val=&quot;00FC5E7E&quot;/&gt;&lt;wsp:rsid wsp:val=&quot;00FD0BC9&quot;/&gt;&lt;wsp:rsid wsp:val=&quot;00FD61DA&quot;/&gt;&lt;wsp:rsid wsp:val=&quot;00FE06B9&quot;/&gt;&lt;wsp:rsid wsp:val=&quot;00FE38A3&quot;/&gt;&lt;wsp:rsid wsp:val=&quot;00FF079C&quot;/&gt;&lt;wsp:rsid wsp:val=&quot;00FF133E&quot;/&gt;&lt;wsp:rsid wsp:val=&quot;00FF45FF&quot;/&gt;&lt;wsp:rsid wsp:val=&quot;00FF7F81&quot;/&gt;&lt;/wsp:rsids&gt;&lt;/w:docPr&gt;&lt;w:body&gt;&lt;w:p wsp:rsidR=&quot;00000000&quot; wsp:rsidRDefault=&quot;00453574&quot;&gt;&lt;m:oMathPara&gt;&lt;m:oMath&gt;&lt;m:r&gt;&lt;w:rPr&gt;&lt;w:rFonts w:ascii=&quot;Cambria Math&quot; w:fareast=&quot;Calibri&quot; w:h-ansi=&quot;Cambria Math&quot; w:cs=&quot;Arial&quot;/&gt;&lt;wx:font wx:val=&quot;Cambria Math&quot;/&gt;&lt;w:i/&gt;&lt;/w:rPr&gt;&lt;m:t&gt;â„ƒ&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8" o:title="" chromakey="white"/>
          </v:shape>
        </w:pict>
      </w:r>
      <w:r w:rsidRPr="00FA77EB">
        <w:rPr>
          <w:rFonts w:ascii="Arial" w:eastAsiaTheme="minorEastAsia" w:hAnsi="Arial" w:cs="Arial"/>
        </w:rPr>
        <w:t xml:space="preserve"> </w:t>
      </w:r>
      <w:r w:rsidRPr="00FA77EB">
        <w:rPr>
          <w:rFonts w:ascii="Arial" w:eastAsiaTheme="minorHAnsi" w:hAnsi="Arial" w:cs="Arial"/>
        </w:rPr>
        <w:t>de temperatura 101.3 kPa de presión atmosférica. De manera que el volumen en condiciones estándar es calculado como</w:t>
      </w:r>
      <w:r>
        <w:rPr>
          <w:rFonts w:ascii="Arial" w:eastAsiaTheme="minorHAnsi" w:hAnsi="Arial" w:cs="Arial"/>
        </w:rPr>
        <w:t>:</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3E7C57" w:rsidP="00D14461">
      <w:pPr>
        <w:autoSpaceDE w:val="0"/>
        <w:autoSpaceDN w:val="0"/>
        <w:adjustRightInd w:val="0"/>
        <w:spacing w:line="480" w:lineRule="auto"/>
        <w:ind w:left="708"/>
        <w:rPr>
          <w:rFonts w:ascii="Arial" w:eastAsiaTheme="minorEastAsia" w:hAnsi="Arial" w:cs="Arial"/>
        </w:rPr>
      </w:pPr>
      <m:oMathPara>
        <m:oMath>
          <m:sSub>
            <m:sSubPr>
              <m:ctrlPr>
                <w:rPr>
                  <w:rFonts w:ascii="Cambria Math" w:eastAsia="Calibri" w:hAnsi="Cambria Math" w:cs="Arial"/>
                  <w:i/>
                </w:rPr>
              </m:ctrlPr>
            </m:sSubPr>
            <m:e>
              <m:r>
                <w:rPr>
                  <w:rFonts w:ascii="Cambria Math" w:eastAsia="Calibri" w:hAnsi="Cambria Math" w:cs="Arial"/>
                </w:rPr>
                <m:t>V</m:t>
              </m:r>
            </m:e>
            <m:sub>
              <m:r>
                <w:rPr>
                  <w:rFonts w:ascii="Cambria Math" w:eastAsia="Calibri" w:hAnsi="Cambria Math" w:cs="Arial"/>
                </w:rPr>
                <m:t>o</m:t>
              </m:r>
            </m:sub>
          </m:sSub>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71635.4526*8.314*293</m:t>
              </m:r>
            </m:num>
            <m:den>
              <m:r>
                <w:rPr>
                  <w:rFonts w:ascii="Cambria Math" w:eastAsia="Calibri" w:hAnsi="Cambria Math" w:cs="Arial"/>
                </w:rPr>
                <m:t>101300</m:t>
              </m:r>
            </m:den>
          </m:f>
          <m:r>
            <w:rPr>
              <w:rFonts w:ascii="Cambria Math" w:hAnsi="Cambria Math" w:cs="Arial"/>
            </w:rPr>
            <m:t xml:space="preserve">=1722.646652 </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r>
            <w:rPr>
              <w:rFonts w:ascii="Cambria Math" w:hAnsi="Cambria Math" w:cs="Arial"/>
            </w:rPr>
            <m:t>=1722.656652scm</m:t>
          </m:r>
        </m:oMath>
      </m:oMathPara>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sidRPr="006E4F51">
        <w:rPr>
          <w:rFonts w:ascii="Arial" w:eastAsiaTheme="minorHAnsi" w:hAnsi="Arial" w:cs="Arial"/>
        </w:rPr>
        <w:lastRenderedPageBreak/>
        <w:t xml:space="preserve">La concentración obtenida para las sustancias reguladas por los estándares de emisión se presentan en la tabla </w:t>
      </w:r>
      <w:r>
        <w:rPr>
          <w:rFonts w:ascii="Arial" w:eastAsiaTheme="minorHAnsi" w:hAnsi="Arial" w:cs="Arial"/>
        </w:rPr>
        <w:t>29</w:t>
      </w:r>
      <w:r w:rsidRPr="006E4F51">
        <w:rPr>
          <w:rFonts w:ascii="Arial" w:eastAsiaTheme="minorHAnsi" w:hAnsi="Arial" w:cs="Arial"/>
        </w:rPr>
        <w:t>; los resultados han sido obtenidos utilizando las relaciones descritas</w:t>
      </w:r>
      <w:r>
        <w:rPr>
          <w:rFonts w:ascii="Arial" w:eastAsiaTheme="minorHAnsi" w:hAnsi="Arial" w:cs="Arial"/>
        </w:rPr>
        <w:t xml:space="preserve"> </w:t>
      </w:r>
      <w:r w:rsidRPr="006E4F51">
        <w:rPr>
          <w:rFonts w:ascii="Arial" w:eastAsiaTheme="minorHAnsi" w:hAnsi="Arial" w:cs="Arial"/>
        </w:rPr>
        <w:t>anteriormente y están expresados en mg/scm, y luego, si fuera el caso, transformados a unidades equivalentes que permitirán comparar con el estándar.</w:t>
      </w:r>
    </w:p>
    <w:p w:rsidR="00D14461" w:rsidRDefault="00D14461" w:rsidP="00D14461">
      <w:pPr>
        <w:autoSpaceDE w:val="0"/>
        <w:autoSpaceDN w:val="0"/>
        <w:adjustRightInd w:val="0"/>
        <w:spacing w:line="480" w:lineRule="auto"/>
        <w:ind w:left="708"/>
        <w:rPr>
          <w:rFonts w:ascii="Arial" w:eastAsiaTheme="minorHAnsi" w:hAnsi="Arial" w:cs="Arial"/>
        </w:rPr>
      </w:pPr>
    </w:p>
    <w:tbl>
      <w:tblPr>
        <w:tblW w:w="7597" w:type="dxa"/>
        <w:tblInd w:w="939" w:type="dxa"/>
        <w:tblCellMar>
          <w:left w:w="70" w:type="dxa"/>
          <w:right w:w="70" w:type="dxa"/>
        </w:tblCellMar>
        <w:tblLook w:val="04A0"/>
      </w:tblPr>
      <w:tblGrid>
        <w:gridCol w:w="2300"/>
        <w:gridCol w:w="1160"/>
        <w:gridCol w:w="1400"/>
        <w:gridCol w:w="1792"/>
        <w:gridCol w:w="1108"/>
      </w:tblGrid>
      <w:tr w:rsidR="00D14461" w:rsidRPr="003553D4" w:rsidTr="0023512B">
        <w:trPr>
          <w:trHeight w:val="615"/>
        </w:trPr>
        <w:tc>
          <w:tcPr>
            <w:tcW w:w="2300"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D14461" w:rsidRPr="003553D4" w:rsidRDefault="00D14461" w:rsidP="0023512B">
            <w:pPr>
              <w:jc w:val="center"/>
              <w:rPr>
                <w:b/>
                <w:bCs/>
                <w:color w:val="000000"/>
              </w:rPr>
            </w:pPr>
            <w:r w:rsidRPr="003553D4">
              <w:rPr>
                <w:b/>
                <w:bCs/>
                <w:color w:val="000000"/>
              </w:rPr>
              <w:t>SUSTANCIA</w:t>
            </w:r>
          </w:p>
        </w:tc>
        <w:tc>
          <w:tcPr>
            <w:tcW w:w="1087"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D14461" w:rsidRPr="003553D4" w:rsidRDefault="00D14461" w:rsidP="0023512B">
            <w:pPr>
              <w:jc w:val="center"/>
              <w:rPr>
                <w:b/>
                <w:color w:val="000000"/>
              </w:rPr>
            </w:pPr>
            <w:r w:rsidRPr="003553D4">
              <w:rPr>
                <w:b/>
                <w:color w:val="000000"/>
              </w:rPr>
              <w:t>mg/h</w:t>
            </w:r>
          </w:p>
        </w:tc>
        <w:tc>
          <w:tcPr>
            <w:tcW w:w="131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D14461" w:rsidRPr="003553D4" w:rsidRDefault="00D14461" w:rsidP="0023512B">
            <w:pPr>
              <w:jc w:val="center"/>
              <w:rPr>
                <w:rFonts w:ascii="Arial" w:hAnsi="Arial" w:cs="Arial"/>
                <w:b/>
                <w:color w:val="000000"/>
                <w:sz w:val="20"/>
                <w:szCs w:val="20"/>
              </w:rPr>
            </w:pPr>
            <w:r w:rsidRPr="003553D4">
              <w:rPr>
                <w:rFonts w:ascii="Arial" w:hAnsi="Arial" w:cs="Arial"/>
                <w:b/>
                <w:color w:val="000000"/>
                <w:sz w:val="20"/>
                <w:szCs w:val="20"/>
              </w:rPr>
              <w:t>mg/scm</w:t>
            </w:r>
          </w:p>
        </w:tc>
        <w:tc>
          <w:tcPr>
            <w:tcW w:w="2900" w:type="dxa"/>
            <w:gridSpan w:val="2"/>
            <w:tcBorders>
              <w:top w:val="single" w:sz="4" w:space="0" w:color="auto"/>
              <w:left w:val="nil"/>
              <w:bottom w:val="single" w:sz="4" w:space="0" w:color="auto"/>
              <w:right w:val="single" w:sz="4" w:space="0" w:color="auto"/>
            </w:tcBorders>
            <w:shd w:val="clear" w:color="000000" w:fill="FFFFFF" w:themeFill="background1"/>
            <w:vAlign w:val="center"/>
            <w:hideMark/>
          </w:tcPr>
          <w:p w:rsidR="00D14461" w:rsidRPr="003553D4" w:rsidRDefault="00D14461" w:rsidP="0023512B">
            <w:pPr>
              <w:jc w:val="center"/>
              <w:rPr>
                <w:b/>
                <w:color w:val="000000"/>
              </w:rPr>
            </w:pPr>
            <w:r w:rsidRPr="003553D4">
              <w:rPr>
                <w:b/>
                <w:color w:val="000000"/>
              </w:rPr>
              <w:t>Unidades Comparables con la estàndar</w:t>
            </w:r>
          </w:p>
        </w:tc>
      </w:tr>
      <w:tr w:rsidR="00D14461" w:rsidRPr="003553D4" w:rsidTr="0023512B">
        <w:trPr>
          <w:trHeight w:val="300"/>
        </w:trPr>
        <w:tc>
          <w:tcPr>
            <w:tcW w:w="230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D14461" w:rsidRPr="003553D4" w:rsidRDefault="00D14461" w:rsidP="0023512B">
            <w:pPr>
              <w:jc w:val="center"/>
              <w:rPr>
                <w:color w:val="000000"/>
              </w:rPr>
            </w:pPr>
            <w:r w:rsidRPr="003553D4">
              <w:rPr>
                <w:color w:val="000000"/>
              </w:rPr>
              <w:t>Material Particulado</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916779.</w:t>
            </w:r>
            <w:r w:rsidRPr="003553D4">
              <w:rPr>
                <w:color w:val="000000"/>
              </w:rPr>
              <w:t>4</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Pr>
                <w:color w:val="000000"/>
              </w:rPr>
              <w:t>532.</w:t>
            </w:r>
            <w:r w:rsidRPr="003553D4">
              <w:rPr>
                <w:color w:val="000000"/>
              </w:rPr>
              <w:t>1923676</w:t>
            </w:r>
          </w:p>
        </w:tc>
        <w:tc>
          <w:tcPr>
            <w:tcW w:w="1792"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532.</w:t>
            </w:r>
            <w:r w:rsidRPr="003553D4">
              <w:rPr>
                <w:color w:val="000000"/>
              </w:rPr>
              <w:t>1923676</w:t>
            </w:r>
          </w:p>
        </w:tc>
        <w:tc>
          <w:tcPr>
            <w:tcW w:w="1108"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sidRPr="003553D4">
              <w:rPr>
                <w:color w:val="000000"/>
              </w:rPr>
              <w:t>mg/scm</w:t>
            </w:r>
          </w:p>
        </w:tc>
      </w:tr>
      <w:tr w:rsidR="00D14461" w:rsidRPr="003553D4" w:rsidTr="0023512B">
        <w:trPr>
          <w:trHeight w:val="345"/>
        </w:trPr>
        <w:tc>
          <w:tcPr>
            <w:tcW w:w="2300" w:type="dxa"/>
            <w:tcBorders>
              <w:top w:val="single" w:sz="4" w:space="0" w:color="auto"/>
              <w:left w:val="single" w:sz="4" w:space="0" w:color="auto"/>
              <w:bottom w:val="single" w:sz="4" w:space="0" w:color="auto"/>
              <w:right w:val="single" w:sz="4" w:space="0" w:color="000000"/>
            </w:tcBorders>
            <w:shd w:val="clear" w:color="000000" w:fill="FFFFFF" w:themeFill="background1"/>
            <w:noWrap/>
            <w:vAlign w:val="bottom"/>
            <w:hideMark/>
          </w:tcPr>
          <w:p w:rsidR="00D14461" w:rsidRPr="003553D4" w:rsidRDefault="00D14461" w:rsidP="0023512B">
            <w:pPr>
              <w:jc w:val="center"/>
              <w:rPr>
                <w:color w:val="000000"/>
              </w:rPr>
            </w:pPr>
            <w:r w:rsidRPr="003553D4">
              <w:rPr>
                <w:color w:val="000000"/>
              </w:rPr>
              <w:t>Monóxido de Carbono</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sidRPr="003553D4">
              <w:rPr>
                <w:color w:val="000000"/>
              </w:rPr>
              <w:t>148000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Pr>
                <w:color w:val="000000"/>
              </w:rPr>
              <w:t>85.</w:t>
            </w:r>
            <w:r w:rsidRPr="003553D4">
              <w:rPr>
                <w:color w:val="000000"/>
              </w:rPr>
              <w:t>9143109</w:t>
            </w:r>
          </w:p>
        </w:tc>
        <w:tc>
          <w:tcPr>
            <w:tcW w:w="1792"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73.</w:t>
            </w:r>
            <w:r w:rsidRPr="003553D4">
              <w:rPr>
                <w:color w:val="000000"/>
              </w:rPr>
              <w:t>78629008</w:t>
            </w:r>
          </w:p>
        </w:tc>
        <w:tc>
          <w:tcPr>
            <w:tcW w:w="1108"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sidRPr="003553D4">
              <w:rPr>
                <w:color w:val="000000"/>
              </w:rPr>
              <w:t>ppmv</w:t>
            </w:r>
          </w:p>
        </w:tc>
      </w:tr>
      <w:tr w:rsidR="00D14461" w:rsidRPr="003553D4" w:rsidTr="0023512B">
        <w:trPr>
          <w:trHeight w:val="375"/>
        </w:trPr>
        <w:tc>
          <w:tcPr>
            <w:tcW w:w="2300" w:type="dxa"/>
            <w:tcBorders>
              <w:top w:val="single" w:sz="4" w:space="0" w:color="auto"/>
              <w:left w:val="single" w:sz="4" w:space="0" w:color="auto"/>
              <w:bottom w:val="single" w:sz="4" w:space="0" w:color="auto"/>
              <w:right w:val="single" w:sz="4" w:space="0" w:color="000000"/>
            </w:tcBorders>
            <w:shd w:val="clear" w:color="000000" w:fill="FFFFFF" w:themeFill="background1"/>
            <w:noWrap/>
            <w:vAlign w:val="bottom"/>
            <w:hideMark/>
          </w:tcPr>
          <w:p w:rsidR="00D14461" w:rsidRPr="003553D4" w:rsidRDefault="00D14461" w:rsidP="0023512B">
            <w:pPr>
              <w:jc w:val="center"/>
              <w:rPr>
                <w:color w:val="000000"/>
              </w:rPr>
            </w:pPr>
            <w:r w:rsidRPr="003553D4">
              <w:rPr>
                <w:color w:val="000000"/>
              </w:rPr>
              <w:t>Dioxinas/Furanos</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4.</w:t>
            </w:r>
            <w:r w:rsidRPr="003553D4">
              <w:rPr>
                <w:color w:val="000000"/>
              </w:rPr>
              <w:t>6500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Pr>
                <w:color w:val="000000"/>
              </w:rPr>
              <w:t>0.</w:t>
            </w:r>
            <w:r w:rsidRPr="003553D4">
              <w:rPr>
                <w:color w:val="000000"/>
              </w:rPr>
              <w:t>002699335</w:t>
            </w:r>
          </w:p>
        </w:tc>
        <w:tc>
          <w:tcPr>
            <w:tcW w:w="1792"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2699.</w:t>
            </w:r>
            <w:r w:rsidRPr="003553D4">
              <w:rPr>
                <w:color w:val="000000"/>
              </w:rPr>
              <w:t>334768</w:t>
            </w:r>
          </w:p>
        </w:tc>
        <w:tc>
          <w:tcPr>
            <w:tcW w:w="1108"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sidRPr="003553D4">
              <w:rPr>
                <w:color w:val="000000"/>
              </w:rPr>
              <w:t>ng/scm</w:t>
            </w:r>
          </w:p>
        </w:tc>
      </w:tr>
      <w:tr w:rsidR="00D14461" w:rsidRPr="003553D4" w:rsidTr="0023512B">
        <w:trPr>
          <w:trHeight w:val="285"/>
        </w:trPr>
        <w:tc>
          <w:tcPr>
            <w:tcW w:w="2300" w:type="dxa"/>
            <w:tcBorders>
              <w:top w:val="single" w:sz="4" w:space="0" w:color="auto"/>
              <w:left w:val="single" w:sz="4" w:space="0" w:color="auto"/>
              <w:bottom w:val="single" w:sz="4" w:space="0" w:color="auto"/>
              <w:right w:val="single" w:sz="4" w:space="0" w:color="000000"/>
            </w:tcBorders>
            <w:shd w:val="clear" w:color="000000" w:fill="FFFFFF" w:themeFill="background1"/>
            <w:noWrap/>
            <w:vAlign w:val="bottom"/>
            <w:hideMark/>
          </w:tcPr>
          <w:p w:rsidR="00D14461" w:rsidRPr="003553D4" w:rsidRDefault="00D14461" w:rsidP="0023512B">
            <w:pPr>
              <w:jc w:val="center"/>
              <w:rPr>
                <w:color w:val="000000"/>
              </w:rPr>
            </w:pPr>
            <w:r w:rsidRPr="003553D4">
              <w:rPr>
                <w:color w:val="000000"/>
              </w:rPr>
              <w:t>Cloruro de Hidrógeno</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sidRPr="003553D4">
              <w:rPr>
                <w:color w:val="000000"/>
              </w:rPr>
              <w:t>1680000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Pr>
                <w:color w:val="000000"/>
              </w:rPr>
              <w:t>975.</w:t>
            </w:r>
            <w:r w:rsidRPr="003553D4">
              <w:rPr>
                <w:color w:val="000000"/>
              </w:rPr>
              <w:t>2435292</w:t>
            </w:r>
          </w:p>
        </w:tc>
        <w:tc>
          <w:tcPr>
            <w:tcW w:w="1792"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643.</w:t>
            </w:r>
            <w:r w:rsidRPr="003553D4">
              <w:rPr>
                <w:color w:val="000000"/>
              </w:rPr>
              <w:t>4039754</w:t>
            </w:r>
          </w:p>
        </w:tc>
        <w:tc>
          <w:tcPr>
            <w:tcW w:w="1108"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sidRPr="003553D4">
              <w:rPr>
                <w:color w:val="000000"/>
              </w:rPr>
              <w:t>ppmv</w:t>
            </w:r>
          </w:p>
        </w:tc>
      </w:tr>
      <w:tr w:rsidR="00D14461" w:rsidRPr="003553D4" w:rsidTr="0023512B">
        <w:trPr>
          <w:trHeight w:val="315"/>
        </w:trPr>
        <w:tc>
          <w:tcPr>
            <w:tcW w:w="230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D14461" w:rsidRPr="003553D4" w:rsidRDefault="00D14461" w:rsidP="0023512B">
            <w:pPr>
              <w:jc w:val="center"/>
              <w:rPr>
                <w:color w:val="000000"/>
              </w:rPr>
            </w:pPr>
            <w:r w:rsidRPr="003553D4">
              <w:rPr>
                <w:color w:val="000000"/>
              </w:rPr>
              <w:t>Diòxido de azufre</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sidRPr="003553D4">
              <w:rPr>
                <w:color w:val="000000"/>
              </w:rPr>
              <w:t>109000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Pr>
                <w:color w:val="000000"/>
              </w:rPr>
              <w:t>63.</w:t>
            </w:r>
            <w:r w:rsidRPr="003553D4">
              <w:rPr>
                <w:color w:val="000000"/>
              </w:rPr>
              <w:t>27472898</w:t>
            </w:r>
          </w:p>
        </w:tc>
        <w:tc>
          <w:tcPr>
            <w:tcW w:w="1792"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23.</w:t>
            </w:r>
            <w:r w:rsidRPr="003553D4">
              <w:rPr>
                <w:color w:val="000000"/>
              </w:rPr>
              <w:t>77488992</w:t>
            </w:r>
          </w:p>
        </w:tc>
        <w:tc>
          <w:tcPr>
            <w:tcW w:w="1108"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sidRPr="003553D4">
              <w:rPr>
                <w:color w:val="000000"/>
              </w:rPr>
              <w:t>ppmv</w:t>
            </w:r>
          </w:p>
        </w:tc>
      </w:tr>
      <w:tr w:rsidR="00D14461" w:rsidRPr="003553D4" w:rsidTr="0023512B">
        <w:trPr>
          <w:trHeight w:val="315"/>
        </w:trPr>
        <w:tc>
          <w:tcPr>
            <w:tcW w:w="2300" w:type="dxa"/>
            <w:tcBorders>
              <w:top w:val="single" w:sz="4" w:space="0" w:color="auto"/>
              <w:left w:val="single" w:sz="4" w:space="0" w:color="auto"/>
              <w:bottom w:val="single" w:sz="4" w:space="0" w:color="auto"/>
              <w:right w:val="single" w:sz="4" w:space="0" w:color="000000"/>
            </w:tcBorders>
            <w:shd w:val="clear" w:color="000000" w:fill="FFFFFF" w:themeFill="background1"/>
            <w:noWrap/>
            <w:vAlign w:val="bottom"/>
            <w:hideMark/>
          </w:tcPr>
          <w:p w:rsidR="00D14461" w:rsidRPr="003553D4" w:rsidRDefault="00D14461" w:rsidP="0023512B">
            <w:pPr>
              <w:jc w:val="center"/>
              <w:rPr>
                <w:color w:val="000000"/>
              </w:rPr>
            </w:pPr>
            <w:r w:rsidRPr="003553D4">
              <w:rPr>
                <w:color w:val="000000"/>
              </w:rPr>
              <w:t>Óxidos de Nitrógeno</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sidRPr="003553D4">
              <w:rPr>
                <w:color w:val="000000"/>
              </w:rPr>
              <w:t>178000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Pr>
                <w:color w:val="000000"/>
              </w:rPr>
              <w:t>103.</w:t>
            </w:r>
            <w:r w:rsidRPr="003553D4">
              <w:rPr>
                <w:color w:val="000000"/>
              </w:rPr>
              <w:t>3293739</w:t>
            </w:r>
          </w:p>
        </w:tc>
        <w:tc>
          <w:tcPr>
            <w:tcW w:w="1792"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82.</w:t>
            </w:r>
            <w:r w:rsidRPr="003553D4">
              <w:rPr>
                <w:color w:val="000000"/>
              </w:rPr>
              <w:t>82677247</w:t>
            </w:r>
          </w:p>
        </w:tc>
        <w:tc>
          <w:tcPr>
            <w:tcW w:w="1108"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sidRPr="003553D4">
              <w:rPr>
                <w:color w:val="000000"/>
              </w:rPr>
              <w:t>ppmv</w:t>
            </w:r>
          </w:p>
        </w:tc>
      </w:tr>
      <w:tr w:rsidR="00D14461" w:rsidRPr="003553D4" w:rsidTr="0023512B">
        <w:trPr>
          <w:trHeight w:val="300"/>
        </w:trPr>
        <w:tc>
          <w:tcPr>
            <w:tcW w:w="2300" w:type="dxa"/>
            <w:tcBorders>
              <w:top w:val="single" w:sz="4" w:space="0" w:color="auto"/>
              <w:left w:val="single" w:sz="4" w:space="0" w:color="auto"/>
              <w:bottom w:val="single" w:sz="4" w:space="0" w:color="auto"/>
              <w:right w:val="single" w:sz="4" w:space="0" w:color="000000"/>
            </w:tcBorders>
            <w:shd w:val="clear" w:color="000000" w:fill="FFFFFF" w:themeFill="background1"/>
            <w:noWrap/>
            <w:vAlign w:val="bottom"/>
            <w:hideMark/>
          </w:tcPr>
          <w:p w:rsidR="00D14461" w:rsidRPr="003553D4" w:rsidRDefault="00D14461" w:rsidP="0023512B">
            <w:pPr>
              <w:jc w:val="center"/>
              <w:rPr>
                <w:color w:val="000000"/>
              </w:rPr>
            </w:pPr>
            <w:r w:rsidRPr="003553D4">
              <w:rPr>
                <w:color w:val="000000"/>
              </w:rPr>
              <w:t>Plomo</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3640.</w:t>
            </w:r>
            <w:r w:rsidRPr="003553D4">
              <w:rPr>
                <w:color w:val="000000"/>
              </w:rPr>
              <w:t>0000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Pr>
                <w:color w:val="000000"/>
              </w:rPr>
              <w:t>2.</w:t>
            </w:r>
            <w:r w:rsidRPr="003553D4">
              <w:rPr>
                <w:color w:val="000000"/>
              </w:rPr>
              <w:t>113027647</w:t>
            </w:r>
          </w:p>
        </w:tc>
        <w:tc>
          <w:tcPr>
            <w:tcW w:w="1792"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2.</w:t>
            </w:r>
            <w:r w:rsidRPr="003553D4">
              <w:rPr>
                <w:color w:val="000000"/>
              </w:rPr>
              <w:t>113027647</w:t>
            </w:r>
          </w:p>
        </w:tc>
        <w:tc>
          <w:tcPr>
            <w:tcW w:w="1108"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sidRPr="003553D4">
              <w:rPr>
                <w:color w:val="000000"/>
              </w:rPr>
              <w:t>mg/scm</w:t>
            </w:r>
          </w:p>
        </w:tc>
      </w:tr>
      <w:tr w:rsidR="00D14461" w:rsidRPr="003553D4" w:rsidTr="0023512B">
        <w:trPr>
          <w:trHeight w:val="300"/>
        </w:trPr>
        <w:tc>
          <w:tcPr>
            <w:tcW w:w="2300" w:type="dxa"/>
            <w:tcBorders>
              <w:top w:val="single" w:sz="4" w:space="0" w:color="auto"/>
              <w:left w:val="single" w:sz="4" w:space="0" w:color="auto"/>
              <w:bottom w:val="single" w:sz="4" w:space="0" w:color="auto"/>
              <w:right w:val="single" w:sz="4" w:space="0" w:color="000000"/>
            </w:tcBorders>
            <w:shd w:val="clear" w:color="000000" w:fill="FFFFFF" w:themeFill="background1"/>
            <w:noWrap/>
            <w:vAlign w:val="bottom"/>
            <w:hideMark/>
          </w:tcPr>
          <w:p w:rsidR="00D14461" w:rsidRPr="003553D4" w:rsidRDefault="00D14461" w:rsidP="0023512B">
            <w:pPr>
              <w:jc w:val="center"/>
              <w:rPr>
                <w:color w:val="000000"/>
              </w:rPr>
            </w:pPr>
            <w:r w:rsidRPr="003553D4">
              <w:rPr>
                <w:color w:val="000000"/>
              </w:rPr>
              <w:t>Cadmio</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274.</w:t>
            </w:r>
            <w:r w:rsidRPr="003553D4">
              <w:rPr>
                <w:color w:val="000000"/>
              </w:rPr>
              <w:t>0000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Pr>
                <w:color w:val="000000"/>
              </w:rPr>
              <w:t>0.</w:t>
            </w:r>
            <w:r w:rsidRPr="003553D4">
              <w:rPr>
                <w:color w:val="000000"/>
              </w:rPr>
              <w:t>159057576</w:t>
            </w:r>
          </w:p>
        </w:tc>
        <w:tc>
          <w:tcPr>
            <w:tcW w:w="1792"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0.</w:t>
            </w:r>
            <w:r w:rsidRPr="003553D4">
              <w:rPr>
                <w:color w:val="000000"/>
              </w:rPr>
              <w:t>159057576</w:t>
            </w:r>
          </w:p>
        </w:tc>
        <w:tc>
          <w:tcPr>
            <w:tcW w:w="1108"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sidRPr="003553D4">
              <w:rPr>
                <w:color w:val="000000"/>
              </w:rPr>
              <w:t>mg/scm</w:t>
            </w:r>
          </w:p>
        </w:tc>
      </w:tr>
      <w:tr w:rsidR="00D14461" w:rsidRPr="003553D4" w:rsidTr="0023512B">
        <w:trPr>
          <w:trHeight w:val="300"/>
        </w:trPr>
        <w:tc>
          <w:tcPr>
            <w:tcW w:w="2300" w:type="dxa"/>
            <w:tcBorders>
              <w:top w:val="single" w:sz="4" w:space="0" w:color="auto"/>
              <w:left w:val="single" w:sz="4" w:space="0" w:color="auto"/>
              <w:bottom w:val="single" w:sz="4" w:space="0" w:color="auto"/>
              <w:right w:val="single" w:sz="4" w:space="0" w:color="000000"/>
            </w:tcBorders>
            <w:shd w:val="clear" w:color="000000" w:fill="FFFFFF" w:themeFill="background1"/>
            <w:noWrap/>
            <w:vAlign w:val="bottom"/>
            <w:hideMark/>
          </w:tcPr>
          <w:p w:rsidR="00D14461" w:rsidRPr="003553D4" w:rsidRDefault="00D14461" w:rsidP="0023512B">
            <w:pPr>
              <w:jc w:val="center"/>
              <w:rPr>
                <w:color w:val="000000"/>
              </w:rPr>
            </w:pPr>
            <w:r w:rsidRPr="003553D4">
              <w:rPr>
                <w:color w:val="000000"/>
              </w:rPr>
              <w:t>Mercurio</w:t>
            </w:r>
          </w:p>
        </w:tc>
        <w:tc>
          <w:tcPr>
            <w:tcW w:w="1087"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5370.</w:t>
            </w:r>
            <w:r w:rsidRPr="003553D4">
              <w:rPr>
                <w:color w:val="000000"/>
              </w:rPr>
              <w:t>0000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Pr>
                <w:color w:val="000000"/>
              </w:rPr>
              <w:t>3.</w:t>
            </w:r>
            <w:r w:rsidRPr="003553D4">
              <w:rPr>
                <w:color w:val="000000"/>
              </w:rPr>
              <w:t>117296281</w:t>
            </w:r>
          </w:p>
        </w:tc>
        <w:tc>
          <w:tcPr>
            <w:tcW w:w="1792"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right"/>
              <w:rPr>
                <w:color w:val="000000"/>
              </w:rPr>
            </w:pPr>
            <w:r>
              <w:rPr>
                <w:color w:val="000000"/>
              </w:rPr>
              <w:t>3.</w:t>
            </w:r>
            <w:r w:rsidRPr="003553D4">
              <w:rPr>
                <w:color w:val="000000"/>
              </w:rPr>
              <w:t>117296281</w:t>
            </w:r>
          </w:p>
        </w:tc>
        <w:tc>
          <w:tcPr>
            <w:tcW w:w="1108" w:type="dxa"/>
            <w:tcBorders>
              <w:top w:val="nil"/>
              <w:left w:val="nil"/>
              <w:bottom w:val="single" w:sz="4" w:space="0" w:color="auto"/>
              <w:right w:val="single" w:sz="4" w:space="0" w:color="auto"/>
            </w:tcBorders>
            <w:shd w:val="clear" w:color="auto" w:fill="auto"/>
            <w:noWrap/>
            <w:vAlign w:val="bottom"/>
            <w:hideMark/>
          </w:tcPr>
          <w:p w:rsidR="00D14461" w:rsidRPr="003553D4" w:rsidRDefault="00D14461" w:rsidP="0023512B">
            <w:pPr>
              <w:jc w:val="center"/>
              <w:rPr>
                <w:color w:val="000000"/>
              </w:rPr>
            </w:pPr>
            <w:r w:rsidRPr="003553D4">
              <w:rPr>
                <w:color w:val="000000"/>
              </w:rPr>
              <w:t>mg/scm</w:t>
            </w:r>
          </w:p>
        </w:tc>
      </w:tr>
    </w:tbl>
    <w:p w:rsidR="00D14461" w:rsidRDefault="00D14461" w:rsidP="00D14461">
      <w:pPr>
        <w:spacing w:line="480" w:lineRule="auto"/>
        <w:jc w:val="center"/>
        <w:rPr>
          <w:rFonts w:ascii="Arial" w:hAnsi="Arial" w:cs="Arial"/>
          <w:b/>
        </w:rPr>
      </w:pPr>
    </w:p>
    <w:p w:rsidR="00D14461" w:rsidRPr="00B66027" w:rsidRDefault="00D14461" w:rsidP="00D14461">
      <w:pPr>
        <w:spacing w:line="480" w:lineRule="auto"/>
        <w:ind w:firstLine="708"/>
        <w:jc w:val="center"/>
        <w:rPr>
          <w:rFonts w:ascii="Arial" w:hAnsi="Arial" w:cs="Arial"/>
          <w:b/>
          <w:caps/>
        </w:rPr>
      </w:pPr>
      <w:r w:rsidRPr="00B66027">
        <w:rPr>
          <w:rFonts w:ascii="Arial" w:hAnsi="Arial" w:cs="Arial"/>
          <w:b/>
          <w:caps/>
        </w:rPr>
        <w:t>Tabla 29.</w:t>
      </w:r>
    </w:p>
    <w:p w:rsidR="00D14461" w:rsidRPr="00B66027" w:rsidRDefault="00D14461" w:rsidP="00D14461">
      <w:pPr>
        <w:spacing w:line="480" w:lineRule="auto"/>
        <w:ind w:firstLine="708"/>
        <w:jc w:val="center"/>
        <w:rPr>
          <w:rFonts w:ascii="Arial" w:hAnsi="Arial" w:cs="Arial"/>
          <w:b/>
          <w:caps/>
        </w:rPr>
      </w:pPr>
      <w:r w:rsidRPr="00B66027">
        <w:rPr>
          <w:rFonts w:ascii="Arial" w:hAnsi="Arial" w:cs="Arial"/>
          <w:b/>
          <w:caps/>
        </w:rPr>
        <w:t>Concentración de las Sustancias Contaminantes</w:t>
      </w:r>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Default="00D14461" w:rsidP="00D14461">
      <w:pPr>
        <w:autoSpaceDE w:val="0"/>
        <w:autoSpaceDN w:val="0"/>
        <w:adjustRightInd w:val="0"/>
        <w:spacing w:line="480" w:lineRule="auto"/>
        <w:ind w:left="708"/>
        <w:rPr>
          <w:rFonts w:ascii="Arial" w:eastAsiaTheme="minorEastAsia" w:hAnsi="Arial" w:cs="Arial"/>
        </w:rPr>
      </w:pPr>
      <w:r>
        <w:rPr>
          <w:rFonts w:ascii="Arial" w:eastAsiaTheme="minorEastAsia" w:hAnsi="Arial" w:cs="Arial"/>
        </w:rPr>
        <w:t>En la siguiente tabla 30 se muestra la concentración corregida y al 7% de oxígeno haciendo uso de las ecuaciones 4.57 Y 4.58</w:t>
      </w:r>
    </w:p>
    <w:p w:rsidR="00D14461" w:rsidRDefault="00D14461" w:rsidP="00D14461">
      <w:pPr>
        <w:autoSpaceDE w:val="0"/>
        <w:autoSpaceDN w:val="0"/>
        <w:adjustRightInd w:val="0"/>
        <w:spacing w:line="480" w:lineRule="auto"/>
        <w:ind w:left="708"/>
        <w:rPr>
          <w:rFonts w:ascii="Arial" w:eastAsiaTheme="minorEastAsia" w:hAnsi="Arial" w:cs="Arial"/>
        </w:rPr>
      </w:pPr>
      <w:r>
        <w:rPr>
          <w:rFonts w:ascii="Arial" w:eastAsiaTheme="minorEastAsia" w:hAnsi="Arial" w:cs="Arial"/>
        </w:rPr>
        <w:t>Haciendo uso de la ecuación 4.59 y de las tablas se presenta las eficiencias de remoción requeridas en la tabla 31 que se encuentra a continuación:</w:t>
      </w:r>
    </w:p>
    <w:p w:rsidR="00D14461" w:rsidRDefault="00D14461" w:rsidP="00D14461">
      <w:pPr>
        <w:autoSpaceDE w:val="0"/>
        <w:autoSpaceDN w:val="0"/>
        <w:adjustRightInd w:val="0"/>
        <w:spacing w:line="480" w:lineRule="auto"/>
        <w:ind w:left="708"/>
        <w:rPr>
          <w:rFonts w:ascii="Arial" w:eastAsiaTheme="minorEastAsia" w:hAnsi="Arial" w:cs="Arial"/>
        </w:rPr>
      </w:pPr>
    </w:p>
    <w:tbl>
      <w:tblPr>
        <w:tblW w:w="6900" w:type="dxa"/>
        <w:tblInd w:w="1635" w:type="dxa"/>
        <w:shd w:val="clear" w:color="auto" w:fill="FFFFFF" w:themeFill="background1"/>
        <w:tblCellMar>
          <w:left w:w="70" w:type="dxa"/>
          <w:right w:w="70" w:type="dxa"/>
        </w:tblCellMar>
        <w:tblLook w:val="04A0"/>
      </w:tblPr>
      <w:tblGrid>
        <w:gridCol w:w="2300"/>
        <w:gridCol w:w="2300"/>
        <w:gridCol w:w="2300"/>
      </w:tblGrid>
      <w:tr w:rsidR="00D14461" w:rsidRPr="00F779BA" w:rsidTr="0023512B">
        <w:trPr>
          <w:trHeight w:val="411"/>
        </w:trPr>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4461" w:rsidRPr="00F779BA" w:rsidRDefault="00D14461" w:rsidP="0023512B">
            <w:pPr>
              <w:jc w:val="center"/>
              <w:rPr>
                <w:b/>
                <w:bCs/>
                <w:color w:val="000000"/>
              </w:rPr>
            </w:pPr>
            <w:r w:rsidRPr="00F779BA">
              <w:rPr>
                <w:b/>
                <w:bCs/>
                <w:color w:val="000000"/>
              </w:rPr>
              <w:t>SUSTANCIA</w:t>
            </w: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4461" w:rsidRPr="00F779BA" w:rsidRDefault="00D14461" w:rsidP="0023512B">
            <w:pPr>
              <w:jc w:val="center"/>
              <w:rPr>
                <w:b/>
                <w:bCs/>
                <w:color w:val="000000"/>
              </w:rPr>
            </w:pPr>
            <w:r w:rsidRPr="00F779BA">
              <w:rPr>
                <w:b/>
                <w:bCs/>
                <w:color w:val="000000"/>
              </w:rPr>
              <w:t>En base seca al 7% O2</w:t>
            </w: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4461" w:rsidRPr="00F779BA" w:rsidRDefault="00D14461" w:rsidP="0023512B">
            <w:pPr>
              <w:jc w:val="center"/>
              <w:rPr>
                <w:b/>
                <w:bCs/>
                <w:color w:val="000000"/>
              </w:rPr>
            </w:pPr>
            <w:r>
              <w:rPr>
                <w:b/>
                <w:bCs/>
                <w:color w:val="000000"/>
              </w:rPr>
              <w:t>Unidades</w:t>
            </w:r>
          </w:p>
        </w:tc>
      </w:tr>
      <w:tr w:rsidR="00D14461" w:rsidRPr="00F779BA" w:rsidTr="0023512B">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14461" w:rsidRPr="00F779BA" w:rsidRDefault="00D14461" w:rsidP="0023512B">
            <w:pPr>
              <w:jc w:val="center"/>
              <w:rPr>
                <w:color w:val="000000"/>
              </w:rPr>
            </w:pPr>
            <w:r w:rsidRPr="00F779BA">
              <w:rPr>
                <w:color w:val="000000"/>
              </w:rPr>
              <w:t>Material Particulado</w:t>
            </w: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14461" w:rsidRDefault="00D14461" w:rsidP="0023512B">
            <w:pPr>
              <w:jc w:val="center"/>
              <w:rPr>
                <w:color w:val="000000"/>
              </w:rPr>
            </w:pPr>
            <w:r>
              <w:rPr>
                <w:color w:val="000000"/>
              </w:rPr>
              <w:t>628.0681128</w:t>
            </w: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14461" w:rsidRDefault="00D14461" w:rsidP="0023512B">
            <w:pPr>
              <w:jc w:val="center"/>
              <w:rPr>
                <w:color w:val="000000"/>
              </w:rPr>
            </w:pPr>
            <w:r>
              <w:rPr>
                <w:color w:val="000000"/>
              </w:rPr>
              <w:t>mg/scm</w:t>
            </w:r>
          </w:p>
        </w:tc>
      </w:tr>
      <w:tr w:rsidR="00D14461" w:rsidRPr="00F779BA" w:rsidTr="0023512B">
        <w:trPr>
          <w:trHeight w:val="345"/>
        </w:trPr>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D14461" w:rsidRPr="00F779BA" w:rsidRDefault="00D14461" w:rsidP="0023512B">
            <w:pPr>
              <w:jc w:val="center"/>
              <w:rPr>
                <w:color w:val="000000"/>
              </w:rPr>
            </w:pPr>
            <w:r w:rsidRPr="00F779BA">
              <w:rPr>
                <w:color w:val="000000"/>
              </w:rPr>
              <w:t>Monóxido de Carbono</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87.07906913</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ppmv</w:t>
            </w:r>
          </w:p>
        </w:tc>
      </w:tr>
      <w:tr w:rsidR="00D14461" w:rsidRPr="00F779BA" w:rsidTr="0023512B">
        <w:trPr>
          <w:trHeight w:val="375"/>
        </w:trPr>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D14461" w:rsidRPr="00F779BA" w:rsidRDefault="00D14461" w:rsidP="0023512B">
            <w:pPr>
              <w:jc w:val="center"/>
              <w:rPr>
                <w:color w:val="000000"/>
              </w:rPr>
            </w:pPr>
            <w:r w:rsidRPr="00F779BA">
              <w:rPr>
                <w:color w:val="000000"/>
              </w:rPr>
              <w:t>Dioxinas/Furanos</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3185.626471</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ng/scm</w:t>
            </w:r>
          </w:p>
        </w:tc>
      </w:tr>
      <w:tr w:rsidR="00D14461" w:rsidRPr="00F779BA" w:rsidTr="0023512B">
        <w:trPr>
          <w:trHeight w:val="285"/>
        </w:trPr>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D14461" w:rsidRPr="00F779BA" w:rsidRDefault="00D14461" w:rsidP="0023512B">
            <w:pPr>
              <w:jc w:val="center"/>
              <w:rPr>
                <w:color w:val="000000"/>
              </w:rPr>
            </w:pPr>
            <w:r w:rsidRPr="00F779BA">
              <w:rPr>
                <w:color w:val="000000"/>
              </w:rPr>
              <w:t>Cloruro de Hidrógeno</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759.3147614</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ppmv</w:t>
            </w:r>
          </w:p>
        </w:tc>
      </w:tr>
      <w:tr w:rsidR="00D14461" w:rsidRPr="00F779BA" w:rsidTr="0023512B">
        <w:trPr>
          <w:trHeight w:val="315"/>
        </w:trPr>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14461" w:rsidRPr="00F779BA" w:rsidRDefault="00D14461" w:rsidP="0023512B">
            <w:pPr>
              <w:jc w:val="center"/>
              <w:rPr>
                <w:color w:val="000000"/>
              </w:rPr>
            </w:pPr>
            <w:r w:rsidRPr="00F779BA">
              <w:rPr>
                <w:color w:val="000000"/>
              </w:rPr>
              <w:t>Diòxido de azufre</w:t>
            </w: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14461" w:rsidRDefault="00D14461" w:rsidP="0023512B">
            <w:pPr>
              <w:jc w:val="center"/>
              <w:rPr>
                <w:color w:val="000000"/>
              </w:rPr>
            </w:pPr>
            <w:r>
              <w:rPr>
                <w:color w:val="000000"/>
              </w:rPr>
              <w:t>28.05799398</w:t>
            </w: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14461" w:rsidRDefault="00D14461" w:rsidP="0023512B">
            <w:pPr>
              <w:jc w:val="center"/>
              <w:rPr>
                <w:color w:val="000000"/>
              </w:rPr>
            </w:pPr>
            <w:r>
              <w:rPr>
                <w:color w:val="000000"/>
              </w:rPr>
              <w:t>ppmv</w:t>
            </w:r>
          </w:p>
        </w:tc>
      </w:tr>
      <w:tr w:rsidR="00D14461" w:rsidRPr="00F779BA" w:rsidTr="0023512B">
        <w:trPr>
          <w:trHeight w:val="315"/>
        </w:trPr>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D14461" w:rsidRPr="00F779BA" w:rsidRDefault="00D14461" w:rsidP="0023512B">
            <w:pPr>
              <w:jc w:val="center"/>
              <w:rPr>
                <w:color w:val="000000"/>
              </w:rPr>
            </w:pPr>
            <w:r w:rsidRPr="00F779BA">
              <w:rPr>
                <w:color w:val="000000"/>
              </w:rPr>
              <w:t>Óxidos de Nitrógeno</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97.74821634</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ppmv</w:t>
            </w:r>
          </w:p>
        </w:tc>
      </w:tr>
      <w:tr w:rsidR="00D14461" w:rsidRPr="00F779BA" w:rsidTr="0023512B">
        <w:trPr>
          <w:trHeight w:val="300"/>
        </w:trPr>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D14461" w:rsidRPr="00F779BA" w:rsidRDefault="00D14461" w:rsidP="0023512B">
            <w:pPr>
              <w:jc w:val="center"/>
              <w:rPr>
                <w:color w:val="000000"/>
              </w:rPr>
            </w:pPr>
            <w:r w:rsidRPr="00F779BA">
              <w:rPr>
                <w:color w:val="000000"/>
              </w:rPr>
              <w:t>Plomo</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2.4936947</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mg/scm</w:t>
            </w:r>
          </w:p>
        </w:tc>
      </w:tr>
      <w:tr w:rsidR="00D14461" w:rsidRPr="00F779BA" w:rsidTr="0023512B">
        <w:trPr>
          <w:trHeight w:val="300"/>
        </w:trPr>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D14461" w:rsidRPr="00F779BA" w:rsidRDefault="00D14461" w:rsidP="0023512B">
            <w:pPr>
              <w:jc w:val="center"/>
              <w:rPr>
                <w:color w:val="000000"/>
              </w:rPr>
            </w:pPr>
            <w:r w:rsidRPr="00F779BA">
              <w:rPr>
                <w:color w:val="000000"/>
              </w:rPr>
              <w:t>Cadmio</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0.187712183</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mg/scm</w:t>
            </w:r>
          </w:p>
        </w:tc>
      </w:tr>
      <w:tr w:rsidR="00D14461" w:rsidRPr="00F779BA" w:rsidTr="0023512B">
        <w:trPr>
          <w:trHeight w:val="300"/>
        </w:trPr>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D14461" w:rsidRPr="00F779BA" w:rsidRDefault="00D14461" w:rsidP="0023512B">
            <w:pPr>
              <w:jc w:val="center"/>
              <w:rPr>
                <w:color w:val="000000"/>
              </w:rPr>
            </w:pPr>
            <w:r w:rsidRPr="00F779BA">
              <w:rPr>
                <w:color w:val="000000"/>
              </w:rPr>
              <w:t>Mercurio</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3.678884763</w:t>
            </w:r>
          </w:p>
        </w:tc>
        <w:tc>
          <w:tcPr>
            <w:tcW w:w="2300" w:type="dxa"/>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D14461" w:rsidRDefault="00D14461" w:rsidP="0023512B">
            <w:pPr>
              <w:jc w:val="center"/>
              <w:rPr>
                <w:color w:val="000000"/>
              </w:rPr>
            </w:pPr>
            <w:r>
              <w:rPr>
                <w:color w:val="000000"/>
              </w:rPr>
              <w:t>mg/scm</w:t>
            </w:r>
          </w:p>
        </w:tc>
      </w:tr>
    </w:tbl>
    <w:p w:rsidR="00D14461" w:rsidRDefault="00D14461" w:rsidP="00D14461">
      <w:pPr>
        <w:spacing w:line="480" w:lineRule="auto"/>
        <w:ind w:firstLine="708"/>
        <w:jc w:val="center"/>
        <w:rPr>
          <w:rFonts w:ascii="Arial" w:hAnsi="Arial" w:cs="Arial"/>
          <w:b/>
        </w:rPr>
      </w:pPr>
    </w:p>
    <w:p w:rsidR="00D14461" w:rsidRPr="002D6C53" w:rsidRDefault="00D14461" w:rsidP="00D14461">
      <w:pPr>
        <w:spacing w:line="480" w:lineRule="auto"/>
        <w:ind w:left="708" w:firstLine="708"/>
        <w:jc w:val="center"/>
        <w:rPr>
          <w:rFonts w:ascii="Arial" w:hAnsi="Arial" w:cs="Arial"/>
          <w:b/>
          <w:caps/>
        </w:rPr>
      </w:pPr>
      <w:r w:rsidRPr="002D6C53">
        <w:rPr>
          <w:rFonts w:ascii="Arial" w:hAnsi="Arial" w:cs="Arial"/>
          <w:b/>
          <w:caps/>
        </w:rPr>
        <w:t>Tabla 30.</w:t>
      </w:r>
    </w:p>
    <w:p w:rsidR="00D14461" w:rsidRPr="002D6C53" w:rsidRDefault="00D14461" w:rsidP="00D14461">
      <w:pPr>
        <w:spacing w:line="480" w:lineRule="auto"/>
        <w:ind w:left="1416"/>
        <w:jc w:val="center"/>
        <w:rPr>
          <w:rFonts w:ascii="Arial" w:hAnsi="Arial" w:cs="Arial"/>
          <w:b/>
          <w:caps/>
        </w:rPr>
      </w:pPr>
      <w:r w:rsidRPr="002D6C53">
        <w:rPr>
          <w:rFonts w:ascii="Arial" w:hAnsi="Arial" w:cs="Arial"/>
          <w:b/>
          <w:caps/>
        </w:rPr>
        <w:t xml:space="preserve">Concentraciones Corregidas </w:t>
      </w:r>
    </w:p>
    <w:p w:rsidR="00D14461" w:rsidRDefault="00D14461" w:rsidP="00D14461">
      <w:pPr>
        <w:spacing w:line="480" w:lineRule="auto"/>
        <w:rPr>
          <w:rFonts w:ascii="Arial" w:hAnsi="Arial" w:cs="Arial"/>
        </w:rPr>
      </w:pPr>
    </w:p>
    <w:p w:rsidR="00D14461" w:rsidRDefault="00D14461" w:rsidP="00D14461">
      <w:pPr>
        <w:spacing w:line="480" w:lineRule="auto"/>
        <w:rPr>
          <w:rFonts w:ascii="Arial" w:hAnsi="Arial" w:cs="Arial"/>
        </w:rPr>
      </w:pPr>
      <w:r>
        <w:rPr>
          <w:rFonts w:ascii="Arial" w:hAnsi="Arial" w:cs="Arial"/>
        </w:rPr>
        <w:tab/>
      </w:r>
    </w:p>
    <w:p w:rsidR="00D14461" w:rsidRDefault="00D14461" w:rsidP="00D14461">
      <w:pPr>
        <w:spacing w:line="480" w:lineRule="auto"/>
        <w:rPr>
          <w:rFonts w:ascii="Arial" w:hAnsi="Arial" w:cs="Arial"/>
        </w:rPr>
      </w:pPr>
    </w:p>
    <w:p w:rsidR="00D14461" w:rsidRDefault="00D14461" w:rsidP="00D14461">
      <w:pPr>
        <w:spacing w:line="480" w:lineRule="auto"/>
        <w:rPr>
          <w:rFonts w:ascii="Arial" w:hAnsi="Arial" w:cs="Arial"/>
        </w:rPr>
      </w:pPr>
    </w:p>
    <w:p w:rsidR="00D14461" w:rsidRDefault="00D14461" w:rsidP="00D14461">
      <w:pPr>
        <w:spacing w:line="480" w:lineRule="auto"/>
        <w:rPr>
          <w:rFonts w:ascii="Arial" w:hAnsi="Arial" w:cs="Arial"/>
        </w:rPr>
      </w:pPr>
    </w:p>
    <w:p w:rsidR="00D14461" w:rsidRDefault="00D14461" w:rsidP="00D14461">
      <w:pPr>
        <w:spacing w:line="480" w:lineRule="auto"/>
        <w:rPr>
          <w:rFonts w:ascii="Arial" w:hAnsi="Arial" w:cs="Arial"/>
        </w:rPr>
      </w:pPr>
    </w:p>
    <w:p w:rsidR="00D14461" w:rsidRPr="005F3A96" w:rsidRDefault="00D14461" w:rsidP="00D14461">
      <w:pPr>
        <w:spacing w:line="480" w:lineRule="auto"/>
        <w:rPr>
          <w:rFonts w:ascii="Arial" w:hAnsi="Arial" w:cs="Arial"/>
        </w:rPr>
      </w:pPr>
    </w:p>
    <w:tbl>
      <w:tblPr>
        <w:tblW w:w="4600" w:type="dxa"/>
        <w:tblInd w:w="2682" w:type="dxa"/>
        <w:tblCellMar>
          <w:left w:w="70" w:type="dxa"/>
          <w:right w:w="70" w:type="dxa"/>
        </w:tblCellMar>
        <w:tblLook w:val="04A0"/>
      </w:tblPr>
      <w:tblGrid>
        <w:gridCol w:w="2200"/>
        <w:gridCol w:w="2400"/>
      </w:tblGrid>
      <w:tr w:rsidR="00D14461" w:rsidRPr="004B394E" w:rsidTr="0023512B">
        <w:trPr>
          <w:trHeight w:val="600"/>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4461" w:rsidRPr="004B394E" w:rsidRDefault="00D14461" w:rsidP="0023512B">
            <w:pPr>
              <w:jc w:val="center"/>
              <w:rPr>
                <w:b/>
                <w:bCs/>
                <w:color w:val="000000"/>
              </w:rPr>
            </w:pPr>
            <w:r w:rsidRPr="004B394E">
              <w:rPr>
                <w:b/>
                <w:bCs/>
                <w:color w:val="000000"/>
              </w:rPr>
              <w:t>Sustancia</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D14461" w:rsidRPr="004B394E" w:rsidRDefault="00D14461" w:rsidP="0023512B">
            <w:pPr>
              <w:jc w:val="center"/>
              <w:rPr>
                <w:b/>
                <w:bCs/>
                <w:color w:val="000000"/>
              </w:rPr>
            </w:pPr>
            <w:r w:rsidRPr="004B394E">
              <w:rPr>
                <w:b/>
                <w:bCs/>
                <w:color w:val="000000"/>
              </w:rPr>
              <w:t>Eficiencia de Remoción Requerida (%)</w:t>
            </w:r>
          </w:p>
        </w:tc>
      </w:tr>
      <w:tr w:rsidR="00D14461" w:rsidRPr="004B394E"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94E" w:rsidRDefault="00D14461" w:rsidP="0023512B">
            <w:pPr>
              <w:jc w:val="center"/>
              <w:rPr>
                <w:b/>
                <w:bCs/>
                <w:color w:val="000000"/>
              </w:rPr>
            </w:pPr>
            <w:r w:rsidRPr="004B394E">
              <w:rPr>
                <w:b/>
                <w:bCs/>
                <w:color w:val="000000"/>
              </w:rPr>
              <w:t>Material Particulado</w:t>
            </w:r>
          </w:p>
        </w:tc>
        <w:tc>
          <w:tcPr>
            <w:tcW w:w="2400" w:type="dxa"/>
            <w:tcBorders>
              <w:top w:val="nil"/>
              <w:left w:val="nil"/>
              <w:bottom w:val="single" w:sz="4" w:space="0" w:color="auto"/>
              <w:right w:val="single" w:sz="4" w:space="0" w:color="auto"/>
            </w:tcBorders>
            <w:shd w:val="clear" w:color="auto" w:fill="auto"/>
            <w:noWrap/>
            <w:vAlign w:val="bottom"/>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89.0139304</w:t>
            </w:r>
          </w:p>
        </w:tc>
      </w:tr>
      <w:tr w:rsidR="00D14461" w:rsidRPr="004B394E"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94E" w:rsidRDefault="00D14461" w:rsidP="0023512B">
            <w:pPr>
              <w:jc w:val="center"/>
              <w:rPr>
                <w:b/>
                <w:bCs/>
                <w:color w:val="000000"/>
              </w:rPr>
            </w:pPr>
            <w:r w:rsidRPr="004B394E">
              <w:rPr>
                <w:b/>
                <w:bCs/>
                <w:color w:val="000000"/>
              </w:rPr>
              <w:t>Monóxido de Carbono</w:t>
            </w:r>
          </w:p>
        </w:tc>
        <w:tc>
          <w:tcPr>
            <w:tcW w:w="2400" w:type="dxa"/>
            <w:tcBorders>
              <w:top w:val="nil"/>
              <w:left w:val="nil"/>
              <w:bottom w:val="single" w:sz="4" w:space="0" w:color="auto"/>
              <w:right w:val="single" w:sz="4" w:space="0" w:color="auto"/>
            </w:tcBorders>
            <w:shd w:val="clear" w:color="auto" w:fill="auto"/>
            <w:noWrap/>
            <w:vAlign w:val="bottom"/>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54.06473634</w:t>
            </w:r>
          </w:p>
        </w:tc>
      </w:tr>
      <w:tr w:rsidR="00D14461" w:rsidRPr="004B394E"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94E" w:rsidRDefault="00D14461" w:rsidP="0023512B">
            <w:pPr>
              <w:jc w:val="center"/>
              <w:rPr>
                <w:b/>
                <w:bCs/>
                <w:color w:val="000000"/>
              </w:rPr>
            </w:pPr>
            <w:r w:rsidRPr="004B394E">
              <w:rPr>
                <w:b/>
                <w:bCs/>
                <w:color w:val="000000"/>
              </w:rPr>
              <w:t>Dioxinas/Furanos</w:t>
            </w:r>
          </w:p>
        </w:tc>
        <w:tc>
          <w:tcPr>
            <w:tcW w:w="2400" w:type="dxa"/>
            <w:tcBorders>
              <w:top w:val="nil"/>
              <w:left w:val="nil"/>
              <w:bottom w:val="single" w:sz="4" w:space="0" w:color="auto"/>
              <w:right w:val="single" w:sz="4" w:space="0" w:color="auto"/>
            </w:tcBorders>
            <w:shd w:val="clear" w:color="auto" w:fill="auto"/>
            <w:noWrap/>
            <w:vAlign w:val="bottom"/>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96.07612502</w:t>
            </w:r>
          </w:p>
        </w:tc>
      </w:tr>
      <w:tr w:rsidR="00D14461" w:rsidRPr="004B394E"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94E" w:rsidRDefault="00D14461" w:rsidP="0023512B">
            <w:pPr>
              <w:jc w:val="center"/>
              <w:rPr>
                <w:b/>
                <w:bCs/>
                <w:color w:val="000000"/>
              </w:rPr>
            </w:pPr>
            <w:r w:rsidRPr="004B394E">
              <w:rPr>
                <w:b/>
                <w:bCs/>
                <w:color w:val="000000"/>
              </w:rPr>
              <w:lastRenderedPageBreak/>
              <w:t>Cloruro de Hidrógeno</w:t>
            </w:r>
          </w:p>
        </w:tc>
        <w:tc>
          <w:tcPr>
            <w:tcW w:w="2400" w:type="dxa"/>
            <w:tcBorders>
              <w:top w:val="nil"/>
              <w:left w:val="nil"/>
              <w:bottom w:val="single" w:sz="4" w:space="0" w:color="auto"/>
              <w:right w:val="single" w:sz="4" w:space="0" w:color="auto"/>
            </w:tcBorders>
            <w:shd w:val="clear" w:color="auto" w:fill="auto"/>
            <w:noWrap/>
            <w:vAlign w:val="bottom"/>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98.02453465</w:t>
            </w:r>
          </w:p>
        </w:tc>
      </w:tr>
      <w:tr w:rsidR="00D14461" w:rsidRPr="004B394E"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94E" w:rsidRDefault="00D14461" w:rsidP="0023512B">
            <w:pPr>
              <w:jc w:val="center"/>
              <w:rPr>
                <w:b/>
                <w:bCs/>
                <w:color w:val="000000"/>
              </w:rPr>
            </w:pPr>
            <w:r w:rsidRPr="004B394E">
              <w:rPr>
                <w:b/>
                <w:bCs/>
                <w:color w:val="000000"/>
              </w:rPr>
              <w:t>Dióxido de Azufre</w:t>
            </w:r>
          </w:p>
        </w:tc>
        <w:tc>
          <w:tcPr>
            <w:tcW w:w="2400" w:type="dxa"/>
            <w:tcBorders>
              <w:top w:val="nil"/>
              <w:left w:val="nil"/>
              <w:bottom w:val="single" w:sz="4" w:space="0" w:color="auto"/>
              <w:right w:val="single" w:sz="4" w:space="0" w:color="auto"/>
            </w:tcBorders>
            <w:shd w:val="clear" w:color="auto" w:fill="auto"/>
            <w:noWrap/>
            <w:vAlign w:val="bottom"/>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Bajo el límite</w:t>
            </w:r>
          </w:p>
        </w:tc>
      </w:tr>
      <w:tr w:rsidR="00D14461" w:rsidRPr="004B394E"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94E" w:rsidRDefault="00D14461" w:rsidP="0023512B">
            <w:pPr>
              <w:jc w:val="center"/>
              <w:rPr>
                <w:b/>
                <w:bCs/>
                <w:color w:val="000000"/>
              </w:rPr>
            </w:pPr>
            <w:r w:rsidRPr="004B394E">
              <w:rPr>
                <w:b/>
                <w:bCs/>
                <w:color w:val="000000"/>
              </w:rPr>
              <w:t>Óxidos de Nitrógeno</w:t>
            </w:r>
          </w:p>
        </w:tc>
        <w:tc>
          <w:tcPr>
            <w:tcW w:w="2400" w:type="dxa"/>
            <w:tcBorders>
              <w:top w:val="nil"/>
              <w:left w:val="nil"/>
              <w:bottom w:val="single" w:sz="4" w:space="0" w:color="auto"/>
              <w:right w:val="single" w:sz="4" w:space="0" w:color="auto"/>
            </w:tcBorders>
            <w:shd w:val="clear" w:color="auto" w:fill="auto"/>
            <w:noWrap/>
            <w:vAlign w:val="bottom"/>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Bajo el límite</w:t>
            </w:r>
          </w:p>
        </w:tc>
      </w:tr>
      <w:tr w:rsidR="00D14461" w:rsidRPr="004B394E"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94E" w:rsidRDefault="00D14461" w:rsidP="0023512B">
            <w:pPr>
              <w:jc w:val="center"/>
              <w:rPr>
                <w:b/>
                <w:bCs/>
                <w:color w:val="000000"/>
              </w:rPr>
            </w:pPr>
            <w:r w:rsidRPr="004B394E">
              <w:rPr>
                <w:b/>
                <w:bCs/>
                <w:color w:val="000000"/>
              </w:rPr>
              <w:t>Plomo</w:t>
            </w:r>
          </w:p>
        </w:tc>
        <w:tc>
          <w:tcPr>
            <w:tcW w:w="2400" w:type="dxa"/>
            <w:tcBorders>
              <w:top w:val="nil"/>
              <w:left w:val="nil"/>
              <w:bottom w:val="single" w:sz="4" w:space="0" w:color="auto"/>
              <w:right w:val="single" w:sz="4" w:space="0" w:color="auto"/>
            </w:tcBorders>
            <w:shd w:val="clear" w:color="auto" w:fill="auto"/>
            <w:noWrap/>
            <w:vAlign w:val="bottom"/>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51.87863213</w:t>
            </w:r>
          </w:p>
        </w:tc>
      </w:tr>
      <w:tr w:rsidR="00D14461" w:rsidRPr="004B394E"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94E" w:rsidRDefault="00D14461" w:rsidP="0023512B">
            <w:pPr>
              <w:jc w:val="center"/>
              <w:rPr>
                <w:b/>
                <w:bCs/>
                <w:color w:val="000000"/>
              </w:rPr>
            </w:pPr>
            <w:r w:rsidRPr="004B394E">
              <w:rPr>
                <w:b/>
                <w:bCs/>
                <w:color w:val="000000"/>
              </w:rPr>
              <w:t>Cadmio</w:t>
            </w:r>
          </w:p>
        </w:tc>
        <w:tc>
          <w:tcPr>
            <w:tcW w:w="2400" w:type="dxa"/>
            <w:tcBorders>
              <w:top w:val="nil"/>
              <w:left w:val="nil"/>
              <w:bottom w:val="single" w:sz="4" w:space="0" w:color="auto"/>
              <w:right w:val="single" w:sz="4" w:space="0" w:color="auto"/>
            </w:tcBorders>
            <w:shd w:val="clear" w:color="auto" w:fill="auto"/>
            <w:noWrap/>
            <w:vAlign w:val="bottom"/>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14.76312456</w:t>
            </w:r>
          </w:p>
        </w:tc>
      </w:tr>
      <w:tr w:rsidR="00D14461" w:rsidRPr="004B394E" w:rsidTr="0023512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4B394E" w:rsidRDefault="00D14461" w:rsidP="0023512B">
            <w:pPr>
              <w:jc w:val="center"/>
              <w:rPr>
                <w:b/>
                <w:bCs/>
                <w:color w:val="000000"/>
              </w:rPr>
            </w:pPr>
            <w:r w:rsidRPr="004B394E">
              <w:rPr>
                <w:b/>
                <w:bCs/>
                <w:color w:val="000000"/>
              </w:rPr>
              <w:t>Mercurio</w:t>
            </w:r>
          </w:p>
        </w:tc>
        <w:tc>
          <w:tcPr>
            <w:tcW w:w="2400" w:type="dxa"/>
            <w:tcBorders>
              <w:top w:val="nil"/>
              <w:left w:val="nil"/>
              <w:bottom w:val="single" w:sz="4" w:space="0" w:color="auto"/>
              <w:right w:val="single" w:sz="4" w:space="0" w:color="auto"/>
            </w:tcBorders>
            <w:shd w:val="clear" w:color="auto" w:fill="auto"/>
            <w:noWrap/>
            <w:vAlign w:val="bottom"/>
            <w:hideMark/>
          </w:tcPr>
          <w:p w:rsidR="00D14461" w:rsidRDefault="00D14461" w:rsidP="0023512B">
            <w:pPr>
              <w:jc w:val="center"/>
              <w:rPr>
                <w:rFonts w:ascii="Arial" w:hAnsi="Arial" w:cs="Arial"/>
                <w:color w:val="000000"/>
                <w:sz w:val="20"/>
                <w:szCs w:val="20"/>
              </w:rPr>
            </w:pPr>
            <w:r>
              <w:rPr>
                <w:rFonts w:ascii="Arial" w:hAnsi="Arial" w:cs="Arial"/>
                <w:color w:val="000000"/>
                <w:sz w:val="20"/>
                <w:szCs w:val="20"/>
              </w:rPr>
              <w:t>85.04981712</w:t>
            </w:r>
          </w:p>
        </w:tc>
      </w:tr>
    </w:tbl>
    <w:p w:rsidR="00D14461" w:rsidRDefault="00D14461" w:rsidP="00D14461">
      <w:pPr>
        <w:spacing w:line="480" w:lineRule="auto"/>
        <w:ind w:left="708" w:firstLine="708"/>
        <w:jc w:val="center"/>
        <w:rPr>
          <w:rFonts w:ascii="Arial" w:hAnsi="Arial" w:cs="Arial"/>
          <w:b/>
        </w:rPr>
      </w:pPr>
    </w:p>
    <w:p w:rsidR="00D14461" w:rsidRPr="002D6C53" w:rsidRDefault="00D14461" w:rsidP="00D14461">
      <w:pPr>
        <w:spacing w:line="480" w:lineRule="auto"/>
        <w:ind w:left="708" w:firstLine="708"/>
        <w:jc w:val="center"/>
        <w:rPr>
          <w:rFonts w:ascii="Arial" w:hAnsi="Arial" w:cs="Arial"/>
          <w:b/>
          <w:caps/>
        </w:rPr>
      </w:pPr>
      <w:r w:rsidRPr="002D6C53">
        <w:rPr>
          <w:rFonts w:ascii="Arial" w:hAnsi="Arial" w:cs="Arial"/>
          <w:b/>
          <w:caps/>
        </w:rPr>
        <w:t>Tabla 31.</w:t>
      </w:r>
    </w:p>
    <w:p w:rsidR="00D14461" w:rsidRPr="002D6C53" w:rsidRDefault="00D14461" w:rsidP="00D14461">
      <w:pPr>
        <w:spacing w:line="480" w:lineRule="auto"/>
        <w:ind w:left="708" w:firstLine="708"/>
        <w:jc w:val="center"/>
        <w:rPr>
          <w:rFonts w:ascii="Arial" w:hAnsi="Arial" w:cs="Arial"/>
          <w:b/>
          <w:caps/>
        </w:rPr>
      </w:pPr>
      <w:r w:rsidRPr="002D6C53">
        <w:rPr>
          <w:rFonts w:ascii="Arial" w:hAnsi="Arial" w:cs="Arial"/>
          <w:b/>
          <w:caps/>
        </w:rPr>
        <w:t>Eficiencia de Remoción</w:t>
      </w:r>
    </w:p>
    <w:p w:rsidR="00D14461" w:rsidRPr="00C97772" w:rsidRDefault="00D14461" w:rsidP="00D14461">
      <w:pPr>
        <w:spacing w:after="200" w:line="276" w:lineRule="auto"/>
        <w:rPr>
          <w:rFonts w:ascii="Arial" w:eastAsiaTheme="minorEastAsia" w:hAnsi="Arial" w:cs="Arial"/>
          <w:b/>
        </w:rPr>
      </w:pPr>
      <w:r>
        <w:rPr>
          <w:rFonts w:ascii="Arial" w:eastAsiaTheme="minorEastAsia" w:hAnsi="Arial" w:cs="Arial"/>
          <w:b/>
        </w:rPr>
        <w:br w:type="page"/>
      </w:r>
    </w:p>
    <w:p w:rsidR="00D14461" w:rsidRDefault="00D14461" w:rsidP="00D14461">
      <w:pPr>
        <w:spacing w:line="480" w:lineRule="auto"/>
        <w:rPr>
          <w:rFonts w:ascii="Arial" w:hAnsi="Arial" w:cs="Arial"/>
          <w:b/>
          <w:sz w:val="32"/>
          <w:szCs w:val="32"/>
          <w:lang w:val="es-EC"/>
        </w:rPr>
      </w:pPr>
      <w:r w:rsidRPr="000F362D">
        <w:rPr>
          <w:rFonts w:ascii="Arial" w:hAnsi="Arial" w:cs="Arial"/>
          <w:b/>
          <w:sz w:val="32"/>
          <w:szCs w:val="32"/>
        </w:rPr>
        <w:lastRenderedPageBreak/>
        <w:t xml:space="preserve">5.4. </w:t>
      </w:r>
      <w:r w:rsidRPr="000F362D">
        <w:rPr>
          <w:rFonts w:ascii="Arial" w:hAnsi="Arial" w:cs="Arial"/>
          <w:b/>
          <w:sz w:val="32"/>
          <w:szCs w:val="32"/>
        </w:rPr>
        <w:tab/>
      </w:r>
      <w:r>
        <w:rPr>
          <w:rFonts w:ascii="Arial" w:hAnsi="Arial" w:cs="Arial"/>
          <w:b/>
          <w:sz w:val="32"/>
          <w:szCs w:val="32"/>
          <w:lang w:val="es-EC"/>
        </w:rPr>
        <w:t>INTERCAMBIADOR DE CALOR</w:t>
      </w:r>
    </w:p>
    <w:p w:rsidR="00D14461" w:rsidRDefault="00D14461" w:rsidP="00D14461">
      <w:pPr>
        <w:spacing w:line="480" w:lineRule="auto"/>
        <w:ind w:left="708"/>
        <w:rPr>
          <w:rFonts w:ascii="Arial" w:hAnsi="Arial" w:cs="Arial"/>
          <w:b/>
        </w:rPr>
      </w:pPr>
    </w:p>
    <w:p w:rsidR="00D14461" w:rsidRDefault="00D14461" w:rsidP="00D14461">
      <w:pPr>
        <w:spacing w:line="480" w:lineRule="auto"/>
        <w:ind w:left="708"/>
        <w:rPr>
          <w:rFonts w:ascii="Arial" w:hAnsi="Arial" w:cs="Arial"/>
          <w:b/>
        </w:rPr>
      </w:pPr>
      <w:r>
        <w:rPr>
          <w:rFonts w:ascii="Arial" w:hAnsi="Arial" w:cs="Arial"/>
          <w:b/>
        </w:rPr>
        <w:t>Procedimiento para el cálculo del flujo másico de aire</w:t>
      </w:r>
    </w:p>
    <w:p w:rsidR="00D14461" w:rsidRPr="000F362D" w:rsidRDefault="00D14461" w:rsidP="00D14461">
      <w:pPr>
        <w:spacing w:line="480" w:lineRule="auto"/>
        <w:ind w:left="708"/>
        <w:rPr>
          <w:rFonts w:ascii="Arial" w:hAnsi="Arial" w:cs="Arial"/>
          <w:b/>
        </w:rPr>
      </w:pPr>
    </w:p>
    <w:tbl>
      <w:tblPr>
        <w:tblW w:w="0" w:type="auto"/>
        <w:tblInd w:w="2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8"/>
        <w:gridCol w:w="2261"/>
      </w:tblGrid>
      <w:tr w:rsidR="00D14461" w:rsidTr="00B52F67">
        <w:tc>
          <w:tcPr>
            <w:tcW w:w="1538" w:type="dxa"/>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t>Datos</w:t>
            </w:r>
          </w:p>
        </w:tc>
        <w:tc>
          <w:tcPr>
            <w:tcW w:w="2261" w:type="dxa"/>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t>Valores</w:t>
            </w:r>
          </w:p>
        </w:tc>
      </w:tr>
      <w:tr w:rsidR="00D14461" w:rsidRPr="00103E33" w:rsidTr="00B52F67">
        <w:tc>
          <w:tcPr>
            <w:tcW w:w="1538" w:type="dxa"/>
          </w:tcPr>
          <w:p w:rsidR="00D14461" w:rsidRPr="00B52F67" w:rsidRDefault="003E7C57" w:rsidP="00B52F67">
            <w:pPr>
              <w:spacing w:line="480" w:lineRule="auto"/>
              <w:jc w:val="center"/>
              <w:rPr>
                <w:rFonts w:ascii="Arial" w:eastAsiaTheme="minorEastAsia"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m:t>
                    </m:r>
                  </m:sub>
                </m:sSub>
              </m:oMath>
            </m:oMathPara>
          </w:p>
        </w:tc>
        <w:tc>
          <w:tcPr>
            <w:tcW w:w="2261" w:type="dxa"/>
          </w:tcPr>
          <w:p w:rsidR="00D14461" w:rsidRPr="00B52F67" w:rsidRDefault="003E7C57" w:rsidP="00B52F67">
            <w:pPr>
              <w:spacing w:line="480" w:lineRule="auto"/>
              <w:jc w:val="center"/>
              <w:rPr>
                <w:rFonts w:ascii="Arial" w:eastAsiaTheme="minorEastAsia" w:hAnsi="Arial" w:cs="Arial"/>
              </w:rPr>
            </w:pPr>
            <m:oMathPara>
              <m:oMath>
                <m:r>
                  <w:rPr>
                    <w:rFonts w:ascii="Cambria Math" w:hAnsi="Cambria Math" w:cs="Arial"/>
                    <w:lang w:val="es-EC"/>
                  </w:rPr>
                  <m:t>0.598296459</m:t>
                </m:r>
                <m:f>
                  <m:fPr>
                    <m:ctrlPr>
                      <w:rPr>
                        <w:rFonts w:ascii="Cambria Math" w:hAnsi="Cambria Math" w:cs="Arial"/>
                        <w:i/>
                        <w:lang w:val="es-EC"/>
                      </w:rPr>
                    </m:ctrlPr>
                  </m:fPr>
                  <m:num>
                    <m:r>
                      <w:rPr>
                        <w:rFonts w:ascii="Cambria Math" w:hAnsi="Cambria Math" w:cs="Arial"/>
                        <w:lang w:val="es-EC"/>
                      </w:rPr>
                      <m:t>Kg</m:t>
                    </m:r>
                  </m:num>
                  <m:den>
                    <m:r>
                      <w:rPr>
                        <w:rFonts w:ascii="Cambria Math" w:hAnsi="Cambria Math" w:cs="Arial"/>
                        <w:lang w:val="es-EC"/>
                      </w:rPr>
                      <m:t>s</m:t>
                    </m:r>
                  </m:den>
                </m:f>
              </m:oMath>
            </m:oMathPara>
          </w:p>
        </w:tc>
      </w:tr>
      <w:tr w:rsidR="00D14461" w:rsidRPr="00103E33" w:rsidTr="00B52F67">
        <w:tc>
          <w:tcPr>
            <w:tcW w:w="1538" w:type="dxa"/>
          </w:tcPr>
          <w:p w:rsidR="00D14461" w:rsidRPr="00B52F67" w:rsidRDefault="003E7C57" w:rsidP="00B52F67">
            <w:pPr>
              <w:spacing w:line="480" w:lineRule="auto"/>
              <w:jc w:val="center"/>
              <w:rPr>
                <w:rFonts w:ascii="Arial" w:eastAsiaTheme="minorEastAsia" w:hAnsi="Arial" w:cs="Arial"/>
              </w:rPr>
            </w:pPr>
            <m:oMathPara>
              <m:oMath>
                <m:sSub>
                  <m:sSubPr>
                    <m:ctrlPr>
                      <w:rPr>
                        <w:rFonts w:ascii="Cambria Math" w:hAnsi="Cambria Math" w:cs="Arial"/>
                        <w:sz w:val="28"/>
                        <w:szCs w:val="28"/>
                      </w:rPr>
                    </m:ctrlPr>
                  </m:sSubPr>
                  <m:e>
                    <m:r>
                      <w:rPr>
                        <w:rFonts w:ascii="Cambria Math" w:hAnsi="Cambria Math" w:cs="Arial"/>
                        <w:sz w:val="28"/>
                        <w:szCs w:val="28"/>
                      </w:rPr>
                      <m:t>T</m:t>
                    </m:r>
                  </m:e>
                  <m:sub>
                    <m:r>
                      <m:rPr>
                        <m:sty m:val="p"/>
                      </m:rPr>
                      <w:rPr>
                        <w:rFonts w:ascii="Cambria Math" w:hAnsi="Cambria Math" w:cs="Arial"/>
                        <w:sz w:val="28"/>
                        <w:szCs w:val="28"/>
                      </w:rPr>
                      <m:t>g,i</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1273 K</w:t>
            </w:r>
          </w:p>
        </w:tc>
      </w:tr>
      <w:tr w:rsidR="00D14461" w:rsidRPr="00103E33" w:rsidTr="00B52F67">
        <w:tc>
          <w:tcPr>
            <w:tcW w:w="1538" w:type="dxa"/>
          </w:tcPr>
          <w:p w:rsidR="00D14461" w:rsidRPr="00B52F67" w:rsidRDefault="003E7C57" w:rsidP="00B52F67">
            <w:pPr>
              <w:spacing w:line="480" w:lineRule="auto"/>
              <w:jc w:val="center"/>
              <w:rPr>
                <w:rFonts w:ascii="Arial" w:eastAsiaTheme="minorEastAsia" w:hAnsi="Arial" w:cs="Arial"/>
              </w:rPr>
            </w:pPr>
            <m:oMathPara>
              <m:oMath>
                <m:sSub>
                  <m:sSubPr>
                    <m:ctrlPr>
                      <w:rPr>
                        <w:rFonts w:ascii="Cambria Math" w:hAnsi="Cambria Math" w:cs="Arial"/>
                        <w:sz w:val="28"/>
                        <w:szCs w:val="28"/>
                      </w:rPr>
                    </m:ctrlPr>
                  </m:sSubPr>
                  <m:e>
                    <m:r>
                      <w:rPr>
                        <w:rFonts w:ascii="Cambria Math" w:hAnsi="Cambria Math" w:cs="Arial"/>
                        <w:sz w:val="28"/>
                        <w:szCs w:val="28"/>
                      </w:rPr>
                      <m:t>T</m:t>
                    </m:r>
                  </m:e>
                  <m:sub>
                    <m:r>
                      <m:rPr>
                        <m:sty m:val="p"/>
                      </m:rPr>
                      <w:rPr>
                        <w:rFonts w:ascii="Cambria Math" w:hAnsi="Cambria Math" w:cs="Arial"/>
                        <w:sz w:val="28"/>
                        <w:szCs w:val="28"/>
                      </w:rPr>
                      <m:t>g,o</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973 K</w:t>
            </w:r>
          </w:p>
        </w:tc>
      </w:tr>
      <w:tr w:rsidR="00D14461" w:rsidRPr="00103E33" w:rsidTr="00B52F67">
        <w:tc>
          <w:tcPr>
            <w:tcW w:w="1538" w:type="dxa"/>
          </w:tcPr>
          <w:p w:rsidR="00D14461" w:rsidRPr="00B52F67" w:rsidRDefault="003E7C57" w:rsidP="0023512B">
            <w:pPr>
              <w:rPr>
                <w:sz w:val="22"/>
                <w:szCs w:val="22"/>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Cp</m:t>
                        </m:r>
                      </m:e>
                    </m:acc>
                  </m:e>
                  <m:sub>
                    <m:r>
                      <w:rPr>
                        <w:rFonts w:ascii="Cambria Math" w:hAnsi="Cambria Math" w:cs="Arial"/>
                      </w:rPr>
                      <m:t xml:space="preserve">g </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1080.1</w:t>
            </w:r>
            <m:oMath>
              <m:f>
                <m:fPr>
                  <m:ctrlPr>
                    <w:rPr>
                      <w:rFonts w:ascii="Cambria Math" w:hAnsi="Cambria Math" w:cs="Arial"/>
                      <w:i/>
                    </w:rPr>
                  </m:ctrlPr>
                </m:fPr>
                <m:num>
                  <m:r>
                    <w:rPr>
                      <w:rFonts w:ascii="Cambria Math" w:hAnsi="Cambria Math" w:cs="Arial"/>
                    </w:rPr>
                    <m:t>J</m:t>
                  </m:r>
                </m:num>
                <m:den>
                  <m:r>
                    <w:rPr>
                      <w:rFonts w:ascii="Cambria Math" w:hAnsi="Cambria Math" w:cs="Arial"/>
                    </w:rPr>
                    <m:t>Kg*K</m:t>
                  </m:r>
                </m:den>
              </m:f>
            </m:oMath>
          </w:p>
        </w:tc>
      </w:tr>
      <w:tr w:rsidR="00D14461" w:rsidRPr="00103E33" w:rsidTr="00B52F67">
        <w:tc>
          <w:tcPr>
            <w:tcW w:w="1538" w:type="dxa"/>
          </w:tcPr>
          <w:p w:rsidR="00D14461" w:rsidRPr="00B52F67" w:rsidRDefault="003E7C57" w:rsidP="0023512B">
            <w:pPr>
              <w:rPr>
                <w:sz w:val="22"/>
                <w:szCs w:val="22"/>
              </w:rPr>
            </w:pPr>
            <m:oMathPara>
              <m:oMath>
                <m:sSub>
                  <m:sSubPr>
                    <m:ctrlPr>
                      <w:rPr>
                        <w:rFonts w:ascii="Cambria Math" w:hAnsi="Cambria Math" w:cs="Arial"/>
                        <w:sz w:val="28"/>
                        <w:szCs w:val="28"/>
                      </w:rPr>
                    </m:ctrlPr>
                  </m:sSubPr>
                  <m:e>
                    <m:r>
                      <w:rPr>
                        <w:rFonts w:ascii="Cambria Math" w:hAnsi="Cambria Math" w:cs="Arial"/>
                        <w:sz w:val="28"/>
                        <w:szCs w:val="28"/>
                      </w:rPr>
                      <m:t>T</m:t>
                    </m:r>
                  </m:e>
                  <m:sub>
                    <m:r>
                      <m:rPr>
                        <m:sty m:val="p"/>
                      </m:rPr>
                      <w:rPr>
                        <w:rFonts w:ascii="Cambria Math" w:hAnsi="Cambria Math" w:cs="Arial"/>
                        <w:sz w:val="28"/>
                        <w:szCs w:val="28"/>
                      </w:rPr>
                      <m:t>aire/ICFC</m:t>
                    </m:r>
                  </m:sub>
                </m:sSub>
                <m:r>
                  <m:rPr>
                    <m:sty m:val="p"/>
                  </m:rPr>
                  <w:rPr>
                    <w:rFonts w:ascii="Cambria Math" w:hAnsi="Cambria Math" w:cs="Arial"/>
                    <w:sz w:val="28"/>
                    <w:szCs w:val="28"/>
                  </w:rPr>
                  <m:t>,i</m:t>
                </m:r>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300 K</w:t>
            </w:r>
          </w:p>
        </w:tc>
      </w:tr>
      <w:tr w:rsidR="00D14461" w:rsidRPr="00103E33" w:rsidTr="00B52F67">
        <w:tc>
          <w:tcPr>
            <w:tcW w:w="1538" w:type="dxa"/>
          </w:tcPr>
          <w:p w:rsidR="00D14461" w:rsidRPr="00B52F67" w:rsidRDefault="003E7C57" w:rsidP="0023512B">
            <w:pPr>
              <w:rPr>
                <w:sz w:val="22"/>
                <w:szCs w:val="22"/>
              </w:rPr>
            </w:pPr>
            <m:oMathPara>
              <m:oMath>
                <m:sSub>
                  <m:sSubPr>
                    <m:ctrlPr>
                      <w:rPr>
                        <w:rFonts w:ascii="Cambria Math" w:hAnsi="Cambria Math" w:cs="Arial"/>
                        <w:sz w:val="28"/>
                        <w:szCs w:val="28"/>
                      </w:rPr>
                    </m:ctrlPr>
                  </m:sSubPr>
                  <m:e>
                    <m:r>
                      <w:rPr>
                        <w:rFonts w:ascii="Cambria Math" w:hAnsi="Cambria Math" w:cs="Arial"/>
                        <w:sz w:val="28"/>
                        <w:szCs w:val="28"/>
                      </w:rPr>
                      <m:t>T</m:t>
                    </m:r>
                  </m:e>
                  <m:sub>
                    <m:r>
                      <m:rPr>
                        <m:sty m:val="p"/>
                      </m:rPr>
                      <w:rPr>
                        <w:rFonts w:ascii="Cambria Math" w:hAnsi="Cambria Math" w:cs="Arial"/>
                        <w:sz w:val="28"/>
                        <w:szCs w:val="28"/>
                      </w:rPr>
                      <m:t>aire/ICFC</m:t>
                    </m:r>
                  </m:sub>
                </m:sSub>
                <m:r>
                  <m:rPr>
                    <m:sty m:val="p"/>
                  </m:rPr>
                  <w:rPr>
                    <w:rFonts w:ascii="Cambria Math" w:hAnsi="Cambria Math" w:cs="Arial"/>
                    <w:sz w:val="28"/>
                    <w:szCs w:val="28"/>
                  </w:rPr>
                  <m:t>,o</m:t>
                </m:r>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423 K</w:t>
            </w:r>
          </w:p>
        </w:tc>
      </w:tr>
      <w:tr w:rsidR="00D14461" w:rsidRPr="00103E33" w:rsidTr="00B52F67">
        <w:tc>
          <w:tcPr>
            <w:tcW w:w="1538" w:type="dxa"/>
          </w:tcPr>
          <w:p w:rsidR="00D14461" w:rsidRPr="00B52F67" w:rsidRDefault="003E7C57" w:rsidP="0023512B">
            <w:pPr>
              <w:rPr>
                <w:sz w:val="22"/>
                <w:szCs w:val="22"/>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Cp</m:t>
                        </m:r>
                      </m:e>
                    </m:acc>
                  </m:e>
                  <m:sub>
                    <m:r>
                      <w:rPr>
                        <w:rFonts w:ascii="Cambria Math" w:hAnsi="Cambria Math" w:cs="Arial"/>
                      </w:rPr>
                      <m:t xml:space="preserve">aire </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1017.22</w:t>
            </w:r>
            <m:oMath>
              <m:f>
                <m:fPr>
                  <m:ctrlPr>
                    <w:rPr>
                      <w:rFonts w:ascii="Cambria Math" w:hAnsi="Cambria Math" w:cs="Arial"/>
                      <w:i/>
                    </w:rPr>
                  </m:ctrlPr>
                </m:fPr>
                <m:num>
                  <m:r>
                    <w:rPr>
                      <w:rFonts w:ascii="Cambria Math" w:hAnsi="Cambria Math" w:cs="Arial"/>
                    </w:rPr>
                    <m:t>J</m:t>
                  </m:r>
                </m:num>
                <m:den>
                  <m:r>
                    <w:rPr>
                      <w:rFonts w:ascii="Cambria Math" w:hAnsi="Cambria Math" w:cs="Arial"/>
                    </w:rPr>
                    <m:t>Kg*K</m:t>
                  </m:r>
                </m:den>
              </m:f>
            </m:oMath>
          </w:p>
        </w:tc>
      </w:tr>
      <w:tr w:rsidR="00D14461" w:rsidRPr="00103E33" w:rsidTr="00B52F67">
        <w:tc>
          <w:tcPr>
            <w:tcW w:w="1538" w:type="dxa"/>
          </w:tcPr>
          <w:p w:rsidR="00D14461" w:rsidRPr="00B52F67" w:rsidRDefault="003E7C57" w:rsidP="0023512B">
            <w:pPr>
              <w:rPr>
                <w:rFonts w:ascii="Arial"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acero, inox</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 xml:space="preserve">14.9 </w:t>
            </w:r>
            <m:oMath>
              <m:f>
                <m:fPr>
                  <m:ctrlPr>
                    <w:rPr>
                      <w:rFonts w:ascii="Cambria Math" w:hAnsi="Cambria Math" w:cs="Arial"/>
                      <w:i/>
                    </w:rPr>
                  </m:ctrlPr>
                </m:fPr>
                <m:num>
                  <m:r>
                    <w:rPr>
                      <w:rFonts w:ascii="Cambria Math" w:hAnsi="Cambria Math" w:cs="Arial"/>
                    </w:rPr>
                    <m:t>W</m:t>
                  </m:r>
                </m:num>
                <m:den>
                  <m:r>
                    <w:rPr>
                      <w:rFonts w:ascii="Cambria Math" w:hAnsi="Cambria Math" w:cs="Arial"/>
                    </w:rPr>
                    <m:t>m*k</m:t>
                  </m:r>
                </m:den>
              </m:f>
            </m:oMath>
          </w:p>
        </w:tc>
      </w:tr>
    </w:tbl>
    <w:p w:rsidR="00D14461" w:rsidRDefault="00D14461" w:rsidP="00D14461">
      <w:pPr>
        <w:spacing w:line="480" w:lineRule="auto"/>
        <w:ind w:firstLine="708"/>
        <w:jc w:val="center"/>
        <w:rPr>
          <w:rFonts w:ascii="Arial" w:hAnsi="Arial" w:cs="Arial"/>
          <w:b/>
        </w:rPr>
      </w:pPr>
    </w:p>
    <w:p w:rsidR="00D14461" w:rsidRPr="004B1CCD" w:rsidRDefault="00D14461" w:rsidP="00D14461">
      <w:pPr>
        <w:spacing w:line="480" w:lineRule="auto"/>
        <w:ind w:firstLine="708"/>
        <w:jc w:val="center"/>
        <w:rPr>
          <w:rFonts w:ascii="Arial" w:hAnsi="Arial" w:cs="Arial"/>
          <w:b/>
          <w:caps/>
        </w:rPr>
      </w:pPr>
      <w:r w:rsidRPr="004B1CCD">
        <w:rPr>
          <w:rFonts w:ascii="Arial" w:hAnsi="Arial" w:cs="Arial"/>
          <w:b/>
          <w:caps/>
        </w:rPr>
        <w:t>Tabla 32.</w:t>
      </w:r>
    </w:p>
    <w:p w:rsidR="00D14461" w:rsidRPr="004B1CCD" w:rsidRDefault="00D14461" w:rsidP="00D14461">
      <w:pPr>
        <w:spacing w:line="480" w:lineRule="auto"/>
        <w:ind w:firstLine="708"/>
        <w:jc w:val="center"/>
        <w:rPr>
          <w:rFonts w:ascii="Arial" w:hAnsi="Arial" w:cs="Arial"/>
          <w:b/>
          <w:caps/>
        </w:rPr>
      </w:pPr>
      <w:r w:rsidRPr="004B1CCD">
        <w:rPr>
          <w:rFonts w:ascii="Arial" w:hAnsi="Arial" w:cs="Arial"/>
          <w:b/>
          <w:caps/>
        </w:rPr>
        <w:t xml:space="preserve">Datos de entrada al ICFC - 1 </w:t>
      </w:r>
    </w:p>
    <w:p w:rsidR="00D14461" w:rsidRDefault="00D14461" w:rsidP="00D14461">
      <w:pPr>
        <w:spacing w:line="480" w:lineRule="auto"/>
        <w:ind w:left="708"/>
        <w:rPr>
          <w:rFonts w:ascii="Arial" w:eastAsiaTheme="minorEastAsia" w:hAnsi="Arial" w:cs="Arial"/>
        </w:rPr>
      </w:pPr>
    </w:p>
    <w:p w:rsidR="00D14461" w:rsidRPr="00DC6C0F" w:rsidRDefault="003E7C57" w:rsidP="00D14461">
      <w:pPr>
        <w:spacing w:line="480" w:lineRule="auto"/>
        <w:ind w:left="708"/>
        <w:rPr>
          <w:rFonts w:ascii="Arial" w:eastAsiaTheme="minorEastAsia" w:hAnsi="Arial" w:cs="Arial"/>
        </w:rPr>
      </w:pPr>
      <m:oMathPara>
        <m:oMath>
          <m:r>
            <w:rPr>
              <w:rFonts w:ascii="Cambria Math" w:hAnsi="Cambria Math" w:cs="Arial"/>
            </w:rPr>
            <m:t>q</m:t>
          </m:r>
          <m:r>
            <m:rPr>
              <m:sty m:val="p"/>
            </m:rPr>
            <w:rPr>
              <w:rFonts w:ascii="Cambria Math" w:hAnsi="Cambria Math" w:cs="Arial"/>
            </w:rPr>
            <m:t>=</m:t>
          </m:r>
          <m:r>
            <w:rPr>
              <w:rFonts w:ascii="Cambria Math" w:hAnsi="Cambria Math" w:cs="Arial"/>
              <w:lang w:val="es-EC"/>
            </w:rPr>
            <m:t>0.569086484</m:t>
          </m:r>
          <m:f>
            <m:fPr>
              <m:ctrlPr>
                <w:rPr>
                  <w:rFonts w:ascii="Cambria Math" w:hAnsi="Cambria Math" w:cs="Arial"/>
                  <w:i/>
                  <w:lang w:val="es-EC"/>
                </w:rPr>
              </m:ctrlPr>
            </m:fPr>
            <m:num>
              <m:r>
                <w:rPr>
                  <w:rFonts w:ascii="Cambria Math" w:hAnsi="Cambria Math" w:cs="Arial"/>
                  <w:lang w:val="es-EC"/>
                </w:rPr>
                <m:t>Kg</m:t>
              </m:r>
            </m:num>
            <m:den>
              <m:r>
                <w:rPr>
                  <w:rFonts w:ascii="Cambria Math" w:hAnsi="Cambria Math" w:cs="Arial"/>
                  <w:lang w:val="es-EC"/>
                </w:rPr>
                <m:t>s</m:t>
              </m:r>
            </m:den>
          </m:f>
          <m:r>
            <w:rPr>
              <w:rFonts w:ascii="Cambria Math" w:hAnsi="Cambria Math" w:cs="Arial"/>
              <w:lang w:val="es-EC"/>
            </w:rPr>
            <m:t>*</m:t>
          </m:r>
          <m:r>
            <m:rPr>
              <m:sty m:val="p"/>
            </m:rPr>
            <w:rPr>
              <w:rFonts w:ascii="Cambria Math" w:hAnsi="Cambria Math" w:cs="Arial"/>
            </w:rPr>
            <m:t>1080.1</m:t>
          </m:r>
          <m:f>
            <m:fPr>
              <m:ctrlPr>
                <w:rPr>
                  <w:rFonts w:ascii="Cambria Math" w:hAnsi="Cambria Math" w:cs="Arial"/>
                  <w:i/>
                </w:rPr>
              </m:ctrlPr>
            </m:fPr>
            <m:num>
              <m:r>
                <w:rPr>
                  <w:rFonts w:ascii="Cambria Math" w:hAnsi="Cambria Math" w:cs="Arial"/>
                </w:rPr>
                <m:t>J</m:t>
              </m:r>
            </m:num>
            <m:den>
              <m:r>
                <w:rPr>
                  <w:rFonts w:ascii="Cambria Math" w:hAnsi="Cambria Math" w:cs="Arial"/>
                </w:rPr>
                <m:t>Kg*K</m:t>
              </m:r>
            </m:den>
          </m:f>
          <m:r>
            <m:rPr>
              <m:sty m:val="p"/>
            </m:rPr>
            <w:rPr>
              <w:rFonts w:ascii="Cambria Math" w:hAnsi="Cambria Math" w:cs="Cambria Math"/>
            </w:rPr>
            <m:t>*</m:t>
          </m:r>
          <m:d>
            <m:dPr>
              <m:ctrlPr>
                <w:rPr>
                  <w:rFonts w:ascii="Cambria Math" w:hAnsi="Arial" w:cs="Arial"/>
                </w:rPr>
              </m:ctrlPr>
            </m:dPr>
            <m:e>
              <m:r>
                <m:rPr>
                  <m:sty m:val="p"/>
                </m:rPr>
                <w:rPr>
                  <w:rFonts w:ascii="Cambria Math" w:hAnsi="Cambria Math" w:cs="Arial"/>
                </w:rPr>
                <m:t>1273</m:t>
              </m:r>
              <m:r>
                <m:rPr>
                  <m:sty m:val="p"/>
                </m:rPr>
                <w:rPr>
                  <w:rFonts w:ascii="Cambria Math" w:hAnsi="Arial" w:cs="Arial"/>
                </w:rPr>
                <m:t>-</m:t>
              </m:r>
              <m:r>
                <m:rPr>
                  <m:sty m:val="p"/>
                </m:rPr>
                <w:rPr>
                  <w:rFonts w:ascii="Cambria Math" w:hAnsi="Cambria Math" w:cs="Arial"/>
                </w:rPr>
                <m:t xml:space="preserve">973 </m:t>
              </m:r>
            </m:e>
          </m:d>
          <m:r>
            <m:rPr>
              <m:sty m:val="p"/>
            </m:rPr>
            <w:rPr>
              <w:rFonts w:ascii="Cambria Math" w:hAnsi="Arial" w:cs="Arial"/>
            </w:rPr>
            <m:t>=</m:t>
          </m:r>
          <m:r>
            <m:rPr>
              <m:sty m:val="b"/>
            </m:rPr>
            <w:rPr>
              <w:rFonts w:ascii="Cambria Math" w:hAnsi="Arial" w:cs="Arial"/>
            </w:rPr>
            <m:t>198112.0942 W</m:t>
          </m:r>
        </m:oMath>
      </m:oMathPara>
    </w:p>
    <w:p w:rsidR="00D14461" w:rsidRPr="00DC6C0F" w:rsidRDefault="00D14461" w:rsidP="00D14461">
      <w:pPr>
        <w:spacing w:line="480" w:lineRule="auto"/>
        <w:ind w:left="708"/>
        <w:rPr>
          <w:rFonts w:ascii="Arial" w:eastAsiaTheme="minorEastAsia" w:hAnsi="Arial" w:cs="Arial"/>
        </w:rPr>
      </w:pPr>
    </w:p>
    <w:p w:rsidR="00D14461" w:rsidRPr="00DC6C0F" w:rsidRDefault="003E7C57" w:rsidP="00D14461">
      <w:pPr>
        <w:spacing w:line="480" w:lineRule="auto"/>
        <w:ind w:left="708"/>
        <w:rPr>
          <w:rFonts w:ascii="Arial" w:eastAsiaTheme="minorEastAsia"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aire/ICFC</m:t>
              </m:r>
            </m:sub>
          </m:sSub>
          <m:r>
            <w:rPr>
              <w:rFonts w:ascii="Cambria Math" w:hAnsi="Cambria Math" w:cs="Arial"/>
            </w:rPr>
            <m:t>=</m:t>
          </m:r>
          <m:f>
            <m:fPr>
              <m:ctrlPr>
                <w:rPr>
                  <w:rFonts w:ascii="Cambria Math" w:hAnsi="Cambria Math" w:cs="Arial"/>
                  <w:i/>
                </w:rPr>
              </m:ctrlPr>
            </m:fPr>
            <m:num>
              <m:r>
                <m:rPr>
                  <m:sty m:val="p"/>
                </m:rPr>
                <w:rPr>
                  <w:rFonts w:ascii="Cambria Math" w:hAnsi="Arial" w:cs="Arial"/>
                </w:rPr>
                <m:t>193866.0016</m:t>
              </m:r>
            </m:num>
            <m:den>
              <m:r>
                <m:rPr>
                  <m:sty m:val="p"/>
                </m:rPr>
                <w:rPr>
                  <w:rFonts w:ascii="Cambria Math" w:hAnsi="Cambria Math" w:cs="Arial"/>
                </w:rPr>
                <m:t>1017.22</m:t>
              </m:r>
              <m:r>
                <m:rPr>
                  <m:sty m:val="p"/>
                </m:rPr>
                <w:rPr>
                  <w:rFonts w:ascii="Cambria Math" w:hAnsi="Cambria Math" w:cs="Cambria Math"/>
                </w:rPr>
                <m:t>*</m:t>
              </m:r>
              <m:r>
                <m:rPr>
                  <m:sty m:val="p"/>
                </m:rPr>
                <w:rPr>
                  <w:rFonts w:ascii="Cambria Math" w:hAnsi="Arial" w:cs="Arial"/>
                </w:rPr>
                <m:t>(423</m:t>
              </m:r>
              <m:r>
                <m:rPr>
                  <m:sty m:val="p"/>
                </m:rPr>
                <w:rPr>
                  <w:rFonts w:ascii="Cambria Math" w:hAnsi="Arial" w:cs="Arial"/>
                </w:rPr>
                <m:t>-</m:t>
              </m:r>
              <m:r>
                <m:rPr>
                  <m:sty m:val="p"/>
                </m:rPr>
                <w:rPr>
                  <w:rFonts w:ascii="Cambria Math" w:hAnsi="Arial" w:cs="Arial"/>
                </w:rPr>
                <m:t>300)</m:t>
              </m:r>
            </m:den>
          </m:f>
          <m:r>
            <w:rPr>
              <w:rFonts w:ascii="Cambria Math" w:hAnsi="Cambria Math" w:cs="Arial"/>
            </w:rPr>
            <m:t>=</m:t>
          </m:r>
          <m:r>
            <m:rPr>
              <m:sty m:val="bi"/>
            </m:rPr>
            <w:rPr>
              <w:rFonts w:ascii="Cambria Math" w:hAnsi="Cambria Math" w:cs="Arial"/>
            </w:rPr>
            <m:t xml:space="preserve">1.54133385 </m:t>
          </m:r>
          <m:f>
            <m:fPr>
              <m:ctrlPr>
                <w:rPr>
                  <w:rFonts w:ascii="Cambria Math" w:hAnsi="Cambria Math" w:cs="Arial"/>
                  <w:b/>
                  <w:i/>
                </w:rPr>
              </m:ctrlPr>
            </m:fPr>
            <m:num>
              <m:r>
                <m:rPr>
                  <m:sty m:val="bi"/>
                </m:rPr>
                <w:rPr>
                  <w:rFonts w:ascii="Cambria Math" w:hAnsi="Cambria Math" w:cs="Arial"/>
                </w:rPr>
                <m:t>kg</m:t>
              </m:r>
            </m:num>
            <m:den>
              <m:r>
                <m:rPr>
                  <m:sty m:val="bi"/>
                </m:rPr>
                <w:rPr>
                  <w:rFonts w:ascii="Cambria Math" w:hAnsi="Cambria Math" w:cs="Arial"/>
                </w:rPr>
                <m:t>s</m:t>
              </m:r>
            </m:den>
          </m:f>
          <m:r>
            <m:rPr>
              <m:sty m:val="bi"/>
            </m:rPr>
            <w:rPr>
              <w:rFonts w:ascii="Cambria Math" w:hAnsi="Cambria Math" w:cs="Arial"/>
            </w:rPr>
            <m:t xml:space="preserve">=5548.80186 </m:t>
          </m:r>
          <m:f>
            <m:fPr>
              <m:ctrlPr>
                <w:rPr>
                  <w:rFonts w:ascii="Cambria Math" w:hAnsi="Cambria Math" w:cs="Arial"/>
                  <w:b/>
                  <w:i/>
                </w:rPr>
              </m:ctrlPr>
            </m:fPr>
            <m:num>
              <m:r>
                <m:rPr>
                  <m:sty m:val="bi"/>
                </m:rPr>
                <w:rPr>
                  <w:rFonts w:ascii="Cambria Math" w:hAnsi="Cambria Math" w:cs="Arial"/>
                </w:rPr>
                <m:t>kg</m:t>
              </m:r>
            </m:num>
            <m:den>
              <m:r>
                <m:rPr>
                  <m:sty m:val="bi"/>
                </m:rPr>
                <w:rPr>
                  <w:rFonts w:ascii="Cambria Math" w:hAnsi="Cambria Math" w:cs="Arial"/>
                </w:rPr>
                <m:t>h</m:t>
              </m:r>
            </m:den>
          </m:f>
        </m:oMath>
      </m:oMathPara>
    </w:p>
    <w:p w:rsidR="00D14461" w:rsidRDefault="00D14461" w:rsidP="00D14461">
      <w:pPr>
        <w:spacing w:line="480" w:lineRule="auto"/>
        <w:ind w:left="708"/>
        <w:rPr>
          <w:rFonts w:ascii="Arial" w:hAnsi="Arial" w:cs="Arial"/>
          <w:b/>
        </w:rPr>
      </w:pPr>
    </w:p>
    <w:p w:rsidR="00D14461" w:rsidRDefault="00D14461" w:rsidP="00D14461">
      <w:pPr>
        <w:spacing w:line="480" w:lineRule="auto"/>
        <w:ind w:left="708"/>
        <w:rPr>
          <w:rFonts w:ascii="Arial" w:hAnsi="Arial" w:cs="Arial"/>
          <w:b/>
        </w:rPr>
      </w:pPr>
    </w:p>
    <w:p w:rsidR="00D14461" w:rsidRDefault="00D14461" w:rsidP="00D14461">
      <w:pPr>
        <w:spacing w:line="480" w:lineRule="auto"/>
        <w:ind w:left="708"/>
        <w:rPr>
          <w:rFonts w:ascii="Arial" w:hAnsi="Arial" w:cs="Arial"/>
          <w:b/>
        </w:rPr>
      </w:pPr>
      <w:r>
        <w:rPr>
          <w:rFonts w:ascii="Arial" w:hAnsi="Arial" w:cs="Arial"/>
          <w:b/>
        </w:rPr>
        <w:t>Procedimiento para el cálculo del área de transferencia de calor</w:t>
      </w:r>
    </w:p>
    <w:p w:rsidR="00D14461" w:rsidRDefault="00D14461" w:rsidP="00D14461">
      <w:pPr>
        <w:spacing w:line="480" w:lineRule="auto"/>
        <w:ind w:left="708"/>
        <w:rPr>
          <w:rFonts w:ascii="Arial" w:hAnsi="Arial" w:cs="Arial"/>
          <w:b/>
        </w:rPr>
      </w:pPr>
    </w:p>
    <w:p w:rsidR="00D14461" w:rsidRDefault="003E7C57" w:rsidP="00D14461">
      <w:pPr>
        <w:spacing w:line="480" w:lineRule="auto"/>
        <w:ind w:left="708"/>
        <w:rPr>
          <w:rFonts w:ascii="Arial" w:hAnsi="Arial" w:cs="Arial"/>
          <w:b/>
        </w:rPr>
      </w:pPr>
      <m:oMathPara>
        <m:oMath>
          <m:sSub>
            <m:sSubPr>
              <m:ctrlPr>
                <w:rPr>
                  <w:rFonts w:ascii="Cambria Math" w:hAnsi="Cambria Math" w:cs="Arial"/>
                  <w:b/>
                </w:rPr>
              </m:ctrlPr>
            </m:sSubPr>
            <m:e>
              <m:r>
                <m:rPr>
                  <m:sty m:val="b"/>
                </m:rPr>
                <w:rPr>
                  <w:rFonts w:ascii="Cambria Math" w:hAnsi="Cambria Math" w:cs="Arial"/>
                </w:rPr>
                <m:t>Δ</m:t>
              </m:r>
              <m:r>
                <m:rPr>
                  <m:sty m:val="bi"/>
                </m:rPr>
                <w:rPr>
                  <w:rFonts w:ascii="Cambria Math" w:hAnsi="Cambria Math" w:cs="Arial"/>
                </w:rPr>
                <m:t>T</m:t>
              </m:r>
            </m:e>
            <m:sub>
              <m:r>
                <m:rPr>
                  <m:sty m:val="b"/>
                </m:rPr>
                <w:rPr>
                  <w:rFonts w:ascii="Cambria Math" w:hAnsi="Cambria Math" w:cs="Arial"/>
                </w:rPr>
                <m:t>1</m:t>
              </m:r>
            </m:sub>
          </m:sSub>
          <m:r>
            <m:rPr>
              <m:sty m:val="p"/>
            </m:rPr>
            <w:rPr>
              <w:rFonts w:ascii="Cambria Math" w:hAnsi="Cambria Math" w:cs="Arial"/>
            </w:rPr>
            <m:t>=</m:t>
          </m:r>
          <m:r>
            <m:rPr>
              <m:sty m:val="p"/>
            </m:rPr>
            <w:rPr>
              <w:rFonts w:ascii="Cambria Math" w:eastAsia="Calibri" w:hAnsi="Cambria Math" w:cs="Arial"/>
            </w:rPr>
            <m:t>1273</m:t>
          </m:r>
          <m:r>
            <m:rPr>
              <m:sty m:val="p"/>
            </m:rPr>
            <w:rPr>
              <w:rFonts w:ascii="Cambria Math" w:hAnsi="Cambria Math" w:cs="Arial"/>
            </w:rPr>
            <m:t>-423=</m:t>
          </m:r>
          <m:r>
            <m:rPr>
              <m:sty m:val="b"/>
            </m:rPr>
            <w:rPr>
              <w:rFonts w:ascii="Cambria Math" w:hAnsi="Cambria Math" w:cs="Arial"/>
            </w:rPr>
            <m:t>850 K</m:t>
          </m:r>
        </m:oMath>
      </m:oMathPara>
    </w:p>
    <w:p w:rsidR="00D14461" w:rsidRDefault="00D14461" w:rsidP="00D14461">
      <w:pPr>
        <w:spacing w:line="480" w:lineRule="auto"/>
        <w:ind w:left="708"/>
        <w:rPr>
          <w:rFonts w:ascii="Arial" w:hAnsi="Arial" w:cs="Arial"/>
        </w:rPr>
      </w:pPr>
    </w:p>
    <w:p w:rsidR="00D14461" w:rsidRDefault="00D14461" w:rsidP="00D14461">
      <w:pPr>
        <w:spacing w:line="480" w:lineRule="auto"/>
        <w:jc w:val="center"/>
        <w:rPr>
          <w:rFonts w:ascii="Arial" w:eastAsiaTheme="minorEastAsia" w:hAnsi="Arial" w:cs="Arial"/>
          <w:b/>
        </w:rPr>
      </w:pPr>
      <w:r>
        <w:rPr>
          <w:rFonts w:ascii="Arial" w:hAnsi="Arial" w:cs="Arial"/>
          <w:b/>
        </w:rPr>
        <w:t xml:space="preserve">           </w:t>
      </w:r>
      <m:oMath>
        <m:sSub>
          <m:sSubPr>
            <m:ctrlPr>
              <w:rPr>
                <w:rFonts w:ascii="Cambria Math" w:hAnsi="Cambria Math" w:cs="Arial"/>
                <w:b/>
              </w:rPr>
            </m:ctrlPr>
          </m:sSubPr>
          <m:e>
            <m:r>
              <m:rPr>
                <m:sty m:val="b"/>
              </m:rPr>
              <w:rPr>
                <w:rFonts w:ascii="Cambria Math" w:hAnsi="Cambria Math" w:cs="Arial"/>
              </w:rPr>
              <m:t>Δ</m:t>
            </m:r>
            <m:r>
              <m:rPr>
                <m:sty m:val="bi"/>
              </m:rPr>
              <w:rPr>
                <w:rFonts w:ascii="Cambria Math" w:hAnsi="Cambria Math" w:cs="Arial"/>
              </w:rPr>
              <m:t>T</m:t>
            </m:r>
          </m:e>
          <m:sub>
            <m:r>
              <m:rPr>
                <m:sty m:val="b"/>
              </m:rPr>
              <w:rPr>
                <w:rFonts w:ascii="Cambria Math" w:hAnsi="Cambria Math" w:cs="Arial"/>
              </w:rPr>
              <m:t>2</m:t>
            </m:r>
          </m:sub>
        </m:sSub>
        <m:r>
          <m:rPr>
            <m:sty m:val="p"/>
          </m:rPr>
          <w:rPr>
            <w:rFonts w:ascii="Cambria Math" w:hAnsi="Cambria Math" w:cs="Arial"/>
          </w:rPr>
          <m:t>=</m:t>
        </m:r>
        <m:r>
          <m:rPr>
            <m:sty m:val="p"/>
          </m:rPr>
          <w:rPr>
            <w:rFonts w:ascii="Cambria Math" w:eastAsia="Calibri" w:hAnsi="Cambria Math" w:cs="Arial"/>
          </w:rPr>
          <m:t>973-300=</m:t>
        </m:r>
        <m:r>
          <m:rPr>
            <m:sty m:val="b"/>
          </m:rPr>
          <w:rPr>
            <w:rFonts w:ascii="Cambria Math" w:eastAsia="Calibri" w:hAnsi="Cambria Math" w:cs="Arial"/>
          </w:rPr>
          <m:t>673 K</m:t>
        </m:r>
      </m:oMath>
    </w:p>
    <w:p w:rsidR="00D14461" w:rsidRPr="00D0285C" w:rsidRDefault="00D14461" w:rsidP="00D14461">
      <w:pPr>
        <w:spacing w:line="480" w:lineRule="auto"/>
        <w:ind w:left="708"/>
        <w:rPr>
          <w:rFonts w:ascii="Arial" w:hAnsi="Arial" w:cs="Arial"/>
          <w:b/>
        </w:rPr>
      </w:pPr>
    </w:p>
    <w:p w:rsidR="00D14461" w:rsidRDefault="003E7C57" w:rsidP="00D14461">
      <w:pPr>
        <w:spacing w:line="480" w:lineRule="auto"/>
        <w:ind w:left="708"/>
        <w:rPr>
          <w:rFonts w:ascii="Arial" w:hAnsi="Arial" w:cs="Arial"/>
          <w:b/>
        </w:rPr>
      </w:pPr>
      <m:oMathPara>
        <m:oMath>
          <m:sSub>
            <m:sSubPr>
              <m:ctrlPr>
                <w:rPr>
                  <w:rFonts w:ascii="Cambria Math" w:eastAsia="Calibri" w:hAnsi="Cambria Math" w:cs="Arial"/>
                  <w:i/>
                </w:rPr>
              </m:ctrlPr>
            </m:sSubPr>
            <m:e>
              <m:r>
                <m:rPr>
                  <m:sty m:val="p"/>
                </m:rPr>
                <w:rPr>
                  <w:rFonts w:ascii="Cambria Math" w:hAnsi="Cambria Math" w:cs="Arial"/>
                </w:rPr>
                <m:t>Δ</m:t>
              </m:r>
              <m:r>
                <w:rPr>
                  <w:rFonts w:ascii="Cambria Math" w:hAnsi="Cambria Math" w:cs="Arial"/>
                </w:rPr>
                <m:t>T</m:t>
              </m:r>
            </m:e>
            <m:sub>
              <m:r>
                <w:rPr>
                  <w:rFonts w:ascii="Cambria Math" w:hAnsi="Cambria Math" w:cs="Arial"/>
                </w:rPr>
                <m:t>lm</m:t>
              </m:r>
            </m:sub>
          </m:sSub>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850-673</m:t>
              </m:r>
            </m:num>
            <m:den>
              <m:func>
                <m:funcPr>
                  <m:ctrlPr>
                    <w:rPr>
                      <w:rFonts w:ascii="Cambria Math" w:eastAsia="Calibri" w:hAnsi="Cambria Math" w:cs="Arial"/>
                    </w:rPr>
                  </m:ctrlPr>
                </m:funcPr>
                <m:fName>
                  <m:r>
                    <m:rPr>
                      <m:sty m:val="p"/>
                    </m:rPr>
                    <w:rPr>
                      <w:rFonts w:ascii="Cambria Math" w:eastAsia="Calibri" w:hAnsi="Cambria Math" w:cs="Arial"/>
                    </w:rPr>
                    <m:t>ln</m:t>
                  </m:r>
                </m:fName>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850</m:t>
                          </m:r>
                        </m:num>
                        <m:den>
                          <m:r>
                            <w:rPr>
                              <w:rFonts w:ascii="Cambria Math" w:eastAsia="Calibri" w:hAnsi="Cambria Math" w:cs="Arial"/>
                            </w:rPr>
                            <m:t>673</m:t>
                          </m:r>
                        </m:den>
                      </m:f>
                    </m:e>
                  </m:d>
                  <m:ctrlPr>
                    <w:rPr>
                      <w:rFonts w:ascii="Cambria Math" w:eastAsia="Calibri" w:hAnsi="Cambria Math" w:cs="Arial"/>
                      <w:i/>
                    </w:rPr>
                  </m:ctrlPr>
                </m:e>
              </m:func>
            </m:den>
          </m:f>
          <m:r>
            <w:rPr>
              <w:rFonts w:ascii="Cambria Math" w:hAnsi="Cambria Math" w:cs="Arial"/>
            </w:rPr>
            <m:t>=</m:t>
          </m:r>
          <m:r>
            <m:rPr>
              <m:sty m:val="bi"/>
            </m:rPr>
            <w:rPr>
              <w:rFonts w:ascii="Cambria Math" w:hAnsi="Cambria Math" w:cs="Arial"/>
            </w:rPr>
            <m:t>760.22 K</m:t>
          </m:r>
        </m:oMath>
      </m:oMathPara>
    </w:p>
    <w:p w:rsidR="00D14461" w:rsidRDefault="00D14461" w:rsidP="00D14461">
      <w:pPr>
        <w:spacing w:line="480" w:lineRule="auto"/>
        <w:ind w:left="708"/>
        <w:rPr>
          <w:rFonts w:ascii="Arial" w:hAnsi="Arial" w:cs="Arial"/>
        </w:rPr>
      </w:pPr>
    </w:p>
    <w:p w:rsidR="00D14461" w:rsidRPr="00D0285C" w:rsidRDefault="00D14461" w:rsidP="00D14461">
      <w:pPr>
        <w:spacing w:line="480" w:lineRule="auto"/>
        <w:ind w:left="708"/>
        <w:rPr>
          <w:rFonts w:ascii="Arial" w:hAnsi="Arial" w:cs="Arial"/>
        </w:rPr>
      </w:pPr>
    </w:p>
    <w:p w:rsidR="00D14461" w:rsidRPr="00B71D68" w:rsidRDefault="00D14461" w:rsidP="00D14461">
      <w:pPr>
        <w:spacing w:line="480" w:lineRule="auto"/>
        <w:ind w:left="708"/>
        <w:rPr>
          <w:rFonts w:ascii="Arial" w:eastAsiaTheme="minorEastAsia" w:hAnsi="Arial" w:cs="Arial"/>
        </w:rPr>
      </w:pPr>
      <w:r w:rsidRPr="00933921">
        <w:rPr>
          <w:rFonts w:ascii="Arial" w:eastAsiaTheme="minorEastAsia" w:hAnsi="Arial" w:cs="Arial"/>
        </w:rPr>
        <w:t xml:space="preserve">Para </w:t>
      </w:r>
      <w:r w:rsidRPr="00B71D68">
        <w:rPr>
          <w:rFonts w:ascii="Arial" w:eastAsiaTheme="minorEastAsia" w:hAnsi="Arial" w:cs="Arial"/>
        </w:rPr>
        <w:t>calcular el coeficiente de trans</w:t>
      </w:r>
      <w:r w:rsidRPr="00933921">
        <w:rPr>
          <w:rFonts w:ascii="Arial" w:eastAsiaTheme="minorEastAsia" w:hAnsi="Arial" w:cs="Arial"/>
        </w:rPr>
        <w:t xml:space="preserve">ferencia de calor </w:t>
      </w:r>
      <w:r w:rsidRPr="00B71D68">
        <w:rPr>
          <w:rFonts w:ascii="Arial" w:eastAsiaTheme="minorEastAsia" w:hAnsi="Arial" w:cs="Arial"/>
        </w:rPr>
        <w:t>es necesario primero calcular el número de Reynolds del humo que circula por dentro de ellos para luego calcular el número de Nusselt.</w:t>
      </w:r>
    </w:p>
    <w:p w:rsidR="00D14461" w:rsidRDefault="00D14461" w:rsidP="00D14461">
      <w:pPr>
        <w:spacing w:line="480" w:lineRule="auto"/>
        <w:ind w:left="708"/>
        <w:rPr>
          <w:rFonts w:ascii="Arial" w:hAnsi="Arial" w:cs="Arial"/>
          <w:sz w:val="28"/>
          <w:szCs w:val="28"/>
        </w:rPr>
      </w:pPr>
    </w:p>
    <w:p w:rsidR="00D14461" w:rsidRDefault="00D14461" w:rsidP="00D14461">
      <w:pPr>
        <w:spacing w:line="480" w:lineRule="auto"/>
        <w:ind w:left="708"/>
        <w:rPr>
          <w:rFonts w:ascii="Arial" w:hAnsi="Arial" w:cs="Arial"/>
          <w:sz w:val="28"/>
          <w:szCs w:val="28"/>
        </w:rPr>
      </w:pPr>
    </w:p>
    <w:p w:rsidR="00D14461" w:rsidRPr="00D0285C" w:rsidRDefault="00D14461" w:rsidP="00D14461">
      <w:pPr>
        <w:spacing w:line="480" w:lineRule="auto"/>
        <w:ind w:left="708"/>
        <w:rPr>
          <w:rFonts w:ascii="Arial" w:hAnsi="Arial" w:cs="Arial"/>
          <w:sz w:val="28"/>
          <w:szCs w:val="28"/>
        </w:rPr>
      </w:pPr>
    </w:p>
    <w:tbl>
      <w:tblPr>
        <w:tblW w:w="0" w:type="auto"/>
        <w:tblInd w:w="2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6"/>
        <w:gridCol w:w="2261"/>
      </w:tblGrid>
      <w:tr w:rsidR="00D14461" w:rsidRPr="00620BC4" w:rsidTr="00B52F67">
        <w:tc>
          <w:tcPr>
            <w:tcW w:w="1416" w:type="dxa"/>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lastRenderedPageBreak/>
              <w:t>Datos</w:t>
            </w:r>
          </w:p>
        </w:tc>
        <w:tc>
          <w:tcPr>
            <w:tcW w:w="2261" w:type="dxa"/>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t>Valores</w:t>
            </w:r>
          </w:p>
        </w:tc>
      </w:tr>
      <w:tr w:rsidR="00D14461" w:rsidRPr="00620BC4" w:rsidTr="00B52F67">
        <w:tc>
          <w:tcPr>
            <w:tcW w:w="1416" w:type="dxa"/>
          </w:tcPr>
          <w:p w:rsidR="00D14461" w:rsidRPr="00620BC4" w:rsidRDefault="003E7C57" w:rsidP="0023512B">
            <m:oMathPara>
              <m:oMath>
                <m:sSub>
                  <m:sSubPr>
                    <m:ctrlPr>
                      <w:rPr>
                        <w:rFonts w:ascii="Cambria Math" w:hAnsi="Cambria Math" w:cs="Arial"/>
                        <w:i/>
                      </w:rPr>
                    </m:ctrlPr>
                  </m:sSubPr>
                  <m:e>
                    <m:r>
                      <w:rPr>
                        <w:rFonts w:ascii="Cambria Math" w:hAnsi="Cambria Math" w:cs="Arial"/>
                      </w:rPr>
                      <m:t>μ</m:t>
                    </m:r>
                  </m:e>
                  <m:sub>
                    <m:r>
                      <w:rPr>
                        <w:rFonts w:ascii="Cambria Math" w:hAnsi="Cambria Math" w:cs="Arial"/>
                      </w:rPr>
                      <m:t>@1073 K</m:t>
                    </m:r>
                  </m:sub>
                </m:sSub>
              </m:oMath>
            </m:oMathPara>
          </w:p>
        </w:tc>
        <w:tc>
          <w:tcPr>
            <w:tcW w:w="2261" w:type="dxa"/>
          </w:tcPr>
          <w:p w:rsidR="00D14461" w:rsidRPr="00B52F67" w:rsidRDefault="003E7C57" w:rsidP="00B52F67">
            <w:pPr>
              <w:spacing w:line="480" w:lineRule="auto"/>
              <w:jc w:val="center"/>
              <w:rPr>
                <w:rFonts w:ascii="Arial" w:eastAsiaTheme="minorEastAsia" w:hAnsi="Arial" w:cs="Arial"/>
              </w:rPr>
            </w:pPr>
            <m:oMathPara>
              <m:oMath>
                <m:r>
                  <w:rPr>
                    <w:rFonts w:ascii="Cambria Math" w:hAnsi="Cambria Math" w:cs="Arial"/>
                  </w:rPr>
                  <m:t>424.4*</m:t>
                </m:r>
                <m:sSup>
                  <m:sSupPr>
                    <m:ctrlPr>
                      <w:rPr>
                        <w:rFonts w:ascii="Cambria Math" w:hAnsi="Cambria Math" w:cs="Arial"/>
                        <w:i/>
                      </w:rPr>
                    </m:ctrlPr>
                  </m:sSupPr>
                  <m:e>
                    <m:r>
                      <w:rPr>
                        <w:rFonts w:ascii="Cambria Math" w:hAnsi="Cambria Math" w:cs="Arial"/>
                      </w:rPr>
                      <m:t>10</m:t>
                    </m:r>
                  </m:e>
                  <m:sup>
                    <m:r>
                      <w:rPr>
                        <w:rFonts w:ascii="Cambria Math" w:hAnsi="Cambria Math" w:cs="Arial"/>
                      </w:rPr>
                      <m:t>-7</m:t>
                    </m:r>
                  </m:sup>
                </m:sSup>
                <m:f>
                  <m:fPr>
                    <m:ctrlPr>
                      <w:rPr>
                        <w:rFonts w:ascii="Cambria Math" w:hAnsi="Cambria Math" w:cs="Arial"/>
                        <w:i/>
                      </w:rPr>
                    </m:ctrlPr>
                  </m:fPr>
                  <m:num>
                    <m:r>
                      <w:rPr>
                        <w:rFonts w:ascii="Cambria Math" w:hAnsi="Cambria Math" w:cs="Arial"/>
                      </w:rPr>
                      <m:t>N*s</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den>
                </m:f>
              </m:oMath>
            </m:oMathPara>
          </w:p>
        </w:tc>
      </w:tr>
      <w:tr w:rsidR="00D14461" w:rsidRPr="00620BC4" w:rsidTr="00B52F67">
        <w:tc>
          <w:tcPr>
            <w:tcW w:w="1416" w:type="dxa"/>
          </w:tcPr>
          <w:p w:rsidR="00D14461" w:rsidRPr="00620BC4" w:rsidRDefault="003E7C57" w:rsidP="0023512B">
            <m:oMathPara>
              <m:oMath>
                <m:sSub>
                  <m:sSubPr>
                    <m:ctrlPr>
                      <w:rPr>
                        <w:rFonts w:ascii="Cambria Math" w:hAnsi="Cambria Math" w:cs="Arial"/>
                        <w:i/>
                      </w:rPr>
                    </m:ctrlPr>
                  </m:sSubPr>
                  <m:e>
                    <m:r>
                      <w:rPr>
                        <w:rFonts w:ascii="Cambria Math" w:hAnsi="Cambria Math" w:cs="Arial"/>
                      </w:rPr>
                      <m:t>Pr</m:t>
                    </m:r>
                  </m:e>
                  <m:sub>
                    <m:r>
                      <w:rPr>
                        <w:rFonts w:ascii="Cambria Math" w:hAnsi="Cambria Math" w:cs="Arial"/>
                      </w:rPr>
                      <m:t>@1073 K</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0.726</w:t>
            </w:r>
          </w:p>
        </w:tc>
      </w:tr>
      <w:tr w:rsidR="00D14461" w:rsidRPr="00620BC4" w:rsidTr="00B52F67">
        <w:tc>
          <w:tcPr>
            <w:tcW w:w="1416" w:type="dxa"/>
          </w:tcPr>
          <w:p w:rsidR="00D14461" w:rsidRPr="00620BC4" w:rsidRDefault="003E7C57" w:rsidP="0023512B">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aire@1073 K</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66.7</w:t>
            </w:r>
            <m:oMath>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f>
                <m:fPr>
                  <m:ctrlPr>
                    <w:rPr>
                      <w:rFonts w:ascii="Cambria Math" w:hAnsi="Cambria Math" w:cs="Arial"/>
                      <w:i/>
                    </w:rPr>
                  </m:ctrlPr>
                </m:fPr>
                <m:num>
                  <m:r>
                    <w:rPr>
                      <w:rFonts w:ascii="Cambria Math" w:hAnsi="Cambria Math" w:cs="Arial"/>
                    </w:rPr>
                    <m:t>W</m:t>
                  </m:r>
                </m:num>
                <m:den>
                  <m:r>
                    <w:rPr>
                      <w:rFonts w:ascii="Cambria Math" w:hAnsi="Cambria Math" w:cs="Arial"/>
                    </w:rPr>
                    <m:t>m*K</m:t>
                  </m:r>
                </m:den>
              </m:f>
            </m:oMath>
          </w:p>
        </w:tc>
      </w:tr>
      <w:tr w:rsidR="00D14461" w:rsidRPr="00620BC4" w:rsidTr="00B52F67">
        <w:tc>
          <w:tcPr>
            <w:tcW w:w="1416" w:type="dxa"/>
          </w:tcPr>
          <w:p w:rsidR="00D14461" w:rsidRPr="00773F11" w:rsidRDefault="00D14461" w:rsidP="00B52F67">
            <w:pPr>
              <w:jc w:val="center"/>
            </w:pPr>
            <w:r>
              <w:t>n</w:t>
            </w:r>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324</w:t>
            </w:r>
          </w:p>
        </w:tc>
      </w:tr>
      <w:tr w:rsidR="00D14461" w:rsidRPr="00620BC4" w:rsidTr="00B52F67">
        <w:tc>
          <w:tcPr>
            <w:tcW w:w="1416" w:type="dxa"/>
          </w:tcPr>
          <w:p w:rsidR="00D14461" w:rsidRPr="00B52F67" w:rsidRDefault="003E7C57" w:rsidP="0023512B">
            <w:pPr>
              <w:rPr>
                <w:sz w:val="22"/>
                <w:szCs w:val="22"/>
              </w:rPr>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18</w:t>
            </w:r>
          </w:p>
        </w:tc>
      </w:tr>
      <w:tr w:rsidR="00D14461" w:rsidRPr="00620BC4" w:rsidTr="00B52F67">
        <w:tc>
          <w:tcPr>
            <w:tcW w:w="1416" w:type="dxa"/>
          </w:tcPr>
          <w:p w:rsidR="00D14461" w:rsidRPr="00B52F67" w:rsidRDefault="003E7C57" w:rsidP="0023512B">
            <w:pPr>
              <w:rPr>
                <w:sz w:val="22"/>
                <w:szCs w:val="22"/>
              </w:rPr>
            </w:pPr>
            <m:oMathPara>
              <m:oMath>
                <m:sSub>
                  <m:sSubPr>
                    <m:ctrlPr>
                      <w:rPr>
                        <w:rFonts w:ascii="Cambria Math" w:hAnsi="Cambria Math"/>
                        <w:i/>
                      </w:rPr>
                    </m:ctrlPr>
                  </m:sSubPr>
                  <m:e>
                    <m:r>
                      <w:rPr>
                        <w:rFonts w:ascii="Cambria Math" w:hAnsi="Cambria Math"/>
                      </w:rPr>
                      <m:t>N</m:t>
                    </m:r>
                  </m:e>
                  <m:sub>
                    <m:r>
                      <w:rPr>
                        <w:rFonts w:ascii="Cambria Math" w:hAnsi="Cambria Math"/>
                      </w:rPr>
                      <m:t>L</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18</w:t>
            </w:r>
          </w:p>
        </w:tc>
      </w:tr>
    </w:tbl>
    <w:p w:rsidR="00D14461" w:rsidRDefault="00D14461" w:rsidP="00D14461">
      <w:pPr>
        <w:spacing w:line="480" w:lineRule="auto"/>
        <w:ind w:firstLine="708"/>
        <w:jc w:val="center"/>
        <w:rPr>
          <w:rFonts w:ascii="Arial" w:hAnsi="Arial" w:cs="Arial"/>
          <w:b/>
        </w:rPr>
      </w:pPr>
    </w:p>
    <w:p w:rsidR="00D14461" w:rsidRPr="003C4BEB" w:rsidRDefault="00D14461" w:rsidP="00D14461">
      <w:pPr>
        <w:spacing w:line="480" w:lineRule="auto"/>
        <w:ind w:left="708" w:firstLine="708"/>
        <w:jc w:val="center"/>
        <w:rPr>
          <w:rFonts w:ascii="Arial" w:hAnsi="Arial" w:cs="Arial"/>
          <w:b/>
          <w:caps/>
        </w:rPr>
      </w:pPr>
      <w:r w:rsidRPr="003C4BEB">
        <w:rPr>
          <w:rFonts w:ascii="Arial" w:hAnsi="Arial" w:cs="Arial"/>
          <w:b/>
          <w:caps/>
        </w:rPr>
        <w:t>Tabla 3</w:t>
      </w:r>
      <w:r>
        <w:rPr>
          <w:rFonts w:ascii="Arial" w:hAnsi="Arial" w:cs="Arial"/>
          <w:b/>
          <w:caps/>
        </w:rPr>
        <w:t>3</w:t>
      </w:r>
      <w:r w:rsidRPr="003C4BEB">
        <w:rPr>
          <w:rFonts w:ascii="Arial" w:hAnsi="Arial" w:cs="Arial"/>
          <w:b/>
          <w:caps/>
        </w:rPr>
        <w:t>.</w:t>
      </w:r>
    </w:p>
    <w:p w:rsidR="00D14461" w:rsidRDefault="00D14461" w:rsidP="00D14461">
      <w:pPr>
        <w:spacing w:line="480" w:lineRule="auto"/>
        <w:ind w:left="708" w:firstLine="708"/>
        <w:jc w:val="center"/>
        <w:rPr>
          <w:rFonts w:ascii="Arial" w:hAnsi="Arial" w:cs="Arial"/>
          <w:b/>
          <w:caps/>
        </w:rPr>
      </w:pPr>
      <w:r w:rsidRPr="003C4BEB">
        <w:rPr>
          <w:rFonts w:ascii="Arial" w:hAnsi="Arial" w:cs="Arial"/>
          <w:b/>
          <w:caps/>
        </w:rPr>
        <w:t xml:space="preserve">Datos de entrada al ICFC </w:t>
      </w:r>
      <w:r>
        <w:rPr>
          <w:rFonts w:ascii="Arial" w:hAnsi="Arial" w:cs="Arial"/>
          <w:b/>
          <w:caps/>
        </w:rPr>
        <w:t>–</w:t>
      </w:r>
      <w:r w:rsidRPr="003C4BEB">
        <w:rPr>
          <w:rFonts w:ascii="Arial" w:hAnsi="Arial" w:cs="Arial"/>
          <w:b/>
          <w:caps/>
        </w:rPr>
        <w:t xml:space="preserve"> 2</w:t>
      </w:r>
    </w:p>
    <w:p w:rsidR="00D14461" w:rsidRDefault="00D14461" w:rsidP="00D14461">
      <w:pPr>
        <w:spacing w:line="480" w:lineRule="auto"/>
        <w:ind w:left="708" w:firstLine="708"/>
        <w:jc w:val="center"/>
        <w:rPr>
          <w:rFonts w:ascii="Arial" w:hAnsi="Arial" w:cs="Arial"/>
          <w:b/>
        </w:rPr>
      </w:pPr>
    </w:p>
    <w:p w:rsidR="00D14461" w:rsidRDefault="00D14461" w:rsidP="00D14461">
      <w:pPr>
        <w:spacing w:line="480" w:lineRule="auto"/>
        <w:ind w:left="708"/>
        <w:rPr>
          <w:rFonts w:ascii="Arial" w:eastAsiaTheme="minorEastAsia" w:hAnsi="Arial" w:cs="Arial"/>
        </w:rPr>
      </w:pPr>
    </w:p>
    <w:p w:rsidR="00D14461" w:rsidRPr="00620BC4" w:rsidRDefault="003E7C57" w:rsidP="00D14461">
      <w:pPr>
        <w:spacing w:line="480" w:lineRule="auto"/>
        <w:ind w:left="708"/>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Re</m:t>
              </m:r>
            </m:e>
            <m:sub>
              <m:r>
                <w:rPr>
                  <w:rFonts w:ascii="Cambria Math" w:hAnsi="Cambria Math" w:cs="Arial"/>
                </w:rPr>
                <m:t>D,i</m:t>
              </m:r>
            </m:sub>
          </m:sSub>
          <m:r>
            <w:rPr>
              <w:rFonts w:ascii="Cambria Math" w:hAnsi="Cambria Math" w:cs="Arial"/>
            </w:rPr>
            <m:t>=</m:t>
          </m:r>
          <m:f>
            <m:fPr>
              <m:ctrlPr>
                <w:rPr>
                  <w:rFonts w:ascii="Cambria Math" w:hAnsi="Cambria Math" w:cs="Arial"/>
                  <w:i/>
                </w:rPr>
              </m:ctrlPr>
            </m:fPr>
            <m:num>
              <m:r>
                <w:rPr>
                  <w:rFonts w:ascii="Cambria Math" w:hAnsi="Cambria Math" w:cs="Arial"/>
                </w:rPr>
                <m:t>4*</m:t>
              </m:r>
              <m:d>
                <m:dPr>
                  <m:ctrlPr>
                    <w:rPr>
                      <w:rFonts w:ascii="Cambria Math" w:hAnsi="Cambria Math" w:cs="Arial"/>
                      <w:i/>
                    </w:rPr>
                  </m:ctrlPr>
                </m:dPr>
                <m:e>
                  <m:f>
                    <m:fPr>
                      <m:ctrlPr>
                        <w:rPr>
                          <w:rFonts w:ascii="Cambria Math" w:hAnsi="Cambria Math" w:cs="Arial"/>
                          <w:i/>
                          <w:lang w:val="es-EC"/>
                        </w:rPr>
                      </m:ctrlPr>
                    </m:fPr>
                    <m:num>
                      <m:r>
                        <w:rPr>
                          <w:rFonts w:ascii="Cambria Math" w:hAnsi="Cambria Math" w:cs="Arial"/>
                          <w:lang w:val="es-EC"/>
                        </w:rPr>
                        <m:t>0.569086484</m:t>
                      </m:r>
                    </m:num>
                    <m:den>
                      <m:r>
                        <w:rPr>
                          <w:rFonts w:ascii="Cambria Math" w:hAnsi="Cambria Math" w:cs="Arial"/>
                          <w:lang w:val="es-EC"/>
                        </w:rPr>
                        <m:t>324</m:t>
                      </m:r>
                    </m:den>
                  </m:f>
                  <m:ctrlPr>
                    <w:rPr>
                      <w:rFonts w:ascii="Cambria Math" w:hAnsi="Cambria Math" w:cs="Arial"/>
                      <w:i/>
                      <w:lang w:val="es-EC"/>
                    </w:rPr>
                  </m:ctrlPr>
                </m:e>
              </m:d>
            </m:num>
            <m:den>
              <m:r>
                <w:rPr>
                  <w:rFonts w:ascii="Cambria Math" w:hAnsi="Cambria Math" w:cs="Arial"/>
                </w:rPr>
                <m:t>π*0.02628*424.4x</m:t>
              </m:r>
              <m:sSup>
                <m:sSupPr>
                  <m:ctrlPr>
                    <w:rPr>
                      <w:rFonts w:ascii="Cambria Math" w:hAnsi="Cambria Math" w:cs="Arial"/>
                      <w:i/>
                    </w:rPr>
                  </m:ctrlPr>
                </m:sSupPr>
                <m:e>
                  <m:r>
                    <w:rPr>
                      <w:rFonts w:ascii="Cambria Math" w:hAnsi="Cambria Math" w:cs="Arial"/>
                    </w:rPr>
                    <m:t>10</m:t>
                  </m:r>
                </m:e>
                <m:sup>
                  <m:r>
                    <w:rPr>
                      <w:rFonts w:ascii="Cambria Math" w:hAnsi="Cambria Math" w:cs="Arial"/>
                    </w:rPr>
                    <m:t>-7</m:t>
                  </m:r>
                </m:sup>
              </m:sSup>
            </m:den>
          </m:f>
          <m:r>
            <w:rPr>
              <w:rFonts w:ascii="Cambria Math" w:hAnsi="Cambria Math" w:cs="Arial"/>
            </w:rPr>
            <m:t>=1876.226162</m:t>
          </m:r>
        </m:oMath>
      </m:oMathPara>
    </w:p>
    <w:p w:rsidR="00D14461" w:rsidRDefault="00D14461" w:rsidP="00D14461">
      <w:pPr>
        <w:spacing w:line="480" w:lineRule="auto"/>
        <w:ind w:left="708"/>
        <w:rPr>
          <w:rFonts w:ascii="Arial" w:eastAsiaTheme="minorEastAsia" w:hAnsi="Arial" w:cs="Arial"/>
          <w:sz w:val="28"/>
          <w:szCs w:val="28"/>
        </w:rPr>
      </w:pPr>
    </w:p>
    <w:p w:rsidR="00D14461" w:rsidRDefault="003E7C57" w:rsidP="00D14461">
      <w:pPr>
        <w:spacing w:line="480" w:lineRule="auto"/>
        <w:ind w:left="708"/>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Nu</m:t>
              </m:r>
            </m:e>
            <m:sub>
              <m:r>
                <w:rPr>
                  <w:rFonts w:ascii="Cambria Math" w:hAnsi="Cambria Math" w:cs="Arial"/>
                </w:rPr>
                <m:t>D</m:t>
              </m:r>
            </m:sub>
          </m:sSub>
          <m:r>
            <w:rPr>
              <w:rFonts w:ascii="Cambria Math" w:hAnsi="Cambria Math" w:cs="Arial"/>
            </w:rPr>
            <m:t>=0.023*</m:t>
          </m:r>
          <m:sSup>
            <m:sSupPr>
              <m:ctrlPr>
                <w:rPr>
                  <w:rFonts w:ascii="Cambria Math" w:hAnsi="Cambria Math" w:cs="Arial"/>
                  <w:i/>
                </w:rPr>
              </m:ctrlPr>
            </m:sSupPr>
            <m:e>
              <m:r>
                <w:rPr>
                  <w:rFonts w:ascii="Cambria Math" w:hAnsi="Cambria Math" w:cs="Arial"/>
                </w:rPr>
                <m:t>1876.226162</m:t>
              </m:r>
            </m:e>
            <m:sup>
              <m:f>
                <m:fPr>
                  <m:ctrlPr>
                    <w:rPr>
                      <w:rFonts w:ascii="Cambria Math" w:hAnsi="Cambria Math" w:cs="Arial"/>
                      <w:i/>
                    </w:rPr>
                  </m:ctrlPr>
                </m:fPr>
                <m:num>
                  <m:r>
                    <w:rPr>
                      <w:rFonts w:ascii="Cambria Math" w:hAnsi="Cambria Math" w:cs="Arial"/>
                    </w:rPr>
                    <m:t>4</m:t>
                  </m:r>
                </m:num>
                <m:den>
                  <m:r>
                    <w:rPr>
                      <w:rFonts w:ascii="Cambria Math" w:hAnsi="Cambria Math" w:cs="Arial"/>
                    </w:rPr>
                    <m:t>5</m:t>
                  </m:r>
                </m:den>
              </m:f>
            </m:sup>
          </m:sSup>
          <m:r>
            <w:rPr>
              <w:rFonts w:ascii="Cambria Math" w:hAnsi="Cambria Math" w:cs="Arial"/>
            </w:rPr>
            <m:t>*</m:t>
          </m:r>
          <m:sSup>
            <m:sSupPr>
              <m:ctrlPr>
                <w:rPr>
                  <w:rFonts w:ascii="Cambria Math" w:hAnsi="Cambria Math" w:cs="Arial"/>
                </w:rPr>
              </m:ctrlPr>
            </m:sSupPr>
            <m:e>
              <m:r>
                <m:rPr>
                  <m:sty m:val="p"/>
                </m:rPr>
                <w:rPr>
                  <w:rFonts w:ascii="Cambria Math" w:hAnsi="Cambria Math" w:cs="Arial"/>
                </w:rPr>
                <m:t>0.726</m:t>
              </m:r>
            </m:e>
            <m:sup>
              <m:r>
                <m:rPr>
                  <m:sty m:val="p"/>
                </m:rPr>
                <w:rPr>
                  <w:rFonts w:ascii="Cambria Math" w:hAnsi="Cambria Math" w:cs="Arial"/>
                </w:rPr>
                <m:t>0.4</m:t>
              </m:r>
            </m:sup>
          </m:sSup>
          <m:r>
            <m:rPr>
              <m:sty m:val="p"/>
            </m:rPr>
            <w:rPr>
              <w:rFonts w:ascii="Cambria Math" w:hAnsi="Cambria Math" w:cs="Arial"/>
            </w:rPr>
            <m:t>=8.394377</m:t>
          </m:r>
        </m:oMath>
      </m:oMathPara>
    </w:p>
    <w:p w:rsidR="00D14461" w:rsidRPr="00B01BAF" w:rsidRDefault="00D14461" w:rsidP="00D14461">
      <w:pPr>
        <w:spacing w:line="480" w:lineRule="auto"/>
        <w:ind w:left="708"/>
        <w:rPr>
          <w:rFonts w:ascii="Arial" w:eastAsiaTheme="minorEastAsia" w:hAnsi="Arial" w:cs="Arial"/>
        </w:rPr>
      </w:pPr>
    </w:p>
    <w:p w:rsidR="00D14461" w:rsidRPr="00B01BAF" w:rsidRDefault="003E7C57" w:rsidP="00D14461">
      <w:pPr>
        <w:spacing w:line="480" w:lineRule="auto"/>
        <w:ind w:left="708"/>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h</m:t>
              </m:r>
            </m:e>
            <m:sub>
              <m:r>
                <w:rPr>
                  <w:rFonts w:ascii="Cambria Math" w:hAnsi="Cambria Math" w:cs="Arial"/>
                </w:rPr>
                <m:t>i</m:t>
              </m:r>
            </m:sub>
          </m:sSub>
          <m:r>
            <w:rPr>
              <w:rFonts w:ascii="Cambria Math" w:hAnsi="Cambria Math" w:cs="Arial"/>
            </w:rPr>
            <m:t>=</m:t>
          </m:r>
          <m:f>
            <m:fPr>
              <m:ctrlPr>
                <w:rPr>
                  <w:rFonts w:ascii="Cambria Math" w:hAnsi="Cambria Math" w:cs="Arial"/>
                </w:rPr>
              </m:ctrlPr>
            </m:fPr>
            <m:num>
              <m:r>
                <m:rPr>
                  <m:sty m:val="p"/>
                </m:rPr>
                <w:rPr>
                  <w:rFonts w:ascii="Cambria Math" w:hAnsi="Cambria Math" w:cs="Arial"/>
                </w:rPr>
                <m:t>8.394377*66.7*</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num>
            <m:den>
              <m:r>
                <w:rPr>
                  <w:rFonts w:ascii="Cambria Math" w:hAnsi="Cambria Math" w:cs="Arial"/>
                </w:rPr>
                <m:t>0.02628</m:t>
              </m:r>
            </m:den>
          </m:f>
          <m:r>
            <m:rPr>
              <m:sty m:val="p"/>
            </m:rPr>
            <w:rPr>
              <w:rFonts w:ascii="Cambria Math" w:hAnsi="Cambria Math" w:cs="Arial"/>
            </w:rPr>
            <m:t xml:space="preserve">=23.29615339 </m:t>
          </m:r>
          <m:f>
            <m:fPr>
              <m:ctrlPr>
                <w:rPr>
                  <w:rFonts w:ascii="Cambria Math" w:hAnsi="Cambria Math" w:cs="Arial"/>
                </w:rPr>
              </m:ctrlPr>
            </m:fPr>
            <m:num>
              <m:r>
                <m:rPr>
                  <m:sty m:val="p"/>
                </m:rPr>
                <w:rPr>
                  <w:rFonts w:ascii="Cambria Math" w:hAnsi="Cambria Math" w:cs="Arial"/>
                </w:rPr>
                <m:t>W</m:t>
              </m:r>
            </m:num>
            <m:den>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2</m:t>
                  </m:r>
                </m:sup>
              </m:sSup>
              <m:r>
                <m:rPr>
                  <m:sty m:val="p"/>
                </m:rPr>
                <w:rPr>
                  <w:rFonts w:ascii="Cambria Math" w:hAnsi="Cambria Math" w:cs="Arial"/>
                </w:rPr>
                <m:t>*k</m:t>
              </m:r>
            </m:den>
          </m:f>
        </m:oMath>
      </m:oMathPara>
    </w:p>
    <w:p w:rsidR="00D14461" w:rsidRDefault="00D14461" w:rsidP="00D14461">
      <w:pPr>
        <w:spacing w:line="480" w:lineRule="auto"/>
        <w:rPr>
          <w:rFonts w:ascii="Arial" w:eastAsiaTheme="minorEastAsia" w:hAnsi="Arial" w:cs="Arial"/>
          <w:sz w:val="28"/>
          <w:szCs w:val="28"/>
        </w:rPr>
      </w:pPr>
    </w:p>
    <w:p w:rsidR="00D14461" w:rsidRPr="00620BC4" w:rsidRDefault="00D14461" w:rsidP="00D14461">
      <w:pPr>
        <w:spacing w:line="480" w:lineRule="auto"/>
        <w:rPr>
          <w:rFonts w:ascii="Arial" w:eastAsiaTheme="minorEastAsia" w:hAnsi="Arial" w:cs="Arial"/>
          <w:sz w:val="28"/>
          <w:szCs w:val="28"/>
        </w:rPr>
      </w:pPr>
    </w:p>
    <w:tbl>
      <w:tblPr>
        <w:tblW w:w="0" w:type="auto"/>
        <w:tblInd w:w="2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1"/>
        <w:gridCol w:w="2261"/>
      </w:tblGrid>
      <w:tr w:rsidR="00D14461" w:rsidRPr="00620BC4" w:rsidTr="00B52F67">
        <w:tc>
          <w:tcPr>
            <w:tcW w:w="1251" w:type="dxa"/>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lastRenderedPageBreak/>
              <w:t>Datos</w:t>
            </w:r>
          </w:p>
        </w:tc>
        <w:tc>
          <w:tcPr>
            <w:tcW w:w="2261" w:type="dxa"/>
          </w:tcPr>
          <w:p w:rsidR="00D14461" w:rsidRPr="00B52F67" w:rsidRDefault="00D14461" w:rsidP="00B52F67">
            <w:pPr>
              <w:spacing w:line="480" w:lineRule="auto"/>
              <w:jc w:val="center"/>
              <w:rPr>
                <w:rFonts w:ascii="Arial" w:eastAsiaTheme="minorEastAsia" w:hAnsi="Arial" w:cs="Arial"/>
                <w:b/>
              </w:rPr>
            </w:pPr>
            <w:r w:rsidRPr="00B52F67">
              <w:rPr>
                <w:rFonts w:ascii="Arial" w:eastAsiaTheme="minorEastAsia" w:hAnsi="Arial" w:cs="Arial"/>
                <w:b/>
              </w:rPr>
              <w:t>Valores</w:t>
            </w:r>
          </w:p>
        </w:tc>
      </w:tr>
      <w:tr w:rsidR="00D14461" w:rsidRPr="00620BC4" w:rsidTr="00B52F67">
        <w:tc>
          <w:tcPr>
            <w:tcW w:w="1251" w:type="dxa"/>
          </w:tcPr>
          <w:p w:rsidR="00D14461" w:rsidRPr="00B52F67" w:rsidRDefault="003E7C57" w:rsidP="00B52F67">
            <w:pPr>
              <w:spacing w:line="480" w:lineRule="auto"/>
              <w:jc w:val="center"/>
              <w:rPr>
                <w:rFonts w:ascii="Arial" w:eastAsiaTheme="minorEastAsia"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aire/ICFC</m:t>
                    </m:r>
                  </m:sub>
                </m:sSub>
              </m:oMath>
            </m:oMathPara>
          </w:p>
        </w:tc>
        <w:tc>
          <w:tcPr>
            <w:tcW w:w="2261" w:type="dxa"/>
          </w:tcPr>
          <w:p w:rsidR="00D14461" w:rsidRPr="00B52F67" w:rsidRDefault="003E7C57" w:rsidP="00B52F67">
            <w:pPr>
              <w:spacing w:line="480" w:lineRule="auto"/>
              <w:jc w:val="center"/>
              <w:rPr>
                <w:rFonts w:ascii="Arial" w:eastAsiaTheme="minorEastAsia" w:hAnsi="Arial" w:cs="Arial"/>
              </w:rPr>
            </w:pPr>
            <m:oMathPara>
              <m:oMath>
                <m:r>
                  <w:rPr>
                    <w:rFonts w:ascii="Cambria Math" w:hAnsi="Cambria Math" w:cs="Arial"/>
                  </w:rPr>
                  <m:t xml:space="preserve">1.52522538 </m:t>
                </m:r>
                <m:f>
                  <m:fPr>
                    <m:ctrlPr>
                      <w:rPr>
                        <w:rFonts w:ascii="Cambria Math" w:hAnsi="Cambria Math" w:cs="Arial"/>
                        <w:i/>
                      </w:rPr>
                    </m:ctrlPr>
                  </m:fPr>
                  <m:num>
                    <m:r>
                      <w:rPr>
                        <w:rFonts w:ascii="Cambria Math" w:hAnsi="Cambria Math" w:cs="Arial"/>
                      </w:rPr>
                      <m:t>Kg</m:t>
                    </m:r>
                  </m:num>
                  <m:den>
                    <m:r>
                      <w:rPr>
                        <w:rFonts w:ascii="Cambria Math" w:hAnsi="Cambria Math" w:cs="Arial"/>
                      </w:rPr>
                      <m:t>s</m:t>
                    </m:r>
                  </m:den>
                </m:f>
              </m:oMath>
            </m:oMathPara>
          </w:p>
        </w:tc>
      </w:tr>
      <w:tr w:rsidR="00D14461" w:rsidRPr="00620BC4" w:rsidTr="00B52F67">
        <w:tc>
          <w:tcPr>
            <w:tcW w:w="1251" w:type="dxa"/>
          </w:tcPr>
          <w:p w:rsidR="00D14461" w:rsidRPr="00B52F67" w:rsidRDefault="003E7C57" w:rsidP="00B52F67">
            <w:pPr>
              <w:spacing w:line="480" w:lineRule="auto"/>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o</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34.01 mm</w:t>
            </w:r>
          </w:p>
        </w:tc>
      </w:tr>
      <w:tr w:rsidR="00D14461" w:rsidRPr="00620BC4" w:rsidTr="00B52F67">
        <w:tc>
          <w:tcPr>
            <w:tcW w:w="1251" w:type="dxa"/>
          </w:tcPr>
          <w:p w:rsidR="00D14461" w:rsidRPr="00B52F67" w:rsidRDefault="003E7C57" w:rsidP="00B52F67">
            <w:pPr>
              <w:spacing w:line="480" w:lineRule="auto"/>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i</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26.28 mm</w:t>
            </w:r>
          </w:p>
        </w:tc>
      </w:tr>
      <w:tr w:rsidR="00D14461" w:rsidRPr="00620BC4" w:rsidTr="00B52F67">
        <w:tc>
          <w:tcPr>
            <w:tcW w:w="1251" w:type="dxa"/>
          </w:tcPr>
          <w:p w:rsidR="00D14461" w:rsidRPr="00B52F67" w:rsidRDefault="003E7C57" w:rsidP="00B52F67">
            <w:pPr>
              <w:spacing w:line="480" w:lineRule="auto"/>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T</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4 cm</w:t>
            </w:r>
          </w:p>
        </w:tc>
      </w:tr>
      <w:tr w:rsidR="00D14461" w:rsidRPr="00620BC4" w:rsidTr="00B52F67">
        <w:tc>
          <w:tcPr>
            <w:tcW w:w="1251" w:type="dxa"/>
          </w:tcPr>
          <w:p w:rsidR="00D14461" w:rsidRPr="00B52F67" w:rsidRDefault="003E7C57" w:rsidP="00B52F67">
            <w:pPr>
              <w:spacing w:line="480" w:lineRule="auto"/>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L</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4 cm</w:t>
            </w:r>
          </w:p>
        </w:tc>
      </w:tr>
      <w:tr w:rsidR="00D14461" w:rsidRPr="00620BC4" w:rsidTr="00B52F67">
        <w:tc>
          <w:tcPr>
            <w:tcW w:w="1251" w:type="dxa"/>
          </w:tcPr>
          <w:p w:rsidR="00D14461" w:rsidRPr="00620BC4" w:rsidRDefault="003E7C57" w:rsidP="0023512B">
            <m:oMathPara>
              <m:oMath>
                <m:sSub>
                  <m:sSubPr>
                    <m:ctrlPr>
                      <w:rPr>
                        <w:rFonts w:ascii="Cambria Math" w:hAnsi="Cambria Math" w:cs="Arial"/>
                        <w:i/>
                      </w:rPr>
                    </m:ctrlPr>
                  </m:sSubPr>
                  <m:e>
                    <m:r>
                      <w:rPr>
                        <w:rFonts w:ascii="Cambria Math" w:hAnsi="Cambria Math" w:cs="Arial"/>
                      </w:rPr>
                      <m:t>ρ</m:t>
                    </m:r>
                  </m:e>
                  <m:sub>
                    <m:r>
                      <w:rPr>
                        <w:rFonts w:ascii="Cambria Math" w:hAnsi="Cambria Math" w:cs="Arial"/>
                      </w:rPr>
                      <m:t>@300 K</m:t>
                    </m:r>
                  </m:sub>
                </m:sSub>
              </m:oMath>
            </m:oMathPara>
          </w:p>
        </w:tc>
        <w:tc>
          <w:tcPr>
            <w:tcW w:w="2261" w:type="dxa"/>
          </w:tcPr>
          <w:p w:rsidR="00D14461" w:rsidRPr="00B52F67" w:rsidRDefault="003E7C57" w:rsidP="00B52F67">
            <w:pPr>
              <w:spacing w:line="480" w:lineRule="auto"/>
              <w:jc w:val="center"/>
              <w:rPr>
                <w:rFonts w:ascii="Arial" w:eastAsiaTheme="minorEastAsia" w:hAnsi="Arial" w:cs="Arial"/>
              </w:rPr>
            </w:pPr>
            <m:oMathPara>
              <m:oMath>
                <m:r>
                  <w:rPr>
                    <w:rFonts w:ascii="Cambria Math" w:hAnsi="Cambria Math" w:cs="Arial"/>
                  </w:rPr>
                  <m:t>1.1614</m:t>
                </m:r>
                <m:f>
                  <m:fPr>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oMath>
            </m:oMathPara>
          </w:p>
        </w:tc>
      </w:tr>
      <w:tr w:rsidR="00D14461" w:rsidRPr="00620BC4" w:rsidTr="00B52F67">
        <w:tc>
          <w:tcPr>
            <w:tcW w:w="1251" w:type="dxa"/>
          </w:tcPr>
          <w:p w:rsidR="00D14461" w:rsidRPr="00620BC4" w:rsidRDefault="003E7C57" w:rsidP="0023512B">
            <m:oMathPara>
              <m:oMath>
                <m:sSub>
                  <m:sSubPr>
                    <m:ctrlPr>
                      <w:rPr>
                        <w:rFonts w:ascii="Cambria Math" w:hAnsi="Cambria Math" w:cs="Arial"/>
                        <w:i/>
                      </w:rPr>
                    </m:ctrlPr>
                  </m:sSubPr>
                  <m:e>
                    <m:r>
                      <w:rPr>
                        <w:rFonts w:ascii="Cambria Math" w:hAnsi="Cambria Math" w:cs="Arial"/>
                      </w:rPr>
                      <m:t>μ</m:t>
                    </m:r>
                  </m:e>
                  <m:sub>
                    <m:r>
                      <w:rPr>
                        <w:rFonts w:ascii="Cambria Math" w:hAnsi="Cambria Math" w:cs="Arial"/>
                      </w:rPr>
                      <m:t>@361.5 K</m:t>
                    </m:r>
                  </m:sub>
                </m:sSub>
              </m:oMath>
            </m:oMathPara>
          </w:p>
        </w:tc>
        <w:tc>
          <w:tcPr>
            <w:tcW w:w="2261" w:type="dxa"/>
          </w:tcPr>
          <w:p w:rsidR="00D14461" w:rsidRPr="00B52F67" w:rsidRDefault="003E7C57" w:rsidP="00B52F67">
            <w:pPr>
              <w:spacing w:line="480" w:lineRule="auto"/>
              <w:jc w:val="center"/>
              <w:rPr>
                <w:rFonts w:ascii="Arial" w:eastAsiaTheme="minorEastAsia" w:hAnsi="Arial" w:cs="Arial"/>
              </w:rPr>
            </w:pPr>
            <m:oMathPara>
              <m:oMath>
                <m:r>
                  <w:rPr>
                    <w:rFonts w:ascii="Cambria Math" w:hAnsi="Cambria Math" w:cs="Arial"/>
                  </w:rPr>
                  <m:t>213.237x</m:t>
                </m:r>
                <m:sSup>
                  <m:sSupPr>
                    <m:ctrlPr>
                      <w:rPr>
                        <w:rFonts w:ascii="Cambria Math" w:hAnsi="Cambria Math" w:cs="Arial"/>
                        <w:i/>
                      </w:rPr>
                    </m:ctrlPr>
                  </m:sSupPr>
                  <m:e>
                    <m:r>
                      <w:rPr>
                        <w:rFonts w:ascii="Cambria Math" w:hAnsi="Cambria Math" w:cs="Arial"/>
                      </w:rPr>
                      <m:t>10</m:t>
                    </m:r>
                  </m:e>
                  <m:sup>
                    <m:r>
                      <w:rPr>
                        <w:rFonts w:ascii="Cambria Math" w:hAnsi="Cambria Math" w:cs="Arial"/>
                      </w:rPr>
                      <m:t>-7</m:t>
                    </m:r>
                  </m:sup>
                </m:sSup>
                <m:f>
                  <m:fPr>
                    <m:ctrlPr>
                      <w:rPr>
                        <w:rFonts w:ascii="Cambria Math" w:hAnsi="Cambria Math" w:cs="Arial"/>
                        <w:i/>
                      </w:rPr>
                    </m:ctrlPr>
                  </m:fPr>
                  <m:num>
                    <m:r>
                      <w:rPr>
                        <w:rFonts w:ascii="Cambria Math" w:hAnsi="Cambria Math" w:cs="Arial"/>
                      </w:rPr>
                      <m:t>N*s</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den>
                </m:f>
              </m:oMath>
            </m:oMathPara>
          </w:p>
        </w:tc>
      </w:tr>
      <w:tr w:rsidR="00D14461" w:rsidRPr="00620BC4" w:rsidTr="00B52F67">
        <w:tc>
          <w:tcPr>
            <w:tcW w:w="1251" w:type="dxa"/>
          </w:tcPr>
          <w:p w:rsidR="00D14461" w:rsidRPr="00620BC4" w:rsidRDefault="003E7C57" w:rsidP="0023512B">
            <m:oMathPara>
              <m:oMath>
                <m:sSub>
                  <m:sSubPr>
                    <m:ctrlPr>
                      <w:rPr>
                        <w:rFonts w:ascii="Cambria Math" w:hAnsi="Cambria Math" w:cs="Arial"/>
                        <w:i/>
                      </w:rPr>
                    </m:ctrlPr>
                  </m:sSubPr>
                  <m:e>
                    <m:r>
                      <w:rPr>
                        <w:rFonts w:ascii="Cambria Math" w:hAnsi="Cambria Math" w:cs="Arial"/>
                      </w:rPr>
                      <m:t>Pr</m:t>
                    </m:r>
                  </m:e>
                  <m:sub>
                    <m:r>
                      <w:rPr>
                        <w:rFonts w:ascii="Cambria Math" w:hAnsi="Cambria Math" w:cs="Arial"/>
                      </w:rPr>
                      <m:t>@361.5 K</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0.6977</w:t>
            </w:r>
          </w:p>
        </w:tc>
      </w:tr>
      <w:tr w:rsidR="00D14461" w:rsidRPr="00620BC4" w:rsidTr="00B52F67">
        <w:tc>
          <w:tcPr>
            <w:tcW w:w="1251" w:type="dxa"/>
          </w:tcPr>
          <w:p w:rsidR="00D14461" w:rsidRPr="00620BC4" w:rsidRDefault="003E7C57" w:rsidP="0023512B">
            <m:oMathPara>
              <m:oMath>
                <m:sSub>
                  <m:sSubPr>
                    <m:ctrlPr>
                      <w:rPr>
                        <w:rFonts w:ascii="Cambria Math" w:hAnsi="Cambria Math" w:cs="Arial"/>
                        <w:i/>
                      </w:rPr>
                    </m:ctrlPr>
                  </m:sSubPr>
                  <m:e>
                    <m:r>
                      <w:rPr>
                        <w:rFonts w:ascii="Cambria Math" w:hAnsi="Cambria Math" w:cs="Arial"/>
                      </w:rPr>
                      <m:t>Pr</m:t>
                    </m:r>
                  </m:e>
                  <m:sub>
                    <m:r>
                      <w:rPr>
                        <w:rFonts w:ascii="Cambria Math" w:hAnsi="Cambria Math" w:cs="Arial"/>
                      </w:rPr>
                      <m:t>s @623 K</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0.6873</w:t>
            </w:r>
          </w:p>
        </w:tc>
      </w:tr>
      <w:tr w:rsidR="00D14461" w:rsidRPr="00620BC4" w:rsidTr="00B52F67">
        <w:tc>
          <w:tcPr>
            <w:tcW w:w="1251" w:type="dxa"/>
          </w:tcPr>
          <w:p w:rsidR="00D14461" w:rsidRPr="00620BC4" w:rsidRDefault="003E7C57" w:rsidP="0023512B">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@361.5 K</m:t>
                    </m:r>
                  </m:sub>
                </m:sSub>
              </m:oMath>
            </m:oMathPara>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30.874*</w:t>
            </w:r>
            <m:oMath>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f>
                <m:fPr>
                  <m:ctrlPr>
                    <w:rPr>
                      <w:rFonts w:ascii="Cambria Math" w:hAnsi="Cambria Math" w:cs="Arial"/>
                      <w:i/>
                    </w:rPr>
                  </m:ctrlPr>
                </m:fPr>
                <m:num>
                  <m:r>
                    <w:rPr>
                      <w:rFonts w:ascii="Cambria Math" w:hAnsi="Cambria Math" w:cs="Arial"/>
                    </w:rPr>
                    <m:t>W</m:t>
                  </m:r>
                </m:num>
                <m:den>
                  <m:r>
                    <w:rPr>
                      <w:rFonts w:ascii="Cambria Math" w:hAnsi="Cambria Math" w:cs="Arial"/>
                    </w:rPr>
                    <m:t>m*K</m:t>
                  </m:r>
                </m:den>
              </m:f>
            </m:oMath>
          </w:p>
        </w:tc>
      </w:tr>
      <w:tr w:rsidR="00D14461" w:rsidRPr="00620BC4" w:rsidTr="00B52F67">
        <w:tc>
          <w:tcPr>
            <w:tcW w:w="1251" w:type="dxa"/>
          </w:tcPr>
          <w:p w:rsidR="00D14461" w:rsidRPr="00C3150A" w:rsidRDefault="00D14461" w:rsidP="00B52F67">
            <w:pPr>
              <w:jc w:val="center"/>
            </w:pPr>
            <w:r>
              <w:t>F</w:t>
            </w:r>
          </w:p>
        </w:tc>
        <w:tc>
          <w:tcPr>
            <w:tcW w:w="2261" w:type="dxa"/>
          </w:tcPr>
          <w:p w:rsidR="00D14461" w:rsidRPr="00B52F67" w:rsidRDefault="00D14461" w:rsidP="00B52F67">
            <w:pPr>
              <w:spacing w:line="480" w:lineRule="auto"/>
              <w:jc w:val="center"/>
              <w:rPr>
                <w:rFonts w:ascii="Arial" w:eastAsiaTheme="minorEastAsia" w:hAnsi="Arial" w:cs="Arial"/>
              </w:rPr>
            </w:pPr>
            <w:r w:rsidRPr="00B52F67">
              <w:rPr>
                <w:rFonts w:ascii="Arial" w:eastAsiaTheme="minorEastAsia" w:hAnsi="Arial" w:cs="Arial"/>
              </w:rPr>
              <w:t>1</w:t>
            </w:r>
          </w:p>
        </w:tc>
      </w:tr>
    </w:tbl>
    <w:p w:rsidR="00D14461" w:rsidRDefault="00D14461" w:rsidP="00D14461">
      <w:pPr>
        <w:spacing w:line="480" w:lineRule="auto"/>
        <w:ind w:firstLine="708"/>
        <w:jc w:val="center"/>
        <w:rPr>
          <w:rFonts w:ascii="Arial" w:hAnsi="Arial" w:cs="Arial"/>
          <w:b/>
        </w:rPr>
      </w:pPr>
    </w:p>
    <w:p w:rsidR="00D14461" w:rsidRPr="00164F20" w:rsidRDefault="00D14461" w:rsidP="00D14461">
      <w:pPr>
        <w:spacing w:line="480" w:lineRule="auto"/>
        <w:ind w:firstLine="708"/>
        <w:jc w:val="center"/>
        <w:rPr>
          <w:rFonts w:ascii="Arial" w:hAnsi="Arial" w:cs="Arial"/>
          <w:b/>
        </w:rPr>
      </w:pPr>
      <w:r w:rsidRPr="00164F20">
        <w:rPr>
          <w:rFonts w:ascii="Arial" w:hAnsi="Arial" w:cs="Arial"/>
          <w:b/>
        </w:rPr>
        <w:t>Tabla 3</w:t>
      </w:r>
      <w:r>
        <w:rPr>
          <w:rFonts w:ascii="Arial" w:hAnsi="Arial" w:cs="Arial"/>
          <w:b/>
        </w:rPr>
        <w:t>4</w:t>
      </w:r>
      <w:r w:rsidRPr="00164F20">
        <w:rPr>
          <w:rFonts w:ascii="Arial" w:hAnsi="Arial" w:cs="Arial"/>
          <w:b/>
        </w:rPr>
        <w:t>.</w:t>
      </w:r>
    </w:p>
    <w:p w:rsidR="00D14461" w:rsidRDefault="00D14461" w:rsidP="00D14461">
      <w:pPr>
        <w:spacing w:line="480" w:lineRule="auto"/>
        <w:ind w:firstLine="708"/>
        <w:jc w:val="center"/>
        <w:rPr>
          <w:rFonts w:ascii="Arial" w:hAnsi="Arial" w:cs="Arial"/>
          <w:b/>
        </w:rPr>
      </w:pPr>
      <w:r>
        <w:rPr>
          <w:rFonts w:ascii="Arial" w:hAnsi="Arial" w:cs="Arial"/>
          <w:b/>
        </w:rPr>
        <w:t>Datos de entrada al ICFC - 3</w:t>
      </w:r>
    </w:p>
    <w:p w:rsidR="00D14461" w:rsidRDefault="00D14461" w:rsidP="00D14461">
      <w:pPr>
        <w:spacing w:line="480" w:lineRule="auto"/>
        <w:ind w:left="708"/>
        <w:rPr>
          <w:rFonts w:ascii="Arial" w:eastAsiaTheme="minorEastAsia" w:hAnsi="Arial" w:cs="Arial"/>
        </w:rPr>
      </w:pPr>
    </w:p>
    <w:p w:rsidR="00D14461" w:rsidRDefault="003E7C57" w:rsidP="00D14461">
      <w:pPr>
        <w:spacing w:line="480" w:lineRule="auto"/>
        <w:ind w:left="708"/>
        <w:rPr>
          <w:rFonts w:ascii="Arial" w:eastAsiaTheme="minorEastAsia" w:hAnsi="Arial" w:cs="Arial"/>
        </w:rPr>
      </w:pPr>
      <m:oMathPara>
        <m:oMath>
          <m:r>
            <w:rPr>
              <w:rFonts w:ascii="Cambria Math" w:hAnsi="Cambria Math" w:cs="Arial"/>
            </w:rPr>
            <m:t>V=</m:t>
          </m:r>
          <m:f>
            <m:fPr>
              <m:ctrlPr>
                <w:rPr>
                  <w:rFonts w:ascii="Cambria Math" w:hAnsi="Cambria Math" w:cs="Arial"/>
                  <w:i/>
                </w:rPr>
              </m:ctrlPr>
            </m:fPr>
            <m:num>
              <m:r>
                <w:rPr>
                  <w:rFonts w:ascii="Cambria Math" w:hAnsi="Cambria Math" w:cs="Arial"/>
                </w:rPr>
                <m:t xml:space="preserve">1.52522538 </m:t>
              </m:r>
            </m:num>
            <m:den>
              <m:r>
                <w:rPr>
                  <w:rFonts w:ascii="Cambria Math" w:hAnsi="Cambria Math" w:cs="Arial"/>
                </w:rPr>
                <m:t>1.003249*0.5*0.04*18</m:t>
              </m:r>
            </m:den>
          </m:f>
          <m:r>
            <w:rPr>
              <w:rFonts w:ascii="Cambria Math" w:hAnsi="Cambria Math" w:cs="Arial"/>
            </w:rPr>
            <m:t>=4.267617</m:t>
          </m:r>
          <m:f>
            <m:fPr>
              <m:type m:val="skw"/>
              <m:ctrlPr>
                <w:rPr>
                  <w:rFonts w:ascii="Cambria Math" w:hAnsi="Cambria Math" w:cs="Arial"/>
                  <w:i/>
                </w:rPr>
              </m:ctrlPr>
            </m:fPr>
            <m:num>
              <m:r>
                <w:rPr>
                  <w:rFonts w:ascii="Cambria Math" w:hAnsi="Cambria Math" w:cs="Arial"/>
                </w:rPr>
                <m:t>m</m:t>
              </m:r>
            </m:num>
            <m:den>
              <m:r>
                <w:rPr>
                  <w:rFonts w:ascii="Cambria Math" w:hAnsi="Cambria Math" w:cs="Arial"/>
                </w:rPr>
                <m:t>s</m:t>
              </m:r>
            </m:den>
          </m:f>
        </m:oMath>
      </m:oMathPara>
    </w:p>
    <w:p w:rsidR="00D14461" w:rsidRDefault="00D14461" w:rsidP="00D14461">
      <w:pPr>
        <w:spacing w:line="480" w:lineRule="auto"/>
        <w:ind w:left="708"/>
        <w:rPr>
          <w:rFonts w:ascii="Arial" w:eastAsiaTheme="minorEastAsia" w:hAnsi="Arial" w:cs="Arial"/>
        </w:rPr>
      </w:pPr>
    </w:p>
    <w:p w:rsidR="00D14461" w:rsidRDefault="003E7C57" w:rsidP="00D14461">
      <w:pPr>
        <w:spacing w:line="480" w:lineRule="auto"/>
        <w:ind w:left="708"/>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max</m:t>
              </m:r>
            </m:sub>
          </m:sSub>
          <m:r>
            <w:rPr>
              <w:rFonts w:ascii="Cambria Math" w:hAnsi="Cambria Math" w:cs="Arial"/>
            </w:rPr>
            <m:t>=</m:t>
          </m:r>
          <m:f>
            <m:fPr>
              <m:ctrlPr>
                <w:rPr>
                  <w:rFonts w:ascii="Cambria Math" w:hAnsi="Cambria Math" w:cs="Arial"/>
                  <w:i/>
                </w:rPr>
              </m:ctrlPr>
            </m:fPr>
            <m:num>
              <m:r>
                <w:rPr>
                  <w:rFonts w:ascii="Cambria Math" w:hAnsi="Cambria Math" w:cs="Arial"/>
                </w:rPr>
                <m:t>0.04</m:t>
              </m:r>
            </m:num>
            <m:den>
              <m:r>
                <w:rPr>
                  <w:rFonts w:ascii="Cambria Math" w:hAnsi="Cambria Math" w:cs="Arial"/>
                </w:rPr>
                <m:t>0.04-0.03401</m:t>
              </m:r>
            </m:den>
          </m:f>
          <m:r>
            <w:rPr>
              <w:rFonts w:ascii="Cambria Math" w:hAnsi="Cambria Math" w:cs="Arial"/>
            </w:rPr>
            <m:t>*6.25=28.49828</m:t>
          </m:r>
          <m:f>
            <m:fPr>
              <m:type m:val="skw"/>
              <m:ctrlPr>
                <w:rPr>
                  <w:rFonts w:ascii="Cambria Math" w:hAnsi="Cambria Math" w:cs="Arial"/>
                  <w:i/>
                </w:rPr>
              </m:ctrlPr>
            </m:fPr>
            <m:num>
              <m:r>
                <w:rPr>
                  <w:rFonts w:ascii="Cambria Math" w:hAnsi="Cambria Math" w:cs="Arial"/>
                </w:rPr>
                <m:t>m</m:t>
              </m:r>
            </m:num>
            <m:den>
              <m:r>
                <w:rPr>
                  <w:rFonts w:ascii="Cambria Math" w:hAnsi="Cambria Math" w:cs="Arial"/>
                </w:rPr>
                <m:t>s</m:t>
              </m:r>
            </m:den>
          </m:f>
        </m:oMath>
      </m:oMathPara>
    </w:p>
    <w:p w:rsidR="00D14461" w:rsidRPr="00607904" w:rsidRDefault="003E7C57" w:rsidP="00D14461">
      <w:pPr>
        <w:spacing w:line="480" w:lineRule="auto"/>
        <w:ind w:left="708"/>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Re</m:t>
              </m:r>
            </m:e>
            <m:sub>
              <m:r>
                <w:rPr>
                  <w:rFonts w:ascii="Cambria Math" w:hAnsi="Cambria Math" w:cs="Arial"/>
                </w:rPr>
                <m:t>D,max</m:t>
              </m:r>
            </m:sub>
          </m:sSub>
          <m:r>
            <w:rPr>
              <w:rFonts w:ascii="Cambria Math" w:hAnsi="Cambria Math" w:cs="Arial"/>
            </w:rPr>
            <m:t>=</m:t>
          </m:r>
          <m:f>
            <m:fPr>
              <m:ctrlPr>
                <w:rPr>
                  <w:rFonts w:ascii="Cambria Math" w:hAnsi="Cambria Math" w:cs="Arial"/>
                  <w:i/>
                </w:rPr>
              </m:ctrlPr>
            </m:fPr>
            <m:num>
              <m:r>
                <w:rPr>
                  <w:rFonts w:ascii="Cambria Math" w:hAnsi="Cambria Math" w:cs="Arial"/>
                </w:rPr>
                <m:t>1.1614*28.49828*0.03401</m:t>
              </m:r>
            </m:num>
            <m:den>
              <m:r>
                <w:rPr>
                  <w:rFonts w:ascii="Cambria Math" w:hAnsi="Cambria Math" w:cs="Arial"/>
                </w:rPr>
                <m:t>211.088 x</m:t>
              </m:r>
              <m:sSup>
                <m:sSupPr>
                  <m:ctrlPr>
                    <w:rPr>
                      <w:rFonts w:ascii="Cambria Math" w:hAnsi="Cambria Math" w:cs="Arial"/>
                      <w:i/>
                    </w:rPr>
                  </m:ctrlPr>
                </m:sSupPr>
                <m:e>
                  <m:r>
                    <w:rPr>
                      <w:rFonts w:ascii="Cambria Math" w:hAnsi="Cambria Math" w:cs="Arial"/>
                    </w:rPr>
                    <m:t xml:space="preserve"> 10</m:t>
                  </m:r>
                </m:e>
                <m:sup>
                  <m:r>
                    <w:rPr>
                      <w:rFonts w:ascii="Cambria Math" w:hAnsi="Cambria Math" w:cs="Arial"/>
                    </w:rPr>
                    <m:t>-7</m:t>
                  </m:r>
                </m:sup>
              </m:sSup>
            </m:den>
          </m:f>
          <m:r>
            <w:rPr>
              <w:rFonts w:ascii="Cambria Math" w:hAnsi="Cambria Math" w:cs="Arial"/>
            </w:rPr>
            <m:t>=46064.93592</m:t>
          </m:r>
        </m:oMath>
      </m:oMathPara>
    </w:p>
    <w:p w:rsidR="00D14461" w:rsidRDefault="00D14461" w:rsidP="00D14461">
      <w:pPr>
        <w:spacing w:line="480" w:lineRule="auto"/>
        <w:ind w:left="708"/>
        <w:rPr>
          <w:rFonts w:ascii="Arial" w:eastAsiaTheme="minorEastAsia" w:hAnsi="Arial" w:cs="Arial"/>
          <w:sz w:val="28"/>
          <w:szCs w:val="28"/>
        </w:rPr>
      </w:pPr>
    </w:p>
    <w:p w:rsidR="00D14461" w:rsidRDefault="00D14461" w:rsidP="00D14461">
      <w:pPr>
        <w:spacing w:line="480" w:lineRule="auto"/>
        <w:ind w:left="708"/>
        <w:rPr>
          <w:rFonts w:ascii="Arial" w:eastAsiaTheme="minorEastAsia" w:hAnsi="Arial" w:cs="Arial"/>
          <w:sz w:val="28"/>
          <w:szCs w:val="28"/>
        </w:rPr>
      </w:pPr>
    </w:p>
    <w:p w:rsidR="00D14461" w:rsidRDefault="003E7C57" w:rsidP="00D14461">
      <w:pPr>
        <w:spacing w:line="480" w:lineRule="auto"/>
        <w:ind w:left="708"/>
        <w:jc w:val="center"/>
        <w:rPr>
          <w:rFonts w:ascii="Arial" w:eastAsiaTheme="minorEastAsia" w:hAnsi="Arial" w:cs="Arial"/>
        </w:rPr>
      </w:pPr>
      <m:oMathPara>
        <m:oMath>
          <m:r>
            <w:rPr>
              <w:rFonts w:ascii="Cambria Math" w:hAnsi="Cambria Math" w:cs="Arial"/>
            </w:rPr>
            <m:t>C=0.35</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S</m:t>
                          </m:r>
                        </m:e>
                        <m:sub>
                          <m:r>
                            <w:rPr>
                              <w:rFonts w:ascii="Cambria Math" w:hAnsi="Cambria Math" w:cs="Arial"/>
                            </w:rPr>
                            <m:t>T</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L</m:t>
                          </m:r>
                        </m:sub>
                      </m:sSub>
                    </m:den>
                  </m:f>
                </m:e>
              </m:d>
            </m:e>
            <m:sup>
              <m:f>
                <m:fPr>
                  <m:ctrlPr>
                    <w:rPr>
                      <w:rFonts w:ascii="Cambria Math" w:hAnsi="Cambria Math" w:cs="Arial"/>
                      <w:i/>
                    </w:rPr>
                  </m:ctrlPr>
                </m:fPr>
                <m:num>
                  <m:r>
                    <w:rPr>
                      <w:rFonts w:ascii="Cambria Math" w:hAnsi="Cambria Math" w:cs="Arial"/>
                    </w:rPr>
                    <m:t>1</m:t>
                  </m:r>
                </m:num>
                <m:den>
                  <m:r>
                    <w:rPr>
                      <w:rFonts w:ascii="Cambria Math" w:hAnsi="Cambria Math" w:cs="Arial"/>
                    </w:rPr>
                    <m:t>5</m:t>
                  </m:r>
                </m:den>
              </m:f>
            </m:sup>
          </m:sSup>
          <m:r>
            <w:rPr>
              <w:rFonts w:ascii="Cambria Math" w:hAnsi="Cambria Math" w:cs="Arial"/>
            </w:rPr>
            <m:t>=0.35</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4</m:t>
                      </m:r>
                    </m:num>
                    <m:den>
                      <m:r>
                        <w:rPr>
                          <w:rFonts w:ascii="Cambria Math" w:hAnsi="Cambria Math" w:cs="Arial"/>
                        </w:rPr>
                        <m:t>4</m:t>
                      </m:r>
                    </m:den>
                  </m:f>
                </m:e>
              </m:d>
            </m:e>
            <m:sup>
              <m:f>
                <m:fPr>
                  <m:ctrlPr>
                    <w:rPr>
                      <w:rFonts w:ascii="Cambria Math" w:hAnsi="Cambria Math" w:cs="Arial"/>
                      <w:i/>
                    </w:rPr>
                  </m:ctrlPr>
                </m:fPr>
                <m:num>
                  <m:r>
                    <w:rPr>
                      <w:rFonts w:ascii="Cambria Math" w:hAnsi="Cambria Math" w:cs="Arial"/>
                    </w:rPr>
                    <m:t>1</m:t>
                  </m:r>
                </m:num>
                <m:den>
                  <m:r>
                    <w:rPr>
                      <w:rFonts w:ascii="Cambria Math" w:hAnsi="Cambria Math" w:cs="Arial"/>
                    </w:rPr>
                    <m:t>5</m:t>
                  </m:r>
                </m:den>
              </m:f>
            </m:sup>
          </m:sSup>
          <m:r>
            <w:rPr>
              <w:rFonts w:ascii="Cambria Math" w:hAnsi="Cambria Math" w:cs="Arial"/>
            </w:rPr>
            <m:t>=0.35</m:t>
          </m:r>
        </m:oMath>
      </m:oMathPara>
    </w:p>
    <w:p w:rsidR="00D14461" w:rsidRPr="00625ED1" w:rsidRDefault="00D14461" w:rsidP="00D14461">
      <w:pPr>
        <w:spacing w:line="480" w:lineRule="auto"/>
        <w:ind w:left="708"/>
        <w:jc w:val="center"/>
        <w:rPr>
          <w:rFonts w:ascii="Arial" w:eastAsiaTheme="minorEastAsia" w:hAnsi="Arial" w:cs="Arial"/>
        </w:rPr>
      </w:pPr>
    </w:p>
    <w:p w:rsidR="00D14461" w:rsidRPr="00625ED1" w:rsidRDefault="00D14461" w:rsidP="00D14461">
      <w:pPr>
        <w:spacing w:line="480" w:lineRule="auto"/>
        <w:ind w:left="708"/>
        <w:jc w:val="center"/>
        <w:rPr>
          <w:rFonts w:ascii="Arial" w:eastAsiaTheme="minorEastAsia" w:hAnsi="Arial" w:cs="Arial"/>
        </w:rPr>
      </w:pPr>
      <w:r w:rsidRPr="00625ED1">
        <w:rPr>
          <w:rFonts w:ascii="Arial" w:eastAsiaTheme="minorEastAsia" w:hAnsi="Arial" w:cs="Arial"/>
        </w:rPr>
        <w:t>m= 0.6</w:t>
      </w:r>
    </w:p>
    <w:p w:rsidR="00D14461" w:rsidRPr="00625ED1" w:rsidRDefault="00D14461" w:rsidP="00D14461">
      <w:pPr>
        <w:spacing w:line="480" w:lineRule="auto"/>
        <w:ind w:left="708"/>
        <w:rPr>
          <w:rFonts w:ascii="Arial" w:eastAsiaTheme="minorEastAsia" w:hAnsi="Arial" w:cs="Arial"/>
          <w:sz w:val="28"/>
          <w:szCs w:val="28"/>
        </w:rPr>
      </w:pPr>
    </w:p>
    <w:p w:rsidR="00D14461" w:rsidRPr="00390077" w:rsidRDefault="003E7C57" w:rsidP="00D14461">
      <w:pPr>
        <w:spacing w:line="480" w:lineRule="auto"/>
        <w:ind w:left="708"/>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Nu</m:t>
              </m:r>
            </m:e>
            <m:sub>
              <m:r>
                <w:rPr>
                  <w:rFonts w:ascii="Cambria Math" w:hAnsi="Cambria Math" w:cs="Arial"/>
                </w:rPr>
                <m:t>D</m:t>
              </m:r>
            </m:sub>
          </m:sSub>
          <m:r>
            <w:rPr>
              <w:rFonts w:ascii="Cambria Math" w:hAnsi="Cambria Math" w:cs="Arial"/>
            </w:rPr>
            <m:t>=0.35*</m:t>
          </m:r>
          <m:sSup>
            <m:sSupPr>
              <m:ctrlPr>
                <w:rPr>
                  <w:rFonts w:ascii="Cambria Math" w:hAnsi="Cambria Math" w:cs="Arial"/>
                  <w:i/>
                </w:rPr>
              </m:ctrlPr>
            </m:sSupPr>
            <m:e>
              <m:r>
                <w:rPr>
                  <w:rFonts w:ascii="Cambria Math" w:hAnsi="Cambria Math" w:cs="Arial"/>
                </w:rPr>
                <m:t>46064.93592</m:t>
              </m:r>
            </m:e>
            <m:sup>
              <m:r>
                <w:rPr>
                  <w:rFonts w:ascii="Cambria Math" w:hAnsi="Cambria Math" w:cs="Arial"/>
                </w:rPr>
                <m:t>0.6</m:t>
              </m:r>
            </m:sup>
          </m:sSup>
          <m:r>
            <w:rPr>
              <w:rFonts w:ascii="Cambria Math" w:hAnsi="Cambria Math" w:cs="Arial"/>
            </w:rPr>
            <m:t>*</m:t>
          </m:r>
          <m:sSup>
            <m:sSupPr>
              <m:ctrlPr>
                <w:rPr>
                  <w:rFonts w:ascii="Cambria Math" w:hAnsi="Cambria Math" w:cs="Arial"/>
                </w:rPr>
              </m:ctrlPr>
            </m:sSupPr>
            <m:e>
              <m:r>
                <m:rPr>
                  <m:sty m:val="p"/>
                </m:rPr>
                <w:rPr>
                  <w:rFonts w:ascii="Cambria Math" w:hAnsi="Cambria Math" w:cs="Arial"/>
                </w:rPr>
                <m:t>0.6977</m:t>
              </m:r>
            </m:e>
            <m:sup>
              <m:r>
                <m:rPr>
                  <m:sty m:val="p"/>
                </m:rPr>
                <w:rPr>
                  <w:rFonts w:ascii="Cambria Math" w:hAnsi="Cambria Math" w:cs="Arial"/>
                </w:rPr>
                <m:t>0.36</m:t>
              </m:r>
            </m:sup>
          </m:sSup>
          <m:r>
            <m:rPr>
              <m:sty m:val="p"/>
            </m:rPr>
            <w:rPr>
              <w:rFonts w:ascii="Cambria Math" w:hAnsi="Cambria Math" w:cs="Arial"/>
            </w:rPr>
            <m:t>*</m:t>
          </m:r>
          <m:sSup>
            <m:sSupPr>
              <m:ctrlPr>
                <w:rPr>
                  <w:rFonts w:ascii="Cambria Math" w:hAnsi="Cambria Math" w:cs="Arial"/>
                </w:rPr>
              </m:ctrlPr>
            </m:sSupPr>
            <m:e>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0.6977</m:t>
                      </m:r>
                    </m:num>
                    <m:den>
                      <m:r>
                        <m:rPr>
                          <m:sty m:val="p"/>
                        </m:rPr>
                        <w:rPr>
                          <w:rFonts w:ascii="Cambria Math" w:hAnsi="Cambria Math" w:cs="Arial"/>
                        </w:rPr>
                        <m:t>0.6873</m:t>
                      </m:r>
                    </m:den>
                  </m:f>
                </m:e>
              </m:d>
            </m:e>
            <m:sup>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sup>
          </m:sSup>
          <m:r>
            <m:rPr>
              <m:sty m:val="p"/>
            </m:rPr>
            <w:rPr>
              <w:rFonts w:ascii="Cambria Math" w:hAnsi="Cambria Math" w:cs="Arial"/>
            </w:rPr>
            <m:t>=191.4739864</m:t>
          </m:r>
        </m:oMath>
      </m:oMathPara>
    </w:p>
    <w:p w:rsidR="00D14461" w:rsidRPr="00625ED1" w:rsidRDefault="00D14461" w:rsidP="00D14461">
      <w:pPr>
        <w:spacing w:line="480" w:lineRule="auto"/>
        <w:ind w:left="708"/>
        <w:rPr>
          <w:rFonts w:ascii="Arial" w:eastAsiaTheme="minorEastAsia" w:hAnsi="Arial" w:cs="Arial"/>
          <w:sz w:val="28"/>
          <w:szCs w:val="28"/>
        </w:rPr>
      </w:pPr>
    </w:p>
    <w:p w:rsidR="00D14461" w:rsidRPr="00616059" w:rsidRDefault="003E7C57" w:rsidP="00D14461">
      <w:pPr>
        <w:spacing w:line="480" w:lineRule="auto"/>
        <w:ind w:left="708"/>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h</m:t>
              </m:r>
            </m:e>
            <m:sub>
              <m:r>
                <w:rPr>
                  <w:rFonts w:ascii="Cambria Math" w:hAnsi="Cambria Math" w:cs="Arial"/>
                </w:rPr>
                <m:t>o</m:t>
              </m:r>
            </m:sub>
          </m:sSub>
          <m:r>
            <w:rPr>
              <w:rFonts w:ascii="Cambria Math" w:hAnsi="Cambria Math" w:cs="Arial"/>
            </w:rPr>
            <m:t>=</m:t>
          </m:r>
          <m:f>
            <m:fPr>
              <m:ctrlPr>
                <w:rPr>
                  <w:rFonts w:ascii="Cambria Math" w:hAnsi="Cambria Math" w:cs="Arial"/>
                  <w:i/>
                </w:rPr>
              </m:ctrlPr>
            </m:fPr>
            <m:num>
              <m:r>
                <m:rPr>
                  <m:sty m:val="p"/>
                </m:rPr>
                <w:rPr>
                  <w:rFonts w:ascii="Cambria Math" w:hAnsi="Cambria Math" w:cs="Arial"/>
                </w:rPr>
                <m:t>191.4540841*30.874*</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num>
            <m:den>
              <m:r>
                <w:rPr>
                  <w:rFonts w:ascii="Cambria Math" w:hAnsi="Cambria Math" w:cs="Arial"/>
                </w:rPr>
                <m:t>0.030695</m:t>
              </m:r>
            </m:den>
          </m:f>
          <m:r>
            <w:rPr>
              <w:rFonts w:ascii="Cambria Math" w:hAnsi="Cambria Math" w:cs="Arial"/>
            </w:rPr>
            <m:t>=172.8107619</m:t>
          </m:r>
          <m:f>
            <m:fPr>
              <m:ctrlPr>
                <w:rPr>
                  <w:rFonts w:ascii="Cambria Math" w:hAnsi="Cambria Math" w:cs="Arial"/>
                </w:rPr>
              </m:ctrlPr>
            </m:fPr>
            <m:num>
              <m:r>
                <m:rPr>
                  <m:sty m:val="p"/>
                </m:rPr>
                <w:rPr>
                  <w:rFonts w:ascii="Cambria Math" w:hAnsi="Cambria Math" w:cs="Arial"/>
                </w:rPr>
                <m:t>W</m:t>
              </m:r>
            </m:num>
            <m:den>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2</m:t>
                  </m:r>
                </m:sup>
              </m:sSup>
              <m:r>
                <m:rPr>
                  <m:sty m:val="p"/>
                </m:rPr>
                <w:rPr>
                  <w:rFonts w:ascii="Cambria Math" w:hAnsi="Cambria Math" w:cs="Arial"/>
                </w:rPr>
                <m:t>*k</m:t>
              </m:r>
            </m:den>
          </m:f>
        </m:oMath>
      </m:oMathPara>
    </w:p>
    <w:p w:rsidR="00D14461" w:rsidRDefault="00D14461" w:rsidP="00D14461">
      <w:pPr>
        <w:spacing w:line="480" w:lineRule="auto"/>
        <w:ind w:left="708"/>
        <w:rPr>
          <w:rFonts w:ascii="Arial" w:eastAsiaTheme="minorEastAsia" w:hAnsi="Arial" w:cs="Arial"/>
        </w:rPr>
      </w:pPr>
    </w:p>
    <w:p w:rsidR="00D14461" w:rsidRPr="00715BA1" w:rsidRDefault="003E7C57" w:rsidP="00D14461">
      <w:pPr>
        <w:spacing w:line="480" w:lineRule="auto"/>
        <w:ind w:left="708"/>
        <w:rPr>
          <w:rFonts w:ascii="Arial" w:eastAsiaTheme="minorEastAsia" w:hAnsi="Arial" w:cs="Arial"/>
        </w:rPr>
      </w:pPr>
      <m:oMathPara>
        <m:oMath>
          <m:r>
            <w:rPr>
              <w:rFonts w:ascii="Cambria Math" w:hAnsi="Cambria Math" w:cs="Arial"/>
            </w:rPr>
            <m:t>U=</m:t>
          </m:r>
          <m:f>
            <m:fPr>
              <m:ctrlPr>
                <w:rPr>
                  <w:rFonts w:ascii="Cambria Math" w:hAnsi="Cambria Math" w:cs="Arial"/>
                  <w:i/>
                </w:rPr>
              </m:ctrlPr>
            </m:fPr>
            <m:num>
              <m:r>
                <w:rPr>
                  <w:rFonts w:ascii="Cambria Math" w:hAnsi="Cambria Math" w:cs="Arial"/>
                </w:rPr>
                <m:t>1</m:t>
              </m:r>
            </m:num>
            <m:den>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m:rPr>
                          <m:sty m:val="p"/>
                        </m:rPr>
                        <w:rPr>
                          <w:rFonts w:ascii="Cambria Math" w:hAnsi="Cambria Math" w:cs="Arial"/>
                        </w:rPr>
                        <m:t>23.29615339</m:t>
                      </m:r>
                    </m:den>
                  </m:f>
                  <m:r>
                    <w:rPr>
                      <w:rFonts w:ascii="Cambria Math" w:hAnsi="Cambria Math" w:cs="Arial"/>
                    </w:rPr>
                    <m:t>+</m:t>
                  </m:r>
                  <m:f>
                    <m:fPr>
                      <m:ctrlPr>
                        <w:rPr>
                          <w:rFonts w:ascii="Cambria Math" w:hAnsi="Cambria Math" w:cs="Arial"/>
                          <w:i/>
                        </w:rPr>
                      </m:ctrlPr>
                    </m:fPr>
                    <m:num>
                      <m:r>
                        <w:rPr>
                          <w:rFonts w:ascii="Cambria Math" w:hAnsi="Cambria Math" w:cs="Arial"/>
                        </w:rPr>
                        <m:t>ln</m:t>
                      </m:r>
                      <m:d>
                        <m:dPr>
                          <m:ctrlPr>
                            <w:rPr>
                              <w:rFonts w:ascii="Cambria Math" w:hAnsi="Cambria Math" w:cs="Arial"/>
                              <w:i/>
                            </w:rPr>
                          </m:ctrlPr>
                        </m:dPr>
                        <m:e>
                          <m:f>
                            <m:fPr>
                              <m:ctrlPr>
                                <w:rPr>
                                  <w:rFonts w:ascii="Cambria Math" w:hAnsi="Cambria Math" w:cs="Arial"/>
                                  <w:i/>
                                </w:rPr>
                              </m:ctrlPr>
                            </m:fPr>
                            <m:num>
                              <m:r>
                                <w:rPr>
                                  <w:rFonts w:ascii="Cambria Math" w:hAnsi="Cambria Math" w:cs="Arial"/>
                                </w:rPr>
                                <m:t>0.03401</m:t>
                              </m:r>
                            </m:num>
                            <m:den>
                              <m:r>
                                <w:rPr>
                                  <w:rFonts w:ascii="Cambria Math" w:hAnsi="Cambria Math" w:cs="Arial"/>
                                </w:rPr>
                                <m:t>0.02628</m:t>
                              </m:r>
                            </m:den>
                          </m:f>
                        </m:e>
                      </m:d>
                    </m:num>
                    <m:den>
                      <m:r>
                        <w:rPr>
                          <w:rFonts w:ascii="Cambria Math" w:hAnsi="Cambria Math" w:cs="Arial"/>
                        </w:rPr>
                        <m:t>14.9</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172.8107619</m:t>
                      </m:r>
                    </m:den>
                  </m:f>
                </m:e>
              </m:d>
            </m:den>
          </m:f>
          <m:r>
            <w:rPr>
              <w:rFonts w:ascii="Cambria Math" w:hAnsi="Cambria Math" w:cs="Arial"/>
            </w:rPr>
            <m:t>=15.14753409</m:t>
          </m:r>
          <m:f>
            <m:fPr>
              <m:ctrlPr>
                <w:rPr>
                  <w:rFonts w:ascii="Cambria Math" w:hAnsi="Cambria Math" w:cs="Arial"/>
                </w:rPr>
              </m:ctrlPr>
            </m:fPr>
            <m:num>
              <m:r>
                <m:rPr>
                  <m:sty m:val="p"/>
                </m:rPr>
                <w:rPr>
                  <w:rFonts w:ascii="Cambria Math" w:hAnsi="Cambria Math" w:cs="Arial"/>
                </w:rPr>
                <m:t>W</m:t>
              </m:r>
            </m:num>
            <m:den>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2</m:t>
                  </m:r>
                </m:sup>
              </m:sSup>
              <m:r>
                <m:rPr>
                  <m:sty m:val="p"/>
                </m:rPr>
                <w:rPr>
                  <w:rFonts w:ascii="Cambria Math" w:hAnsi="Cambria Math" w:cs="Arial"/>
                </w:rPr>
                <m:t>*k</m:t>
              </m:r>
            </m:den>
          </m:f>
        </m:oMath>
      </m:oMathPara>
    </w:p>
    <w:p w:rsidR="00D14461" w:rsidRPr="00715BA1" w:rsidRDefault="00D14461" w:rsidP="00D14461">
      <w:pPr>
        <w:spacing w:line="480" w:lineRule="auto"/>
        <w:ind w:left="708"/>
        <w:rPr>
          <w:rFonts w:ascii="Arial" w:eastAsiaTheme="minorEastAsia" w:hAnsi="Arial" w:cs="Arial"/>
          <w:sz w:val="28"/>
          <w:szCs w:val="28"/>
        </w:rPr>
      </w:pPr>
    </w:p>
    <w:p w:rsidR="00D14461" w:rsidRDefault="003E7C57" w:rsidP="00D14461">
      <w:pPr>
        <w:spacing w:line="480" w:lineRule="auto"/>
        <w:ind w:left="708"/>
        <w:rPr>
          <w:rFonts w:ascii="Arial" w:eastAsiaTheme="minorEastAsia" w:hAnsi="Arial" w:cs="Arial"/>
          <w:b/>
        </w:rPr>
      </w:pPr>
      <m:oMathPara>
        <m:oMath>
          <m:r>
            <w:rPr>
              <w:rFonts w:ascii="Cambria Math" w:hAnsi="Cambria Math" w:cs="Arial"/>
            </w:rPr>
            <m:t>A=</m:t>
          </m:r>
          <m:f>
            <m:fPr>
              <m:ctrlPr>
                <w:rPr>
                  <w:rFonts w:ascii="Cambria Math" w:hAnsi="Cambria Math" w:cs="Arial"/>
                  <w:i/>
                </w:rPr>
              </m:ctrlPr>
            </m:fPr>
            <m:num>
              <m:r>
                <m:rPr>
                  <m:sty m:val="p"/>
                </m:rPr>
                <w:rPr>
                  <w:rFonts w:ascii="Cambria Math" w:hAnsi="Arial" w:cs="Arial"/>
                </w:rPr>
                <m:t>198112.0942</m:t>
              </m:r>
            </m:num>
            <m:den>
              <m:r>
                <w:rPr>
                  <w:rFonts w:ascii="Cambria Math" w:hAnsi="Cambria Math" w:cs="Arial"/>
                </w:rPr>
                <m:t>15.14753409*1*</m:t>
              </m:r>
              <m:r>
                <m:rPr>
                  <m:sty m:val="bi"/>
                </m:rPr>
                <w:rPr>
                  <w:rFonts w:ascii="Cambria Math" w:hAnsi="Cambria Math" w:cs="Arial"/>
                </w:rPr>
                <m:t>760.22</m:t>
              </m:r>
              <m:r>
                <w:rPr>
                  <w:rFonts w:ascii="Cambria Math" w:hAnsi="Cambria Math" w:cs="Arial"/>
                </w:rPr>
                <m:t xml:space="preserve"> </m:t>
              </m:r>
            </m:den>
          </m:f>
          <m:r>
            <w:rPr>
              <w:rFonts w:ascii="Cambria Math" w:hAnsi="Cambria Math" w:cs="Arial"/>
            </w:rPr>
            <m:t>=</m:t>
          </m:r>
          <m:r>
            <m:rPr>
              <m:sty m:val="bi"/>
            </m:rPr>
            <w:rPr>
              <w:rFonts w:ascii="Cambria Math" w:hAnsi="Cambria Math" w:cs="Arial"/>
            </w:rPr>
            <m:t xml:space="preserve">17.20396541 </m:t>
          </m:r>
          <m:sSup>
            <m:sSupPr>
              <m:ctrlPr>
                <w:rPr>
                  <w:rFonts w:ascii="Cambria Math" w:hAnsi="Cambria Math" w:cs="Arial"/>
                  <w:b/>
                  <w:i/>
                </w:rPr>
              </m:ctrlPr>
            </m:sSupPr>
            <m:e>
              <m:r>
                <m:rPr>
                  <m:sty m:val="bi"/>
                </m:rPr>
                <w:rPr>
                  <w:rFonts w:ascii="Cambria Math" w:hAnsi="Cambria Math" w:cs="Arial"/>
                </w:rPr>
                <m:t>m</m:t>
              </m:r>
            </m:e>
            <m:sup>
              <m:r>
                <m:rPr>
                  <m:sty m:val="bi"/>
                </m:rPr>
                <w:rPr>
                  <w:rFonts w:ascii="Cambria Math" w:hAnsi="Cambria Math" w:cs="Arial"/>
                </w:rPr>
                <m:t>2</m:t>
              </m:r>
            </m:sup>
          </m:sSup>
        </m:oMath>
      </m:oMathPara>
    </w:p>
    <w:p w:rsidR="00D14461" w:rsidRDefault="00D14461" w:rsidP="00D14461">
      <w:pPr>
        <w:spacing w:line="480" w:lineRule="auto"/>
        <w:ind w:left="708"/>
        <w:rPr>
          <w:rFonts w:ascii="Arial" w:eastAsiaTheme="minorEastAsia" w:hAnsi="Arial" w:cs="Arial"/>
        </w:rPr>
      </w:pPr>
    </w:p>
    <w:p w:rsidR="00D14461" w:rsidRDefault="003E7C57" w:rsidP="00D14461">
      <w:pPr>
        <w:spacing w:line="480" w:lineRule="auto"/>
        <w:ind w:left="708"/>
        <w:rPr>
          <w:rFonts w:ascii="Arial" w:eastAsiaTheme="minorEastAsia" w:hAnsi="Arial"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tubo</m:t>
              </m:r>
            </m:sub>
          </m:sSub>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rPr>
                <m:t xml:space="preserve">17.20396541 </m:t>
              </m:r>
            </m:num>
            <m:den>
              <m:r>
                <w:rPr>
                  <w:rFonts w:ascii="Cambria Math" w:hAnsi="Cambria Math" w:cs="Arial"/>
                  <w:sz w:val="28"/>
                  <w:szCs w:val="28"/>
                </w:rPr>
                <m:t>324*π*0.03401</m:t>
              </m:r>
            </m:den>
          </m:f>
          <m:r>
            <w:rPr>
              <w:rFonts w:ascii="Cambria Math" w:hAnsi="Cambria Math" w:cs="Arial"/>
              <w:sz w:val="28"/>
              <w:szCs w:val="28"/>
            </w:rPr>
            <m:t>=0.496966422 ~ 0.5 m</m:t>
          </m:r>
        </m:oMath>
      </m:oMathPara>
    </w:p>
    <w:p w:rsidR="00D14461" w:rsidRDefault="00D14461" w:rsidP="00D14461">
      <w:pPr>
        <w:spacing w:line="480" w:lineRule="auto"/>
        <w:ind w:left="708"/>
        <w:rPr>
          <w:rFonts w:ascii="Arial" w:eastAsiaTheme="minorEastAsia" w:hAnsi="Arial" w:cs="Arial"/>
          <w:sz w:val="28"/>
          <w:szCs w:val="28"/>
        </w:rPr>
      </w:pPr>
    </w:p>
    <w:p w:rsidR="00D14461" w:rsidRDefault="00D14461" w:rsidP="00D14461">
      <w:pPr>
        <w:spacing w:line="480" w:lineRule="auto"/>
        <w:ind w:left="708"/>
        <w:rPr>
          <w:rFonts w:ascii="Arial" w:eastAsiaTheme="minorEastAsia" w:hAnsi="Arial" w:cs="Arial"/>
          <w:sz w:val="28"/>
          <w:szCs w:val="28"/>
        </w:rPr>
      </w:pPr>
    </w:p>
    <w:p w:rsidR="00D14461" w:rsidRPr="0073440B" w:rsidRDefault="00D14461" w:rsidP="00D14461">
      <w:pPr>
        <w:ind w:firstLine="708"/>
        <w:rPr>
          <w:rFonts w:ascii="Arial" w:eastAsiaTheme="minorEastAsia" w:hAnsi="Arial" w:cs="Arial"/>
          <w:b/>
        </w:rPr>
      </w:pPr>
      <w:r w:rsidRPr="005000AF">
        <w:rPr>
          <w:rFonts w:ascii="Arial" w:eastAsiaTheme="minorEastAsia" w:hAnsi="Arial" w:cs="Arial"/>
          <w:b/>
        </w:rPr>
        <w:t>Pérdidas por fricción en las tuberías</w:t>
      </w:r>
    </w:p>
    <w:p w:rsidR="00D14461" w:rsidRPr="00620BC4" w:rsidRDefault="00D14461" w:rsidP="00D14461">
      <w:pPr>
        <w:spacing w:line="480" w:lineRule="auto"/>
        <w:ind w:left="708"/>
        <w:rPr>
          <w:rFonts w:ascii="Arial" w:eastAsiaTheme="minorEastAsia" w:hAnsi="Arial" w:cs="Arial"/>
        </w:rPr>
      </w:pPr>
      <w:r>
        <w:rPr>
          <w:rFonts w:ascii="Arial" w:hAnsi="Arial" w:cs="Arial"/>
        </w:rPr>
        <w:tab/>
      </w:r>
      <w:r>
        <w:rPr>
          <w:rFonts w:ascii="Cambria Math" w:eastAsiaTheme="minorEastAsia" w:hAnsi="Cambria Math" w:cs="Arial"/>
        </w:rPr>
        <w:br/>
      </w:r>
      <m:oMathPara>
        <m:oMath>
          <m:sSub>
            <m:sSubPr>
              <m:ctrlPr>
                <w:rPr>
                  <w:rFonts w:ascii="Cambria Math" w:hAnsi="Cambria Math" w:cs="Arial"/>
                  <w:i/>
                </w:rPr>
              </m:ctrlPr>
            </m:sSubPr>
            <m:e>
              <m:r>
                <w:rPr>
                  <w:rFonts w:ascii="Cambria Math" w:hAnsi="Cambria Math" w:cs="Arial"/>
                </w:rPr>
                <m:t>Re</m:t>
              </m:r>
            </m:e>
            <m:sub>
              <m:r>
                <w:rPr>
                  <w:rFonts w:ascii="Cambria Math" w:hAnsi="Cambria Math" w:cs="Arial"/>
                </w:rPr>
                <m:t>D,i</m:t>
              </m:r>
            </m:sub>
          </m:sSub>
          <m:r>
            <w:rPr>
              <w:rFonts w:ascii="Cambria Math" w:hAnsi="Cambria Math" w:cs="Arial"/>
            </w:rPr>
            <m:t>=2108.0495</m:t>
          </m:r>
        </m:oMath>
      </m:oMathPara>
    </w:p>
    <w:p w:rsidR="00D14461" w:rsidRDefault="00D14461" w:rsidP="00D14461">
      <w:pPr>
        <w:spacing w:line="480" w:lineRule="auto"/>
        <w:rPr>
          <w:rFonts w:ascii="Arial" w:hAnsi="Arial" w:cs="Arial"/>
        </w:rPr>
      </w:pPr>
      <w:r>
        <w:rPr>
          <w:rFonts w:ascii="Arial" w:hAnsi="Arial" w:cs="Arial"/>
        </w:rPr>
        <w:tab/>
      </w:r>
    </w:p>
    <w:p w:rsidR="00D14461" w:rsidRDefault="00D14461" w:rsidP="00D14461">
      <w:pPr>
        <w:spacing w:line="480" w:lineRule="auto"/>
        <w:ind w:left="708"/>
        <w:rPr>
          <w:rFonts w:ascii="Arial" w:hAnsi="Arial" w:cs="Arial"/>
        </w:rPr>
      </w:pPr>
      <w:r>
        <w:rPr>
          <w:rFonts w:ascii="Arial" w:hAnsi="Arial" w:cs="Arial"/>
        </w:rPr>
        <w:t>La velocidad de los gases por tubería se encuentra mediante la fórmula:</w:t>
      </w:r>
    </w:p>
    <w:p w:rsidR="00D14461" w:rsidRDefault="003E7C57" w:rsidP="00D14461">
      <w:pPr>
        <w:spacing w:line="480" w:lineRule="auto"/>
        <w:ind w:firstLine="708"/>
        <w:rPr>
          <w:rFonts w:ascii="Arial" w:hAnsi="Arial" w:cs="Arial"/>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g</m:t>
              </m:r>
            </m:sub>
          </m:sSub>
          <m:r>
            <w:rPr>
              <w:rFonts w:ascii="Cambria Math" w:hAnsi="Cambria Math" w:cs="Arial"/>
            </w:rPr>
            <m:t>=</m:t>
          </m:r>
          <m:f>
            <m:fPr>
              <m:ctrlPr>
                <w:rPr>
                  <w:rFonts w:ascii="Cambria Math" w:hAnsi="Cambria Math" w:cs="Arial"/>
                  <w:i/>
                </w:rPr>
              </m:ctrlPr>
            </m:fPr>
            <m:num>
              <m:r>
                <w:rPr>
                  <w:rFonts w:ascii="Cambria Math" w:hAnsi="Cambria Math" w:cs="Arial"/>
                </w:rPr>
                <m:t>4*</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m:t>
                  </m:r>
                </m:sub>
              </m:sSub>
              <m:r>
                <w:rPr>
                  <w:rFonts w:ascii="Cambria Math" w:hAnsi="Cambria Math" w:cs="Arial"/>
                </w:rPr>
                <m:t>/n</m:t>
              </m:r>
            </m:num>
            <m:den>
              <m:sSub>
                <m:sSubPr>
                  <m:ctrlPr>
                    <w:rPr>
                      <w:rFonts w:ascii="Cambria Math" w:hAnsi="Cambria Math" w:cs="Arial"/>
                      <w:i/>
                    </w:rPr>
                  </m:ctrlPr>
                </m:sSubPr>
                <m:e>
                  <m:r>
                    <w:rPr>
                      <w:rFonts w:ascii="Cambria Math" w:hAnsi="Cambria Math" w:cs="Arial"/>
                    </w:rPr>
                    <m:t>ρ</m:t>
                  </m:r>
                </m:e>
                <m:sub>
                  <m:r>
                    <w:rPr>
                      <w:rFonts w:ascii="Cambria Math" w:hAnsi="Cambria Math" w:cs="Arial"/>
                    </w:rPr>
                    <m:t>aire @ 1123 K</m:t>
                  </m:r>
                </m:sub>
              </m:sSub>
              <m:r>
                <w:rPr>
                  <w:rFonts w:ascii="Cambria Math" w:hAnsi="Cambria Math" w:cs="Arial"/>
                </w:rPr>
                <m:t>*π*</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i</m:t>
                      </m:r>
                    </m:sub>
                  </m:sSub>
                </m:e>
                <m:sup>
                  <m:r>
                    <w:rPr>
                      <w:rFonts w:ascii="Cambria Math" w:hAnsi="Cambria Math" w:cs="Arial"/>
                    </w:rPr>
                    <m:t>2</m:t>
                  </m:r>
                </m:sup>
              </m:sSup>
            </m:den>
          </m:f>
        </m:oMath>
      </m:oMathPara>
    </w:p>
    <w:p w:rsidR="00D14461" w:rsidRDefault="00D14461" w:rsidP="00D14461">
      <w:pPr>
        <w:spacing w:line="480" w:lineRule="auto"/>
        <w:ind w:firstLine="708"/>
        <w:rPr>
          <w:rFonts w:ascii="Arial" w:hAnsi="Arial" w:cs="Arial"/>
        </w:rPr>
      </w:pPr>
    </w:p>
    <w:p w:rsidR="00D14461" w:rsidRDefault="003E7C57" w:rsidP="00D14461">
      <w:pPr>
        <w:spacing w:line="480" w:lineRule="auto"/>
        <w:ind w:firstLine="708"/>
        <w:rPr>
          <w:rFonts w:ascii="Arial" w:hAnsi="Arial" w:cs="Arial"/>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g</m:t>
              </m:r>
            </m:sub>
          </m:sSub>
          <m:r>
            <w:rPr>
              <w:rFonts w:ascii="Cambria Math" w:hAnsi="Cambria Math" w:cs="Arial"/>
            </w:rPr>
            <m:t>=</m:t>
          </m:r>
          <m:f>
            <m:fPr>
              <m:ctrlPr>
                <w:rPr>
                  <w:rFonts w:ascii="Cambria Math" w:hAnsi="Cambria Math" w:cs="Arial"/>
                  <w:i/>
                </w:rPr>
              </m:ctrlPr>
            </m:fPr>
            <m:num>
              <m:r>
                <w:rPr>
                  <w:rFonts w:ascii="Cambria Math" w:hAnsi="Cambria Math" w:cs="Arial"/>
                </w:rPr>
                <m:t>4*</m:t>
              </m:r>
              <m:d>
                <m:dPr>
                  <m:ctrlPr>
                    <w:rPr>
                      <w:rFonts w:ascii="Cambria Math" w:hAnsi="Cambria Math" w:cs="Arial"/>
                      <w:i/>
                    </w:rPr>
                  </m:ctrlPr>
                </m:dPr>
                <m:e>
                  <m:f>
                    <m:fPr>
                      <m:ctrlPr>
                        <w:rPr>
                          <w:rFonts w:ascii="Cambria Math" w:hAnsi="Cambria Math" w:cs="Arial"/>
                          <w:i/>
                          <w:lang w:val="es-EC"/>
                        </w:rPr>
                      </m:ctrlPr>
                    </m:fPr>
                    <m:num>
                      <m:r>
                        <w:rPr>
                          <w:rFonts w:ascii="Cambria Math" w:hAnsi="Cambria Math" w:cs="Arial"/>
                          <w:lang w:val="es-EC"/>
                        </w:rPr>
                        <m:t>0.598296459</m:t>
                      </m:r>
                    </m:num>
                    <m:den>
                      <m:r>
                        <w:rPr>
                          <w:rFonts w:ascii="Cambria Math" w:hAnsi="Cambria Math" w:cs="Arial"/>
                          <w:lang w:val="es-EC"/>
                        </w:rPr>
                        <m:t>324</m:t>
                      </m:r>
                    </m:den>
                  </m:f>
                  <m:ctrlPr>
                    <w:rPr>
                      <w:rFonts w:ascii="Cambria Math" w:hAnsi="Cambria Math" w:cs="Arial"/>
                      <w:i/>
                      <w:lang w:val="es-EC"/>
                    </w:rPr>
                  </m:ctrlPr>
                </m:e>
              </m:d>
            </m:num>
            <m:den>
              <m:r>
                <w:rPr>
                  <w:rFonts w:ascii="Cambria Math" w:hAnsi="Cambria Math" w:cs="Arial"/>
                </w:rPr>
                <m:t>0.328584*π*</m:t>
              </m:r>
              <m:sSup>
                <m:sSupPr>
                  <m:ctrlPr>
                    <w:rPr>
                      <w:rFonts w:ascii="Cambria Math" w:hAnsi="Cambria Math" w:cs="Arial"/>
                      <w:i/>
                    </w:rPr>
                  </m:ctrlPr>
                </m:sSupPr>
                <m:e>
                  <m:r>
                    <w:rPr>
                      <w:rFonts w:ascii="Cambria Math" w:hAnsi="Cambria Math" w:cs="Arial"/>
                    </w:rPr>
                    <m:t>0.02628</m:t>
                  </m:r>
                </m:e>
                <m:sup>
                  <m:r>
                    <w:rPr>
                      <w:rFonts w:ascii="Cambria Math" w:hAnsi="Cambria Math" w:cs="Arial"/>
                    </w:rPr>
                    <m:t>2</m:t>
                  </m:r>
                </m:sup>
              </m:sSup>
            </m:den>
          </m:f>
        </m:oMath>
      </m:oMathPara>
    </w:p>
    <w:p w:rsidR="00D14461" w:rsidRPr="0081591B" w:rsidRDefault="00D14461" w:rsidP="00D14461">
      <w:pPr>
        <w:spacing w:line="480" w:lineRule="auto"/>
        <w:rPr>
          <w:rFonts w:ascii="Arial" w:hAnsi="Arial" w:cs="Arial"/>
        </w:rPr>
      </w:pPr>
    </w:p>
    <w:p w:rsidR="00D14461" w:rsidRDefault="003E7C57" w:rsidP="00D14461">
      <w:pPr>
        <w:spacing w:line="480" w:lineRule="auto"/>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g</m:t>
              </m:r>
            </m:sub>
          </m:sSub>
          <m:r>
            <m:rPr>
              <m:sty m:val="bi"/>
            </m:rPr>
            <w:rPr>
              <w:rFonts w:ascii="Cambria Math" w:hAnsi="Cambria Math" w:cs="Arial"/>
            </w:rPr>
            <m:t xml:space="preserve">=10.24626049 </m:t>
          </m:r>
          <m:f>
            <m:fPr>
              <m:type m:val="skw"/>
              <m:ctrlPr>
                <w:rPr>
                  <w:rFonts w:ascii="Cambria Math" w:hAnsi="Cambria Math" w:cs="Arial"/>
                  <w:b/>
                  <w:i/>
                </w:rPr>
              </m:ctrlPr>
            </m:fPr>
            <m:num>
              <m:r>
                <m:rPr>
                  <m:sty m:val="bi"/>
                </m:rPr>
                <w:rPr>
                  <w:rFonts w:ascii="Cambria Math" w:hAnsi="Cambria Math" w:cs="Arial"/>
                </w:rPr>
                <m:t>m</m:t>
              </m:r>
            </m:num>
            <m:den>
              <m:r>
                <m:rPr>
                  <m:sty m:val="bi"/>
                </m:rPr>
                <w:rPr>
                  <w:rFonts w:ascii="Cambria Math" w:hAnsi="Cambria Math" w:cs="Arial"/>
                </w:rPr>
                <m:t>s</m:t>
              </m:r>
            </m:den>
          </m:f>
        </m:oMath>
      </m:oMathPara>
    </w:p>
    <w:p w:rsidR="00D14461" w:rsidRDefault="00D14461" w:rsidP="00D14461">
      <w:pPr>
        <w:spacing w:line="480" w:lineRule="auto"/>
        <w:rPr>
          <w:rFonts w:ascii="Arial" w:hAnsi="Arial" w:cs="Arial"/>
        </w:rPr>
      </w:pPr>
    </w:p>
    <w:p w:rsidR="00D14461" w:rsidRDefault="00D14461" w:rsidP="00D14461">
      <w:pPr>
        <w:spacing w:line="480" w:lineRule="auto"/>
        <w:rPr>
          <w:rFonts w:ascii="Arial" w:hAnsi="Arial" w:cs="Arial"/>
        </w:rPr>
      </w:pPr>
      <w:r>
        <w:rPr>
          <w:rFonts w:ascii="Arial" w:hAnsi="Arial" w:cs="Arial"/>
        </w:rPr>
        <w:tab/>
        <w:t xml:space="preserve">De la tabla 11 el valor de </w:t>
      </w:r>
      <w:r w:rsidR="00B52F67" w:rsidRPr="00B52F67">
        <w:rPr>
          <w:position w:val="-6"/>
        </w:rPr>
        <w:pict>
          <v:shape id="_x0000_i1035" type="#_x0000_t75" style="width:7.1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05360&quot;/&gt;&lt;wsp:rsid wsp:val=&quot;00013743&quot;/&gt;&lt;wsp:rsid wsp:val=&quot;00023029&quot;/&gt;&lt;wsp:rsid wsp:val=&quot;0004035F&quot;/&gt;&lt;wsp:rsid wsp:val=&quot;0004682A&quot;/&gt;&lt;wsp:rsid wsp:val=&quot;00047925&quot;/&gt;&lt;wsp:rsid wsp:val=&quot;00050C43&quot;/&gt;&lt;wsp:rsid wsp:val=&quot;000523A2&quot;/&gt;&lt;wsp:rsid wsp:val=&quot;00060948&quot;/&gt;&lt;wsp:rsid wsp:val=&quot;00067616&quot;/&gt;&lt;wsp:rsid wsp:val=&quot;00070BDB&quot;/&gt;&lt;wsp:rsid wsp:val=&quot;000A036C&quot;/&gt;&lt;wsp:rsid wsp:val=&quot;000A43D1&quot;/&gt;&lt;wsp:rsid wsp:val=&quot;000B16F3&quot;/&gt;&lt;wsp:rsid wsp:val=&quot;000B3C6D&quot;/&gt;&lt;wsp:rsid wsp:val=&quot;000B4A08&quot;/&gt;&lt;wsp:rsid wsp:val=&quot;000B5451&quot;/&gt;&lt;wsp:rsid wsp:val=&quot;000C72AF&quot;/&gt;&lt;wsp:rsid wsp:val=&quot;000F2FDF&quot;/&gt;&lt;wsp:rsid wsp:val=&quot;000F42CD&quot;/&gt;&lt;wsp:rsid wsp:val=&quot;000F5394&quot;/&gt;&lt;wsp:rsid wsp:val=&quot;000F619C&quot;/&gt;&lt;wsp:rsid wsp:val=&quot;00107130&quot;/&gt;&lt;wsp:rsid wsp:val=&quot;00114045&quot;/&gt;&lt;wsp:rsid wsp:val=&quot;00116316&quot;/&gt;&lt;wsp:rsid wsp:val=&quot;001217EA&quot;/&gt;&lt;wsp:rsid wsp:val=&quot;00130613&quot;/&gt;&lt;wsp:rsid wsp:val=&quot;001401A0&quot;/&gt;&lt;wsp:rsid wsp:val=&quot;00145269&quot;/&gt;&lt;wsp:rsid wsp:val=&quot;00145E56&quot;/&gt;&lt;wsp:rsid wsp:val=&quot;00162469&quot;/&gt;&lt;wsp:rsid wsp:val=&quot;00185EC1&quot;/&gt;&lt;wsp:rsid wsp:val=&quot;001A41BC&quot;/&gt;&lt;wsp:rsid wsp:val=&quot;001B4DFD&quot;/&gt;&lt;wsp:rsid wsp:val=&quot;001C3EB4&quot;/&gt;&lt;wsp:rsid wsp:val=&quot;001C49DC&quot;/&gt;&lt;wsp:rsid wsp:val=&quot;001D2669&quot;/&gt;&lt;wsp:rsid wsp:val=&quot;001D5F78&quot;/&gt;&lt;wsp:rsid wsp:val=&quot;001D7F18&quot;/&gt;&lt;wsp:rsid wsp:val=&quot;001E0DCE&quot;/&gt;&lt;wsp:rsid wsp:val=&quot;001E510E&quot;/&gt;&lt;wsp:rsid wsp:val=&quot;001E5852&quot;/&gt;&lt;wsp:rsid wsp:val=&quot;002047FF&quot;/&gt;&lt;wsp:rsid wsp:val=&quot;00216199&quot;/&gt;&lt;wsp:rsid wsp:val=&quot;00224CE3&quot;/&gt;&lt;wsp:rsid wsp:val=&quot;002266C3&quot;/&gt;&lt;wsp:rsid wsp:val=&quot;00230717&quot;/&gt;&lt;wsp:rsid wsp:val=&quot;00230F23&quot;/&gt;&lt;wsp:rsid wsp:val=&quot;00233B12&quot;/&gt;&lt;wsp:rsid wsp:val=&quot;002611EC&quot;/&gt;&lt;wsp:rsid wsp:val=&quot;0026244B&quot;/&gt;&lt;wsp:rsid wsp:val=&quot;0026442A&quot;/&gt;&lt;wsp:rsid wsp:val=&quot;00273029&quot;/&gt;&lt;wsp:rsid wsp:val=&quot;00297F5B&quot;/&gt;&lt;wsp:rsid wsp:val=&quot;002A026A&quot;/&gt;&lt;wsp:rsid wsp:val=&quot;002C5B1A&quot;/&gt;&lt;wsp:rsid wsp:val=&quot;002C6221&quot;/&gt;&lt;wsp:rsid wsp:val=&quot;002C785D&quot;/&gt;&lt;wsp:rsid wsp:val=&quot;002D0D30&quot;/&gt;&lt;wsp:rsid wsp:val=&quot;002D2969&quot;/&gt;&lt;wsp:rsid wsp:val=&quot;002E0E12&quot;/&gt;&lt;wsp:rsid wsp:val=&quot;002E3A7D&quot;/&gt;&lt;wsp:rsid wsp:val=&quot;002E698B&quot;/&gt;&lt;wsp:rsid wsp:val=&quot;002F2E4F&quot;/&gt;&lt;wsp:rsid wsp:val=&quot;002F35F5&quot;/&gt;&lt;wsp:rsid wsp:val=&quot;002F4C0B&quot;/&gt;&lt;wsp:rsid wsp:val=&quot;00301576&quot;/&gt;&lt;wsp:rsid wsp:val=&quot;00311701&quot;/&gt;&lt;wsp:rsid wsp:val=&quot;0031213F&quot;/&gt;&lt;wsp:rsid wsp:val=&quot;00316F42&quot;/&gt;&lt;wsp:rsid wsp:val=&quot;0032456B&quot;/&gt;&lt;wsp:rsid wsp:val=&quot;003267CA&quot;/&gt;&lt;wsp:rsid wsp:val=&quot;0034104B&quot;/&gt;&lt;wsp:rsid wsp:val=&quot;0035642A&quot;/&gt;&lt;wsp:rsid wsp:val=&quot;003572C6&quot;/&gt;&lt;wsp:rsid wsp:val=&quot;003662DA&quot;/&gt;&lt;wsp:rsid wsp:val=&quot;00370572&quot;/&gt;&lt;wsp:rsid wsp:val=&quot;003B0AFE&quot;/&gt;&lt;wsp:rsid wsp:val=&quot;003B505B&quot;/&gt;&lt;wsp:rsid wsp:val=&quot;003C0848&quot;/&gt;&lt;wsp:rsid wsp:val=&quot;003D33D6&quot;/&gt;&lt;wsp:rsid wsp:val=&quot;003E00AF&quot;/&gt;&lt;wsp:rsid wsp:val=&quot;003F5B57&quot;/&gt;&lt;wsp:rsid wsp:val=&quot;0040550E&quot;/&gt;&lt;wsp:rsid wsp:val=&quot;00413024&quot;/&gt;&lt;wsp:rsid wsp:val=&quot;00431511&quot;/&gt;&lt;wsp:rsid wsp:val=&quot;00441B9A&quot;/&gt;&lt;wsp:rsid wsp:val=&quot;004876E8&quot;/&gt;&lt;wsp:rsid wsp:val=&quot;00490B02&quot;/&gt;&lt;wsp:rsid wsp:val=&quot;004B29B8&quot;/&gt;&lt;wsp:rsid wsp:val=&quot;004C2AF6&quot;/&gt;&lt;wsp:rsid wsp:val=&quot;004C32F5&quot;/&gt;&lt;wsp:rsid wsp:val=&quot;004D4D63&quot;/&gt;&lt;wsp:rsid wsp:val=&quot;004E2E0B&quot;/&gt;&lt;wsp:rsid wsp:val=&quot;004F19CD&quot;/&gt;&lt;wsp:rsid wsp:val=&quot;00500EFE&quot;/&gt;&lt;wsp:rsid wsp:val=&quot;005024CD&quot;/&gt;&lt;wsp:rsid wsp:val=&quot;005061BF&quot;/&gt;&lt;wsp:rsid wsp:val=&quot;0050627A&quot;/&gt;&lt;wsp:rsid wsp:val=&quot;00506864&quot;/&gt;&lt;wsp:rsid wsp:val=&quot;005316C1&quot;/&gt;&lt;wsp:rsid wsp:val=&quot;00564ADC&quot;/&gt;&lt;wsp:rsid wsp:val=&quot;005762E9&quot;/&gt;&lt;wsp:rsid wsp:val=&quot;00584909&quot;/&gt;&lt;wsp:rsid wsp:val=&quot;005A4741&quot;/&gt;&lt;wsp:rsid wsp:val=&quot;005A744A&quot;/&gt;&lt;wsp:rsid wsp:val=&quot;005C3920&quot;/&gt;&lt;wsp:rsid wsp:val=&quot;005D2B25&quot;/&gt;&lt;wsp:rsid wsp:val=&quot;005D5F45&quot;/&gt;&lt;wsp:rsid wsp:val=&quot;005F3927&quot;/&gt;&lt;wsp:rsid wsp:val=&quot;00617145&quot;/&gt;&lt;wsp:rsid wsp:val=&quot;00640053&quot;/&gt;&lt;wsp:rsid wsp:val=&quot;00641AED&quot;/&gt;&lt;wsp:rsid wsp:val=&quot;0064254D&quot;/&gt;&lt;wsp:rsid wsp:val=&quot;00655C87&quot;/&gt;&lt;wsp:rsid wsp:val=&quot;00657BFB&quot;/&gt;&lt;wsp:rsid wsp:val=&quot;00663A54&quot;/&gt;&lt;wsp:rsid wsp:val=&quot;00682407&quot;/&gt;&lt;wsp:rsid wsp:val=&quot;006C1DA2&quot;/&gt;&lt;wsp:rsid wsp:val=&quot;006F0403&quot;/&gt;&lt;wsp:rsid wsp:val=&quot;006F3585&quot;/&gt;&lt;wsp:rsid wsp:val=&quot;0072782D&quot;/&gt;&lt;wsp:rsid wsp:val=&quot;00733CE3&quot;/&gt;&lt;wsp:rsid wsp:val=&quot;00753547&quot;/&gt;&lt;wsp:rsid wsp:val=&quot;00773226&quot;/&gt;&lt;wsp:rsid wsp:val=&quot;00787F84&quot;/&gt;&lt;wsp:rsid wsp:val=&quot;00795174&quot;/&gt;&lt;wsp:rsid wsp:val=&quot;00795B1B&quot;/&gt;&lt;wsp:rsid wsp:val=&quot;007A06A6&quot;/&gt;&lt;wsp:rsid wsp:val=&quot;007A1719&quot;/&gt;&lt;wsp:rsid wsp:val=&quot;007A5872&quot;/&gt;&lt;wsp:rsid wsp:val=&quot;007B6A65&quot;/&gt;&lt;wsp:rsid wsp:val=&quot;007C4EF8&quot;/&gt;&lt;wsp:rsid wsp:val=&quot;007C616F&quot;/&gt;&lt;wsp:rsid wsp:val=&quot;007D4583&quot;/&gt;&lt;wsp:rsid wsp:val=&quot;007D5B25&quot;/&gt;&lt;wsp:rsid wsp:val=&quot;007E04F0&quot;/&gt;&lt;wsp:rsid wsp:val=&quot;007F384A&quot;/&gt;&lt;wsp:rsid wsp:val=&quot;00811578&quot;/&gt;&lt;wsp:rsid wsp:val=&quot;00822F1C&quot;/&gt;&lt;wsp:rsid wsp:val=&quot;0083481F&quot;/&gt;&lt;wsp:rsid wsp:val=&quot;0083732E&quot;/&gt;&lt;wsp:rsid wsp:val=&quot;00865C8B&quot;/&gt;&lt;wsp:rsid wsp:val=&quot;00873B84&quot;/&gt;&lt;wsp:rsid wsp:val=&quot;008745C1&quot;/&gt;&lt;wsp:rsid wsp:val=&quot;00876761&quot;/&gt;&lt;wsp:rsid wsp:val=&quot;00876B62&quot;/&gt;&lt;wsp:rsid wsp:val=&quot;00896255&quot;/&gt;&lt;wsp:rsid wsp:val=&quot;008A436A&quot;/&gt;&lt;wsp:rsid wsp:val=&quot;008A72FC&quot;/&gt;&lt;wsp:rsid wsp:val=&quot;008B2396&quot;/&gt;&lt;wsp:rsid wsp:val=&quot;008B6BBF&quot;/&gt;&lt;wsp:rsid wsp:val=&quot;008B7688&quot;/&gt;&lt;wsp:rsid wsp:val=&quot;008C442E&quot;/&gt;&lt;wsp:rsid wsp:val=&quot;00906151&quot;/&gt;&lt;wsp:rsid wsp:val=&quot;009062D5&quot;/&gt;&lt;wsp:rsid wsp:val=&quot;00911D06&quot;/&gt;&lt;wsp:rsid wsp:val=&quot;00913BF7&quot;/&gt;&lt;wsp:rsid wsp:val=&quot;0092241E&quot;/&gt;&lt;wsp:rsid wsp:val=&quot;009465FA&quot;/&gt;&lt;wsp:rsid wsp:val=&quot;009636BD&quot;/&gt;&lt;wsp:rsid wsp:val=&quot;009639DF&quot;/&gt;&lt;wsp:rsid wsp:val=&quot;009775A3&quot;/&gt;&lt;wsp:rsid wsp:val=&quot;009857C9&quot;/&gt;&lt;wsp:rsid wsp:val=&quot;009C0F10&quot;/&gt;&lt;wsp:rsid wsp:val=&quot;009C2674&quot;/&gt;&lt;wsp:rsid wsp:val=&quot;009D3526&quot;/&gt;&lt;wsp:rsid wsp:val=&quot;00A13AA7&quot;/&gt;&lt;wsp:rsid wsp:val=&quot;00A13C25&quot;/&gt;&lt;wsp:rsid wsp:val=&quot;00A265A9&quot;/&gt;&lt;wsp:rsid wsp:val=&quot;00A443D5&quot;/&gt;&lt;wsp:rsid wsp:val=&quot;00A469D4&quot;/&gt;&lt;wsp:rsid wsp:val=&quot;00A47F10&quot;/&gt;&lt;wsp:rsid wsp:val=&quot;00A500E1&quot;/&gt;&lt;wsp:rsid wsp:val=&quot;00A51421&quot;/&gt;&lt;wsp:rsid wsp:val=&quot;00A83AB3&quot;/&gt;&lt;wsp:rsid wsp:val=&quot;00A9360C&quot;/&gt;&lt;wsp:rsid wsp:val=&quot;00A941EA&quot;/&gt;&lt;wsp:rsid wsp:val=&quot;00AA5680&quot;/&gt;&lt;wsp:rsid wsp:val=&quot;00AB11D5&quot;/&gt;&lt;wsp:rsid wsp:val=&quot;00AB1F0F&quot;/&gt;&lt;wsp:rsid wsp:val=&quot;00AB43E4&quot;/&gt;&lt;wsp:rsid wsp:val=&quot;00AB5921&quot;/&gt;&lt;wsp:rsid wsp:val=&quot;00AD070B&quot;/&gt;&lt;wsp:rsid wsp:val=&quot;00AD62E3&quot;/&gt;&lt;wsp:rsid wsp:val=&quot;00AE6D60&quot;/&gt;&lt;wsp:rsid wsp:val=&quot;00AF5298&quot;/&gt;&lt;wsp:rsid wsp:val=&quot;00B05360&quot;/&gt;&lt;wsp:rsid wsp:val=&quot;00B21B10&quot;/&gt;&lt;wsp:rsid wsp:val=&quot;00B2453C&quot;/&gt;&lt;wsp:rsid wsp:val=&quot;00B52F67&quot;/&gt;&lt;wsp:rsid wsp:val=&quot;00B63F20&quot;/&gt;&lt;wsp:rsid wsp:val=&quot;00B723D0&quot;/&gt;&lt;wsp:rsid wsp:val=&quot;00B74E62&quot;/&gt;&lt;wsp:rsid wsp:val=&quot;00B841C9&quot;/&gt;&lt;wsp:rsid wsp:val=&quot;00B84963&quot;/&gt;&lt;wsp:rsid wsp:val=&quot;00BA3CB6&quot;/&gt;&lt;wsp:rsid wsp:val=&quot;00BB3AD8&quot;/&gt;&lt;wsp:rsid wsp:val=&quot;00BD0C9D&quot;/&gt;&lt;wsp:rsid wsp:val=&quot;00BE5302&quot;/&gt;&lt;wsp:rsid wsp:val=&quot;00BE61A7&quot;/&gt;&lt;wsp:rsid wsp:val=&quot;00BF355B&quot;/&gt;&lt;wsp:rsid wsp:val=&quot;00C10278&quot;/&gt;&lt;wsp:rsid wsp:val=&quot;00C245A9&quot;/&gt;&lt;wsp:rsid wsp:val=&quot;00C30DCB&quot;/&gt;&lt;wsp:rsid wsp:val=&quot;00C43044&quot;/&gt;&lt;wsp:rsid wsp:val=&quot;00C442CF&quot;/&gt;&lt;wsp:rsid wsp:val=&quot;00C45402&quot;/&gt;&lt;wsp:rsid wsp:val=&quot;00C526DE&quot;/&gt;&lt;wsp:rsid wsp:val=&quot;00C53456&quot;/&gt;&lt;wsp:rsid wsp:val=&quot;00C67745&quot;/&gt;&lt;wsp:rsid wsp:val=&quot;00C67872&quot;/&gt;&lt;wsp:rsid wsp:val=&quot;00C844F0&quot;/&gt;&lt;wsp:rsid wsp:val=&quot;00CA7B22&quot;/&gt;&lt;wsp:rsid wsp:val=&quot;00CD66BE&quot;/&gt;&lt;wsp:rsid wsp:val=&quot;00CE078E&quot;/&gt;&lt;wsp:rsid wsp:val=&quot;00CF0972&quot;/&gt;&lt;wsp:rsid wsp:val=&quot;00CF1FED&quot;/&gt;&lt;wsp:rsid wsp:val=&quot;00D011EF&quot;/&gt;&lt;wsp:rsid wsp:val=&quot;00D0343A&quot;/&gt;&lt;wsp:rsid wsp:val=&quot;00D14461&quot;/&gt;&lt;wsp:rsid wsp:val=&quot;00D3637C&quot;/&gt;&lt;wsp:rsid wsp:val=&quot;00D55867&quot;/&gt;&lt;wsp:rsid wsp:val=&quot;00D55EC9&quot;/&gt;&lt;wsp:rsid wsp:val=&quot;00D5717A&quot;/&gt;&lt;wsp:rsid wsp:val=&quot;00D608BC&quot;/&gt;&lt;wsp:rsid wsp:val=&quot;00D619E5&quot;/&gt;&lt;wsp:rsid wsp:val=&quot;00D650A1&quot;/&gt;&lt;wsp:rsid wsp:val=&quot;00D65DBB&quot;/&gt;&lt;wsp:rsid wsp:val=&quot;00D72EF2&quot;/&gt;&lt;wsp:rsid wsp:val=&quot;00D8185F&quot;/&gt;&lt;wsp:rsid wsp:val=&quot;00D87CB8&quot;/&gt;&lt;wsp:rsid wsp:val=&quot;00D9415C&quot;/&gt;&lt;wsp:rsid wsp:val=&quot;00DA132E&quot;/&gt;&lt;wsp:rsid wsp:val=&quot;00DA7DDA&quot;/&gt;&lt;wsp:rsid wsp:val=&quot;00DB226F&quot;/&gt;&lt;wsp:rsid wsp:val=&quot;00DB26C6&quot;/&gt;&lt;wsp:rsid wsp:val=&quot;00DD7A2C&quot;/&gt;&lt;wsp:rsid wsp:val=&quot;00DE397F&quot;/&gt;&lt;wsp:rsid wsp:val=&quot;00E02BB9&quot;/&gt;&lt;wsp:rsid wsp:val=&quot;00E048C9&quot;/&gt;&lt;wsp:rsid wsp:val=&quot;00E05E07&quot;/&gt;&lt;wsp:rsid wsp:val=&quot;00E11CB8&quot;/&gt;&lt;wsp:rsid wsp:val=&quot;00E22328&quot;/&gt;&lt;wsp:rsid wsp:val=&quot;00E2241F&quot;/&gt;&lt;wsp:rsid wsp:val=&quot;00E5741B&quot;/&gt;&lt;wsp:rsid wsp:val=&quot;00E81149&quot;/&gt;&lt;wsp:rsid wsp:val=&quot;00EA4283&quot;/&gt;&lt;wsp:rsid wsp:val=&quot;00EC0FF1&quot;/&gt;&lt;wsp:rsid wsp:val=&quot;00EC145E&quot;/&gt;&lt;wsp:rsid wsp:val=&quot;00EC396D&quot;/&gt;&lt;wsp:rsid wsp:val=&quot;00EE20BA&quot;/&gt;&lt;wsp:rsid wsp:val=&quot;00EF0BE9&quot;/&gt;&lt;wsp:rsid wsp:val=&quot;00EF24E9&quot;/&gt;&lt;wsp:rsid wsp:val=&quot;00EF2B00&quot;/&gt;&lt;wsp:rsid wsp:val=&quot;00EF554D&quot;/&gt;&lt;wsp:rsid wsp:val=&quot;00F1112D&quot;/&gt;&lt;wsp:rsid wsp:val=&quot;00F11858&quot;/&gt;&lt;wsp:rsid wsp:val=&quot;00F1556B&quot;/&gt;&lt;wsp:rsid wsp:val=&quot;00F243C6&quot;/&gt;&lt;wsp:rsid wsp:val=&quot;00F26CE4&quot;/&gt;&lt;wsp:rsid wsp:val=&quot;00F53A21&quot;/&gt;&lt;wsp:rsid wsp:val=&quot;00F76756&quot;/&gt;&lt;wsp:rsid wsp:val=&quot;00F77168&quot;/&gt;&lt;wsp:rsid wsp:val=&quot;00F87D69&quot;/&gt;&lt;wsp:rsid wsp:val=&quot;00FB524E&quot;/&gt;&lt;wsp:rsid wsp:val=&quot;00FC5E7E&quot;/&gt;&lt;wsp:rsid wsp:val=&quot;00FD0BC9&quot;/&gt;&lt;wsp:rsid wsp:val=&quot;00FD61DA&quot;/&gt;&lt;wsp:rsid wsp:val=&quot;00FE06B9&quot;/&gt;&lt;wsp:rsid wsp:val=&quot;00FE38A3&quot;/&gt;&lt;wsp:rsid wsp:val=&quot;00FF079C&quot;/&gt;&lt;wsp:rsid wsp:val=&quot;00FF133E&quot;/&gt;&lt;wsp:rsid wsp:val=&quot;00FF45FF&quot;/&gt;&lt;wsp:rsid wsp:val=&quot;00FF7F81&quot;/&gt;&lt;/wsp:rsids&gt;&lt;/w:docPr&gt;&lt;w:body&gt;&lt;w:p wsp:rsidR=&quot;00000000&quot; wsp:rsidRDefault=&quot;007D5B25&quot;&gt;&lt;m:oMathPara&gt;&lt;m:oMath&gt;&lt;m:r&gt;&lt;w:rPr&gt;&lt;w:rFonts w:ascii=&quot;Cambria Math&quot; w:h-ansi=&quot;Cambria Math&quot; w:cs=&quot;Arial&quot;/&gt;&lt;wx:font wx:val=&quot;Cambria Math&quot;/&gt;&lt;w:i/&gt;&lt;/w:rPr&gt;&lt;m:t&gt;âˆˆ&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7" o:title="" chromakey="white"/>
          </v:shape>
        </w:pict>
      </w:r>
      <w:r>
        <w:rPr>
          <w:rFonts w:ascii="Arial" w:hAnsi="Arial" w:cs="Arial"/>
        </w:rPr>
        <w:t xml:space="preserve"> para el acero inoxidable es 0.06 mm</w:t>
      </w:r>
    </w:p>
    <w:p w:rsidR="00D14461" w:rsidRDefault="00D14461" w:rsidP="00D14461">
      <w:pPr>
        <w:spacing w:line="480" w:lineRule="auto"/>
        <w:rPr>
          <w:rFonts w:ascii="Arial" w:hAnsi="Arial" w:cs="Arial"/>
        </w:rPr>
      </w:pPr>
    </w:p>
    <w:p w:rsidR="00D14461" w:rsidRDefault="003E7C57" w:rsidP="00D14461">
      <w:pPr>
        <w:spacing w:line="480" w:lineRule="auto"/>
        <w:rPr>
          <w:rFonts w:ascii="Arial" w:hAnsi="Arial" w:cs="Arial"/>
        </w:rPr>
      </w:pPr>
      <m:oMathPara>
        <m:oMath>
          <m:f>
            <m:fPr>
              <m:ctrlPr>
                <w:rPr>
                  <w:rFonts w:ascii="Cambria Math" w:hAnsi="Cambria Math" w:cs="Arial"/>
                  <w:i/>
                </w:rPr>
              </m:ctrlPr>
            </m:fPr>
            <m:num>
              <m:r>
                <w:rPr>
                  <w:rFonts w:ascii="Cambria Math" w:hAnsi="Cambria Math" w:cs="Arial"/>
                </w:rPr>
                <m:t>∈</m:t>
              </m:r>
            </m:num>
            <m:den>
              <m:sSub>
                <m:sSubPr>
                  <m:ctrlPr>
                    <w:rPr>
                      <w:rFonts w:ascii="Cambria Math" w:hAnsi="Cambria Math" w:cs="Arial"/>
                      <w:i/>
                    </w:rPr>
                  </m:ctrlPr>
                </m:sSubPr>
                <m:e>
                  <m:r>
                    <w:rPr>
                      <w:rFonts w:ascii="Cambria Math" w:hAnsi="Cambria Math" w:cs="Arial"/>
                    </w:rPr>
                    <m:t>D</m:t>
                  </m:r>
                </m:e>
                <m:sub>
                  <m:r>
                    <w:rPr>
                      <w:rFonts w:ascii="Cambria Math" w:hAnsi="Cambria Math" w:cs="Arial"/>
                    </w:rPr>
                    <m:t>i</m:t>
                  </m:r>
                </m:sub>
              </m:sSub>
            </m:den>
          </m:f>
          <m:r>
            <w:rPr>
              <w:rFonts w:ascii="Cambria Math" w:hAnsi="Cambria Math" w:cs="Arial"/>
            </w:rPr>
            <m:t>=</m:t>
          </m:r>
          <m:f>
            <m:fPr>
              <m:ctrlPr>
                <w:rPr>
                  <w:rFonts w:ascii="Cambria Math" w:hAnsi="Cambria Math" w:cs="Arial"/>
                  <w:i/>
                </w:rPr>
              </m:ctrlPr>
            </m:fPr>
            <m:num>
              <m:r>
                <w:rPr>
                  <w:rFonts w:ascii="Cambria Math" w:hAnsi="Cambria Math" w:cs="Arial"/>
                </w:rPr>
                <m:t>0.06</m:t>
              </m:r>
            </m:num>
            <m:den>
              <m:r>
                <w:rPr>
                  <w:rFonts w:ascii="Cambria Math" w:hAnsi="Cambria Math" w:cs="Arial"/>
                </w:rPr>
                <m:t>26.28</m:t>
              </m:r>
            </m:den>
          </m:f>
          <m:r>
            <w:rPr>
              <w:rFonts w:ascii="Cambria Math" w:hAnsi="Cambria Math" w:cs="Arial"/>
            </w:rPr>
            <m:t>=0.002283105023</m:t>
          </m:r>
        </m:oMath>
      </m:oMathPara>
    </w:p>
    <w:p w:rsidR="00D14461" w:rsidRDefault="00D14461" w:rsidP="00D14461">
      <w:pPr>
        <w:spacing w:line="480" w:lineRule="auto"/>
        <w:rPr>
          <w:rFonts w:ascii="Arial" w:hAnsi="Arial" w:cs="Arial"/>
        </w:rPr>
      </w:pPr>
    </w:p>
    <w:p w:rsidR="00D14461" w:rsidRDefault="00D14461" w:rsidP="00D14461">
      <w:pPr>
        <w:spacing w:line="480" w:lineRule="auto"/>
        <w:rPr>
          <w:rFonts w:ascii="Arial" w:hAnsi="Arial" w:cs="Arial"/>
        </w:rPr>
      </w:pPr>
      <w:r>
        <w:rPr>
          <w:rFonts w:ascii="Arial" w:hAnsi="Arial" w:cs="Arial"/>
        </w:rPr>
        <w:lastRenderedPageBreak/>
        <w:tab/>
        <w:t>Haciendo uso de la figura 19, el valor de f es:</w:t>
      </w:r>
    </w:p>
    <w:p w:rsidR="00D14461" w:rsidRDefault="00D14461" w:rsidP="00D14461">
      <w:pPr>
        <w:spacing w:line="480" w:lineRule="auto"/>
        <w:rPr>
          <w:rFonts w:ascii="Arial" w:hAnsi="Arial" w:cs="Arial"/>
        </w:rPr>
      </w:pPr>
    </w:p>
    <w:p w:rsidR="00D14461" w:rsidRDefault="003E7C57" w:rsidP="00D14461">
      <w:pPr>
        <w:spacing w:line="480" w:lineRule="auto"/>
        <w:rPr>
          <w:rFonts w:ascii="Arial" w:hAnsi="Arial" w:cs="Arial"/>
        </w:rPr>
      </w:pPr>
      <m:oMathPara>
        <m:oMath>
          <m:r>
            <w:rPr>
              <w:rFonts w:ascii="Cambria Math" w:hAnsi="Cambria Math" w:cs="Arial"/>
            </w:rPr>
            <m:t>f=0.002131939</m:t>
          </m:r>
        </m:oMath>
      </m:oMathPara>
    </w:p>
    <w:p w:rsidR="00D14461" w:rsidRDefault="00D14461" w:rsidP="00D14461">
      <w:pPr>
        <w:spacing w:line="480" w:lineRule="auto"/>
        <w:rPr>
          <w:rFonts w:ascii="Arial" w:hAnsi="Arial" w:cs="Arial"/>
        </w:rPr>
      </w:pPr>
    </w:p>
    <w:p w:rsidR="00D14461" w:rsidRDefault="00D14461" w:rsidP="00D14461">
      <w:pPr>
        <w:spacing w:line="480" w:lineRule="auto"/>
        <w:rPr>
          <w:rFonts w:ascii="Arial" w:hAnsi="Arial" w:cs="Arial"/>
        </w:rPr>
      </w:pPr>
      <w:r>
        <w:rPr>
          <w:rFonts w:ascii="Arial" w:hAnsi="Arial" w:cs="Arial"/>
        </w:rPr>
        <w:tab/>
        <w:t>Entonces las pérdidas de fricción por tubería son:</w:t>
      </w:r>
    </w:p>
    <w:p w:rsidR="00D14461" w:rsidRDefault="00D14461" w:rsidP="00D14461">
      <w:pPr>
        <w:spacing w:line="480" w:lineRule="auto"/>
        <w:rPr>
          <w:rFonts w:ascii="Arial" w:hAnsi="Arial" w:cs="Arial"/>
        </w:rPr>
      </w:pPr>
      <w:r>
        <w:rPr>
          <w:rFonts w:ascii="Arial" w:hAnsi="Arial" w:cs="Arial"/>
        </w:rPr>
        <w:tab/>
      </w:r>
    </w:p>
    <w:p w:rsidR="00D14461" w:rsidRPr="00E35AD3" w:rsidRDefault="003E7C57" w:rsidP="00D14461">
      <w:pPr>
        <w:rPr>
          <w:rFonts w:ascii="Arial" w:eastAsiaTheme="minorEastAsia" w:hAnsi="Arial" w:cs="Arial"/>
        </w:rPr>
      </w:pPr>
      <m:oMathPara>
        <m:oMath>
          <m:r>
            <w:rPr>
              <w:rFonts w:ascii="Cambria Math" w:hAnsi="Cambria Math" w:cs="Arial"/>
            </w:rPr>
            <m:t>h=</m:t>
          </m:r>
          <m:r>
            <w:rPr>
              <w:rFonts w:ascii="Cambria Math" w:hAnsi="Cambria Math" w:cs="Arial"/>
            </w:rPr>
            <m:t>0.002131939*</m:t>
          </m:r>
          <m:f>
            <m:fPr>
              <m:ctrlPr>
                <w:rPr>
                  <w:rFonts w:ascii="Cambria Math" w:hAnsi="Cambria Math" w:cs="Arial"/>
                  <w:i/>
                </w:rPr>
              </m:ctrlPr>
            </m:fPr>
            <m:num>
              <m:r>
                <w:rPr>
                  <w:rFonts w:ascii="Cambria Math" w:hAnsi="Cambria Math" w:cs="Arial"/>
                </w:rPr>
                <m:t>0.5</m:t>
              </m:r>
            </m:num>
            <m:den>
              <m:r>
                <w:rPr>
                  <w:rFonts w:ascii="Cambria Math" w:hAnsi="Cambria Math" w:cs="Arial"/>
                </w:rPr>
                <m:t>0.02628</m:t>
              </m:r>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10.2462</m:t>
                  </m:r>
                </m:e>
                <m:sup>
                  <m:r>
                    <w:rPr>
                      <w:rFonts w:ascii="Cambria Math" w:hAnsi="Cambria Math" w:cs="Arial"/>
                    </w:rPr>
                    <m:t>2</m:t>
                  </m:r>
                </m:sup>
              </m:sSup>
            </m:num>
            <m:den>
              <m:r>
                <w:rPr>
                  <w:rFonts w:ascii="Cambria Math" w:hAnsi="Cambria Math" w:cs="Arial"/>
                </w:rPr>
                <m:t>2*9.81</m:t>
              </m:r>
            </m:den>
          </m:f>
        </m:oMath>
      </m:oMathPara>
    </w:p>
    <w:p w:rsidR="00D14461" w:rsidRDefault="00D14461" w:rsidP="00D14461">
      <w:pPr>
        <w:spacing w:line="480" w:lineRule="auto"/>
        <w:rPr>
          <w:rFonts w:ascii="Arial" w:hAnsi="Arial" w:cs="Arial"/>
        </w:rPr>
      </w:pPr>
    </w:p>
    <w:p w:rsidR="00D14461" w:rsidRDefault="003E7C57" w:rsidP="00D14461">
      <w:pPr>
        <w:spacing w:line="480" w:lineRule="auto"/>
        <w:rPr>
          <w:rFonts w:ascii="Arial" w:hAnsi="Arial" w:cs="Arial"/>
        </w:rPr>
      </w:pPr>
      <m:oMathPara>
        <m:oMath>
          <m:r>
            <w:rPr>
              <w:rFonts w:ascii="Cambria Math" w:hAnsi="Cambria Math" w:cs="Arial"/>
            </w:rPr>
            <m:t>h=0.215728871 m</m:t>
          </m:r>
        </m:oMath>
      </m:oMathPara>
    </w:p>
    <w:p w:rsidR="00D14461" w:rsidRPr="0085156B" w:rsidRDefault="00D14461" w:rsidP="00D14461">
      <w:pPr>
        <w:spacing w:line="480" w:lineRule="auto"/>
        <w:rPr>
          <w:rFonts w:ascii="Arial" w:hAnsi="Arial" w:cs="Arial"/>
        </w:rPr>
      </w:pPr>
    </w:p>
    <w:p w:rsidR="00D14461" w:rsidRDefault="00D14461" w:rsidP="00D14461">
      <w:pPr>
        <w:spacing w:line="480" w:lineRule="auto"/>
        <w:ind w:firstLine="708"/>
        <w:rPr>
          <w:rFonts w:ascii="Arial" w:hAnsi="Arial" w:cs="Arial"/>
        </w:rPr>
      </w:pPr>
      <w:r w:rsidRPr="00FC7520">
        <w:rPr>
          <w:rFonts w:ascii="Arial" w:hAnsi="Arial" w:cs="Arial"/>
        </w:rPr>
        <w:t>Dado que se trata de 324 tubos las pérdidas totales de fricción son:</w:t>
      </w:r>
    </w:p>
    <w:p w:rsidR="00D14461" w:rsidRPr="00FC7520" w:rsidRDefault="00D14461" w:rsidP="00D14461">
      <w:pPr>
        <w:spacing w:line="480" w:lineRule="auto"/>
        <w:ind w:firstLine="708"/>
        <w:rPr>
          <w:rFonts w:ascii="Arial" w:hAnsi="Arial" w:cs="Arial"/>
        </w:rPr>
      </w:pPr>
    </w:p>
    <w:p w:rsidR="00D14461" w:rsidRDefault="003E7C57" w:rsidP="00D14461">
      <w:pPr>
        <w:spacing w:line="480" w:lineRule="auto"/>
        <w:rPr>
          <w:rFonts w:ascii="Arial" w:hAnsi="Arial" w:cs="Arial"/>
        </w:rPr>
      </w:pPr>
      <m:oMathPara>
        <m:oMath>
          <m:sSub>
            <m:sSubPr>
              <m:ctrlPr>
                <w:rPr>
                  <w:rFonts w:ascii="Cambria Math" w:hAnsi="Cambria Math" w:cs="Arial"/>
                  <w:i/>
                </w:rPr>
              </m:ctrlPr>
            </m:sSubPr>
            <m:e>
              <m:r>
                <w:rPr>
                  <w:rFonts w:ascii="Cambria Math" w:hAnsi="Cambria Math" w:cs="Arial"/>
                </w:rPr>
                <m:t>h</m:t>
              </m:r>
            </m:e>
            <m:sub>
              <m:r>
                <w:rPr>
                  <w:rFonts w:ascii="Cambria Math" w:hAnsi="Cambria Math" w:cs="Arial"/>
                </w:rPr>
                <m:t>T</m:t>
              </m:r>
            </m:sub>
          </m:sSub>
          <m:r>
            <w:rPr>
              <w:rFonts w:ascii="Cambria Math" w:hAnsi="Cambria Math" w:cs="Arial"/>
            </w:rPr>
            <m:t>=h*324=0.215728871*324</m:t>
          </m:r>
        </m:oMath>
      </m:oMathPara>
    </w:p>
    <w:p w:rsidR="00D14461" w:rsidRDefault="00D14461" w:rsidP="00D14461">
      <w:pPr>
        <w:spacing w:line="480" w:lineRule="auto"/>
        <w:rPr>
          <w:rFonts w:ascii="Arial" w:hAnsi="Arial" w:cs="Arial"/>
        </w:rPr>
      </w:pPr>
    </w:p>
    <w:p w:rsidR="00D14461" w:rsidRPr="00FC7520" w:rsidRDefault="003E7C57" w:rsidP="00D14461">
      <w:pPr>
        <w:spacing w:line="480" w:lineRule="auto"/>
        <w:rPr>
          <w:rFonts w:ascii="Arial" w:hAnsi="Arial" w:cs="Arial"/>
        </w:rPr>
      </w:pPr>
      <m:oMathPara>
        <m:oMath>
          <m:sSub>
            <m:sSubPr>
              <m:ctrlPr>
                <w:rPr>
                  <w:rFonts w:ascii="Cambria Math" w:hAnsi="Cambria Math" w:cs="Arial"/>
                  <w:i/>
                </w:rPr>
              </m:ctrlPr>
            </m:sSubPr>
            <m:e>
              <m:r>
                <w:rPr>
                  <w:rFonts w:ascii="Cambria Math" w:hAnsi="Cambria Math" w:cs="Arial"/>
                </w:rPr>
                <m:t>h</m:t>
              </m:r>
            </m:e>
            <m:sub>
              <m:r>
                <w:rPr>
                  <w:rFonts w:ascii="Cambria Math" w:hAnsi="Cambria Math" w:cs="Arial"/>
                </w:rPr>
                <m:t>T</m:t>
              </m:r>
            </m:sub>
          </m:sSub>
          <m:r>
            <w:rPr>
              <w:rFonts w:ascii="Cambria Math" w:hAnsi="Cambria Math" w:cs="Arial"/>
            </w:rPr>
            <m:t>=69.89615432 m</m:t>
          </m:r>
        </m:oMath>
      </m:oMathPara>
    </w:p>
    <w:p w:rsidR="00D14461" w:rsidRDefault="00D14461" w:rsidP="00D14461">
      <w:pPr>
        <w:spacing w:line="480" w:lineRule="auto"/>
        <w:rPr>
          <w:rFonts w:ascii="Arial" w:hAnsi="Arial" w:cs="Arial"/>
          <w:sz w:val="32"/>
          <w:szCs w:val="32"/>
        </w:rPr>
      </w:pPr>
    </w:p>
    <w:p w:rsidR="00D14461" w:rsidRDefault="00D14461" w:rsidP="00D14461">
      <w:pPr>
        <w:spacing w:line="480" w:lineRule="auto"/>
        <w:ind w:firstLine="708"/>
        <w:rPr>
          <w:rFonts w:ascii="Arial" w:hAnsi="Arial" w:cs="Arial"/>
        </w:rPr>
      </w:pPr>
      <w:r w:rsidRPr="00F91456">
        <w:rPr>
          <w:rFonts w:ascii="Arial" w:hAnsi="Arial" w:cs="Arial"/>
        </w:rPr>
        <w:t xml:space="preserve">Llevando este valor a unidades de presión </w:t>
      </w:r>
      <w:r>
        <w:rPr>
          <w:rFonts w:ascii="Arial" w:hAnsi="Arial" w:cs="Arial"/>
        </w:rPr>
        <w:t>se tiene</w:t>
      </w:r>
      <w:r w:rsidRPr="00F91456">
        <w:rPr>
          <w:rFonts w:ascii="Arial" w:hAnsi="Arial" w:cs="Arial"/>
        </w:rPr>
        <w:t>:</w:t>
      </w:r>
    </w:p>
    <w:p w:rsidR="00D14461" w:rsidRDefault="00D14461" w:rsidP="00D14461">
      <w:pPr>
        <w:spacing w:line="480" w:lineRule="auto"/>
        <w:ind w:firstLine="708"/>
        <w:rPr>
          <w:rFonts w:ascii="Arial" w:hAnsi="Arial" w:cs="Arial"/>
        </w:rPr>
      </w:pPr>
    </w:p>
    <w:p w:rsidR="00D14461" w:rsidRDefault="003E7C57" w:rsidP="00D14461">
      <w:pPr>
        <w:ind w:left="708" w:firstLine="708"/>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ICFC</m:t>
              </m:r>
            </m:sub>
          </m:sSub>
          <m:r>
            <w:rPr>
              <w:rFonts w:ascii="Cambria Math" w:hAnsi="Cambria Math" w:cs="Arial"/>
            </w:rPr>
            <m:t>=0.3160285*69.89615432*9.81</m:t>
          </m:r>
        </m:oMath>
      </m:oMathPara>
    </w:p>
    <w:p w:rsidR="00D14461" w:rsidRPr="00AA63F6" w:rsidRDefault="00D14461" w:rsidP="00D14461">
      <w:pPr>
        <w:ind w:left="708" w:firstLine="708"/>
        <w:jc w:val="center"/>
        <w:rPr>
          <w:rFonts w:ascii="Arial" w:eastAsiaTheme="minorEastAsia" w:hAnsi="Arial" w:cs="Arial"/>
        </w:rPr>
      </w:pPr>
    </w:p>
    <w:p w:rsidR="00D14461" w:rsidRPr="00AA63F6" w:rsidRDefault="003E7C57" w:rsidP="00D14461">
      <w:pPr>
        <w:spacing w:line="480" w:lineRule="auto"/>
        <w:ind w:firstLine="708"/>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ICFC</m:t>
              </m:r>
            </m:sub>
          </m:sSub>
          <m:r>
            <m:rPr>
              <m:sty m:val="bi"/>
            </m:rPr>
            <w:rPr>
              <w:rFonts w:ascii="Cambria Math" w:hAnsi="Cambria Math" w:cs="Arial"/>
            </w:rPr>
            <m:t>=216.6948245 Pa</m:t>
          </m:r>
        </m:oMath>
      </m:oMathPara>
    </w:p>
    <w:p w:rsidR="00D14461" w:rsidRDefault="00D14461" w:rsidP="00D14461">
      <w:pPr>
        <w:spacing w:after="200" w:line="276" w:lineRule="auto"/>
        <w:rPr>
          <w:rFonts w:ascii="Arial" w:hAnsi="Arial" w:cs="Arial"/>
          <w:b/>
          <w:sz w:val="32"/>
          <w:szCs w:val="32"/>
        </w:rPr>
      </w:pPr>
    </w:p>
    <w:p w:rsidR="00D14461" w:rsidRDefault="00D14461" w:rsidP="00D14461">
      <w:pPr>
        <w:spacing w:line="480" w:lineRule="auto"/>
        <w:rPr>
          <w:rFonts w:ascii="Arial" w:hAnsi="Arial" w:cs="Arial"/>
          <w:b/>
          <w:sz w:val="32"/>
          <w:szCs w:val="32"/>
          <w:lang w:val="es-EC"/>
        </w:rPr>
      </w:pPr>
      <w:r>
        <w:rPr>
          <w:rFonts w:ascii="Arial" w:hAnsi="Arial" w:cs="Arial"/>
          <w:b/>
          <w:sz w:val="32"/>
          <w:szCs w:val="32"/>
        </w:rPr>
        <w:t>5.5</w:t>
      </w:r>
      <w:r w:rsidRPr="000F362D">
        <w:rPr>
          <w:rFonts w:ascii="Arial" w:hAnsi="Arial" w:cs="Arial"/>
          <w:b/>
          <w:sz w:val="32"/>
          <w:szCs w:val="32"/>
        </w:rPr>
        <w:t xml:space="preserve">. </w:t>
      </w:r>
      <w:r w:rsidRPr="000F362D">
        <w:rPr>
          <w:rFonts w:ascii="Arial" w:hAnsi="Arial" w:cs="Arial"/>
          <w:b/>
          <w:sz w:val="32"/>
          <w:szCs w:val="32"/>
        </w:rPr>
        <w:tab/>
      </w:r>
      <w:r>
        <w:rPr>
          <w:rFonts w:ascii="Arial" w:hAnsi="Arial" w:cs="Arial"/>
          <w:b/>
          <w:sz w:val="32"/>
          <w:szCs w:val="32"/>
          <w:lang w:val="es-EC"/>
        </w:rPr>
        <w:t>HUMIDIFICADOR</w:t>
      </w:r>
    </w:p>
    <w:p w:rsidR="00D14461" w:rsidRDefault="00D14461" w:rsidP="00D14461">
      <w:pPr>
        <w:spacing w:line="480" w:lineRule="auto"/>
        <w:rPr>
          <w:rFonts w:ascii="Arial" w:hAnsi="Arial" w:cs="Arial"/>
          <w:lang w:val="es-EC"/>
        </w:rPr>
      </w:pPr>
      <w:r>
        <w:rPr>
          <w:rFonts w:ascii="Arial" w:hAnsi="Arial" w:cs="Arial"/>
          <w:sz w:val="32"/>
          <w:szCs w:val="32"/>
          <w:lang w:val="es-EC"/>
        </w:rPr>
        <w:lastRenderedPageBreak/>
        <w:tab/>
      </w:r>
    </w:p>
    <w:p w:rsidR="00D14461" w:rsidRDefault="00D14461" w:rsidP="00D14461">
      <w:pPr>
        <w:spacing w:line="480" w:lineRule="auto"/>
        <w:rPr>
          <w:rFonts w:ascii="Arial" w:hAnsi="Arial" w:cs="Arial"/>
          <w:b/>
          <w:lang w:val="es-EC"/>
        </w:rPr>
      </w:pPr>
      <w:r w:rsidRPr="0055173A">
        <w:rPr>
          <w:rFonts w:ascii="Arial" w:hAnsi="Arial" w:cs="Arial"/>
          <w:b/>
          <w:lang w:val="es-EC"/>
        </w:rPr>
        <w:tab/>
        <w:t>Cálculos dentro de la primera cámara rociadora</w:t>
      </w:r>
    </w:p>
    <w:p w:rsidR="00D14461" w:rsidRPr="0055173A" w:rsidRDefault="00D14461" w:rsidP="00D14461">
      <w:pPr>
        <w:spacing w:line="480" w:lineRule="auto"/>
        <w:rPr>
          <w:rFonts w:ascii="Arial" w:hAnsi="Arial" w:cs="Arial"/>
          <w:b/>
          <w:lang w:val="es-EC"/>
        </w:rPr>
      </w:pPr>
    </w:p>
    <w:tbl>
      <w:tblPr>
        <w:tblW w:w="0" w:type="auto"/>
        <w:tblInd w:w="2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4"/>
        <w:gridCol w:w="1751"/>
        <w:gridCol w:w="1430"/>
      </w:tblGrid>
      <w:tr w:rsidR="00D14461" w:rsidRPr="00CE27CB" w:rsidTr="00B52F67">
        <w:tc>
          <w:tcPr>
            <w:tcW w:w="1564" w:type="dxa"/>
          </w:tcPr>
          <w:p w:rsidR="00D14461" w:rsidRPr="00B52F67" w:rsidRDefault="00D14461" w:rsidP="00B52F67">
            <w:pPr>
              <w:spacing w:line="480" w:lineRule="auto"/>
              <w:jc w:val="center"/>
              <w:rPr>
                <w:rFonts w:ascii="Arial" w:hAnsi="Arial" w:cs="Arial"/>
                <w:b/>
                <w:lang w:val="es-EC"/>
              </w:rPr>
            </w:pPr>
            <w:r w:rsidRPr="00B52F67">
              <w:rPr>
                <w:rFonts w:ascii="Arial" w:hAnsi="Arial" w:cs="Arial"/>
                <w:b/>
                <w:lang w:val="es-EC"/>
              </w:rPr>
              <w:t>Elementos</w:t>
            </w:r>
          </w:p>
        </w:tc>
        <w:tc>
          <w:tcPr>
            <w:tcW w:w="1751" w:type="dxa"/>
          </w:tcPr>
          <w:p w:rsidR="00D14461" w:rsidRPr="00B52F67" w:rsidRDefault="00D14461" w:rsidP="00B52F67">
            <w:pPr>
              <w:spacing w:line="480" w:lineRule="auto"/>
              <w:jc w:val="center"/>
              <w:rPr>
                <w:rFonts w:ascii="Arial" w:hAnsi="Arial" w:cs="Arial"/>
                <w:b/>
                <w:lang w:val="es-EC"/>
              </w:rPr>
            </w:pPr>
            <w:r w:rsidRPr="00B52F67">
              <w:rPr>
                <w:rFonts w:ascii="Arial" w:hAnsi="Arial" w:cs="Arial"/>
                <w:b/>
                <w:lang w:val="es-EC"/>
              </w:rPr>
              <w:t>Valores</w:t>
            </w:r>
          </w:p>
        </w:tc>
        <w:tc>
          <w:tcPr>
            <w:tcW w:w="1430" w:type="dxa"/>
          </w:tcPr>
          <w:p w:rsidR="00D14461" w:rsidRPr="00B52F67" w:rsidRDefault="00D14461" w:rsidP="00B52F67">
            <w:pPr>
              <w:spacing w:line="480" w:lineRule="auto"/>
              <w:jc w:val="center"/>
              <w:rPr>
                <w:rFonts w:ascii="Arial" w:hAnsi="Arial" w:cs="Arial"/>
                <w:b/>
                <w:lang w:val="es-EC"/>
              </w:rPr>
            </w:pPr>
            <w:r w:rsidRPr="00B52F67">
              <w:rPr>
                <w:rFonts w:ascii="Arial" w:hAnsi="Arial" w:cs="Arial"/>
                <w:b/>
                <w:lang w:val="es-EC"/>
              </w:rPr>
              <w:t>Unidades</w:t>
            </w:r>
          </w:p>
        </w:tc>
      </w:tr>
      <w:tr w:rsidR="00D14461" w:rsidTr="00B52F67">
        <w:tc>
          <w:tcPr>
            <w:tcW w:w="1564" w:type="dxa"/>
          </w:tcPr>
          <w:p w:rsidR="00D14461" w:rsidRPr="00B52F67" w:rsidRDefault="003E7C57" w:rsidP="00B52F67">
            <w:pPr>
              <w:spacing w:line="480" w:lineRule="auto"/>
              <w:jc w:val="center"/>
              <w:rPr>
                <w:rFonts w:ascii="Arial" w:hAnsi="Arial" w:cs="Arial"/>
                <w:lang w:val="es-EC"/>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m:t>
                    </m:r>
                  </m:sub>
                </m:sSub>
              </m:oMath>
            </m:oMathPara>
          </w:p>
        </w:tc>
        <w:tc>
          <w:tcPr>
            <w:tcW w:w="1751"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2048.711344</w:t>
            </w:r>
          </w:p>
        </w:tc>
        <w:tc>
          <w:tcPr>
            <w:tcW w:w="1430"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kg/h</w:t>
            </w:r>
          </w:p>
        </w:tc>
      </w:tr>
      <w:tr w:rsidR="00D14461" w:rsidTr="00B52F67">
        <w:tc>
          <w:tcPr>
            <w:tcW w:w="1564" w:type="dxa"/>
          </w:tcPr>
          <w:p w:rsidR="00D14461" w:rsidRPr="00B52F67" w:rsidRDefault="003E7C57" w:rsidP="00B52F67">
            <w:pPr>
              <w:spacing w:line="480" w:lineRule="auto"/>
              <w:jc w:val="center"/>
              <w:rPr>
                <w:rFonts w:ascii="Arial" w:hAnsi="Arial" w:cs="Arial"/>
                <w:lang w:val="es-EC"/>
              </w:rPr>
            </w:pPr>
            <m:oMathPara>
              <m:oMath>
                <m:sSub>
                  <m:sSubPr>
                    <m:ctrlPr>
                      <w:rPr>
                        <w:rFonts w:ascii="Cambria Math" w:hAnsi="Cambria Math" w:cs="Arial"/>
                        <w:i/>
                      </w:rPr>
                    </m:ctrlPr>
                  </m:sSubPr>
                  <m:e>
                    <m:r>
                      <w:rPr>
                        <w:rFonts w:ascii="Cambria Math" w:hAnsi="Cambria Math" w:cs="Arial"/>
                      </w:rPr>
                      <m:t>Cp</m:t>
                    </m:r>
                  </m:e>
                  <m:sub>
                    <m:r>
                      <w:rPr>
                        <w:rFonts w:ascii="Cambria Math" w:hAnsi="Cambria Math" w:cs="Arial"/>
                      </w:rPr>
                      <m:t>g</m:t>
                    </m:r>
                  </m:sub>
                </m:sSub>
              </m:oMath>
            </m:oMathPara>
          </w:p>
        </w:tc>
        <w:tc>
          <w:tcPr>
            <w:tcW w:w="1751"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1087</w:t>
            </w:r>
          </w:p>
        </w:tc>
        <w:tc>
          <w:tcPr>
            <w:tcW w:w="1430"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J/kg·K</w:t>
            </w:r>
          </w:p>
        </w:tc>
      </w:tr>
      <w:tr w:rsidR="00D14461" w:rsidTr="00B52F67">
        <w:tc>
          <w:tcPr>
            <w:tcW w:w="1564" w:type="dxa"/>
          </w:tcPr>
          <w:p w:rsidR="00D14461" w:rsidRPr="00B52F67" w:rsidRDefault="003E7C57" w:rsidP="00B52F67">
            <w:pPr>
              <w:spacing w:line="480" w:lineRule="auto"/>
              <w:jc w:val="center"/>
              <w:rPr>
                <w:rFonts w:ascii="Arial" w:hAnsi="Arial" w:cs="Arial"/>
                <w:lang w:val="es-EC"/>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CR,i</m:t>
                    </m:r>
                  </m:sub>
                </m:sSub>
              </m:oMath>
            </m:oMathPara>
          </w:p>
        </w:tc>
        <w:tc>
          <w:tcPr>
            <w:tcW w:w="1751"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923</w:t>
            </w:r>
          </w:p>
        </w:tc>
        <w:tc>
          <w:tcPr>
            <w:tcW w:w="1430"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K</w:t>
            </w:r>
          </w:p>
        </w:tc>
      </w:tr>
      <w:tr w:rsidR="00D14461" w:rsidTr="00B52F67">
        <w:tc>
          <w:tcPr>
            <w:tcW w:w="1564" w:type="dxa"/>
          </w:tcPr>
          <w:p w:rsidR="00D14461" w:rsidRPr="00B52F67" w:rsidRDefault="003E7C57" w:rsidP="00B52F67">
            <w:pPr>
              <w:spacing w:line="480" w:lineRule="auto"/>
              <w:jc w:val="center"/>
              <w:rPr>
                <w:rFonts w:ascii="Arial" w:hAnsi="Arial" w:cs="Arial"/>
                <w:lang w:val="es-EC"/>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CR,o</m:t>
                    </m:r>
                  </m:sub>
                </m:sSub>
              </m:oMath>
            </m:oMathPara>
          </w:p>
        </w:tc>
        <w:tc>
          <w:tcPr>
            <w:tcW w:w="1751"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473</w:t>
            </w:r>
          </w:p>
        </w:tc>
        <w:tc>
          <w:tcPr>
            <w:tcW w:w="1430"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K</w:t>
            </w:r>
          </w:p>
        </w:tc>
      </w:tr>
      <w:tr w:rsidR="00D14461" w:rsidTr="00B52F67">
        <w:tc>
          <w:tcPr>
            <w:tcW w:w="1564" w:type="dxa"/>
          </w:tcPr>
          <w:p w:rsidR="00D14461" w:rsidRPr="00B52F67" w:rsidRDefault="003E7C57" w:rsidP="00B52F67">
            <w:pPr>
              <w:spacing w:line="480" w:lineRule="auto"/>
              <w:jc w:val="center"/>
              <w:rPr>
                <w:rFonts w:ascii="Arial"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  i</m:t>
                    </m:r>
                  </m:sub>
                </m:sSub>
              </m:oMath>
            </m:oMathPara>
          </w:p>
        </w:tc>
        <w:tc>
          <w:tcPr>
            <w:tcW w:w="1751"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12.1454</w:t>
            </w:r>
          </w:p>
        </w:tc>
        <w:tc>
          <w:tcPr>
            <w:tcW w:w="1430"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Kg/h</w:t>
            </w:r>
          </w:p>
        </w:tc>
      </w:tr>
    </w:tbl>
    <w:p w:rsidR="00D14461" w:rsidRDefault="00D14461" w:rsidP="00D14461">
      <w:pPr>
        <w:spacing w:line="480" w:lineRule="auto"/>
        <w:ind w:firstLine="708"/>
        <w:jc w:val="center"/>
        <w:rPr>
          <w:rFonts w:ascii="Arial" w:hAnsi="Arial" w:cs="Arial"/>
          <w:b/>
        </w:rPr>
      </w:pPr>
    </w:p>
    <w:p w:rsidR="00D14461" w:rsidRPr="00E075F6" w:rsidRDefault="00D14461" w:rsidP="00D14461">
      <w:pPr>
        <w:spacing w:line="480" w:lineRule="auto"/>
        <w:ind w:left="708" w:firstLine="708"/>
        <w:jc w:val="center"/>
        <w:rPr>
          <w:rFonts w:ascii="Arial" w:hAnsi="Arial" w:cs="Arial"/>
          <w:b/>
          <w:caps/>
        </w:rPr>
      </w:pPr>
      <w:r w:rsidRPr="00E075F6">
        <w:rPr>
          <w:rFonts w:ascii="Arial" w:hAnsi="Arial" w:cs="Arial"/>
          <w:b/>
          <w:caps/>
        </w:rPr>
        <w:t>Tabla 35.</w:t>
      </w:r>
    </w:p>
    <w:p w:rsidR="00D14461" w:rsidRPr="00E075F6" w:rsidRDefault="00D14461" w:rsidP="00D14461">
      <w:pPr>
        <w:spacing w:line="480" w:lineRule="auto"/>
        <w:ind w:left="708" w:firstLine="708"/>
        <w:jc w:val="center"/>
        <w:rPr>
          <w:rFonts w:ascii="Arial" w:hAnsi="Arial" w:cs="Arial"/>
          <w:b/>
          <w:caps/>
        </w:rPr>
      </w:pPr>
      <w:r w:rsidRPr="00E075F6">
        <w:rPr>
          <w:rFonts w:ascii="Arial" w:hAnsi="Arial" w:cs="Arial"/>
          <w:b/>
          <w:caps/>
        </w:rPr>
        <w:t>Datos de entrada a la primera cámara rociadora</w:t>
      </w:r>
    </w:p>
    <w:p w:rsidR="00D14461" w:rsidRPr="008E1954" w:rsidRDefault="00D14461" w:rsidP="00D14461">
      <w:pPr>
        <w:spacing w:line="480" w:lineRule="auto"/>
        <w:rPr>
          <w:rFonts w:ascii="Arial" w:hAnsi="Arial" w:cs="Arial"/>
        </w:rPr>
      </w:pPr>
    </w:p>
    <w:p w:rsidR="00D14461" w:rsidRDefault="00D14461" w:rsidP="00D14461">
      <w:pPr>
        <w:spacing w:line="480" w:lineRule="auto"/>
        <w:rPr>
          <w:rFonts w:ascii="Arial" w:hAnsi="Arial" w:cs="Arial"/>
          <w:lang w:val="es-EC"/>
        </w:rPr>
      </w:pPr>
    </w:p>
    <w:p w:rsidR="00D14461" w:rsidRDefault="00D14461" w:rsidP="00D14461">
      <w:pPr>
        <w:spacing w:line="480" w:lineRule="auto"/>
        <w:ind w:left="708"/>
        <w:rPr>
          <w:rFonts w:ascii="Arial" w:hAnsi="Arial" w:cs="Arial"/>
          <w:lang w:val="es-EC"/>
        </w:rPr>
      </w:pPr>
      <w:r>
        <w:rPr>
          <w:rFonts w:ascii="Arial" w:hAnsi="Arial" w:cs="Arial"/>
          <w:lang w:val="es-EC"/>
        </w:rPr>
        <w:t>La cantidad de agua que se va a evaporar o se debe reponer constantemente al sistema será entonces:</w:t>
      </w:r>
    </w:p>
    <w:p w:rsidR="00D14461" w:rsidRDefault="00D14461" w:rsidP="00D14461">
      <w:pPr>
        <w:spacing w:line="480" w:lineRule="auto"/>
        <w:ind w:left="708"/>
        <w:rPr>
          <w:rFonts w:ascii="Arial" w:hAnsi="Arial" w:cs="Arial"/>
          <w:lang w:val="es-EC"/>
        </w:rPr>
      </w:pPr>
    </w:p>
    <w:p w:rsidR="00D14461" w:rsidRDefault="003E7C57" w:rsidP="00D14461">
      <w:pPr>
        <w:spacing w:line="480" w:lineRule="auto"/>
        <w:jc w:val="center"/>
        <w:rPr>
          <w:rFonts w:ascii="Arial" w:hAnsi="Arial" w:cs="Arial"/>
          <w:lang w:val="es-EC"/>
        </w:rPr>
      </w:pPr>
      <m:oMathPara>
        <m:oMath>
          <m:sSub>
            <m:sSubPr>
              <m:ctrlPr>
                <w:rPr>
                  <w:rFonts w:ascii="Cambria Math" w:hAnsi="Cambria Math" w:cs="Arial"/>
                  <w:i/>
                  <w:lang w:val="es-EC"/>
                </w:rPr>
              </m:ctrlPr>
            </m:sSubPr>
            <m:e>
              <m:r>
                <w:rPr>
                  <w:rFonts w:ascii="Cambria Math" w:hAnsi="Cambria Math" w:cs="Arial"/>
                  <w:lang w:val="es-EC"/>
                </w:rPr>
                <m:t>w</m:t>
              </m:r>
            </m:e>
            <m:sub>
              <m:r>
                <w:rPr>
                  <w:rFonts w:ascii="Cambria Math" w:hAnsi="Cambria Math" w:cs="Arial"/>
                  <w:lang w:val="es-EC"/>
                </w:rPr>
                <m:t>1</m:t>
              </m:r>
            </m:sub>
          </m:sSub>
          <m:r>
            <w:rPr>
              <w:rFonts w:ascii="Cambria Math" w:hAnsi="Cambria Math" w:cs="Arial"/>
              <w:lang w:val="es-EC"/>
            </w:rPr>
            <m:t>=</m:t>
          </m:r>
          <m:f>
            <m:fPr>
              <m:ctrlPr>
                <w:rPr>
                  <w:rFonts w:ascii="Cambria Math" w:hAnsi="Cambria Math" w:cs="Arial"/>
                  <w:i/>
                  <w:lang w:val="es-EC"/>
                </w:rPr>
              </m:ctrlPr>
            </m:fPr>
            <m:num>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  i</m:t>
                  </m:r>
                </m:sub>
              </m:sSub>
            </m:num>
            <m:den>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  i</m:t>
                  </m:r>
                </m:sub>
              </m:sSub>
            </m:den>
          </m:f>
          <m:r>
            <w:rPr>
              <w:rFonts w:ascii="Cambria Math" w:hAnsi="Cambria Math" w:cs="Arial"/>
              <w:lang w:val="es-EC"/>
            </w:rPr>
            <m:t>=</m:t>
          </m:r>
          <m:f>
            <m:fPr>
              <m:ctrlPr>
                <w:rPr>
                  <w:rFonts w:ascii="Cambria Math" w:hAnsi="Cambria Math" w:cs="Arial"/>
                  <w:i/>
                  <w:lang w:val="es-EC"/>
                </w:rPr>
              </m:ctrlPr>
            </m:fPr>
            <m:num>
              <m:r>
                <w:rPr>
                  <w:rFonts w:ascii="Cambria Math" w:hAnsi="Cambria Math" w:cs="Arial"/>
                  <w:lang w:val="es-EC"/>
                </w:rPr>
                <m:t>10.9034</m:t>
              </m:r>
            </m:num>
            <m:den>
              <m:r>
                <w:rPr>
                  <w:rFonts w:ascii="Cambria Math" w:hAnsi="Cambria Math" w:cs="Arial"/>
                  <w:lang w:val="es-EC"/>
                </w:rPr>
                <m:t>2036.565944</m:t>
              </m:r>
            </m:den>
          </m:f>
          <m:r>
            <w:rPr>
              <w:rFonts w:ascii="Cambria Math" w:hAnsi="Cambria Math" w:cs="Arial"/>
              <w:lang w:val="es-EC"/>
            </w:rPr>
            <m:t>=0.005963666</m:t>
          </m:r>
        </m:oMath>
      </m:oMathPara>
    </w:p>
    <w:p w:rsidR="00D14461" w:rsidRDefault="00D14461" w:rsidP="00D14461">
      <w:pPr>
        <w:spacing w:line="480" w:lineRule="auto"/>
        <w:jc w:val="center"/>
        <w:rPr>
          <w:rFonts w:ascii="Arial" w:hAnsi="Arial" w:cs="Arial"/>
        </w:rPr>
      </w:pPr>
      <w:r>
        <w:rPr>
          <w:rFonts w:ascii="Cambria Math" w:eastAsiaTheme="minorHAnsi" w:hAnsi="Cambria Math" w:cs="Arial"/>
        </w:rPr>
        <w:lastRenderedPageBreak/>
        <w:br/>
      </w:r>
      <m:oMathPara>
        <m:oMathParaPr>
          <m:jc m:val="right"/>
        </m:oMathParaPr>
        <m:oMath>
          <m:sSub>
            <m:sSubPr>
              <m:ctrlPr>
                <w:rPr>
                  <w:rFonts w:ascii="Cambria Math" w:eastAsia="Calibri" w:hAnsi="Cambria Math" w:cs="Arial"/>
                  <w:i/>
                </w:rPr>
              </m:ctrlPr>
            </m:sSubPr>
            <m:e>
              <m:r>
                <w:rPr>
                  <w:rFonts w:ascii="Cambria Math" w:hAnsi="Cambria Math" w:cs="Arial"/>
                </w:rPr>
                <m:t xml:space="preserve"> w</m:t>
              </m:r>
            </m:e>
            <m:sub>
              <m:r>
                <w:rPr>
                  <w:rFonts w:ascii="Cambria Math" w:hAnsi="Cambria Math" w:cs="Arial"/>
                </w:rPr>
                <m:t>2</m:t>
              </m:r>
            </m:sub>
          </m:sSub>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0.005963666*</m:t>
              </m:r>
              <m:d>
                <m:dPr>
                  <m:ctrlPr>
                    <w:rPr>
                      <w:rFonts w:ascii="Cambria Math" w:eastAsia="Calibri" w:hAnsi="Cambria Math" w:cs="Arial"/>
                      <w:i/>
                    </w:rPr>
                  </m:ctrlPr>
                </m:dPr>
                <m:e>
                  <m:r>
                    <w:rPr>
                      <w:rFonts w:ascii="Cambria Math" w:eastAsia="Calibri" w:hAnsi="Cambria Math" w:cs="Arial"/>
                    </w:rPr>
                    <m:t>3705.6*1000-101.83*1000</m:t>
                  </m:r>
                </m:e>
              </m:d>
              <m:r>
                <w:rPr>
                  <w:rFonts w:ascii="Cambria Math" w:eastAsia="Calibri" w:hAnsi="Cambria Math" w:cs="Arial"/>
                </w:rPr>
                <m:t>+1087*(700-200)</m:t>
              </m:r>
            </m:num>
            <m:den>
              <m:r>
                <w:rPr>
                  <w:rFonts w:ascii="Cambria Math" w:eastAsia="Calibri" w:hAnsi="Cambria Math" w:cs="Arial"/>
                </w:rPr>
                <m:t>2792.0*1000-101.83*1000</m:t>
              </m:r>
            </m:den>
          </m:f>
          <m:r>
            <w:rPr>
              <w:rFonts w:ascii="Cambria Math" w:eastAsia="Calibri" w:hAnsi="Cambria Math" w:cs="Arial"/>
            </w:rPr>
            <m:t>=0.205258635</m:t>
          </m:r>
        </m:oMath>
      </m:oMathPara>
    </w:p>
    <w:p w:rsidR="00D14461" w:rsidRPr="009F7A17" w:rsidRDefault="00D14461" w:rsidP="00D14461">
      <w:pPr>
        <w:spacing w:line="480" w:lineRule="auto"/>
        <w:jc w:val="center"/>
        <w:rPr>
          <w:rFonts w:ascii="Arial" w:hAnsi="Arial" w:cs="Arial"/>
          <w:lang w:val="es-EC"/>
        </w:rPr>
      </w:pPr>
    </w:p>
    <w:p w:rsidR="00D14461" w:rsidRPr="00E075F6" w:rsidRDefault="003E7C57" w:rsidP="00D14461">
      <w:pPr>
        <w:jc w:val="center"/>
        <w:rPr>
          <w:rFonts w:ascii="Arial" w:eastAsiaTheme="minorEastAsia"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L</m:t>
              </m:r>
            </m:sub>
          </m:sSub>
          <m:r>
            <w:rPr>
              <w:rFonts w:ascii="Cambria Math" w:hAnsi="Cambria Math" w:cs="Arial"/>
            </w:rPr>
            <m:t>=2036.565944*</m:t>
          </m:r>
          <m:d>
            <m:dPr>
              <m:ctrlPr>
                <w:rPr>
                  <w:rFonts w:ascii="Cambria Math" w:hAnsi="Cambria Math" w:cs="Arial"/>
                  <w:i/>
                </w:rPr>
              </m:ctrlPr>
            </m:dPr>
            <m:e>
              <m:r>
                <w:rPr>
                  <w:rFonts w:ascii="Cambria Math" w:hAnsi="Cambria Math" w:cs="Arial"/>
                </w:rPr>
                <m:t>0.205258635-0.00596366</m:t>
              </m:r>
            </m:e>
          </m:d>
          <m:r>
            <w:rPr>
              <w:rFonts w:ascii="Cambria Math" w:hAnsi="Cambria Math" w:cs="Arial"/>
            </w:rPr>
            <m:t xml:space="preserve">=436.6438224 </m:t>
          </m:r>
          <m:r>
            <m:rPr>
              <m:sty m:val="p"/>
            </m:rPr>
            <w:rPr>
              <w:rFonts w:ascii="Cambria Math" w:hAnsi="Cambria Math" w:cs="Arial"/>
              <w:lang w:val="es-EC"/>
            </w:rPr>
            <m:t>Kg/h</m:t>
          </m:r>
        </m:oMath>
      </m:oMathPara>
    </w:p>
    <w:p w:rsidR="00D14461" w:rsidRPr="00E075F6" w:rsidRDefault="003E7C57" w:rsidP="00D14461">
      <w:pPr>
        <w:spacing w:line="480" w:lineRule="auto"/>
        <w:jc w:val="center"/>
        <w:rPr>
          <w:rFonts w:ascii="Arial" w:eastAsiaTheme="minorEastAsia" w:hAnsi="Arial" w:cs="Arial"/>
        </w:rPr>
      </w:pPr>
      <m:oMathPara>
        <m:oMathParaPr>
          <m:jc m:val="center"/>
        </m:oMathParaPr>
        <m:oMath>
          <m:sSub>
            <m:sSubPr>
              <m:ctrlPr>
                <w:rPr>
                  <w:rFonts w:ascii="Cambria Math" w:hAnsi="Cambria Math" w:cs="Arial"/>
                  <w:i/>
                  <w:lang w:val="es-EC"/>
                </w:rPr>
              </m:ctrlPr>
            </m:sSubPr>
            <m:e>
              <m:r>
                <w:rPr>
                  <w:rFonts w:ascii="Cambria Math" w:hAnsi="Cambria Math" w:cs="Arial"/>
                  <w:lang w:val="es-EC"/>
                </w:rPr>
                <m:t>G</m:t>
              </m:r>
            </m:e>
            <m:sub>
              <m:r>
                <w:rPr>
                  <w:rFonts w:ascii="Cambria Math" w:hAnsi="Cambria Math" w:cs="Arial"/>
                  <w:lang w:val="es-EC"/>
                </w:rPr>
                <m:t>1</m:t>
              </m:r>
            </m:sub>
          </m:sSub>
          <m:r>
            <w:rPr>
              <w:rFonts w:ascii="Cambria Math" w:hAnsi="Cambria Math" w:cs="Arial"/>
              <w:lang w:val="es-EC"/>
            </w:rPr>
            <m:t>=</m:t>
          </m:r>
          <m:f>
            <m:fPr>
              <m:ctrlPr>
                <w:rPr>
                  <w:rFonts w:ascii="Cambria Math" w:hAnsi="Cambria Math" w:cs="Arial"/>
                  <w:i/>
                </w:rPr>
              </m:ctrlPr>
            </m:fPr>
            <m:num>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sub>
              </m:sSub>
            </m:num>
            <m:den>
              <m:sSub>
                <m:sSubPr>
                  <m:ctrlPr>
                    <w:rPr>
                      <w:rFonts w:ascii="Cambria Math" w:hAnsi="Cambria Math" w:cs="Arial"/>
                      <w:i/>
                    </w:rPr>
                  </m:ctrlPr>
                </m:sSubPr>
                <m:e>
                  <m:r>
                    <w:rPr>
                      <w:rFonts w:ascii="Cambria Math" w:hAnsi="Cambria Math" w:cs="Arial"/>
                    </w:rPr>
                    <m:t>ρ</m:t>
                  </m:r>
                </m:e>
                <m:sub>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sub>
              </m:sSub>
              <m:ctrlPr>
                <w:rPr>
                  <w:rFonts w:ascii="Cambria Math" w:hAnsi="Cambria Math" w:cs="Arial"/>
                  <w:i/>
                  <w:lang w:val="es-EC"/>
                </w:rPr>
              </m:ctrlPr>
            </m:den>
          </m:f>
          <m:r>
            <w:rPr>
              <w:rFonts w:ascii="Cambria Math" w:hAnsi="Cambria Math" w:cs="Arial"/>
            </w:rPr>
            <m:t>=</m:t>
          </m:r>
          <m:f>
            <m:fPr>
              <m:ctrlPr>
                <w:rPr>
                  <w:rFonts w:ascii="Cambria Math" w:hAnsi="Cambria Math" w:cs="Arial"/>
                  <w:i/>
                </w:rPr>
              </m:ctrlPr>
            </m:fPr>
            <m:num>
              <m:r>
                <w:rPr>
                  <w:rFonts w:ascii="Cambria Math" w:hAnsi="Cambria Math" w:cs="Arial"/>
                </w:rPr>
                <m:t>436.6438224</m:t>
              </m:r>
              <m:f>
                <m:fPr>
                  <m:ctrlPr>
                    <w:rPr>
                      <w:rFonts w:ascii="Cambria Math" w:hAnsi="Cambria Math" w:cs="Arial"/>
                      <w:lang w:val="es-EC"/>
                    </w:rPr>
                  </m:ctrlPr>
                </m:fPr>
                <m:num>
                  <m:r>
                    <m:rPr>
                      <m:sty m:val="p"/>
                    </m:rPr>
                    <w:rPr>
                      <w:rFonts w:ascii="Cambria Math" w:hAnsi="Cambria Math" w:cs="Arial"/>
                      <w:lang w:val="es-EC"/>
                    </w:rPr>
                    <m:t>Kg</m:t>
                  </m:r>
                </m:num>
                <m:den>
                  <m:r>
                    <m:rPr>
                      <m:sty m:val="p"/>
                    </m:rPr>
                    <w:rPr>
                      <w:rFonts w:ascii="Cambria Math" w:hAnsi="Cambria Math" w:cs="Arial"/>
                      <w:lang w:val="es-EC"/>
                    </w:rPr>
                    <m:t>h</m:t>
                  </m:r>
                </m:den>
              </m:f>
            </m:num>
            <m:den>
              <m:r>
                <w:rPr>
                  <w:rFonts w:ascii="Cambria Math" w:hAnsi="Cambria Math" w:cs="Arial"/>
                </w:rPr>
                <m:t xml:space="preserve">983 </m:t>
              </m:r>
              <m:f>
                <m:fPr>
                  <m:type m:val="skw"/>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den>
          </m:f>
          <m:r>
            <w:rPr>
              <w:rFonts w:ascii="Cambria Math" w:hAnsi="Cambria Math" w:cs="Arial"/>
            </w:rPr>
            <m:t xml:space="preserve">=0.444195139 </m:t>
          </m:r>
          <m:f>
            <m:fPr>
              <m:type m:val="skw"/>
              <m:ctrlPr>
                <w:rPr>
                  <w:rFonts w:ascii="Cambria Math" w:hAnsi="Cambria Math" w:cs="Arial"/>
                  <w:i/>
                </w:rPr>
              </m:ctrlPr>
            </m:fPr>
            <m:num>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num>
            <m:den>
              <m:r>
                <w:rPr>
                  <w:rFonts w:ascii="Cambria Math" w:hAnsi="Cambria Math" w:cs="Arial"/>
                </w:rPr>
                <m:t>h</m:t>
              </m:r>
            </m:den>
          </m:f>
        </m:oMath>
      </m:oMathPara>
    </w:p>
    <w:p w:rsidR="00D14461" w:rsidRDefault="003E7C57" w:rsidP="00D14461">
      <w:pPr>
        <w:spacing w:line="480" w:lineRule="auto"/>
        <w:jc w:val="center"/>
        <w:rPr>
          <w:rFonts w:ascii="Arial" w:hAnsi="Arial" w:cs="Arial"/>
        </w:rPr>
      </w:pPr>
      <m:oMathPara>
        <m:oMathParaPr>
          <m:jc m:val="center"/>
        </m:oMathParaPr>
        <m:oMath>
          <m:r>
            <w:rPr>
              <w:rFonts w:ascii="Cambria Math" w:hAnsi="Cambria Math" w:cs="Arial"/>
            </w:rPr>
            <m:t>=1.963810092 gpm</m:t>
          </m:r>
        </m:oMath>
      </m:oMathPara>
    </w:p>
    <w:p w:rsidR="00D14461" w:rsidRDefault="00D14461" w:rsidP="00D14461">
      <w:pPr>
        <w:spacing w:line="480" w:lineRule="auto"/>
        <w:ind w:firstLine="708"/>
        <w:rPr>
          <w:rFonts w:ascii="Arial" w:hAnsi="Arial" w:cs="Arial"/>
          <w:b/>
          <w:lang w:val="es-EC"/>
        </w:rPr>
      </w:pPr>
    </w:p>
    <w:p w:rsidR="00D14461" w:rsidRDefault="00D14461" w:rsidP="00D14461">
      <w:pPr>
        <w:spacing w:line="480" w:lineRule="auto"/>
        <w:ind w:firstLine="708"/>
        <w:rPr>
          <w:rFonts w:ascii="Arial" w:hAnsi="Arial" w:cs="Arial"/>
          <w:b/>
          <w:lang w:val="es-EC"/>
        </w:rPr>
      </w:pPr>
      <w:r>
        <w:rPr>
          <w:rFonts w:ascii="Arial" w:hAnsi="Arial" w:cs="Arial"/>
          <w:b/>
          <w:lang w:val="es-EC"/>
        </w:rPr>
        <w:t>Dimensionamiento de la primera cámara rociadora</w:t>
      </w:r>
    </w:p>
    <w:p w:rsidR="00D14461" w:rsidRDefault="00D14461" w:rsidP="00D14461">
      <w:pPr>
        <w:spacing w:line="480" w:lineRule="auto"/>
        <w:ind w:left="708"/>
        <w:rPr>
          <w:rFonts w:ascii="Arial" w:hAnsi="Arial" w:cs="Arial"/>
          <w:lang w:val="es-EC"/>
        </w:rPr>
      </w:pPr>
      <w:r>
        <w:rPr>
          <w:rFonts w:ascii="Arial" w:hAnsi="Arial" w:cs="Arial"/>
          <w:lang w:val="es-EC"/>
        </w:rPr>
        <w:t>Primero es necesario asumir el valor del área transversal de la sección que como se había explicado anteriormente, en razón de que el flujo volumétrico de los gases no varíe el área de la cámara de post-combustión se mantiene por lo que:</w:t>
      </w:r>
    </w:p>
    <w:p w:rsidR="00D14461" w:rsidRPr="00087573" w:rsidRDefault="00D14461" w:rsidP="00D14461">
      <w:pPr>
        <w:spacing w:line="480" w:lineRule="auto"/>
        <w:ind w:firstLine="708"/>
        <w:rPr>
          <w:rFonts w:ascii="Arial" w:hAnsi="Arial" w:cs="Arial"/>
          <w:lang w:val="es-EC"/>
        </w:rPr>
      </w:pPr>
    </w:p>
    <w:p w:rsidR="00D14461" w:rsidRDefault="003E7C57" w:rsidP="00D14461">
      <w:pPr>
        <w:spacing w:line="480" w:lineRule="auto"/>
        <w:jc w:val="center"/>
        <w:rPr>
          <w:rFonts w:ascii="Arial" w:hAnsi="Arial" w:cs="Arial"/>
          <w:lang w:val="es-EC"/>
        </w:rPr>
      </w:pPr>
      <m:oMathPara>
        <m:oMath>
          <m:r>
            <w:rPr>
              <w:rFonts w:ascii="Cambria Math" w:hAnsi="Cambria Math" w:cs="Arial"/>
              <w:lang w:val="es-EC"/>
            </w:rPr>
            <m:t xml:space="preserve">A=0.5625 </m:t>
          </m:r>
          <m:sSup>
            <m:sSupPr>
              <m:ctrlPr>
                <w:rPr>
                  <w:rFonts w:ascii="Cambria Math" w:hAnsi="Cambria Math" w:cs="Arial"/>
                  <w:i/>
                  <w:lang w:val="es-EC"/>
                </w:rPr>
              </m:ctrlPr>
            </m:sSupPr>
            <m:e>
              <m:r>
                <w:rPr>
                  <w:rFonts w:ascii="Cambria Math" w:hAnsi="Cambria Math" w:cs="Arial"/>
                  <w:lang w:val="es-EC"/>
                </w:rPr>
                <m:t>m</m:t>
              </m:r>
            </m:e>
            <m:sup>
              <m:r>
                <w:rPr>
                  <w:rFonts w:ascii="Cambria Math" w:hAnsi="Cambria Math" w:cs="Arial"/>
                  <w:lang w:val="es-EC"/>
                </w:rPr>
                <m:t>2</m:t>
              </m:r>
            </m:sup>
          </m:sSup>
          <m:r>
            <w:rPr>
              <w:rFonts w:ascii="Cambria Math" w:hAnsi="Cambria Math" w:cs="Arial"/>
              <w:lang w:val="es-EC"/>
            </w:rPr>
            <m:t xml:space="preserve">=6.0547 </m:t>
          </m:r>
          <m:sSup>
            <m:sSupPr>
              <m:ctrlPr>
                <w:rPr>
                  <w:rFonts w:ascii="Cambria Math" w:hAnsi="Cambria Math" w:cs="Arial"/>
                  <w:i/>
                  <w:lang w:val="es-EC"/>
                </w:rPr>
              </m:ctrlPr>
            </m:sSupPr>
            <m:e>
              <m:r>
                <w:rPr>
                  <w:rFonts w:ascii="Cambria Math" w:hAnsi="Cambria Math" w:cs="Arial"/>
                  <w:lang w:val="es-EC"/>
                </w:rPr>
                <m:t>ft</m:t>
              </m:r>
            </m:e>
            <m:sup>
              <m:r>
                <w:rPr>
                  <w:rFonts w:ascii="Cambria Math" w:hAnsi="Cambria Math" w:cs="Arial"/>
                  <w:lang w:val="es-EC"/>
                </w:rPr>
                <m:t>2</m:t>
              </m:r>
            </m:sup>
          </m:sSup>
        </m:oMath>
      </m:oMathPara>
    </w:p>
    <w:p w:rsidR="00D14461" w:rsidRDefault="00D14461" w:rsidP="00D14461">
      <w:pPr>
        <w:spacing w:line="480" w:lineRule="auto"/>
        <w:rPr>
          <w:rFonts w:ascii="Arial" w:hAnsi="Arial" w:cs="Arial"/>
          <w:lang w:val="es-EC"/>
        </w:rPr>
      </w:pPr>
    </w:p>
    <w:p w:rsidR="00D14461" w:rsidRDefault="00D14461" w:rsidP="00D14461">
      <w:pPr>
        <w:spacing w:line="480" w:lineRule="auto"/>
        <w:ind w:left="705"/>
        <w:rPr>
          <w:rFonts w:ascii="Arial" w:hAnsi="Arial" w:cs="Arial"/>
          <w:lang w:val="es-EC"/>
        </w:rPr>
      </w:pPr>
      <w:r>
        <w:rPr>
          <w:rFonts w:ascii="Arial" w:hAnsi="Arial" w:cs="Arial"/>
          <w:lang w:val="es-EC"/>
        </w:rPr>
        <w:t>Flujo másico de gas seco = 2048.711344 kg gas/h – 12.1454 kg H2O/h</w:t>
      </w:r>
    </w:p>
    <w:p w:rsidR="00D14461" w:rsidRDefault="00D14461" w:rsidP="00D14461">
      <w:pPr>
        <w:spacing w:line="480" w:lineRule="auto"/>
        <w:ind w:firstLine="708"/>
        <w:rPr>
          <w:rFonts w:ascii="Arial" w:hAnsi="Arial" w:cs="Arial"/>
          <w:lang w:val="es-EC"/>
        </w:rPr>
      </w:pPr>
      <w:r>
        <w:rPr>
          <w:rFonts w:ascii="Arial" w:hAnsi="Arial" w:cs="Arial"/>
          <w:lang w:val="es-EC"/>
        </w:rPr>
        <w:t>Flujo másico de gas seco = 2036.565944 kg/h = 4489.850459 lb/h</w:t>
      </w:r>
    </w:p>
    <w:p w:rsidR="00D14461" w:rsidRDefault="00D14461" w:rsidP="00D14461">
      <w:pPr>
        <w:spacing w:line="480" w:lineRule="auto"/>
        <w:ind w:firstLine="708"/>
        <w:rPr>
          <w:rFonts w:ascii="Arial" w:hAnsi="Arial" w:cs="Arial"/>
          <w:lang w:val="es-EC"/>
        </w:rPr>
      </w:pPr>
    </w:p>
    <w:p w:rsidR="00D14461" w:rsidRDefault="00D14461" w:rsidP="00D14461">
      <w:pPr>
        <w:spacing w:line="480" w:lineRule="auto"/>
        <w:jc w:val="center"/>
        <w:rPr>
          <w:rFonts w:ascii="Arial" w:hAnsi="Arial" w:cs="Arial"/>
          <w:i/>
          <w:noProof/>
          <w:lang w:val="es-EC"/>
        </w:rPr>
      </w:pPr>
      <w:r>
        <w:rPr>
          <w:rFonts w:ascii="Arial" w:hAnsi="Arial" w:cs="Arial"/>
          <w:i/>
          <w:noProof/>
        </w:rPr>
        <w:pict>
          <v:shape id="_x0000_s1058" type="#_x0000_t32" style="position:absolute;left:0;text-align:left;margin-left:47.1pt;margin-top:7.05pt;width:34.8pt;height:0;z-index:251695104" o:connectortype="straight">
            <v:stroke endarrow="block"/>
          </v:shape>
        </w:pic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G</m:t>
                </m:r>
              </m:e>
              <m:sub>
                <m:r>
                  <w:rPr>
                    <w:rFonts w:ascii="Cambria Math" w:hAnsi="Cambria Math" w:cs="Arial"/>
                  </w:rPr>
                  <m:t>y</m:t>
                </m:r>
              </m:sub>
            </m:sSub>
          </m:e>
        </m:acc>
        <m:r>
          <w:rPr>
            <w:rFonts w:ascii="Cambria Math" w:hAnsi="Cambria Math" w:cs="Arial"/>
            <w:lang w:val="es-EC"/>
          </w:rPr>
          <m:t>=</m:t>
        </m:r>
        <m:f>
          <m:fPr>
            <m:ctrlPr>
              <w:rPr>
                <w:rFonts w:ascii="Cambria Math" w:hAnsi="Cambria Math" w:cs="Arial"/>
                <w:i/>
                <w:lang w:val="es-EC"/>
              </w:rPr>
            </m:ctrlPr>
          </m:fPr>
          <m:num>
            <m:r>
              <w:rPr>
                <w:rFonts w:ascii="Cambria Math" w:hAnsi="Cambria Math" w:cs="Arial"/>
                <w:lang w:val="es-EC"/>
              </w:rPr>
              <m:t>4489.850459 lb/h</m:t>
            </m:r>
          </m:num>
          <m:den>
            <m:r>
              <w:rPr>
                <w:rFonts w:ascii="Cambria Math" w:hAnsi="Cambria Math" w:cs="Arial"/>
                <w:lang w:val="es-EC"/>
              </w:rPr>
              <m:t xml:space="preserve">6.0547 </m:t>
            </m:r>
            <m:sSup>
              <m:sSupPr>
                <m:ctrlPr>
                  <w:rPr>
                    <w:rFonts w:ascii="Cambria Math" w:hAnsi="Cambria Math" w:cs="Arial"/>
                    <w:i/>
                    <w:lang w:val="es-EC"/>
                  </w:rPr>
                </m:ctrlPr>
              </m:sSupPr>
              <m:e>
                <m:r>
                  <w:rPr>
                    <w:rFonts w:ascii="Cambria Math" w:hAnsi="Cambria Math" w:cs="Arial"/>
                    <w:lang w:val="es-EC"/>
                  </w:rPr>
                  <m:t>ft</m:t>
                </m:r>
              </m:e>
              <m:sup>
                <m:r>
                  <w:rPr>
                    <w:rFonts w:ascii="Cambria Math" w:hAnsi="Cambria Math" w:cs="Arial"/>
                    <w:lang w:val="es-EC"/>
                  </w:rPr>
                  <m:t>2</m:t>
                </m:r>
              </m:sup>
            </m:sSup>
          </m:den>
        </m:f>
        <m:r>
          <w:rPr>
            <w:rFonts w:ascii="Cambria Math" w:hAnsi="Cambria Math" w:cs="Arial"/>
            <w:lang w:val="es-EC"/>
          </w:rPr>
          <m:t>=741.5480121</m:t>
        </m:r>
        <m:f>
          <m:fPr>
            <m:ctrlPr>
              <w:rPr>
                <w:rFonts w:ascii="Cambria Math" w:hAnsi="Cambria Math" w:cs="Arial"/>
                <w:i/>
                <w:lang w:val="es-EC"/>
              </w:rPr>
            </m:ctrlPr>
          </m:fPr>
          <m:num>
            <m:r>
              <w:rPr>
                <w:rFonts w:ascii="Cambria Math" w:hAnsi="Cambria Math" w:cs="Arial"/>
                <w:lang w:val="es-EC"/>
              </w:rPr>
              <m:t>lb</m:t>
            </m:r>
          </m:num>
          <m:den>
            <m:sSup>
              <m:sSupPr>
                <m:ctrlPr>
                  <w:rPr>
                    <w:rFonts w:ascii="Cambria Math" w:hAnsi="Cambria Math" w:cs="Arial"/>
                    <w:i/>
                    <w:lang w:val="es-EC"/>
                  </w:rPr>
                </m:ctrlPr>
              </m:sSupPr>
              <m:e>
                <m:r>
                  <w:rPr>
                    <w:rFonts w:ascii="Cambria Math" w:hAnsi="Cambria Math" w:cs="Arial"/>
                    <w:lang w:val="es-EC"/>
                  </w:rPr>
                  <m:t>ft</m:t>
                </m:r>
              </m:e>
              <m:sup>
                <m:r>
                  <w:rPr>
                    <w:rFonts w:ascii="Cambria Math" w:hAnsi="Cambria Math" w:cs="Arial"/>
                    <w:lang w:val="es-EC"/>
                  </w:rPr>
                  <m:t>2</m:t>
                </m:r>
              </m:sup>
            </m:sSup>
            <m:r>
              <w:rPr>
                <w:rFonts w:ascii="Cambria Math" w:hAnsi="Cambria Math" w:cs="Arial"/>
                <w:lang w:val="es-EC"/>
              </w:rPr>
              <m:t>·h</m:t>
            </m:r>
          </m:den>
        </m:f>
      </m:oMath>
    </w:p>
    <w:p w:rsidR="00D14461" w:rsidRDefault="00D14461" w:rsidP="00D14461">
      <w:pPr>
        <w:spacing w:line="480" w:lineRule="auto"/>
        <w:rPr>
          <w:rFonts w:ascii="Arial" w:hAnsi="Arial" w:cs="Arial"/>
          <w:i/>
          <w:noProof/>
          <w:lang w:val="es-EC"/>
        </w:rPr>
      </w:pPr>
    </w:p>
    <w:p w:rsidR="00D14461" w:rsidRPr="00E00C7C" w:rsidRDefault="00D14461" w:rsidP="00D14461">
      <w:pPr>
        <w:spacing w:line="480" w:lineRule="auto"/>
        <w:rPr>
          <w:rFonts w:ascii="Arial" w:hAnsi="Arial" w:cs="Arial"/>
          <w:noProof/>
          <w:lang w:val="es-EC"/>
        </w:rPr>
      </w:pPr>
      <w:r w:rsidRPr="00E00C7C">
        <w:rPr>
          <w:rFonts w:ascii="Arial" w:hAnsi="Arial" w:cs="Arial"/>
          <w:noProof/>
          <w:lang w:val="es-EC"/>
        </w:rPr>
        <w:lastRenderedPageBreak/>
        <w:tab/>
        <w:t>De manera similar el flujo del gas húmedo es:</w:t>
      </w:r>
    </w:p>
    <w:p w:rsidR="00D14461" w:rsidRDefault="00D14461" w:rsidP="00D14461">
      <w:pPr>
        <w:spacing w:line="480" w:lineRule="auto"/>
        <w:rPr>
          <w:rFonts w:ascii="Arial" w:hAnsi="Arial" w:cs="Arial"/>
          <w:noProof/>
          <w:lang w:val="es-EC"/>
        </w:rPr>
      </w:pPr>
    </w:p>
    <w:p w:rsidR="00D14461" w:rsidRDefault="00D14461" w:rsidP="00D14461">
      <w:pPr>
        <w:spacing w:line="480" w:lineRule="auto"/>
        <w:ind w:firstLine="708"/>
        <w:rPr>
          <w:rFonts w:ascii="Arial" w:hAnsi="Arial" w:cs="Arial"/>
          <w:noProof/>
          <w:lang w:val="es-EC"/>
        </w:rPr>
      </w:pPr>
      <w:r>
        <w:rPr>
          <w:rFonts w:ascii="Arial" w:hAnsi="Arial" w:cs="Arial"/>
          <w:lang w:val="es-EC"/>
        </w:rPr>
        <w:t>Flujo másico de gas = 2036.565944 kg/h</w:t>
      </w:r>
      <w:r>
        <w:rPr>
          <w:rFonts w:ascii="Arial" w:hAnsi="Arial" w:cs="Arial"/>
          <w:noProof/>
          <w:lang w:val="es-EC"/>
        </w:rPr>
        <w:t xml:space="preserve"> = 4489.850459 lb/h</w:t>
      </w:r>
    </w:p>
    <w:p w:rsidR="00D14461" w:rsidRDefault="00D14461" w:rsidP="00D14461">
      <w:pPr>
        <w:spacing w:line="480" w:lineRule="auto"/>
        <w:ind w:firstLine="708"/>
        <w:rPr>
          <w:rFonts w:ascii="Arial" w:hAnsi="Arial" w:cs="Arial"/>
          <w:noProof/>
          <w:lang w:val="es-EC"/>
        </w:rPr>
      </w:pPr>
    </w:p>
    <w:p w:rsidR="00D14461" w:rsidRDefault="00D14461" w:rsidP="00D14461">
      <w:pPr>
        <w:spacing w:line="480" w:lineRule="auto"/>
        <w:jc w:val="center"/>
        <w:rPr>
          <w:rFonts w:ascii="Arial" w:hAnsi="Arial" w:cs="Arial"/>
          <w:i/>
          <w:noProof/>
          <w:lang w:val="es-EC"/>
        </w:rPr>
      </w:pPr>
      <w:r>
        <w:rPr>
          <w:rFonts w:ascii="Arial" w:hAnsi="Arial" w:cs="Arial"/>
          <w:i/>
          <w:noProof/>
        </w:rPr>
        <w:pict>
          <v:shape id="_x0000_s1059" type="#_x0000_t32" style="position:absolute;left:0;text-align:left;margin-left:47.1pt;margin-top:7.05pt;width:34.8pt;height:0;z-index:251696128" o:connectortype="straight">
            <v:stroke endarrow="block"/>
          </v:shape>
        </w:pict>
      </w:r>
      <m:oMath>
        <m:sSub>
          <m:sSubPr>
            <m:ctrlPr>
              <w:rPr>
                <w:rFonts w:ascii="Cambria Math" w:hAnsi="Cambria Math" w:cs="Arial"/>
                <w:i/>
                <w:lang w:val="es-EC"/>
              </w:rPr>
            </m:ctrlPr>
          </m:sSubPr>
          <m:e>
            <m:r>
              <w:rPr>
                <w:rFonts w:ascii="Cambria Math" w:hAnsi="Cambria Math" w:cs="Arial"/>
                <w:lang w:val="es-EC"/>
              </w:rPr>
              <m:t>G</m:t>
            </m:r>
          </m:e>
          <m:sub>
            <m:r>
              <w:rPr>
                <w:rFonts w:ascii="Cambria Math" w:hAnsi="Cambria Math" w:cs="Arial"/>
                <w:lang w:val="es-EC"/>
              </w:rPr>
              <m:t>y</m:t>
            </m:r>
          </m:sub>
        </m:sSub>
        <m:r>
          <w:rPr>
            <w:rFonts w:ascii="Cambria Math" w:hAnsi="Cambria Math" w:cs="Arial"/>
            <w:lang w:val="es-EC"/>
          </w:rPr>
          <m:t>=</m:t>
        </m:r>
        <m:f>
          <m:fPr>
            <m:ctrlPr>
              <w:rPr>
                <w:rFonts w:ascii="Cambria Math" w:hAnsi="Cambria Math" w:cs="Arial"/>
                <w:i/>
                <w:lang w:val="es-EC"/>
              </w:rPr>
            </m:ctrlPr>
          </m:fPr>
          <m:num>
            <m:r>
              <m:rPr>
                <m:sty m:val="p"/>
              </m:rPr>
              <w:rPr>
                <w:rFonts w:ascii="Cambria Math" w:hAnsi="Cambria Math" w:cs="Arial"/>
                <w:noProof/>
                <w:lang w:val="es-EC"/>
              </w:rPr>
              <m:t>4489.850459 lb/h</m:t>
            </m:r>
          </m:num>
          <m:den>
            <m:r>
              <w:rPr>
                <w:rFonts w:ascii="Cambria Math" w:hAnsi="Cambria Math" w:cs="Arial"/>
                <w:lang w:val="es-EC"/>
              </w:rPr>
              <m:t xml:space="preserve">6.0547 </m:t>
            </m:r>
            <m:sSup>
              <m:sSupPr>
                <m:ctrlPr>
                  <w:rPr>
                    <w:rFonts w:ascii="Cambria Math" w:hAnsi="Cambria Math" w:cs="Arial"/>
                    <w:i/>
                    <w:lang w:val="es-EC"/>
                  </w:rPr>
                </m:ctrlPr>
              </m:sSupPr>
              <m:e>
                <m:r>
                  <w:rPr>
                    <w:rFonts w:ascii="Cambria Math" w:hAnsi="Cambria Math" w:cs="Arial"/>
                    <w:lang w:val="es-EC"/>
                  </w:rPr>
                  <m:t>ft</m:t>
                </m:r>
              </m:e>
              <m:sup>
                <m:r>
                  <w:rPr>
                    <w:rFonts w:ascii="Cambria Math" w:hAnsi="Cambria Math" w:cs="Arial"/>
                    <w:lang w:val="es-EC"/>
                  </w:rPr>
                  <m:t>2</m:t>
                </m:r>
              </m:sup>
            </m:sSup>
          </m:den>
        </m:f>
        <m:r>
          <w:rPr>
            <w:rFonts w:ascii="Cambria Math" w:hAnsi="Cambria Math" w:cs="Arial"/>
            <w:lang w:val="es-EC"/>
          </w:rPr>
          <m:t>=745.9703571</m:t>
        </m:r>
        <m:f>
          <m:fPr>
            <m:ctrlPr>
              <w:rPr>
                <w:rFonts w:ascii="Cambria Math" w:hAnsi="Cambria Math" w:cs="Arial"/>
                <w:i/>
                <w:lang w:val="es-EC"/>
              </w:rPr>
            </m:ctrlPr>
          </m:fPr>
          <m:num>
            <m:r>
              <w:rPr>
                <w:rFonts w:ascii="Cambria Math" w:hAnsi="Cambria Math" w:cs="Arial"/>
                <w:lang w:val="es-EC"/>
              </w:rPr>
              <m:t>lb</m:t>
            </m:r>
          </m:num>
          <m:den>
            <m:sSup>
              <m:sSupPr>
                <m:ctrlPr>
                  <w:rPr>
                    <w:rFonts w:ascii="Cambria Math" w:hAnsi="Cambria Math" w:cs="Arial"/>
                    <w:i/>
                    <w:lang w:val="es-EC"/>
                  </w:rPr>
                </m:ctrlPr>
              </m:sSupPr>
              <m:e>
                <m:r>
                  <w:rPr>
                    <w:rFonts w:ascii="Cambria Math" w:hAnsi="Cambria Math" w:cs="Arial"/>
                    <w:lang w:val="es-EC"/>
                  </w:rPr>
                  <m:t>ft</m:t>
                </m:r>
              </m:e>
              <m:sup>
                <m:r>
                  <w:rPr>
                    <w:rFonts w:ascii="Cambria Math" w:hAnsi="Cambria Math" w:cs="Arial"/>
                    <w:lang w:val="es-EC"/>
                  </w:rPr>
                  <m:t>2</m:t>
                </m:r>
              </m:sup>
            </m:sSup>
            <m:r>
              <w:rPr>
                <w:rFonts w:ascii="Cambria Math" w:hAnsi="Cambria Math" w:cs="Arial"/>
                <w:lang w:val="es-EC"/>
              </w:rPr>
              <m:t>·h</m:t>
            </m:r>
          </m:den>
        </m:f>
      </m:oMath>
    </w:p>
    <w:p w:rsidR="00D14461" w:rsidRDefault="00D14461" w:rsidP="00D14461">
      <w:pPr>
        <w:spacing w:line="480" w:lineRule="auto"/>
        <w:rPr>
          <w:rFonts w:ascii="Arial" w:hAnsi="Arial" w:cs="Arial"/>
          <w:lang w:val="es-EC"/>
        </w:rPr>
      </w:pPr>
    </w:p>
    <w:p w:rsidR="00D14461" w:rsidRDefault="00D14461" w:rsidP="00D14461">
      <w:pPr>
        <w:spacing w:line="480" w:lineRule="auto"/>
        <w:ind w:firstLine="708"/>
        <w:rPr>
          <w:rFonts w:ascii="Arial" w:hAnsi="Arial" w:cs="Arial"/>
          <w:lang w:val="es-EC"/>
        </w:rPr>
      </w:pPr>
      <w:r>
        <w:rPr>
          <w:rFonts w:ascii="Arial" w:hAnsi="Arial" w:cs="Arial"/>
          <w:lang w:val="es-EC"/>
        </w:rPr>
        <w:t>El valor del flujo de agua por unidad de área se calcula como:</w:t>
      </w:r>
    </w:p>
    <w:p w:rsidR="00D14461" w:rsidRDefault="00D14461" w:rsidP="00D14461">
      <w:pPr>
        <w:spacing w:line="480" w:lineRule="auto"/>
        <w:ind w:firstLine="708"/>
        <w:rPr>
          <w:rFonts w:ascii="Arial" w:hAnsi="Arial" w:cs="Arial"/>
          <w:lang w:val="es-EC"/>
        </w:rPr>
      </w:pPr>
    </w:p>
    <w:p w:rsidR="00D14461" w:rsidRPr="007A21B1" w:rsidRDefault="00D14461" w:rsidP="00D14461">
      <w:pPr>
        <w:spacing w:line="480" w:lineRule="auto"/>
        <w:ind w:firstLine="708"/>
        <w:rPr>
          <w:rFonts w:ascii="Arial" w:hAnsi="Arial" w:cs="Arial"/>
          <w:lang w:val="es-EC"/>
        </w:rPr>
      </w:pPr>
      <w:r>
        <w:rPr>
          <w:rFonts w:ascii="Arial" w:hAnsi="Arial" w:cs="Arial"/>
          <w:lang w:val="es-EC"/>
        </w:rPr>
        <w:t xml:space="preserve">Flujo másico de agua = </w:t>
      </w:r>
      <m:oMath>
        <m:r>
          <w:rPr>
            <w:rFonts w:ascii="Cambria Math" w:hAnsi="Cambria Math" w:cs="Arial"/>
          </w:rPr>
          <m:t xml:space="preserve">436.6438224 </m:t>
        </m:r>
        <m:r>
          <m:rPr>
            <m:sty m:val="p"/>
          </m:rPr>
          <w:rPr>
            <w:rFonts w:ascii="Cambria Math" w:hAnsi="Cambria Math" w:cs="Arial"/>
            <w:lang w:val="es-EC"/>
          </w:rPr>
          <m:t>Kg/h</m:t>
        </m:r>
      </m:oMath>
      <w:r>
        <w:rPr>
          <w:rFonts w:ascii="Arial" w:hAnsi="Arial" w:cs="Arial"/>
        </w:rPr>
        <w:t xml:space="preserve"> = 962.6329421 lb/h</w:t>
      </w:r>
    </w:p>
    <w:p w:rsidR="00D14461" w:rsidRDefault="00D14461" w:rsidP="00D14461">
      <w:pPr>
        <w:spacing w:line="480" w:lineRule="auto"/>
        <w:ind w:firstLine="708"/>
        <w:rPr>
          <w:rFonts w:ascii="Arial" w:hAnsi="Arial" w:cs="Arial"/>
          <w:noProof/>
          <w:lang w:val="es-EC"/>
        </w:rPr>
      </w:pPr>
    </w:p>
    <w:p w:rsidR="00D14461" w:rsidRDefault="00D14461" w:rsidP="00D14461">
      <w:pPr>
        <w:spacing w:line="480" w:lineRule="auto"/>
        <w:jc w:val="center"/>
        <w:rPr>
          <w:rFonts w:ascii="Arial" w:hAnsi="Arial" w:cs="Arial"/>
          <w:i/>
          <w:noProof/>
          <w:lang w:val="es-EC"/>
        </w:rPr>
      </w:pPr>
      <w:r>
        <w:rPr>
          <w:rFonts w:ascii="Arial" w:hAnsi="Arial" w:cs="Arial"/>
          <w:i/>
          <w:noProof/>
        </w:rPr>
        <w:pict>
          <v:shape id="_x0000_s1060" type="#_x0000_t32" style="position:absolute;left:0;text-align:left;margin-left:47.1pt;margin-top:7.05pt;width:34.8pt;height:0;z-index:251697152" o:connectortype="straight">
            <v:stroke endarrow="block"/>
          </v:shape>
        </w:pict>
      </w:r>
      <m:oMath>
        <m:sSub>
          <m:sSubPr>
            <m:ctrlPr>
              <w:rPr>
                <w:rFonts w:ascii="Cambria Math" w:hAnsi="Cambria Math" w:cs="Arial"/>
                <w:i/>
                <w:lang w:val="es-EC"/>
              </w:rPr>
            </m:ctrlPr>
          </m:sSubPr>
          <m:e>
            <m:r>
              <w:rPr>
                <w:rFonts w:ascii="Cambria Math" w:hAnsi="Cambria Math" w:cs="Arial"/>
                <w:lang w:val="es-EC"/>
              </w:rPr>
              <m:t>G</m:t>
            </m:r>
          </m:e>
          <m:sub>
            <m:r>
              <w:rPr>
                <w:rFonts w:ascii="Cambria Math" w:hAnsi="Cambria Math" w:cs="Arial"/>
                <w:lang w:val="es-EC"/>
              </w:rPr>
              <m:t>x</m:t>
            </m:r>
          </m:sub>
        </m:sSub>
        <m:r>
          <w:rPr>
            <w:rFonts w:ascii="Cambria Math" w:hAnsi="Cambria Math" w:cs="Arial"/>
            <w:lang w:val="es-EC"/>
          </w:rPr>
          <m:t>=</m:t>
        </m:r>
        <m:f>
          <m:fPr>
            <m:ctrlPr>
              <w:rPr>
                <w:rFonts w:ascii="Cambria Math" w:hAnsi="Cambria Math" w:cs="Arial"/>
                <w:i/>
                <w:lang w:val="es-EC"/>
              </w:rPr>
            </m:ctrlPr>
          </m:fPr>
          <m:num>
            <m:r>
              <m:rPr>
                <m:sty m:val="p"/>
              </m:rPr>
              <w:rPr>
                <w:rFonts w:ascii="Cambria Math" w:hAnsi="Cambria Math" w:cs="Arial"/>
              </w:rPr>
              <m:t>962.6329421  lb/h</m:t>
            </m:r>
          </m:num>
          <m:den>
            <m:r>
              <w:rPr>
                <w:rFonts w:ascii="Cambria Math" w:hAnsi="Cambria Math" w:cs="Arial"/>
                <w:lang w:val="es-EC"/>
              </w:rPr>
              <m:t xml:space="preserve">6.0547 </m:t>
            </m:r>
            <m:sSup>
              <m:sSupPr>
                <m:ctrlPr>
                  <w:rPr>
                    <w:rFonts w:ascii="Cambria Math" w:hAnsi="Cambria Math" w:cs="Arial"/>
                    <w:i/>
                    <w:lang w:val="es-EC"/>
                  </w:rPr>
                </m:ctrlPr>
              </m:sSupPr>
              <m:e>
                <m:r>
                  <w:rPr>
                    <w:rFonts w:ascii="Cambria Math" w:hAnsi="Cambria Math" w:cs="Arial"/>
                    <w:lang w:val="es-EC"/>
                  </w:rPr>
                  <m:t>ft</m:t>
                </m:r>
              </m:e>
              <m:sup>
                <m:r>
                  <w:rPr>
                    <w:rFonts w:ascii="Cambria Math" w:hAnsi="Cambria Math" w:cs="Arial"/>
                    <w:lang w:val="es-EC"/>
                  </w:rPr>
                  <m:t>2</m:t>
                </m:r>
              </m:sup>
            </m:sSup>
          </m:den>
        </m:f>
        <m:r>
          <w:rPr>
            <w:rFonts w:ascii="Cambria Math" w:hAnsi="Cambria Math" w:cs="Arial"/>
            <w:lang w:val="es-EC"/>
          </w:rPr>
          <m:t>=158.9893706</m:t>
        </m:r>
        <m:f>
          <m:fPr>
            <m:ctrlPr>
              <w:rPr>
                <w:rFonts w:ascii="Cambria Math" w:hAnsi="Cambria Math" w:cs="Arial"/>
                <w:i/>
                <w:lang w:val="es-EC"/>
              </w:rPr>
            </m:ctrlPr>
          </m:fPr>
          <m:num>
            <m:r>
              <w:rPr>
                <w:rFonts w:ascii="Cambria Math" w:hAnsi="Cambria Math" w:cs="Arial"/>
                <w:lang w:val="es-EC"/>
              </w:rPr>
              <m:t>lb</m:t>
            </m:r>
          </m:num>
          <m:den>
            <m:sSup>
              <m:sSupPr>
                <m:ctrlPr>
                  <w:rPr>
                    <w:rFonts w:ascii="Cambria Math" w:hAnsi="Cambria Math" w:cs="Arial"/>
                    <w:i/>
                    <w:lang w:val="es-EC"/>
                  </w:rPr>
                </m:ctrlPr>
              </m:sSupPr>
              <m:e>
                <m:r>
                  <w:rPr>
                    <w:rFonts w:ascii="Cambria Math" w:hAnsi="Cambria Math" w:cs="Arial"/>
                    <w:lang w:val="es-EC"/>
                  </w:rPr>
                  <m:t>ft</m:t>
                </m:r>
              </m:e>
              <m:sup>
                <m:r>
                  <w:rPr>
                    <w:rFonts w:ascii="Cambria Math" w:hAnsi="Cambria Math" w:cs="Arial"/>
                    <w:lang w:val="es-EC"/>
                  </w:rPr>
                  <m:t>2</m:t>
                </m:r>
              </m:sup>
            </m:sSup>
            <m:r>
              <w:rPr>
                <w:rFonts w:ascii="Cambria Math" w:hAnsi="Cambria Math" w:cs="Arial"/>
                <w:lang w:val="es-EC"/>
              </w:rPr>
              <m:t>·h</m:t>
            </m:r>
          </m:den>
        </m:f>
      </m:oMath>
    </w:p>
    <w:p w:rsidR="00D14461" w:rsidRDefault="00D14461" w:rsidP="00D14461">
      <w:pPr>
        <w:spacing w:line="480" w:lineRule="auto"/>
        <w:rPr>
          <w:rFonts w:ascii="Arial" w:hAnsi="Arial" w:cs="Arial"/>
          <w:lang w:val="es-EC"/>
        </w:rPr>
      </w:pPr>
    </w:p>
    <w:p w:rsidR="00D14461" w:rsidRDefault="00D14461" w:rsidP="00D14461">
      <w:pPr>
        <w:spacing w:line="480" w:lineRule="auto"/>
        <w:ind w:left="708"/>
        <w:rPr>
          <w:rFonts w:ascii="Arial" w:eastAsiaTheme="minorEastAsia" w:hAnsi="Arial" w:cs="Arial"/>
        </w:rPr>
      </w:pPr>
      <w:r>
        <w:rPr>
          <w:rFonts w:ascii="Arial" w:hAnsi="Arial" w:cs="Arial"/>
          <w:lang w:val="es-EC"/>
        </w:rPr>
        <w:t xml:space="preserve">Para hallar el valor promedio del calor húmedo del gas, tomamos el calor específico del vapor </w:t>
      </w:r>
      <m:oMath>
        <m:sSub>
          <m:sSubPr>
            <m:ctrlPr>
              <w:rPr>
                <w:rFonts w:ascii="Cambria Math" w:hAnsi="Cambria Math" w:cs="Arial"/>
                <w:i/>
              </w:rPr>
            </m:ctrlPr>
          </m:sSubPr>
          <m:e>
            <m:r>
              <w:rPr>
                <w:rFonts w:ascii="Cambria Math" w:hAnsi="Cambria Math" w:cs="Arial"/>
              </w:rPr>
              <m:t>C</m:t>
            </m:r>
          </m:e>
          <m:sub>
            <m:r>
              <w:rPr>
                <w:rFonts w:ascii="Cambria Math" w:hAnsi="Cambria Math" w:cs="Arial"/>
              </w:rPr>
              <m:t>pv</m:t>
            </m:r>
          </m:sub>
        </m:sSub>
      </m:oMath>
      <w:r>
        <w:rPr>
          <w:rFonts w:ascii="Arial" w:eastAsiaTheme="minorEastAsia" w:hAnsi="Arial" w:cs="Arial"/>
        </w:rPr>
        <w:t xml:space="preserve">=0.45 </w:t>
      </w:r>
      <m:oMath>
        <m:f>
          <m:fPr>
            <m:type m:val="skw"/>
            <m:ctrlPr>
              <w:rPr>
                <w:rFonts w:ascii="Cambria Math" w:hAnsi="Cambria Math" w:cs="Arial"/>
                <w:i/>
              </w:rPr>
            </m:ctrlPr>
          </m:fPr>
          <m:num>
            <m:r>
              <w:rPr>
                <w:rFonts w:ascii="Cambria Math" w:hAnsi="Cambria Math" w:cs="Arial"/>
              </w:rPr>
              <m:t>Btu</m:t>
            </m:r>
          </m:num>
          <m:den>
            <m:r>
              <w:rPr>
                <w:rFonts w:ascii="Cambria Math" w:hAnsi="Cambria Math" w:cs="Arial"/>
              </w:rPr>
              <m:t>lb-℉</m:t>
            </m:r>
          </m:den>
        </m:f>
      </m:oMath>
      <w:r>
        <w:rPr>
          <w:rFonts w:ascii="Arial" w:eastAsiaTheme="minorEastAsia" w:hAnsi="Arial" w:cs="Arial"/>
        </w:rPr>
        <w:t xml:space="preserve"> y el calor específico del aire </w:t>
      </w:r>
      <m:oMath>
        <m:sSub>
          <m:sSubPr>
            <m:ctrlPr>
              <w:rPr>
                <w:rFonts w:ascii="Cambria Math" w:hAnsi="Cambria Math" w:cs="Arial"/>
                <w:i/>
              </w:rPr>
            </m:ctrlPr>
          </m:sSubPr>
          <m:e>
            <m:r>
              <w:rPr>
                <w:rFonts w:ascii="Cambria Math" w:hAnsi="Cambria Math" w:cs="Arial"/>
              </w:rPr>
              <m:t>C</m:t>
            </m:r>
          </m:e>
          <m:sub>
            <m:r>
              <w:rPr>
                <w:rFonts w:ascii="Cambria Math" w:hAnsi="Cambria Math" w:cs="Arial"/>
              </w:rPr>
              <m:t>pa</m:t>
            </m:r>
          </m:sub>
        </m:sSub>
      </m:oMath>
      <w:r>
        <w:rPr>
          <w:rFonts w:ascii="Arial" w:eastAsiaTheme="minorEastAsia" w:hAnsi="Arial" w:cs="Arial"/>
        </w:rPr>
        <w:t xml:space="preserve">=0.24 </w:t>
      </w:r>
      <m:oMath>
        <m:f>
          <m:fPr>
            <m:type m:val="skw"/>
            <m:ctrlPr>
              <w:rPr>
                <w:rFonts w:ascii="Cambria Math" w:hAnsi="Cambria Math" w:cs="Arial"/>
                <w:i/>
              </w:rPr>
            </m:ctrlPr>
          </m:fPr>
          <m:num>
            <m:r>
              <w:rPr>
                <w:rFonts w:ascii="Cambria Math" w:hAnsi="Cambria Math" w:cs="Arial"/>
              </w:rPr>
              <m:t>Btu</m:t>
            </m:r>
          </m:num>
          <m:den>
            <m:r>
              <w:rPr>
                <w:rFonts w:ascii="Cambria Math" w:hAnsi="Cambria Math" w:cs="Arial"/>
              </w:rPr>
              <m:t>lb-℉</m:t>
            </m:r>
          </m:den>
        </m:f>
      </m:oMath>
      <w:r>
        <w:rPr>
          <w:rFonts w:ascii="Arial" w:eastAsiaTheme="minorEastAsia" w:hAnsi="Arial" w:cs="Arial"/>
        </w:rPr>
        <w:t xml:space="preserve"> , de manera que un promedio entre los estados 1 y 2 sería:</w:t>
      </w:r>
    </w:p>
    <w:p w:rsidR="00D14461" w:rsidRDefault="00D14461" w:rsidP="00D14461">
      <w:pPr>
        <w:spacing w:line="480" w:lineRule="auto"/>
        <w:rPr>
          <w:rFonts w:ascii="Arial" w:eastAsiaTheme="minorEastAsia" w:hAnsi="Arial" w:cs="Arial"/>
        </w:rPr>
      </w:pPr>
    </w:p>
    <w:p w:rsidR="00D14461" w:rsidRDefault="00D14461" w:rsidP="00D14461">
      <w:pPr>
        <w:spacing w:line="480" w:lineRule="auto"/>
        <w:rPr>
          <w:rFonts w:ascii="Arial" w:eastAsiaTheme="minorEastAsia" w:hAnsi="Arial" w:cs="Arial"/>
          <w:lang w:val="es-EC"/>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C</m:t>
            </m:r>
          </m:e>
          <m:sub>
            <m:r>
              <w:rPr>
                <w:rFonts w:ascii="Cambria Math" w:hAnsi="Cambria Math" w:cs="Arial"/>
              </w:rPr>
              <m:t>s,1</m:t>
            </m:r>
          </m:sub>
        </m:sSub>
      </m:oMath>
      <w:r>
        <w:rPr>
          <w:rFonts w:ascii="Arial" w:eastAsiaTheme="minorEastAsia" w:hAnsi="Arial" w:cs="Arial"/>
        </w:rPr>
        <w:t>= 0.24+0.45*</w:t>
      </w:r>
      <m:oMath>
        <m:r>
          <w:rPr>
            <w:rFonts w:ascii="Cambria Math" w:hAnsi="Cambria Math" w:cs="Arial"/>
            <w:lang w:val="es-EC"/>
          </w:rPr>
          <m:t>0.00508807</m:t>
        </m:r>
      </m:oMath>
      <w:r>
        <w:rPr>
          <w:rFonts w:ascii="Arial" w:eastAsiaTheme="minorEastAsia" w:hAnsi="Arial" w:cs="Arial"/>
          <w:lang w:val="es-EC"/>
        </w:rPr>
        <w:t>=0.242289631</w:t>
      </w:r>
      <m:oMath>
        <m:f>
          <m:fPr>
            <m:type m:val="skw"/>
            <m:ctrlPr>
              <w:rPr>
                <w:rFonts w:ascii="Cambria Math" w:hAnsi="Cambria Math" w:cs="Arial"/>
                <w:i/>
              </w:rPr>
            </m:ctrlPr>
          </m:fPr>
          <m:num>
            <m:r>
              <w:rPr>
                <w:rFonts w:ascii="Cambria Math" w:hAnsi="Cambria Math" w:cs="Arial"/>
              </w:rPr>
              <m:t>Btu</m:t>
            </m:r>
          </m:num>
          <m:den>
            <m:r>
              <w:rPr>
                <w:rFonts w:ascii="Cambria Math" w:hAnsi="Cambria Math" w:cs="Arial"/>
              </w:rPr>
              <m:t>lb-℉</m:t>
            </m:r>
          </m:den>
        </m:f>
      </m:oMath>
    </w:p>
    <w:p w:rsidR="00D14461" w:rsidRDefault="00D14461" w:rsidP="00D14461">
      <w:pPr>
        <w:spacing w:line="480" w:lineRule="auto"/>
        <w:rPr>
          <w:rFonts w:ascii="Arial" w:eastAsiaTheme="minorEastAsia" w:hAnsi="Arial" w:cs="Arial"/>
          <w:lang w:val="es-EC"/>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C</m:t>
            </m:r>
          </m:e>
          <m:sub>
            <m:r>
              <w:rPr>
                <w:rFonts w:ascii="Cambria Math" w:hAnsi="Cambria Math" w:cs="Arial"/>
              </w:rPr>
              <m:t>s,2</m:t>
            </m:r>
          </m:sub>
        </m:sSub>
      </m:oMath>
      <w:r>
        <w:rPr>
          <w:rFonts w:ascii="Arial" w:eastAsiaTheme="minorEastAsia" w:hAnsi="Arial" w:cs="Arial"/>
        </w:rPr>
        <w:t>= 0.24+0.45*</w:t>
      </w:r>
      <m:oMath>
        <m:r>
          <w:rPr>
            <w:rFonts w:ascii="Cambria Math" w:eastAsia="Calibri" w:hAnsi="Cambria Math" w:cs="Arial"/>
          </w:rPr>
          <m:t>0.208847855</m:t>
        </m:r>
      </m:oMath>
      <w:r>
        <w:rPr>
          <w:rFonts w:ascii="Arial" w:eastAsiaTheme="minorEastAsia" w:hAnsi="Arial" w:cs="Arial"/>
          <w:lang w:val="es-EC"/>
        </w:rPr>
        <w:t>=0.333981534</w:t>
      </w:r>
      <m:oMath>
        <m:f>
          <m:fPr>
            <m:type m:val="skw"/>
            <m:ctrlPr>
              <w:rPr>
                <w:rFonts w:ascii="Cambria Math" w:hAnsi="Cambria Math" w:cs="Arial"/>
                <w:i/>
              </w:rPr>
            </m:ctrlPr>
          </m:fPr>
          <m:num>
            <m:r>
              <w:rPr>
                <w:rFonts w:ascii="Cambria Math" w:hAnsi="Cambria Math" w:cs="Arial"/>
              </w:rPr>
              <m:t>Btu</m:t>
            </m:r>
          </m:num>
          <m:den>
            <m:r>
              <w:rPr>
                <w:rFonts w:ascii="Cambria Math" w:hAnsi="Cambria Math" w:cs="Arial"/>
              </w:rPr>
              <m:t>lb-℉</m:t>
            </m:r>
          </m:den>
        </m:f>
      </m:oMath>
    </w:p>
    <w:p w:rsidR="00D14461" w:rsidRDefault="00D14461" w:rsidP="00D14461">
      <w:pPr>
        <w:spacing w:line="480" w:lineRule="auto"/>
        <w:rPr>
          <w:rFonts w:ascii="Arial" w:eastAsiaTheme="minorEastAsia" w:hAnsi="Arial" w:cs="Arial"/>
        </w:rPr>
      </w:pPr>
    </w:p>
    <w:p w:rsidR="00D14461" w:rsidRDefault="003E7C57" w:rsidP="00D14461">
      <w:pPr>
        <w:spacing w:line="480" w:lineRule="auto"/>
        <w:jc w:val="center"/>
        <w:rPr>
          <w:rFonts w:ascii="Arial" w:eastAsiaTheme="minorEastAsia" w:hAnsi="Arial" w:cs="Arial"/>
        </w:rPr>
      </w:pPr>
      <m:oMathPara>
        <m:oMath>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e>
          </m:acc>
          <m:r>
            <w:rPr>
              <w:rFonts w:ascii="Cambria Math" w:hAnsi="Cambria Math" w:cs="Arial"/>
            </w:rPr>
            <m:t>=0.288135582</m:t>
          </m:r>
          <m:f>
            <m:fPr>
              <m:type m:val="skw"/>
              <m:ctrlPr>
                <w:rPr>
                  <w:rFonts w:ascii="Cambria Math" w:hAnsi="Cambria Math" w:cs="Arial"/>
                  <w:i/>
                </w:rPr>
              </m:ctrlPr>
            </m:fPr>
            <m:num>
              <m:r>
                <w:rPr>
                  <w:rFonts w:ascii="Cambria Math" w:hAnsi="Cambria Math" w:cs="Arial"/>
                </w:rPr>
                <m:t>Btu</m:t>
              </m:r>
            </m:num>
            <m:den>
              <m:r>
                <w:rPr>
                  <w:rFonts w:ascii="Cambria Math" w:hAnsi="Cambria Math" w:cs="Arial"/>
                </w:rPr>
                <m:t>lb-℉</m:t>
              </m:r>
            </m:den>
          </m:f>
        </m:oMath>
      </m:oMathPara>
    </w:p>
    <w:p w:rsidR="00D14461" w:rsidRDefault="00D14461" w:rsidP="00D14461">
      <w:pPr>
        <w:spacing w:line="480" w:lineRule="auto"/>
        <w:rPr>
          <w:rFonts w:ascii="Arial" w:eastAsiaTheme="minorEastAsia" w:hAnsi="Arial" w:cs="Arial"/>
        </w:rPr>
      </w:pPr>
    </w:p>
    <w:p w:rsidR="00D14461" w:rsidRDefault="00D14461" w:rsidP="00D14461">
      <w:pPr>
        <w:spacing w:line="480" w:lineRule="auto"/>
        <w:rPr>
          <w:rFonts w:ascii="Arial" w:eastAsiaTheme="minorEastAsia" w:hAnsi="Arial" w:cs="Arial"/>
        </w:rPr>
      </w:pPr>
      <w:r>
        <w:rPr>
          <w:rFonts w:ascii="Arial" w:eastAsiaTheme="minorEastAsia" w:hAnsi="Arial" w:cs="Arial"/>
        </w:rPr>
        <w:tab/>
        <w:t>Por lo tanto haciendo uso de la ecuación 4.46:</w:t>
      </w:r>
    </w:p>
    <w:p w:rsidR="00D14461" w:rsidRDefault="00D14461" w:rsidP="00D14461">
      <w:pPr>
        <w:spacing w:line="480" w:lineRule="auto"/>
        <w:rPr>
          <w:rFonts w:ascii="Arial" w:eastAsiaTheme="minorEastAsia" w:hAnsi="Arial" w:cs="Arial"/>
        </w:rPr>
      </w:pPr>
      <w:r>
        <w:rPr>
          <w:rFonts w:ascii="Arial" w:eastAsiaTheme="minorEastAsia" w:hAnsi="Arial" w:cs="Arial"/>
        </w:rPr>
        <w:tab/>
      </w:r>
    </w:p>
    <w:p w:rsidR="00D14461" w:rsidRDefault="003E7C57" w:rsidP="00D14461">
      <w:pPr>
        <w:spacing w:line="480" w:lineRule="auto"/>
        <w:jc w:val="center"/>
        <w:rPr>
          <w:rFonts w:ascii="Arial" w:eastAsiaTheme="minorEastAsia" w:hAnsi="Arial" w:cs="Arial"/>
        </w:rPr>
      </w:pPr>
      <m:oMathPara>
        <m:oMath>
          <m:r>
            <w:rPr>
              <w:rFonts w:ascii="Cambria Math" w:hAnsi="Cambria Math" w:cs="Arial"/>
            </w:rPr>
            <m:t>Z=</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0.288135582*</m:t>
                      </m:r>
                      <m:r>
                        <w:rPr>
                          <w:rFonts w:ascii="Cambria Math" w:hAnsi="Cambria Math" w:cs="Arial"/>
                          <w:lang w:val="es-EC"/>
                        </w:rPr>
                        <m:t>780.2896</m:t>
                      </m:r>
                    </m:num>
                    <m:den>
                      <m:r>
                        <w:rPr>
                          <w:rFonts w:ascii="Cambria Math" w:hAnsi="Cambria Math" w:cs="Arial"/>
                        </w:rPr>
                        <m:t>0.043*</m:t>
                      </m:r>
                      <m:sSup>
                        <m:sSupPr>
                          <m:ctrlPr>
                            <w:rPr>
                              <w:rFonts w:ascii="Cambria Math" w:hAnsi="Cambria Math" w:cs="Arial"/>
                              <w:i/>
                            </w:rPr>
                          </m:ctrlPr>
                        </m:sSupPr>
                        <m:e>
                          <m:r>
                            <w:rPr>
                              <w:rFonts w:ascii="Cambria Math" w:hAnsi="Cambria Math" w:cs="Arial"/>
                              <w:lang w:val="es-EC"/>
                            </w:rPr>
                            <m:t>784.2597</m:t>
                          </m:r>
                        </m:e>
                        <m:sup>
                          <m:r>
                            <w:rPr>
                              <w:rFonts w:ascii="Cambria Math" w:hAnsi="Cambria Math" w:cs="Arial"/>
                            </w:rPr>
                            <m:t>0.8</m:t>
                          </m:r>
                        </m:sup>
                      </m:sSup>
                      <m:r>
                        <w:rPr>
                          <w:rFonts w:ascii="Cambria Math" w:hAnsi="Cambria Math" w:cs="Arial"/>
                        </w:rPr>
                        <m:t>*</m:t>
                      </m:r>
                      <m:sSup>
                        <m:sSupPr>
                          <m:ctrlPr>
                            <w:rPr>
                              <w:rFonts w:ascii="Cambria Math" w:hAnsi="Cambria Math" w:cs="Arial"/>
                              <w:i/>
                            </w:rPr>
                          </m:ctrlPr>
                        </m:sSupPr>
                        <m:e>
                          <m:r>
                            <w:rPr>
                              <w:rFonts w:ascii="Cambria Math" w:hAnsi="Cambria Math" w:cs="Arial"/>
                              <w:lang w:val="es-EC"/>
                            </w:rPr>
                            <m:t>158.9893706</m:t>
                          </m:r>
                        </m:e>
                        <m:sup>
                          <m:r>
                            <w:rPr>
                              <w:rFonts w:ascii="Cambria Math" w:hAnsi="Cambria Math" w:cs="Arial"/>
                            </w:rPr>
                            <m:t>0.4</m:t>
                          </m:r>
                        </m:sup>
                      </m:sSup>
                    </m:den>
                  </m:f>
                  <m:r>
                    <w:rPr>
                      <w:rFonts w:ascii="Cambria Math" w:hAnsi="Cambria Math" w:cs="Arial"/>
                    </w:rPr>
                    <m:t>*ln</m:t>
                  </m:r>
                  <m:d>
                    <m:dPr>
                      <m:ctrlPr>
                        <w:rPr>
                          <w:rFonts w:ascii="Cambria Math" w:hAnsi="Cambria Math" w:cs="Arial"/>
                          <w:i/>
                        </w:rPr>
                      </m:ctrlPr>
                    </m:dPr>
                    <m:e>
                      <m:f>
                        <m:fPr>
                          <m:ctrlPr>
                            <w:rPr>
                              <w:rFonts w:ascii="Cambria Math" w:hAnsi="Cambria Math" w:cs="Arial"/>
                              <w:i/>
                            </w:rPr>
                          </m:ctrlPr>
                        </m:fPr>
                        <m:num>
                          <m:r>
                            <w:rPr>
                              <w:rFonts w:ascii="Cambria Math" w:hAnsi="Cambria Math" w:cs="Arial"/>
                            </w:rPr>
                            <m:t>1292-149</m:t>
                          </m:r>
                        </m:num>
                        <m:den>
                          <m:r>
                            <w:rPr>
                              <w:rFonts w:ascii="Cambria Math" w:hAnsi="Cambria Math" w:cs="Arial"/>
                            </w:rPr>
                            <m:t>392-149</m:t>
                          </m:r>
                        </m:den>
                      </m:f>
                    </m:e>
                  </m:d>
                </m:e>
              </m:d>
            </m:e>
            <m:sup>
              <m:r>
                <w:rPr>
                  <w:rFonts w:ascii="Cambria Math" w:hAnsi="Cambria Math" w:cs="Arial"/>
                </w:rPr>
                <m:t>2</m:t>
              </m:r>
            </m:sup>
          </m:sSup>
        </m:oMath>
      </m:oMathPara>
    </w:p>
    <w:p w:rsidR="00D14461" w:rsidRDefault="00D14461" w:rsidP="00D14461">
      <w:pPr>
        <w:spacing w:line="480" w:lineRule="auto"/>
        <w:jc w:val="center"/>
        <w:rPr>
          <w:rFonts w:ascii="Arial" w:eastAsiaTheme="minorEastAsia" w:hAnsi="Arial" w:cs="Arial"/>
        </w:rPr>
      </w:pPr>
    </w:p>
    <w:p w:rsidR="00D14461" w:rsidRDefault="00D14461" w:rsidP="00D14461">
      <w:pPr>
        <w:spacing w:line="480" w:lineRule="auto"/>
        <w:jc w:val="center"/>
        <w:rPr>
          <w:rFonts w:ascii="Arial" w:eastAsiaTheme="minorEastAsia" w:hAnsi="Arial" w:cs="Arial"/>
        </w:rPr>
      </w:pPr>
      <w:r>
        <w:rPr>
          <w:rFonts w:ascii="Arial" w:eastAsiaTheme="minorEastAsia" w:hAnsi="Arial" w:cs="Arial"/>
        </w:rPr>
        <w:t>Z = 26.52924285 ft = 8.086113221 m</w:t>
      </w:r>
    </w:p>
    <w:p w:rsidR="00D14461" w:rsidRDefault="00D14461" w:rsidP="00D14461">
      <w:pPr>
        <w:spacing w:line="480" w:lineRule="auto"/>
        <w:jc w:val="center"/>
        <w:rPr>
          <w:rFonts w:ascii="Arial" w:eastAsiaTheme="minorEastAsia" w:hAnsi="Arial" w:cs="Arial"/>
        </w:rPr>
      </w:pPr>
    </w:p>
    <w:p w:rsidR="00D14461" w:rsidRDefault="00D14461" w:rsidP="00D14461">
      <w:pPr>
        <w:spacing w:line="480" w:lineRule="auto"/>
        <w:jc w:val="center"/>
        <w:rPr>
          <w:rFonts w:ascii="Arial" w:eastAsiaTheme="minorEastAsia" w:hAnsi="Arial" w:cs="Arial"/>
        </w:rPr>
      </w:pPr>
    </w:p>
    <w:p w:rsidR="00D14461" w:rsidRDefault="00D14461" w:rsidP="00D14461">
      <w:pPr>
        <w:spacing w:line="480" w:lineRule="auto"/>
        <w:ind w:left="708"/>
        <w:rPr>
          <w:rFonts w:ascii="Arial" w:hAnsi="Arial" w:cs="Arial"/>
          <w:lang w:val="es-EC"/>
        </w:rPr>
      </w:pPr>
      <w:r>
        <w:rPr>
          <w:rFonts w:ascii="Arial" w:hAnsi="Arial" w:cs="Arial"/>
          <w:lang w:val="es-EC"/>
        </w:rPr>
        <w:t>Este valor es muy alto para diseño, una de las formas de conseguir disminuir el valor de Z sin alterar las condiciones de trabajo es manipular la entrada de agua al sistema. Si el flujo másico de agua aumenta el valor de Z disminuye. Dicho efecto se muestra en la siguiente tabla:</w:t>
      </w:r>
    </w:p>
    <w:p w:rsidR="00D14461" w:rsidRDefault="00D14461" w:rsidP="00D14461">
      <w:pPr>
        <w:spacing w:line="480" w:lineRule="auto"/>
        <w:rPr>
          <w:rFonts w:ascii="Arial" w:hAnsi="Arial" w:cs="Arial"/>
          <w:lang w:val="es-EC"/>
        </w:rPr>
      </w:pPr>
    </w:p>
    <w:p w:rsidR="00D14461" w:rsidRDefault="00D14461" w:rsidP="00D14461">
      <w:pPr>
        <w:spacing w:line="480" w:lineRule="auto"/>
        <w:rPr>
          <w:rFonts w:ascii="Arial" w:hAnsi="Arial" w:cs="Arial"/>
          <w:lang w:val="es-EC"/>
        </w:rPr>
      </w:pPr>
    </w:p>
    <w:p w:rsidR="00D14461" w:rsidRDefault="00D14461" w:rsidP="00D14461">
      <w:pPr>
        <w:spacing w:line="480" w:lineRule="auto"/>
        <w:rPr>
          <w:rFonts w:ascii="Arial" w:hAnsi="Arial" w:cs="Arial"/>
          <w:lang w:val="es-EC"/>
        </w:rPr>
      </w:pPr>
    </w:p>
    <w:p w:rsidR="00D14461" w:rsidRDefault="00D14461" w:rsidP="00D14461">
      <w:pPr>
        <w:spacing w:line="480" w:lineRule="auto"/>
        <w:rPr>
          <w:rFonts w:ascii="Arial" w:hAnsi="Arial" w:cs="Arial"/>
          <w:lang w:val="es-EC"/>
        </w:rPr>
      </w:pPr>
    </w:p>
    <w:p w:rsidR="00D14461" w:rsidRDefault="00D14461" w:rsidP="00D14461">
      <w:pPr>
        <w:spacing w:line="480" w:lineRule="auto"/>
        <w:rPr>
          <w:rFonts w:ascii="Arial" w:hAnsi="Arial" w:cs="Arial"/>
          <w:lang w:val="es-EC"/>
        </w:rPr>
      </w:pPr>
    </w:p>
    <w:p w:rsidR="00D14461" w:rsidRDefault="00D14461" w:rsidP="00D14461">
      <w:pPr>
        <w:spacing w:line="480" w:lineRule="auto"/>
        <w:rPr>
          <w:rFonts w:ascii="Arial" w:hAnsi="Arial" w:cs="Arial"/>
          <w:lang w:val="es-EC"/>
        </w:rPr>
      </w:pPr>
    </w:p>
    <w:p w:rsidR="00D14461" w:rsidRDefault="00D14461" w:rsidP="00D14461">
      <w:pPr>
        <w:spacing w:line="480" w:lineRule="auto"/>
        <w:rPr>
          <w:rFonts w:ascii="Arial" w:hAnsi="Arial" w:cs="Arial"/>
          <w:lang w:val="es-EC"/>
        </w:rPr>
      </w:pPr>
    </w:p>
    <w:p w:rsidR="00D14461" w:rsidRDefault="00D14461" w:rsidP="00D14461">
      <w:pPr>
        <w:spacing w:line="480" w:lineRule="auto"/>
        <w:rPr>
          <w:rFonts w:ascii="Arial" w:hAnsi="Arial" w:cs="Arial"/>
          <w:lang w:val="es-EC"/>
        </w:rPr>
      </w:pPr>
    </w:p>
    <w:p w:rsidR="00D14461" w:rsidRDefault="00D14461" w:rsidP="00D14461">
      <w:pPr>
        <w:spacing w:line="480" w:lineRule="auto"/>
        <w:rPr>
          <w:rFonts w:ascii="Arial" w:hAnsi="Arial" w:cs="Arial"/>
          <w:lang w:val="es-EC"/>
        </w:rPr>
      </w:pPr>
    </w:p>
    <w:tbl>
      <w:tblPr>
        <w:tblW w:w="6000" w:type="dxa"/>
        <w:tblInd w:w="1891" w:type="dxa"/>
        <w:tblCellMar>
          <w:left w:w="70" w:type="dxa"/>
          <w:right w:w="70" w:type="dxa"/>
        </w:tblCellMar>
        <w:tblLook w:val="04A0"/>
      </w:tblPr>
      <w:tblGrid>
        <w:gridCol w:w="599"/>
        <w:gridCol w:w="1504"/>
        <w:gridCol w:w="1350"/>
        <w:gridCol w:w="1043"/>
        <w:gridCol w:w="1504"/>
      </w:tblGrid>
      <w:tr w:rsidR="00D14461" w:rsidRPr="008E1954" w:rsidTr="0023512B">
        <w:trPr>
          <w:trHeight w:val="300"/>
        </w:trPr>
        <w:tc>
          <w:tcPr>
            <w:tcW w:w="60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b/>
                <w:bCs/>
                <w:color w:val="000000"/>
              </w:rPr>
            </w:pPr>
            <w:r w:rsidRPr="008E1954">
              <w:rPr>
                <w:b/>
                <w:bCs/>
                <w:color w:val="000000"/>
              </w:rPr>
              <w:lastRenderedPageBreak/>
              <w:t>Cámara Rociadora No. 1</w:t>
            </w:r>
          </w:p>
        </w:tc>
      </w:tr>
      <w:tr w:rsidR="00D14461" w:rsidRPr="008E1954" w:rsidTr="0023512B">
        <w:trPr>
          <w:trHeight w:val="300"/>
        </w:trPr>
        <w:tc>
          <w:tcPr>
            <w:tcW w:w="21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b/>
                <w:bCs/>
                <w:color w:val="000000"/>
              </w:rPr>
            </w:pPr>
            <w:r w:rsidRPr="008E1954">
              <w:rPr>
                <w:b/>
                <w:bCs/>
                <w:color w:val="000000"/>
              </w:rPr>
              <w:t>m L</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b/>
                <w:bCs/>
                <w:color w:val="000000"/>
              </w:rPr>
            </w:pPr>
            <w:r w:rsidRPr="008E1954">
              <w:rPr>
                <w:b/>
                <w:bCs/>
                <w:color w:val="000000"/>
              </w:rPr>
              <w:t>Gx</w:t>
            </w:r>
          </w:p>
        </w:tc>
        <w:tc>
          <w:tcPr>
            <w:tcW w:w="2547" w:type="dxa"/>
            <w:gridSpan w:val="2"/>
            <w:tcBorders>
              <w:top w:val="single" w:sz="4" w:space="0" w:color="auto"/>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b/>
                <w:bCs/>
                <w:color w:val="000000"/>
              </w:rPr>
            </w:pPr>
            <w:r w:rsidRPr="008E1954">
              <w:rPr>
                <w:b/>
                <w:bCs/>
                <w:color w:val="000000"/>
              </w:rPr>
              <w:t>Z</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b/>
                <w:bCs/>
                <w:color w:val="000000"/>
              </w:rPr>
            </w:pPr>
            <w:r w:rsidRPr="008E1954">
              <w:rPr>
                <w:b/>
                <w:bCs/>
                <w:color w:val="000000"/>
              </w:rPr>
              <w:t>gpm</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b/>
                <w:bCs/>
                <w:color w:val="000000"/>
              </w:rPr>
            </w:pPr>
            <w:r w:rsidRPr="008E1954">
              <w:rPr>
                <w:b/>
                <w:bCs/>
                <w:color w:val="000000"/>
              </w:rPr>
              <w:t>lb/h</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b/>
                <w:bCs/>
                <w:color w:val="000000"/>
              </w:rPr>
            </w:pPr>
            <w:r w:rsidRPr="008E1954">
              <w:rPr>
                <w:b/>
                <w:bCs/>
                <w:color w:val="000000"/>
              </w:rPr>
              <w:t>lb/h-ft2</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b/>
                <w:bCs/>
                <w:color w:val="000000"/>
              </w:rPr>
            </w:pPr>
            <w:r w:rsidRPr="008E1954">
              <w:rPr>
                <w:b/>
                <w:bCs/>
                <w:color w:val="000000"/>
              </w:rPr>
              <w:t>ft</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b/>
                <w:bCs/>
                <w:color w:val="000000"/>
              </w:rPr>
            </w:pPr>
            <w:r w:rsidRPr="008E1954">
              <w:rPr>
                <w:b/>
                <w:bCs/>
                <w:color w:val="000000"/>
              </w:rPr>
              <w:t>m</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5</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2460.</w:t>
            </w:r>
            <w:r w:rsidRPr="008E1954">
              <w:rPr>
                <w:color w:val="000000"/>
              </w:rPr>
              <w:t>7917</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406.</w:t>
            </w:r>
            <w:r w:rsidRPr="008E1954">
              <w:rPr>
                <w:color w:val="000000"/>
              </w:rPr>
              <w:t>4267</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12.</w:t>
            </w:r>
            <w:r w:rsidRPr="008E1954">
              <w:rPr>
                <w:color w:val="000000"/>
              </w:rPr>
              <w:t>5208</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3.</w:t>
            </w:r>
            <w:r w:rsidRPr="008E1954">
              <w:rPr>
                <w:color w:val="000000"/>
              </w:rPr>
              <w:t>8163528</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10</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4921.</w:t>
            </w:r>
            <w:r w:rsidRPr="008E1954">
              <w:rPr>
                <w:color w:val="000000"/>
              </w:rPr>
              <w:t>5833</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812.</w:t>
            </w:r>
            <w:r w:rsidRPr="008E1954">
              <w:rPr>
                <w:color w:val="000000"/>
              </w:rPr>
              <w:t>8534</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7.</w:t>
            </w:r>
            <w:r w:rsidRPr="008E1954">
              <w:rPr>
                <w:color w:val="000000"/>
              </w:rPr>
              <w:t>1913</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2.</w:t>
            </w:r>
            <w:r w:rsidRPr="008E1954">
              <w:rPr>
                <w:color w:val="000000"/>
              </w:rPr>
              <w:t>19191909</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15</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7382.</w:t>
            </w:r>
            <w:r w:rsidRPr="008E1954">
              <w:rPr>
                <w:color w:val="000000"/>
              </w:rPr>
              <w:t>3750</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1219</w:t>
            </w:r>
            <w:r>
              <w:rPr>
                <w:color w:val="000000"/>
              </w:rPr>
              <w:t>.</w:t>
            </w:r>
            <w:r w:rsidRPr="008E1954">
              <w:rPr>
                <w:color w:val="000000"/>
              </w:rPr>
              <w:t>2801</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5.</w:t>
            </w:r>
            <w:r w:rsidRPr="008E1954">
              <w:rPr>
                <w:color w:val="000000"/>
              </w:rPr>
              <w:t>1992</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w:t>
            </w:r>
            <w:r w:rsidRPr="008E1954">
              <w:rPr>
                <w:color w:val="000000"/>
              </w:rPr>
              <w:t>58471625</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20</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9843.</w:t>
            </w:r>
            <w:r w:rsidRPr="008E1954">
              <w:rPr>
                <w:color w:val="000000"/>
              </w:rPr>
              <w:t>1667</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1625.</w:t>
            </w:r>
            <w:r w:rsidRPr="008E1954">
              <w:rPr>
                <w:color w:val="000000"/>
              </w:rPr>
              <w:t>7069</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4.</w:t>
            </w:r>
            <w:r w:rsidRPr="008E1954">
              <w:rPr>
                <w:color w:val="000000"/>
              </w:rPr>
              <w:t>1303</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w:t>
            </w:r>
            <w:r w:rsidRPr="008E1954">
              <w:rPr>
                <w:color w:val="000000"/>
              </w:rPr>
              <w:t>25892693</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25</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12303.</w:t>
            </w:r>
            <w:r w:rsidRPr="008E1954">
              <w:rPr>
                <w:color w:val="000000"/>
              </w:rPr>
              <w:t>9583</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2032.</w:t>
            </w:r>
            <w:r w:rsidRPr="008E1954">
              <w:rPr>
                <w:color w:val="000000"/>
              </w:rPr>
              <w:t>1336</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3.</w:t>
            </w:r>
            <w:r w:rsidRPr="008E1954">
              <w:rPr>
                <w:color w:val="000000"/>
              </w:rPr>
              <w:t>4551</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w:t>
            </w:r>
            <w:r w:rsidRPr="008E1954">
              <w:rPr>
                <w:color w:val="000000"/>
              </w:rPr>
              <w:t>05310703</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30</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14764.</w:t>
            </w:r>
            <w:r w:rsidRPr="008E1954">
              <w:rPr>
                <w:color w:val="000000"/>
              </w:rPr>
              <w:t>7500</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2438.</w:t>
            </w:r>
            <w:r w:rsidRPr="008E1954">
              <w:rPr>
                <w:color w:val="000000"/>
              </w:rPr>
              <w:t>5603</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2.</w:t>
            </w:r>
            <w:r w:rsidRPr="008E1954">
              <w:rPr>
                <w:color w:val="000000"/>
              </w:rPr>
              <w:t>9862</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0.</w:t>
            </w:r>
            <w:r w:rsidRPr="008E1954">
              <w:rPr>
                <w:color w:val="000000"/>
              </w:rPr>
              <w:t>91018048</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35</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17225.</w:t>
            </w:r>
            <w:r w:rsidRPr="008E1954">
              <w:rPr>
                <w:color w:val="000000"/>
              </w:rPr>
              <w:t>5417</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2844.</w:t>
            </w:r>
            <w:r w:rsidRPr="008E1954">
              <w:rPr>
                <w:color w:val="000000"/>
              </w:rPr>
              <w:t>9870</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2.</w:t>
            </w:r>
            <w:r w:rsidRPr="008E1954">
              <w:rPr>
                <w:color w:val="000000"/>
              </w:rPr>
              <w:t>6397</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0.</w:t>
            </w:r>
            <w:r w:rsidRPr="008E1954">
              <w:rPr>
                <w:color w:val="000000"/>
              </w:rPr>
              <w:t>80458158</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40</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19686.</w:t>
            </w:r>
            <w:r w:rsidRPr="008E1954">
              <w:rPr>
                <w:color w:val="000000"/>
              </w:rPr>
              <w:t>3333</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3251.</w:t>
            </w:r>
            <w:r w:rsidRPr="008E1954">
              <w:rPr>
                <w:color w:val="000000"/>
              </w:rPr>
              <w:t>4137</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2.</w:t>
            </w:r>
            <w:r w:rsidRPr="008E1954">
              <w:rPr>
                <w:color w:val="000000"/>
              </w:rPr>
              <w:t>3723</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0.</w:t>
            </w:r>
            <w:r w:rsidRPr="008E1954">
              <w:rPr>
                <w:color w:val="000000"/>
              </w:rPr>
              <w:t>72306364</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45</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22147.</w:t>
            </w:r>
            <w:r w:rsidRPr="008E1954">
              <w:rPr>
                <w:color w:val="000000"/>
              </w:rPr>
              <w:t>1250</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3657.</w:t>
            </w:r>
            <w:r w:rsidRPr="008E1954">
              <w:rPr>
                <w:color w:val="000000"/>
              </w:rPr>
              <w:t>8404</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2.</w:t>
            </w:r>
            <w:r w:rsidRPr="008E1954">
              <w:rPr>
                <w:color w:val="000000"/>
              </w:rPr>
              <w:t>1589</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0.</w:t>
            </w:r>
            <w:r w:rsidRPr="008E1954">
              <w:rPr>
                <w:color w:val="000000"/>
              </w:rPr>
              <w:t>65804336</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50</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24607.</w:t>
            </w:r>
            <w:r w:rsidRPr="008E1954">
              <w:rPr>
                <w:color w:val="000000"/>
              </w:rPr>
              <w:t>9167</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4064.</w:t>
            </w:r>
            <w:r w:rsidRPr="008E1954">
              <w:rPr>
                <w:color w:val="000000"/>
              </w:rPr>
              <w:t>2671</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w:t>
            </w:r>
            <w:r w:rsidRPr="008E1954">
              <w:rPr>
                <w:color w:val="000000"/>
              </w:rPr>
              <w:t>9844</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0.</w:t>
            </w:r>
            <w:r w:rsidRPr="008E1954">
              <w:rPr>
                <w:color w:val="000000"/>
              </w:rPr>
              <w:t>60485116</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55</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27068.</w:t>
            </w:r>
            <w:r w:rsidRPr="008E1954">
              <w:rPr>
                <w:color w:val="000000"/>
              </w:rPr>
              <w:t>7083</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4470.</w:t>
            </w:r>
            <w:r w:rsidRPr="008E1954">
              <w:rPr>
                <w:color w:val="000000"/>
              </w:rPr>
              <w:t>6939</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w:t>
            </w:r>
            <w:r w:rsidRPr="008E1954">
              <w:rPr>
                <w:color w:val="000000"/>
              </w:rPr>
              <w:t>8387</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0.</w:t>
            </w:r>
            <w:r w:rsidRPr="008E1954">
              <w:rPr>
                <w:color w:val="000000"/>
              </w:rPr>
              <w:t>56044677</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60</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29529.</w:t>
            </w:r>
            <w:r w:rsidRPr="008E1954">
              <w:rPr>
                <w:color w:val="000000"/>
              </w:rPr>
              <w:t>5000</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4877.</w:t>
            </w:r>
            <w:r w:rsidRPr="008E1954">
              <w:rPr>
                <w:color w:val="000000"/>
              </w:rPr>
              <w:t>1206</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w:t>
            </w:r>
            <w:r w:rsidRPr="008E1954">
              <w:rPr>
                <w:color w:val="000000"/>
              </w:rPr>
              <w:t>7151</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0.</w:t>
            </w:r>
            <w:r w:rsidRPr="008E1954">
              <w:rPr>
                <w:color w:val="000000"/>
              </w:rPr>
              <w:t>52276141</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65</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31990.</w:t>
            </w:r>
            <w:r w:rsidRPr="008E1954">
              <w:rPr>
                <w:color w:val="000000"/>
              </w:rPr>
              <w:t>2917</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5283.</w:t>
            </w:r>
            <w:r w:rsidRPr="008E1954">
              <w:rPr>
                <w:color w:val="000000"/>
              </w:rPr>
              <w:t>5473</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w:t>
            </w:r>
            <w:r w:rsidRPr="008E1954">
              <w:rPr>
                <w:color w:val="000000"/>
              </w:rPr>
              <w:t>6087</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0.</w:t>
            </w:r>
            <w:r w:rsidRPr="008E1954">
              <w:rPr>
                <w:color w:val="000000"/>
              </w:rPr>
              <w:t>49033606</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70</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34451.</w:t>
            </w:r>
            <w:r w:rsidRPr="008E1954">
              <w:rPr>
                <w:color w:val="000000"/>
              </w:rPr>
              <w:t>0833</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5689.</w:t>
            </w:r>
            <w:r w:rsidRPr="008E1954">
              <w:rPr>
                <w:color w:val="000000"/>
              </w:rPr>
              <w:t>9740</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w:t>
            </w:r>
            <w:r w:rsidRPr="008E1954">
              <w:rPr>
                <w:color w:val="000000"/>
              </w:rPr>
              <w:t>5161</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0.</w:t>
            </w:r>
            <w:r w:rsidRPr="008E1954">
              <w:rPr>
                <w:color w:val="000000"/>
              </w:rPr>
              <w:t>46211077</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75</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36911.</w:t>
            </w:r>
            <w:r w:rsidRPr="008E1954">
              <w:rPr>
                <w:color w:val="000000"/>
              </w:rPr>
              <w:t>8750</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6096.</w:t>
            </w:r>
            <w:r w:rsidRPr="008E1954">
              <w:rPr>
                <w:color w:val="000000"/>
              </w:rPr>
              <w:t>4007</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w:t>
            </w:r>
            <w:r w:rsidRPr="008E1954">
              <w:rPr>
                <w:color w:val="000000"/>
              </w:rPr>
              <w:t>4347</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0.</w:t>
            </w:r>
            <w:r w:rsidRPr="008E1954">
              <w:rPr>
                <w:color w:val="000000"/>
              </w:rPr>
              <w:t>437296</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80</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39372.</w:t>
            </w:r>
            <w:r w:rsidRPr="008E1954">
              <w:rPr>
                <w:color w:val="000000"/>
              </w:rPr>
              <w:t>6667</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6502.</w:t>
            </w:r>
            <w:r w:rsidRPr="008E1954">
              <w:rPr>
                <w:color w:val="000000"/>
              </w:rPr>
              <w:t>8274</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w:t>
            </w:r>
            <w:r w:rsidRPr="008E1954">
              <w:rPr>
                <w:color w:val="000000"/>
              </w:rPr>
              <w:t>3625</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0.</w:t>
            </w:r>
            <w:r w:rsidRPr="008E1954">
              <w:rPr>
                <w:color w:val="000000"/>
              </w:rPr>
              <w:t>41529101</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85</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41833.</w:t>
            </w:r>
            <w:r w:rsidRPr="008E1954">
              <w:rPr>
                <w:color w:val="000000"/>
              </w:rPr>
              <w:t>4583</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6909.</w:t>
            </w:r>
            <w:r w:rsidRPr="008E1954">
              <w:rPr>
                <w:color w:val="000000"/>
              </w:rPr>
              <w:t>2541</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w:t>
            </w:r>
            <w:r w:rsidRPr="008E1954">
              <w:rPr>
                <w:color w:val="000000"/>
              </w:rPr>
              <w:t>2980</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0.</w:t>
            </w:r>
            <w:r w:rsidRPr="008E1954">
              <w:rPr>
                <w:color w:val="000000"/>
              </w:rPr>
              <w:t>39563015</w:t>
            </w:r>
          </w:p>
        </w:tc>
      </w:tr>
      <w:tr w:rsidR="00D14461" w:rsidRPr="008E1954" w:rsidTr="0023512B">
        <w:trPr>
          <w:trHeight w:val="300"/>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sidRPr="008E1954">
              <w:rPr>
                <w:color w:val="000000"/>
              </w:rPr>
              <w:t>90</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44294.</w:t>
            </w:r>
            <w:r w:rsidRPr="008E1954">
              <w:rPr>
                <w:color w:val="000000"/>
              </w:rPr>
              <w:t>2500</w:t>
            </w:r>
          </w:p>
        </w:tc>
        <w:tc>
          <w:tcPr>
            <w:tcW w:w="1350"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7315.</w:t>
            </w:r>
            <w:r w:rsidRPr="008E1954">
              <w:rPr>
                <w:color w:val="000000"/>
              </w:rPr>
              <w:t>6809</w:t>
            </w:r>
          </w:p>
        </w:tc>
        <w:tc>
          <w:tcPr>
            <w:tcW w:w="1043"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1.</w:t>
            </w:r>
            <w:r w:rsidRPr="008E1954">
              <w:rPr>
                <w:color w:val="000000"/>
              </w:rPr>
              <w:t>2400</w:t>
            </w:r>
          </w:p>
        </w:tc>
        <w:tc>
          <w:tcPr>
            <w:tcW w:w="1504" w:type="dxa"/>
            <w:tcBorders>
              <w:top w:val="nil"/>
              <w:left w:val="nil"/>
              <w:bottom w:val="single" w:sz="4" w:space="0" w:color="auto"/>
              <w:right w:val="single" w:sz="4" w:space="0" w:color="auto"/>
            </w:tcBorders>
            <w:shd w:val="clear" w:color="auto" w:fill="auto"/>
            <w:noWrap/>
            <w:vAlign w:val="bottom"/>
            <w:hideMark/>
          </w:tcPr>
          <w:p w:rsidR="00D14461" w:rsidRPr="008E1954" w:rsidRDefault="00D14461" w:rsidP="0023512B">
            <w:pPr>
              <w:jc w:val="center"/>
              <w:rPr>
                <w:color w:val="000000"/>
              </w:rPr>
            </w:pPr>
            <w:r>
              <w:rPr>
                <w:color w:val="000000"/>
              </w:rPr>
              <w:t>0.</w:t>
            </w:r>
            <w:r w:rsidRPr="008E1954">
              <w:rPr>
                <w:color w:val="000000"/>
              </w:rPr>
              <w:t>37794666</w:t>
            </w:r>
          </w:p>
        </w:tc>
      </w:tr>
    </w:tbl>
    <w:p w:rsidR="00D14461" w:rsidRDefault="00D14461" w:rsidP="00D14461">
      <w:pPr>
        <w:spacing w:line="480" w:lineRule="auto"/>
        <w:ind w:firstLine="708"/>
        <w:jc w:val="center"/>
        <w:rPr>
          <w:rFonts w:ascii="Arial" w:hAnsi="Arial" w:cs="Arial"/>
          <w:b/>
        </w:rPr>
      </w:pPr>
    </w:p>
    <w:p w:rsidR="00D14461" w:rsidRPr="002D5FCF" w:rsidRDefault="00D14461" w:rsidP="00D14461">
      <w:pPr>
        <w:spacing w:line="480" w:lineRule="auto"/>
        <w:ind w:left="708" w:firstLine="708"/>
        <w:jc w:val="center"/>
        <w:rPr>
          <w:rFonts w:ascii="Arial" w:hAnsi="Arial" w:cs="Arial"/>
          <w:b/>
          <w:caps/>
        </w:rPr>
      </w:pPr>
      <w:r w:rsidRPr="002D5FCF">
        <w:rPr>
          <w:rFonts w:ascii="Arial" w:hAnsi="Arial" w:cs="Arial"/>
          <w:b/>
          <w:caps/>
        </w:rPr>
        <w:t>Tabla 36.</w:t>
      </w:r>
    </w:p>
    <w:p w:rsidR="00D14461" w:rsidRDefault="00D14461" w:rsidP="00D14461">
      <w:pPr>
        <w:spacing w:line="480" w:lineRule="auto"/>
        <w:ind w:left="1416"/>
        <w:jc w:val="center"/>
        <w:rPr>
          <w:rFonts w:ascii="Arial" w:hAnsi="Arial" w:cs="Arial"/>
          <w:b/>
          <w:caps/>
        </w:rPr>
      </w:pPr>
      <w:r w:rsidRPr="002D5FCF">
        <w:rPr>
          <w:rFonts w:ascii="Arial" w:hAnsi="Arial" w:cs="Arial"/>
          <w:b/>
          <w:caps/>
        </w:rPr>
        <w:t>Largo de la primera cámara rociadora Vs. Flujo másico de agua</w:t>
      </w:r>
    </w:p>
    <w:p w:rsidR="00D14461" w:rsidRDefault="00D14461" w:rsidP="00D14461">
      <w:pPr>
        <w:spacing w:line="480" w:lineRule="auto"/>
        <w:ind w:left="1416"/>
        <w:jc w:val="center"/>
        <w:rPr>
          <w:rFonts w:ascii="Arial" w:hAnsi="Arial" w:cs="Arial"/>
          <w:b/>
          <w:caps/>
        </w:rPr>
      </w:pPr>
    </w:p>
    <w:p w:rsidR="00D14461" w:rsidRDefault="00D14461" w:rsidP="00D14461">
      <w:pPr>
        <w:spacing w:line="480" w:lineRule="auto"/>
        <w:ind w:left="1416"/>
        <w:jc w:val="center"/>
        <w:rPr>
          <w:rFonts w:ascii="Arial" w:hAnsi="Arial" w:cs="Arial"/>
          <w:b/>
          <w:caps/>
        </w:rPr>
      </w:pPr>
    </w:p>
    <w:p w:rsidR="00D14461" w:rsidRPr="0075595F" w:rsidRDefault="00D14461" w:rsidP="00D14461">
      <w:pPr>
        <w:spacing w:line="480" w:lineRule="auto"/>
        <w:ind w:left="1416"/>
        <w:jc w:val="center"/>
        <w:rPr>
          <w:rFonts w:ascii="Arial" w:hAnsi="Arial" w:cs="Arial"/>
          <w:b/>
          <w:caps/>
        </w:rPr>
      </w:pPr>
    </w:p>
    <w:p w:rsidR="00D14461" w:rsidRDefault="00D14461" w:rsidP="00D14461">
      <w:pPr>
        <w:spacing w:line="480" w:lineRule="auto"/>
        <w:rPr>
          <w:rFonts w:ascii="Arial" w:hAnsi="Arial" w:cs="Arial"/>
          <w:lang w:val="es-EC"/>
        </w:rPr>
      </w:pPr>
    </w:p>
    <w:p w:rsidR="00D14461" w:rsidRDefault="00D14461" w:rsidP="00D14461">
      <w:pPr>
        <w:spacing w:line="480" w:lineRule="auto"/>
        <w:rPr>
          <w:rFonts w:ascii="Arial" w:hAnsi="Arial" w:cs="Arial"/>
          <w:lang w:val="es-EC"/>
        </w:rPr>
      </w:pPr>
    </w:p>
    <w:p w:rsidR="00D14461" w:rsidRDefault="00D14461" w:rsidP="00D14461">
      <w:pPr>
        <w:spacing w:line="480" w:lineRule="auto"/>
        <w:rPr>
          <w:rFonts w:ascii="Arial" w:hAnsi="Arial" w:cs="Arial"/>
          <w:lang w:val="es-EC"/>
        </w:rPr>
      </w:pPr>
    </w:p>
    <w:p w:rsidR="00D14461" w:rsidRDefault="00D14461" w:rsidP="00D14461">
      <w:pPr>
        <w:spacing w:line="480" w:lineRule="auto"/>
        <w:rPr>
          <w:rFonts w:ascii="Arial" w:hAnsi="Arial" w:cs="Arial"/>
          <w:b/>
          <w:lang w:val="es-EC"/>
        </w:rPr>
      </w:pPr>
      <w:r w:rsidRPr="0055173A">
        <w:rPr>
          <w:rFonts w:ascii="Arial" w:hAnsi="Arial" w:cs="Arial"/>
          <w:b/>
          <w:lang w:val="es-EC"/>
        </w:rPr>
        <w:lastRenderedPageBreak/>
        <w:tab/>
        <w:t xml:space="preserve">Cálculos dentro de la </w:t>
      </w:r>
      <w:r>
        <w:rPr>
          <w:rFonts w:ascii="Arial" w:hAnsi="Arial" w:cs="Arial"/>
          <w:b/>
          <w:lang w:val="es-EC"/>
        </w:rPr>
        <w:t>segunda</w:t>
      </w:r>
      <w:r w:rsidRPr="0055173A">
        <w:rPr>
          <w:rFonts w:ascii="Arial" w:hAnsi="Arial" w:cs="Arial"/>
          <w:b/>
          <w:lang w:val="es-EC"/>
        </w:rPr>
        <w:t xml:space="preserve"> cámara rociadora</w:t>
      </w:r>
    </w:p>
    <w:p w:rsidR="00D14461" w:rsidRPr="0055173A" w:rsidRDefault="00D14461" w:rsidP="00D14461">
      <w:pPr>
        <w:spacing w:line="480" w:lineRule="auto"/>
        <w:rPr>
          <w:rFonts w:ascii="Arial" w:hAnsi="Arial" w:cs="Arial"/>
          <w:b/>
          <w:lang w:val="es-EC"/>
        </w:rPr>
      </w:pPr>
    </w:p>
    <w:tbl>
      <w:tblPr>
        <w:tblW w:w="0" w:type="auto"/>
        <w:tblInd w:w="2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4"/>
        <w:gridCol w:w="1751"/>
        <w:gridCol w:w="1430"/>
      </w:tblGrid>
      <w:tr w:rsidR="00D14461" w:rsidRPr="00CE27CB" w:rsidTr="00B52F67">
        <w:tc>
          <w:tcPr>
            <w:tcW w:w="1564" w:type="dxa"/>
          </w:tcPr>
          <w:p w:rsidR="00D14461" w:rsidRPr="00B52F67" w:rsidRDefault="00D14461" w:rsidP="00B52F67">
            <w:pPr>
              <w:spacing w:line="480" w:lineRule="auto"/>
              <w:jc w:val="center"/>
              <w:rPr>
                <w:rFonts w:ascii="Arial" w:hAnsi="Arial" w:cs="Arial"/>
                <w:b/>
                <w:lang w:val="es-EC"/>
              </w:rPr>
            </w:pPr>
            <w:r w:rsidRPr="00B52F67">
              <w:rPr>
                <w:rFonts w:ascii="Arial" w:hAnsi="Arial" w:cs="Arial"/>
                <w:b/>
                <w:lang w:val="es-EC"/>
              </w:rPr>
              <w:t>Elementos</w:t>
            </w:r>
          </w:p>
        </w:tc>
        <w:tc>
          <w:tcPr>
            <w:tcW w:w="1751" w:type="dxa"/>
          </w:tcPr>
          <w:p w:rsidR="00D14461" w:rsidRPr="00B52F67" w:rsidRDefault="00D14461" w:rsidP="00B52F67">
            <w:pPr>
              <w:spacing w:line="480" w:lineRule="auto"/>
              <w:jc w:val="center"/>
              <w:rPr>
                <w:rFonts w:ascii="Arial" w:hAnsi="Arial" w:cs="Arial"/>
                <w:b/>
                <w:lang w:val="es-EC"/>
              </w:rPr>
            </w:pPr>
            <w:r w:rsidRPr="00B52F67">
              <w:rPr>
                <w:rFonts w:ascii="Arial" w:hAnsi="Arial" w:cs="Arial"/>
                <w:b/>
                <w:lang w:val="es-EC"/>
              </w:rPr>
              <w:t>Valores</w:t>
            </w:r>
          </w:p>
        </w:tc>
        <w:tc>
          <w:tcPr>
            <w:tcW w:w="1430" w:type="dxa"/>
          </w:tcPr>
          <w:p w:rsidR="00D14461" w:rsidRPr="00B52F67" w:rsidRDefault="00D14461" w:rsidP="00B52F67">
            <w:pPr>
              <w:spacing w:line="480" w:lineRule="auto"/>
              <w:jc w:val="center"/>
              <w:rPr>
                <w:rFonts w:ascii="Arial" w:hAnsi="Arial" w:cs="Arial"/>
                <w:b/>
                <w:lang w:val="es-EC"/>
              </w:rPr>
            </w:pPr>
            <w:r w:rsidRPr="00B52F67">
              <w:rPr>
                <w:rFonts w:ascii="Arial" w:hAnsi="Arial" w:cs="Arial"/>
                <w:b/>
                <w:lang w:val="es-EC"/>
              </w:rPr>
              <w:t>Unidades</w:t>
            </w:r>
          </w:p>
        </w:tc>
      </w:tr>
      <w:tr w:rsidR="00D14461" w:rsidTr="00B52F67">
        <w:tc>
          <w:tcPr>
            <w:tcW w:w="1564" w:type="dxa"/>
          </w:tcPr>
          <w:p w:rsidR="00D14461" w:rsidRPr="00B52F67" w:rsidRDefault="003E7C57" w:rsidP="00B52F67">
            <w:pPr>
              <w:spacing w:line="480" w:lineRule="auto"/>
              <w:jc w:val="center"/>
              <w:rPr>
                <w:rFonts w:ascii="Arial" w:hAnsi="Arial" w:cs="Arial"/>
                <w:lang w:val="es-EC"/>
              </w:rPr>
            </w:pPr>
            <m:oMathPara>
              <m:oMath>
                <m:sSub>
                  <m:sSubPr>
                    <m:ctrlPr>
                      <w:rPr>
                        <w:rFonts w:ascii="Cambria Math" w:hAnsi="Cambria Math" w:cs="Arial"/>
                        <w:i/>
                      </w:rPr>
                    </m:ctrlPr>
                  </m:sSubPr>
                  <m:e>
                    <m:r>
                      <w:rPr>
                        <w:rFonts w:ascii="Cambria Math" w:hAnsi="Cambria Math" w:cs="Arial"/>
                      </w:rPr>
                      <m:t>Cp</m:t>
                    </m:r>
                  </m:e>
                  <m:sub>
                    <m:r>
                      <w:rPr>
                        <w:rFonts w:ascii="Cambria Math" w:hAnsi="Cambria Math" w:cs="Arial"/>
                      </w:rPr>
                      <m:t>g</m:t>
                    </m:r>
                  </m:sub>
                </m:sSub>
              </m:oMath>
            </m:oMathPara>
          </w:p>
        </w:tc>
        <w:tc>
          <w:tcPr>
            <w:tcW w:w="1751"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1015.47</w:t>
            </w:r>
          </w:p>
        </w:tc>
        <w:tc>
          <w:tcPr>
            <w:tcW w:w="1430"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J/kg·K</w:t>
            </w:r>
          </w:p>
        </w:tc>
      </w:tr>
      <w:tr w:rsidR="00D14461" w:rsidTr="00B52F67">
        <w:tc>
          <w:tcPr>
            <w:tcW w:w="1564" w:type="dxa"/>
          </w:tcPr>
          <w:p w:rsidR="00D14461" w:rsidRPr="00B52F67" w:rsidRDefault="003E7C57" w:rsidP="00B52F67">
            <w:pPr>
              <w:spacing w:line="480" w:lineRule="auto"/>
              <w:jc w:val="center"/>
              <w:rPr>
                <w:rFonts w:ascii="Arial" w:hAnsi="Arial" w:cs="Arial"/>
                <w:lang w:val="es-EC"/>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CR,i</m:t>
                    </m:r>
                  </m:sub>
                </m:sSub>
              </m:oMath>
            </m:oMathPara>
          </w:p>
        </w:tc>
        <w:tc>
          <w:tcPr>
            <w:tcW w:w="1751"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473</w:t>
            </w:r>
          </w:p>
        </w:tc>
        <w:tc>
          <w:tcPr>
            <w:tcW w:w="1430"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K</w:t>
            </w:r>
          </w:p>
        </w:tc>
      </w:tr>
      <w:tr w:rsidR="00D14461" w:rsidTr="00B52F67">
        <w:tc>
          <w:tcPr>
            <w:tcW w:w="1564" w:type="dxa"/>
          </w:tcPr>
          <w:p w:rsidR="00D14461" w:rsidRPr="00B52F67" w:rsidRDefault="003E7C57" w:rsidP="00B52F67">
            <w:pPr>
              <w:spacing w:line="480" w:lineRule="auto"/>
              <w:jc w:val="center"/>
              <w:rPr>
                <w:rFonts w:ascii="Arial" w:hAnsi="Arial" w:cs="Arial"/>
                <w:lang w:val="es-EC"/>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CR,o</m:t>
                    </m:r>
                  </m:sub>
                </m:sSub>
              </m:oMath>
            </m:oMathPara>
          </w:p>
        </w:tc>
        <w:tc>
          <w:tcPr>
            <w:tcW w:w="1751"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348</w:t>
            </w:r>
          </w:p>
        </w:tc>
        <w:tc>
          <w:tcPr>
            <w:tcW w:w="1430"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K</w:t>
            </w:r>
          </w:p>
        </w:tc>
      </w:tr>
    </w:tbl>
    <w:p w:rsidR="00D14461" w:rsidRDefault="00D14461" w:rsidP="00D14461">
      <w:pPr>
        <w:spacing w:line="480" w:lineRule="auto"/>
        <w:ind w:firstLine="708"/>
        <w:jc w:val="center"/>
        <w:rPr>
          <w:rFonts w:ascii="Arial" w:hAnsi="Arial" w:cs="Arial"/>
          <w:b/>
        </w:rPr>
      </w:pPr>
    </w:p>
    <w:p w:rsidR="00D14461" w:rsidRPr="00DF3B66" w:rsidRDefault="00D14461" w:rsidP="00D14461">
      <w:pPr>
        <w:spacing w:line="480" w:lineRule="auto"/>
        <w:ind w:firstLine="708"/>
        <w:jc w:val="center"/>
        <w:rPr>
          <w:rFonts w:ascii="Arial" w:hAnsi="Arial" w:cs="Arial"/>
          <w:b/>
          <w:caps/>
        </w:rPr>
      </w:pPr>
      <w:r w:rsidRPr="00DF3B66">
        <w:rPr>
          <w:rFonts w:ascii="Arial" w:hAnsi="Arial" w:cs="Arial"/>
          <w:b/>
          <w:caps/>
        </w:rPr>
        <w:t>Tabla 37.</w:t>
      </w:r>
    </w:p>
    <w:p w:rsidR="00D14461" w:rsidRPr="00DF3B66" w:rsidRDefault="00D14461" w:rsidP="00D14461">
      <w:pPr>
        <w:spacing w:line="480" w:lineRule="auto"/>
        <w:ind w:firstLine="708"/>
        <w:jc w:val="center"/>
        <w:rPr>
          <w:rFonts w:ascii="Arial" w:hAnsi="Arial" w:cs="Arial"/>
          <w:b/>
          <w:caps/>
        </w:rPr>
      </w:pPr>
      <w:r w:rsidRPr="00DF3B66">
        <w:rPr>
          <w:rFonts w:ascii="Arial" w:hAnsi="Arial" w:cs="Arial"/>
          <w:b/>
          <w:caps/>
        </w:rPr>
        <w:t>Datos de entrada a la segunda cámara rociadora</w:t>
      </w:r>
    </w:p>
    <w:p w:rsidR="00D14461" w:rsidRPr="00972721" w:rsidRDefault="00D14461" w:rsidP="00D14461">
      <w:pPr>
        <w:spacing w:line="480" w:lineRule="auto"/>
        <w:rPr>
          <w:rFonts w:ascii="Arial" w:hAnsi="Arial" w:cs="Arial"/>
        </w:rPr>
      </w:pPr>
    </w:p>
    <w:p w:rsidR="00D14461" w:rsidRDefault="00D14461" w:rsidP="00D14461">
      <w:pPr>
        <w:spacing w:line="480" w:lineRule="auto"/>
        <w:rPr>
          <w:rFonts w:ascii="Arial" w:hAnsi="Arial" w:cs="Arial"/>
          <w:lang w:val="es-EC"/>
        </w:rPr>
      </w:pPr>
    </w:p>
    <w:p w:rsidR="00D14461" w:rsidRDefault="00D14461" w:rsidP="00D14461">
      <w:pPr>
        <w:spacing w:line="480" w:lineRule="auto"/>
        <w:ind w:left="708"/>
        <w:rPr>
          <w:rFonts w:ascii="Arial" w:hAnsi="Arial" w:cs="Arial"/>
          <w:lang w:val="es-EC"/>
        </w:rPr>
      </w:pPr>
      <w:r>
        <w:rPr>
          <w:rFonts w:ascii="Arial" w:hAnsi="Arial" w:cs="Arial"/>
          <w:lang w:val="es-EC"/>
        </w:rPr>
        <w:t>La cantidad de agua que se va a evaporar o se debe reponer constantemente al sistema será entonces:</w:t>
      </w:r>
    </w:p>
    <w:p w:rsidR="00D14461" w:rsidRDefault="00D14461" w:rsidP="00D14461">
      <w:pPr>
        <w:spacing w:line="480" w:lineRule="auto"/>
        <w:ind w:left="708"/>
        <w:rPr>
          <w:rFonts w:ascii="Arial" w:hAnsi="Arial" w:cs="Arial"/>
          <w:lang w:val="es-EC"/>
        </w:rPr>
      </w:pPr>
    </w:p>
    <w:p w:rsidR="00D14461" w:rsidRDefault="00D14461" w:rsidP="00D14461">
      <w:pPr>
        <w:spacing w:line="480" w:lineRule="auto"/>
        <w:jc w:val="center"/>
        <w:rPr>
          <w:rFonts w:ascii="Arial" w:hAnsi="Arial" w:cs="Arial"/>
        </w:rPr>
      </w:pPr>
      <w:r>
        <w:rPr>
          <w:rFonts w:ascii="Cambria Math" w:eastAsiaTheme="minorHAnsi" w:hAnsi="Cambria Math" w:cs="Arial"/>
        </w:rPr>
        <w:br/>
      </w:r>
      <m:oMathPara>
        <m:oMathParaPr>
          <m:jc m:val="right"/>
        </m:oMathParaPr>
        <m:oMath>
          <m:sSub>
            <m:sSubPr>
              <m:ctrlPr>
                <w:rPr>
                  <w:rFonts w:ascii="Cambria Math" w:eastAsia="Calibri" w:hAnsi="Cambria Math" w:cs="Arial"/>
                  <w:i/>
                </w:rPr>
              </m:ctrlPr>
            </m:sSubPr>
            <m:e>
              <m:r>
                <w:rPr>
                  <w:rFonts w:ascii="Cambria Math" w:hAnsi="Cambria Math" w:cs="Arial"/>
                </w:rPr>
                <m:t xml:space="preserve"> w</m:t>
              </m:r>
            </m:e>
            <m:sub>
              <m:r>
                <w:rPr>
                  <w:rFonts w:ascii="Cambria Math" w:hAnsi="Cambria Math" w:cs="Arial"/>
                </w:rPr>
                <m:t>3</m:t>
              </m:r>
            </m:sub>
          </m:sSub>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0.205258635*</m:t>
              </m:r>
              <m:d>
                <m:dPr>
                  <m:ctrlPr>
                    <w:rPr>
                      <w:rFonts w:ascii="Cambria Math" w:eastAsia="Calibri" w:hAnsi="Cambria Math" w:cs="Arial"/>
                      <w:i/>
                    </w:rPr>
                  </m:ctrlPr>
                </m:dPr>
                <m:e>
                  <m:r>
                    <w:rPr>
                      <w:rFonts w:ascii="Cambria Math" w:eastAsia="Calibri" w:hAnsi="Cambria Math" w:cs="Arial"/>
                    </w:rPr>
                    <m:t>2792.0*1000-101.83*1000</m:t>
                  </m:r>
                </m:e>
              </m:d>
              <m:r>
                <w:rPr>
                  <w:rFonts w:ascii="Cambria Math" w:eastAsia="Calibri" w:hAnsi="Cambria Math" w:cs="Arial"/>
                </w:rPr>
                <m:t>+1015.47*(200-75)</m:t>
              </m:r>
            </m:num>
            <m:den>
              <m:r>
                <w:rPr>
                  <w:rFonts w:ascii="Cambria Math" w:eastAsia="Calibri" w:hAnsi="Cambria Math" w:cs="Arial"/>
                </w:rPr>
                <m:t>2634.6*1000-101.83*1000</m:t>
              </m:r>
            </m:den>
          </m:f>
          <m:r>
            <w:rPr>
              <w:rFonts w:ascii="Cambria Math" w:eastAsia="Calibri" w:hAnsi="Cambria Math" w:cs="Arial"/>
            </w:rPr>
            <m:t>=0.244531875</m:t>
          </m:r>
        </m:oMath>
      </m:oMathPara>
    </w:p>
    <w:p w:rsidR="00D14461" w:rsidRPr="009F7A17" w:rsidRDefault="00D14461" w:rsidP="00D14461">
      <w:pPr>
        <w:spacing w:line="480" w:lineRule="auto"/>
        <w:jc w:val="center"/>
        <w:rPr>
          <w:rFonts w:ascii="Arial" w:hAnsi="Arial" w:cs="Arial"/>
          <w:lang w:val="es-EC"/>
        </w:rPr>
      </w:pPr>
    </w:p>
    <w:p w:rsidR="00D14461" w:rsidRDefault="003E7C57" w:rsidP="00D14461">
      <w:pPr>
        <w:jc w:val="center"/>
        <w:rPr>
          <w:rFonts w:ascii="Arial" w:eastAsiaTheme="minorEastAsia"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g-seco</m:t>
              </m:r>
            </m:sub>
          </m:sSub>
          <m:r>
            <w:rPr>
              <w:rFonts w:ascii="Cambria Math" w:hAnsi="Cambria Math" w:cs="Arial"/>
            </w:rPr>
            <m:t>*</m:t>
          </m:r>
          <m:d>
            <m:dPr>
              <m:ctrlPr>
                <w:rPr>
                  <w:rFonts w:ascii="Cambria Math" w:hAnsi="Cambria Math" w:cs="Arial"/>
                  <w:i/>
                </w:rPr>
              </m:ctrlPr>
            </m:dPr>
            <m:e>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3</m:t>
                  </m:r>
                </m:sub>
              </m:sSub>
              <m:r>
                <w:rPr>
                  <w:rFonts w:ascii="Cambria Math" w:hAnsi="Cambria Math" w:cs="Arial"/>
                </w:rPr>
                <m:t>-</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2</m:t>
                  </m:r>
                </m:sub>
              </m:sSub>
            </m:e>
          </m:d>
          <m:r>
            <w:rPr>
              <w:rFonts w:ascii="Cambria Math" w:hAnsi="Cambria Math" w:cs="Arial"/>
            </w:rPr>
            <m:t>=2036.565944*</m:t>
          </m:r>
          <m:d>
            <m:dPr>
              <m:ctrlPr>
                <w:rPr>
                  <w:rFonts w:ascii="Cambria Math" w:hAnsi="Cambria Math" w:cs="Arial"/>
                  <w:i/>
                </w:rPr>
              </m:ctrlPr>
            </m:dPr>
            <m:e>
              <m:r>
                <w:rPr>
                  <w:rFonts w:ascii="Cambria Math" w:hAnsi="Cambria Math" w:cs="Arial"/>
                </w:rPr>
                <m:t>0.244531875-0.205258635</m:t>
              </m:r>
            </m:e>
          </m:d>
          <m:r>
            <w:rPr>
              <w:rFonts w:ascii="Cambria Math" w:hAnsi="Cambria Math" w:cs="Arial"/>
            </w:rPr>
            <m:t xml:space="preserve">=79.98254309 </m:t>
          </m:r>
          <m:r>
            <m:rPr>
              <m:sty m:val="p"/>
            </m:rPr>
            <w:rPr>
              <w:rFonts w:ascii="Cambria Math" w:hAnsi="Cambria Math" w:cs="Arial"/>
              <w:lang w:val="es-EC"/>
            </w:rPr>
            <m:t>Kg/h</m:t>
          </m:r>
        </m:oMath>
      </m:oMathPara>
    </w:p>
    <w:p w:rsidR="00D14461" w:rsidRDefault="00D14461" w:rsidP="00D14461">
      <w:pPr>
        <w:spacing w:after="200" w:line="276" w:lineRule="auto"/>
        <w:rPr>
          <w:rFonts w:ascii="Arial" w:hAnsi="Arial" w:cs="Arial"/>
          <w:lang w:val="es-EC"/>
        </w:rPr>
      </w:pPr>
    </w:p>
    <w:p w:rsidR="00D14461" w:rsidRDefault="003E7C57" w:rsidP="00D14461">
      <w:pPr>
        <w:spacing w:line="480" w:lineRule="auto"/>
        <w:jc w:val="center"/>
        <w:rPr>
          <w:rFonts w:ascii="Arial" w:hAnsi="Arial" w:cs="Arial"/>
        </w:rPr>
      </w:pPr>
      <m:oMathPara>
        <m:oMathParaPr>
          <m:jc m:val="center"/>
        </m:oMathParaPr>
        <m:oMath>
          <m:sSub>
            <m:sSubPr>
              <m:ctrlPr>
                <w:rPr>
                  <w:rFonts w:ascii="Cambria Math" w:hAnsi="Cambria Math" w:cs="Arial"/>
                  <w:i/>
                  <w:lang w:val="es-EC"/>
                </w:rPr>
              </m:ctrlPr>
            </m:sSubPr>
            <m:e>
              <m:r>
                <w:rPr>
                  <w:rFonts w:ascii="Cambria Math" w:hAnsi="Cambria Math" w:cs="Arial"/>
                  <w:lang w:val="es-EC"/>
                </w:rPr>
                <m:t>G</m:t>
              </m:r>
            </m:e>
            <m:sub>
              <m:r>
                <w:rPr>
                  <w:rFonts w:ascii="Cambria Math" w:hAnsi="Cambria Math" w:cs="Arial"/>
                  <w:lang w:val="es-EC"/>
                </w:rPr>
                <m:t>2</m:t>
              </m:r>
            </m:sub>
          </m:sSub>
          <m:r>
            <w:rPr>
              <w:rFonts w:ascii="Cambria Math" w:hAnsi="Cambria Math" w:cs="Arial"/>
              <w:lang w:val="es-EC"/>
            </w:rPr>
            <m:t>=</m:t>
          </m:r>
          <m:f>
            <m:fPr>
              <m:ctrlPr>
                <w:rPr>
                  <w:rFonts w:ascii="Cambria Math" w:hAnsi="Cambria Math" w:cs="Arial"/>
                  <w:i/>
                </w:rPr>
              </m:ctrlPr>
            </m:fPr>
            <m:num>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sub>
              </m:sSub>
            </m:num>
            <m:den>
              <m:sSub>
                <m:sSubPr>
                  <m:ctrlPr>
                    <w:rPr>
                      <w:rFonts w:ascii="Cambria Math" w:hAnsi="Cambria Math" w:cs="Arial"/>
                      <w:i/>
                    </w:rPr>
                  </m:ctrlPr>
                </m:sSubPr>
                <m:e>
                  <m:r>
                    <w:rPr>
                      <w:rFonts w:ascii="Cambria Math" w:hAnsi="Cambria Math" w:cs="Arial"/>
                    </w:rPr>
                    <m:t>ρ</m:t>
                  </m:r>
                </m:e>
                <m:sub>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sub>
              </m:sSub>
              <m:ctrlPr>
                <w:rPr>
                  <w:rFonts w:ascii="Cambria Math" w:hAnsi="Cambria Math" w:cs="Arial"/>
                  <w:i/>
                  <w:lang w:val="es-EC"/>
                </w:rPr>
              </m:ctrlPr>
            </m:den>
          </m:f>
          <m:r>
            <w:rPr>
              <w:rFonts w:ascii="Cambria Math" w:hAnsi="Cambria Math" w:cs="Arial"/>
            </w:rPr>
            <m:t>=</m:t>
          </m:r>
          <m:f>
            <m:fPr>
              <m:ctrlPr>
                <w:rPr>
                  <w:rFonts w:ascii="Cambria Math" w:hAnsi="Cambria Math" w:cs="Arial"/>
                  <w:i/>
                </w:rPr>
              </m:ctrlPr>
            </m:fPr>
            <m:num>
              <m:r>
                <w:rPr>
                  <w:rFonts w:ascii="Cambria Math" w:hAnsi="Cambria Math" w:cs="Arial"/>
                </w:rPr>
                <m:t xml:space="preserve">135.209519  </m:t>
              </m:r>
              <m:r>
                <m:rPr>
                  <m:sty m:val="p"/>
                </m:rPr>
                <w:rPr>
                  <w:rFonts w:ascii="Cambria Math" w:hAnsi="Cambria Math" w:cs="Arial"/>
                  <w:lang w:val="es-EC"/>
                </w:rPr>
                <m:t>Kg/h</m:t>
              </m:r>
            </m:num>
            <m:den>
              <m:r>
                <w:rPr>
                  <w:rFonts w:ascii="Cambria Math" w:hAnsi="Cambria Math" w:cs="Arial"/>
                </w:rPr>
                <m:t xml:space="preserve">983 </m:t>
              </m:r>
              <m:f>
                <m:fPr>
                  <m:type m:val="skw"/>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den>
          </m:f>
          <m:r>
            <w:rPr>
              <w:rFonts w:ascii="Cambria Math" w:hAnsi="Cambria Math" w:cs="Arial"/>
            </w:rPr>
            <m:t xml:space="preserve">=0.081365761 </m:t>
          </m:r>
          <m:f>
            <m:fPr>
              <m:type m:val="skw"/>
              <m:ctrlPr>
                <w:rPr>
                  <w:rFonts w:ascii="Cambria Math" w:hAnsi="Cambria Math" w:cs="Arial"/>
                  <w:i/>
                </w:rPr>
              </m:ctrlPr>
            </m:fPr>
            <m:num>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num>
            <m:den>
              <m:r>
                <w:rPr>
                  <w:rFonts w:ascii="Cambria Math" w:hAnsi="Cambria Math" w:cs="Arial"/>
                </w:rPr>
                <m:t>h</m:t>
              </m:r>
            </m:den>
          </m:f>
          <m:r>
            <w:rPr>
              <w:rFonts w:ascii="Cambria Math" w:hAnsi="Cambria Math" w:cs="Arial"/>
            </w:rPr>
            <m:t>=0.02581431 gpm</m:t>
          </m:r>
        </m:oMath>
      </m:oMathPara>
    </w:p>
    <w:p w:rsidR="00D14461" w:rsidRDefault="00D14461" w:rsidP="00D14461">
      <w:pPr>
        <w:spacing w:line="480" w:lineRule="auto"/>
        <w:ind w:firstLine="708"/>
        <w:rPr>
          <w:rFonts w:ascii="Arial" w:hAnsi="Arial" w:cs="Arial"/>
          <w:b/>
          <w:lang w:val="es-EC"/>
        </w:rPr>
      </w:pPr>
    </w:p>
    <w:p w:rsidR="00D14461" w:rsidRDefault="00D14461" w:rsidP="00D14461">
      <w:pPr>
        <w:spacing w:line="480" w:lineRule="auto"/>
        <w:ind w:firstLine="708"/>
        <w:rPr>
          <w:rFonts w:ascii="Arial" w:hAnsi="Arial" w:cs="Arial"/>
          <w:b/>
          <w:lang w:val="es-EC"/>
        </w:rPr>
      </w:pPr>
    </w:p>
    <w:p w:rsidR="00D14461" w:rsidRDefault="00D14461" w:rsidP="00D14461">
      <w:pPr>
        <w:spacing w:line="480" w:lineRule="auto"/>
        <w:ind w:firstLine="708"/>
        <w:rPr>
          <w:rFonts w:ascii="Arial" w:hAnsi="Arial" w:cs="Arial"/>
          <w:b/>
          <w:lang w:val="es-EC"/>
        </w:rPr>
      </w:pPr>
      <w:r>
        <w:rPr>
          <w:rFonts w:ascii="Arial" w:hAnsi="Arial" w:cs="Arial"/>
          <w:b/>
          <w:lang w:val="es-EC"/>
        </w:rPr>
        <w:t>Dimensionamiento de la segunda cámara rociadora</w:t>
      </w:r>
    </w:p>
    <w:p w:rsidR="00D14461" w:rsidRDefault="00D14461" w:rsidP="00D14461">
      <w:pPr>
        <w:spacing w:line="480" w:lineRule="auto"/>
        <w:rPr>
          <w:rFonts w:ascii="Arial" w:hAnsi="Arial" w:cs="Arial"/>
          <w:lang w:val="es-EC"/>
        </w:rPr>
      </w:pPr>
    </w:p>
    <w:p w:rsidR="00D14461" w:rsidRDefault="00D14461" w:rsidP="00D14461">
      <w:pPr>
        <w:spacing w:line="480" w:lineRule="auto"/>
        <w:ind w:left="705"/>
        <w:rPr>
          <w:rFonts w:ascii="Arial" w:hAnsi="Arial" w:cs="Arial"/>
          <w:lang w:val="es-EC"/>
        </w:rPr>
      </w:pPr>
      <w:r>
        <w:rPr>
          <w:rFonts w:ascii="Arial" w:hAnsi="Arial" w:cs="Arial"/>
          <w:lang w:val="es-EC"/>
        </w:rPr>
        <w:t>Flujo másico de gas seco = 2454.5886 kg gas/h – 418.022745 kg H2O/h</w:t>
      </w:r>
    </w:p>
    <w:p w:rsidR="00D14461" w:rsidRDefault="00D14461" w:rsidP="00D14461">
      <w:pPr>
        <w:spacing w:line="480" w:lineRule="auto"/>
        <w:ind w:firstLine="708"/>
        <w:rPr>
          <w:rFonts w:ascii="Arial" w:hAnsi="Arial" w:cs="Arial"/>
          <w:lang w:val="es-EC"/>
        </w:rPr>
      </w:pPr>
      <w:r>
        <w:rPr>
          <w:rFonts w:ascii="Arial" w:hAnsi="Arial" w:cs="Arial"/>
          <w:lang w:val="es-EC"/>
        </w:rPr>
        <w:t>Flujo másico de gas seco = 2036.565944 kg/h = 4489.850459 lb/h</w:t>
      </w:r>
    </w:p>
    <w:p w:rsidR="00D14461" w:rsidRDefault="00D14461" w:rsidP="00D14461">
      <w:pPr>
        <w:spacing w:line="480" w:lineRule="auto"/>
        <w:ind w:firstLine="708"/>
        <w:rPr>
          <w:rFonts w:ascii="Arial" w:hAnsi="Arial" w:cs="Arial"/>
          <w:lang w:val="es-EC"/>
        </w:rPr>
      </w:pPr>
    </w:p>
    <w:p w:rsidR="00D14461" w:rsidRDefault="00D14461" w:rsidP="00D14461">
      <w:pPr>
        <w:spacing w:line="480" w:lineRule="auto"/>
        <w:jc w:val="center"/>
        <w:rPr>
          <w:rFonts w:ascii="Arial" w:hAnsi="Arial" w:cs="Arial"/>
          <w:i/>
          <w:noProof/>
          <w:lang w:val="es-EC"/>
        </w:rPr>
      </w:pPr>
      <w:r>
        <w:rPr>
          <w:rFonts w:ascii="Arial" w:hAnsi="Arial" w:cs="Arial"/>
          <w:i/>
          <w:noProof/>
        </w:rPr>
        <w:pict>
          <v:shape id="_x0000_s1061" type="#_x0000_t32" style="position:absolute;left:0;text-align:left;margin-left:47.1pt;margin-top:7.05pt;width:34.8pt;height:0;z-index:251698176" o:connectortype="straight">
            <v:stroke endarrow="block"/>
          </v:shape>
        </w:pic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G</m:t>
                </m:r>
              </m:e>
              <m:sub>
                <m:r>
                  <w:rPr>
                    <w:rFonts w:ascii="Cambria Math" w:hAnsi="Cambria Math" w:cs="Arial"/>
                  </w:rPr>
                  <m:t>y</m:t>
                </m:r>
              </m:sub>
            </m:sSub>
          </m:e>
        </m:acc>
        <m:r>
          <w:rPr>
            <w:rFonts w:ascii="Cambria Math" w:hAnsi="Cambria Math" w:cs="Arial"/>
            <w:lang w:val="es-EC"/>
          </w:rPr>
          <m:t>=</m:t>
        </m:r>
        <m:f>
          <m:fPr>
            <m:ctrlPr>
              <w:rPr>
                <w:rFonts w:ascii="Cambria Math" w:hAnsi="Cambria Math" w:cs="Arial"/>
                <w:i/>
                <w:lang w:val="es-EC"/>
              </w:rPr>
            </m:ctrlPr>
          </m:fPr>
          <m:num>
            <m:r>
              <w:rPr>
                <w:rFonts w:ascii="Cambria Math" w:hAnsi="Cambria Math" w:cs="Arial"/>
                <w:lang w:val="es-EC"/>
              </w:rPr>
              <m:t>4489.850459 lb/h</m:t>
            </m:r>
          </m:num>
          <m:den>
            <m:r>
              <w:rPr>
                <w:rFonts w:ascii="Cambria Math" w:hAnsi="Cambria Math" w:cs="Arial"/>
                <w:lang w:val="es-EC"/>
              </w:rPr>
              <m:t xml:space="preserve">6.0547 </m:t>
            </m:r>
            <m:sSup>
              <m:sSupPr>
                <m:ctrlPr>
                  <w:rPr>
                    <w:rFonts w:ascii="Cambria Math" w:hAnsi="Cambria Math" w:cs="Arial"/>
                    <w:i/>
                    <w:lang w:val="es-EC"/>
                  </w:rPr>
                </m:ctrlPr>
              </m:sSupPr>
              <m:e>
                <m:r>
                  <w:rPr>
                    <w:rFonts w:ascii="Cambria Math" w:hAnsi="Cambria Math" w:cs="Arial"/>
                    <w:lang w:val="es-EC"/>
                  </w:rPr>
                  <m:t>ft</m:t>
                </m:r>
              </m:e>
              <m:sup>
                <m:r>
                  <w:rPr>
                    <w:rFonts w:ascii="Cambria Math" w:hAnsi="Cambria Math" w:cs="Arial"/>
                    <w:lang w:val="es-EC"/>
                  </w:rPr>
                  <m:t>2</m:t>
                </m:r>
              </m:sup>
            </m:sSup>
          </m:den>
        </m:f>
        <m:r>
          <w:rPr>
            <w:rFonts w:ascii="Cambria Math" w:hAnsi="Cambria Math" w:cs="Arial"/>
            <w:lang w:val="es-EC"/>
          </w:rPr>
          <m:t>=741.5480121</m:t>
        </m:r>
        <m:f>
          <m:fPr>
            <m:ctrlPr>
              <w:rPr>
                <w:rFonts w:ascii="Cambria Math" w:hAnsi="Cambria Math" w:cs="Arial"/>
                <w:i/>
                <w:lang w:val="es-EC"/>
              </w:rPr>
            </m:ctrlPr>
          </m:fPr>
          <m:num>
            <m:r>
              <w:rPr>
                <w:rFonts w:ascii="Cambria Math" w:hAnsi="Cambria Math" w:cs="Arial"/>
                <w:lang w:val="es-EC"/>
              </w:rPr>
              <m:t>lb</m:t>
            </m:r>
          </m:num>
          <m:den>
            <m:sSup>
              <m:sSupPr>
                <m:ctrlPr>
                  <w:rPr>
                    <w:rFonts w:ascii="Cambria Math" w:hAnsi="Cambria Math" w:cs="Arial"/>
                    <w:i/>
                    <w:lang w:val="es-EC"/>
                  </w:rPr>
                </m:ctrlPr>
              </m:sSupPr>
              <m:e>
                <m:r>
                  <w:rPr>
                    <w:rFonts w:ascii="Cambria Math" w:hAnsi="Cambria Math" w:cs="Arial"/>
                    <w:lang w:val="es-EC"/>
                  </w:rPr>
                  <m:t>ft</m:t>
                </m:r>
              </m:e>
              <m:sup>
                <m:r>
                  <w:rPr>
                    <w:rFonts w:ascii="Cambria Math" w:hAnsi="Cambria Math" w:cs="Arial"/>
                    <w:lang w:val="es-EC"/>
                  </w:rPr>
                  <m:t>2</m:t>
                </m:r>
              </m:sup>
            </m:sSup>
            <m:r>
              <w:rPr>
                <w:rFonts w:ascii="Cambria Math" w:hAnsi="Cambria Math" w:cs="Arial"/>
                <w:lang w:val="es-EC"/>
              </w:rPr>
              <m:t>·h</m:t>
            </m:r>
          </m:den>
        </m:f>
      </m:oMath>
    </w:p>
    <w:p w:rsidR="00D14461" w:rsidRDefault="00D14461" w:rsidP="00D14461">
      <w:pPr>
        <w:spacing w:line="480" w:lineRule="auto"/>
        <w:rPr>
          <w:rFonts w:ascii="Arial" w:hAnsi="Arial" w:cs="Arial"/>
          <w:i/>
          <w:noProof/>
          <w:lang w:val="es-EC"/>
        </w:rPr>
      </w:pPr>
    </w:p>
    <w:p w:rsidR="00D14461" w:rsidRPr="00E00C7C" w:rsidRDefault="00D14461" w:rsidP="00D14461">
      <w:pPr>
        <w:spacing w:line="480" w:lineRule="auto"/>
        <w:rPr>
          <w:rFonts w:ascii="Arial" w:hAnsi="Arial" w:cs="Arial"/>
          <w:noProof/>
          <w:lang w:val="es-EC"/>
        </w:rPr>
      </w:pPr>
      <w:r w:rsidRPr="00E00C7C">
        <w:rPr>
          <w:rFonts w:ascii="Arial" w:hAnsi="Arial" w:cs="Arial"/>
          <w:noProof/>
          <w:lang w:val="es-EC"/>
        </w:rPr>
        <w:tab/>
        <w:t>De manera similar el flujo del gas húmedo es:</w:t>
      </w:r>
    </w:p>
    <w:p w:rsidR="00D14461" w:rsidRDefault="00D14461" w:rsidP="00D14461">
      <w:pPr>
        <w:spacing w:line="480" w:lineRule="auto"/>
        <w:rPr>
          <w:rFonts w:ascii="Arial" w:hAnsi="Arial" w:cs="Arial"/>
          <w:noProof/>
          <w:lang w:val="es-EC"/>
        </w:rPr>
      </w:pPr>
    </w:p>
    <w:p w:rsidR="00D14461" w:rsidRDefault="00D14461" w:rsidP="00D14461">
      <w:pPr>
        <w:spacing w:line="480" w:lineRule="auto"/>
        <w:ind w:left="708"/>
        <w:rPr>
          <w:rFonts w:ascii="Arial" w:hAnsi="Arial" w:cs="Arial"/>
          <w:noProof/>
          <w:lang w:val="es-EC"/>
        </w:rPr>
      </w:pPr>
      <w:r>
        <w:rPr>
          <w:rFonts w:ascii="Arial" w:hAnsi="Arial" w:cs="Arial"/>
          <w:lang w:val="es-EC"/>
        </w:rPr>
        <w:t>Flujo másico de gas = 2036.565944 kg/h +</w:t>
      </w:r>
      <m:oMath>
        <m:r>
          <w:rPr>
            <w:rFonts w:ascii="Cambria Math" w:hAnsi="Cambria Math" w:cs="Arial"/>
            <w:lang w:val="es-EC"/>
          </w:rPr>
          <m:t xml:space="preserve"> </m:t>
        </m:r>
        <m:r>
          <w:rPr>
            <w:rFonts w:ascii="Cambria Math" w:hAnsi="Cambria Math" w:cs="Arial"/>
          </w:rPr>
          <m:t xml:space="preserve">418.022745 </m:t>
        </m:r>
        <m:r>
          <m:rPr>
            <m:sty m:val="p"/>
          </m:rPr>
          <w:rPr>
            <w:rFonts w:ascii="Cambria Math" w:hAnsi="Cambria Math" w:cs="Arial"/>
            <w:lang w:val="es-EC"/>
          </w:rPr>
          <m:t>Kg/h</m:t>
        </m:r>
      </m:oMath>
      <w:r>
        <w:rPr>
          <w:rFonts w:ascii="Arial" w:hAnsi="Arial" w:cs="Arial"/>
          <w:noProof/>
          <w:lang w:val="es-EC"/>
        </w:rPr>
        <w:t xml:space="preserve">  = 2454.5886 kg/h = 6411.431034 lb/h</w:t>
      </w:r>
    </w:p>
    <w:p w:rsidR="00D14461" w:rsidRDefault="00D14461" w:rsidP="00D14461">
      <w:pPr>
        <w:spacing w:line="480" w:lineRule="auto"/>
        <w:ind w:firstLine="708"/>
        <w:rPr>
          <w:rFonts w:ascii="Arial" w:hAnsi="Arial" w:cs="Arial"/>
          <w:noProof/>
          <w:lang w:val="es-EC"/>
        </w:rPr>
      </w:pPr>
    </w:p>
    <w:p w:rsidR="00D14461" w:rsidRDefault="00D14461" w:rsidP="00D14461">
      <w:pPr>
        <w:spacing w:line="480" w:lineRule="auto"/>
        <w:jc w:val="center"/>
        <w:rPr>
          <w:rFonts w:ascii="Arial" w:hAnsi="Arial" w:cs="Arial"/>
          <w:i/>
          <w:noProof/>
          <w:lang w:val="es-EC"/>
        </w:rPr>
      </w:pPr>
      <w:r>
        <w:rPr>
          <w:rFonts w:ascii="Arial" w:hAnsi="Arial" w:cs="Arial"/>
          <w:i/>
          <w:noProof/>
        </w:rPr>
        <w:pict>
          <v:shape id="_x0000_s1062" type="#_x0000_t32" style="position:absolute;left:0;text-align:left;margin-left:47.1pt;margin-top:7.05pt;width:34.8pt;height:0;z-index:251699200" o:connectortype="straight">
            <v:stroke endarrow="block"/>
          </v:shape>
        </w:pict>
      </w:r>
      <m:oMath>
        <m:sSub>
          <m:sSubPr>
            <m:ctrlPr>
              <w:rPr>
                <w:rFonts w:ascii="Cambria Math" w:hAnsi="Cambria Math" w:cs="Arial"/>
                <w:i/>
                <w:lang w:val="es-EC"/>
              </w:rPr>
            </m:ctrlPr>
          </m:sSubPr>
          <m:e>
            <m:r>
              <w:rPr>
                <w:rFonts w:ascii="Cambria Math" w:hAnsi="Cambria Math" w:cs="Arial"/>
                <w:lang w:val="es-EC"/>
              </w:rPr>
              <m:t>G</m:t>
            </m:r>
          </m:e>
          <m:sub>
            <m:r>
              <w:rPr>
                <w:rFonts w:ascii="Cambria Math" w:hAnsi="Cambria Math" w:cs="Arial"/>
                <w:lang w:val="es-EC"/>
              </w:rPr>
              <m:t>y</m:t>
            </m:r>
          </m:sub>
        </m:sSub>
        <m:r>
          <w:rPr>
            <w:rFonts w:ascii="Cambria Math" w:hAnsi="Cambria Math" w:cs="Arial"/>
            <w:lang w:val="es-EC"/>
          </w:rPr>
          <m:t>=</m:t>
        </m:r>
        <m:f>
          <m:fPr>
            <m:ctrlPr>
              <w:rPr>
                <w:rFonts w:ascii="Cambria Math" w:hAnsi="Cambria Math" w:cs="Arial"/>
                <w:i/>
                <w:lang w:val="es-EC"/>
              </w:rPr>
            </m:ctrlPr>
          </m:fPr>
          <m:num>
            <m:r>
              <m:rPr>
                <m:sty m:val="p"/>
              </m:rPr>
              <w:rPr>
                <w:rFonts w:ascii="Cambria Math" w:hAnsi="Cambria Math" w:cs="Arial"/>
                <w:noProof/>
                <w:lang w:val="es-EC"/>
              </w:rPr>
              <m:t>6411.431034 lb/h</m:t>
            </m:r>
          </m:num>
          <m:den>
            <m:r>
              <w:rPr>
                <w:rFonts w:ascii="Cambria Math" w:hAnsi="Cambria Math" w:cs="Arial"/>
                <w:lang w:val="es-EC"/>
              </w:rPr>
              <m:t xml:space="preserve">6.0547 </m:t>
            </m:r>
            <m:sSup>
              <m:sSupPr>
                <m:ctrlPr>
                  <w:rPr>
                    <w:rFonts w:ascii="Cambria Math" w:hAnsi="Cambria Math" w:cs="Arial"/>
                    <w:i/>
                    <w:lang w:val="es-EC"/>
                  </w:rPr>
                </m:ctrlPr>
              </m:sSupPr>
              <m:e>
                <m:r>
                  <w:rPr>
                    <w:rFonts w:ascii="Cambria Math" w:hAnsi="Cambria Math" w:cs="Arial"/>
                    <w:lang w:val="es-EC"/>
                  </w:rPr>
                  <m:t>ft</m:t>
                </m:r>
              </m:e>
              <m:sup>
                <m:r>
                  <w:rPr>
                    <w:rFonts w:ascii="Cambria Math" w:hAnsi="Cambria Math" w:cs="Arial"/>
                    <w:lang w:val="es-EC"/>
                  </w:rPr>
                  <m:t>2</m:t>
                </m:r>
              </m:sup>
            </m:sSup>
          </m:den>
        </m:f>
        <m:r>
          <w:rPr>
            <w:rFonts w:ascii="Cambria Math" w:hAnsi="Cambria Math" w:cs="Arial"/>
            <w:lang w:val="es-EC"/>
          </w:rPr>
          <m:t>=893.7571446</m:t>
        </m:r>
        <m:f>
          <m:fPr>
            <m:ctrlPr>
              <w:rPr>
                <w:rFonts w:ascii="Cambria Math" w:hAnsi="Cambria Math" w:cs="Arial"/>
                <w:i/>
                <w:lang w:val="es-EC"/>
              </w:rPr>
            </m:ctrlPr>
          </m:fPr>
          <m:num>
            <m:r>
              <w:rPr>
                <w:rFonts w:ascii="Cambria Math" w:hAnsi="Cambria Math" w:cs="Arial"/>
                <w:lang w:val="es-EC"/>
              </w:rPr>
              <m:t>lb</m:t>
            </m:r>
          </m:num>
          <m:den>
            <m:sSup>
              <m:sSupPr>
                <m:ctrlPr>
                  <w:rPr>
                    <w:rFonts w:ascii="Cambria Math" w:hAnsi="Cambria Math" w:cs="Arial"/>
                    <w:i/>
                    <w:lang w:val="es-EC"/>
                  </w:rPr>
                </m:ctrlPr>
              </m:sSupPr>
              <m:e>
                <m:r>
                  <w:rPr>
                    <w:rFonts w:ascii="Cambria Math" w:hAnsi="Cambria Math" w:cs="Arial"/>
                    <w:lang w:val="es-EC"/>
                  </w:rPr>
                  <m:t>ft</m:t>
                </m:r>
              </m:e>
              <m:sup>
                <m:r>
                  <w:rPr>
                    <w:rFonts w:ascii="Cambria Math" w:hAnsi="Cambria Math" w:cs="Arial"/>
                    <w:lang w:val="es-EC"/>
                  </w:rPr>
                  <m:t>2</m:t>
                </m:r>
              </m:sup>
            </m:sSup>
            <m:r>
              <w:rPr>
                <w:rFonts w:ascii="Cambria Math" w:hAnsi="Cambria Math" w:cs="Arial"/>
                <w:lang w:val="es-EC"/>
              </w:rPr>
              <m:t>·h</m:t>
            </m:r>
          </m:den>
        </m:f>
      </m:oMath>
    </w:p>
    <w:p w:rsidR="00D14461" w:rsidRDefault="00D14461" w:rsidP="00D14461">
      <w:pPr>
        <w:spacing w:line="480" w:lineRule="auto"/>
        <w:rPr>
          <w:rFonts w:ascii="Arial" w:hAnsi="Arial" w:cs="Arial"/>
          <w:lang w:val="es-EC"/>
        </w:rPr>
      </w:pPr>
    </w:p>
    <w:p w:rsidR="00D14461" w:rsidRDefault="00D14461" w:rsidP="00D14461">
      <w:pPr>
        <w:spacing w:line="480" w:lineRule="auto"/>
        <w:ind w:firstLine="708"/>
        <w:rPr>
          <w:rFonts w:ascii="Arial" w:hAnsi="Arial" w:cs="Arial"/>
          <w:lang w:val="es-EC"/>
        </w:rPr>
      </w:pPr>
      <w:r>
        <w:rPr>
          <w:rFonts w:ascii="Arial" w:hAnsi="Arial" w:cs="Arial"/>
          <w:lang w:val="es-EC"/>
        </w:rPr>
        <w:t>El valor del flujo de agua por unidad de área se calcula como:</w:t>
      </w:r>
    </w:p>
    <w:p w:rsidR="00D14461" w:rsidRDefault="00D14461" w:rsidP="00D14461">
      <w:pPr>
        <w:spacing w:line="480" w:lineRule="auto"/>
        <w:ind w:firstLine="708"/>
        <w:rPr>
          <w:rFonts w:ascii="Arial" w:hAnsi="Arial" w:cs="Arial"/>
          <w:lang w:val="es-EC"/>
        </w:rPr>
      </w:pPr>
      <w:r>
        <w:rPr>
          <w:rFonts w:ascii="Arial" w:hAnsi="Arial" w:cs="Arial"/>
          <w:lang w:val="es-EC"/>
        </w:rPr>
        <w:t xml:space="preserve">Flujo másico de agua = </w:t>
      </w:r>
      <m:oMath>
        <m:r>
          <w:rPr>
            <w:rFonts w:ascii="Cambria Math" w:hAnsi="Cambria Math" w:cs="Arial"/>
          </w:rPr>
          <m:t xml:space="preserve">79.98254309  </m:t>
        </m:r>
        <m:r>
          <m:rPr>
            <m:sty m:val="p"/>
          </m:rPr>
          <w:rPr>
            <w:rFonts w:ascii="Cambria Math" w:hAnsi="Cambria Math" w:cs="Arial"/>
            <w:lang w:val="es-EC"/>
          </w:rPr>
          <m:t>Kg/h</m:t>
        </m:r>
      </m:oMath>
      <w:r>
        <w:rPr>
          <w:rFonts w:ascii="Arial" w:hAnsi="Arial" w:cs="Arial"/>
        </w:rPr>
        <w:t xml:space="preserve"> = 176.3309747lb/h</w:t>
      </w:r>
    </w:p>
    <w:p w:rsidR="00D14461" w:rsidRDefault="00D14461" w:rsidP="00D14461">
      <w:pPr>
        <w:spacing w:line="480" w:lineRule="auto"/>
        <w:jc w:val="center"/>
        <w:rPr>
          <w:rFonts w:ascii="Arial" w:hAnsi="Arial" w:cs="Arial"/>
          <w:i/>
          <w:noProof/>
          <w:lang w:val="es-EC"/>
        </w:rPr>
      </w:pPr>
      <w:r>
        <w:rPr>
          <w:rFonts w:ascii="Arial" w:hAnsi="Arial" w:cs="Arial"/>
          <w:i/>
          <w:noProof/>
        </w:rPr>
        <w:lastRenderedPageBreak/>
        <w:pict>
          <v:shape id="_x0000_s1063" type="#_x0000_t32" style="position:absolute;left:0;text-align:left;margin-left:47.1pt;margin-top:7.05pt;width:34.8pt;height:0;z-index:251700224" o:connectortype="straight">
            <v:stroke endarrow="block"/>
          </v:shape>
        </w:pict>
      </w:r>
      <m:oMath>
        <m:sSub>
          <m:sSubPr>
            <m:ctrlPr>
              <w:rPr>
                <w:rFonts w:ascii="Cambria Math" w:hAnsi="Cambria Math" w:cs="Arial"/>
                <w:i/>
                <w:lang w:val="es-EC"/>
              </w:rPr>
            </m:ctrlPr>
          </m:sSubPr>
          <m:e>
            <m:r>
              <w:rPr>
                <w:rFonts w:ascii="Cambria Math" w:hAnsi="Cambria Math" w:cs="Arial"/>
                <w:lang w:val="es-EC"/>
              </w:rPr>
              <m:t>G</m:t>
            </m:r>
          </m:e>
          <m:sub>
            <m:r>
              <w:rPr>
                <w:rFonts w:ascii="Cambria Math" w:hAnsi="Cambria Math" w:cs="Arial"/>
                <w:lang w:val="es-EC"/>
              </w:rPr>
              <m:t>x</m:t>
            </m:r>
          </m:sub>
        </m:sSub>
        <m:r>
          <w:rPr>
            <w:rFonts w:ascii="Cambria Math" w:hAnsi="Cambria Math" w:cs="Arial"/>
            <w:lang w:val="es-EC"/>
          </w:rPr>
          <m:t>=</m:t>
        </m:r>
        <m:f>
          <m:fPr>
            <m:ctrlPr>
              <w:rPr>
                <w:rFonts w:ascii="Cambria Math" w:hAnsi="Cambria Math" w:cs="Arial"/>
                <w:i/>
                <w:lang w:val="es-EC"/>
              </w:rPr>
            </m:ctrlPr>
          </m:fPr>
          <m:num>
            <m:r>
              <m:rPr>
                <m:sty m:val="p"/>
              </m:rPr>
              <w:rPr>
                <w:rFonts w:ascii="Cambria Math" w:hAnsi="Cambria Math" w:cs="Arial"/>
              </w:rPr>
              <m:t>176.3309747 lb/h</m:t>
            </m:r>
          </m:num>
          <m:den>
            <m:r>
              <w:rPr>
                <w:rFonts w:ascii="Cambria Math" w:hAnsi="Cambria Math" w:cs="Arial"/>
                <w:lang w:val="es-EC"/>
              </w:rPr>
              <m:t xml:space="preserve">6.0547 </m:t>
            </m:r>
            <m:sSup>
              <m:sSupPr>
                <m:ctrlPr>
                  <w:rPr>
                    <w:rFonts w:ascii="Cambria Math" w:hAnsi="Cambria Math" w:cs="Arial"/>
                    <w:i/>
                    <w:lang w:val="es-EC"/>
                  </w:rPr>
                </m:ctrlPr>
              </m:sSupPr>
              <m:e>
                <m:r>
                  <w:rPr>
                    <w:rFonts w:ascii="Cambria Math" w:hAnsi="Cambria Math" w:cs="Arial"/>
                    <w:lang w:val="es-EC"/>
                  </w:rPr>
                  <m:t>ft</m:t>
                </m:r>
              </m:e>
              <m:sup>
                <m:r>
                  <w:rPr>
                    <w:rFonts w:ascii="Cambria Math" w:hAnsi="Cambria Math" w:cs="Arial"/>
                    <w:lang w:val="es-EC"/>
                  </w:rPr>
                  <m:t>2</m:t>
                </m:r>
              </m:sup>
            </m:sSup>
          </m:den>
        </m:f>
        <m:r>
          <w:rPr>
            <w:rFonts w:ascii="Cambria Math" w:hAnsi="Cambria Math" w:cs="Arial"/>
            <w:lang w:val="es-EC"/>
          </w:rPr>
          <m:t>=29.12299117</m:t>
        </m:r>
        <m:f>
          <m:fPr>
            <m:ctrlPr>
              <w:rPr>
                <w:rFonts w:ascii="Cambria Math" w:hAnsi="Cambria Math" w:cs="Arial"/>
                <w:i/>
                <w:lang w:val="es-EC"/>
              </w:rPr>
            </m:ctrlPr>
          </m:fPr>
          <m:num>
            <m:r>
              <w:rPr>
                <w:rFonts w:ascii="Cambria Math" w:hAnsi="Cambria Math" w:cs="Arial"/>
                <w:lang w:val="es-EC"/>
              </w:rPr>
              <m:t>lb</m:t>
            </m:r>
          </m:num>
          <m:den>
            <m:sSup>
              <m:sSupPr>
                <m:ctrlPr>
                  <w:rPr>
                    <w:rFonts w:ascii="Cambria Math" w:hAnsi="Cambria Math" w:cs="Arial"/>
                    <w:i/>
                    <w:lang w:val="es-EC"/>
                  </w:rPr>
                </m:ctrlPr>
              </m:sSupPr>
              <m:e>
                <m:r>
                  <w:rPr>
                    <w:rFonts w:ascii="Cambria Math" w:hAnsi="Cambria Math" w:cs="Arial"/>
                    <w:lang w:val="es-EC"/>
                  </w:rPr>
                  <m:t>ft</m:t>
                </m:r>
              </m:e>
              <m:sup>
                <m:r>
                  <w:rPr>
                    <w:rFonts w:ascii="Cambria Math" w:hAnsi="Cambria Math" w:cs="Arial"/>
                    <w:lang w:val="es-EC"/>
                  </w:rPr>
                  <m:t>2</m:t>
                </m:r>
              </m:sup>
            </m:sSup>
            <m:r>
              <w:rPr>
                <w:rFonts w:ascii="Cambria Math" w:hAnsi="Cambria Math" w:cs="Arial"/>
                <w:lang w:val="es-EC"/>
              </w:rPr>
              <m:t>·h</m:t>
            </m:r>
          </m:den>
        </m:f>
      </m:oMath>
    </w:p>
    <w:p w:rsidR="00D14461" w:rsidRDefault="00D14461" w:rsidP="00D14461">
      <w:pPr>
        <w:spacing w:line="480" w:lineRule="auto"/>
        <w:rPr>
          <w:rFonts w:ascii="Arial" w:hAnsi="Arial" w:cs="Arial"/>
          <w:lang w:val="es-EC"/>
        </w:rPr>
      </w:pPr>
    </w:p>
    <w:p w:rsidR="00D14461" w:rsidRDefault="00D14461" w:rsidP="00D14461">
      <w:pPr>
        <w:spacing w:line="480" w:lineRule="auto"/>
        <w:ind w:left="708"/>
        <w:rPr>
          <w:rFonts w:ascii="Arial" w:eastAsiaTheme="minorEastAsia" w:hAnsi="Arial" w:cs="Arial"/>
        </w:rPr>
      </w:pPr>
      <w:r>
        <w:rPr>
          <w:rFonts w:ascii="Arial" w:hAnsi="Arial" w:cs="Arial"/>
          <w:lang w:val="es-EC"/>
        </w:rPr>
        <w:t xml:space="preserve">Para hallar el valor promedio del calor húmedo del gas, tomamos el calor específico del vapor </w:t>
      </w:r>
      <m:oMath>
        <m:sSub>
          <m:sSubPr>
            <m:ctrlPr>
              <w:rPr>
                <w:rFonts w:ascii="Cambria Math" w:hAnsi="Cambria Math" w:cs="Arial"/>
                <w:i/>
              </w:rPr>
            </m:ctrlPr>
          </m:sSubPr>
          <m:e>
            <m:r>
              <w:rPr>
                <w:rFonts w:ascii="Cambria Math" w:hAnsi="Cambria Math" w:cs="Arial"/>
              </w:rPr>
              <m:t>C</m:t>
            </m:r>
          </m:e>
          <m:sub>
            <m:r>
              <w:rPr>
                <w:rFonts w:ascii="Cambria Math" w:hAnsi="Cambria Math" w:cs="Arial"/>
              </w:rPr>
              <m:t>pv</m:t>
            </m:r>
          </m:sub>
        </m:sSub>
      </m:oMath>
      <w:r>
        <w:rPr>
          <w:rFonts w:ascii="Arial" w:eastAsiaTheme="minorEastAsia" w:hAnsi="Arial" w:cs="Arial"/>
        </w:rPr>
        <w:t xml:space="preserve">=0.45 </w:t>
      </w:r>
      <m:oMath>
        <m:f>
          <m:fPr>
            <m:type m:val="skw"/>
            <m:ctrlPr>
              <w:rPr>
                <w:rFonts w:ascii="Cambria Math" w:hAnsi="Cambria Math" w:cs="Arial"/>
                <w:i/>
              </w:rPr>
            </m:ctrlPr>
          </m:fPr>
          <m:num>
            <m:r>
              <w:rPr>
                <w:rFonts w:ascii="Cambria Math" w:hAnsi="Cambria Math" w:cs="Arial"/>
              </w:rPr>
              <m:t>Btu</m:t>
            </m:r>
          </m:num>
          <m:den>
            <m:r>
              <w:rPr>
                <w:rFonts w:ascii="Cambria Math" w:hAnsi="Cambria Math" w:cs="Arial"/>
              </w:rPr>
              <m:t>lb-℉</m:t>
            </m:r>
          </m:den>
        </m:f>
      </m:oMath>
      <w:r>
        <w:rPr>
          <w:rFonts w:ascii="Arial" w:eastAsiaTheme="minorEastAsia" w:hAnsi="Arial" w:cs="Arial"/>
        </w:rPr>
        <w:t xml:space="preserve"> y el calor específico del aire </w:t>
      </w:r>
      <m:oMath>
        <m:sSub>
          <m:sSubPr>
            <m:ctrlPr>
              <w:rPr>
                <w:rFonts w:ascii="Cambria Math" w:hAnsi="Cambria Math" w:cs="Arial"/>
                <w:i/>
              </w:rPr>
            </m:ctrlPr>
          </m:sSubPr>
          <m:e>
            <m:r>
              <w:rPr>
                <w:rFonts w:ascii="Cambria Math" w:hAnsi="Cambria Math" w:cs="Arial"/>
              </w:rPr>
              <m:t>C</m:t>
            </m:r>
          </m:e>
          <m:sub>
            <m:r>
              <w:rPr>
                <w:rFonts w:ascii="Cambria Math" w:hAnsi="Cambria Math" w:cs="Arial"/>
              </w:rPr>
              <m:t>pa</m:t>
            </m:r>
          </m:sub>
        </m:sSub>
      </m:oMath>
      <w:r>
        <w:rPr>
          <w:rFonts w:ascii="Arial" w:eastAsiaTheme="minorEastAsia" w:hAnsi="Arial" w:cs="Arial"/>
        </w:rPr>
        <w:t xml:space="preserve">=0.24 </w:t>
      </w:r>
      <m:oMath>
        <m:f>
          <m:fPr>
            <m:type m:val="skw"/>
            <m:ctrlPr>
              <w:rPr>
                <w:rFonts w:ascii="Cambria Math" w:hAnsi="Cambria Math" w:cs="Arial"/>
                <w:i/>
              </w:rPr>
            </m:ctrlPr>
          </m:fPr>
          <m:num>
            <m:r>
              <w:rPr>
                <w:rFonts w:ascii="Cambria Math" w:hAnsi="Cambria Math" w:cs="Arial"/>
              </w:rPr>
              <m:t>Btu</m:t>
            </m:r>
          </m:num>
          <m:den>
            <m:r>
              <w:rPr>
                <w:rFonts w:ascii="Cambria Math" w:hAnsi="Cambria Math" w:cs="Arial"/>
              </w:rPr>
              <m:t>lb-℉</m:t>
            </m:r>
          </m:den>
        </m:f>
      </m:oMath>
      <w:r>
        <w:rPr>
          <w:rFonts w:ascii="Arial" w:eastAsiaTheme="minorEastAsia" w:hAnsi="Arial" w:cs="Arial"/>
        </w:rPr>
        <w:t xml:space="preserve"> , de manera que un promedio entre los estados 1 y 2 sería:</w:t>
      </w:r>
    </w:p>
    <w:p w:rsidR="00D14461" w:rsidRDefault="00D14461" w:rsidP="00D14461">
      <w:pPr>
        <w:spacing w:line="480" w:lineRule="auto"/>
        <w:rPr>
          <w:rFonts w:ascii="Arial" w:eastAsiaTheme="minorEastAsia" w:hAnsi="Arial" w:cs="Arial"/>
        </w:rPr>
      </w:pPr>
    </w:p>
    <w:p w:rsidR="00D14461" w:rsidRDefault="00D14461" w:rsidP="00D14461">
      <w:pPr>
        <w:spacing w:line="480" w:lineRule="auto"/>
        <w:rPr>
          <w:rFonts w:ascii="Arial" w:eastAsiaTheme="minorEastAsia" w:hAnsi="Arial" w:cs="Arial"/>
          <w:lang w:val="es-EC"/>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C</m:t>
            </m:r>
          </m:e>
          <m:sub>
            <m:r>
              <w:rPr>
                <w:rFonts w:ascii="Cambria Math" w:hAnsi="Cambria Math" w:cs="Arial"/>
              </w:rPr>
              <m:t>s,1</m:t>
            </m:r>
          </m:sub>
        </m:sSub>
      </m:oMath>
      <w:r>
        <w:rPr>
          <w:rFonts w:ascii="Arial" w:eastAsiaTheme="minorEastAsia" w:hAnsi="Arial" w:cs="Arial"/>
        </w:rPr>
        <w:t>= 0.24+0.45*</w:t>
      </w:r>
      <m:oMath>
        <m:r>
          <w:rPr>
            <w:rFonts w:ascii="Cambria Math" w:eastAsia="Calibri" w:hAnsi="Cambria Math" w:cs="Arial"/>
          </w:rPr>
          <m:t>0.208847855</m:t>
        </m:r>
      </m:oMath>
      <w:r>
        <w:rPr>
          <w:rFonts w:ascii="Arial" w:eastAsiaTheme="minorEastAsia" w:hAnsi="Arial" w:cs="Arial"/>
          <w:lang w:val="es-EC"/>
        </w:rPr>
        <w:t xml:space="preserve">=0.333981534 </w:t>
      </w:r>
      <m:oMath>
        <m:f>
          <m:fPr>
            <m:type m:val="skw"/>
            <m:ctrlPr>
              <w:rPr>
                <w:rFonts w:ascii="Cambria Math" w:hAnsi="Cambria Math" w:cs="Arial"/>
                <w:i/>
              </w:rPr>
            </m:ctrlPr>
          </m:fPr>
          <m:num>
            <m:r>
              <w:rPr>
                <w:rFonts w:ascii="Cambria Math" w:hAnsi="Cambria Math" w:cs="Arial"/>
              </w:rPr>
              <m:t>Btu</m:t>
            </m:r>
          </m:num>
          <m:den>
            <m:r>
              <w:rPr>
                <w:rFonts w:ascii="Cambria Math" w:hAnsi="Cambria Math" w:cs="Arial"/>
              </w:rPr>
              <m:t>lb-℉</m:t>
            </m:r>
          </m:den>
        </m:f>
      </m:oMath>
    </w:p>
    <w:p w:rsidR="00D14461" w:rsidRDefault="00D14461" w:rsidP="00D14461">
      <w:pPr>
        <w:spacing w:line="480" w:lineRule="auto"/>
        <w:rPr>
          <w:rFonts w:ascii="Arial" w:eastAsiaTheme="minorEastAsia" w:hAnsi="Arial" w:cs="Arial"/>
          <w:lang w:val="es-EC"/>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C</m:t>
            </m:r>
          </m:e>
          <m:sub>
            <m:r>
              <w:rPr>
                <w:rFonts w:ascii="Cambria Math" w:hAnsi="Cambria Math" w:cs="Arial"/>
              </w:rPr>
              <m:t>s,2</m:t>
            </m:r>
          </m:sub>
        </m:sSub>
      </m:oMath>
      <w:r>
        <w:rPr>
          <w:rFonts w:ascii="Arial" w:eastAsiaTheme="minorEastAsia" w:hAnsi="Arial" w:cs="Arial"/>
        </w:rPr>
        <w:t>= 0.24+0.45*</w:t>
      </w:r>
      <m:oMath>
        <m:r>
          <w:rPr>
            <w:rFonts w:ascii="Cambria Math" w:eastAsia="Calibri" w:hAnsi="Cambria Math" w:cs="Arial"/>
          </w:rPr>
          <m:t>0.27194336</m:t>
        </m:r>
      </m:oMath>
      <w:r>
        <w:rPr>
          <w:rFonts w:ascii="Arial" w:eastAsiaTheme="minorEastAsia" w:hAnsi="Arial" w:cs="Arial"/>
          <w:lang w:val="es-EC"/>
        </w:rPr>
        <w:t xml:space="preserve">=0.362374512 </w:t>
      </w:r>
      <m:oMath>
        <m:f>
          <m:fPr>
            <m:type m:val="skw"/>
            <m:ctrlPr>
              <w:rPr>
                <w:rFonts w:ascii="Cambria Math" w:hAnsi="Cambria Math" w:cs="Arial"/>
                <w:i/>
              </w:rPr>
            </m:ctrlPr>
          </m:fPr>
          <m:num>
            <m:r>
              <w:rPr>
                <w:rFonts w:ascii="Cambria Math" w:hAnsi="Cambria Math" w:cs="Arial"/>
              </w:rPr>
              <m:t>Btu</m:t>
            </m:r>
          </m:num>
          <m:den>
            <m:r>
              <w:rPr>
                <w:rFonts w:ascii="Cambria Math" w:hAnsi="Cambria Math" w:cs="Arial"/>
              </w:rPr>
              <m:t>lb-℉</m:t>
            </m:r>
          </m:den>
        </m:f>
      </m:oMath>
    </w:p>
    <w:p w:rsidR="00D14461" w:rsidRPr="00B1763F" w:rsidRDefault="00D14461" w:rsidP="00D14461">
      <w:pPr>
        <w:spacing w:line="480" w:lineRule="auto"/>
        <w:rPr>
          <w:rFonts w:ascii="Arial" w:eastAsiaTheme="minorEastAsia" w:hAnsi="Arial" w:cs="Arial"/>
          <w:lang w:val="es-EC"/>
        </w:rPr>
      </w:pPr>
    </w:p>
    <w:p w:rsidR="00D14461" w:rsidRDefault="003E7C57" w:rsidP="00D14461">
      <w:pPr>
        <w:spacing w:line="480" w:lineRule="auto"/>
        <w:jc w:val="center"/>
        <w:rPr>
          <w:rFonts w:ascii="Arial" w:eastAsiaTheme="minorEastAsia" w:hAnsi="Arial" w:cs="Arial"/>
        </w:rPr>
      </w:pPr>
      <m:oMathPara>
        <m:oMath>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e>
          </m:acc>
          <m:r>
            <w:rPr>
              <w:rFonts w:ascii="Cambria Math" w:hAnsi="Cambria Math" w:cs="Arial"/>
            </w:rPr>
            <m:t>=0.348178023</m:t>
          </m:r>
          <m:f>
            <m:fPr>
              <m:type m:val="skw"/>
              <m:ctrlPr>
                <w:rPr>
                  <w:rFonts w:ascii="Cambria Math" w:hAnsi="Cambria Math" w:cs="Arial"/>
                  <w:i/>
                </w:rPr>
              </m:ctrlPr>
            </m:fPr>
            <m:num>
              <m:r>
                <w:rPr>
                  <w:rFonts w:ascii="Cambria Math" w:hAnsi="Cambria Math" w:cs="Arial"/>
                </w:rPr>
                <m:t>Btu</m:t>
              </m:r>
            </m:num>
            <m:den>
              <m:r>
                <w:rPr>
                  <w:rFonts w:ascii="Cambria Math" w:hAnsi="Cambria Math" w:cs="Arial"/>
                </w:rPr>
                <m:t>lb-℉</m:t>
              </m:r>
            </m:den>
          </m:f>
        </m:oMath>
      </m:oMathPara>
    </w:p>
    <w:p w:rsidR="00D14461" w:rsidRDefault="00D14461" w:rsidP="00D14461">
      <w:pPr>
        <w:spacing w:line="480" w:lineRule="auto"/>
        <w:rPr>
          <w:rFonts w:ascii="Arial" w:eastAsiaTheme="minorEastAsia" w:hAnsi="Arial" w:cs="Arial"/>
        </w:rPr>
      </w:pPr>
    </w:p>
    <w:p w:rsidR="00D14461" w:rsidRDefault="00D14461" w:rsidP="00D14461">
      <w:pPr>
        <w:spacing w:line="480" w:lineRule="auto"/>
        <w:rPr>
          <w:rFonts w:ascii="Arial" w:eastAsiaTheme="minorEastAsia" w:hAnsi="Arial" w:cs="Arial"/>
        </w:rPr>
      </w:pPr>
      <w:r>
        <w:rPr>
          <w:rFonts w:ascii="Arial" w:eastAsiaTheme="minorEastAsia" w:hAnsi="Arial" w:cs="Arial"/>
        </w:rPr>
        <w:tab/>
        <w:t>Por lo tanto haciendo uso de la ecuación 4.46:</w:t>
      </w:r>
    </w:p>
    <w:p w:rsidR="00D14461" w:rsidRDefault="00D14461" w:rsidP="00D14461">
      <w:pPr>
        <w:spacing w:line="480" w:lineRule="auto"/>
        <w:rPr>
          <w:rFonts w:ascii="Arial" w:eastAsiaTheme="minorEastAsia" w:hAnsi="Arial" w:cs="Arial"/>
        </w:rPr>
      </w:pPr>
      <w:r>
        <w:rPr>
          <w:rFonts w:ascii="Arial" w:eastAsiaTheme="minorEastAsia" w:hAnsi="Arial" w:cs="Arial"/>
        </w:rPr>
        <w:tab/>
      </w:r>
    </w:p>
    <w:p w:rsidR="00D14461" w:rsidRDefault="003E7C57" w:rsidP="00D14461">
      <w:pPr>
        <w:spacing w:line="480" w:lineRule="auto"/>
        <w:jc w:val="center"/>
        <w:rPr>
          <w:rFonts w:ascii="Arial" w:eastAsiaTheme="minorEastAsia" w:hAnsi="Arial" w:cs="Arial"/>
        </w:rPr>
      </w:pPr>
      <m:oMathPara>
        <m:oMath>
          <m:r>
            <w:rPr>
              <w:rFonts w:ascii="Cambria Math" w:hAnsi="Cambria Math" w:cs="Arial"/>
            </w:rPr>
            <m:t>Z=</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0.348178023*</m:t>
                      </m:r>
                      <m:r>
                        <w:rPr>
                          <w:rFonts w:ascii="Cambria Math" w:hAnsi="Cambria Math" w:cs="Arial"/>
                          <w:lang w:val="es-EC"/>
                        </w:rPr>
                        <m:t>741.5480121</m:t>
                      </m:r>
                    </m:num>
                    <m:den>
                      <m:r>
                        <w:rPr>
                          <w:rFonts w:ascii="Cambria Math" w:hAnsi="Cambria Math" w:cs="Arial"/>
                        </w:rPr>
                        <m:t>0.043*</m:t>
                      </m:r>
                      <m:sSup>
                        <m:sSupPr>
                          <m:ctrlPr>
                            <w:rPr>
                              <w:rFonts w:ascii="Cambria Math" w:hAnsi="Cambria Math" w:cs="Arial"/>
                              <w:i/>
                            </w:rPr>
                          </m:ctrlPr>
                        </m:sSupPr>
                        <m:e>
                          <m:r>
                            <w:rPr>
                              <w:rFonts w:ascii="Cambria Math" w:hAnsi="Cambria Math" w:cs="Arial"/>
                              <w:lang w:val="es-EC"/>
                            </w:rPr>
                            <m:t>893.7571446</m:t>
                          </m:r>
                        </m:e>
                        <m:sup>
                          <m:r>
                            <w:rPr>
                              <w:rFonts w:ascii="Cambria Math" w:hAnsi="Cambria Math" w:cs="Arial"/>
                            </w:rPr>
                            <m:t>0.8</m:t>
                          </m:r>
                        </m:sup>
                      </m:sSup>
                      <m:r>
                        <w:rPr>
                          <w:rFonts w:ascii="Cambria Math" w:hAnsi="Cambria Math" w:cs="Arial"/>
                        </w:rPr>
                        <m:t>*</m:t>
                      </m:r>
                      <m:sSup>
                        <m:sSupPr>
                          <m:ctrlPr>
                            <w:rPr>
                              <w:rFonts w:ascii="Cambria Math" w:hAnsi="Cambria Math" w:cs="Arial"/>
                              <w:i/>
                            </w:rPr>
                          </m:ctrlPr>
                        </m:sSupPr>
                        <m:e>
                          <m:r>
                            <w:rPr>
                              <w:rFonts w:ascii="Cambria Math" w:hAnsi="Cambria Math" w:cs="Arial"/>
                              <w:lang w:val="es-EC"/>
                            </w:rPr>
                            <m:t>29.12299117</m:t>
                          </m:r>
                        </m:e>
                        <m:sup>
                          <m:r>
                            <w:rPr>
                              <w:rFonts w:ascii="Cambria Math" w:hAnsi="Cambria Math" w:cs="Arial"/>
                            </w:rPr>
                            <m:t>0.4</m:t>
                          </m:r>
                        </m:sup>
                      </m:sSup>
                    </m:den>
                  </m:f>
                  <m:r>
                    <w:rPr>
                      <w:rFonts w:ascii="Cambria Math" w:hAnsi="Cambria Math" w:cs="Arial"/>
                    </w:rPr>
                    <m:t>*ln</m:t>
                  </m:r>
                  <m:d>
                    <m:dPr>
                      <m:ctrlPr>
                        <w:rPr>
                          <w:rFonts w:ascii="Cambria Math" w:hAnsi="Cambria Math" w:cs="Arial"/>
                          <w:i/>
                        </w:rPr>
                      </m:ctrlPr>
                    </m:dPr>
                    <m:e>
                      <m:f>
                        <m:fPr>
                          <m:ctrlPr>
                            <w:rPr>
                              <w:rFonts w:ascii="Cambria Math" w:hAnsi="Cambria Math" w:cs="Arial"/>
                              <w:i/>
                            </w:rPr>
                          </m:ctrlPr>
                        </m:fPr>
                        <m:num>
                          <m:r>
                            <w:rPr>
                              <w:rFonts w:ascii="Cambria Math" w:hAnsi="Cambria Math" w:cs="Arial"/>
                            </w:rPr>
                            <m:t>392-149</m:t>
                          </m:r>
                        </m:num>
                        <m:den>
                          <m:r>
                            <w:rPr>
                              <w:rFonts w:ascii="Cambria Math" w:hAnsi="Cambria Math" w:cs="Arial"/>
                            </w:rPr>
                            <m:t>167-149</m:t>
                          </m:r>
                        </m:den>
                      </m:f>
                    </m:e>
                  </m:d>
                </m:e>
              </m:d>
            </m:e>
            <m:sup>
              <m:r>
                <w:rPr>
                  <w:rFonts w:ascii="Cambria Math" w:hAnsi="Cambria Math" w:cs="Arial"/>
                </w:rPr>
                <m:t>2</m:t>
              </m:r>
            </m:sup>
          </m:sSup>
        </m:oMath>
      </m:oMathPara>
    </w:p>
    <w:p w:rsidR="00D14461" w:rsidRDefault="00D14461" w:rsidP="00D14461">
      <w:pPr>
        <w:spacing w:line="480" w:lineRule="auto"/>
        <w:jc w:val="center"/>
        <w:rPr>
          <w:rFonts w:ascii="Arial" w:eastAsiaTheme="minorEastAsia" w:hAnsi="Arial" w:cs="Arial"/>
        </w:rPr>
      </w:pPr>
    </w:p>
    <w:p w:rsidR="00D14461" w:rsidRDefault="00D14461" w:rsidP="00D14461">
      <w:pPr>
        <w:spacing w:line="480" w:lineRule="auto"/>
        <w:jc w:val="center"/>
        <w:rPr>
          <w:rFonts w:ascii="Arial" w:eastAsiaTheme="minorEastAsia" w:hAnsi="Arial" w:cs="Arial"/>
        </w:rPr>
      </w:pPr>
      <w:r>
        <w:rPr>
          <w:rFonts w:ascii="Arial" w:eastAsiaTheme="minorEastAsia" w:hAnsi="Arial" w:cs="Arial"/>
        </w:rPr>
        <w:t>Z = 312.2116507 ft = 95.16211112 m</w:t>
      </w:r>
    </w:p>
    <w:p w:rsidR="00D14461" w:rsidRDefault="00D14461" w:rsidP="00D14461">
      <w:pPr>
        <w:spacing w:line="480" w:lineRule="auto"/>
        <w:rPr>
          <w:rFonts w:ascii="Arial" w:eastAsiaTheme="minorEastAsia" w:hAnsi="Arial" w:cs="Arial"/>
        </w:rPr>
      </w:pPr>
    </w:p>
    <w:p w:rsidR="00D14461" w:rsidRDefault="00D14461" w:rsidP="00D14461">
      <w:pPr>
        <w:spacing w:line="480" w:lineRule="auto"/>
        <w:ind w:left="708"/>
        <w:rPr>
          <w:rFonts w:ascii="Arial" w:eastAsiaTheme="minorEastAsia" w:hAnsi="Arial" w:cs="Arial"/>
        </w:rPr>
      </w:pPr>
      <w:r>
        <w:rPr>
          <w:rFonts w:ascii="Arial" w:eastAsiaTheme="minorEastAsia" w:hAnsi="Arial" w:cs="Arial"/>
        </w:rPr>
        <w:t xml:space="preserve">De la misma forma el alto necesario de contacto representaría un gran problema de diseño por lo que se prefiere aumentar el flujo másico de </w:t>
      </w:r>
      <w:r>
        <w:rPr>
          <w:rFonts w:ascii="Arial" w:eastAsiaTheme="minorEastAsia" w:hAnsi="Arial" w:cs="Arial"/>
        </w:rPr>
        <w:lastRenderedPageBreak/>
        <w:t>entrada de agua a la segunda cámara rociadora. Dichos datos se presentan a continuación en la tabla:</w:t>
      </w:r>
    </w:p>
    <w:tbl>
      <w:tblPr>
        <w:tblW w:w="6000" w:type="dxa"/>
        <w:tblInd w:w="1780" w:type="dxa"/>
        <w:tblCellMar>
          <w:left w:w="70" w:type="dxa"/>
          <w:right w:w="70" w:type="dxa"/>
        </w:tblCellMar>
        <w:tblLook w:val="04A0"/>
      </w:tblPr>
      <w:tblGrid>
        <w:gridCol w:w="594"/>
        <w:gridCol w:w="1467"/>
        <w:gridCol w:w="1316"/>
        <w:gridCol w:w="1167"/>
        <w:gridCol w:w="1467"/>
      </w:tblGrid>
      <w:tr w:rsidR="00D14461" w:rsidRPr="00064C61" w:rsidTr="0023512B">
        <w:trPr>
          <w:trHeight w:val="300"/>
        </w:trPr>
        <w:tc>
          <w:tcPr>
            <w:tcW w:w="60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b/>
                <w:bCs/>
                <w:color w:val="000000"/>
              </w:rPr>
            </w:pPr>
            <w:r w:rsidRPr="00064C61">
              <w:rPr>
                <w:b/>
                <w:bCs/>
                <w:color w:val="000000"/>
              </w:rPr>
              <w:t>Cámara Rociadora No. 2</w:t>
            </w:r>
          </w:p>
        </w:tc>
      </w:tr>
      <w:tr w:rsidR="00D14461" w:rsidRPr="00064C61" w:rsidTr="0023512B">
        <w:trPr>
          <w:trHeight w:val="300"/>
        </w:trPr>
        <w:tc>
          <w:tcPr>
            <w:tcW w:w="20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b/>
                <w:bCs/>
                <w:color w:val="000000"/>
              </w:rPr>
            </w:pPr>
            <w:r w:rsidRPr="00064C61">
              <w:rPr>
                <w:b/>
                <w:bCs/>
                <w:color w:val="000000"/>
              </w:rPr>
              <w:t>m L</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b/>
                <w:bCs/>
                <w:color w:val="000000"/>
              </w:rPr>
            </w:pPr>
            <w:r w:rsidRPr="00064C61">
              <w:rPr>
                <w:b/>
                <w:bCs/>
                <w:color w:val="000000"/>
              </w:rPr>
              <w:t>Gx</w:t>
            </w:r>
          </w:p>
        </w:tc>
        <w:tc>
          <w:tcPr>
            <w:tcW w:w="2634" w:type="dxa"/>
            <w:gridSpan w:val="2"/>
            <w:tcBorders>
              <w:top w:val="single" w:sz="4" w:space="0" w:color="auto"/>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b/>
                <w:bCs/>
                <w:color w:val="000000"/>
              </w:rPr>
            </w:pPr>
            <w:r w:rsidRPr="00064C61">
              <w:rPr>
                <w:b/>
                <w:bCs/>
                <w:color w:val="000000"/>
              </w:rPr>
              <w:t>Z</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b/>
                <w:bCs/>
                <w:color w:val="000000"/>
              </w:rPr>
            </w:pPr>
            <w:r w:rsidRPr="00064C61">
              <w:rPr>
                <w:b/>
                <w:bCs/>
                <w:color w:val="000000"/>
              </w:rPr>
              <w:t>gpm</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b/>
                <w:bCs/>
                <w:color w:val="000000"/>
              </w:rPr>
            </w:pPr>
            <w:r w:rsidRPr="00064C61">
              <w:rPr>
                <w:b/>
                <w:bCs/>
                <w:color w:val="000000"/>
              </w:rPr>
              <w:t>lb/h</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b/>
                <w:bCs/>
                <w:color w:val="000000"/>
              </w:rPr>
            </w:pPr>
            <w:r w:rsidRPr="00064C61">
              <w:rPr>
                <w:b/>
                <w:bCs/>
                <w:color w:val="000000"/>
              </w:rPr>
              <w:t>lb/h-ft2</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b/>
                <w:bCs/>
                <w:color w:val="000000"/>
              </w:rPr>
            </w:pPr>
            <w:r w:rsidRPr="00064C61">
              <w:rPr>
                <w:b/>
                <w:bCs/>
                <w:color w:val="000000"/>
              </w:rPr>
              <w:t>ft</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b/>
                <w:bCs/>
                <w:color w:val="000000"/>
              </w:rPr>
            </w:pPr>
            <w:r w:rsidRPr="00064C61">
              <w:rPr>
                <w:b/>
                <w:bCs/>
                <w:color w:val="000000"/>
              </w:rPr>
              <w:t>m</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1</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492.</w:t>
            </w:r>
            <w:r w:rsidRPr="00064C61">
              <w:rPr>
                <w:color w:val="000000"/>
              </w:rPr>
              <w:t>1583</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81.</w:t>
            </w:r>
            <w:r w:rsidRPr="00064C61">
              <w:rPr>
                <w:color w:val="000000"/>
              </w:rPr>
              <w:t>2853</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131.</w:t>
            </w:r>
            <w:r w:rsidRPr="00064C61">
              <w:rPr>
                <w:color w:val="000000"/>
              </w:rPr>
              <w:t>9018</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40.</w:t>
            </w:r>
            <w:r w:rsidRPr="00064C61">
              <w:rPr>
                <w:color w:val="000000"/>
              </w:rPr>
              <w:t>2036688</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2</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984.</w:t>
            </w:r>
            <w:r w:rsidRPr="00064C61">
              <w:rPr>
                <w:color w:val="000000"/>
              </w:rPr>
              <w:t>3167</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162.</w:t>
            </w:r>
            <w:r w:rsidRPr="00064C61">
              <w:rPr>
                <w:color w:val="000000"/>
              </w:rPr>
              <w:t>5707</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75.</w:t>
            </w:r>
            <w:r w:rsidRPr="00064C61">
              <w:rPr>
                <w:color w:val="000000"/>
              </w:rPr>
              <w:t>7577</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23.</w:t>
            </w:r>
            <w:r w:rsidRPr="00064C61">
              <w:rPr>
                <w:color w:val="000000"/>
              </w:rPr>
              <w:t>0909441</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3</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1476.</w:t>
            </w:r>
            <w:r w:rsidRPr="00064C61">
              <w:rPr>
                <w:color w:val="000000"/>
              </w:rPr>
              <w:t>4750</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243.</w:t>
            </w:r>
            <w:r w:rsidRPr="00064C61">
              <w:rPr>
                <w:color w:val="000000"/>
              </w:rPr>
              <w:t>8560</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54.</w:t>
            </w:r>
            <w:r w:rsidRPr="00064C61">
              <w:rPr>
                <w:color w:val="000000"/>
              </w:rPr>
              <w:t>7714</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16.</w:t>
            </w:r>
            <w:r w:rsidRPr="00064C61">
              <w:rPr>
                <w:color w:val="000000"/>
              </w:rPr>
              <w:t>694318</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4</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1968.</w:t>
            </w:r>
            <w:r w:rsidRPr="00064C61">
              <w:rPr>
                <w:color w:val="000000"/>
              </w:rPr>
              <w:t>6333</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325.</w:t>
            </w:r>
            <w:r w:rsidRPr="00064C61">
              <w:rPr>
                <w:color w:val="000000"/>
              </w:rPr>
              <w:t>1414</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43.</w:t>
            </w:r>
            <w:r w:rsidRPr="00064C61">
              <w:rPr>
                <w:color w:val="000000"/>
              </w:rPr>
              <w:t>5114</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13.</w:t>
            </w:r>
            <w:r w:rsidRPr="00064C61">
              <w:rPr>
                <w:color w:val="000000"/>
              </w:rPr>
              <w:t>2622647</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5</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2460.</w:t>
            </w:r>
            <w:r w:rsidRPr="00064C61">
              <w:rPr>
                <w:color w:val="000000"/>
              </w:rPr>
              <w:t>7917</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406.</w:t>
            </w:r>
            <w:r w:rsidRPr="00064C61">
              <w:rPr>
                <w:color w:val="000000"/>
              </w:rPr>
              <w:t>4267</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36.</w:t>
            </w:r>
            <w:r w:rsidRPr="00064C61">
              <w:rPr>
                <w:color w:val="000000"/>
              </w:rPr>
              <w:t>3978</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11.</w:t>
            </w:r>
            <w:r w:rsidRPr="00064C61">
              <w:rPr>
                <w:color w:val="000000"/>
              </w:rPr>
              <w:t>0940389</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10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4921.</w:t>
            </w:r>
            <w:r w:rsidRPr="00064C61">
              <w:rPr>
                <w:color w:val="000000"/>
              </w:rPr>
              <w:t>5833</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812.</w:t>
            </w:r>
            <w:r w:rsidRPr="00064C61">
              <w:rPr>
                <w:color w:val="000000"/>
              </w:rPr>
              <w:t>8534</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20.</w:t>
            </w:r>
            <w:r w:rsidRPr="00064C61">
              <w:rPr>
                <w:color w:val="000000"/>
              </w:rPr>
              <w:t>9050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6.</w:t>
            </w:r>
            <w:r w:rsidRPr="00064C61">
              <w:rPr>
                <w:color w:val="000000"/>
              </w:rPr>
              <w:t>37185209</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15</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7382.</w:t>
            </w:r>
            <w:r w:rsidRPr="00064C61">
              <w:rPr>
                <w:color w:val="000000"/>
              </w:rPr>
              <w:t>3750</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1219.</w:t>
            </w:r>
            <w:r w:rsidRPr="00064C61">
              <w:rPr>
                <w:color w:val="000000"/>
              </w:rPr>
              <w:t>2801</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15.</w:t>
            </w:r>
            <w:r w:rsidRPr="00064C61">
              <w:rPr>
                <w:color w:val="000000"/>
              </w:rPr>
              <w:t>1139</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w:t>
            </w:r>
            <w:r w:rsidRPr="00064C61">
              <w:rPr>
                <w:color w:val="000000"/>
              </w:rPr>
              <w:t>60672915</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20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9843.</w:t>
            </w:r>
            <w:r w:rsidRPr="00064C61">
              <w:rPr>
                <w:color w:val="000000"/>
              </w:rPr>
              <w:t>1667</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1625.</w:t>
            </w:r>
            <w:r w:rsidRPr="00064C61">
              <w:rPr>
                <w:color w:val="000000"/>
              </w:rPr>
              <w:t>7069</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12.</w:t>
            </w:r>
            <w:r w:rsidRPr="00064C61">
              <w:rPr>
                <w:color w:val="000000"/>
              </w:rPr>
              <w:t>0068</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w:t>
            </w:r>
            <w:r w:rsidRPr="00064C61">
              <w:rPr>
                <w:color w:val="000000"/>
              </w:rPr>
              <w:t>65966801</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25</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12303.</w:t>
            </w:r>
            <w:r w:rsidRPr="00064C61">
              <w:rPr>
                <w:color w:val="000000"/>
              </w:rPr>
              <w:t>9583</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2032.</w:t>
            </w:r>
            <w:r w:rsidRPr="00064C61">
              <w:rPr>
                <w:color w:val="000000"/>
              </w:rPr>
              <w:t>1336</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10.</w:t>
            </w:r>
            <w:r w:rsidRPr="00064C61">
              <w:rPr>
                <w:color w:val="000000"/>
              </w:rPr>
              <w:t>0438</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w:t>
            </w:r>
            <w:r w:rsidRPr="00064C61">
              <w:rPr>
                <w:color w:val="000000"/>
              </w:rPr>
              <w:t>06135489</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30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14764.</w:t>
            </w:r>
            <w:r w:rsidRPr="00064C61">
              <w:rPr>
                <w:color w:val="000000"/>
              </w:rPr>
              <w:t>7500</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2438.</w:t>
            </w:r>
            <w:r w:rsidRPr="00064C61">
              <w:rPr>
                <w:color w:val="000000"/>
              </w:rPr>
              <w:t>5603</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8.</w:t>
            </w:r>
            <w:r w:rsidRPr="00064C61">
              <w:rPr>
                <w:color w:val="000000"/>
              </w:rPr>
              <w:t>6807</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w:t>
            </w:r>
            <w:r w:rsidRPr="00064C61">
              <w:rPr>
                <w:color w:val="000000"/>
              </w:rPr>
              <w:t>6458711</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35</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17225.</w:t>
            </w:r>
            <w:r w:rsidRPr="00064C61">
              <w:rPr>
                <w:color w:val="000000"/>
              </w:rPr>
              <w:t>5417</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2844.</w:t>
            </w:r>
            <w:r w:rsidRPr="00064C61">
              <w:rPr>
                <w:color w:val="000000"/>
              </w:rPr>
              <w:t>9870</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7.</w:t>
            </w:r>
            <w:r w:rsidRPr="00064C61">
              <w:rPr>
                <w:color w:val="000000"/>
              </w:rPr>
              <w:t>6735</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w:t>
            </w:r>
            <w:r w:rsidRPr="00064C61">
              <w:rPr>
                <w:color w:val="000000"/>
              </w:rPr>
              <w:t>33889783</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40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19686.</w:t>
            </w:r>
            <w:r w:rsidRPr="00064C61">
              <w:rPr>
                <w:color w:val="000000"/>
              </w:rPr>
              <w:t>3333</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3251.</w:t>
            </w:r>
            <w:r w:rsidRPr="00064C61">
              <w:rPr>
                <w:color w:val="000000"/>
              </w:rPr>
              <w:t>4137</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6.</w:t>
            </w:r>
            <w:r w:rsidRPr="00064C61">
              <w:rPr>
                <w:color w:val="000000"/>
              </w:rPr>
              <w:t>8961</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w:t>
            </w:r>
            <w:r w:rsidRPr="00064C61">
              <w:rPr>
                <w:color w:val="000000"/>
              </w:rPr>
              <w:t>10192731</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45</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22147.</w:t>
            </w:r>
            <w:r w:rsidRPr="00064C61">
              <w:rPr>
                <w:color w:val="000000"/>
              </w:rPr>
              <w:t>1250</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3657.</w:t>
            </w:r>
            <w:r w:rsidRPr="00064C61">
              <w:rPr>
                <w:color w:val="000000"/>
              </w:rPr>
              <w:t>8404</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6.</w:t>
            </w:r>
            <w:r w:rsidRPr="00064C61">
              <w:rPr>
                <w:color w:val="000000"/>
              </w:rPr>
              <w:t>2760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w:t>
            </w:r>
            <w:r w:rsidRPr="00064C61">
              <w:rPr>
                <w:color w:val="000000"/>
              </w:rPr>
              <w:t>91291501</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50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24607.</w:t>
            </w:r>
            <w:r w:rsidRPr="00064C61">
              <w:rPr>
                <w:color w:val="000000"/>
              </w:rPr>
              <w:t>9167</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4064.</w:t>
            </w:r>
            <w:r w:rsidRPr="00064C61">
              <w:rPr>
                <w:color w:val="000000"/>
              </w:rPr>
              <w:t>2671</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5.</w:t>
            </w:r>
            <w:r w:rsidRPr="00064C61">
              <w:rPr>
                <w:color w:val="000000"/>
              </w:rPr>
              <w:t>7687</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w:t>
            </w:r>
            <w:r w:rsidRPr="00064C61">
              <w:rPr>
                <w:color w:val="000000"/>
              </w:rPr>
              <w:t>75828667</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55</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27068.</w:t>
            </w:r>
            <w:r w:rsidRPr="00064C61">
              <w:rPr>
                <w:color w:val="000000"/>
              </w:rPr>
              <w:t>7083</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4470.</w:t>
            </w:r>
            <w:r w:rsidRPr="00064C61">
              <w:rPr>
                <w:color w:val="000000"/>
              </w:rPr>
              <w:t>6939</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5.</w:t>
            </w:r>
            <w:r w:rsidRPr="00064C61">
              <w:rPr>
                <w:color w:val="000000"/>
              </w:rPr>
              <w:t>3452</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w:t>
            </w:r>
            <w:r w:rsidRPr="00064C61">
              <w:rPr>
                <w:color w:val="000000"/>
              </w:rPr>
              <w:t>62920425</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60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29529.</w:t>
            </w:r>
            <w:r w:rsidRPr="00064C61">
              <w:rPr>
                <w:color w:val="000000"/>
              </w:rPr>
              <w:t>5000</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4877.</w:t>
            </w:r>
            <w:r w:rsidRPr="00064C61">
              <w:rPr>
                <w:color w:val="000000"/>
              </w:rPr>
              <w:t>1206</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w:t>
            </w:r>
            <w:r w:rsidRPr="00064C61">
              <w:rPr>
                <w:color w:val="000000"/>
              </w:rPr>
              <w:t>9857</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w:t>
            </w:r>
            <w:r w:rsidRPr="00064C61">
              <w:rPr>
                <w:color w:val="000000"/>
              </w:rPr>
              <w:t>51965389</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65</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31990.</w:t>
            </w:r>
            <w:r w:rsidRPr="00064C61">
              <w:rPr>
                <w:color w:val="000000"/>
              </w:rPr>
              <w:t>2917</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5283.</w:t>
            </w:r>
            <w:r w:rsidRPr="00064C61">
              <w:rPr>
                <w:color w:val="000000"/>
              </w:rPr>
              <w:t>5473</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w:t>
            </w:r>
            <w:r w:rsidRPr="00064C61">
              <w:rPr>
                <w:color w:val="000000"/>
              </w:rPr>
              <w:t>6765</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w:t>
            </w:r>
            <w:r w:rsidRPr="00064C61">
              <w:rPr>
                <w:color w:val="000000"/>
              </w:rPr>
              <w:t>42539424</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70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34451.</w:t>
            </w:r>
            <w:r w:rsidRPr="00064C61">
              <w:rPr>
                <w:color w:val="000000"/>
              </w:rPr>
              <w:t>0833</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5689.</w:t>
            </w:r>
            <w:r w:rsidRPr="00064C61">
              <w:rPr>
                <w:color w:val="000000"/>
              </w:rPr>
              <w:t>9740</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w:t>
            </w:r>
            <w:r w:rsidRPr="00064C61">
              <w:rPr>
                <w:color w:val="000000"/>
              </w:rPr>
              <w:t>4073</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w:t>
            </w:r>
            <w:r w:rsidRPr="00064C61">
              <w:rPr>
                <w:color w:val="000000"/>
              </w:rPr>
              <w:t>34334404</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75</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36911.</w:t>
            </w:r>
            <w:r w:rsidRPr="00064C61">
              <w:rPr>
                <w:color w:val="000000"/>
              </w:rPr>
              <w:t>8750</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6096.</w:t>
            </w:r>
            <w:r w:rsidRPr="00064C61">
              <w:rPr>
                <w:color w:val="000000"/>
              </w:rPr>
              <w:t>4007</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w:t>
            </w:r>
            <w:r w:rsidRPr="00064C61">
              <w:rPr>
                <w:color w:val="000000"/>
              </w:rPr>
              <w:t>1706</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w:t>
            </w:r>
            <w:r w:rsidRPr="00064C61">
              <w:rPr>
                <w:color w:val="000000"/>
              </w:rPr>
              <w:t>27120817</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80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39372.</w:t>
            </w:r>
            <w:r w:rsidRPr="00064C61">
              <w:rPr>
                <w:color w:val="000000"/>
              </w:rPr>
              <w:t>6667</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6502.</w:t>
            </w:r>
            <w:r w:rsidRPr="00064C61">
              <w:rPr>
                <w:color w:val="000000"/>
              </w:rPr>
              <w:t>8274</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w:t>
            </w:r>
            <w:r w:rsidRPr="00064C61">
              <w:rPr>
                <w:color w:val="000000"/>
              </w:rPr>
              <w:t>9608</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w:t>
            </w:r>
            <w:r w:rsidRPr="00064C61">
              <w:rPr>
                <w:color w:val="000000"/>
              </w:rPr>
              <w:t>20724022</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85</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41833.</w:t>
            </w:r>
            <w:r w:rsidRPr="00064C61">
              <w:rPr>
                <w:color w:val="000000"/>
              </w:rPr>
              <w:t>4583</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6909.</w:t>
            </w:r>
            <w:r w:rsidRPr="00064C61">
              <w:rPr>
                <w:color w:val="000000"/>
              </w:rPr>
              <w:t>2541</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w:t>
            </w:r>
            <w:r w:rsidRPr="00064C61">
              <w:rPr>
                <w:color w:val="000000"/>
              </w:rPr>
              <w:t>7733</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w:t>
            </w:r>
            <w:r w:rsidRPr="00064C61">
              <w:rPr>
                <w:color w:val="000000"/>
              </w:rPr>
              <w:t>15008661</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90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44294.</w:t>
            </w:r>
            <w:r w:rsidRPr="00064C61">
              <w:rPr>
                <w:color w:val="000000"/>
              </w:rPr>
              <w:t>2500</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7315.</w:t>
            </w:r>
            <w:r w:rsidRPr="00064C61">
              <w:rPr>
                <w:color w:val="000000"/>
              </w:rPr>
              <w:t>6809</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w:t>
            </w:r>
            <w:r w:rsidRPr="00064C61">
              <w:rPr>
                <w:color w:val="000000"/>
              </w:rPr>
              <w:t>6046</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w:t>
            </w:r>
            <w:r w:rsidRPr="00064C61">
              <w:rPr>
                <w:color w:val="000000"/>
              </w:rPr>
              <w:t>09868116</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95</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46755.</w:t>
            </w:r>
            <w:r w:rsidRPr="00064C61">
              <w:rPr>
                <w:color w:val="000000"/>
              </w:rPr>
              <w:t>0417</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7722.</w:t>
            </w:r>
            <w:r w:rsidRPr="00064C61">
              <w:rPr>
                <w:color w:val="000000"/>
              </w:rPr>
              <w:t>1076</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w:t>
            </w:r>
            <w:r w:rsidRPr="00064C61">
              <w:rPr>
                <w:color w:val="000000"/>
              </w:rPr>
              <w:t>4520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1.</w:t>
            </w:r>
            <w:r w:rsidRPr="00064C61">
              <w:rPr>
                <w:color w:val="000000"/>
              </w:rPr>
              <w:t>05217215</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100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49215.</w:t>
            </w:r>
            <w:r w:rsidRPr="00064C61">
              <w:rPr>
                <w:color w:val="000000"/>
              </w:rPr>
              <w:t>8333</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8128.</w:t>
            </w:r>
            <w:r w:rsidRPr="00064C61">
              <w:rPr>
                <w:color w:val="000000"/>
              </w:rPr>
              <w:t>5343</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w:t>
            </w:r>
            <w:r w:rsidRPr="00064C61">
              <w:rPr>
                <w:color w:val="000000"/>
              </w:rPr>
              <w:t>3132</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1</w:t>
            </w:r>
            <w:r>
              <w:rPr>
                <w:color w:val="000000"/>
              </w:rPr>
              <w:t>.</w:t>
            </w:r>
            <w:r w:rsidRPr="00064C61">
              <w:rPr>
                <w:color w:val="000000"/>
              </w:rPr>
              <w:t>0098705</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105</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51676.</w:t>
            </w:r>
            <w:r w:rsidRPr="00064C61">
              <w:rPr>
                <w:color w:val="000000"/>
              </w:rPr>
              <w:t>6250</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8534.</w:t>
            </w:r>
            <w:r w:rsidRPr="00064C61">
              <w:rPr>
                <w:color w:val="000000"/>
              </w:rPr>
              <w:t>9610</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w:t>
            </w:r>
            <w:r w:rsidRPr="00064C61">
              <w:rPr>
                <w:color w:val="000000"/>
              </w:rPr>
              <w:t>1864</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0.</w:t>
            </w:r>
            <w:r w:rsidRPr="00064C61">
              <w:rPr>
                <w:color w:val="000000"/>
              </w:rPr>
              <w:t>97121246</w:t>
            </w:r>
          </w:p>
        </w:tc>
      </w:tr>
      <w:tr w:rsidR="00D14461" w:rsidRPr="00064C61" w:rsidTr="0023512B">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sidRPr="00064C61">
              <w:rPr>
                <w:color w:val="000000"/>
              </w:rPr>
              <w:t>110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54137.</w:t>
            </w:r>
            <w:r w:rsidRPr="00064C61">
              <w:rPr>
                <w:color w:val="000000"/>
              </w:rPr>
              <w:t>4167</w:t>
            </w:r>
          </w:p>
        </w:tc>
        <w:tc>
          <w:tcPr>
            <w:tcW w:w="1316"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8941.</w:t>
            </w:r>
            <w:r w:rsidRPr="00064C61">
              <w:rPr>
                <w:color w:val="000000"/>
              </w:rPr>
              <w:t>3877</w:t>
            </w:r>
          </w:p>
        </w:tc>
        <w:tc>
          <w:tcPr>
            <w:tcW w:w="11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3.</w:t>
            </w:r>
            <w:r w:rsidRPr="00064C61">
              <w:rPr>
                <w:color w:val="000000"/>
              </w:rPr>
              <w:t>0700</w:t>
            </w:r>
          </w:p>
        </w:tc>
        <w:tc>
          <w:tcPr>
            <w:tcW w:w="1467" w:type="dxa"/>
            <w:tcBorders>
              <w:top w:val="nil"/>
              <w:left w:val="nil"/>
              <w:bottom w:val="single" w:sz="4" w:space="0" w:color="auto"/>
              <w:right w:val="single" w:sz="4" w:space="0" w:color="auto"/>
            </w:tcBorders>
            <w:shd w:val="clear" w:color="auto" w:fill="auto"/>
            <w:noWrap/>
            <w:vAlign w:val="bottom"/>
            <w:hideMark/>
          </w:tcPr>
          <w:p w:rsidR="00D14461" w:rsidRPr="00064C61" w:rsidRDefault="00D14461" w:rsidP="0023512B">
            <w:pPr>
              <w:jc w:val="center"/>
              <w:rPr>
                <w:color w:val="000000"/>
              </w:rPr>
            </w:pPr>
            <w:r>
              <w:rPr>
                <w:color w:val="000000"/>
              </w:rPr>
              <w:t>0.</w:t>
            </w:r>
            <w:r w:rsidRPr="00064C61">
              <w:rPr>
                <w:color w:val="000000"/>
              </w:rPr>
              <w:t>93573212</w:t>
            </w:r>
          </w:p>
        </w:tc>
      </w:tr>
    </w:tbl>
    <w:p w:rsidR="00D14461" w:rsidRDefault="00D14461" w:rsidP="00D14461">
      <w:pPr>
        <w:rPr>
          <w:rFonts w:ascii="Arial" w:hAnsi="Arial" w:cs="Arial"/>
          <w:b/>
        </w:rPr>
      </w:pPr>
    </w:p>
    <w:p w:rsidR="00D14461" w:rsidRPr="002D5FCF" w:rsidRDefault="00D14461" w:rsidP="00D14461">
      <w:pPr>
        <w:spacing w:line="480" w:lineRule="auto"/>
        <w:ind w:left="708" w:firstLine="708"/>
        <w:jc w:val="center"/>
        <w:rPr>
          <w:rFonts w:ascii="Arial" w:hAnsi="Arial" w:cs="Arial"/>
          <w:b/>
          <w:caps/>
        </w:rPr>
      </w:pPr>
      <w:r w:rsidRPr="002D5FCF">
        <w:rPr>
          <w:rFonts w:ascii="Arial" w:hAnsi="Arial" w:cs="Arial"/>
          <w:b/>
          <w:caps/>
        </w:rPr>
        <w:t>Tabla 3</w:t>
      </w:r>
      <w:r>
        <w:rPr>
          <w:rFonts w:ascii="Arial" w:hAnsi="Arial" w:cs="Arial"/>
          <w:b/>
          <w:caps/>
        </w:rPr>
        <w:t>8</w:t>
      </w:r>
      <w:r w:rsidRPr="002D5FCF">
        <w:rPr>
          <w:rFonts w:ascii="Arial" w:hAnsi="Arial" w:cs="Arial"/>
          <w:b/>
          <w:caps/>
        </w:rPr>
        <w:t>.</w:t>
      </w:r>
    </w:p>
    <w:p w:rsidR="00D14461" w:rsidRPr="00251A0C" w:rsidRDefault="00D14461" w:rsidP="00D14461">
      <w:pPr>
        <w:spacing w:line="480" w:lineRule="auto"/>
        <w:ind w:left="1416"/>
        <w:jc w:val="center"/>
        <w:rPr>
          <w:rFonts w:ascii="Arial" w:hAnsi="Arial" w:cs="Arial"/>
          <w:b/>
          <w:caps/>
        </w:rPr>
      </w:pPr>
      <w:r w:rsidRPr="002D5FCF">
        <w:rPr>
          <w:rFonts w:ascii="Arial" w:hAnsi="Arial" w:cs="Arial"/>
          <w:b/>
          <w:caps/>
        </w:rPr>
        <w:t xml:space="preserve">Largo de la </w:t>
      </w:r>
      <w:r>
        <w:rPr>
          <w:rFonts w:ascii="Arial" w:hAnsi="Arial" w:cs="Arial"/>
          <w:b/>
          <w:caps/>
        </w:rPr>
        <w:t>segunda</w:t>
      </w:r>
      <w:r w:rsidRPr="002D5FCF">
        <w:rPr>
          <w:rFonts w:ascii="Arial" w:hAnsi="Arial" w:cs="Arial"/>
          <w:b/>
          <w:caps/>
        </w:rPr>
        <w:t xml:space="preserve"> cámara rociadora Vs. Flujo másico de agua</w:t>
      </w:r>
    </w:p>
    <w:p w:rsidR="00D14461" w:rsidRPr="00251A0C" w:rsidRDefault="00D14461" w:rsidP="00D14461">
      <w:pPr>
        <w:spacing w:line="480" w:lineRule="auto"/>
        <w:rPr>
          <w:rFonts w:ascii="Arial" w:hAnsi="Arial" w:cs="Arial"/>
          <w:b/>
          <w:sz w:val="32"/>
          <w:szCs w:val="32"/>
        </w:rPr>
      </w:pPr>
      <w:r>
        <w:rPr>
          <w:rFonts w:ascii="Arial" w:hAnsi="Arial" w:cs="Arial"/>
          <w:b/>
          <w:sz w:val="32"/>
          <w:szCs w:val="32"/>
        </w:rPr>
        <w:lastRenderedPageBreak/>
        <w:t>5.6</w:t>
      </w:r>
      <w:r w:rsidRPr="00A40D00">
        <w:rPr>
          <w:rFonts w:ascii="Arial" w:hAnsi="Arial" w:cs="Arial"/>
          <w:b/>
          <w:sz w:val="32"/>
          <w:szCs w:val="32"/>
        </w:rPr>
        <w:t xml:space="preserve">. </w:t>
      </w:r>
      <w:r>
        <w:rPr>
          <w:rFonts w:ascii="Arial" w:hAnsi="Arial" w:cs="Arial"/>
          <w:b/>
          <w:sz w:val="32"/>
          <w:szCs w:val="32"/>
        </w:rPr>
        <w:tab/>
        <w:t>OTROS CÁLCULOS</w:t>
      </w:r>
    </w:p>
    <w:p w:rsidR="00D14461" w:rsidRPr="00251A0C" w:rsidRDefault="00D14461" w:rsidP="00D14461">
      <w:pPr>
        <w:spacing w:line="480" w:lineRule="auto"/>
        <w:ind w:firstLine="708"/>
        <w:rPr>
          <w:rFonts w:ascii="Arial" w:hAnsi="Arial" w:cs="Arial"/>
          <w:b/>
          <w:sz w:val="32"/>
          <w:szCs w:val="32"/>
          <w:lang w:val="es-EC"/>
        </w:rPr>
      </w:pPr>
      <w:r w:rsidRPr="00793B14">
        <w:rPr>
          <w:rFonts w:ascii="Arial" w:hAnsi="Arial" w:cs="Arial"/>
          <w:b/>
          <w:sz w:val="32"/>
          <w:szCs w:val="32"/>
          <w:lang w:val="es-EC"/>
        </w:rPr>
        <w:t>LAVADOR VENTURI</w:t>
      </w:r>
    </w:p>
    <w:p w:rsidR="00D14461" w:rsidRDefault="00D14461" w:rsidP="00D14461">
      <w:pPr>
        <w:autoSpaceDE w:val="0"/>
        <w:autoSpaceDN w:val="0"/>
        <w:adjustRightInd w:val="0"/>
        <w:spacing w:line="480" w:lineRule="auto"/>
        <w:ind w:left="708"/>
        <w:rPr>
          <w:rFonts w:ascii="Arial" w:eastAsiaTheme="minorHAnsi" w:hAnsi="Arial" w:cs="Arial"/>
        </w:rPr>
      </w:pPr>
      <w:r w:rsidRPr="008A72D1">
        <w:rPr>
          <w:rFonts w:ascii="Arial" w:eastAsiaTheme="minorHAnsi" w:hAnsi="Arial" w:cs="Arial"/>
        </w:rPr>
        <w:t>La siguiente tabla muestra los valores más adecuados a elegir al momento de diseñar un lav</w:t>
      </w:r>
      <w:r>
        <w:rPr>
          <w:rFonts w:ascii="Arial" w:eastAsiaTheme="minorHAnsi" w:hAnsi="Arial" w:cs="Arial"/>
        </w:rPr>
        <w:t>ador de partículas tipo Venturi:</w:t>
      </w:r>
    </w:p>
    <w:p w:rsidR="00D14461" w:rsidRDefault="00D14461" w:rsidP="00D14461">
      <w:pPr>
        <w:autoSpaceDE w:val="0"/>
        <w:autoSpaceDN w:val="0"/>
        <w:adjustRightInd w:val="0"/>
        <w:spacing w:line="480" w:lineRule="auto"/>
        <w:rPr>
          <w:rFonts w:ascii="Arial" w:eastAsiaTheme="minorHAnsi" w:hAnsi="Arial" w:cs="Arial"/>
        </w:rPr>
      </w:pPr>
    </w:p>
    <w:p w:rsidR="00D14461" w:rsidRPr="008A72D1" w:rsidRDefault="00D14461" w:rsidP="00D14461">
      <w:pPr>
        <w:autoSpaceDE w:val="0"/>
        <w:autoSpaceDN w:val="0"/>
        <w:adjustRightInd w:val="0"/>
        <w:spacing w:line="480" w:lineRule="auto"/>
        <w:ind w:left="708"/>
        <w:rPr>
          <w:rFonts w:ascii="Arial" w:eastAsiaTheme="minorHAnsi" w:hAnsi="Arial" w:cs="Arial"/>
          <w:u w:val="single"/>
        </w:rPr>
      </w:pPr>
      <w:r>
        <w:rPr>
          <w:rFonts w:ascii="Arial" w:eastAsiaTheme="minorHAnsi" w:hAnsi="Arial" w:cs="Arial"/>
          <w:u w:val="single"/>
        </w:rPr>
        <w:t xml:space="preserve">Velocidad del gas en la </w:t>
      </w:r>
      <w:r w:rsidRPr="008A72D1">
        <w:rPr>
          <w:rFonts w:ascii="Arial" w:eastAsiaTheme="minorHAnsi" w:hAnsi="Arial" w:cs="Arial"/>
          <w:u w:val="single"/>
        </w:rPr>
        <w:t>garganta</w:t>
      </w:r>
      <w:r>
        <w:rPr>
          <w:rFonts w:ascii="Arial" w:eastAsiaTheme="minorHAnsi" w:hAnsi="Arial" w:cs="Arial"/>
          <w:u w:val="single"/>
        </w:rPr>
        <w:t>_____________________________</w:t>
      </w:r>
    </w:p>
    <w:p w:rsidR="00D14461" w:rsidRDefault="003E7C57" w:rsidP="00D14461">
      <w:pPr>
        <w:autoSpaceDE w:val="0"/>
        <w:autoSpaceDN w:val="0"/>
        <w:adjustRightInd w:val="0"/>
        <w:spacing w:line="480" w:lineRule="auto"/>
        <w:ind w:left="708"/>
        <w:rPr>
          <w:rFonts w:ascii="Arial" w:eastAsiaTheme="minorEastAsia" w:hAnsi="Arial" w:cs="Arial"/>
        </w:rPr>
      </w:pPr>
      <m:oMath>
        <m:sSub>
          <m:sSubPr>
            <m:ctrlPr>
              <w:rPr>
                <w:rFonts w:ascii="Cambria Math" w:eastAsia="Calibri" w:hAnsi="Cambria Math" w:cs="Arial"/>
                <w:i/>
              </w:rPr>
            </m:ctrlPr>
          </m:sSubPr>
          <m:e>
            <m:r>
              <w:rPr>
                <w:rFonts w:ascii="Cambria Math" w:eastAsia="Calibri" w:hAnsi="Cambria Math" w:cs="Arial"/>
              </w:rPr>
              <m:t>V</m:t>
            </m:r>
          </m:e>
          <m:sub>
            <m:r>
              <w:rPr>
                <w:rFonts w:ascii="Cambria Math" w:eastAsia="Calibri" w:hAnsi="Cambria Math" w:cs="Arial"/>
              </w:rPr>
              <m:t>G</m:t>
            </m:r>
          </m:sub>
        </m:sSub>
        <m:r>
          <w:rPr>
            <w:rFonts w:ascii="Cambria Math" w:eastAsia="Calibri" w:hAnsi="Cambria Math" w:cs="Arial"/>
          </w:rPr>
          <m:t>&gt;4575 cm/s</m:t>
        </m:r>
      </m:oMath>
      <w:r w:rsidR="00D14461">
        <w:rPr>
          <w:rFonts w:ascii="Arial" w:eastAsiaTheme="minorEastAsia" w:hAnsi="Arial" w:cs="Arial"/>
        </w:rPr>
        <w:t xml:space="preserve">  </w:t>
      </w:r>
      <w:r w:rsidR="00D14461">
        <w:rPr>
          <w:rFonts w:ascii="Arial" w:eastAsiaTheme="minorEastAsia" w:hAnsi="Arial" w:cs="Arial"/>
        </w:rPr>
        <w:tab/>
      </w:r>
      <w:r w:rsidR="00D14461">
        <w:rPr>
          <w:rFonts w:ascii="Arial" w:eastAsiaTheme="minorEastAsia" w:hAnsi="Arial" w:cs="Arial"/>
        </w:rPr>
        <w:tab/>
        <w:t>Alta eficiencia de remoción PM</w:t>
      </w:r>
    </w:p>
    <w:p w:rsidR="00D14461" w:rsidRDefault="003E7C57" w:rsidP="00D14461">
      <w:pPr>
        <w:autoSpaceDE w:val="0"/>
        <w:autoSpaceDN w:val="0"/>
        <w:adjustRightInd w:val="0"/>
        <w:spacing w:line="480" w:lineRule="auto"/>
        <w:ind w:left="3540" w:hanging="2832"/>
        <w:rPr>
          <w:rFonts w:ascii="Arial" w:eastAsiaTheme="minorEastAsia" w:hAnsi="Arial" w:cs="Arial"/>
        </w:rPr>
      </w:pPr>
      <m:oMath>
        <m:r>
          <w:rPr>
            <w:rFonts w:ascii="Cambria Math" w:hAnsi="Cambria Math" w:cs="Arial"/>
          </w:rPr>
          <m:t>2000&lt;</m:t>
        </m:r>
        <m:sSub>
          <m:sSubPr>
            <m:ctrlPr>
              <w:rPr>
                <w:rFonts w:ascii="Cambria Math" w:eastAsia="Calibri" w:hAnsi="Cambria Math" w:cs="Arial"/>
                <w:i/>
              </w:rPr>
            </m:ctrlPr>
          </m:sSubPr>
          <m:e>
            <m:r>
              <w:rPr>
                <w:rFonts w:ascii="Cambria Math" w:eastAsia="Calibri" w:hAnsi="Cambria Math" w:cs="Arial"/>
              </w:rPr>
              <m:t>V</m:t>
            </m:r>
          </m:e>
          <m:sub>
            <m:r>
              <w:rPr>
                <w:rFonts w:ascii="Cambria Math" w:eastAsia="Calibri" w:hAnsi="Cambria Math" w:cs="Arial"/>
              </w:rPr>
              <m:t>G</m:t>
            </m:r>
          </m:sub>
        </m:sSub>
        <m:r>
          <w:rPr>
            <w:rFonts w:ascii="Cambria Math" w:eastAsia="Calibri" w:hAnsi="Cambria Math" w:cs="Arial"/>
          </w:rPr>
          <m:t>&lt;2300 cm/s</m:t>
        </m:r>
      </m:oMath>
      <w:r w:rsidR="00D14461">
        <w:rPr>
          <w:rFonts w:ascii="Arial" w:eastAsiaTheme="minorEastAsia" w:hAnsi="Arial" w:cs="Arial"/>
        </w:rPr>
        <w:t xml:space="preserve">  </w:t>
      </w:r>
      <w:r w:rsidR="00D14461">
        <w:rPr>
          <w:rFonts w:ascii="Arial" w:eastAsiaTheme="minorEastAsia" w:hAnsi="Arial" w:cs="Arial"/>
        </w:rPr>
        <w:tab/>
        <w:t>Absorción y remoción de partículas simultáneas</w:t>
      </w:r>
    </w:p>
    <w:p w:rsidR="00D14461" w:rsidRPr="00585B63" w:rsidRDefault="00D14461" w:rsidP="00D14461">
      <w:pPr>
        <w:autoSpaceDE w:val="0"/>
        <w:autoSpaceDN w:val="0"/>
        <w:adjustRightInd w:val="0"/>
        <w:spacing w:line="480" w:lineRule="auto"/>
        <w:ind w:left="3540" w:hanging="2832"/>
        <w:rPr>
          <w:rFonts w:ascii="Arial" w:eastAsiaTheme="minorEastAsia" w:hAnsi="Arial" w:cs="Arial"/>
          <w:u w:val="single"/>
        </w:rPr>
      </w:pPr>
      <w:r w:rsidRPr="00585B63">
        <w:rPr>
          <w:rFonts w:ascii="Arial" w:eastAsiaTheme="minorEastAsia" w:hAnsi="Arial" w:cs="Arial"/>
          <w:u w:val="single"/>
        </w:rPr>
        <w:t>Relación Líquido – Gas</w:t>
      </w:r>
      <w:r>
        <w:rPr>
          <w:rFonts w:ascii="Arial" w:eastAsiaTheme="minorEastAsia" w:hAnsi="Arial" w:cs="Arial"/>
          <w:u w:val="single"/>
        </w:rPr>
        <w:t>_____________________________________</w:t>
      </w:r>
    </w:p>
    <w:p w:rsidR="00D14461" w:rsidRDefault="00D14461" w:rsidP="00D14461">
      <w:pPr>
        <w:autoSpaceDE w:val="0"/>
        <w:autoSpaceDN w:val="0"/>
        <w:adjustRightInd w:val="0"/>
        <w:spacing w:line="480" w:lineRule="auto"/>
        <w:rPr>
          <w:rFonts w:ascii="Arial" w:eastAsiaTheme="minorEastAsia" w:hAnsi="Arial" w:cs="Arial"/>
        </w:rPr>
      </w:pPr>
      <w:r>
        <w:rPr>
          <w:rFonts w:ascii="Arial" w:eastAsiaTheme="minorEastAsia" w:hAnsi="Arial" w:cs="Arial"/>
        </w:rPr>
        <w:tab/>
      </w:r>
      <m:oMath>
        <m:r>
          <w:rPr>
            <w:rFonts w:ascii="Cambria Math" w:hAnsi="Cambria Math" w:cs="Arial"/>
          </w:rPr>
          <m:t>0.26&lt;</m:t>
        </m:r>
        <m:f>
          <m:fPr>
            <m:ctrlPr>
              <w:rPr>
                <w:rFonts w:ascii="Cambria Math" w:hAnsi="Cambria Math" w:cs="Arial"/>
                <w:i/>
              </w:rPr>
            </m:ctrlPr>
          </m:fPr>
          <m:num>
            <m:r>
              <w:rPr>
                <w:rFonts w:ascii="Cambria Math" w:hAnsi="Cambria Math" w:cs="Arial"/>
              </w:rPr>
              <m:t>L</m:t>
            </m:r>
          </m:num>
          <m:den>
            <m:r>
              <w:rPr>
                <w:rFonts w:ascii="Cambria Math" w:hAnsi="Cambria Math" w:cs="Arial"/>
              </w:rPr>
              <m:t>G</m:t>
            </m:r>
          </m:den>
        </m:f>
        <m:r>
          <w:rPr>
            <w:rFonts w:ascii="Cambria Math" w:hAnsi="Cambria Math" w:cs="Arial"/>
          </w:rPr>
          <m:t>&lt;2.6 l/</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w:r>
        <w:rPr>
          <w:rFonts w:ascii="Arial" w:eastAsiaTheme="minorEastAsia" w:hAnsi="Arial" w:cs="Arial"/>
        </w:rPr>
        <w:tab/>
      </w:r>
      <w:r>
        <w:rPr>
          <w:rFonts w:ascii="Arial" w:eastAsiaTheme="minorEastAsia" w:hAnsi="Arial" w:cs="Arial"/>
        </w:rPr>
        <w:tab/>
        <w:t>Remoción de PM</w:t>
      </w:r>
    </w:p>
    <w:p w:rsidR="00D14461" w:rsidRDefault="00D14461" w:rsidP="00D14461">
      <w:pPr>
        <w:autoSpaceDE w:val="0"/>
        <w:autoSpaceDN w:val="0"/>
        <w:adjustRightInd w:val="0"/>
        <w:spacing w:line="480" w:lineRule="auto"/>
        <w:ind w:left="708" w:hanging="708"/>
        <w:rPr>
          <w:rFonts w:ascii="Arial" w:eastAsiaTheme="minorEastAsia" w:hAnsi="Arial" w:cs="Arial"/>
        </w:rPr>
      </w:pPr>
      <w:r>
        <w:rPr>
          <w:rFonts w:ascii="Arial" w:eastAsiaTheme="minorEastAsia" w:hAnsi="Arial" w:cs="Arial"/>
        </w:rPr>
        <w:tab/>
      </w:r>
      <m:oMath>
        <m:r>
          <w:rPr>
            <w:rFonts w:ascii="Cambria Math" w:hAnsi="Cambria Math" w:cs="Arial"/>
          </w:rPr>
          <m:t>5.5&lt;</m:t>
        </m:r>
        <m:f>
          <m:fPr>
            <m:ctrlPr>
              <w:rPr>
                <w:rFonts w:ascii="Cambria Math" w:hAnsi="Cambria Math" w:cs="Arial"/>
                <w:i/>
              </w:rPr>
            </m:ctrlPr>
          </m:fPr>
          <m:num>
            <m:r>
              <w:rPr>
                <w:rFonts w:ascii="Cambria Math" w:hAnsi="Cambria Math" w:cs="Arial"/>
              </w:rPr>
              <m:t>L</m:t>
            </m:r>
          </m:num>
          <m:den>
            <m:r>
              <w:rPr>
                <w:rFonts w:ascii="Cambria Math" w:hAnsi="Cambria Math" w:cs="Arial"/>
              </w:rPr>
              <m:t>G</m:t>
            </m:r>
          </m:den>
        </m:f>
        <m:r>
          <w:rPr>
            <w:rFonts w:ascii="Cambria Math" w:hAnsi="Cambria Math" w:cs="Arial"/>
          </w:rPr>
          <m:t>&lt;11 l/</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w:r>
        <w:rPr>
          <w:rFonts w:ascii="Arial" w:eastAsiaTheme="minorEastAsia" w:hAnsi="Arial" w:cs="Arial"/>
        </w:rPr>
        <w:t xml:space="preserve">  </w:t>
      </w:r>
      <w:r>
        <w:rPr>
          <w:rFonts w:ascii="Arial" w:eastAsiaTheme="minorEastAsia" w:hAnsi="Arial" w:cs="Arial"/>
        </w:rPr>
        <w:tab/>
      </w:r>
      <w:r>
        <w:rPr>
          <w:rFonts w:ascii="Arial" w:eastAsiaTheme="minorEastAsia" w:hAnsi="Arial" w:cs="Arial"/>
        </w:rPr>
        <w:tab/>
        <w:t xml:space="preserve">Absorción de gases y remoción de PM </w:t>
      </w:r>
    </w:p>
    <w:p w:rsidR="00D14461" w:rsidRDefault="00D14461" w:rsidP="00D14461">
      <w:pPr>
        <w:tabs>
          <w:tab w:val="left" w:pos="3070"/>
        </w:tabs>
        <w:autoSpaceDE w:val="0"/>
        <w:autoSpaceDN w:val="0"/>
        <w:adjustRightInd w:val="0"/>
        <w:spacing w:line="480" w:lineRule="auto"/>
        <w:ind w:left="708" w:hanging="708"/>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simultáneamente</w:t>
      </w:r>
    </w:p>
    <w:p w:rsidR="00D14461" w:rsidRPr="0075096E" w:rsidRDefault="00D14461" w:rsidP="00D14461">
      <w:pPr>
        <w:tabs>
          <w:tab w:val="left" w:pos="3070"/>
        </w:tabs>
        <w:autoSpaceDE w:val="0"/>
        <w:autoSpaceDN w:val="0"/>
        <w:adjustRightInd w:val="0"/>
        <w:spacing w:line="480" w:lineRule="auto"/>
        <w:ind w:left="708" w:hanging="708"/>
        <w:rPr>
          <w:rFonts w:ascii="Arial" w:eastAsiaTheme="minorEastAsia" w:hAnsi="Arial" w:cs="Arial"/>
          <w:u w:val="single"/>
        </w:rPr>
      </w:pPr>
      <w:r>
        <w:rPr>
          <w:rFonts w:ascii="Arial" w:eastAsiaTheme="minorEastAsia" w:hAnsi="Arial" w:cs="Arial"/>
        </w:rPr>
        <w:tab/>
      </w:r>
      <w:r w:rsidRPr="0075096E">
        <w:rPr>
          <w:rFonts w:ascii="Arial" w:eastAsiaTheme="minorEastAsia" w:hAnsi="Arial" w:cs="Arial"/>
          <w:u w:val="single"/>
        </w:rPr>
        <w:t>Caída de Presión</w:t>
      </w:r>
      <w:r>
        <w:rPr>
          <w:rFonts w:ascii="Arial" w:eastAsiaTheme="minorEastAsia" w:hAnsi="Arial" w:cs="Arial"/>
          <w:u w:val="single"/>
        </w:rPr>
        <w:t>_________________________________________</w:t>
      </w:r>
    </w:p>
    <w:p w:rsidR="00D14461" w:rsidRDefault="00D14461" w:rsidP="00D14461">
      <w:pPr>
        <w:tabs>
          <w:tab w:val="left" w:pos="3070"/>
          <w:tab w:val="left" w:pos="3719"/>
          <w:tab w:val="center" w:pos="4252"/>
        </w:tabs>
        <w:autoSpaceDE w:val="0"/>
        <w:autoSpaceDN w:val="0"/>
        <w:adjustRightInd w:val="0"/>
        <w:spacing w:line="480" w:lineRule="auto"/>
        <w:ind w:left="708" w:hanging="708"/>
        <w:rPr>
          <w:rFonts w:ascii="Arial" w:eastAsiaTheme="minorEastAsia" w:hAnsi="Arial" w:cs="Arial"/>
        </w:rPr>
      </w:pPr>
      <w:r>
        <w:rPr>
          <w:rFonts w:ascii="Arial" w:eastAsiaTheme="minorEastAsia" w:hAnsi="Arial" w:cs="Arial"/>
        </w:rPr>
        <w:tab/>
      </w:r>
      <m:oMath>
        <m:r>
          <w:rPr>
            <w:rFonts w:ascii="Cambria Math" w:hAnsi="Cambria Math" w:cs="Arial"/>
          </w:rPr>
          <m:t xml:space="preserve">10&lt;∆P&lt;150 in </m:t>
        </m:r>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oMath>
      <w:r>
        <w:rPr>
          <w:rFonts w:ascii="Arial" w:eastAsiaTheme="minorEastAsia" w:hAnsi="Arial" w:cs="Arial"/>
        </w:rPr>
        <w:tab/>
        <w:t xml:space="preserve">        Inferior en aplicaciones de absorción</w:t>
      </w:r>
      <w:r>
        <w:rPr>
          <w:rFonts w:ascii="Arial" w:eastAsiaTheme="minorEastAsia" w:hAnsi="Arial" w:cs="Arial"/>
        </w:rPr>
        <w:tab/>
      </w:r>
    </w:p>
    <w:p w:rsidR="00D14461" w:rsidRPr="0002704C" w:rsidRDefault="00D14461" w:rsidP="00D14461">
      <w:pPr>
        <w:tabs>
          <w:tab w:val="left" w:pos="3070"/>
          <w:tab w:val="left" w:pos="3719"/>
          <w:tab w:val="center" w:pos="4252"/>
        </w:tabs>
        <w:autoSpaceDE w:val="0"/>
        <w:autoSpaceDN w:val="0"/>
        <w:adjustRightInd w:val="0"/>
        <w:spacing w:line="480" w:lineRule="auto"/>
        <w:ind w:left="708" w:hanging="708"/>
        <w:rPr>
          <w:rFonts w:ascii="Arial" w:eastAsiaTheme="minorEastAsia" w:hAnsi="Arial" w:cs="Arial"/>
          <w:u w:val="single"/>
        </w:rPr>
      </w:pPr>
      <w:r>
        <w:rPr>
          <w:rFonts w:ascii="Arial" w:eastAsiaTheme="minorEastAsia" w:hAnsi="Arial" w:cs="Arial"/>
        </w:rPr>
        <w:tab/>
      </w:r>
      <w:r w:rsidRPr="0002704C">
        <w:rPr>
          <w:rFonts w:ascii="Arial" w:eastAsiaTheme="minorEastAsia" w:hAnsi="Arial" w:cs="Arial"/>
          <w:u w:val="single"/>
        </w:rPr>
        <w:t>Dimensiones Típicas</w:t>
      </w:r>
      <w:r>
        <w:rPr>
          <w:rFonts w:ascii="Arial" w:eastAsiaTheme="minorEastAsia" w:hAnsi="Arial" w:cs="Arial"/>
          <w:u w:val="single"/>
        </w:rPr>
        <w:t>_______________________________________</w:t>
      </w:r>
    </w:p>
    <w:p w:rsidR="00D14461" w:rsidRDefault="00D14461" w:rsidP="00D14461">
      <w:pPr>
        <w:tabs>
          <w:tab w:val="left" w:pos="3070"/>
          <w:tab w:val="left" w:pos="3719"/>
          <w:tab w:val="center" w:pos="4252"/>
        </w:tabs>
        <w:autoSpaceDE w:val="0"/>
        <w:autoSpaceDN w:val="0"/>
        <w:adjustRightInd w:val="0"/>
        <w:spacing w:line="480" w:lineRule="auto"/>
        <w:ind w:left="708" w:hanging="708"/>
        <w:rPr>
          <w:rFonts w:ascii="Arial" w:eastAsiaTheme="minorEastAsia" w:hAnsi="Arial" w:cs="Arial"/>
        </w:rPr>
      </w:pPr>
      <w:r>
        <w:rPr>
          <w:rFonts w:ascii="Arial" w:eastAsiaTheme="minorEastAsia" w:hAnsi="Arial" w:cs="Arial"/>
        </w:rPr>
        <w:tab/>
        <w:t>Área de entrada/Área de la garganta = 4:1</w:t>
      </w:r>
    </w:p>
    <w:p w:rsidR="00D14461" w:rsidRDefault="00D14461" w:rsidP="00D14461">
      <w:pPr>
        <w:tabs>
          <w:tab w:val="left" w:pos="3070"/>
          <w:tab w:val="left" w:pos="3719"/>
          <w:tab w:val="center" w:pos="4252"/>
        </w:tabs>
        <w:autoSpaceDE w:val="0"/>
        <w:autoSpaceDN w:val="0"/>
        <w:adjustRightInd w:val="0"/>
        <w:spacing w:line="480" w:lineRule="auto"/>
        <w:ind w:left="708" w:hanging="708"/>
        <w:rPr>
          <w:rFonts w:ascii="Arial" w:eastAsiaTheme="minorEastAsia" w:hAnsi="Arial" w:cs="Arial"/>
        </w:rPr>
      </w:pPr>
      <w:r>
        <w:rPr>
          <w:rFonts w:ascii="Arial" w:eastAsiaTheme="minorEastAsia" w:hAnsi="Arial" w:cs="Arial"/>
        </w:rPr>
        <w:tab/>
        <w:t xml:space="preserve">Ángulo de Convergencia = </w:t>
      </w:r>
      <m:oMath>
        <m:r>
          <w:rPr>
            <w:rFonts w:ascii="Cambria Math" w:hAnsi="Cambria Math" w:cs="Arial"/>
          </w:rPr>
          <m:t>12.5°</m:t>
        </m:r>
      </m:oMath>
    </w:p>
    <w:p w:rsidR="00D14461" w:rsidRDefault="00D14461" w:rsidP="00D14461">
      <w:pPr>
        <w:tabs>
          <w:tab w:val="left" w:pos="3070"/>
          <w:tab w:val="left" w:pos="3719"/>
          <w:tab w:val="center" w:pos="4252"/>
        </w:tabs>
        <w:autoSpaceDE w:val="0"/>
        <w:autoSpaceDN w:val="0"/>
        <w:adjustRightInd w:val="0"/>
        <w:spacing w:line="480" w:lineRule="auto"/>
        <w:ind w:left="708" w:hanging="708"/>
        <w:rPr>
          <w:rFonts w:ascii="Arial" w:eastAsiaTheme="minorEastAsia" w:hAnsi="Arial" w:cs="Arial"/>
        </w:rPr>
      </w:pPr>
      <w:r>
        <w:rPr>
          <w:rFonts w:ascii="Arial" w:eastAsiaTheme="minorEastAsia" w:hAnsi="Arial" w:cs="Arial"/>
        </w:rPr>
        <w:tab/>
        <w:t xml:space="preserve">Ángulo de Divergencia = </w:t>
      </w:r>
      <m:oMath>
        <m:r>
          <w:rPr>
            <w:rFonts w:ascii="Cambria Math" w:hAnsi="Cambria Math" w:cs="Arial"/>
          </w:rPr>
          <m:t>3.5°</m:t>
        </m:r>
      </m:oMath>
    </w:p>
    <w:p w:rsidR="00D14461" w:rsidRPr="00CE41FF" w:rsidRDefault="00D14461" w:rsidP="00D14461">
      <w:pPr>
        <w:spacing w:line="480" w:lineRule="auto"/>
        <w:ind w:left="708" w:firstLine="708"/>
        <w:jc w:val="center"/>
        <w:rPr>
          <w:rFonts w:ascii="Arial" w:hAnsi="Arial" w:cs="Arial"/>
          <w:b/>
          <w:caps/>
        </w:rPr>
      </w:pPr>
      <w:r w:rsidRPr="00CE41FF">
        <w:rPr>
          <w:rFonts w:ascii="Arial" w:hAnsi="Arial" w:cs="Arial"/>
          <w:b/>
          <w:caps/>
        </w:rPr>
        <w:t>Tabla 39.</w:t>
      </w:r>
    </w:p>
    <w:p w:rsidR="00D14461" w:rsidRPr="00CE41FF" w:rsidRDefault="00D14461" w:rsidP="00D14461">
      <w:pPr>
        <w:spacing w:line="480" w:lineRule="auto"/>
        <w:ind w:left="708" w:firstLine="708"/>
        <w:jc w:val="center"/>
        <w:rPr>
          <w:rFonts w:ascii="Arial" w:hAnsi="Arial" w:cs="Arial"/>
          <w:b/>
          <w:caps/>
        </w:rPr>
      </w:pPr>
      <w:r w:rsidRPr="00CE41FF">
        <w:rPr>
          <w:rFonts w:ascii="Arial" w:hAnsi="Arial" w:cs="Arial"/>
          <w:b/>
          <w:caps/>
        </w:rPr>
        <w:t>Valores Recomendables del Venturi</w:t>
      </w:r>
    </w:p>
    <w:p w:rsidR="00D14461" w:rsidRPr="00A15ACB" w:rsidRDefault="00D14461" w:rsidP="00D14461">
      <w:pPr>
        <w:tabs>
          <w:tab w:val="left" w:pos="3070"/>
          <w:tab w:val="left" w:pos="3719"/>
          <w:tab w:val="center" w:pos="4252"/>
        </w:tabs>
        <w:autoSpaceDE w:val="0"/>
        <w:autoSpaceDN w:val="0"/>
        <w:adjustRightInd w:val="0"/>
        <w:spacing w:line="480" w:lineRule="auto"/>
        <w:ind w:left="708" w:hanging="708"/>
        <w:rPr>
          <w:rFonts w:ascii="Arial" w:eastAsiaTheme="minorEastAsia" w:hAnsi="Arial" w:cs="Arial"/>
          <w:b/>
        </w:rPr>
      </w:pPr>
      <w:r w:rsidRPr="00A15ACB">
        <w:rPr>
          <w:rFonts w:ascii="Arial" w:eastAsiaTheme="minorEastAsia" w:hAnsi="Arial" w:cs="Arial"/>
          <w:b/>
        </w:rPr>
        <w:lastRenderedPageBreak/>
        <w:tab/>
        <w:t>Dimensionamiento del Dispositivo</w:t>
      </w:r>
    </w:p>
    <w:p w:rsidR="00D14461" w:rsidRDefault="00D14461" w:rsidP="00D14461">
      <w:pPr>
        <w:tabs>
          <w:tab w:val="left" w:pos="3070"/>
          <w:tab w:val="left" w:pos="3719"/>
          <w:tab w:val="center" w:pos="4252"/>
        </w:tabs>
        <w:autoSpaceDE w:val="0"/>
        <w:autoSpaceDN w:val="0"/>
        <w:adjustRightInd w:val="0"/>
        <w:spacing w:line="480" w:lineRule="auto"/>
        <w:ind w:left="708" w:hanging="708"/>
        <w:rPr>
          <w:rFonts w:ascii="Arial" w:eastAsiaTheme="minorEastAsia" w:hAnsi="Arial" w:cs="Arial"/>
        </w:rPr>
      </w:pPr>
      <w:r>
        <w:rPr>
          <w:rFonts w:ascii="Arial" w:eastAsiaTheme="minorEastAsia" w:hAnsi="Arial" w:cs="Arial"/>
        </w:rPr>
        <w:tab/>
      </w:r>
    </w:p>
    <w:tbl>
      <w:tblPr>
        <w:tblW w:w="0" w:type="auto"/>
        <w:tblInd w:w="2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4"/>
        <w:gridCol w:w="2525"/>
      </w:tblGrid>
      <w:tr w:rsidR="00D14461" w:rsidRPr="0093406C" w:rsidTr="00B52F67">
        <w:tc>
          <w:tcPr>
            <w:tcW w:w="3004" w:type="dxa"/>
          </w:tcPr>
          <w:p w:rsidR="00D14461" w:rsidRPr="00B52F67" w:rsidRDefault="00D14461" w:rsidP="00B52F67">
            <w:pPr>
              <w:tabs>
                <w:tab w:val="left" w:pos="3070"/>
                <w:tab w:val="left" w:pos="3719"/>
                <w:tab w:val="center" w:pos="4252"/>
              </w:tabs>
              <w:autoSpaceDE w:val="0"/>
              <w:autoSpaceDN w:val="0"/>
              <w:adjustRightInd w:val="0"/>
              <w:spacing w:line="480" w:lineRule="auto"/>
              <w:rPr>
                <w:rFonts w:ascii="Arial" w:eastAsiaTheme="minorEastAsia" w:hAnsi="Arial" w:cs="Arial"/>
                <w:b/>
              </w:rPr>
            </w:pPr>
            <w:r w:rsidRPr="00B52F67">
              <w:rPr>
                <w:rFonts w:ascii="Arial" w:eastAsiaTheme="minorEastAsia" w:hAnsi="Arial" w:cs="Arial"/>
                <w:b/>
              </w:rPr>
              <w:t>Datos</w:t>
            </w:r>
          </w:p>
        </w:tc>
        <w:tc>
          <w:tcPr>
            <w:tcW w:w="2525" w:type="dxa"/>
          </w:tcPr>
          <w:p w:rsidR="00D14461" w:rsidRPr="00B52F67" w:rsidRDefault="00D14461" w:rsidP="00B52F67">
            <w:pPr>
              <w:tabs>
                <w:tab w:val="left" w:pos="3070"/>
                <w:tab w:val="left" w:pos="3719"/>
                <w:tab w:val="center" w:pos="4252"/>
              </w:tabs>
              <w:autoSpaceDE w:val="0"/>
              <w:autoSpaceDN w:val="0"/>
              <w:adjustRightInd w:val="0"/>
              <w:spacing w:line="480" w:lineRule="auto"/>
              <w:jc w:val="center"/>
              <w:rPr>
                <w:rFonts w:ascii="Arial" w:eastAsiaTheme="minorEastAsia" w:hAnsi="Arial" w:cs="Arial"/>
                <w:b/>
              </w:rPr>
            </w:pPr>
            <w:r w:rsidRPr="00B52F67">
              <w:rPr>
                <w:rFonts w:ascii="Arial" w:eastAsiaTheme="minorEastAsia" w:hAnsi="Arial" w:cs="Arial"/>
                <w:b/>
              </w:rPr>
              <w:t>Valores</w:t>
            </w:r>
          </w:p>
        </w:tc>
      </w:tr>
      <w:tr w:rsidR="00D14461" w:rsidTr="00B52F67">
        <w:tc>
          <w:tcPr>
            <w:tcW w:w="3004" w:type="dxa"/>
          </w:tcPr>
          <w:p w:rsidR="00D14461" w:rsidRPr="00B52F67" w:rsidRDefault="003E7C57" w:rsidP="00B52F67">
            <w:pPr>
              <w:tabs>
                <w:tab w:val="left" w:pos="3070"/>
                <w:tab w:val="left" w:pos="3719"/>
                <w:tab w:val="center" w:pos="4252"/>
              </w:tabs>
              <w:autoSpaceDE w:val="0"/>
              <w:autoSpaceDN w:val="0"/>
              <w:adjustRightInd w:val="0"/>
              <w:spacing w:line="480" w:lineRule="auto"/>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G</m:t>
                    </m:r>
                  </m:sub>
                </m:sSub>
              </m:oMath>
            </m:oMathPara>
          </w:p>
        </w:tc>
        <w:tc>
          <w:tcPr>
            <w:tcW w:w="2525" w:type="dxa"/>
          </w:tcPr>
          <w:p w:rsidR="00D14461" w:rsidRPr="00B52F67" w:rsidRDefault="00D14461" w:rsidP="00B52F67">
            <w:pPr>
              <w:tabs>
                <w:tab w:val="left" w:pos="3070"/>
                <w:tab w:val="left" w:pos="3719"/>
                <w:tab w:val="center" w:pos="4252"/>
              </w:tabs>
              <w:autoSpaceDE w:val="0"/>
              <w:autoSpaceDN w:val="0"/>
              <w:adjustRightInd w:val="0"/>
              <w:spacing w:line="480" w:lineRule="auto"/>
              <w:jc w:val="center"/>
              <w:rPr>
                <w:rFonts w:ascii="Arial" w:eastAsiaTheme="minorEastAsia" w:hAnsi="Arial" w:cs="Arial"/>
              </w:rPr>
            </w:pPr>
            <w:r w:rsidRPr="00B52F67">
              <w:rPr>
                <w:rFonts w:ascii="Arial" w:eastAsiaTheme="minorEastAsia" w:hAnsi="Arial" w:cs="Arial"/>
              </w:rPr>
              <w:t>10000 cm/s</w:t>
            </w:r>
          </w:p>
        </w:tc>
      </w:tr>
      <w:tr w:rsidR="00D14461" w:rsidTr="00B52F67">
        <w:tc>
          <w:tcPr>
            <w:tcW w:w="3004" w:type="dxa"/>
          </w:tcPr>
          <w:p w:rsidR="00D14461" w:rsidRPr="00B52F67" w:rsidRDefault="00D14461" w:rsidP="00B52F67">
            <w:pPr>
              <w:tabs>
                <w:tab w:val="left" w:pos="3070"/>
                <w:tab w:val="left" w:pos="3719"/>
                <w:tab w:val="center" w:pos="4252"/>
              </w:tabs>
              <w:autoSpaceDE w:val="0"/>
              <w:autoSpaceDN w:val="0"/>
              <w:adjustRightInd w:val="0"/>
              <w:spacing w:line="480" w:lineRule="auto"/>
              <w:rPr>
                <w:rFonts w:ascii="Arial" w:eastAsiaTheme="minorEastAsia" w:hAnsi="Arial" w:cs="Arial"/>
              </w:rPr>
            </w:pPr>
            <w:r w:rsidRPr="00B52F67">
              <w:rPr>
                <w:rFonts w:ascii="Arial" w:eastAsiaTheme="minorEastAsia" w:hAnsi="Arial" w:cs="Arial"/>
              </w:rPr>
              <w:t>Flujo Molar de los Gases</w:t>
            </w:r>
          </w:p>
        </w:tc>
        <w:tc>
          <w:tcPr>
            <w:tcW w:w="2525" w:type="dxa"/>
          </w:tcPr>
          <w:p w:rsidR="00D14461" w:rsidRPr="00B52F67" w:rsidRDefault="00D14461" w:rsidP="00B52F67">
            <w:pPr>
              <w:tabs>
                <w:tab w:val="left" w:pos="3070"/>
                <w:tab w:val="left" w:pos="3719"/>
                <w:tab w:val="center" w:pos="4252"/>
              </w:tabs>
              <w:autoSpaceDE w:val="0"/>
              <w:autoSpaceDN w:val="0"/>
              <w:adjustRightInd w:val="0"/>
              <w:spacing w:line="480" w:lineRule="auto"/>
              <w:jc w:val="center"/>
              <w:rPr>
                <w:rFonts w:ascii="Arial" w:eastAsiaTheme="minorEastAsia" w:hAnsi="Arial" w:cs="Arial"/>
              </w:rPr>
            </w:pPr>
            <w:r w:rsidRPr="00B52F67">
              <w:rPr>
                <w:rFonts w:ascii="Arial" w:eastAsiaTheme="minorEastAsia" w:hAnsi="Arial" w:cs="Arial"/>
              </w:rPr>
              <w:t>99079.8243 moles/h</w:t>
            </w:r>
          </w:p>
        </w:tc>
      </w:tr>
      <w:tr w:rsidR="00D14461" w:rsidTr="00B52F67">
        <w:tc>
          <w:tcPr>
            <w:tcW w:w="3004" w:type="dxa"/>
          </w:tcPr>
          <w:p w:rsidR="00D14461" w:rsidRPr="00B52F67" w:rsidRDefault="00D14461" w:rsidP="00B52F67">
            <w:pPr>
              <w:tabs>
                <w:tab w:val="left" w:pos="3070"/>
                <w:tab w:val="left" w:pos="3719"/>
                <w:tab w:val="center" w:pos="4252"/>
              </w:tabs>
              <w:autoSpaceDE w:val="0"/>
              <w:autoSpaceDN w:val="0"/>
              <w:adjustRightInd w:val="0"/>
              <w:spacing w:line="480" w:lineRule="auto"/>
              <w:rPr>
                <w:rFonts w:ascii="Arial" w:eastAsiaTheme="minorEastAsia" w:hAnsi="Arial" w:cs="Arial"/>
              </w:rPr>
            </w:pPr>
            <w:r w:rsidRPr="00B52F67">
              <w:rPr>
                <w:rFonts w:ascii="Arial" w:eastAsiaTheme="minorEastAsia" w:hAnsi="Arial" w:cs="Arial"/>
              </w:rPr>
              <w:t>Temperatura de entrada</w:t>
            </w:r>
          </w:p>
        </w:tc>
        <w:tc>
          <w:tcPr>
            <w:tcW w:w="2525" w:type="dxa"/>
          </w:tcPr>
          <w:p w:rsidR="00D14461" w:rsidRPr="00B52F67" w:rsidRDefault="00D14461" w:rsidP="00B52F67">
            <w:pPr>
              <w:tabs>
                <w:tab w:val="left" w:pos="3070"/>
                <w:tab w:val="left" w:pos="3719"/>
                <w:tab w:val="center" w:pos="4252"/>
              </w:tabs>
              <w:autoSpaceDE w:val="0"/>
              <w:autoSpaceDN w:val="0"/>
              <w:adjustRightInd w:val="0"/>
              <w:spacing w:line="480" w:lineRule="auto"/>
              <w:jc w:val="center"/>
              <w:rPr>
                <w:rFonts w:ascii="Arial" w:eastAsiaTheme="minorEastAsia" w:hAnsi="Arial" w:cs="Arial"/>
              </w:rPr>
            </w:pPr>
            <w:r w:rsidRPr="00B52F67">
              <w:rPr>
                <w:rFonts w:ascii="Arial" w:eastAsiaTheme="minorEastAsia" w:hAnsi="Arial" w:cs="Arial"/>
              </w:rPr>
              <w:t>348 K</w:t>
            </w:r>
          </w:p>
        </w:tc>
      </w:tr>
      <w:tr w:rsidR="00D14461" w:rsidTr="00B52F67">
        <w:tc>
          <w:tcPr>
            <w:tcW w:w="3004" w:type="dxa"/>
          </w:tcPr>
          <w:p w:rsidR="00D14461" w:rsidRPr="00B52F67" w:rsidRDefault="00D14461" w:rsidP="00B52F67">
            <w:pPr>
              <w:tabs>
                <w:tab w:val="left" w:pos="3070"/>
                <w:tab w:val="left" w:pos="3719"/>
                <w:tab w:val="center" w:pos="4252"/>
              </w:tabs>
              <w:autoSpaceDE w:val="0"/>
              <w:autoSpaceDN w:val="0"/>
              <w:adjustRightInd w:val="0"/>
              <w:spacing w:line="480" w:lineRule="auto"/>
              <w:rPr>
                <w:rFonts w:ascii="Arial" w:eastAsiaTheme="minorEastAsia" w:hAnsi="Arial" w:cs="Arial"/>
              </w:rPr>
            </w:pPr>
            <w:r w:rsidRPr="00B52F67">
              <w:rPr>
                <w:rFonts w:ascii="Arial" w:eastAsiaTheme="minorEastAsia" w:hAnsi="Arial" w:cs="Arial"/>
              </w:rPr>
              <w:t>Presión de entrada</w:t>
            </w:r>
          </w:p>
        </w:tc>
        <w:tc>
          <w:tcPr>
            <w:tcW w:w="2525" w:type="dxa"/>
          </w:tcPr>
          <w:p w:rsidR="00D14461" w:rsidRPr="00B52F67" w:rsidRDefault="00D14461" w:rsidP="00B52F67">
            <w:pPr>
              <w:tabs>
                <w:tab w:val="left" w:pos="3070"/>
                <w:tab w:val="left" w:pos="3719"/>
                <w:tab w:val="center" w:pos="4252"/>
              </w:tabs>
              <w:autoSpaceDE w:val="0"/>
              <w:autoSpaceDN w:val="0"/>
              <w:adjustRightInd w:val="0"/>
              <w:spacing w:line="480" w:lineRule="auto"/>
              <w:jc w:val="center"/>
              <w:rPr>
                <w:rFonts w:ascii="Arial" w:eastAsiaTheme="minorEastAsia" w:hAnsi="Arial" w:cs="Arial"/>
              </w:rPr>
            </w:pPr>
            <w:r w:rsidRPr="00B52F67">
              <w:rPr>
                <w:rFonts w:ascii="Arial" w:eastAsiaTheme="minorEastAsia" w:hAnsi="Arial" w:cs="Arial"/>
              </w:rPr>
              <w:t>1 atm</w:t>
            </w:r>
          </w:p>
        </w:tc>
      </w:tr>
      <w:tr w:rsidR="00D14461" w:rsidTr="00B52F67">
        <w:tc>
          <w:tcPr>
            <w:tcW w:w="3004" w:type="dxa"/>
          </w:tcPr>
          <w:p w:rsidR="00D14461" w:rsidRPr="00B52F67" w:rsidRDefault="00D14461" w:rsidP="00B52F67">
            <w:pPr>
              <w:tabs>
                <w:tab w:val="left" w:pos="3070"/>
                <w:tab w:val="left" w:pos="3719"/>
                <w:tab w:val="center" w:pos="4252"/>
              </w:tabs>
              <w:autoSpaceDE w:val="0"/>
              <w:autoSpaceDN w:val="0"/>
              <w:adjustRightInd w:val="0"/>
              <w:spacing w:line="480" w:lineRule="auto"/>
              <w:rPr>
                <w:rFonts w:ascii="Arial" w:eastAsiaTheme="minorEastAsia" w:hAnsi="Arial" w:cs="Arial"/>
              </w:rPr>
            </w:pPr>
            <w:r w:rsidRPr="00B52F67">
              <w:rPr>
                <w:rFonts w:ascii="Arial" w:eastAsiaTheme="minorEastAsia" w:hAnsi="Arial" w:cs="Arial"/>
              </w:rPr>
              <w:t>Ángulo de Convergencia</w:t>
            </w:r>
          </w:p>
        </w:tc>
        <w:tc>
          <w:tcPr>
            <w:tcW w:w="2525" w:type="dxa"/>
          </w:tcPr>
          <w:p w:rsidR="00D14461" w:rsidRPr="00B52F67" w:rsidRDefault="003E7C57" w:rsidP="00B52F67">
            <w:pPr>
              <w:tabs>
                <w:tab w:val="left" w:pos="3070"/>
                <w:tab w:val="left" w:pos="3719"/>
                <w:tab w:val="center" w:pos="4252"/>
              </w:tabs>
              <w:autoSpaceDE w:val="0"/>
              <w:autoSpaceDN w:val="0"/>
              <w:adjustRightInd w:val="0"/>
              <w:spacing w:line="480" w:lineRule="auto"/>
              <w:jc w:val="center"/>
              <w:rPr>
                <w:rFonts w:ascii="Arial" w:eastAsiaTheme="minorEastAsia" w:hAnsi="Arial" w:cs="Arial"/>
              </w:rPr>
            </w:pPr>
            <m:oMathPara>
              <m:oMath>
                <m:r>
                  <w:rPr>
                    <w:rFonts w:ascii="Cambria Math" w:hAnsi="Cambria Math" w:cs="Arial"/>
                  </w:rPr>
                  <m:t>12.5°</m:t>
                </m:r>
              </m:oMath>
            </m:oMathPara>
          </w:p>
        </w:tc>
      </w:tr>
      <w:tr w:rsidR="00D14461" w:rsidTr="00B52F67">
        <w:tc>
          <w:tcPr>
            <w:tcW w:w="3004" w:type="dxa"/>
          </w:tcPr>
          <w:p w:rsidR="00D14461" w:rsidRPr="00B52F67" w:rsidRDefault="00D14461" w:rsidP="00B52F67">
            <w:pPr>
              <w:tabs>
                <w:tab w:val="left" w:pos="3070"/>
                <w:tab w:val="left" w:pos="3719"/>
                <w:tab w:val="center" w:pos="4252"/>
              </w:tabs>
              <w:autoSpaceDE w:val="0"/>
              <w:autoSpaceDN w:val="0"/>
              <w:adjustRightInd w:val="0"/>
              <w:spacing w:line="480" w:lineRule="auto"/>
              <w:rPr>
                <w:rFonts w:ascii="Arial" w:eastAsiaTheme="minorEastAsia" w:hAnsi="Arial" w:cs="Arial"/>
              </w:rPr>
            </w:pPr>
            <w:r w:rsidRPr="00B52F67">
              <w:rPr>
                <w:rFonts w:ascii="Arial" w:eastAsiaTheme="minorEastAsia" w:hAnsi="Arial" w:cs="Arial"/>
              </w:rPr>
              <w:t>Ángulo de Divergencia</w:t>
            </w:r>
          </w:p>
        </w:tc>
        <w:tc>
          <w:tcPr>
            <w:tcW w:w="2525" w:type="dxa"/>
          </w:tcPr>
          <w:p w:rsidR="00D14461" w:rsidRPr="00B52F67" w:rsidRDefault="003E7C57" w:rsidP="00B52F67">
            <w:pPr>
              <w:tabs>
                <w:tab w:val="left" w:pos="3070"/>
                <w:tab w:val="left" w:pos="3719"/>
                <w:tab w:val="center" w:pos="4252"/>
              </w:tabs>
              <w:autoSpaceDE w:val="0"/>
              <w:autoSpaceDN w:val="0"/>
              <w:adjustRightInd w:val="0"/>
              <w:spacing w:line="480" w:lineRule="auto"/>
              <w:jc w:val="center"/>
              <w:rPr>
                <w:rFonts w:ascii="Arial" w:eastAsiaTheme="minorEastAsia" w:hAnsi="Arial" w:cs="Arial"/>
              </w:rPr>
            </w:pPr>
            <m:oMathPara>
              <m:oMath>
                <m:r>
                  <w:rPr>
                    <w:rFonts w:ascii="Cambria Math" w:hAnsi="Cambria Math" w:cs="Arial"/>
                  </w:rPr>
                  <m:t>3.5°</m:t>
                </m:r>
              </m:oMath>
            </m:oMathPara>
          </w:p>
        </w:tc>
      </w:tr>
    </w:tbl>
    <w:p w:rsidR="00D14461" w:rsidRDefault="00D14461" w:rsidP="00D14461">
      <w:pPr>
        <w:tabs>
          <w:tab w:val="left" w:pos="3070"/>
          <w:tab w:val="left" w:pos="3719"/>
          <w:tab w:val="center" w:pos="4252"/>
        </w:tabs>
        <w:autoSpaceDE w:val="0"/>
        <w:autoSpaceDN w:val="0"/>
        <w:adjustRightInd w:val="0"/>
        <w:spacing w:line="480" w:lineRule="auto"/>
        <w:ind w:left="708" w:hanging="708"/>
        <w:rPr>
          <w:rFonts w:ascii="Arial" w:eastAsiaTheme="minorEastAsia" w:hAnsi="Arial" w:cs="Arial"/>
        </w:rPr>
      </w:pPr>
    </w:p>
    <w:p w:rsidR="00D14461" w:rsidRPr="00CE41FF" w:rsidRDefault="00D14461" w:rsidP="00D14461">
      <w:pPr>
        <w:spacing w:line="480" w:lineRule="auto"/>
        <w:ind w:left="708" w:firstLine="708"/>
        <w:jc w:val="center"/>
        <w:rPr>
          <w:rFonts w:ascii="Arial" w:hAnsi="Arial" w:cs="Arial"/>
          <w:b/>
          <w:caps/>
        </w:rPr>
      </w:pPr>
      <w:r w:rsidRPr="00CE41FF">
        <w:rPr>
          <w:rFonts w:ascii="Arial" w:hAnsi="Arial" w:cs="Arial"/>
          <w:b/>
          <w:caps/>
        </w:rPr>
        <w:t>Tabla 40.</w:t>
      </w:r>
    </w:p>
    <w:p w:rsidR="00D14461" w:rsidRPr="00CE41FF" w:rsidRDefault="00D14461" w:rsidP="00D14461">
      <w:pPr>
        <w:spacing w:line="480" w:lineRule="auto"/>
        <w:ind w:left="708" w:firstLine="708"/>
        <w:jc w:val="center"/>
        <w:rPr>
          <w:rFonts w:ascii="Arial" w:hAnsi="Arial" w:cs="Arial"/>
          <w:b/>
          <w:caps/>
        </w:rPr>
      </w:pPr>
      <w:r w:rsidRPr="00CE41FF">
        <w:rPr>
          <w:rFonts w:ascii="Arial" w:hAnsi="Arial" w:cs="Arial"/>
          <w:b/>
          <w:caps/>
        </w:rPr>
        <w:t>Valores de entrada al Venturi</w:t>
      </w:r>
    </w:p>
    <w:p w:rsidR="00D14461" w:rsidRDefault="00D14461" w:rsidP="00D14461">
      <w:pPr>
        <w:tabs>
          <w:tab w:val="left" w:pos="3070"/>
          <w:tab w:val="left" w:pos="3719"/>
          <w:tab w:val="center" w:pos="4252"/>
        </w:tabs>
        <w:autoSpaceDE w:val="0"/>
        <w:autoSpaceDN w:val="0"/>
        <w:adjustRightInd w:val="0"/>
        <w:spacing w:line="480" w:lineRule="auto"/>
        <w:ind w:left="708" w:hanging="708"/>
        <w:rPr>
          <w:rFonts w:ascii="Arial" w:eastAsiaTheme="minorEastAsia" w:hAnsi="Arial" w:cs="Arial"/>
        </w:rPr>
      </w:pPr>
    </w:p>
    <w:p w:rsidR="00D14461" w:rsidRDefault="003E7C57" w:rsidP="00D14461">
      <w:pPr>
        <w:tabs>
          <w:tab w:val="left" w:pos="3070"/>
          <w:tab w:val="center" w:pos="4252"/>
        </w:tabs>
        <w:autoSpaceDE w:val="0"/>
        <w:autoSpaceDN w:val="0"/>
        <w:adjustRightInd w:val="0"/>
        <w:spacing w:line="480" w:lineRule="auto"/>
        <w:rPr>
          <w:rFonts w:ascii="Arial" w:eastAsiaTheme="minorEastAsia" w:hAnsi="Arial" w:cs="Arial"/>
        </w:rPr>
      </w:pPr>
      <m:oMathPara>
        <m:oMath>
          <m:r>
            <w:rPr>
              <w:rFonts w:ascii="Cambria Math" w:eastAsia="Calibri" w:hAnsi="Cambria Math" w:cs="Arial"/>
            </w:rPr>
            <m:t>G=</m:t>
          </m:r>
          <m:f>
            <m:fPr>
              <m:ctrlPr>
                <w:rPr>
                  <w:rFonts w:ascii="Cambria Math" w:eastAsia="Calibri" w:hAnsi="Cambria Math" w:cs="Arial"/>
                  <w:i/>
                </w:rPr>
              </m:ctrlPr>
            </m:fPr>
            <m:num>
              <m:r>
                <w:rPr>
                  <w:rFonts w:ascii="Cambria Math" w:eastAsia="Calibri" w:hAnsi="Cambria Math" w:cs="Arial"/>
                </w:rPr>
                <m:t>98627.66868*8.314*348</m:t>
              </m:r>
            </m:num>
            <m:den>
              <m:r>
                <w:rPr>
                  <w:rFonts w:ascii="Cambria Math" w:eastAsia="Calibri" w:hAnsi="Cambria Math" w:cs="Arial"/>
                </w:rPr>
                <m:t>101300</m:t>
              </m:r>
            </m:den>
          </m:f>
          <m:r>
            <w:rPr>
              <w:rFonts w:ascii="Cambria Math" w:eastAsia="Calibri" w:hAnsi="Cambria Math" w:cs="Arial"/>
            </w:rPr>
            <m:t>=2816.946419</m:t>
          </m:r>
          <m:f>
            <m:fPr>
              <m:ctrlPr>
                <w:rPr>
                  <w:rFonts w:ascii="Cambria Math" w:eastAsia="Calibri" w:hAnsi="Cambria Math" w:cs="Arial"/>
                  <w:i/>
                </w:rPr>
              </m:ctrlPr>
            </m:fPr>
            <m:num>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num>
            <m:den>
              <m:r>
                <w:rPr>
                  <w:rFonts w:ascii="Cambria Math" w:eastAsia="Calibri" w:hAnsi="Cambria Math" w:cs="Arial"/>
                </w:rPr>
                <m:t>h</m:t>
              </m:r>
            </m:den>
          </m:f>
          <m:r>
            <w:rPr>
              <w:rFonts w:ascii="Cambria Math" w:eastAsia="Calibri" w:hAnsi="Cambria Math" w:cs="Arial"/>
            </w:rPr>
            <m:t xml:space="preserve">=0.78248512 </m:t>
          </m:r>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r>
            <w:rPr>
              <w:rFonts w:ascii="Cambria Math" w:eastAsia="Calibri" w:hAnsi="Cambria Math" w:cs="Arial"/>
            </w:rPr>
            <m:t>/s</m:t>
          </m:r>
        </m:oMath>
      </m:oMathPara>
    </w:p>
    <w:p w:rsidR="00D14461" w:rsidRDefault="00D14461" w:rsidP="00D14461">
      <w:pPr>
        <w:tabs>
          <w:tab w:val="left" w:pos="3070"/>
          <w:tab w:val="center" w:pos="4252"/>
        </w:tabs>
        <w:autoSpaceDE w:val="0"/>
        <w:autoSpaceDN w:val="0"/>
        <w:adjustRightInd w:val="0"/>
        <w:spacing w:line="480" w:lineRule="auto"/>
        <w:rPr>
          <w:rFonts w:ascii="Arial" w:eastAsiaTheme="minorEastAsia" w:hAnsi="Arial" w:cs="Arial"/>
        </w:rPr>
      </w:pPr>
    </w:p>
    <w:p w:rsidR="00D14461" w:rsidRDefault="003E7C57" w:rsidP="00D14461">
      <w:pPr>
        <w:tabs>
          <w:tab w:val="left" w:pos="3070"/>
          <w:tab w:val="center" w:pos="4252"/>
        </w:tabs>
        <w:autoSpaceDE w:val="0"/>
        <w:autoSpaceDN w:val="0"/>
        <w:adjustRightInd w:val="0"/>
        <w:spacing w:line="480" w:lineRule="auto"/>
        <w:rPr>
          <w:rFonts w:ascii="Arial" w:eastAsiaTheme="minorEastAsia" w:hAnsi="Arial" w:cs="Arial"/>
        </w:rPr>
      </w:pPr>
      <m:oMathPara>
        <m:oMath>
          <m:r>
            <w:rPr>
              <w:rFonts w:ascii="Cambria Math" w:eastAsia="Calibri" w:hAnsi="Cambria Math" w:cs="Arial"/>
            </w:rPr>
            <m:t>G=</m:t>
          </m:r>
          <m:sSub>
            <m:sSubPr>
              <m:ctrlPr>
                <w:rPr>
                  <w:rFonts w:ascii="Cambria Math" w:eastAsia="Calibri" w:hAnsi="Cambria Math" w:cs="Arial"/>
                  <w:i/>
                </w:rPr>
              </m:ctrlPr>
            </m:sSubPr>
            <m:e>
              <m:r>
                <w:rPr>
                  <w:rFonts w:ascii="Cambria Math" w:eastAsia="Calibri" w:hAnsi="Cambria Math" w:cs="Arial"/>
                </w:rPr>
                <m:t>V</m:t>
              </m:r>
            </m:e>
            <m:sub>
              <m:r>
                <w:rPr>
                  <w:rFonts w:ascii="Cambria Math" w:eastAsia="Calibri" w:hAnsi="Cambria Math" w:cs="Arial"/>
                </w:rPr>
                <m:t>G</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A</m:t>
              </m:r>
            </m:e>
            <m:sub>
              <m:r>
                <w:rPr>
                  <w:rFonts w:ascii="Cambria Math" w:eastAsia="Calibri" w:hAnsi="Cambria Math" w:cs="Arial"/>
                </w:rPr>
                <m:t>2</m:t>
              </m:r>
            </m:sub>
          </m:sSub>
        </m:oMath>
      </m:oMathPara>
    </w:p>
    <w:p w:rsidR="00D14461" w:rsidRPr="00B8016E" w:rsidRDefault="00D14461" w:rsidP="00D14461">
      <w:pPr>
        <w:tabs>
          <w:tab w:val="left" w:pos="3070"/>
          <w:tab w:val="center" w:pos="4252"/>
        </w:tabs>
        <w:autoSpaceDE w:val="0"/>
        <w:autoSpaceDN w:val="0"/>
        <w:adjustRightInd w:val="0"/>
        <w:spacing w:line="480" w:lineRule="auto"/>
        <w:rPr>
          <w:rFonts w:ascii="Arial" w:eastAsiaTheme="minorEastAsia" w:hAnsi="Arial" w:cs="Arial"/>
        </w:rPr>
      </w:pPr>
    </w:p>
    <w:p w:rsidR="00D14461" w:rsidRDefault="003E7C57" w:rsidP="00D14461">
      <w:pPr>
        <w:tabs>
          <w:tab w:val="left" w:pos="3070"/>
          <w:tab w:val="center" w:pos="4252"/>
        </w:tabs>
        <w:autoSpaceDE w:val="0"/>
        <w:autoSpaceDN w:val="0"/>
        <w:adjustRightInd w:val="0"/>
        <w:spacing w:line="480" w:lineRule="auto"/>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G</m:t>
              </m:r>
            </m:num>
            <m:den>
              <m:sSub>
                <m:sSubPr>
                  <m:ctrlPr>
                    <w:rPr>
                      <w:rFonts w:ascii="Cambria Math" w:hAnsi="Cambria Math" w:cs="Arial"/>
                      <w:i/>
                    </w:rPr>
                  </m:ctrlPr>
                </m:sSubPr>
                <m:e>
                  <m:r>
                    <w:rPr>
                      <w:rFonts w:ascii="Cambria Math" w:hAnsi="Cambria Math" w:cs="Arial"/>
                    </w:rPr>
                    <m:t>V</m:t>
                  </m:r>
                </m:e>
                <m:sub>
                  <m:r>
                    <w:rPr>
                      <w:rFonts w:ascii="Cambria Math" w:hAnsi="Cambria Math" w:cs="Arial"/>
                    </w:rPr>
                    <m:t>G</m:t>
                  </m:r>
                </m:sub>
              </m:sSub>
            </m:den>
          </m:f>
          <m:r>
            <w:rPr>
              <w:rFonts w:ascii="Cambria Math" w:hAnsi="Cambria Math" w:cs="Arial"/>
            </w:rPr>
            <m:t>=</m:t>
          </m:r>
          <m:f>
            <m:fPr>
              <m:ctrlPr>
                <w:rPr>
                  <w:rFonts w:ascii="Cambria Math" w:hAnsi="Cambria Math" w:cs="Arial"/>
                  <w:i/>
                </w:rPr>
              </m:ctrlPr>
            </m:fPr>
            <m:num>
              <m:r>
                <w:rPr>
                  <w:rFonts w:ascii="Cambria Math" w:hAnsi="Cambria Math" w:cs="Arial"/>
                </w:rPr>
                <m:t xml:space="preserve">0.78248512 </m:t>
              </m:r>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r>
                <w:rPr>
                  <w:rFonts w:ascii="Cambria Math" w:eastAsia="Calibri" w:hAnsi="Cambria Math" w:cs="Arial"/>
                </w:rPr>
                <m:t>/s</m:t>
              </m:r>
            </m:num>
            <m:den>
              <m:r>
                <w:rPr>
                  <w:rFonts w:ascii="Cambria Math" w:hAnsi="Cambria Math" w:cs="Arial"/>
                </w:rPr>
                <m:t>100 m/s</m:t>
              </m:r>
            </m:den>
          </m:f>
          <m:r>
            <w:rPr>
              <w:rFonts w:ascii="Cambria Math" w:hAnsi="Cambria Math" w:cs="Arial"/>
            </w:rPr>
            <m:t xml:space="preserve">=0.007824851 </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m:oMathPara>
    </w:p>
    <w:p w:rsidR="00D14461" w:rsidRDefault="00D14461" w:rsidP="00D14461">
      <w:pPr>
        <w:tabs>
          <w:tab w:val="left" w:pos="3070"/>
          <w:tab w:val="center" w:pos="4252"/>
        </w:tabs>
        <w:autoSpaceDE w:val="0"/>
        <w:autoSpaceDN w:val="0"/>
        <w:adjustRightInd w:val="0"/>
        <w:spacing w:line="480" w:lineRule="auto"/>
        <w:rPr>
          <w:rFonts w:ascii="Arial" w:eastAsiaTheme="minorEastAsia" w:hAnsi="Arial" w:cs="Arial"/>
        </w:rPr>
      </w:pPr>
    </w:p>
    <w:p w:rsidR="00D14461" w:rsidRDefault="003E7C57" w:rsidP="00D14461">
      <w:pPr>
        <w:tabs>
          <w:tab w:val="left" w:pos="3070"/>
          <w:tab w:val="center" w:pos="4252"/>
        </w:tabs>
        <w:autoSpaceDE w:val="0"/>
        <w:autoSpaceDN w:val="0"/>
        <w:adjustRightInd w:val="0"/>
        <w:spacing w:line="480" w:lineRule="auto"/>
        <w:rPr>
          <w:rFonts w:ascii="Arial" w:eastAsiaTheme="minorEastAsia" w:hAnsi="Arial" w:cs="Arial"/>
        </w:rPr>
      </w:pPr>
      <m:oMathPara>
        <m:oMath>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2</m:t>
              </m:r>
            </m:sub>
          </m:sSub>
          <m:r>
            <w:rPr>
              <w:rFonts w:ascii="Cambria Math" w:hAnsi="Cambria Math" w:cs="Arial"/>
            </w:rPr>
            <m:t>=10 cm</m:t>
          </m:r>
        </m:oMath>
      </m:oMathPara>
    </w:p>
    <w:p w:rsidR="00D14461" w:rsidRDefault="00D14461" w:rsidP="00D14461">
      <w:pPr>
        <w:tabs>
          <w:tab w:val="left" w:pos="3070"/>
          <w:tab w:val="center" w:pos="4252"/>
        </w:tabs>
        <w:autoSpaceDE w:val="0"/>
        <w:autoSpaceDN w:val="0"/>
        <w:adjustRightInd w:val="0"/>
        <w:spacing w:line="480" w:lineRule="auto"/>
        <w:ind w:left="708"/>
        <w:rPr>
          <w:rFonts w:ascii="Arial" w:eastAsiaTheme="minorEastAsia" w:hAnsi="Arial" w:cs="Arial"/>
        </w:rPr>
      </w:pPr>
      <w:r>
        <w:rPr>
          <w:rFonts w:ascii="Arial" w:eastAsiaTheme="minorEastAsia" w:hAnsi="Arial" w:cs="Arial"/>
        </w:rPr>
        <w:lastRenderedPageBreak/>
        <w:t>La tabla 39 recomienda una relación de área de 4:1 por lo que el diámetro del ducto a la entrada que es igual al diámetro de la zona convergente será de 20 cm.</w:t>
      </w:r>
    </w:p>
    <w:p w:rsidR="00D14461" w:rsidRPr="005131E4" w:rsidRDefault="003E7C57" w:rsidP="00D14461">
      <w:pPr>
        <w:tabs>
          <w:tab w:val="left" w:pos="3070"/>
          <w:tab w:val="center" w:pos="4252"/>
        </w:tabs>
        <w:autoSpaceDE w:val="0"/>
        <w:autoSpaceDN w:val="0"/>
        <w:adjustRightInd w:val="0"/>
        <w:spacing w:line="480" w:lineRule="auto"/>
        <w:rPr>
          <w:rFonts w:ascii="Arial" w:eastAsiaTheme="minorEastAsia" w:hAnsi="Arial" w:cs="Arial"/>
        </w:rPr>
      </w:pPr>
      <m:oMathPara>
        <m:oMath>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1</m:t>
              </m:r>
            </m:sub>
          </m:sSub>
          <m:r>
            <w:rPr>
              <w:rFonts w:ascii="Cambria Math" w:hAnsi="Cambria Math" w:cs="Arial"/>
            </w:rPr>
            <m:t>=20 cm</m:t>
          </m:r>
        </m:oMath>
      </m:oMathPara>
    </w:p>
    <w:p w:rsidR="00D14461" w:rsidRDefault="003E7C57" w:rsidP="00D14461">
      <w:pPr>
        <w:tabs>
          <w:tab w:val="left" w:pos="3070"/>
          <w:tab w:val="center" w:pos="4252"/>
        </w:tabs>
        <w:autoSpaceDE w:val="0"/>
        <w:autoSpaceDN w:val="0"/>
        <w:adjustRightInd w:val="0"/>
        <w:spacing w:line="480" w:lineRule="auto"/>
        <w:rPr>
          <w:rFonts w:ascii="Arial" w:eastAsiaTheme="minorEastAsia" w:hAnsi="Arial" w:cs="Arial"/>
        </w:rPr>
      </w:pPr>
      <w:r>
        <w:rPr>
          <w:rFonts w:ascii="Arial" w:eastAsiaTheme="minorEastAsia" w:hAnsi="Arial" w:cs="Arial"/>
          <w:noProof/>
        </w:rPr>
        <w:drawing>
          <wp:inline distT="0" distB="0" distL="0" distR="0">
            <wp:extent cx="5396230" cy="2653030"/>
            <wp:effectExtent l="19050" t="0" r="0" b="0"/>
            <wp:docPr id="13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8"/>
                    <a:srcRect/>
                    <a:stretch>
                      <a:fillRect/>
                    </a:stretch>
                  </pic:blipFill>
                  <pic:spPr bwMode="auto">
                    <a:xfrm>
                      <a:off x="0" y="0"/>
                      <a:ext cx="5396230" cy="2653030"/>
                    </a:xfrm>
                    <a:prstGeom prst="rect">
                      <a:avLst/>
                    </a:prstGeom>
                    <a:noFill/>
                    <a:ln w="9525">
                      <a:noFill/>
                      <a:miter lim="800000"/>
                      <a:headEnd/>
                      <a:tailEnd/>
                    </a:ln>
                  </pic:spPr>
                </pic:pic>
              </a:graphicData>
            </a:graphic>
          </wp:inline>
        </w:drawing>
      </w:r>
    </w:p>
    <w:p w:rsidR="00D14461" w:rsidRPr="000D2A46" w:rsidRDefault="00D14461" w:rsidP="00D14461">
      <w:pPr>
        <w:spacing w:line="480" w:lineRule="auto"/>
        <w:ind w:left="708" w:firstLine="708"/>
        <w:jc w:val="center"/>
        <w:rPr>
          <w:rFonts w:ascii="Arial" w:hAnsi="Arial" w:cs="Arial"/>
          <w:b/>
          <w:caps/>
        </w:rPr>
      </w:pPr>
      <w:r w:rsidRPr="000D2A46">
        <w:rPr>
          <w:rFonts w:ascii="Arial" w:hAnsi="Arial" w:cs="Arial"/>
          <w:b/>
          <w:caps/>
        </w:rPr>
        <w:t>Figura 26.</w:t>
      </w:r>
    </w:p>
    <w:p w:rsidR="00D14461" w:rsidRPr="000D2A46" w:rsidRDefault="00D14461" w:rsidP="00D14461">
      <w:pPr>
        <w:spacing w:line="480" w:lineRule="auto"/>
        <w:ind w:left="708" w:firstLine="708"/>
        <w:jc w:val="center"/>
        <w:rPr>
          <w:rFonts w:ascii="Arial" w:hAnsi="Arial" w:cs="Arial"/>
          <w:b/>
          <w:caps/>
        </w:rPr>
      </w:pPr>
      <w:r w:rsidRPr="000D2A46">
        <w:rPr>
          <w:rFonts w:ascii="Arial" w:hAnsi="Arial" w:cs="Arial"/>
          <w:b/>
          <w:caps/>
        </w:rPr>
        <w:t>Esquema para dimensionar el Venturi</w:t>
      </w:r>
    </w:p>
    <w:p w:rsidR="00D14461" w:rsidRDefault="00D14461" w:rsidP="00D14461">
      <w:pPr>
        <w:spacing w:line="480" w:lineRule="auto"/>
        <w:rPr>
          <w:rFonts w:ascii="Arial" w:hAnsi="Arial" w:cs="Arial"/>
        </w:rPr>
      </w:pPr>
      <w:r>
        <w:rPr>
          <w:rFonts w:ascii="Arial" w:hAnsi="Arial" w:cs="Arial"/>
        </w:rPr>
        <w:tab/>
      </w:r>
    </w:p>
    <w:p w:rsidR="00D14461" w:rsidRDefault="00D14461" w:rsidP="00D14461">
      <w:pPr>
        <w:spacing w:line="480" w:lineRule="auto"/>
        <w:ind w:firstLine="708"/>
        <w:rPr>
          <w:rFonts w:ascii="Arial" w:hAnsi="Arial" w:cs="Arial"/>
        </w:rPr>
      </w:pPr>
      <w:r>
        <w:rPr>
          <w:rFonts w:ascii="Arial" w:hAnsi="Arial" w:cs="Arial"/>
        </w:rPr>
        <w:t>El valor de a es:</w:t>
      </w:r>
    </w:p>
    <w:p w:rsidR="00D14461" w:rsidRDefault="003E7C57" w:rsidP="00D14461">
      <w:pPr>
        <w:spacing w:line="480" w:lineRule="auto"/>
        <w:rPr>
          <w:rFonts w:ascii="Arial" w:hAnsi="Arial" w:cs="Arial"/>
        </w:rPr>
      </w:pPr>
      <m:oMathPara>
        <m:oMath>
          <m:r>
            <w:rPr>
              <w:rFonts w:ascii="Cambria Math" w:hAnsi="Cambria Math" w:cs="Arial"/>
            </w:rPr>
            <m:t>a=</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m:t>
                  </m:r>
                </m:e>
                <m:sub>
                  <m:r>
                    <w:rPr>
                      <w:rFonts w:ascii="Cambria Math" w:hAnsi="Cambria Math" w:cs="Arial"/>
                    </w:rPr>
                    <m:t>1</m:t>
                  </m:r>
                </m:sub>
              </m:sSub>
            </m:num>
            <m:den>
              <m:r>
                <w:rPr>
                  <w:rFonts w:ascii="Cambria Math" w:hAnsi="Cambria Math" w:cs="Arial"/>
                </w:rPr>
                <m:t>2</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m:t>
                  </m:r>
                </m:e>
                <m:sub>
                  <m:r>
                    <w:rPr>
                      <w:rFonts w:ascii="Cambria Math" w:hAnsi="Cambria Math" w:cs="Arial"/>
                    </w:rPr>
                    <m:t>2</m:t>
                  </m:r>
                </m:sub>
              </m:sSub>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20</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10</m:t>
              </m:r>
            </m:num>
            <m:den>
              <m:r>
                <w:rPr>
                  <w:rFonts w:ascii="Cambria Math" w:hAnsi="Cambria Math" w:cs="Arial"/>
                </w:rPr>
                <m:t>2</m:t>
              </m:r>
            </m:den>
          </m:f>
          <m:r>
            <w:rPr>
              <w:rFonts w:ascii="Cambria Math" w:hAnsi="Cambria Math" w:cs="Arial"/>
            </w:rPr>
            <m:t>=5 cm</m:t>
          </m:r>
        </m:oMath>
      </m:oMathPara>
    </w:p>
    <w:p w:rsidR="00D14461" w:rsidRPr="002B0C35" w:rsidRDefault="00D14461" w:rsidP="00D14461">
      <w:pPr>
        <w:spacing w:line="480" w:lineRule="auto"/>
        <w:rPr>
          <w:rFonts w:ascii="Arial" w:hAnsi="Arial" w:cs="Arial"/>
        </w:rPr>
      </w:pPr>
    </w:p>
    <w:p w:rsidR="00D14461" w:rsidRDefault="00D14461" w:rsidP="00D14461">
      <w:pPr>
        <w:spacing w:line="480" w:lineRule="auto"/>
        <w:rPr>
          <w:rFonts w:ascii="Arial" w:hAnsi="Arial" w:cs="Arial"/>
        </w:rPr>
      </w:pPr>
      <w:r>
        <w:rPr>
          <w:rFonts w:ascii="Arial" w:hAnsi="Arial" w:cs="Arial"/>
        </w:rPr>
        <w:tab/>
        <w:t>La longitud de la zona convergente es:</w:t>
      </w:r>
    </w:p>
    <w:p w:rsidR="00D14461" w:rsidRPr="002B356E" w:rsidRDefault="003E7C57" w:rsidP="00D14461">
      <w:pPr>
        <w:spacing w:line="480" w:lineRule="auto"/>
        <w:rPr>
          <w:rFonts w:ascii="Arial" w:hAnsi="Arial"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r>
                <w:rPr>
                  <w:rFonts w:ascii="Cambria Math" w:hAnsi="Cambria Math" w:cs="Arial"/>
                </w:rPr>
                <m:t>a</m:t>
              </m:r>
            </m:num>
            <m:den>
              <m:r>
                <w:rPr>
                  <w:rFonts w:ascii="Cambria Math" w:hAnsi="Cambria Math" w:cs="Arial"/>
                </w:rPr>
                <m:t>Tg</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e>
              </m:d>
            </m:den>
          </m:f>
          <m:r>
            <w:rPr>
              <w:rFonts w:ascii="Cambria Math" w:hAnsi="Cambria Math" w:cs="Arial"/>
            </w:rPr>
            <m:t>=</m:t>
          </m:r>
          <m:f>
            <m:fPr>
              <m:ctrlPr>
                <w:rPr>
                  <w:rFonts w:ascii="Cambria Math" w:hAnsi="Cambria Math" w:cs="Arial"/>
                  <w:i/>
                </w:rPr>
              </m:ctrlPr>
            </m:fPr>
            <m:num>
              <m:r>
                <w:rPr>
                  <w:rFonts w:ascii="Cambria Math" w:hAnsi="Cambria Math" w:cs="Arial"/>
                </w:rPr>
                <m:t>5 cm</m:t>
              </m:r>
            </m:num>
            <m:den>
              <m:r>
                <w:rPr>
                  <w:rFonts w:ascii="Cambria Math" w:hAnsi="Cambria Math" w:cs="Arial"/>
                </w:rPr>
                <m:t>Tg</m:t>
              </m:r>
              <m:d>
                <m:dPr>
                  <m:ctrlPr>
                    <w:rPr>
                      <w:rFonts w:ascii="Cambria Math" w:hAnsi="Cambria Math" w:cs="Arial"/>
                      <w:i/>
                    </w:rPr>
                  </m:ctrlPr>
                </m:dPr>
                <m:e>
                  <m:r>
                    <w:rPr>
                      <w:rFonts w:ascii="Cambria Math" w:hAnsi="Cambria Math" w:cs="Arial"/>
                    </w:rPr>
                    <m:t>12.5</m:t>
                  </m:r>
                </m:e>
              </m:d>
            </m:den>
          </m:f>
          <m:r>
            <w:rPr>
              <w:rFonts w:ascii="Cambria Math" w:hAnsi="Cambria Math" w:cs="Arial"/>
            </w:rPr>
            <m:t>=22.55 cm</m:t>
          </m:r>
        </m:oMath>
      </m:oMathPara>
    </w:p>
    <w:p w:rsidR="00D14461" w:rsidRDefault="00D14461" w:rsidP="00D14461">
      <w:pPr>
        <w:spacing w:line="480" w:lineRule="auto"/>
        <w:rPr>
          <w:rFonts w:ascii="Arial" w:hAnsi="Arial" w:cs="Arial"/>
        </w:rPr>
      </w:pPr>
      <w:r>
        <w:rPr>
          <w:rFonts w:ascii="Arial" w:hAnsi="Arial" w:cs="Arial"/>
        </w:rPr>
        <w:tab/>
      </w:r>
    </w:p>
    <w:p w:rsidR="00D14461" w:rsidRDefault="00D14461" w:rsidP="00D14461">
      <w:pPr>
        <w:spacing w:line="480" w:lineRule="auto"/>
        <w:ind w:firstLine="708"/>
        <w:rPr>
          <w:rFonts w:ascii="Arial" w:hAnsi="Arial" w:cs="Arial"/>
        </w:rPr>
      </w:pPr>
      <w:r>
        <w:rPr>
          <w:rFonts w:ascii="Arial" w:hAnsi="Arial" w:cs="Arial"/>
        </w:rPr>
        <w:lastRenderedPageBreak/>
        <w:t>La longitud de la zona divergente es:</w:t>
      </w:r>
    </w:p>
    <w:p w:rsidR="00D14461" w:rsidRDefault="003E7C57" w:rsidP="00D14461">
      <w:pPr>
        <w:spacing w:line="480" w:lineRule="auto"/>
        <w:rPr>
          <w:rFonts w:ascii="Arial" w:hAnsi="Arial"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d</m:t>
              </m:r>
            </m:sub>
          </m:sSub>
          <m:r>
            <w:rPr>
              <w:rFonts w:ascii="Cambria Math" w:hAnsi="Cambria Math" w:cs="Arial"/>
            </w:rPr>
            <m:t>=</m:t>
          </m:r>
          <m:f>
            <m:fPr>
              <m:ctrlPr>
                <w:rPr>
                  <w:rFonts w:ascii="Cambria Math" w:hAnsi="Cambria Math" w:cs="Arial"/>
                  <w:i/>
                </w:rPr>
              </m:ctrlPr>
            </m:fPr>
            <m:num>
              <m:r>
                <w:rPr>
                  <w:rFonts w:ascii="Cambria Math" w:hAnsi="Cambria Math" w:cs="Arial"/>
                </w:rPr>
                <m:t>b</m:t>
              </m:r>
            </m:num>
            <m:den>
              <m:r>
                <w:rPr>
                  <w:rFonts w:ascii="Cambria Math" w:hAnsi="Cambria Math" w:cs="Arial"/>
                </w:rPr>
                <m:t>Tg</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e>
              </m:d>
            </m:den>
          </m:f>
          <m:r>
            <w:rPr>
              <w:rFonts w:ascii="Cambria Math" w:hAnsi="Cambria Math" w:cs="Arial"/>
            </w:rPr>
            <m:t>=</m:t>
          </m:r>
          <m:f>
            <m:fPr>
              <m:ctrlPr>
                <w:rPr>
                  <w:rFonts w:ascii="Cambria Math" w:hAnsi="Cambria Math" w:cs="Arial"/>
                  <w:i/>
                </w:rPr>
              </m:ctrlPr>
            </m:fPr>
            <m:num>
              <m:r>
                <w:rPr>
                  <w:rFonts w:ascii="Cambria Math" w:hAnsi="Cambria Math" w:cs="Arial"/>
                </w:rPr>
                <m:t>5 cm</m:t>
              </m:r>
            </m:num>
            <m:den>
              <m:r>
                <w:rPr>
                  <w:rFonts w:ascii="Cambria Math" w:hAnsi="Cambria Math" w:cs="Arial"/>
                </w:rPr>
                <m:t>Tg</m:t>
              </m:r>
              <m:d>
                <m:dPr>
                  <m:ctrlPr>
                    <w:rPr>
                      <w:rFonts w:ascii="Cambria Math" w:hAnsi="Cambria Math" w:cs="Arial"/>
                      <w:i/>
                    </w:rPr>
                  </m:ctrlPr>
                </m:dPr>
                <m:e>
                  <m:r>
                    <w:rPr>
                      <w:rFonts w:ascii="Cambria Math" w:hAnsi="Cambria Math" w:cs="Arial"/>
                    </w:rPr>
                    <m:t>3.5</m:t>
                  </m:r>
                </m:e>
              </m:d>
            </m:den>
          </m:f>
          <m:r>
            <w:rPr>
              <w:rFonts w:ascii="Cambria Math" w:hAnsi="Cambria Math" w:cs="Arial"/>
            </w:rPr>
            <m:t>=81.75 cm</m:t>
          </m:r>
        </m:oMath>
      </m:oMathPara>
    </w:p>
    <w:p w:rsidR="00D14461" w:rsidRDefault="00D14461" w:rsidP="00D14461">
      <w:pPr>
        <w:spacing w:line="480" w:lineRule="auto"/>
        <w:rPr>
          <w:rFonts w:ascii="Arial" w:hAnsi="Arial" w:cs="Arial"/>
          <w:b/>
        </w:rPr>
      </w:pPr>
    </w:p>
    <w:p w:rsidR="00D14461" w:rsidRDefault="00D14461" w:rsidP="00D14461">
      <w:pPr>
        <w:spacing w:line="480" w:lineRule="auto"/>
        <w:ind w:firstLine="708"/>
        <w:rPr>
          <w:rFonts w:ascii="Arial" w:hAnsi="Arial" w:cs="Arial"/>
          <w:b/>
        </w:rPr>
      </w:pPr>
    </w:p>
    <w:p w:rsidR="00D14461" w:rsidRPr="002B7D32" w:rsidRDefault="00D14461" w:rsidP="00D14461">
      <w:pPr>
        <w:spacing w:line="480" w:lineRule="auto"/>
        <w:ind w:firstLine="708"/>
        <w:rPr>
          <w:rFonts w:ascii="Arial" w:hAnsi="Arial" w:cs="Arial"/>
          <w:b/>
        </w:rPr>
      </w:pPr>
      <w:r w:rsidRPr="002B7D32">
        <w:rPr>
          <w:rFonts w:ascii="Arial" w:hAnsi="Arial" w:cs="Arial"/>
          <w:b/>
        </w:rPr>
        <w:t>Determinación de la Eficiencia de Remoción</w:t>
      </w:r>
    </w:p>
    <w:p w:rsidR="00D14461" w:rsidRDefault="00D14461" w:rsidP="00D14461">
      <w:pPr>
        <w:autoSpaceDE w:val="0"/>
        <w:autoSpaceDN w:val="0"/>
        <w:adjustRightInd w:val="0"/>
        <w:spacing w:line="480" w:lineRule="auto"/>
        <w:ind w:left="708"/>
        <w:rPr>
          <w:rFonts w:ascii="Arial" w:eastAsiaTheme="minorHAnsi" w:hAnsi="Arial" w:cs="Arial"/>
        </w:rPr>
      </w:pPr>
      <w:r w:rsidRPr="00F055DF">
        <w:rPr>
          <w:rFonts w:ascii="Arial" w:eastAsiaTheme="minorHAnsi" w:hAnsi="Arial" w:cs="Arial"/>
        </w:rPr>
        <w:t>Para hallar la eficiencia de colección global del lavador de partículas es necesario hacer el análisis para cada rango de tamaño de partícula</w:t>
      </w:r>
      <w:r>
        <w:rPr>
          <w:rFonts w:ascii="Arial" w:eastAsiaTheme="minorHAnsi" w:hAnsi="Arial" w:cs="Arial"/>
        </w:rPr>
        <w:t>:</w:t>
      </w:r>
    </w:p>
    <w:p w:rsidR="00D14461" w:rsidRDefault="00D14461" w:rsidP="00D14461">
      <w:pPr>
        <w:autoSpaceDE w:val="0"/>
        <w:autoSpaceDN w:val="0"/>
        <w:adjustRightInd w:val="0"/>
        <w:spacing w:line="480" w:lineRule="auto"/>
        <w:ind w:left="708"/>
        <w:rPr>
          <w:rFonts w:ascii="Arial" w:eastAsiaTheme="minorHAnsi" w:hAnsi="Arial" w:cs="Arial"/>
        </w:rPr>
      </w:pPr>
    </w:p>
    <w:tbl>
      <w:tblPr>
        <w:tblW w:w="4640" w:type="dxa"/>
        <w:tblInd w:w="2588" w:type="dxa"/>
        <w:tblCellMar>
          <w:left w:w="70" w:type="dxa"/>
          <w:right w:w="70" w:type="dxa"/>
        </w:tblCellMar>
        <w:tblLook w:val="04A0"/>
      </w:tblPr>
      <w:tblGrid>
        <w:gridCol w:w="1200"/>
        <w:gridCol w:w="1200"/>
        <w:gridCol w:w="1274"/>
        <w:gridCol w:w="1040"/>
      </w:tblGrid>
      <w:tr w:rsidR="00D14461" w:rsidRPr="00F055DF" w:rsidTr="0023512B">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4461" w:rsidRPr="00F055DF" w:rsidRDefault="00D14461" w:rsidP="0023512B">
            <w:pPr>
              <w:jc w:val="center"/>
              <w:rPr>
                <w:b/>
                <w:bCs/>
                <w:color w:val="000000"/>
              </w:rPr>
            </w:pPr>
            <w:r w:rsidRPr="00F055DF">
              <w:rPr>
                <w:b/>
                <w:bCs/>
                <w:color w:val="000000"/>
              </w:rPr>
              <w:t>Rango (um)</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4461" w:rsidRPr="00F055DF" w:rsidRDefault="00D14461" w:rsidP="0023512B">
            <w:pPr>
              <w:jc w:val="center"/>
              <w:rPr>
                <w:b/>
                <w:bCs/>
                <w:color w:val="000000"/>
              </w:rPr>
            </w:pPr>
            <w:r w:rsidRPr="00F055DF">
              <w:rPr>
                <w:b/>
                <w:bCs/>
                <w:color w:val="000000"/>
              </w:rPr>
              <w:t>Diámetro de corte (um)</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4461" w:rsidRPr="00F055DF" w:rsidRDefault="00D14461" w:rsidP="0023512B">
            <w:pPr>
              <w:jc w:val="center"/>
              <w:rPr>
                <w:b/>
                <w:bCs/>
                <w:color w:val="000000"/>
              </w:rPr>
            </w:pPr>
            <w:r w:rsidRPr="00F055DF">
              <w:rPr>
                <w:b/>
                <w:bCs/>
                <w:color w:val="000000"/>
              </w:rPr>
              <w:t>Masa acumulada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4461" w:rsidRPr="00F055DF" w:rsidRDefault="00D14461" w:rsidP="0023512B">
            <w:pPr>
              <w:jc w:val="center"/>
              <w:rPr>
                <w:b/>
                <w:bCs/>
                <w:color w:val="000000"/>
              </w:rPr>
            </w:pPr>
            <w:r w:rsidRPr="00F055DF">
              <w:rPr>
                <w:b/>
                <w:bCs/>
                <w:color w:val="000000"/>
              </w:rPr>
              <w:t>Masa (%)</w:t>
            </w:r>
          </w:p>
        </w:tc>
      </w:tr>
      <w:tr w:rsidR="00D14461" w:rsidRPr="00F055DF" w:rsidTr="0023512B">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14461" w:rsidRPr="00F055DF" w:rsidRDefault="00D14461" w:rsidP="0023512B">
            <w:pPr>
              <w:rPr>
                <w:b/>
                <w:bCs/>
                <w:color w:val="000000"/>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14461" w:rsidRPr="00F055DF" w:rsidRDefault="00D14461" w:rsidP="0023512B">
            <w:pPr>
              <w:rPr>
                <w:b/>
                <w:bCs/>
                <w:color w:val="000000"/>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14461" w:rsidRPr="00F055DF" w:rsidRDefault="00D14461" w:rsidP="0023512B">
            <w:pPr>
              <w:rPr>
                <w:b/>
                <w:bCs/>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D14461" w:rsidRPr="00F055DF" w:rsidRDefault="00D14461" w:rsidP="0023512B">
            <w:pPr>
              <w:rPr>
                <w:b/>
                <w:bCs/>
                <w:color w:val="000000"/>
              </w:rPr>
            </w:pPr>
          </w:p>
        </w:tc>
      </w:tr>
      <w:tr w:rsidR="00D14461" w:rsidRPr="00F055DF" w:rsidTr="0023512B">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14461" w:rsidRPr="00F055DF" w:rsidRDefault="00D14461" w:rsidP="0023512B">
            <w:pPr>
              <w:rPr>
                <w:b/>
                <w:bCs/>
                <w:color w:val="000000"/>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14461" w:rsidRPr="00F055DF" w:rsidRDefault="00D14461" w:rsidP="0023512B">
            <w:pPr>
              <w:rPr>
                <w:b/>
                <w:bCs/>
                <w:color w:val="000000"/>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14461" w:rsidRPr="00F055DF" w:rsidRDefault="00D14461" w:rsidP="0023512B">
            <w:pPr>
              <w:rPr>
                <w:b/>
                <w:bCs/>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D14461" w:rsidRPr="00F055DF" w:rsidRDefault="00D14461" w:rsidP="0023512B">
            <w:pPr>
              <w:rPr>
                <w:b/>
                <w:bCs/>
                <w:color w:val="000000"/>
              </w:rPr>
            </w:pPr>
          </w:p>
        </w:tc>
      </w:tr>
      <w:tr w:rsidR="00D14461" w:rsidRPr="00F055DF" w:rsidTr="0023512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Pr>
                <w:color w:val="000000"/>
              </w:rPr>
              <w:t>0-0.</w:t>
            </w:r>
            <w:r w:rsidRPr="00F055DF">
              <w:rPr>
                <w:color w:val="000000"/>
              </w:rPr>
              <w:t>625</w:t>
            </w:r>
          </w:p>
        </w:tc>
        <w:tc>
          <w:tcPr>
            <w:tcW w:w="120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Pr>
                <w:color w:val="000000"/>
              </w:rPr>
              <w:t>0.</w:t>
            </w:r>
            <w:r w:rsidRPr="00F055DF">
              <w:rPr>
                <w:color w:val="000000"/>
              </w:rPr>
              <w:t>625</w:t>
            </w:r>
          </w:p>
        </w:tc>
        <w:tc>
          <w:tcPr>
            <w:tcW w:w="120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Pr>
                <w:color w:val="000000"/>
              </w:rPr>
              <w:t>31.</w:t>
            </w:r>
            <w:r w:rsidRPr="00F055DF">
              <w:rPr>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Pr>
                <w:color w:val="000000"/>
              </w:rPr>
              <w:t>31.</w:t>
            </w:r>
            <w:r w:rsidRPr="00F055DF">
              <w:rPr>
                <w:color w:val="000000"/>
              </w:rPr>
              <w:t>1</w:t>
            </w:r>
          </w:p>
        </w:tc>
      </w:tr>
      <w:tr w:rsidR="00D14461" w:rsidRPr="00F055DF" w:rsidTr="0023512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Pr>
                <w:color w:val="000000"/>
              </w:rPr>
              <w:t>0.</w:t>
            </w:r>
            <w:r w:rsidRPr="00F055DF">
              <w:rPr>
                <w:color w:val="000000"/>
              </w:rPr>
              <w:t>625-1</w:t>
            </w:r>
          </w:p>
        </w:tc>
        <w:tc>
          <w:tcPr>
            <w:tcW w:w="120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sidRPr="00F055DF">
              <w:rPr>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Pr>
                <w:color w:val="000000"/>
              </w:rPr>
              <w:t>35.</w:t>
            </w:r>
            <w:r w:rsidRPr="00F055DF">
              <w:rPr>
                <w:color w:val="000000"/>
              </w:rPr>
              <w:t>4</w:t>
            </w:r>
          </w:p>
        </w:tc>
        <w:tc>
          <w:tcPr>
            <w:tcW w:w="104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Pr>
                <w:color w:val="000000"/>
              </w:rPr>
              <w:t>4.</w:t>
            </w:r>
            <w:r w:rsidRPr="00F055DF">
              <w:rPr>
                <w:color w:val="000000"/>
              </w:rPr>
              <w:t>3</w:t>
            </w:r>
          </w:p>
        </w:tc>
      </w:tr>
      <w:tr w:rsidR="00D14461" w:rsidRPr="00F055DF" w:rsidTr="0023512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Pr>
                <w:color w:val="000000"/>
              </w:rPr>
              <w:t>1-2.</w:t>
            </w:r>
            <w:r w:rsidRPr="00F055DF">
              <w:rPr>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Pr>
                <w:color w:val="000000"/>
              </w:rPr>
              <w:t>2.</w:t>
            </w:r>
            <w:r w:rsidRPr="00F055DF">
              <w:rPr>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Pr>
                <w:color w:val="000000"/>
              </w:rPr>
              <w:t>43.</w:t>
            </w:r>
            <w:r w:rsidRPr="00F055DF">
              <w:rPr>
                <w:color w:val="000000"/>
              </w:rPr>
              <w:t>3</w:t>
            </w:r>
          </w:p>
        </w:tc>
        <w:tc>
          <w:tcPr>
            <w:tcW w:w="104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Pr>
                <w:color w:val="000000"/>
              </w:rPr>
              <w:t>7.</w:t>
            </w:r>
            <w:r w:rsidRPr="00F055DF">
              <w:rPr>
                <w:color w:val="000000"/>
              </w:rPr>
              <w:t>9</w:t>
            </w:r>
          </w:p>
        </w:tc>
      </w:tr>
      <w:tr w:rsidR="00D14461" w:rsidRPr="00F055DF" w:rsidTr="0023512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Pr>
                <w:color w:val="000000"/>
              </w:rPr>
              <w:t>2.</w:t>
            </w:r>
            <w:r w:rsidRPr="00F055DF">
              <w:rPr>
                <w:color w:val="000000"/>
              </w:rPr>
              <w:t>5-5</w:t>
            </w:r>
          </w:p>
        </w:tc>
        <w:tc>
          <w:tcPr>
            <w:tcW w:w="120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sidRPr="00F055DF">
              <w:rPr>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sidRPr="00F055DF">
              <w:rPr>
                <w:color w:val="000000"/>
              </w:rPr>
              <w:t>52</w:t>
            </w:r>
          </w:p>
        </w:tc>
        <w:tc>
          <w:tcPr>
            <w:tcW w:w="104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sidRPr="00F055DF">
              <w:rPr>
                <w:color w:val="000000"/>
              </w:rPr>
              <w:t>8,7</w:t>
            </w:r>
          </w:p>
        </w:tc>
      </w:tr>
      <w:tr w:rsidR="00D14461" w:rsidRPr="00F055DF" w:rsidTr="0023512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sidRPr="00F055DF">
              <w:rPr>
                <w:color w:val="000000"/>
              </w:rPr>
              <w:t>5-10</w:t>
            </w:r>
          </w:p>
        </w:tc>
        <w:tc>
          <w:tcPr>
            <w:tcW w:w="120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sidRPr="00F055DF">
              <w:rPr>
                <w:color w:val="000000"/>
              </w:rPr>
              <w:t>10</w:t>
            </w:r>
          </w:p>
        </w:tc>
        <w:tc>
          <w:tcPr>
            <w:tcW w:w="120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sidRPr="00F055DF">
              <w:rPr>
                <w:color w:val="000000"/>
              </w:rPr>
              <w:t>65</w:t>
            </w:r>
          </w:p>
        </w:tc>
        <w:tc>
          <w:tcPr>
            <w:tcW w:w="104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jc w:val="center"/>
              <w:rPr>
                <w:color w:val="000000"/>
              </w:rPr>
            </w:pPr>
            <w:r w:rsidRPr="00F055DF">
              <w:rPr>
                <w:color w:val="000000"/>
              </w:rPr>
              <w:t>13</w:t>
            </w:r>
          </w:p>
        </w:tc>
      </w:tr>
      <w:tr w:rsidR="00D14461" w:rsidRPr="00F055DF" w:rsidTr="0023512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F055DF" w:rsidRDefault="00D14461" w:rsidP="0023512B">
            <w:pPr>
              <w:spacing w:line="480" w:lineRule="auto"/>
              <w:jc w:val="center"/>
              <w:rPr>
                <w:color w:val="000000"/>
              </w:rPr>
            </w:pPr>
            <w:r w:rsidRPr="00F055DF">
              <w:rPr>
                <w:color w:val="000000"/>
              </w:rPr>
              <w:t>10-100</w:t>
            </w:r>
          </w:p>
        </w:tc>
        <w:tc>
          <w:tcPr>
            <w:tcW w:w="120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spacing w:line="480" w:lineRule="auto"/>
              <w:jc w:val="center"/>
              <w:rPr>
                <w:color w:val="000000"/>
              </w:rPr>
            </w:pPr>
            <w:r w:rsidRPr="00F055DF">
              <w:rPr>
                <w:color w:val="000000"/>
              </w:rPr>
              <w:t>100</w:t>
            </w:r>
          </w:p>
        </w:tc>
        <w:tc>
          <w:tcPr>
            <w:tcW w:w="120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spacing w:line="480" w:lineRule="auto"/>
              <w:jc w:val="center"/>
              <w:rPr>
                <w:color w:val="000000"/>
              </w:rPr>
            </w:pPr>
            <w:r w:rsidRPr="00F055DF">
              <w:rPr>
                <w:color w:val="000000"/>
              </w:rPr>
              <w:t>100</w:t>
            </w:r>
          </w:p>
        </w:tc>
        <w:tc>
          <w:tcPr>
            <w:tcW w:w="1040" w:type="dxa"/>
            <w:tcBorders>
              <w:top w:val="nil"/>
              <w:left w:val="nil"/>
              <w:bottom w:val="single" w:sz="4" w:space="0" w:color="auto"/>
              <w:right w:val="single" w:sz="4" w:space="0" w:color="auto"/>
            </w:tcBorders>
            <w:shd w:val="clear" w:color="auto" w:fill="auto"/>
            <w:noWrap/>
            <w:vAlign w:val="bottom"/>
            <w:hideMark/>
          </w:tcPr>
          <w:p w:rsidR="00D14461" w:rsidRPr="00F055DF" w:rsidRDefault="00D14461" w:rsidP="0023512B">
            <w:pPr>
              <w:spacing w:line="480" w:lineRule="auto"/>
              <w:jc w:val="center"/>
              <w:rPr>
                <w:color w:val="000000"/>
              </w:rPr>
            </w:pPr>
            <w:r w:rsidRPr="00F055DF">
              <w:rPr>
                <w:color w:val="000000"/>
              </w:rPr>
              <w:t>35</w:t>
            </w:r>
          </w:p>
        </w:tc>
      </w:tr>
    </w:tbl>
    <w:p w:rsidR="00D14461" w:rsidRDefault="00D14461" w:rsidP="00D14461">
      <w:pPr>
        <w:autoSpaceDE w:val="0"/>
        <w:autoSpaceDN w:val="0"/>
        <w:adjustRightInd w:val="0"/>
        <w:spacing w:line="480" w:lineRule="auto"/>
        <w:ind w:left="708"/>
        <w:rPr>
          <w:rFonts w:ascii="Arial" w:eastAsiaTheme="minorHAnsi" w:hAnsi="Arial" w:cs="Arial"/>
        </w:rPr>
      </w:pPr>
    </w:p>
    <w:p w:rsidR="00D14461" w:rsidRPr="00C91AB5" w:rsidRDefault="00D14461" w:rsidP="00D14461">
      <w:pPr>
        <w:spacing w:line="480" w:lineRule="auto"/>
        <w:ind w:left="708" w:firstLine="708"/>
        <w:jc w:val="center"/>
        <w:rPr>
          <w:rFonts w:ascii="Arial" w:hAnsi="Arial" w:cs="Arial"/>
          <w:b/>
        </w:rPr>
      </w:pPr>
      <w:r w:rsidRPr="00C91AB5">
        <w:rPr>
          <w:rFonts w:ascii="Arial" w:hAnsi="Arial" w:cs="Arial"/>
          <w:b/>
        </w:rPr>
        <w:t xml:space="preserve">Tabla </w:t>
      </w:r>
      <w:r>
        <w:rPr>
          <w:rFonts w:ascii="Arial" w:hAnsi="Arial" w:cs="Arial"/>
          <w:b/>
        </w:rPr>
        <w:t>41</w:t>
      </w:r>
      <w:r w:rsidRPr="00C91AB5">
        <w:rPr>
          <w:rFonts w:ascii="Arial" w:hAnsi="Arial" w:cs="Arial"/>
          <w:b/>
        </w:rPr>
        <w:t>.</w:t>
      </w:r>
    </w:p>
    <w:p w:rsidR="00D14461" w:rsidRDefault="00D14461" w:rsidP="00D14461">
      <w:pPr>
        <w:spacing w:line="480" w:lineRule="auto"/>
        <w:ind w:left="708" w:firstLine="708"/>
        <w:jc w:val="center"/>
        <w:rPr>
          <w:rFonts w:ascii="Arial" w:hAnsi="Arial" w:cs="Arial"/>
          <w:b/>
        </w:rPr>
      </w:pPr>
      <w:r>
        <w:rPr>
          <w:rFonts w:ascii="Arial" w:hAnsi="Arial" w:cs="Arial"/>
          <w:b/>
        </w:rPr>
        <w:t>Distribución de Tamaño de las Partículas Emitidas</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3E7C57" w:rsidP="00D14461">
      <w:pPr>
        <w:autoSpaceDE w:val="0"/>
        <w:autoSpaceDN w:val="0"/>
        <w:adjustRightInd w:val="0"/>
        <w:spacing w:line="480" w:lineRule="auto"/>
        <w:ind w:left="708"/>
        <w:rPr>
          <w:rFonts w:ascii="Arial" w:eastAsiaTheme="minorEastAsia" w:hAnsi="Arial" w:cs="Arial"/>
        </w:rPr>
      </w:pPr>
      <m:oMathPara>
        <m:oMath>
          <m:f>
            <m:fPr>
              <m:ctrlPr>
                <w:rPr>
                  <w:rFonts w:ascii="Cambria Math" w:eastAsia="Calibri" w:hAnsi="Cambria Math" w:cs="Arial"/>
                  <w:i/>
                </w:rPr>
              </m:ctrlPr>
            </m:fPr>
            <m:num>
              <m:r>
                <w:rPr>
                  <w:rFonts w:ascii="Cambria Math" w:eastAsia="Calibri" w:hAnsi="Cambria Math" w:cs="Arial"/>
                </w:rPr>
                <m:t>L</m:t>
              </m:r>
            </m:num>
            <m:den>
              <m:r>
                <w:rPr>
                  <w:rFonts w:ascii="Cambria Math" w:eastAsia="Calibri" w:hAnsi="Cambria Math" w:cs="Arial"/>
                </w:rPr>
                <m:t>G</m:t>
              </m:r>
            </m:den>
          </m:f>
          <m:r>
            <w:rPr>
              <w:rFonts w:ascii="Cambria Math" w:eastAsia="Calibri" w:hAnsi="Cambria Math" w:cs="Arial"/>
            </w:rPr>
            <m:t>=1.43</m:t>
          </m:r>
          <m:f>
            <m:fPr>
              <m:ctrlPr>
                <w:rPr>
                  <w:rFonts w:ascii="Cambria Math" w:eastAsia="Calibri" w:hAnsi="Cambria Math" w:cs="Arial"/>
                  <w:i/>
                </w:rPr>
              </m:ctrlPr>
            </m:fPr>
            <m:num>
              <m:r>
                <w:rPr>
                  <w:rFonts w:ascii="Cambria Math" w:eastAsia="Calibri" w:hAnsi="Cambria Math" w:cs="Arial"/>
                </w:rPr>
                <m:t>l</m:t>
              </m:r>
            </m:num>
            <m:den>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den>
          </m:f>
          <m:r>
            <w:rPr>
              <w:rFonts w:ascii="Cambria Math" w:eastAsia="Calibri" w:hAnsi="Cambria Math" w:cs="Arial"/>
            </w:rPr>
            <m:t xml:space="preserve">=0.00143 </m:t>
          </m:r>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r>
            <w:rPr>
              <w:rFonts w:ascii="Cambria Math" w:eastAsia="Calibri" w:hAnsi="Cambria Math" w:cs="Arial"/>
            </w:rPr>
            <m:t>/</m:t>
          </m:r>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oMath>
      </m:oMathPara>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Default="003E7C57" w:rsidP="00D14461">
      <w:pPr>
        <w:autoSpaceDE w:val="0"/>
        <w:autoSpaceDN w:val="0"/>
        <w:adjustRightInd w:val="0"/>
        <w:spacing w:line="480" w:lineRule="auto"/>
        <w:ind w:left="708"/>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L</m:t>
              </m:r>
            </m:sub>
          </m:sSub>
          <m:r>
            <w:rPr>
              <w:rFonts w:ascii="Cambria Math" w:hAnsi="Cambria Math" w:cs="Arial"/>
            </w:rPr>
            <m:t>=0.00143*</m:t>
          </m:r>
          <m:r>
            <w:rPr>
              <w:rFonts w:ascii="Cambria Math" w:eastAsia="Calibri" w:hAnsi="Cambria Math" w:cs="Arial"/>
            </w:rPr>
            <m:t>0.78248512=0.001118954</m:t>
          </m:r>
          <m:f>
            <m:fPr>
              <m:ctrlPr>
                <w:rPr>
                  <w:rFonts w:ascii="Cambria Math" w:eastAsia="Calibri" w:hAnsi="Cambria Math" w:cs="Arial"/>
                  <w:i/>
                </w:rPr>
              </m:ctrlPr>
            </m:fPr>
            <m:num>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num>
            <m:den>
              <m:r>
                <w:rPr>
                  <w:rFonts w:ascii="Cambria Math" w:eastAsia="Calibri" w:hAnsi="Cambria Math" w:cs="Arial"/>
                </w:rPr>
                <m:t>s</m:t>
              </m:r>
            </m:den>
          </m:f>
        </m:oMath>
      </m:oMathPara>
    </w:p>
    <w:p w:rsidR="00D14461" w:rsidRPr="00DD7A9F" w:rsidRDefault="003E7C57" w:rsidP="00D14461">
      <w:pPr>
        <w:autoSpaceDE w:val="0"/>
        <w:autoSpaceDN w:val="0"/>
        <w:adjustRightInd w:val="0"/>
        <w:spacing w:line="480" w:lineRule="auto"/>
        <w:ind w:left="708"/>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Q</m:t>
              </m:r>
            </m:e>
            <m:sub>
              <m:r>
                <m:rPr>
                  <m:sty m:val="bi"/>
                </m:rPr>
                <w:rPr>
                  <w:rFonts w:ascii="Cambria Math" w:hAnsi="Cambria Math" w:cs="Arial"/>
                </w:rPr>
                <m:t>L</m:t>
              </m:r>
            </m:sub>
          </m:sSub>
          <m:r>
            <m:rPr>
              <m:sty m:val="bi"/>
            </m:rPr>
            <w:rPr>
              <w:rFonts w:ascii="Cambria Math" w:hAnsi="Cambria Math" w:cs="Arial"/>
            </w:rPr>
            <m:t>=17.7586 gpm</m:t>
          </m:r>
        </m:oMath>
      </m:oMathPara>
    </w:p>
    <w:p w:rsidR="00D14461" w:rsidRPr="00710A17" w:rsidRDefault="00D14461" w:rsidP="00D14461">
      <w:pPr>
        <w:autoSpaceDE w:val="0"/>
        <w:autoSpaceDN w:val="0"/>
        <w:adjustRightInd w:val="0"/>
        <w:spacing w:line="480" w:lineRule="auto"/>
        <w:ind w:left="708"/>
        <w:rPr>
          <w:rFonts w:ascii="Arial" w:eastAsiaTheme="minorEastAsia" w:hAnsi="Arial" w:cs="Arial"/>
        </w:rPr>
      </w:pPr>
    </w:p>
    <w:p w:rsidR="00D14461" w:rsidRDefault="00D14461" w:rsidP="00D14461">
      <w:pPr>
        <w:autoSpaceDE w:val="0"/>
        <w:autoSpaceDN w:val="0"/>
        <w:adjustRightInd w:val="0"/>
        <w:spacing w:line="480" w:lineRule="auto"/>
        <w:ind w:left="708"/>
        <w:rPr>
          <w:rFonts w:ascii="Arial" w:eastAsiaTheme="minorEastAsia" w:hAnsi="Arial" w:cs="Arial"/>
        </w:rPr>
      </w:pPr>
      <w:r>
        <w:rPr>
          <w:rFonts w:ascii="Arial" w:eastAsiaTheme="minorEastAsia" w:hAnsi="Arial" w:cs="Arial"/>
        </w:rPr>
        <w:t xml:space="preserve">Las propiedades del gas a </w:t>
      </w:r>
      <m:oMath>
        <m:r>
          <w:rPr>
            <w:rFonts w:ascii="Cambria Math" w:hAnsi="Cambria Math" w:cs="Arial"/>
          </w:rPr>
          <m:t>75 ℃</m:t>
        </m:r>
      </m:oMath>
      <w:r>
        <w:rPr>
          <w:rFonts w:ascii="Arial" w:eastAsiaTheme="minorEastAsia" w:hAnsi="Arial" w:cs="Arial"/>
        </w:rPr>
        <w:t xml:space="preserve">  son:</w:t>
      </w:r>
    </w:p>
    <w:p w:rsidR="00D14461" w:rsidRDefault="00D14461" w:rsidP="00D14461">
      <w:pPr>
        <w:autoSpaceDE w:val="0"/>
        <w:autoSpaceDN w:val="0"/>
        <w:adjustRightInd w:val="0"/>
        <w:spacing w:line="480" w:lineRule="auto"/>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ρ</m:t>
            </m:r>
          </m:e>
          <m:sub>
            <m:r>
              <w:rPr>
                <w:rFonts w:ascii="Cambria Math" w:hAnsi="Cambria Math" w:cs="Arial"/>
              </w:rPr>
              <m:t>G</m:t>
            </m:r>
          </m:sub>
        </m:sSub>
      </m:oMath>
      <w:r>
        <w:rPr>
          <w:rFonts w:ascii="Arial" w:eastAsiaTheme="minorEastAsia" w:hAnsi="Arial" w:cs="Arial"/>
        </w:rPr>
        <w:t xml:space="preserve">= </w:t>
      </w:r>
      <m:oMath>
        <m:r>
          <w:rPr>
            <w:rFonts w:ascii="Cambria Math" w:hAnsi="Cambria Math" w:cs="Arial"/>
          </w:rPr>
          <m:t xml:space="preserve">1.001656 x </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oMath>
    </w:p>
    <w:p w:rsidR="00D14461" w:rsidRDefault="00D14461" w:rsidP="00D14461">
      <w:pPr>
        <w:autoSpaceDE w:val="0"/>
        <w:autoSpaceDN w:val="0"/>
        <w:adjustRightInd w:val="0"/>
        <w:spacing w:line="480" w:lineRule="auto"/>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μ</m:t>
            </m:r>
          </m:e>
          <m:sub>
            <m:r>
              <w:rPr>
                <w:rFonts w:ascii="Cambria Math" w:hAnsi="Cambria Math" w:cs="Arial"/>
              </w:rPr>
              <m:t>G</m:t>
            </m:r>
          </m:sub>
        </m:sSub>
        <m:r>
          <w:rPr>
            <w:rFonts w:ascii="Cambria Math" w:hAnsi="Cambria Math" w:cs="Arial"/>
          </w:rPr>
          <m:t xml:space="preserve">=2.0733 x </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poise</m:t>
        </m:r>
      </m:oMath>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Default="00D14461" w:rsidP="00D14461">
      <w:pPr>
        <w:autoSpaceDE w:val="0"/>
        <w:autoSpaceDN w:val="0"/>
        <w:adjustRightInd w:val="0"/>
        <w:spacing w:line="480" w:lineRule="auto"/>
        <w:ind w:left="708"/>
        <w:rPr>
          <w:rFonts w:ascii="Arial" w:eastAsiaTheme="minorEastAsia" w:hAnsi="Arial" w:cs="Arial"/>
        </w:rPr>
      </w:pPr>
      <w:r>
        <w:rPr>
          <w:rFonts w:ascii="Arial" w:eastAsiaTheme="minorEastAsia" w:hAnsi="Arial" w:cs="Arial"/>
        </w:rPr>
        <w:t xml:space="preserve">El agua a utilizarse tendrá una temperatura igual a la de saturación adiabática del humidificador, es decir, </w:t>
      </w:r>
      <m:oMath>
        <m:r>
          <w:rPr>
            <w:rFonts w:ascii="Cambria Math" w:hAnsi="Cambria Math" w:cs="Arial"/>
          </w:rPr>
          <m:t>65℃</m:t>
        </m:r>
      </m:oMath>
      <w:r>
        <w:rPr>
          <w:rFonts w:ascii="Arial" w:eastAsiaTheme="minorEastAsia" w:hAnsi="Arial" w:cs="Arial"/>
        </w:rPr>
        <w:t>.</w:t>
      </w:r>
    </w:p>
    <w:p w:rsidR="00D14461" w:rsidRDefault="00D14461" w:rsidP="00D14461">
      <w:pPr>
        <w:autoSpaceDE w:val="0"/>
        <w:autoSpaceDN w:val="0"/>
        <w:adjustRightInd w:val="0"/>
        <w:spacing w:line="480" w:lineRule="auto"/>
        <w:ind w:left="708"/>
        <w:rPr>
          <w:rFonts w:ascii="Arial" w:eastAsiaTheme="minorEastAsia" w:hAnsi="Arial" w:cs="Arial"/>
        </w:rPr>
      </w:pPr>
      <w:r>
        <w:rPr>
          <w:rFonts w:ascii="Arial" w:eastAsiaTheme="minorEastAsia" w:hAnsi="Arial" w:cs="Arial"/>
        </w:rPr>
        <w:t xml:space="preserve">Las propiedades del agua a </w:t>
      </w:r>
      <m:oMath>
        <m:r>
          <w:rPr>
            <w:rFonts w:ascii="Cambria Math" w:hAnsi="Cambria Math" w:cs="Arial"/>
          </w:rPr>
          <m:t>65 ℃</m:t>
        </m:r>
      </m:oMath>
      <w:r>
        <w:rPr>
          <w:rFonts w:ascii="Arial" w:eastAsiaTheme="minorEastAsia" w:hAnsi="Arial" w:cs="Arial"/>
        </w:rPr>
        <w:t xml:space="preserve">  son:</w:t>
      </w:r>
    </w:p>
    <w:p w:rsidR="00D14461" w:rsidRDefault="00D14461" w:rsidP="00D14461">
      <w:pPr>
        <w:autoSpaceDE w:val="0"/>
        <w:autoSpaceDN w:val="0"/>
        <w:adjustRightInd w:val="0"/>
        <w:spacing w:line="480" w:lineRule="auto"/>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r>
          <w:rPr>
            <w:rFonts w:ascii="Cambria Math" w:hAnsi="Cambria Math" w:cs="Arial"/>
          </w:rPr>
          <m:t xml:space="preserve">=0.980872 </m:t>
        </m:r>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oMath>
    </w:p>
    <w:p w:rsidR="00D14461" w:rsidRPr="00B2581E" w:rsidRDefault="00D14461" w:rsidP="00D14461">
      <w:pPr>
        <w:autoSpaceDE w:val="0"/>
        <w:autoSpaceDN w:val="0"/>
        <w:adjustRightInd w:val="0"/>
        <w:spacing w:line="480" w:lineRule="auto"/>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μ</m:t>
            </m:r>
          </m:e>
          <m:sub>
            <m:r>
              <w:rPr>
                <w:rFonts w:ascii="Cambria Math" w:hAnsi="Cambria Math" w:cs="Arial"/>
              </w:rPr>
              <m:t>L</m:t>
            </m:r>
          </m:sub>
        </m:sSub>
        <m:r>
          <w:rPr>
            <w:rFonts w:ascii="Cambria Math" w:hAnsi="Cambria Math" w:cs="Arial"/>
          </w:rPr>
          <m:t>=4.366576x</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r>
          <w:rPr>
            <w:rFonts w:ascii="Cambria Math" w:hAnsi="Cambria Math" w:cs="Arial"/>
          </w:rPr>
          <m:t xml:space="preserve"> poise</m:t>
        </m:r>
      </m:oMath>
    </w:p>
    <w:p w:rsidR="00D14461" w:rsidRDefault="00D14461" w:rsidP="00D14461">
      <w:pPr>
        <w:autoSpaceDE w:val="0"/>
        <w:autoSpaceDN w:val="0"/>
        <w:adjustRightInd w:val="0"/>
        <w:spacing w:line="480" w:lineRule="auto"/>
        <w:rPr>
          <w:rFonts w:ascii="Arial" w:eastAsiaTheme="minorEastAsia" w:hAnsi="Arial" w:cs="Arial"/>
        </w:rPr>
      </w:pPr>
      <w:r>
        <w:rPr>
          <w:rFonts w:ascii="Arial" w:eastAsiaTheme="minorEastAsia" w:hAnsi="Arial" w:cs="Arial"/>
        </w:rPr>
        <w:tab/>
      </w:r>
      <m:oMath>
        <m:r>
          <w:rPr>
            <w:rFonts w:ascii="Cambria Math" w:hAnsi="Cambria Math" w:cs="Arial"/>
          </w:rPr>
          <m:t xml:space="preserve">σ=65.35 </m:t>
        </m:r>
        <m:f>
          <m:fPr>
            <m:type m:val="skw"/>
            <m:ctrlPr>
              <w:rPr>
                <w:rFonts w:ascii="Cambria Math" w:hAnsi="Cambria Math" w:cs="Arial"/>
                <w:i/>
              </w:rPr>
            </m:ctrlPr>
          </m:fPr>
          <m:num>
            <m:r>
              <w:rPr>
                <w:rFonts w:ascii="Cambria Math" w:hAnsi="Cambria Math" w:cs="Arial"/>
              </w:rPr>
              <m:t>dinas</m:t>
            </m:r>
          </m:num>
          <m:den>
            <m:r>
              <w:rPr>
                <w:rFonts w:ascii="Cambria Math" w:hAnsi="Cambria Math" w:cs="Arial"/>
              </w:rPr>
              <m:t>cm</m:t>
            </m:r>
          </m:den>
        </m:f>
      </m:oMath>
    </w:p>
    <w:p w:rsidR="00D14461" w:rsidRPr="00B2581E" w:rsidRDefault="00D14461" w:rsidP="00D14461">
      <w:pPr>
        <w:autoSpaceDE w:val="0"/>
        <w:autoSpaceDN w:val="0"/>
        <w:adjustRightInd w:val="0"/>
        <w:spacing w:line="480" w:lineRule="auto"/>
        <w:rPr>
          <w:rFonts w:ascii="Arial" w:eastAsiaTheme="minorEastAsia" w:hAnsi="Arial" w:cs="Arial"/>
        </w:rPr>
      </w:pPr>
    </w:p>
    <w:p w:rsidR="00D14461" w:rsidRDefault="00D14461" w:rsidP="00D14461">
      <w:pPr>
        <w:autoSpaceDE w:val="0"/>
        <w:autoSpaceDN w:val="0"/>
        <w:adjustRightInd w:val="0"/>
        <w:spacing w:line="480" w:lineRule="auto"/>
        <w:ind w:firstLine="708"/>
        <w:rPr>
          <w:rFonts w:ascii="Arial" w:eastAsiaTheme="minorEastAsia" w:hAnsi="Arial" w:cs="Arial"/>
          <w:b/>
        </w:rPr>
      </w:pPr>
      <w:r w:rsidRPr="009D2A7F">
        <w:rPr>
          <w:rFonts w:ascii="Arial" w:eastAsiaTheme="minorEastAsia" w:hAnsi="Arial" w:cs="Arial"/>
          <w:b/>
        </w:rPr>
        <w:t xml:space="preserve">Para el rango comprendido entre 10 y 100 </w:t>
      </w:r>
      <m:oMath>
        <m:r>
          <m:rPr>
            <m:sty m:val="bi"/>
          </m:rPr>
          <w:rPr>
            <w:rFonts w:ascii="Cambria Math" w:hAnsi="Cambria Math" w:cs="Arial"/>
          </w:rPr>
          <m:t>μm</m:t>
        </m:r>
      </m:oMath>
    </w:p>
    <w:p w:rsidR="00D14461" w:rsidRDefault="00D14461" w:rsidP="00D14461">
      <w:pPr>
        <w:autoSpaceDE w:val="0"/>
        <w:autoSpaceDN w:val="0"/>
        <w:adjustRightInd w:val="0"/>
        <w:spacing w:line="480" w:lineRule="auto"/>
        <w:ind w:firstLine="708"/>
        <w:rPr>
          <w:rFonts w:ascii="Arial" w:eastAsiaTheme="minorEastAsia" w:hAnsi="Arial" w:cs="Arial"/>
          <w:b/>
        </w:rPr>
      </w:pPr>
    </w:p>
    <w:p w:rsidR="00D14461" w:rsidRDefault="003E7C57" w:rsidP="00D14461">
      <w:pP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d</m:t>
              </m:r>
            </m:sub>
          </m:sSub>
          <m:r>
            <w:rPr>
              <w:rFonts w:ascii="Cambria Math" w:hAnsi="Cambria Math" w:cs="Arial"/>
            </w:rPr>
            <m:t>=</m:t>
          </m:r>
          <m:f>
            <m:fPr>
              <m:ctrlPr>
                <w:rPr>
                  <w:rFonts w:ascii="Cambria Math" w:hAnsi="Cambria Math" w:cs="Arial"/>
                  <w:i/>
                </w:rPr>
              </m:ctrlPr>
            </m:fPr>
            <m:num>
              <m:r>
                <w:rPr>
                  <w:rFonts w:ascii="Cambria Math" w:hAnsi="Cambria Math" w:cs="Arial"/>
                </w:rPr>
                <m:t>58600</m:t>
              </m:r>
            </m:num>
            <m:den>
              <m:r>
                <w:rPr>
                  <w:rFonts w:ascii="Cambria Math" w:hAnsi="Cambria Math" w:cs="Arial"/>
                </w:rPr>
                <m:t>10000</m:t>
              </m:r>
              <m:f>
                <m:fPr>
                  <m:type m:val="skw"/>
                  <m:ctrlPr>
                    <w:rPr>
                      <w:rFonts w:ascii="Cambria Math" w:hAnsi="Cambria Math" w:cs="Arial"/>
                      <w:i/>
                    </w:rPr>
                  </m:ctrlPr>
                </m:fPr>
                <m:num>
                  <m:r>
                    <w:rPr>
                      <w:rFonts w:ascii="Cambria Math" w:hAnsi="Cambria Math" w:cs="Arial"/>
                    </w:rPr>
                    <m:t>cm</m:t>
                  </m:r>
                </m:num>
                <m:den>
                  <m:r>
                    <w:rPr>
                      <w:rFonts w:ascii="Cambria Math" w:hAnsi="Cambria Math" w:cs="Arial"/>
                    </w:rPr>
                    <m:t>s</m:t>
                  </m:r>
                </m:den>
              </m:f>
            </m:den>
          </m:f>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65.35 </m:t>
                      </m:r>
                      <m:f>
                        <m:fPr>
                          <m:type m:val="skw"/>
                          <m:ctrlPr>
                            <w:rPr>
                              <w:rFonts w:ascii="Cambria Math" w:hAnsi="Cambria Math" w:cs="Arial"/>
                              <w:i/>
                            </w:rPr>
                          </m:ctrlPr>
                        </m:fPr>
                        <m:num>
                          <m:r>
                            <w:rPr>
                              <w:rFonts w:ascii="Cambria Math" w:hAnsi="Cambria Math" w:cs="Arial"/>
                            </w:rPr>
                            <m:t>dinas</m:t>
                          </m:r>
                        </m:num>
                        <m:den>
                          <m:r>
                            <w:rPr>
                              <w:rFonts w:ascii="Cambria Math" w:hAnsi="Cambria Math" w:cs="Arial"/>
                            </w:rPr>
                            <m:t>cm</m:t>
                          </m:r>
                        </m:den>
                      </m:f>
                    </m:num>
                    <m:den>
                      <m:r>
                        <w:rPr>
                          <w:rFonts w:ascii="Cambria Math" w:hAnsi="Cambria Math" w:cs="Arial"/>
                        </w:rPr>
                        <m:t xml:space="preserve">0.980872 </m:t>
                      </m:r>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den>
                  </m:f>
                </m:e>
              </m:d>
            </m:e>
            <m:sup>
              <m:r>
                <w:rPr>
                  <w:rFonts w:ascii="Cambria Math" w:hAnsi="Cambria Math" w:cs="Arial"/>
                </w:rPr>
                <m:t>0.5</m:t>
              </m:r>
            </m:sup>
          </m:sSup>
          <m:r>
            <w:rPr>
              <w:rFonts w:ascii="Cambria Math" w:hAnsi="Cambria Math" w:cs="Arial"/>
            </w:rPr>
            <m:t>+597*</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4.366576x</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r>
                        <w:rPr>
                          <w:rFonts w:ascii="Cambria Math" w:hAnsi="Cambria Math" w:cs="Arial"/>
                        </w:rPr>
                        <m:t xml:space="preserve"> poise</m:t>
                      </m:r>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 xml:space="preserve">65.35 </m:t>
                              </m:r>
                              <m:f>
                                <m:fPr>
                                  <m:type m:val="skw"/>
                                  <m:ctrlPr>
                                    <w:rPr>
                                      <w:rFonts w:ascii="Cambria Math" w:hAnsi="Cambria Math" w:cs="Arial"/>
                                      <w:i/>
                                    </w:rPr>
                                  </m:ctrlPr>
                                </m:fPr>
                                <m:num>
                                  <m:r>
                                    <w:rPr>
                                      <w:rFonts w:ascii="Cambria Math" w:hAnsi="Cambria Math" w:cs="Arial"/>
                                    </w:rPr>
                                    <m:t>dinas</m:t>
                                  </m:r>
                                </m:num>
                                <m:den>
                                  <m:r>
                                    <w:rPr>
                                      <w:rFonts w:ascii="Cambria Math" w:hAnsi="Cambria Math" w:cs="Arial"/>
                                    </w:rPr>
                                    <m:t>cm</m:t>
                                  </m:r>
                                </m:den>
                              </m:f>
                              <m:r>
                                <w:rPr>
                                  <w:rFonts w:ascii="Cambria Math" w:hAnsi="Cambria Math" w:cs="Arial"/>
                                </w:rPr>
                                <m:t xml:space="preserve">*0.980872 </m:t>
                              </m:r>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e>
                          </m:d>
                        </m:e>
                        <m:sup>
                          <m:r>
                            <w:rPr>
                              <w:rFonts w:ascii="Cambria Math" w:hAnsi="Cambria Math" w:cs="Arial"/>
                            </w:rPr>
                            <m:t>0.5</m:t>
                          </m:r>
                        </m:sup>
                      </m:sSup>
                    </m:den>
                  </m:f>
                </m:e>
              </m:d>
            </m:e>
            <m:sup>
              <m:r>
                <w:rPr>
                  <w:rFonts w:ascii="Cambria Math" w:hAnsi="Cambria Math" w:cs="Arial"/>
                </w:rPr>
                <m:t>0.45</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1000*</m:t>
                  </m:r>
                  <m:f>
                    <m:fPr>
                      <m:ctrlPr>
                        <w:rPr>
                          <w:rFonts w:ascii="Cambria Math" w:hAnsi="Cambria Math" w:cs="Arial"/>
                          <w:i/>
                        </w:rPr>
                      </m:ctrlPr>
                    </m:fPr>
                    <m:num>
                      <m:r>
                        <w:rPr>
                          <w:rFonts w:ascii="Cambria Math" w:eastAsia="Calibri" w:hAnsi="Cambria Math" w:cs="Arial"/>
                        </w:rPr>
                        <m:t>0.001124083526</m:t>
                      </m:r>
                      <m:f>
                        <m:fPr>
                          <m:ctrlPr>
                            <w:rPr>
                              <w:rFonts w:ascii="Cambria Math" w:eastAsia="Calibri" w:hAnsi="Cambria Math" w:cs="Arial"/>
                              <w:i/>
                            </w:rPr>
                          </m:ctrlPr>
                        </m:fPr>
                        <m:num>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num>
                        <m:den>
                          <m:r>
                            <w:rPr>
                              <w:rFonts w:ascii="Cambria Math" w:eastAsia="Calibri" w:hAnsi="Cambria Math" w:cs="Arial"/>
                            </w:rPr>
                            <m:t>s</m:t>
                          </m:r>
                        </m:den>
                      </m:f>
                    </m:num>
                    <m:den>
                      <m:r>
                        <w:rPr>
                          <w:rFonts w:ascii="Cambria Math" w:eastAsia="Calibri" w:hAnsi="Cambria Math" w:cs="Arial"/>
                        </w:rPr>
                        <m:t>0.786072396</m:t>
                      </m:r>
                    </m:den>
                  </m:f>
                </m:e>
              </m:d>
            </m:e>
            <m:sup>
              <m:r>
                <w:rPr>
                  <w:rFonts w:ascii="Cambria Math" w:hAnsi="Cambria Math" w:cs="Arial"/>
                </w:rPr>
                <m:t>1.5</m:t>
              </m:r>
            </m:sup>
          </m:sSup>
        </m:oMath>
      </m:oMathPara>
    </w:p>
    <w:p w:rsidR="00D14461" w:rsidRDefault="00D14461" w:rsidP="00D14461">
      <w:pPr>
        <w:rPr>
          <w:rFonts w:ascii="Arial" w:eastAsiaTheme="minorEastAsia" w:hAnsi="Arial" w:cs="Arial"/>
        </w:rPr>
      </w:pPr>
    </w:p>
    <w:p w:rsidR="00D14461" w:rsidRPr="006F4E3A" w:rsidRDefault="003E7C57" w:rsidP="00D14461">
      <w:pPr>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d</m:t>
              </m:r>
            </m:e>
            <m:sub>
              <m:r>
                <m:rPr>
                  <m:sty m:val="bi"/>
                </m:rPr>
                <w:rPr>
                  <w:rFonts w:ascii="Cambria Math" w:hAnsi="Cambria Math" w:cs="Arial"/>
                </w:rPr>
                <m:t>d</m:t>
              </m:r>
            </m:sub>
          </m:sSub>
          <m:r>
            <m:rPr>
              <m:sty m:val="bi"/>
            </m:rPr>
            <w:rPr>
              <w:rFonts w:ascii="Cambria Math" w:hAnsi="Cambria Math" w:cs="Arial"/>
            </w:rPr>
            <m:t>=82.54505949 μm</m:t>
          </m:r>
        </m:oMath>
      </m:oMathPara>
    </w:p>
    <w:p w:rsidR="00D14461" w:rsidRDefault="00D14461" w:rsidP="00D14461">
      <w:pPr>
        <w:tabs>
          <w:tab w:val="left" w:pos="3133"/>
        </w:tabs>
        <w:rPr>
          <w:rFonts w:ascii="Arial" w:eastAsiaTheme="minorEastAsia" w:hAnsi="Arial" w:cs="Arial"/>
        </w:rPr>
      </w:pPr>
    </w:p>
    <w:p w:rsidR="00D14461" w:rsidRDefault="00D14461" w:rsidP="00D14461">
      <w:pPr>
        <w:tabs>
          <w:tab w:val="left" w:pos="3133"/>
        </w:tabs>
        <w:rPr>
          <w:rFonts w:ascii="Arial" w:eastAsiaTheme="minorEastAsia" w:hAnsi="Arial" w:cs="Arial"/>
        </w:rPr>
      </w:pPr>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a</m:t>
              </m:r>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10+100</m:t>
                  </m:r>
                </m:e>
              </m:d>
              <m:r>
                <w:rPr>
                  <w:rFonts w:ascii="Cambria Math" w:hAnsi="Cambria Math" w:cs="Arial"/>
                </w:rPr>
                <m:t>μm</m:t>
              </m:r>
            </m:num>
            <m:den>
              <m:r>
                <w:rPr>
                  <w:rFonts w:ascii="Cambria Math" w:hAnsi="Cambria Math" w:cs="Arial"/>
                </w:rPr>
                <m:t>2</m:t>
              </m:r>
            </m:den>
          </m:f>
          <m:r>
            <w:rPr>
              <w:rFonts w:ascii="Cambria Math" w:hAnsi="Cambria Math" w:cs="Arial"/>
            </w:rPr>
            <m:t>=55 μm</m:t>
          </m:r>
        </m:oMath>
      </m:oMathPara>
    </w:p>
    <w:p w:rsidR="00D14461" w:rsidRPr="006F4E3A" w:rsidRDefault="00D14461" w:rsidP="00D14461">
      <w:pPr>
        <w:tabs>
          <w:tab w:val="left" w:pos="3133"/>
        </w:tabs>
        <w:rPr>
          <w:rFonts w:ascii="Arial" w:eastAsiaTheme="minorEastAsia" w:hAnsi="Arial" w:cs="Arial"/>
        </w:rPr>
      </w:pPr>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55x10</m:t>
                          </m:r>
                        </m:e>
                        <m:sup>
                          <m:r>
                            <w:rPr>
                              <w:rFonts w:ascii="Cambria Math" w:hAnsi="Cambria Math" w:cs="Arial"/>
                            </w:rPr>
                            <m:t>-4</m:t>
                          </m:r>
                        </m:sup>
                      </m:sSup>
                      <m:r>
                        <w:rPr>
                          <w:rFonts w:ascii="Cambria Math" w:hAnsi="Cambria Math" w:cs="Arial"/>
                        </w:rPr>
                        <m:t xml:space="preserve"> cm</m:t>
                      </m:r>
                    </m:e>
                  </m:d>
                </m:e>
                <m:sup>
                  <m:r>
                    <w:rPr>
                      <w:rFonts w:ascii="Cambria Math" w:hAnsi="Cambria Math" w:cs="Arial"/>
                    </w:rPr>
                    <m:t>2</m:t>
                  </m:r>
                </m:sup>
              </m:sSup>
              <m:r>
                <w:rPr>
                  <w:rFonts w:ascii="Cambria Math" w:hAnsi="Cambria Math" w:cs="Arial"/>
                </w:rPr>
                <m:t>*10000</m:t>
              </m:r>
              <m:f>
                <m:fPr>
                  <m:type m:val="skw"/>
                  <m:ctrlPr>
                    <w:rPr>
                      <w:rFonts w:ascii="Cambria Math" w:hAnsi="Cambria Math" w:cs="Arial"/>
                      <w:i/>
                    </w:rPr>
                  </m:ctrlPr>
                </m:fPr>
                <m:num>
                  <m:r>
                    <w:rPr>
                      <w:rFonts w:ascii="Cambria Math" w:hAnsi="Cambria Math" w:cs="Arial"/>
                    </w:rPr>
                    <m:t>cm</m:t>
                  </m:r>
                </m:num>
                <m:den>
                  <m:r>
                    <w:rPr>
                      <w:rFonts w:ascii="Cambria Math" w:hAnsi="Cambria Math" w:cs="Arial"/>
                    </w:rPr>
                    <m:t>s</m:t>
                  </m:r>
                </m:den>
              </m:f>
            </m:num>
            <m:den>
              <m:r>
                <w:rPr>
                  <w:rFonts w:ascii="Cambria Math" w:hAnsi="Cambria Math" w:cs="Arial"/>
                </w:rPr>
                <m:t xml:space="preserve">9*2.0733 x </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poise*82.54505949x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cm</m:t>
              </m:r>
            </m:den>
          </m:f>
        </m:oMath>
      </m:oMathPara>
    </w:p>
    <w:p w:rsidR="00D14461" w:rsidRDefault="00D14461" w:rsidP="00D14461">
      <w:pPr>
        <w:tabs>
          <w:tab w:val="left" w:pos="3133"/>
        </w:tabs>
        <w:rPr>
          <w:rFonts w:ascii="Arial" w:eastAsiaTheme="minorEastAsia" w:hAnsi="Arial" w:cs="Arial"/>
        </w:rPr>
      </w:pPr>
    </w:p>
    <w:p w:rsidR="00D14461" w:rsidRPr="0075499C"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P</m:t>
              </m:r>
            </m:sub>
          </m:sSub>
          <m:r>
            <m:rPr>
              <m:sty m:val="bi"/>
            </m:rPr>
            <w:rPr>
              <w:rFonts w:ascii="Cambria Math" w:hAnsi="Cambria Math" w:cs="Arial"/>
            </w:rPr>
            <m:t>=19639.46428</m:t>
          </m:r>
        </m:oMath>
      </m:oMathPara>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=EXP</m:t>
          </m:r>
          <m:d>
            <m:dPr>
              <m:begChr m:val="{"/>
              <m:endChr m:val="}"/>
              <m:ctrlPr>
                <w:rPr>
                  <w:rFonts w:ascii="Cambria Math" w:hAnsi="Cambria Math" w:cs="Arial"/>
                  <w:i/>
                </w:rPr>
              </m:ctrlPr>
            </m:dPr>
            <m:e>
              <m:f>
                <m:fPr>
                  <m:ctrlPr>
                    <w:rPr>
                      <w:rFonts w:ascii="Cambria Math" w:hAnsi="Cambria Math" w:cs="Arial"/>
                      <w:i/>
                    </w:rPr>
                  </m:ctrlPr>
                </m:fPr>
                <m:num>
                  <m:r>
                    <w:rPr>
                      <w:rFonts w:ascii="Cambria Math" w:eastAsia="Calibri" w:hAnsi="Cambria Math" w:cs="Arial"/>
                    </w:rPr>
                    <m:t>0.001124083526</m:t>
                  </m:r>
                  <m:f>
                    <m:fPr>
                      <m:ctrlPr>
                        <w:rPr>
                          <w:rFonts w:ascii="Cambria Math" w:eastAsia="Calibri" w:hAnsi="Cambria Math" w:cs="Arial"/>
                          <w:i/>
                        </w:rPr>
                      </m:ctrlPr>
                    </m:fPr>
                    <m:num>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num>
                    <m:den>
                      <m:r>
                        <w:rPr>
                          <w:rFonts w:ascii="Cambria Math" w:eastAsia="Calibri" w:hAnsi="Cambria Math" w:cs="Arial"/>
                        </w:rPr>
                        <m:t>s</m:t>
                      </m:r>
                    </m:den>
                  </m:f>
                  <m:r>
                    <w:rPr>
                      <w:rFonts w:ascii="Cambria Math" w:hAnsi="Cambria Math" w:cs="Arial"/>
                    </w:rPr>
                    <m:t>*10000</m:t>
                  </m:r>
                  <m:f>
                    <m:fPr>
                      <m:type m:val="skw"/>
                      <m:ctrlPr>
                        <w:rPr>
                          <w:rFonts w:ascii="Cambria Math" w:hAnsi="Cambria Math" w:cs="Arial"/>
                          <w:i/>
                        </w:rPr>
                      </m:ctrlPr>
                    </m:fPr>
                    <m:num>
                      <m:r>
                        <w:rPr>
                          <w:rFonts w:ascii="Cambria Math" w:hAnsi="Cambria Math" w:cs="Arial"/>
                        </w:rPr>
                        <m:t>cm</m:t>
                      </m:r>
                    </m:num>
                    <m:den>
                      <m:r>
                        <w:rPr>
                          <w:rFonts w:ascii="Cambria Math" w:hAnsi="Cambria Math" w:cs="Arial"/>
                        </w:rPr>
                        <m:t>s</m:t>
                      </m:r>
                    </m:den>
                  </m:f>
                  <m:r>
                    <w:rPr>
                      <w:rFonts w:ascii="Cambria Math" w:hAnsi="Cambria Math" w:cs="Arial"/>
                    </w:rPr>
                    <m:t xml:space="preserve">*0.980872 </m:t>
                  </m:r>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r>
                    <w:rPr>
                      <w:rFonts w:ascii="Cambria Math" w:hAnsi="Cambria Math" w:cs="Arial"/>
                    </w:rPr>
                    <m:t>*82.54505949x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cm</m:t>
                  </m:r>
                </m:num>
                <m:den>
                  <m:r>
                    <w:rPr>
                      <w:rFonts w:ascii="Cambria Math" w:hAnsi="Cambria Math" w:cs="Arial"/>
                    </w:rPr>
                    <m:t>55*</m:t>
                  </m:r>
                  <m:r>
                    <w:rPr>
                      <w:rFonts w:ascii="Cambria Math" w:eastAsia="Calibri" w:hAnsi="Cambria Math" w:cs="Arial"/>
                    </w:rPr>
                    <m:t>0.786072396</m:t>
                  </m:r>
                  <m:r>
                    <w:rPr>
                      <w:rFonts w:ascii="Cambria Math" w:hAnsi="Cambria Math" w:cs="Arial"/>
                    </w:rPr>
                    <m:t xml:space="preserve">*2.0733 x </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poise</m:t>
                  </m:r>
                </m:den>
              </m:f>
              <m:r>
                <w:rPr>
                  <w:rFonts w:ascii="Cambria Math" w:hAnsi="Cambria Math" w:cs="Arial"/>
                </w:rPr>
                <m:t>*</m:t>
              </m:r>
              <m:d>
                <m:dPr>
                  <m:begChr m:val="["/>
                  <m:endChr m:val="]"/>
                  <m:ctrlPr>
                    <w:rPr>
                      <w:rFonts w:ascii="Cambria Math" w:hAnsi="Cambria Math" w:cs="Arial"/>
                      <w:i/>
                    </w:rPr>
                  </m:ctrlPr>
                </m:dPr>
                <m:e>
                  <m:r>
                    <w:rPr>
                      <w:rFonts w:ascii="Cambria Math" w:hAnsi="Cambria Math" w:cs="Arial"/>
                    </w:rPr>
                    <m:t>-0.7-19639.46428*0.5+1.4*LN</m:t>
                  </m:r>
                  <m:d>
                    <m:dPr>
                      <m:ctrlPr>
                        <w:rPr>
                          <w:rFonts w:ascii="Cambria Math" w:hAnsi="Cambria Math" w:cs="Arial"/>
                          <w:i/>
                        </w:rPr>
                      </m:ctrlPr>
                    </m:dPr>
                    <m:e>
                      <m:f>
                        <m:fPr>
                          <m:ctrlPr>
                            <w:rPr>
                              <w:rFonts w:ascii="Cambria Math" w:hAnsi="Cambria Math" w:cs="Arial"/>
                              <w:i/>
                            </w:rPr>
                          </m:ctrlPr>
                        </m:fPr>
                        <m:num>
                          <m:r>
                            <w:rPr>
                              <w:rFonts w:ascii="Cambria Math" w:hAnsi="Cambria Math" w:cs="Arial"/>
                            </w:rPr>
                            <m:t>19639.46428*0.5+0.7</m:t>
                          </m:r>
                        </m:num>
                        <m:den>
                          <m:r>
                            <w:rPr>
                              <w:rFonts w:ascii="Cambria Math" w:hAnsi="Cambria Math" w:cs="Arial"/>
                            </w:rPr>
                            <m:t>0.7</m:t>
                          </m:r>
                        </m:den>
                      </m:f>
                    </m:e>
                  </m:d>
                  <m:r>
                    <w:rPr>
                      <w:rFonts w:ascii="Cambria Math" w:hAnsi="Cambria Math" w:cs="Arial"/>
                    </w:rPr>
                    <m:t>+</m:t>
                  </m:r>
                  <m:f>
                    <m:fPr>
                      <m:ctrlPr>
                        <w:rPr>
                          <w:rFonts w:ascii="Cambria Math" w:hAnsi="Cambria Math" w:cs="Arial"/>
                          <w:i/>
                        </w:rPr>
                      </m:ctrlPr>
                    </m:fPr>
                    <m:num>
                      <m:r>
                        <w:rPr>
                          <w:rFonts w:ascii="Cambria Math" w:hAnsi="Cambria Math" w:cs="Arial"/>
                        </w:rPr>
                        <m:t>0.49</m:t>
                      </m:r>
                    </m:num>
                    <m:den>
                      <m:r>
                        <w:rPr>
                          <w:rFonts w:ascii="Cambria Math" w:hAnsi="Cambria Math" w:cs="Arial"/>
                        </w:rPr>
                        <m:t>0.7*19639.46428*0.5</m:t>
                      </m:r>
                    </m:den>
                  </m:f>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19639.46428</m:t>
                  </m:r>
                </m:den>
              </m:f>
            </m:e>
          </m:d>
        </m:oMath>
      </m:oMathPara>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t</m:t>
              </m:r>
            </m:sub>
          </m:sSub>
          <m:r>
            <m:rPr>
              <m:sty m:val="bi"/>
            </m:rPr>
            <w:rPr>
              <w:rFonts w:ascii="Cambria Math" w:hAnsi="Cambria Math" w:cs="Arial"/>
            </w:rPr>
            <m:t>=0.006281245412</m:t>
          </m:r>
        </m:oMath>
      </m:oMathPara>
    </w:p>
    <w:p w:rsidR="00D14461" w:rsidRDefault="00D14461" w:rsidP="00D14461">
      <w:pPr>
        <w:tabs>
          <w:tab w:val="left" w:pos="3133"/>
        </w:tabs>
        <w:rPr>
          <w:rFonts w:ascii="Arial" w:eastAsiaTheme="minorEastAsia" w:hAnsi="Arial" w:cs="Arial"/>
        </w:rPr>
      </w:pPr>
    </w:p>
    <w:p w:rsidR="00D14461" w:rsidRPr="00875E85" w:rsidRDefault="003E7C57" w:rsidP="00D14461">
      <w:pPr>
        <w:tabs>
          <w:tab w:val="left" w:pos="3133"/>
        </w:tabs>
        <w:rPr>
          <w:rFonts w:ascii="Arial" w:eastAsiaTheme="minorEastAsia" w:hAnsi="Arial" w:cs="Arial"/>
        </w:rPr>
      </w:pPr>
      <m:oMathPara>
        <m:oMath>
          <m:r>
            <m:rPr>
              <m:sty m:val="bi"/>
            </m:rPr>
            <w:rPr>
              <w:rFonts w:ascii="Cambria Math" w:hAnsi="Cambria Math" w:cs="Arial"/>
            </w:rPr>
            <m:t>η</m:t>
          </m:r>
          <m:r>
            <w:rPr>
              <w:rFonts w:ascii="Cambria Math" w:hAnsi="Cambria Math" w:cs="Arial"/>
            </w:rPr>
            <m:t>=1-</m:t>
          </m:r>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=1-0.006281245412=</m:t>
          </m:r>
          <m:r>
            <m:rPr>
              <m:sty m:val="bi"/>
            </m:rPr>
            <w:rPr>
              <w:rFonts w:ascii="Cambria Math" w:hAnsi="Cambria Math" w:cs="Arial"/>
            </w:rPr>
            <m:t>0.993718754</m:t>
          </m:r>
        </m:oMath>
      </m:oMathPara>
    </w:p>
    <w:p w:rsidR="00D14461" w:rsidRDefault="00D14461" w:rsidP="00D14461">
      <w:pPr>
        <w:tabs>
          <w:tab w:val="left" w:pos="3133"/>
        </w:tabs>
        <w:rPr>
          <w:rFonts w:ascii="Arial" w:eastAsiaTheme="minorEastAsia" w:hAnsi="Arial" w:cs="Arial"/>
        </w:rPr>
      </w:pPr>
    </w:p>
    <w:p w:rsidR="00D14461" w:rsidRPr="003A2EFF" w:rsidRDefault="003E7C57" w:rsidP="00D14461">
      <w:pPr>
        <w:tabs>
          <w:tab w:val="left" w:pos="3133"/>
        </w:tabs>
        <w:rPr>
          <w:rFonts w:ascii="Arial" w:eastAsiaTheme="minorEastAsia" w:hAnsi="Arial" w:cs="Arial"/>
        </w:rPr>
      </w:pPr>
      <m:oMathPara>
        <m:oMath>
          <m:sSub>
            <m:sSubPr>
              <m:ctrlPr>
                <w:rPr>
                  <w:rFonts w:ascii="Cambria Math" w:hAnsi="Cambria Math" w:cs="Arial"/>
                  <w:b/>
                  <w:i/>
                </w:rPr>
              </m:ctrlPr>
            </m:sSubPr>
            <m:e>
              <m:r>
                <m:rPr>
                  <m:sty m:val="bi"/>
                </m:rPr>
                <w:rPr>
                  <w:rFonts w:ascii="Cambria Math" w:hAnsi="Cambria Math" w:cs="Arial"/>
                </w:rPr>
                <m:t>η</m:t>
              </m:r>
            </m:e>
            <m:sub>
              <m:r>
                <m:rPr>
                  <m:sty m:val="bi"/>
                </m:rPr>
                <w:rPr>
                  <w:rFonts w:ascii="Cambria Math" w:hAnsi="Cambria Math" w:cs="Arial"/>
                </w:rPr>
                <m:t>(10-100)μm</m:t>
              </m:r>
            </m:sub>
          </m:sSub>
          <m:r>
            <w:rPr>
              <w:rFonts w:ascii="Cambria Math" w:hAnsi="Cambria Math" w:cs="Arial"/>
            </w:rPr>
            <m:t>=0.993718754*35%=</m:t>
          </m:r>
          <m:r>
            <m:rPr>
              <m:sty m:val="bi"/>
            </m:rPr>
            <w:rPr>
              <w:rFonts w:ascii="Cambria Math" w:hAnsi="Cambria Math" w:cs="Arial"/>
            </w:rPr>
            <m:t>34.78015639%</m:t>
          </m:r>
        </m:oMath>
      </m:oMathPara>
    </w:p>
    <w:p w:rsidR="00D14461" w:rsidRDefault="00D14461" w:rsidP="00D14461">
      <w:pPr>
        <w:autoSpaceDE w:val="0"/>
        <w:autoSpaceDN w:val="0"/>
        <w:adjustRightInd w:val="0"/>
        <w:spacing w:line="480" w:lineRule="auto"/>
        <w:ind w:firstLine="708"/>
        <w:rPr>
          <w:rFonts w:ascii="Arial" w:eastAsiaTheme="minorEastAsia" w:hAnsi="Arial" w:cs="Arial"/>
          <w:b/>
        </w:rPr>
      </w:pPr>
    </w:p>
    <w:p w:rsidR="00D14461" w:rsidRDefault="00D14461" w:rsidP="00D14461">
      <w:pPr>
        <w:autoSpaceDE w:val="0"/>
        <w:autoSpaceDN w:val="0"/>
        <w:adjustRightInd w:val="0"/>
        <w:spacing w:line="480" w:lineRule="auto"/>
        <w:ind w:firstLine="708"/>
        <w:rPr>
          <w:rFonts w:ascii="Arial" w:eastAsiaTheme="minorEastAsia" w:hAnsi="Arial" w:cs="Arial"/>
          <w:b/>
        </w:rPr>
      </w:pPr>
    </w:p>
    <w:p w:rsidR="00D14461" w:rsidRDefault="00D14461" w:rsidP="00D14461">
      <w:pPr>
        <w:autoSpaceDE w:val="0"/>
        <w:autoSpaceDN w:val="0"/>
        <w:adjustRightInd w:val="0"/>
        <w:spacing w:line="480" w:lineRule="auto"/>
        <w:ind w:firstLine="708"/>
        <w:rPr>
          <w:rFonts w:ascii="Arial" w:eastAsiaTheme="minorEastAsia" w:hAnsi="Arial" w:cs="Arial"/>
          <w:b/>
        </w:rPr>
      </w:pPr>
      <w:r w:rsidRPr="009D2A7F">
        <w:rPr>
          <w:rFonts w:ascii="Arial" w:eastAsiaTheme="minorEastAsia" w:hAnsi="Arial" w:cs="Arial"/>
          <w:b/>
        </w:rPr>
        <w:t xml:space="preserve">Para el rango comprendido entre </w:t>
      </w:r>
      <w:r>
        <w:rPr>
          <w:rFonts w:ascii="Arial" w:eastAsiaTheme="minorEastAsia" w:hAnsi="Arial" w:cs="Arial"/>
          <w:b/>
        </w:rPr>
        <w:t>5</w:t>
      </w:r>
      <w:r w:rsidRPr="009D2A7F">
        <w:rPr>
          <w:rFonts w:ascii="Arial" w:eastAsiaTheme="minorEastAsia" w:hAnsi="Arial" w:cs="Arial"/>
          <w:b/>
        </w:rPr>
        <w:t xml:space="preserve"> y 10 </w:t>
      </w:r>
      <m:oMath>
        <m:r>
          <m:rPr>
            <m:sty m:val="bi"/>
          </m:rPr>
          <w:rPr>
            <w:rFonts w:ascii="Cambria Math" w:hAnsi="Cambria Math" w:cs="Arial"/>
          </w:rPr>
          <m:t>μm</m:t>
        </m:r>
      </m:oMath>
    </w:p>
    <w:p w:rsidR="00D14461" w:rsidRDefault="00D14461" w:rsidP="00D14461">
      <w:pPr>
        <w:autoSpaceDE w:val="0"/>
        <w:autoSpaceDN w:val="0"/>
        <w:adjustRightInd w:val="0"/>
        <w:spacing w:line="480" w:lineRule="auto"/>
        <w:ind w:firstLine="708"/>
        <w:rPr>
          <w:rFonts w:ascii="Arial" w:eastAsiaTheme="minorEastAsia" w:hAnsi="Arial" w:cs="Arial"/>
          <w:b/>
        </w:rPr>
      </w:pPr>
    </w:p>
    <w:p w:rsidR="00D14461" w:rsidRPr="006F4E3A" w:rsidRDefault="003E7C57" w:rsidP="00D14461">
      <w:pPr>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d</m:t>
              </m:r>
            </m:e>
            <m:sub>
              <m:r>
                <m:rPr>
                  <m:sty m:val="bi"/>
                </m:rPr>
                <w:rPr>
                  <w:rFonts w:ascii="Cambria Math" w:hAnsi="Cambria Math" w:cs="Arial"/>
                </w:rPr>
                <m:t>d</m:t>
              </m:r>
            </m:sub>
          </m:sSub>
          <m:r>
            <m:rPr>
              <m:sty m:val="bi"/>
            </m:rPr>
            <w:rPr>
              <w:rFonts w:ascii="Cambria Math" w:hAnsi="Cambria Math" w:cs="Arial"/>
            </w:rPr>
            <m:t>=82.54505949 μm</m:t>
          </m:r>
        </m:oMath>
      </m:oMathPara>
    </w:p>
    <w:p w:rsidR="00D14461" w:rsidRDefault="00D14461" w:rsidP="00D14461">
      <w:pPr>
        <w:tabs>
          <w:tab w:val="left" w:pos="3133"/>
        </w:tabs>
        <w:rPr>
          <w:rFonts w:ascii="Arial" w:eastAsiaTheme="minorEastAsia" w:hAnsi="Arial" w:cs="Arial"/>
        </w:rPr>
      </w:pPr>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a</m:t>
              </m:r>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5+10</m:t>
                  </m:r>
                </m:e>
              </m:d>
              <m:r>
                <w:rPr>
                  <w:rFonts w:ascii="Cambria Math" w:hAnsi="Cambria Math" w:cs="Arial"/>
                </w:rPr>
                <m:t>μm</m:t>
              </m:r>
            </m:num>
            <m:den>
              <m:r>
                <w:rPr>
                  <w:rFonts w:ascii="Cambria Math" w:hAnsi="Cambria Math" w:cs="Arial"/>
                </w:rPr>
                <m:t>2</m:t>
              </m:r>
            </m:den>
          </m:f>
          <m:r>
            <w:rPr>
              <w:rFonts w:ascii="Cambria Math" w:hAnsi="Cambria Math" w:cs="Arial"/>
            </w:rPr>
            <m:t>=7.5 μm</m:t>
          </m:r>
        </m:oMath>
      </m:oMathPara>
    </w:p>
    <w:p w:rsidR="00D14461" w:rsidRPr="006F4E3A" w:rsidRDefault="00D14461" w:rsidP="00D14461">
      <w:pPr>
        <w:tabs>
          <w:tab w:val="left" w:pos="3133"/>
        </w:tabs>
        <w:rPr>
          <w:rFonts w:ascii="Arial" w:eastAsiaTheme="minorEastAsia" w:hAnsi="Arial" w:cs="Arial"/>
        </w:rPr>
      </w:pPr>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7.5x10</m:t>
                          </m:r>
                        </m:e>
                        <m:sup>
                          <m:r>
                            <w:rPr>
                              <w:rFonts w:ascii="Cambria Math" w:hAnsi="Cambria Math" w:cs="Arial"/>
                            </w:rPr>
                            <m:t>-4</m:t>
                          </m:r>
                        </m:sup>
                      </m:sSup>
                      <m:r>
                        <w:rPr>
                          <w:rFonts w:ascii="Cambria Math" w:hAnsi="Cambria Math" w:cs="Arial"/>
                        </w:rPr>
                        <m:t xml:space="preserve"> cm</m:t>
                      </m:r>
                    </m:e>
                  </m:d>
                </m:e>
                <m:sup>
                  <m:r>
                    <w:rPr>
                      <w:rFonts w:ascii="Cambria Math" w:hAnsi="Cambria Math" w:cs="Arial"/>
                    </w:rPr>
                    <m:t>2</m:t>
                  </m:r>
                </m:sup>
              </m:sSup>
              <m:r>
                <w:rPr>
                  <w:rFonts w:ascii="Cambria Math" w:hAnsi="Cambria Math" w:cs="Arial"/>
                </w:rPr>
                <m:t>*10000</m:t>
              </m:r>
              <m:f>
                <m:fPr>
                  <m:type m:val="skw"/>
                  <m:ctrlPr>
                    <w:rPr>
                      <w:rFonts w:ascii="Cambria Math" w:hAnsi="Cambria Math" w:cs="Arial"/>
                      <w:i/>
                    </w:rPr>
                  </m:ctrlPr>
                </m:fPr>
                <m:num>
                  <m:r>
                    <w:rPr>
                      <w:rFonts w:ascii="Cambria Math" w:hAnsi="Cambria Math" w:cs="Arial"/>
                    </w:rPr>
                    <m:t>cm</m:t>
                  </m:r>
                </m:num>
                <m:den>
                  <m:r>
                    <w:rPr>
                      <w:rFonts w:ascii="Cambria Math" w:hAnsi="Cambria Math" w:cs="Arial"/>
                    </w:rPr>
                    <m:t>s</m:t>
                  </m:r>
                </m:den>
              </m:f>
            </m:num>
            <m:den>
              <m:r>
                <w:rPr>
                  <w:rFonts w:ascii="Cambria Math" w:hAnsi="Cambria Math" w:cs="Arial"/>
                </w:rPr>
                <m:t xml:space="preserve">9*2.0733 x </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poise*82.54505949x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cm</m:t>
              </m:r>
            </m:den>
          </m:f>
        </m:oMath>
      </m:oMathPara>
    </w:p>
    <w:p w:rsidR="00D14461" w:rsidRDefault="00D14461" w:rsidP="00D14461">
      <w:pPr>
        <w:tabs>
          <w:tab w:val="left" w:pos="3133"/>
        </w:tabs>
        <w:rPr>
          <w:rFonts w:ascii="Arial" w:eastAsiaTheme="minorEastAsia" w:hAnsi="Arial" w:cs="Arial"/>
        </w:rPr>
      </w:pPr>
    </w:p>
    <w:p w:rsidR="00D14461" w:rsidRPr="0075499C"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P</m:t>
              </m:r>
            </m:sub>
          </m:sSub>
          <m:r>
            <m:rPr>
              <m:sty m:val="bi"/>
            </m:rPr>
            <w:rPr>
              <w:rFonts w:ascii="Cambria Math" w:hAnsi="Cambria Math" w:cs="Arial"/>
            </w:rPr>
            <m:t>=365.19665</m:t>
          </m:r>
        </m:oMath>
      </m:oMathPara>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=EXP</m:t>
          </m:r>
          <m:d>
            <m:dPr>
              <m:begChr m:val="{"/>
              <m:endChr m:val="}"/>
              <m:ctrlPr>
                <w:rPr>
                  <w:rFonts w:ascii="Cambria Math" w:hAnsi="Cambria Math" w:cs="Arial"/>
                  <w:i/>
                </w:rPr>
              </m:ctrlPr>
            </m:dPr>
            <m:e>
              <m:f>
                <m:fPr>
                  <m:ctrlPr>
                    <w:rPr>
                      <w:rFonts w:ascii="Cambria Math" w:hAnsi="Cambria Math" w:cs="Arial"/>
                      <w:i/>
                    </w:rPr>
                  </m:ctrlPr>
                </m:fPr>
                <m:num>
                  <m:r>
                    <w:rPr>
                      <w:rFonts w:ascii="Cambria Math" w:eastAsia="Calibri" w:hAnsi="Cambria Math" w:cs="Arial"/>
                    </w:rPr>
                    <m:t>0.001124083526</m:t>
                  </m:r>
                  <m:f>
                    <m:fPr>
                      <m:ctrlPr>
                        <w:rPr>
                          <w:rFonts w:ascii="Cambria Math" w:eastAsia="Calibri" w:hAnsi="Cambria Math" w:cs="Arial"/>
                          <w:i/>
                        </w:rPr>
                      </m:ctrlPr>
                    </m:fPr>
                    <m:num>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num>
                    <m:den>
                      <m:r>
                        <w:rPr>
                          <w:rFonts w:ascii="Cambria Math" w:eastAsia="Calibri" w:hAnsi="Cambria Math" w:cs="Arial"/>
                        </w:rPr>
                        <m:t>s</m:t>
                      </m:r>
                    </m:den>
                  </m:f>
                  <m:r>
                    <w:rPr>
                      <w:rFonts w:ascii="Cambria Math" w:hAnsi="Cambria Math" w:cs="Arial"/>
                    </w:rPr>
                    <m:t>*10000</m:t>
                  </m:r>
                  <m:f>
                    <m:fPr>
                      <m:type m:val="skw"/>
                      <m:ctrlPr>
                        <w:rPr>
                          <w:rFonts w:ascii="Cambria Math" w:hAnsi="Cambria Math" w:cs="Arial"/>
                          <w:i/>
                        </w:rPr>
                      </m:ctrlPr>
                    </m:fPr>
                    <m:num>
                      <m:r>
                        <w:rPr>
                          <w:rFonts w:ascii="Cambria Math" w:hAnsi="Cambria Math" w:cs="Arial"/>
                        </w:rPr>
                        <m:t>cm</m:t>
                      </m:r>
                    </m:num>
                    <m:den>
                      <m:r>
                        <w:rPr>
                          <w:rFonts w:ascii="Cambria Math" w:hAnsi="Cambria Math" w:cs="Arial"/>
                        </w:rPr>
                        <m:t>s</m:t>
                      </m:r>
                    </m:den>
                  </m:f>
                  <m:r>
                    <w:rPr>
                      <w:rFonts w:ascii="Cambria Math" w:hAnsi="Cambria Math" w:cs="Arial"/>
                    </w:rPr>
                    <m:t xml:space="preserve">*0.980872 </m:t>
                  </m:r>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r>
                    <w:rPr>
                      <w:rFonts w:ascii="Cambria Math" w:hAnsi="Cambria Math" w:cs="Arial"/>
                    </w:rPr>
                    <m:t>*82.54505949x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cm</m:t>
                  </m:r>
                </m:num>
                <m:den>
                  <m:r>
                    <w:rPr>
                      <w:rFonts w:ascii="Cambria Math" w:hAnsi="Cambria Math" w:cs="Arial"/>
                    </w:rPr>
                    <m:t>55*</m:t>
                  </m:r>
                  <m:r>
                    <w:rPr>
                      <w:rFonts w:ascii="Cambria Math" w:eastAsia="Calibri" w:hAnsi="Cambria Math" w:cs="Arial"/>
                    </w:rPr>
                    <m:t>0.786072396</m:t>
                  </m:r>
                  <m:r>
                    <w:rPr>
                      <w:rFonts w:ascii="Cambria Math" w:hAnsi="Cambria Math" w:cs="Arial"/>
                    </w:rPr>
                    <m:t xml:space="preserve">*2.0733 x </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poise</m:t>
                  </m:r>
                </m:den>
              </m:f>
              <m:r>
                <w:rPr>
                  <w:rFonts w:ascii="Cambria Math" w:hAnsi="Cambria Math" w:cs="Arial"/>
                </w:rPr>
                <m:t>*</m:t>
              </m:r>
              <m:d>
                <m:dPr>
                  <m:begChr m:val="["/>
                  <m:endChr m:val="]"/>
                  <m:ctrlPr>
                    <w:rPr>
                      <w:rFonts w:ascii="Cambria Math" w:hAnsi="Cambria Math" w:cs="Arial"/>
                      <w:i/>
                    </w:rPr>
                  </m:ctrlPr>
                </m:dPr>
                <m:e>
                  <m:r>
                    <w:rPr>
                      <w:rFonts w:ascii="Cambria Math" w:hAnsi="Cambria Math" w:cs="Arial"/>
                    </w:rPr>
                    <m:t>-0.7-365.19665*0.5+1.4*LN</m:t>
                  </m:r>
                  <m:d>
                    <m:dPr>
                      <m:ctrlPr>
                        <w:rPr>
                          <w:rFonts w:ascii="Cambria Math" w:hAnsi="Cambria Math" w:cs="Arial"/>
                          <w:i/>
                        </w:rPr>
                      </m:ctrlPr>
                    </m:dPr>
                    <m:e>
                      <m:f>
                        <m:fPr>
                          <m:ctrlPr>
                            <w:rPr>
                              <w:rFonts w:ascii="Cambria Math" w:hAnsi="Cambria Math" w:cs="Arial"/>
                              <w:i/>
                            </w:rPr>
                          </m:ctrlPr>
                        </m:fPr>
                        <m:num>
                          <m:r>
                            <w:rPr>
                              <w:rFonts w:ascii="Cambria Math" w:hAnsi="Cambria Math" w:cs="Arial"/>
                            </w:rPr>
                            <m:t>365.19665*0.5+0.7</m:t>
                          </m:r>
                        </m:num>
                        <m:den>
                          <m:r>
                            <w:rPr>
                              <w:rFonts w:ascii="Cambria Math" w:hAnsi="Cambria Math" w:cs="Arial"/>
                            </w:rPr>
                            <m:t>0.7</m:t>
                          </m:r>
                        </m:den>
                      </m:f>
                    </m:e>
                  </m:d>
                  <m:r>
                    <w:rPr>
                      <w:rFonts w:ascii="Cambria Math" w:hAnsi="Cambria Math" w:cs="Arial"/>
                    </w:rPr>
                    <m:t>+</m:t>
                  </m:r>
                  <m:f>
                    <m:fPr>
                      <m:ctrlPr>
                        <w:rPr>
                          <w:rFonts w:ascii="Cambria Math" w:hAnsi="Cambria Math" w:cs="Arial"/>
                          <w:i/>
                        </w:rPr>
                      </m:ctrlPr>
                    </m:fPr>
                    <m:num>
                      <m:r>
                        <w:rPr>
                          <w:rFonts w:ascii="Cambria Math" w:hAnsi="Cambria Math" w:cs="Arial"/>
                        </w:rPr>
                        <m:t>0.49</m:t>
                      </m:r>
                    </m:num>
                    <m:den>
                      <m:r>
                        <w:rPr>
                          <w:rFonts w:ascii="Cambria Math" w:hAnsi="Cambria Math" w:cs="Arial"/>
                        </w:rPr>
                        <m:t>0.7*365.19665*0.5</m:t>
                      </m:r>
                    </m:den>
                  </m:f>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365.19665</m:t>
                  </m:r>
                </m:den>
              </m:f>
            </m:e>
          </m:d>
        </m:oMath>
      </m:oMathPara>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t</m:t>
              </m:r>
            </m:sub>
          </m:sSub>
          <m:r>
            <m:rPr>
              <m:sty m:val="bi"/>
            </m:rPr>
            <w:rPr>
              <w:rFonts w:ascii="Cambria Math" w:hAnsi="Cambria Math" w:cs="Arial"/>
            </w:rPr>
            <m:t>=0.007601786</m:t>
          </m:r>
        </m:oMath>
      </m:oMathPara>
    </w:p>
    <w:p w:rsidR="00D14461" w:rsidRDefault="00D14461" w:rsidP="00D14461">
      <w:pPr>
        <w:tabs>
          <w:tab w:val="left" w:pos="3133"/>
        </w:tabs>
        <w:rPr>
          <w:rFonts w:ascii="Arial" w:eastAsiaTheme="minorEastAsia" w:hAnsi="Arial" w:cs="Arial"/>
        </w:rPr>
      </w:pPr>
    </w:p>
    <w:p w:rsidR="00D14461" w:rsidRPr="00875E85" w:rsidRDefault="003E7C57" w:rsidP="00D14461">
      <w:pPr>
        <w:tabs>
          <w:tab w:val="left" w:pos="3133"/>
        </w:tabs>
        <w:rPr>
          <w:rFonts w:ascii="Arial" w:eastAsiaTheme="minorEastAsia" w:hAnsi="Arial" w:cs="Arial"/>
        </w:rPr>
      </w:pPr>
      <m:oMathPara>
        <m:oMath>
          <m:r>
            <m:rPr>
              <m:sty m:val="bi"/>
            </m:rPr>
            <w:rPr>
              <w:rFonts w:ascii="Cambria Math" w:hAnsi="Cambria Math" w:cs="Arial"/>
            </w:rPr>
            <m:t>η</m:t>
          </m:r>
          <m:r>
            <w:rPr>
              <w:rFonts w:ascii="Cambria Math" w:hAnsi="Cambria Math" w:cs="Arial"/>
            </w:rPr>
            <m:t>=1-</m:t>
          </m:r>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=1-0.007601786=</m:t>
          </m:r>
          <m:r>
            <m:rPr>
              <m:sty m:val="bi"/>
            </m:rPr>
            <w:rPr>
              <w:rFonts w:ascii="Cambria Math" w:hAnsi="Cambria Math" w:cs="Arial"/>
            </w:rPr>
            <m:t>0.99239821</m:t>
          </m:r>
        </m:oMath>
      </m:oMathPara>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η</m:t>
              </m:r>
            </m:e>
            <m:sub>
              <m:r>
                <m:rPr>
                  <m:sty m:val="bi"/>
                </m:rPr>
                <w:rPr>
                  <w:rFonts w:ascii="Cambria Math" w:hAnsi="Cambria Math" w:cs="Arial"/>
                </w:rPr>
                <m:t>(5-10)μm</m:t>
              </m:r>
            </m:sub>
          </m:sSub>
          <m:r>
            <w:rPr>
              <w:rFonts w:ascii="Cambria Math" w:hAnsi="Cambria Math" w:cs="Arial"/>
            </w:rPr>
            <m:t>=0.99375744*13%=</m:t>
          </m:r>
          <m:r>
            <m:rPr>
              <m:sty m:val="bi"/>
            </m:rPr>
            <w:rPr>
              <w:rFonts w:ascii="Cambria Math" w:hAnsi="Cambria Math" w:cs="Arial"/>
            </w:rPr>
            <m:t>12.90117678 %</m:t>
          </m:r>
        </m:oMath>
      </m:oMathPara>
    </w:p>
    <w:p w:rsidR="00D14461" w:rsidRPr="003A2EFF" w:rsidRDefault="00D14461" w:rsidP="00D14461">
      <w:pPr>
        <w:tabs>
          <w:tab w:val="left" w:pos="3133"/>
        </w:tabs>
        <w:rPr>
          <w:rFonts w:ascii="Arial" w:eastAsiaTheme="minorEastAsia" w:hAnsi="Arial" w:cs="Arial"/>
        </w:rPr>
      </w:pPr>
    </w:p>
    <w:p w:rsidR="00D14461" w:rsidRDefault="00D14461" w:rsidP="00D14461">
      <w:pPr>
        <w:tabs>
          <w:tab w:val="left" w:pos="3133"/>
        </w:tabs>
        <w:rPr>
          <w:rFonts w:ascii="Arial" w:eastAsiaTheme="minorEastAsia" w:hAnsi="Arial" w:cs="Arial"/>
        </w:rPr>
      </w:pPr>
    </w:p>
    <w:p w:rsidR="00D14461" w:rsidRDefault="00D14461" w:rsidP="00D14461">
      <w:pPr>
        <w:autoSpaceDE w:val="0"/>
        <w:autoSpaceDN w:val="0"/>
        <w:adjustRightInd w:val="0"/>
        <w:spacing w:line="480" w:lineRule="auto"/>
        <w:ind w:firstLine="708"/>
        <w:rPr>
          <w:rFonts w:ascii="Arial" w:eastAsiaTheme="minorEastAsia" w:hAnsi="Arial" w:cs="Arial"/>
          <w:b/>
        </w:rPr>
      </w:pPr>
      <w:r w:rsidRPr="009D2A7F">
        <w:rPr>
          <w:rFonts w:ascii="Arial" w:eastAsiaTheme="minorEastAsia" w:hAnsi="Arial" w:cs="Arial"/>
          <w:b/>
        </w:rPr>
        <w:t xml:space="preserve">Para el rango comprendido entre </w:t>
      </w:r>
      <w:r>
        <w:rPr>
          <w:rFonts w:ascii="Arial" w:eastAsiaTheme="minorEastAsia" w:hAnsi="Arial" w:cs="Arial"/>
          <w:b/>
        </w:rPr>
        <w:t>2.5</w:t>
      </w:r>
      <w:r w:rsidRPr="009D2A7F">
        <w:rPr>
          <w:rFonts w:ascii="Arial" w:eastAsiaTheme="minorEastAsia" w:hAnsi="Arial" w:cs="Arial"/>
          <w:b/>
        </w:rPr>
        <w:t xml:space="preserve"> y </w:t>
      </w:r>
      <w:r>
        <w:rPr>
          <w:rFonts w:ascii="Arial" w:eastAsiaTheme="minorEastAsia" w:hAnsi="Arial" w:cs="Arial"/>
          <w:b/>
        </w:rPr>
        <w:t>5</w:t>
      </w:r>
      <w:r w:rsidRPr="009D2A7F">
        <w:rPr>
          <w:rFonts w:ascii="Arial" w:eastAsiaTheme="minorEastAsia" w:hAnsi="Arial" w:cs="Arial"/>
          <w:b/>
        </w:rPr>
        <w:t xml:space="preserve"> </w:t>
      </w:r>
      <m:oMath>
        <m:r>
          <m:rPr>
            <m:sty m:val="bi"/>
          </m:rPr>
          <w:rPr>
            <w:rFonts w:ascii="Cambria Math" w:hAnsi="Cambria Math" w:cs="Arial"/>
          </w:rPr>
          <m:t>μm</m:t>
        </m:r>
      </m:oMath>
    </w:p>
    <w:p w:rsidR="00D14461" w:rsidRDefault="00D14461" w:rsidP="00D14461">
      <w:pPr>
        <w:autoSpaceDE w:val="0"/>
        <w:autoSpaceDN w:val="0"/>
        <w:adjustRightInd w:val="0"/>
        <w:spacing w:line="480" w:lineRule="auto"/>
        <w:ind w:firstLine="708"/>
        <w:rPr>
          <w:rFonts w:ascii="Arial" w:eastAsiaTheme="minorEastAsia" w:hAnsi="Arial" w:cs="Arial"/>
          <w:b/>
        </w:rPr>
      </w:pPr>
    </w:p>
    <w:p w:rsidR="00D14461" w:rsidRPr="006F4E3A" w:rsidRDefault="003E7C57" w:rsidP="00D14461">
      <w:pPr>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d</m:t>
              </m:r>
            </m:e>
            <m:sub>
              <m:r>
                <m:rPr>
                  <m:sty m:val="bi"/>
                </m:rPr>
                <w:rPr>
                  <w:rFonts w:ascii="Cambria Math" w:hAnsi="Cambria Math" w:cs="Arial"/>
                </w:rPr>
                <m:t>d</m:t>
              </m:r>
            </m:sub>
          </m:sSub>
          <m:r>
            <m:rPr>
              <m:sty m:val="bi"/>
            </m:rPr>
            <w:rPr>
              <w:rFonts w:ascii="Cambria Math" w:hAnsi="Cambria Math" w:cs="Arial"/>
            </w:rPr>
            <m:t>=82.54505949 μm</m:t>
          </m:r>
        </m:oMath>
      </m:oMathPara>
    </w:p>
    <w:p w:rsidR="00D14461" w:rsidRDefault="00D14461" w:rsidP="00D14461">
      <w:pPr>
        <w:tabs>
          <w:tab w:val="left" w:pos="3133"/>
        </w:tabs>
        <w:rPr>
          <w:rFonts w:ascii="Arial" w:eastAsiaTheme="minorEastAsia" w:hAnsi="Arial" w:cs="Arial"/>
        </w:rPr>
      </w:pPr>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a</m:t>
              </m:r>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2.5+5</m:t>
                  </m:r>
                </m:e>
              </m:d>
              <m:r>
                <w:rPr>
                  <w:rFonts w:ascii="Cambria Math" w:hAnsi="Cambria Math" w:cs="Arial"/>
                </w:rPr>
                <m:t>μm</m:t>
              </m:r>
            </m:num>
            <m:den>
              <m:r>
                <w:rPr>
                  <w:rFonts w:ascii="Cambria Math" w:hAnsi="Cambria Math" w:cs="Arial"/>
                </w:rPr>
                <m:t>2</m:t>
              </m:r>
            </m:den>
          </m:f>
          <m:r>
            <w:rPr>
              <w:rFonts w:ascii="Cambria Math" w:hAnsi="Cambria Math" w:cs="Arial"/>
            </w:rPr>
            <m:t>=3.75 μm</m:t>
          </m:r>
        </m:oMath>
      </m:oMathPara>
    </w:p>
    <w:p w:rsidR="00D14461" w:rsidRPr="006F4E3A" w:rsidRDefault="00D14461" w:rsidP="00D14461">
      <w:pPr>
        <w:tabs>
          <w:tab w:val="left" w:pos="3133"/>
        </w:tabs>
        <w:rPr>
          <w:rFonts w:ascii="Arial" w:eastAsiaTheme="minorEastAsia" w:hAnsi="Arial" w:cs="Arial"/>
        </w:rPr>
      </w:pPr>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3.75x10</m:t>
                          </m:r>
                        </m:e>
                        <m:sup>
                          <m:r>
                            <w:rPr>
                              <w:rFonts w:ascii="Cambria Math" w:hAnsi="Cambria Math" w:cs="Arial"/>
                            </w:rPr>
                            <m:t>-4</m:t>
                          </m:r>
                        </m:sup>
                      </m:sSup>
                      <m:r>
                        <w:rPr>
                          <w:rFonts w:ascii="Cambria Math" w:hAnsi="Cambria Math" w:cs="Arial"/>
                        </w:rPr>
                        <m:t xml:space="preserve"> cm</m:t>
                      </m:r>
                    </m:e>
                  </m:d>
                </m:e>
                <m:sup>
                  <m:r>
                    <w:rPr>
                      <w:rFonts w:ascii="Cambria Math" w:hAnsi="Cambria Math" w:cs="Arial"/>
                    </w:rPr>
                    <m:t>2</m:t>
                  </m:r>
                </m:sup>
              </m:sSup>
              <m:r>
                <w:rPr>
                  <w:rFonts w:ascii="Cambria Math" w:hAnsi="Cambria Math" w:cs="Arial"/>
                </w:rPr>
                <m:t>*10000</m:t>
              </m:r>
              <m:f>
                <m:fPr>
                  <m:type m:val="skw"/>
                  <m:ctrlPr>
                    <w:rPr>
                      <w:rFonts w:ascii="Cambria Math" w:hAnsi="Cambria Math" w:cs="Arial"/>
                      <w:i/>
                    </w:rPr>
                  </m:ctrlPr>
                </m:fPr>
                <m:num>
                  <m:r>
                    <w:rPr>
                      <w:rFonts w:ascii="Cambria Math" w:hAnsi="Cambria Math" w:cs="Arial"/>
                    </w:rPr>
                    <m:t>cm</m:t>
                  </m:r>
                </m:num>
                <m:den>
                  <m:r>
                    <w:rPr>
                      <w:rFonts w:ascii="Cambria Math" w:hAnsi="Cambria Math" w:cs="Arial"/>
                    </w:rPr>
                    <m:t>s</m:t>
                  </m:r>
                </m:den>
              </m:f>
            </m:num>
            <m:den>
              <m:r>
                <w:rPr>
                  <w:rFonts w:ascii="Cambria Math" w:hAnsi="Cambria Math" w:cs="Arial"/>
                </w:rPr>
                <m:t xml:space="preserve">9*2.0733 x </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poise*82.54505949x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cm</m:t>
              </m:r>
            </m:den>
          </m:f>
        </m:oMath>
      </m:oMathPara>
    </w:p>
    <w:p w:rsidR="00D14461" w:rsidRDefault="00D14461" w:rsidP="00D14461">
      <w:pPr>
        <w:tabs>
          <w:tab w:val="left" w:pos="3133"/>
        </w:tabs>
        <w:rPr>
          <w:rFonts w:ascii="Arial" w:eastAsiaTheme="minorEastAsia" w:hAnsi="Arial" w:cs="Arial"/>
        </w:rPr>
      </w:pPr>
    </w:p>
    <w:p w:rsidR="00D14461" w:rsidRPr="0075499C"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P</m:t>
              </m:r>
            </m:sub>
          </m:sSub>
          <m:r>
            <m:rPr>
              <m:sty m:val="bi"/>
            </m:rPr>
            <w:rPr>
              <w:rFonts w:ascii="Cambria Math" w:hAnsi="Cambria Math" w:cs="Arial"/>
            </w:rPr>
            <m:t>=91.2991624</m:t>
          </m:r>
        </m:oMath>
      </m:oMathPara>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=EXP</m:t>
          </m:r>
          <m:d>
            <m:dPr>
              <m:begChr m:val="{"/>
              <m:endChr m:val="}"/>
              <m:ctrlPr>
                <w:rPr>
                  <w:rFonts w:ascii="Cambria Math" w:hAnsi="Cambria Math" w:cs="Arial"/>
                  <w:i/>
                </w:rPr>
              </m:ctrlPr>
            </m:dPr>
            <m:e>
              <m:f>
                <m:fPr>
                  <m:ctrlPr>
                    <w:rPr>
                      <w:rFonts w:ascii="Cambria Math" w:hAnsi="Cambria Math" w:cs="Arial"/>
                      <w:i/>
                    </w:rPr>
                  </m:ctrlPr>
                </m:fPr>
                <m:num>
                  <m:r>
                    <w:rPr>
                      <w:rFonts w:ascii="Cambria Math" w:eastAsia="Calibri" w:hAnsi="Cambria Math" w:cs="Arial"/>
                    </w:rPr>
                    <m:t>0.001124083526</m:t>
                  </m:r>
                  <m:f>
                    <m:fPr>
                      <m:ctrlPr>
                        <w:rPr>
                          <w:rFonts w:ascii="Cambria Math" w:eastAsia="Calibri" w:hAnsi="Cambria Math" w:cs="Arial"/>
                          <w:i/>
                        </w:rPr>
                      </m:ctrlPr>
                    </m:fPr>
                    <m:num>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num>
                    <m:den>
                      <m:r>
                        <w:rPr>
                          <w:rFonts w:ascii="Cambria Math" w:eastAsia="Calibri" w:hAnsi="Cambria Math" w:cs="Arial"/>
                        </w:rPr>
                        <m:t>s</m:t>
                      </m:r>
                    </m:den>
                  </m:f>
                  <m:r>
                    <w:rPr>
                      <w:rFonts w:ascii="Cambria Math" w:hAnsi="Cambria Math" w:cs="Arial"/>
                    </w:rPr>
                    <m:t>*10000</m:t>
                  </m:r>
                  <m:f>
                    <m:fPr>
                      <m:type m:val="skw"/>
                      <m:ctrlPr>
                        <w:rPr>
                          <w:rFonts w:ascii="Cambria Math" w:hAnsi="Cambria Math" w:cs="Arial"/>
                          <w:i/>
                        </w:rPr>
                      </m:ctrlPr>
                    </m:fPr>
                    <m:num>
                      <m:r>
                        <w:rPr>
                          <w:rFonts w:ascii="Cambria Math" w:hAnsi="Cambria Math" w:cs="Arial"/>
                        </w:rPr>
                        <m:t>cm</m:t>
                      </m:r>
                    </m:num>
                    <m:den>
                      <m:r>
                        <w:rPr>
                          <w:rFonts w:ascii="Cambria Math" w:hAnsi="Cambria Math" w:cs="Arial"/>
                        </w:rPr>
                        <m:t>s</m:t>
                      </m:r>
                    </m:den>
                  </m:f>
                  <m:r>
                    <w:rPr>
                      <w:rFonts w:ascii="Cambria Math" w:hAnsi="Cambria Math" w:cs="Arial"/>
                    </w:rPr>
                    <m:t xml:space="preserve">*0.980872 </m:t>
                  </m:r>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r>
                    <w:rPr>
                      <w:rFonts w:ascii="Cambria Math" w:hAnsi="Cambria Math" w:cs="Arial"/>
                    </w:rPr>
                    <m:t>*82.54505949x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cm</m:t>
                  </m:r>
                </m:num>
                <m:den>
                  <m:r>
                    <w:rPr>
                      <w:rFonts w:ascii="Cambria Math" w:hAnsi="Cambria Math" w:cs="Arial"/>
                    </w:rPr>
                    <m:t>55*</m:t>
                  </m:r>
                  <m:r>
                    <w:rPr>
                      <w:rFonts w:ascii="Cambria Math" w:eastAsia="Calibri" w:hAnsi="Cambria Math" w:cs="Arial"/>
                    </w:rPr>
                    <m:t>0.786072396</m:t>
                  </m:r>
                  <m:r>
                    <w:rPr>
                      <w:rFonts w:ascii="Cambria Math" w:hAnsi="Cambria Math" w:cs="Arial"/>
                    </w:rPr>
                    <m:t xml:space="preserve">*2.0733 x </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poise</m:t>
                  </m:r>
                </m:den>
              </m:f>
              <m:r>
                <w:rPr>
                  <w:rFonts w:ascii="Cambria Math" w:hAnsi="Cambria Math" w:cs="Arial"/>
                </w:rPr>
                <m:t>*</m:t>
              </m:r>
              <m:d>
                <m:dPr>
                  <m:begChr m:val="["/>
                  <m:endChr m:val="]"/>
                  <m:ctrlPr>
                    <w:rPr>
                      <w:rFonts w:ascii="Cambria Math" w:hAnsi="Cambria Math" w:cs="Arial"/>
                      <w:i/>
                    </w:rPr>
                  </m:ctrlPr>
                </m:dPr>
                <m:e>
                  <m:r>
                    <w:rPr>
                      <w:rFonts w:ascii="Cambria Math" w:hAnsi="Cambria Math" w:cs="Arial"/>
                    </w:rPr>
                    <m:t>-0.7-91.2991624*0.5+1.4*LN</m:t>
                  </m:r>
                  <m:d>
                    <m:dPr>
                      <m:ctrlPr>
                        <w:rPr>
                          <w:rFonts w:ascii="Cambria Math" w:hAnsi="Cambria Math" w:cs="Arial"/>
                          <w:i/>
                        </w:rPr>
                      </m:ctrlPr>
                    </m:dPr>
                    <m:e>
                      <m:f>
                        <m:fPr>
                          <m:ctrlPr>
                            <w:rPr>
                              <w:rFonts w:ascii="Cambria Math" w:hAnsi="Cambria Math" w:cs="Arial"/>
                              <w:i/>
                            </w:rPr>
                          </m:ctrlPr>
                        </m:fPr>
                        <m:num>
                          <m:r>
                            <w:rPr>
                              <w:rFonts w:ascii="Cambria Math" w:hAnsi="Cambria Math" w:cs="Arial"/>
                            </w:rPr>
                            <m:t>91.2991624*0.5+0.7</m:t>
                          </m:r>
                        </m:num>
                        <m:den>
                          <m:r>
                            <w:rPr>
                              <w:rFonts w:ascii="Cambria Math" w:hAnsi="Cambria Math" w:cs="Arial"/>
                            </w:rPr>
                            <m:t>0.7</m:t>
                          </m:r>
                        </m:den>
                      </m:f>
                    </m:e>
                  </m:d>
                  <m:r>
                    <w:rPr>
                      <w:rFonts w:ascii="Cambria Math" w:hAnsi="Cambria Math" w:cs="Arial"/>
                    </w:rPr>
                    <m:t>+</m:t>
                  </m:r>
                  <m:f>
                    <m:fPr>
                      <m:ctrlPr>
                        <w:rPr>
                          <w:rFonts w:ascii="Cambria Math" w:hAnsi="Cambria Math" w:cs="Arial"/>
                          <w:i/>
                        </w:rPr>
                      </m:ctrlPr>
                    </m:fPr>
                    <m:num>
                      <m:r>
                        <w:rPr>
                          <w:rFonts w:ascii="Cambria Math" w:hAnsi="Cambria Math" w:cs="Arial"/>
                        </w:rPr>
                        <m:t>0.49</m:t>
                      </m:r>
                    </m:num>
                    <m:den>
                      <m:r>
                        <w:rPr>
                          <w:rFonts w:ascii="Cambria Math" w:hAnsi="Cambria Math" w:cs="Arial"/>
                        </w:rPr>
                        <m:t>0.7*91.2991624*0.5</m:t>
                      </m:r>
                    </m:den>
                  </m:f>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91.2991624</m:t>
                  </m:r>
                </m:den>
              </m:f>
            </m:e>
          </m:d>
        </m:oMath>
      </m:oMathPara>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t</m:t>
              </m:r>
            </m:sub>
          </m:sSub>
          <m:r>
            <m:rPr>
              <m:sty m:val="bi"/>
            </m:rPr>
            <w:rPr>
              <w:rFonts w:ascii="Cambria Math" w:hAnsi="Cambria Math" w:cs="Arial"/>
            </w:rPr>
            <m:t>=0.0111</m:t>
          </m:r>
          <m:r>
            <m:rPr>
              <m:sty m:val="bi"/>
            </m:rPr>
            <w:rPr>
              <w:rFonts w:ascii="Cambria Math" w:hAnsi="Cambria Math" w:cs="Arial"/>
            </w:rPr>
            <m:t>08268</m:t>
          </m:r>
        </m:oMath>
      </m:oMathPara>
    </w:p>
    <w:p w:rsidR="00D14461" w:rsidRDefault="00D14461" w:rsidP="00D14461">
      <w:pPr>
        <w:tabs>
          <w:tab w:val="left" w:pos="3133"/>
        </w:tabs>
        <w:rPr>
          <w:rFonts w:ascii="Arial" w:eastAsiaTheme="minorEastAsia" w:hAnsi="Arial" w:cs="Arial"/>
        </w:rPr>
      </w:pPr>
    </w:p>
    <w:p w:rsidR="00D14461" w:rsidRPr="00875E85" w:rsidRDefault="003E7C57" w:rsidP="00D14461">
      <w:pPr>
        <w:tabs>
          <w:tab w:val="left" w:pos="3133"/>
        </w:tabs>
        <w:rPr>
          <w:rFonts w:ascii="Arial" w:eastAsiaTheme="minorEastAsia" w:hAnsi="Arial" w:cs="Arial"/>
        </w:rPr>
      </w:pPr>
      <m:oMathPara>
        <m:oMath>
          <m:r>
            <m:rPr>
              <m:sty m:val="bi"/>
            </m:rPr>
            <w:rPr>
              <w:rFonts w:ascii="Cambria Math" w:hAnsi="Cambria Math" w:cs="Arial"/>
            </w:rPr>
            <m:t>η</m:t>
          </m:r>
          <m:r>
            <w:rPr>
              <w:rFonts w:ascii="Cambria Math" w:hAnsi="Cambria Math" w:cs="Arial"/>
            </w:rPr>
            <m:t>=1-</m:t>
          </m:r>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=1-0.011108268=</m:t>
          </m:r>
          <m:r>
            <m:rPr>
              <m:sty m:val="bi"/>
            </m:rPr>
            <w:rPr>
              <w:rFonts w:ascii="Cambria Math" w:hAnsi="Cambria Math" w:cs="Arial"/>
            </w:rPr>
            <m:t>0.98889173</m:t>
          </m:r>
        </m:oMath>
      </m:oMathPara>
    </w:p>
    <w:p w:rsidR="00D14461" w:rsidRDefault="00D14461" w:rsidP="00D14461">
      <w:pPr>
        <w:tabs>
          <w:tab w:val="left" w:pos="3133"/>
        </w:tabs>
        <w:rPr>
          <w:rFonts w:ascii="Arial" w:eastAsiaTheme="minorEastAsia" w:hAnsi="Arial" w:cs="Arial"/>
        </w:rPr>
      </w:pPr>
    </w:p>
    <w:p w:rsidR="00D14461" w:rsidRPr="003A2EFF" w:rsidRDefault="003E7C57" w:rsidP="00D14461">
      <w:pPr>
        <w:tabs>
          <w:tab w:val="left" w:pos="3133"/>
        </w:tabs>
        <w:rPr>
          <w:rFonts w:ascii="Arial" w:eastAsiaTheme="minorEastAsia" w:hAnsi="Arial" w:cs="Arial"/>
        </w:rPr>
      </w:pPr>
      <m:oMathPara>
        <m:oMath>
          <m:sSub>
            <m:sSubPr>
              <m:ctrlPr>
                <w:rPr>
                  <w:rFonts w:ascii="Cambria Math" w:hAnsi="Cambria Math" w:cs="Arial"/>
                  <w:b/>
                  <w:i/>
                </w:rPr>
              </m:ctrlPr>
            </m:sSubPr>
            <m:e>
              <m:r>
                <m:rPr>
                  <m:sty m:val="bi"/>
                </m:rPr>
                <w:rPr>
                  <w:rFonts w:ascii="Cambria Math" w:hAnsi="Cambria Math" w:cs="Arial"/>
                </w:rPr>
                <m:t>η</m:t>
              </m:r>
            </m:e>
            <m:sub>
              <m:r>
                <m:rPr>
                  <m:sty m:val="bi"/>
                </m:rPr>
                <w:rPr>
                  <w:rFonts w:ascii="Cambria Math" w:hAnsi="Cambria Math" w:cs="Arial"/>
                </w:rPr>
                <m:t>(5-10)μm</m:t>
              </m:r>
            </m:sub>
          </m:sSub>
          <m:r>
            <w:rPr>
              <w:rFonts w:ascii="Cambria Math" w:hAnsi="Cambria Math" w:cs="Arial"/>
            </w:rPr>
            <m:t>=0.98889173*8.7%=</m:t>
          </m:r>
          <m:r>
            <m:rPr>
              <m:sty m:val="bi"/>
            </m:rPr>
            <w:rPr>
              <w:rFonts w:ascii="Cambria Math" w:hAnsi="Cambria Math" w:cs="Arial"/>
            </w:rPr>
            <m:t>8.603358066 %</m:t>
          </m:r>
        </m:oMath>
      </m:oMathPara>
    </w:p>
    <w:p w:rsidR="00D14461" w:rsidRDefault="00D14461" w:rsidP="00D14461">
      <w:pPr>
        <w:autoSpaceDE w:val="0"/>
        <w:autoSpaceDN w:val="0"/>
        <w:adjustRightInd w:val="0"/>
        <w:spacing w:line="480" w:lineRule="auto"/>
        <w:rPr>
          <w:rFonts w:ascii="Arial" w:eastAsiaTheme="minorEastAsia" w:hAnsi="Arial" w:cs="Arial"/>
          <w:b/>
        </w:rPr>
      </w:pPr>
    </w:p>
    <w:p w:rsidR="00D14461" w:rsidRDefault="00D14461" w:rsidP="00D14461">
      <w:pPr>
        <w:autoSpaceDE w:val="0"/>
        <w:autoSpaceDN w:val="0"/>
        <w:adjustRightInd w:val="0"/>
        <w:spacing w:line="480" w:lineRule="auto"/>
        <w:ind w:firstLine="708"/>
        <w:rPr>
          <w:rFonts w:ascii="Arial" w:eastAsiaTheme="minorEastAsia" w:hAnsi="Arial" w:cs="Arial"/>
          <w:b/>
        </w:rPr>
      </w:pPr>
      <w:r w:rsidRPr="009D2A7F">
        <w:rPr>
          <w:rFonts w:ascii="Arial" w:eastAsiaTheme="minorEastAsia" w:hAnsi="Arial" w:cs="Arial"/>
          <w:b/>
        </w:rPr>
        <w:t xml:space="preserve">Para el rango comprendido entre </w:t>
      </w:r>
      <w:r>
        <w:rPr>
          <w:rFonts w:ascii="Arial" w:eastAsiaTheme="minorEastAsia" w:hAnsi="Arial" w:cs="Arial"/>
          <w:b/>
        </w:rPr>
        <w:t>1</w:t>
      </w:r>
      <w:r w:rsidRPr="009D2A7F">
        <w:rPr>
          <w:rFonts w:ascii="Arial" w:eastAsiaTheme="minorEastAsia" w:hAnsi="Arial" w:cs="Arial"/>
          <w:b/>
        </w:rPr>
        <w:t xml:space="preserve"> y </w:t>
      </w:r>
      <w:r>
        <w:rPr>
          <w:rFonts w:ascii="Arial" w:eastAsiaTheme="minorEastAsia" w:hAnsi="Arial" w:cs="Arial"/>
          <w:b/>
        </w:rPr>
        <w:t>2.5</w:t>
      </w:r>
      <w:r w:rsidRPr="009D2A7F">
        <w:rPr>
          <w:rFonts w:ascii="Arial" w:eastAsiaTheme="minorEastAsia" w:hAnsi="Arial" w:cs="Arial"/>
          <w:b/>
        </w:rPr>
        <w:t xml:space="preserve"> </w:t>
      </w:r>
      <m:oMath>
        <m:r>
          <m:rPr>
            <m:sty m:val="bi"/>
          </m:rPr>
          <w:rPr>
            <w:rFonts w:ascii="Cambria Math" w:hAnsi="Cambria Math" w:cs="Arial"/>
          </w:rPr>
          <m:t>μm</m:t>
        </m:r>
      </m:oMath>
    </w:p>
    <w:p w:rsidR="00D14461" w:rsidRDefault="00D14461" w:rsidP="00D14461">
      <w:pPr>
        <w:autoSpaceDE w:val="0"/>
        <w:autoSpaceDN w:val="0"/>
        <w:adjustRightInd w:val="0"/>
        <w:spacing w:line="480" w:lineRule="auto"/>
        <w:ind w:firstLine="708"/>
        <w:rPr>
          <w:rFonts w:ascii="Arial" w:eastAsiaTheme="minorEastAsia" w:hAnsi="Arial" w:cs="Arial"/>
          <w:b/>
        </w:rPr>
      </w:pPr>
    </w:p>
    <w:p w:rsidR="00D14461" w:rsidRPr="006F4E3A" w:rsidRDefault="003E7C57" w:rsidP="00D14461">
      <w:pPr>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d</m:t>
              </m:r>
            </m:e>
            <m:sub>
              <m:r>
                <m:rPr>
                  <m:sty m:val="bi"/>
                </m:rPr>
                <w:rPr>
                  <w:rFonts w:ascii="Cambria Math" w:hAnsi="Cambria Math" w:cs="Arial"/>
                </w:rPr>
                <m:t>d</m:t>
              </m:r>
            </m:sub>
          </m:sSub>
          <m:r>
            <m:rPr>
              <m:sty m:val="bi"/>
            </m:rPr>
            <w:rPr>
              <w:rFonts w:ascii="Cambria Math" w:hAnsi="Cambria Math" w:cs="Arial"/>
            </w:rPr>
            <m:t>=82.54505949 μm</m:t>
          </m:r>
        </m:oMath>
      </m:oMathPara>
    </w:p>
    <w:p w:rsidR="00D14461" w:rsidRDefault="00D14461" w:rsidP="00D14461">
      <w:pPr>
        <w:tabs>
          <w:tab w:val="left" w:pos="3133"/>
        </w:tabs>
        <w:rPr>
          <w:rFonts w:ascii="Arial" w:eastAsiaTheme="minorEastAsia" w:hAnsi="Arial" w:cs="Arial"/>
        </w:rPr>
      </w:pPr>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a</m:t>
              </m:r>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1+2.5</m:t>
                  </m:r>
                </m:e>
              </m:d>
              <m:r>
                <w:rPr>
                  <w:rFonts w:ascii="Cambria Math" w:hAnsi="Cambria Math" w:cs="Arial"/>
                </w:rPr>
                <m:t>μm</m:t>
              </m:r>
            </m:num>
            <m:den>
              <m:r>
                <w:rPr>
                  <w:rFonts w:ascii="Cambria Math" w:hAnsi="Cambria Math" w:cs="Arial"/>
                </w:rPr>
                <m:t>2</m:t>
              </m:r>
            </m:den>
          </m:f>
          <m:r>
            <w:rPr>
              <w:rFonts w:ascii="Cambria Math" w:hAnsi="Cambria Math" w:cs="Arial"/>
            </w:rPr>
            <m:t>=1.75 μm</m:t>
          </m:r>
        </m:oMath>
      </m:oMathPara>
    </w:p>
    <w:p w:rsidR="00D14461" w:rsidRPr="006F4E3A" w:rsidRDefault="00D14461" w:rsidP="00D14461">
      <w:pPr>
        <w:tabs>
          <w:tab w:val="left" w:pos="3133"/>
        </w:tabs>
        <w:rPr>
          <w:rFonts w:ascii="Arial" w:eastAsiaTheme="minorEastAsia" w:hAnsi="Arial" w:cs="Arial"/>
        </w:rPr>
      </w:pPr>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1.75x10</m:t>
                          </m:r>
                        </m:e>
                        <m:sup>
                          <m:r>
                            <w:rPr>
                              <w:rFonts w:ascii="Cambria Math" w:hAnsi="Cambria Math" w:cs="Arial"/>
                            </w:rPr>
                            <m:t>-4</m:t>
                          </m:r>
                        </m:sup>
                      </m:sSup>
                      <m:r>
                        <w:rPr>
                          <w:rFonts w:ascii="Cambria Math" w:hAnsi="Cambria Math" w:cs="Arial"/>
                        </w:rPr>
                        <m:t xml:space="preserve"> cm</m:t>
                      </m:r>
                    </m:e>
                  </m:d>
                </m:e>
                <m:sup>
                  <m:r>
                    <w:rPr>
                      <w:rFonts w:ascii="Cambria Math" w:hAnsi="Cambria Math" w:cs="Arial"/>
                    </w:rPr>
                    <m:t>2</m:t>
                  </m:r>
                </m:sup>
              </m:sSup>
              <m:r>
                <w:rPr>
                  <w:rFonts w:ascii="Cambria Math" w:hAnsi="Cambria Math" w:cs="Arial"/>
                </w:rPr>
                <m:t>*10000</m:t>
              </m:r>
              <m:f>
                <m:fPr>
                  <m:type m:val="skw"/>
                  <m:ctrlPr>
                    <w:rPr>
                      <w:rFonts w:ascii="Cambria Math" w:hAnsi="Cambria Math" w:cs="Arial"/>
                      <w:i/>
                    </w:rPr>
                  </m:ctrlPr>
                </m:fPr>
                <m:num>
                  <m:r>
                    <w:rPr>
                      <w:rFonts w:ascii="Cambria Math" w:hAnsi="Cambria Math" w:cs="Arial"/>
                    </w:rPr>
                    <m:t>cm</m:t>
                  </m:r>
                </m:num>
                <m:den>
                  <m:r>
                    <w:rPr>
                      <w:rFonts w:ascii="Cambria Math" w:hAnsi="Cambria Math" w:cs="Arial"/>
                    </w:rPr>
                    <m:t>s</m:t>
                  </m:r>
                </m:den>
              </m:f>
            </m:num>
            <m:den>
              <m:r>
                <w:rPr>
                  <w:rFonts w:ascii="Cambria Math" w:hAnsi="Cambria Math" w:cs="Arial"/>
                </w:rPr>
                <m:t xml:space="preserve">9*2.0733 x </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poise*82.54505949x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cm</m:t>
              </m:r>
            </m:den>
          </m:f>
        </m:oMath>
      </m:oMathPara>
    </w:p>
    <w:p w:rsidR="00D14461" w:rsidRDefault="00D14461" w:rsidP="00D14461">
      <w:pPr>
        <w:tabs>
          <w:tab w:val="left" w:pos="3133"/>
        </w:tabs>
        <w:rPr>
          <w:rFonts w:ascii="Arial" w:eastAsiaTheme="minorEastAsia" w:hAnsi="Arial" w:cs="Arial"/>
        </w:rPr>
      </w:pPr>
    </w:p>
    <w:p w:rsidR="00D14461" w:rsidRPr="0075499C"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P</m:t>
              </m:r>
            </m:sub>
          </m:sSub>
          <m:r>
            <m:rPr>
              <m:sty m:val="bi"/>
            </m:rPr>
            <w:rPr>
              <w:rFonts w:ascii="Cambria Math" w:hAnsi="Cambria Math" w:cs="Arial"/>
            </w:rPr>
            <m:t>=19.8829287</m:t>
          </m:r>
        </m:oMath>
      </m:oMathPara>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=EXP</m:t>
          </m:r>
          <m:d>
            <m:dPr>
              <m:begChr m:val="{"/>
              <m:endChr m:val="}"/>
              <m:ctrlPr>
                <w:rPr>
                  <w:rFonts w:ascii="Cambria Math" w:hAnsi="Cambria Math" w:cs="Arial"/>
                  <w:i/>
                </w:rPr>
              </m:ctrlPr>
            </m:dPr>
            <m:e>
              <m:f>
                <m:fPr>
                  <m:ctrlPr>
                    <w:rPr>
                      <w:rFonts w:ascii="Cambria Math" w:hAnsi="Cambria Math" w:cs="Arial"/>
                      <w:i/>
                    </w:rPr>
                  </m:ctrlPr>
                </m:fPr>
                <m:num>
                  <m:r>
                    <w:rPr>
                      <w:rFonts w:ascii="Cambria Math" w:eastAsia="Calibri" w:hAnsi="Cambria Math" w:cs="Arial"/>
                    </w:rPr>
                    <m:t>0.001124083526</m:t>
                  </m:r>
                  <m:f>
                    <m:fPr>
                      <m:ctrlPr>
                        <w:rPr>
                          <w:rFonts w:ascii="Cambria Math" w:eastAsia="Calibri" w:hAnsi="Cambria Math" w:cs="Arial"/>
                          <w:i/>
                        </w:rPr>
                      </m:ctrlPr>
                    </m:fPr>
                    <m:num>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num>
                    <m:den>
                      <m:r>
                        <w:rPr>
                          <w:rFonts w:ascii="Cambria Math" w:eastAsia="Calibri" w:hAnsi="Cambria Math" w:cs="Arial"/>
                        </w:rPr>
                        <m:t>s</m:t>
                      </m:r>
                    </m:den>
                  </m:f>
                  <m:r>
                    <w:rPr>
                      <w:rFonts w:ascii="Cambria Math" w:hAnsi="Cambria Math" w:cs="Arial"/>
                    </w:rPr>
                    <m:t>*10000</m:t>
                  </m:r>
                  <m:f>
                    <m:fPr>
                      <m:type m:val="skw"/>
                      <m:ctrlPr>
                        <w:rPr>
                          <w:rFonts w:ascii="Cambria Math" w:hAnsi="Cambria Math" w:cs="Arial"/>
                          <w:i/>
                        </w:rPr>
                      </m:ctrlPr>
                    </m:fPr>
                    <m:num>
                      <m:r>
                        <w:rPr>
                          <w:rFonts w:ascii="Cambria Math" w:hAnsi="Cambria Math" w:cs="Arial"/>
                        </w:rPr>
                        <m:t>cm</m:t>
                      </m:r>
                    </m:num>
                    <m:den>
                      <m:r>
                        <w:rPr>
                          <w:rFonts w:ascii="Cambria Math" w:hAnsi="Cambria Math" w:cs="Arial"/>
                        </w:rPr>
                        <m:t>s</m:t>
                      </m:r>
                    </m:den>
                  </m:f>
                  <m:r>
                    <w:rPr>
                      <w:rFonts w:ascii="Cambria Math" w:hAnsi="Cambria Math" w:cs="Arial"/>
                    </w:rPr>
                    <m:t xml:space="preserve">*0.980872 </m:t>
                  </m:r>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r>
                    <w:rPr>
                      <w:rFonts w:ascii="Cambria Math" w:hAnsi="Cambria Math" w:cs="Arial"/>
                    </w:rPr>
                    <m:t>*82.54505949x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cm</m:t>
                  </m:r>
                </m:num>
                <m:den>
                  <m:r>
                    <w:rPr>
                      <w:rFonts w:ascii="Cambria Math" w:hAnsi="Cambria Math" w:cs="Arial"/>
                    </w:rPr>
                    <m:t>55*</m:t>
                  </m:r>
                  <m:r>
                    <w:rPr>
                      <w:rFonts w:ascii="Cambria Math" w:eastAsia="Calibri" w:hAnsi="Cambria Math" w:cs="Arial"/>
                    </w:rPr>
                    <m:t>0.786072396</m:t>
                  </m:r>
                  <m:r>
                    <w:rPr>
                      <w:rFonts w:ascii="Cambria Math" w:hAnsi="Cambria Math" w:cs="Arial"/>
                    </w:rPr>
                    <m:t xml:space="preserve">*2.0733 x </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poise</m:t>
                  </m:r>
                </m:den>
              </m:f>
              <m:r>
                <w:rPr>
                  <w:rFonts w:ascii="Cambria Math" w:hAnsi="Cambria Math" w:cs="Arial"/>
                </w:rPr>
                <m:t>*</m:t>
              </m:r>
              <m:d>
                <m:dPr>
                  <m:begChr m:val="["/>
                  <m:endChr m:val="]"/>
                  <m:ctrlPr>
                    <w:rPr>
                      <w:rFonts w:ascii="Cambria Math" w:hAnsi="Cambria Math" w:cs="Arial"/>
                      <w:i/>
                    </w:rPr>
                  </m:ctrlPr>
                </m:dPr>
                <m:e>
                  <m:r>
                    <w:rPr>
                      <w:rFonts w:ascii="Cambria Math" w:hAnsi="Cambria Math" w:cs="Arial"/>
                    </w:rPr>
                    <m:t>-0.7-19.8829287*0.5+1.4*LN</m:t>
                  </m:r>
                  <m:d>
                    <m:dPr>
                      <m:ctrlPr>
                        <w:rPr>
                          <w:rFonts w:ascii="Cambria Math" w:hAnsi="Cambria Math" w:cs="Arial"/>
                          <w:i/>
                        </w:rPr>
                      </m:ctrlPr>
                    </m:dPr>
                    <m:e>
                      <m:f>
                        <m:fPr>
                          <m:ctrlPr>
                            <w:rPr>
                              <w:rFonts w:ascii="Cambria Math" w:hAnsi="Cambria Math" w:cs="Arial"/>
                              <w:i/>
                            </w:rPr>
                          </m:ctrlPr>
                        </m:fPr>
                        <m:num>
                          <m:r>
                            <w:rPr>
                              <w:rFonts w:ascii="Cambria Math" w:hAnsi="Cambria Math" w:cs="Arial"/>
                            </w:rPr>
                            <m:t>19.8829287*0.5+0.7</m:t>
                          </m:r>
                        </m:num>
                        <m:den>
                          <m:r>
                            <w:rPr>
                              <w:rFonts w:ascii="Cambria Math" w:hAnsi="Cambria Math" w:cs="Arial"/>
                            </w:rPr>
                            <m:t>0.7</m:t>
                          </m:r>
                        </m:den>
                      </m:f>
                    </m:e>
                  </m:d>
                  <m:r>
                    <w:rPr>
                      <w:rFonts w:ascii="Cambria Math" w:hAnsi="Cambria Math" w:cs="Arial"/>
                    </w:rPr>
                    <m:t>+</m:t>
                  </m:r>
                  <m:f>
                    <m:fPr>
                      <m:ctrlPr>
                        <w:rPr>
                          <w:rFonts w:ascii="Cambria Math" w:hAnsi="Cambria Math" w:cs="Arial"/>
                          <w:i/>
                        </w:rPr>
                      </m:ctrlPr>
                    </m:fPr>
                    <m:num>
                      <m:r>
                        <w:rPr>
                          <w:rFonts w:ascii="Cambria Math" w:hAnsi="Cambria Math" w:cs="Arial"/>
                        </w:rPr>
                        <m:t>0.49</m:t>
                      </m:r>
                    </m:num>
                    <m:den>
                      <m:r>
                        <w:rPr>
                          <w:rFonts w:ascii="Cambria Math" w:hAnsi="Cambria Math" w:cs="Arial"/>
                        </w:rPr>
                        <m:t>0.7*19.8829287*0.5</m:t>
                      </m:r>
                    </m:den>
                  </m:f>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19.8829287</m:t>
                  </m:r>
                </m:den>
              </m:f>
            </m:e>
          </m:d>
        </m:oMath>
      </m:oMathPara>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t</m:t>
              </m:r>
            </m:sub>
          </m:sSub>
          <m:r>
            <m:rPr>
              <m:sty m:val="bi"/>
            </m:rPr>
            <w:rPr>
              <w:rFonts w:ascii="Cambria Math" w:hAnsi="Cambria Math" w:cs="Arial"/>
            </w:rPr>
            <m:t>=0.03166273</m:t>
          </m:r>
        </m:oMath>
      </m:oMathPara>
    </w:p>
    <w:p w:rsidR="00D14461" w:rsidRDefault="00D14461" w:rsidP="00D14461">
      <w:pPr>
        <w:tabs>
          <w:tab w:val="left" w:pos="3133"/>
        </w:tabs>
        <w:rPr>
          <w:rFonts w:ascii="Arial" w:eastAsiaTheme="minorEastAsia" w:hAnsi="Arial" w:cs="Arial"/>
        </w:rPr>
      </w:pPr>
    </w:p>
    <w:p w:rsidR="00D14461" w:rsidRPr="00875E85" w:rsidRDefault="003E7C57" w:rsidP="00D14461">
      <w:pPr>
        <w:tabs>
          <w:tab w:val="left" w:pos="3133"/>
        </w:tabs>
        <w:rPr>
          <w:rFonts w:ascii="Arial" w:eastAsiaTheme="minorEastAsia" w:hAnsi="Arial" w:cs="Arial"/>
        </w:rPr>
      </w:pPr>
      <m:oMathPara>
        <m:oMath>
          <m:r>
            <m:rPr>
              <m:sty m:val="bi"/>
            </m:rPr>
            <w:rPr>
              <w:rFonts w:ascii="Cambria Math" w:hAnsi="Cambria Math" w:cs="Arial"/>
            </w:rPr>
            <m:t>η</m:t>
          </m:r>
          <m:r>
            <w:rPr>
              <w:rFonts w:ascii="Cambria Math" w:hAnsi="Cambria Math" w:cs="Arial"/>
            </w:rPr>
            <m:t>=1-</m:t>
          </m:r>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=1-0.03166273=</m:t>
          </m:r>
          <m:r>
            <m:rPr>
              <m:sty m:val="bi"/>
            </m:rPr>
            <w:rPr>
              <w:rFonts w:ascii="Cambria Math" w:hAnsi="Cambria Math" w:cs="Arial"/>
            </w:rPr>
            <m:t>0.96833727</m:t>
          </m:r>
        </m:oMath>
      </m:oMathPara>
    </w:p>
    <w:p w:rsidR="00D14461" w:rsidRDefault="00D14461" w:rsidP="00D14461">
      <w:pPr>
        <w:tabs>
          <w:tab w:val="left" w:pos="3133"/>
        </w:tabs>
        <w:rPr>
          <w:rFonts w:ascii="Arial" w:eastAsiaTheme="minorEastAsia" w:hAnsi="Arial" w:cs="Arial"/>
        </w:rPr>
      </w:pPr>
    </w:p>
    <w:p w:rsidR="00D14461" w:rsidRPr="003A2EFF" w:rsidRDefault="003E7C57" w:rsidP="00D14461">
      <w:pPr>
        <w:tabs>
          <w:tab w:val="left" w:pos="3133"/>
        </w:tabs>
        <w:rPr>
          <w:rFonts w:ascii="Arial" w:eastAsiaTheme="minorEastAsia" w:hAnsi="Arial" w:cs="Arial"/>
        </w:rPr>
      </w:pPr>
      <m:oMathPara>
        <m:oMath>
          <m:sSub>
            <m:sSubPr>
              <m:ctrlPr>
                <w:rPr>
                  <w:rFonts w:ascii="Cambria Math" w:hAnsi="Cambria Math" w:cs="Arial"/>
                  <w:b/>
                  <w:i/>
                </w:rPr>
              </m:ctrlPr>
            </m:sSubPr>
            <m:e>
              <m:r>
                <m:rPr>
                  <m:sty m:val="bi"/>
                </m:rPr>
                <w:rPr>
                  <w:rFonts w:ascii="Cambria Math" w:hAnsi="Cambria Math" w:cs="Arial"/>
                </w:rPr>
                <m:t>η</m:t>
              </m:r>
            </m:e>
            <m:sub>
              <m:r>
                <m:rPr>
                  <m:sty m:val="bi"/>
                </m:rPr>
                <w:rPr>
                  <w:rFonts w:ascii="Cambria Math" w:hAnsi="Cambria Math" w:cs="Arial"/>
                </w:rPr>
                <m:t>(5-10)μm</m:t>
              </m:r>
            </m:sub>
          </m:sSub>
          <m:r>
            <w:rPr>
              <w:rFonts w:ascii="Cambria Math" w:hAnsi="Cambria Math" w:cs="Arial"/>
            </w:rPr>
            <m:t>=0.96833727*7.9%=</m:t>
          </m:r>
          <m:r>
            <m:rPr>
              <m:sty m:val="bi"/>
            </m:rPr>
            <w:rPr>
              <w:rFonts w:ascii="Cambria Math" w:hAnsi="Cambria Math" w:cs="Arial"/>
            </w:rPr>
            <m:t>7.649864434 %</m:t>
          </m:r>
        </m:oMath>
      </m:oMathPara>
    </w:p>
    <w:p w:rsidR="00D14461" w:rsidRDefault="00D14461" w:rsidP="00D14461">
      <w:pPr>
        <w:autoSpaceDE w:val="0"/>
        <w:autoSpaceDN w:val="0"/>
        <w:adjustRightInd w:val="0"/>
        <w:spacing w:line="480" w:lineRule="auto"/>
        <w:rPr>
          <w:rFonts w:ascii="Arial" w:eastAsiaTheme="minorEastAsia" w:hAnsi="Arial" w:cs="Arial"/>
          <w:b/>
        </w:rPr>
      </w:pPr>
    </w:p>
    <w:p w:rsidR="00D14461" w:rsidRDefault="00D14461" w:rsidP="00D14461">
      <w:pPr>
        <w:autoSpaceDE w:val="0"/>
        <w:autoSpaceDN w:val="0"/>
        <w:adjustRightInd w:val="0"/>
        <w:spacing w:line="480" w:lineRule="auto"/>
        <w:ind w:firstLine="708"/>
        <w:rPr>
          <w:rFonts w:ascii="Arial" w:eastAsiaTheme="minorEastAsia" w:hAnsi="Arial" w:cs="Arial"/>
          <w:b/>
        </w:rPr>
      </w:pPr>
      <w:r w:rsidRPr="009D2A7F">
        <w:rPr>
          <w:rFonts w:ascii="Arial" w:eastAsiaTheme="minorEastAsia" w:hAnsi="Arial" w:cs="Arial"/>
          <w:b/>
        </w:rPr>
        <w:t xml:space="preserve">Para el rango comprendido entre </w:t>
      </w:r>
      <w:r>
        <w:rPr>
          <w:rFonts w:ascii="Arial" w:eastAsiaTheme="minorEastAsia" w:hAnsi="Arial" w:cs="Arial"/>
          <w:b/>
        </w:rPr>
        <w:t>0.625</w:t>
      </w:r>
      <w:r w:rsidRPr="009D2A7F">
        <w:rPr>
          <w:rFonts w:ascii="Arial" w:eastAsiaTheme="minorEastAsia" w:hAnsi="Arial" w:cs="Arial"/>
          <w:b/>
        </w:rPr>
        <w:t xml:space="preserve"> y 1</w:t>
      </w:r>
      <w:r>
        <w:rPr>
          <w:rFonts w:ascii="Arial" w:eastAsiaTheme="minorEastAsia" w:hAnsi="Arial" w:cs="Arial"/>
          <w:b/>
        </w:rPr>
        <w:t xml:space="preserve"> </w:t>
      </w:r>
      <m:oMath>
        <m:r>
          <m:rPr>
            <m:sty m:val="bi"/>
          </m:rPr>
          <w:rPr>
            <w:rFonts w:ascii="Cambria Math" w:hAnsi="Cambria Math" w:cs="Arial"/>
          </w:rPr>
          <m:t>μm</m:t>
        </m:r>
      </m:oMath>
    </w:p>
    <w:p w:rsidR="00D14461" w:rsidRDefault="00D14461" w:rsidP="00D14461">
      <w:pPr>
        <w:autoSpaceDE w:val="0"/>
        <w:autoSpaceDN w:val="0"/>
        <w:adjustRightInd w:val="0"/>
        <w:spacing w:line="480" w:lineRule="auto"/>
        <w:ind w:firstLine="708"/>
        <w:rPr>
          <w:rFonts w:ascii="Arial" w:eastAsiaTheme="minorEastAsia" w:hAnsi="Arial" w:cs="Arial"/>
          <w:b/>
        </w:rPr>
      </w:pPr>
    </w:p>
    <w:p w:rsidR="00D14461" w:rsidRPr="006F4E3A" w:rsidRDefault="003E7C57" w:rsidP="00D14461">
      <w:pPr>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d</m:t>
              </m:r>
            </m:e>
            <m:sub>
              <m:r>
                <m:rPr>
                  <m:sty m:val="bi"/>
                </m:rPr>
                <w:rPr>
                  <w:rFonts w:ascii="Cambria Math" w:hAnsi="Cambria Math" w:cs="Arial"/>
                </w:rPr>
                <m:t>d</m:t>
              </m:r>
            </m:sub>
          </m:sSub>
          <m:r>
            <m:rPr>
              <m:sty m:val="bi"/>
            </m:rPr>
            <w:rPr>
              <w:rFonts w:ascii="Cambria Math" w:hAnsi="Cambria Math" w:cs="Arial"/>
            </w:rPr>
            <m:t>=82.54505949 μm</m:t>
          </m:r>
        </m:oMath>
      </m:oMathPara>
    </w:p>
    <w:p w:rsidR="00D14461" w:rsidRDefault="00D14461" w:rsidP="00D14461">
      <w:pPr>
        <w:tabs>
          <w:tab w:val="left" w:pos="3133"/>
        </w:tabs>
        <w:rPr>
          <w:rFonts w:ascii="Arial" w:eastAsiaTheme="minorEastAsia" w:hAnsi="Arial" w:cs="Arial"/>
        </w:rPr>
      </w:pPr>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a</m:t>
              </m:r>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0.625+1</m:t>
                  </m:r>
                </m:e>
              </m:d>
              <m:r>
                <w:rPr>
                  <w:rFonts w:ascii="Cambria Math" w:hAnsi="Cambria Math" w:cs="Arial"/>
                </w:rPr>
                <m:t>μm</m:t>
              </m:r>
            </m:num>
            <m:den>
              <m:r>
                <w:rPr>
                  <w:rFonts w:ascii="Cambria Math" w:hAnsi="Cambria Math" w:cs="Arial"/>
                </w:rPr>
                <m:t>2</m:t>
              </m:r>
            </m:den>
          </m:f>
          <m:r>
            <w:rPr>
              <w:rFonts w:ascii="Cambria Math" w:hAnsi="Cambria Math" w:cs="Arial"/>
            </w:rPr>
            <m:t>=0.8125 μm</m:t>
          </m:r>
        </m:oMath>
      </m:oMathPara>
    </w:p>
    <w:p w:rsidR="00D14461" w:rsidRPr="006F4E3A" w:rsidRDefault="00D14461" w:rsidP="00D14461">
      <w:pPr>
        <w:tabs>
          <w:tab w:val="left" w:pos="3133"/>
        </w:tabs>
        <w:rPr>
          <w:rFonts w:ascii="Arial" w:eastAsiaTheme="minorEastAsia" w:hAnsi="Arial" w:cs="Arial"/>
        </w:rPr>
      </w:pPr>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0.8125</m:t>
                          </m:r>
                        </m:e>
                        <m:sup>
                          <m:r>
                            <w:rPr>
                              <w:rFonts w:ascii="Cambria Math" w:hAnsi="Cambria Math" w:cs="Arial"/>
                            </w:rPr>
                            <m:t>-4</m:t>
                          </m:r>
                        </m:sup>
                      </m:sSup>
                      <m:r>
                        <w:rPr>
                          <w:rFonts w:ascii="Cambria Math" w:hAnsi="Cambria Math" w:cs="Arial"/>
                        </w:rPr>
                        <m:t xml:space="preserve"> cm</m:t>
                      </m:r>
                    </m:e>
                  </m:d>
                </m:e>
                <m:sup>
                  <m:r>
                    <w:rPr>
                      <w:rFonts w:ascii="Cambria Math" w:hAnsi="Cambria Math" w:cs="Arial"/>
                    </w:rPr>
                    <m:t>2</m:t>
                  </m:r>
                </m:sup>
              </m:sSup>
              <m:r>
                <w:rPr>
                  <w:rFonts w:ascii="Cambria Math" w:hAnsi="Cambria Math" w:cs="Arial"/>
                </w:rPr>
                <m:t>*10000</m:t>
              </m:r>
              <m:f>
                <m:fPr>
                  <m:type m:val="skw"/>
                  <m:ctrlPr>
                    <w:rPr>
                      <w:rFonts w:ascii="Cambria Math" w:hAnsi="Cambria Math" w:cs="Arial"/>
                      <w:i/>
                    </w:rPr>
                  </m:ctrlPr>
                </m:fPr>
                <m:num>
                  <m:r>
                    <w:rPr>
                      <w:rFonts w:ascii="Cambria Math" w:hAnsi="Cambria Math" w:cs="Arial"/>
                    </w:rPr>
                    <m:t>cm</m:t>
                  </m:r>
                </m:num>
                <m:den>
                  <m:r>
                    <w:rPr>
                      <w:rFonts w:ascii="Cambria Math" w:hAnsi="Cambria Math" w:cs="Arial"/>
                    </w:rPr>
                    <m:t>s</m:t>
                  </m:r>
                </m:den>
              </m:f>
            </m:num>
            <m:den>
              <m:r>
                <w:rPr>
                  <w:rFonts w:ascii="Cambria Math" w:hAnsi="Cambria Math" w:cs="Arial"/>
                </w:rPr>
                <m:t xml:space="preserve">9*2.0733 x </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poise*82.54505949x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cm</m:t>
              </m:r>
            </m:den>
          </m:f>
        </m:oMath>
      </m:oMathPara>
    </w:p>
    <w:p w:rsidR="00D14461" w:rsidRDefault="00D14461" w:rsidP="00D14461">
      <w:pPr>
        <w:tabs>
          <w:tab w:val="left" w:pos="3133"/>
        </w:tabs>
        <w:rPr>
          <w:rFonts w:ascii="Arial" w:eastAsiaTheme="minorEastAsia" w:hAnsi="Arial" w:cs="Arial"/>
        </w:rPr>
      </w:pPr>
    </w:p>
    <w:p w:rsidR="00D14461" w:rsidRPr="0075499C"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P</m:t>
              </m:r>
            </m:sub>
          </m:sSub>
          <m:r>
            <m:rPr>
              <m:sty m:val="bi"/>
            </m:rPr>
            <w:rPr>
              <w:rFonts w:ascii="Cambria Math" w:hAnsi="Cambria Math" w:cs="Arial"/>
            </w:rPr>
            <m:t>=4.28598846</m:t>
          </m:r>
        </m:oMath>
      </m:oMathPara>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=EXP</m:t>
          </m:r>
          <m:d>
            <m:dPr>
              <m:begChr m:val="{"/>
              <m:endChr m:val="}"/>
              <m:ctrlPr>
                <w:rPr>
                  <w:rFonts w:ascii="Cambria Math" w:hAnsi="Cambria Math" w:cs="Arial"/>
                  <w:i/>
                </w:rPr>
              </m:ctrlPr>
            </m:dPr>
            <m:e>
              <m:f>
                <m:fPr>
                  <m:ctrlPr>
                    <w:rPr>
                      <w:rFonts w:ascii="Cambria Math" w:hAnsi="Cambria Math" w:cs="Arial"/>
                      <w:i/>
                    </w:rPr>
                  </m:ctrlPr>
                </m:fPr>
                <m:num>
                  <m:r>
                    <w:rPr>
                      <w:rFonts w:ascii="Cambria Math" w:eastAsia="Calibri" w:hAnsi="Cambria Math" w:cs="Arial"/>
                    </w:rPr>
                    <m:t>0.001124083526</m:t>
                  </m:r>
                  <m:f>
                    <m:fPr>
                      <m:ctrlPr>
                        <w:rPr>
                          <w:rFonts w:ascii="Cambria Math" w:eastAsia="Calibri" w:hAnsi="Cambria Math" w:cs="Arial"/>
                          <w:i/>
                        </w:rPr>
                      </m:ctrlPr>
                    </m:fPr>
                    <m:num>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num>
                    <m:den>
                      <m:r>
                        <w:rPr>
                          <w:rFonts w:ascii="Cambria Math" w:eastAsia="Calibri" w:hAnsi="Cambria Math" w:cs="Arial"/>
                        </w:rPr>
                        <m:t>s</m:t>
                      </m:r>
                    </m:den>
                  </m:f>
                  <m:r>
                    <w:rPr>
                      <w:rFonts w:ascii="Cambria Math" w:hAnsi="Cambria Math" w:cs="Arial"/>
                    </w:rPr>
                    <m:t>*10000</m:t>
                  </m:r>
                  <m:f>
                    <m:fPr>
                      <m:type m:val="skw"/>
                      <m:ctrlPr>
                        <w:rPr>
                          <w:rFonts w:ascii="Cambria Math" w:hAnsi="Cambria Math" w:cs="Arial"/>
                          <w:i/>
                        </w:rPr>
                      </m:ctrlPr>
                    </m:fPr>
                    <m:num>
                      <m:r>
                        <w:rPr>
                          <w:rFonts w:ascii="Cambria Math" w:hAnsi="Cambria Math" w:cs="Arial"/>
                        </w:rPr>
                        <m:t>cm</m:t>
                      </m:r>
                    </m:num>
                    <m:den>
                      <m:r>
                        <w:rPr>
                          <w:rFonts w:ascii="Cambria Math" w:hAnsi="Cambria Math" w:cs="Arial"/>
                        </w:rPr>
                        <m:t>s</m:t>
                      </m:r>
                    </m:den>
                  </m:f>
                  <m:r>
                    <w:rPr>
                      <w:rFonts w:ascii="Cambria Math" w:hAnsi="Cambria Math" w:cs="Arial"/>
                    </w:rPr>
                    <m:t xml:space="preserve">*0.980872 </m:t>
                  </m:r>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r>
                    <w:rPr>
                      <w:rFonts w:ascii="Cambria Math" w:hAnsi="Cambria Math" w:cs="Arial"/>
                    </w:rPr>
                    <m:t>*82.54505949x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cm</m:t>
                  </m:r>
                </m:num>
                <m:den>
                  <m:r>
                    <w:rPr>
                      <w:rFonts w:ascii="Cambria Math" w:hAnsi="Cambria Math" w:cs="Arial"/>
                    </w:rPr>
                    <m:t>55*</m:t>
                  </m:r>
                  <m:r>
                    <w:rPr>
                      <w:rFonts w:ascii="Cambria Math" w:eastAsia="Calibri" w:hAnsi="Cambria Math" w:cs="Arial"/>
                    </w:rPr>
                    <m:t>0.786072396</m:t>
                  </m:r>
                  <m:r>
                    <w:rPr>
                      <w:rFonts w:ascii="Cambria Math" w:hAnsi="Cambria Math" w:cs="Arial"/>
                    </w:rPr>
                    <m:t xml:space="preserve">*2.0733 x </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poise</m:t>
                  </m:r>
                </m:den>
              </m:f>
              <m:r>
                <w:rPr>
                  <w:rFonts w:ascii="Cambria Math" w:hAnsi="Cambria Math" w:cs="Arial"/>
                </w:rPr>
                <m:t>*</m:t>
              </m:r>
              <m:d>
                <m:dPr>
                  <m:begChr m:val="["/>
                  <m:endChr m:val="]"/>
                  <m:ctrlPr>
                    <w:rPr>
                      <w:rFonts w:ascii="Cambria Math" w:hAnsi="Cambria Math" w:cs="Arial"/>
                      <w:i/>
                    </w:rPr>
                  </m:ctrlPr>
                </m:dPr>
                <m:e>
                  <m:r>
                    <w:rPr>
                      <w:rFonts w:ascii="Cambria Math" w:hAnsi="Cambria Math" w:cs="Arial"/>
                    </w:rPr>
                    <m:t>-0.7-4.28598846*0.5+1.4*LN</m:t>
                  </m:r>
                  <m:d>
                    <m:dPr>
                      <m:ctrlPr>
                        <w:rPr>
                          <w:rFonts w:ascii="Cambria Math" w:hAnsi="Cambria Math" w:cs="Arial"/>
                          <w:i/>
                        </w:rPr>
                      </m:ctrlPr>
                    </m:dPr>
                    <m:e>
                      <m:f>
                        <m:fPr>
                          <m:ctrlPr>
                            <w:rPr>
                              <w:rFonts w:ascii="Cambria Math" w:hAnsi="Cambria Math" w:cs="Arial"/>
                              <w:i/>
                            </w:rPr>
                          </m:ctrlPr>
                        </m:fPr>
                        <m:num>
                          <m:r>
                            <w:rPr>
                              <w:rFonts w:ascii="Cambria Math" w:hAnsi="Cambria Math" w:cs="Arial"/>
                            </w:rPr>
                            <m:t>4.28598846*0.5+0.7</m:t>
                          </m:r>
                        </m:num>
                        <m:den>
                          <m:r>
                            <w:rPr>
                              <w:rFonts w:ascii="Cambria Math" w:hAnsi="Cambria Math" w:cs="Arial"/>
                            </w:rPr>
                            <m:t>0.7</m:t>
                          </m:r>
                        </m:den>
                      </m:f>
                    </m:e>
                  </m:d>
                  <m:r>
                    <w:rPr>
                      <w:rFonts w:ascii="Cambria Math" w:hAnsi="Cambria Math" w:cs="Arial"/>
                    </w:rPr>
                    <m:t>+</m:t>
                  </m:r>
                  <m:f>
                    <m:fPr>
                      <m:ctrlPr>
                        <w:rPr>
                          <w:rFonts w:ascii="Cambria Math" w:hAnsi="Cambria Math" w:cs="Arial"/>
                          <w:i/>
                        </w:rPr>
                      </m:ctrlPr>
                    </m:fPr>
                    <m:num>
                      <m:r>
                        <w:rPr>
                          <w:rFonts w:ascii="Cambria Math" w:hAnsi="Cambria Math" w:cs="Arial"/>
                        </w:rPr>
                        <m:t>0.49</m:t>
                      </m:r>
                    </m:num>
                    <m:den>
                      <m:r>
                        <w:rPr>
                          <w:rFonts w:ascii="Cambria Math" w:hAnsi="Cambria Math" w:cs="Arial"/>
                        </w:rPr>
                        <m:t>0.7*4.28598846*0.5</m:t>
                      </m:r>
                    </m:den>
                  </m:f>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4.28598846</m:t>
                  </m:r>
                </m:den>
              </m:f>
            </m:e>
          </m:d>
        </m:oMath>
      </m:oMathPara>
    </w:p>
    <w:p w:rsidR="00D14461"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t</m:t>
              </m:r>
            </m:sub>
          </m:sSub>
          <m:r>
            <m:rPr>
              <m:sty m:val="bi"/>
            </m:rPr>
            <w:rPr>
              <w:rFonts w:ascii="Cambria Math" w:hAnsi="Cambria Math" w:cs="Arial"/>
            </w:rPr>
            <m:t>=0.269038267</m:t>
          </m:r>
        </m:oMath>
      </m:oMathPara>
    </w:p>
    <w:p w:rsidR="00D14461" w:rsidRDefault="00D14461" w:rsidP="00D14461">
      <w:pPr>
        <w:tabs>
          <w:tab w:val="left" w:pos="3133"/>
        </w:tabs>
        <w:rPr>
          <w:rFonts w:ascii="Arial" w:eastAsiaTheme="minorEastAsia" w:hAnsi="Arial" w:cs="Arial"/>
        </w:rPr>
      </w:pPr>
    </w:p>
    <w:p w:rsidR="00D14461" w:rsidRPr="00875E85" w:rsidRDefault="003E7C57" w:rsidP="00D14461">
      <w:pPr>
        <w:tabs>
          <w:tab w:val="left" w:pos="3133"/>
        </w:tabs>
        <w:rPr>
          <w:rFonts w:ascii="Arial" w:eastAsiaTheme="minorEastAsia" w:hAnsi="Arial" w:cs="Arial"/>
        </w:rPr>
      </w:pPr>
      <m:oMathPara>
        <m:oMath>
          <m:r>
            <m:rPr>
              <m:sty m:val="bi"/>
            </m:rPr>
            <w:rPr>
              <w:rFonts w:ascii="Cambria Math" w:hAnsi="Cambria Math" w:cs="Arial"/>
            </w:rPr>
            <m:t>η</m:t>
          </m:r>
          <m:r>
            <w:rPr>
              <w:rFonts w:ascii="Cambria Math" w:hAnsi="Cambria Math" w:cs="Arial"/>
            </w:rPr>
            <m:t>=1-</m:t>
          </m:r>
          <m:sSub>
            <m:sSubPr>
              <m:ctrlPr>
                <w:rPr>
                  <w:rFonts w:ascii="Cambria Math" w:hAnsi="Cambria Math" w:cs="Arial"/>
                  <w:i/>
                </w:rPr>
              </m:ctrlPr>
            </m:sSubPr>
            <m:e>
              <m:r>
                <w:rPr>
                  <w:rFonts w:ascii="Cambria Math" w:hAnsi="Cambria Math" w:cs="Arial"/>
                </w:rPr>
                <m:t>P</m:t>
              </m:r>
            </m:e>
            <m:sub>
              <m:r>
                <w:rPr>
                  <w:rFonts w:ascii="Cambria Math" w:hAnsi="Cambria Math" w:cs="Arial"/>
                </w:rPr>
                <m:t>t</m:t>
              </m:r>
            </m:sub>
          </m:sSub>
          <m:r>
            <w:rPr>
              <w:rFonts w:ascii="Cambria Math" w:hAnsi="Cambria Math" w:cs="Arial"/>
            </w:rPr>
            <m:t>=1-0.269038267=</m:t>
          </m:r>
          <m:r>
            <m:rPr>
              <m:sty m:val="bi"/>
            </m:rPr>
            <w:rPr>
              <w:rFonts w:ascii="Cambria Math" w:hAnsi="Cambria Math" w:cs="Arial"/>
            </w:rPr>
            <m:t>0.73096173</m:t>
          </m:r>
        </m:oMath>
      </m:oMathPara>
    </w:p>
    <w:p w:rsidR="00D14461" w:rsidRDefault="00D14461" w:rsidP="00D14461">
      <w:pPr>
        <w:tabs>
          <w:tab w:val="left" w:pos="3133"/>
        </w:tabs>
        <w:rPr>
          <w:rFonts w:ascii="Arial" w:eastAsiaTheme="minorEastAsia" w:hAnsi="Arial" w:cs="Arial"/>
        </w:rPr>
      </w:pPr>
    </w:p>
    <w:p w:rsidR="00D14461" w:rsidRPr="003A2EFF" w:rsidRDefault="003E7C57" w:rsidP="00D14461">
      <w:pPr>
        <w:tabs>
          <w:tab w:val="left" w:pos="3133"/>
        </w:tabs>
        <w:rPr>
          <w:rFonts w:ascii="Arial" w:eastAsiaTheme="minorEastAsia" w:hAnsi="Arial" w:cs="Arial"/>
        </w:rPr>
      </w:pPr>
      <m:oMathPara>
        <m:oMath>
          <m:sSub>
            <m:sSubPr>
              <m:ctrlPr>
                <w:rPr>
                  <w:rFonts w:ascii="Cambria Math" w:hAnsi="Cambria Math" w:cs="Arial"/>
                  <w:b/>
                  <w:i/>
                </w:rPr>
              </m:ctrlPr>
            </m:sSubPr>
            <m:e>
              <m:r>
                <m:rPr>
                  <m:sty m:val="bi"/>
                </m:rPr>
                <w:rPr>
                  <w:rFonts w:ascii="Cambria Math" w:hAnsi="Cambria Math" w:cs="Arial"/>
                </w:rPr>
                <m:t>η</m:t>
              </m:r>
            </m:e>
            <m:sub>
              <m:r>
                <m:rPr>
                  <m:sty m:val="bi"/>
                </m:rPr>
                <w:rPr>
                  <w:rFonts w:ascii="Cambria Math" w:hAnsi="Cambria Math" w:cs="Arial"/>
                </w:rPr>
                <m:t>(5-10)μm</m:t>
              </m:r>
            </m:sub>
          </m:sSub>
          <m:r>
            <w:rPr>
              <w:rFonts w:ascii="Cambria Math" w:hAnsi="Cambria Math" w:cs="Arial"/>
            </w:rPr>
            <m:t>=0.73096173*4.3%=</m:t>
          </m:r>
          <m:r>
            <m:rPr>
              <m:sty m:val="bi"/>
            </m:rPr>
            <w:rPr>
              <w:rFonts w:ascii="Cambria Math" w:hAnsi="Cambria Math" w:cs="Arial"/>
            </w:rPr>
            <m:t>3.1431335452 %</m:t>
          </m:r>
        </m:oMath>
      </m:oMathPara>
    </w:p>
    <w:p w:rsidR="00D14461" w:rsidRDefault="00D14461" w:rsidP="00D14461">
      <w:pPr>
        <w:autoSpaceDE w:val="0"/>
        <w:autoSpaceDN w:val="0"/>
        <w:adjustRightInd w:val="0"/>
        <w:spacing w:line="480" w:lineRule="auto"/>
        <w:rPr>
          <w:rFonts w:ascii="Arial" w:eastAsiaTheme="minorEastAsia" w:hAnsi="Arial" w:cs="Arial"/>
          <w:b/>
        </w:rPr>
      </w:pPr>
    </w:p>
    <w:p w:rsidR="00D14461" w:rsidRDefault="00D14461" w:rsidP="00D14461">
      <w:pPr>
        <w:autoSpaceDE w:val="0"/>
        <w:autoSpaceDN w:val="0"/>
        <w:adjustRightInd w:val="0"/>
        <w:spacing w:line="480" w:lineRule="auto"/>
        <w:rPr>
          <w:rFonts w:ascii="Arial" w:eastAsiaTheme="minorEastAsia" w:hAnsi="Arial" w:cs="Arial"/>
          <w:b/>
        </w:rPr>
      </w:pPr>
    </w:p>
    <w:p w:rsidR="00D14461" w:rsidRDefault="00D14461" w:rsidP="00D14461">
      <w:pPr>
        <w:autoSpaceDE w:val="0"/>
        <w:autoSpaceDN w:val="0"/>
        <w:adjustRightInd w:val="0"/>
        <w:spacing w:line="480" w:lineRule="auto"/>
        <w:ind w:firstLine="708"/>
        <w:rPr>
          <w:rFonts w:ascii="Arial" w:eastAsiaTheme="minorEastAsia" w:hAnsi="Arial" w:cs="Arial"/>
          <w:b/>
        </w:rPr>
      </w:pPr>
      <w:r>
        <w:rPr>
          <w:rFonts w:ascii="Arial" w:eastAsiaTheme="minorEastAsia" w:hAnsi="Arial" w:cs="Arial"/>
          <w:b/>
        </w:rPr>
        <w:t>Caída de Presión</w:t>
      </w:r>
    </w:p>
    <w:p w:rsidR="00D14461" w:rsidRDefault="00D14461" w:rsidP="00D14461">
      <w:pPr>
        <w:autoSpaceDE w:val="0"/>
        <w:autoSpaceDN w:val="0"/>
        <w:adjustRightInd w:val="0"/>
        <w:spacing w:line="480" w:lineRule="auto"/>
        <w:ind w:firstLine="708"/>
        <w:rPr>
          <w:rFonts w:ascii="Arial" w:eastAsiaTheme="minorEastAsia" w:hAnsi="Arial" w:cs="Arial"/>
          <w:b/>
        </w:rPr>
      </w:pPr>
    </w:p>
    <w:p w:rsidR="00D14461" w:rsidRDefault="003E7C57" w:rsidP="00D14461">
      <w:pPr>
        <w:autoSpaceDE w:val="0"/>
        <w:autoSpaceDN w:val="0"/>
        <w:adjustRightInd w:val="0"/>
        <w:spacing w:line="480" w:lineRule="auto"/>
        <w:ind w:firstLine="708"/>
        <w:rPr>
          <w:rFonts w:ascii="Arial" w:eastAsiaTheme="minorEastAsia" w:hAnsi="Arial" w:cs="Arial"/>
          <w:b/>
        </w:rPr>
      </w:pPr>
      <m:oMathPara>
        <m:oMathParaPr>
          <m:jc m:val="center"/>
        </m:oMathParaPr>
        <m:oMath>
          <m:sSub>
            <m:sSubPr>
              <m:ctrlPr>
                <w:rPr>
                  <w:rFonts w:ascii="Cambria Math" w:hAnsi="Cambria Math" w:cs="Arial"/>
                  <w:i/>
                </w:rPr>
              </m:ctrlPr>
            </m:sSubPr>
            <m:e>
              <m:r>
                <w:rPr>
                  <w:rFonts w:ascii="Cambria Math" w:hAnsi="Cambria Math" w:cs="Arial"/>
                </w:rPr>
                <m:t>Re</m:t>
              </m:r>
            </m:e>
            <m:sub>
              <m:r>
                <w:rPr>
                  <w:rFonts w:ascii="Cambria Math" w:hAnsi="Cambria Math" w:cs="Arial"/>
                </w:rPr>
                <m:t>D</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ρ</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d</m:t>
                  </m:r>
                </m:sub>
              </m:sSub>
            </m:num>
            <m:den>
              <m:sSub>
                <m:sSubPr>
                  <m:ctrlPr>
                    <w:rPr>
                      <w:rFonts w:ascii="Cambria Math" w:hAnsi="Cambria Math" w:cs="Arial"/>
                      <w:i/>
                    </w:rPr>
                  </m:ctrlPr>
                </m:sSubPr>
                <m:e>
                  <m:r>
                    <w:rPr>
                      <w:rFonts w:ascii="Cambria Math" w:hAnsi="Cambria Math" w:cs="Arial"/>
                    </w:rPr>
                    <m:t>μ</m:t>
                  </m:r>
                </m:e>
                <m:sub>
                  <m:r>
                    <w:rPr>
                      <w:rFonts w:ascii="Cambria Math" w:hAnsi="Cambria Math" w:cs="Arial"/>
                    </w:rPr>
                    <m:t>G</m:t>
                  </m:r>
                </m:sub>
              </m:sSub>
            </m:den>
          </m:f>
          <m:r>
            <m:rPr>
              <m:sty m:val="bi"/>
            </m:rPr>
            <w:rPr>
              <w:rFonts w:ascii="Cambria Math" w:hAnsi="Cambria Math" w:cs="Arial"/>
            </w:rPr>
            <m:t>=</m:t>
          </m:r>
          <m:f>
            <m:fPr>
              <m:ctrlPr>
                <w:rPr>
                  <w:rFonts w:ascii="Cambria Math" w:hAnsi="Cambria Math" w:cs="Arial"/>
                  <w:b/>
                  <w:i/>
                </w:rPr>
              </m:ctrlPr>
            </m:fPr>
            <m:num>
              <m:r>
                <w:rPr>
                  <w:rFonts w:ascii="Cambria Math" w:hAnsi="Cambria Math" w:cs="Arial"/>
                </w:rPr>
                <m:t xml:space="preserve">1.001656 x </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r>
                <w:rPr>
                  <w:rFonts w:ascii="Cambria Math" w:hAnsi="Cambria Math" w:cs="Arial"/>
                </w:rPr>
                <m:t>*10000</m:t>
              </m:r>
              <m:f>
                <m:fPr>
                  <m:ctrlPr>
                    <w:rPr>
                      <w:rFonts w:ascii="Cambria Math" w:hAnsi="Cambria Math" w:cs="Arial"/>
                      <w:i/>
                    </w:rPr>
                  </m:ctrlPr>
                </m:fPr>
                <m:num>
                  <m:r>
                    <w:rPr>
                      <w:rFonts w:ascii="Cambria Math" w:hAnsi="Cambria Math" w:cs="Arial"/>
                    </w:rPr>
                    <m:t>cm</m:t>
                  </m:r>
                </m:num>
                <m:den>
                  <m:r>
                    <w:rPr>
                      <w:rFonts w:ascii="Cambria Math" w:hAnsi="Cambria Math" w:cs="Arial"/>
                    </w:rPr>
                    <m:t>s</m:t>
                  </m:r>
                </m:den>
              </m:f>
              <m:r>
                <w:rPr>
                  <w:rFonts w:ascii="Cambria Math" w:hAnsi="Cambria Math" w:cs="Arial"/>
                </w:rPr>
                <m:t>*82.54505949x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cm</m:t>
              </m:r>
            </m:num>
            <m:den>
              <m:r>
                <w:rPr>
                  <w:rFonts w:ascii="Cambria Math" w:hAnsi="Cambria Math" w:cs="Arial"/>
                </w:rPr>
                <m:t xml:space="preserve">2.0733 x </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poise</m:t>
              </m:r>
            </m:den>
          </m:f>
        </m:oMath>
      </m:oMathPara>
    </w:p>
    <w:p w:rsidR="00D14461" w:rsidRDefault="00D14461" w:rsidP="00D14461">
      <w:pPr>
        <w:tabs>
          <w:tab w:val="left" w:pos="3133"/>
        </w:tabs>
        <w:rPr>
          <w:rFonts w:ascii="Arial" w:eastAsiaTheme="minorEastAsia" w:hAnsi="Arial" w:cs="Arial"/>
        </w:rPr>
      </w:pPr>
    </w:p>
    <w:p w:rsidR="00D14461" w:rsidRPr="009C040F"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Re</m:t>
              </m:r>
            </m:e>
            <m:sub>
              <m:r>
                <m:rPr>
                  <m:sty m:val="bi"/>
                </m:rPr>
                <w:rPr>
                  <w:rFonts w:ascii="Cambria Math" w:hAnsi="Cambria Math" w:cs="Arial"/>
                </w:rPr>
                <m:t>D</m:t>
              </m:r>
            </m:sub>
          </m:sSub>
          <m:r>
            <m:rPr>
              <m:sty m:val="bi"/>
            </m:rPr>
            <w:rPr>
              <w:rFonts w:ascii="Cambria Math" w:hAnsi="Cambria Math" w:cs="Arial"/>
            </w:rPr>
            <m:t>=39.87930069</m:t>
          </m:r>
        </m:oMath>
      </m:oMathPara>
    </w:p>
    <w:p w:rsidR="00D14461" w:rsidRPr="00073B0E" w:rsidRDefault="00D14461" w:rsidP="00D14461">
      <w:pPr>
        <w:tabs>
          <w:tab w:val="left" w:pos="3133"/>
        </w:tabs>
        <w:rPr>
          <w:rFonts w:ascii="Arial" w:eastAsiaTheme="minorEastAsia" w:hAnsi="Arial" w:cs="Arial"/>
        </w:rPr>
      </w:pPr>
    </w:p>
    <w:p w:rsidR="00D14461" w:rsidRDefault="00D14461" w:rsidP="00D14461">
      <w:pPr>
        <w:tabs>
          <w:tab w:val="left" w:pos="3133"/>
        </w:tabs>
        <w:rPr>
          <w:rFonts w:ascii="Arial" w:eastAsiaTheme="minorEastAsia" w:hAnsi="Arial" w:cs="Arial"/>
        </w:rPr>
      </w:pPr>
    </w:p>
    <w:p w:rsidR="00D14461" w:rsidRDefault="003E7C57" w:rsidP="00D14461">
      <w:pPr>
        <w:autoSpaceDE w:val="0"/>
        <w:autoSpaceDN w:val="0"/>
        <w:adjustRightInd w:val="0"/>
        <w:spacing w:line="480" w:lineRule="auto"/>
        <w:ind w:left="708"/>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r>
            <w:rPr>
              <w:rFonts w:ascii="Cambria Math" w:hAnsi="Cambria Math" w:cs="Arial"/>
            </w:rPr>
            <m:t>=</m:t>
          </m:r>
          <m:f>
            <m:fPr>
              <m:ctrlPr>
                <w:rPr>
                  <w:rFonts w:ascii="Cambria Math" w:hAnsi="Cambria Math" w:cs="Arial"/>
                  <w:i/>
                </w:rPr>
              </m:ctrlPr>
            </m:fPr>
            <m:num>
              <m:r>
                <w:rPr>
                  <w:rFonts w:ascii="Cambria Math" w:hAnsi="Cambria Math" w:cs="Arial"/>
                </w:rPr>
                <m:t>24</m:t>
              </m:r>
            </m:num>
            <m:den>
              <m:r>
                <w:rPr>
                  <w:rFonts w:ascii="Cambria Math" w:hAnsi="Cambria Math" w:cs="Arial"/>
                </w:rPr>
                <m:t>39.87930069</m:t>
              </m:r>
            </m:den>
          </m:f>
          <m:r>
            <w:rPr>
              <w:rFonts w:ascii="Cambria Math" w:hAnsi="Cambria Math" w:cs="Arial"/>
            </w:rPr>
            <m:t>+</m:t>
          </m:r>
          <m:f>
            <m:fPr>
              <m:ctrlPr>
                <w:rPr>
                  <w:rFonts w:ascii="Cambria Math" w:hAnsi="Cambria Math" w:cs="Arial"/>
                  <w:i/>
                </w:rPr>
              </m:ctrlPr>
            </m:fPr>
            <m:num>
              <m:r>
                <w:rPr>
                  <w:rFonts w:ascii="Cambria Math" w:hAnsi="Cambria Math" w:cs="Arial"/>
                </w:rPr>
                <m:t>4</m:t>
              </m:r>
            </m:num>
            <m:den>
              <m:sSup>
                <m:sSupPr>
                  <m:ctrlPr>
                    <w:rPr>
                      <w:rFonts w:ascii="Cambria Math" w:hAnsi="Cambria Math" w:cs="Arial"/>
                      <w:i/>
                    </w:rPr>
                  </m:ctrlPr>
                </m:sSupPr>
                <m:e>
                  <m:r>
                    <w:rPr>
                      <w:rFonts w:ascii="Cambria Math" w:hAnsi="Cambria Math" w:cs="Arial"/>
                    </w:rPr>
                    <m:t>39.87930069</m:t>
                  </m:r>
                </m:e>
                <m:sup>
                  <m:r>
                    <w:rPr>
                      <w:rFonts w:ascii="Cambria Math" w:hAnsi="Cambria Math" w:cs="Arial"/>
                    </w:rPr>
                    <m:t>1/3</m:t>
                  </m:r>
                </m:sup>
              </m:sSup>
            </m:den>
          </m:f>
        </m:oMath>
      </m:oMathPara>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Pr="009C040F"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C</m:t>
              </m:r>
            </m:e>
            <m:sub>
              <m:r>
                <m:rPr>
                  <m:sty m:val="bi"/>
                </m:rPr>
                <w:rPr>
                  <w:rFonts w:ascii="Cambria Math" w:hAnsi="Cambria Math" w:cs="Arial"/>
                </w:rPr>
                <m:t>D</m:t>
              </m:r>
            </m:sub>
          </m:sSub>
          <m:r>
            <m:rPr>
              <m:sty m:val="bi"/>
            </m:rPr>
            <w:rPr>
              <w:rFonts w:ascii="Cambria Math" w:hAnsi="Cambria Math" w:cs="Arial"/>
            </w:rPr>
            <m:t>=1.772616244</m:t>
          </m:r>
        </m:oMath>
      </m:oMathPara>
    </w:p>
    <w:p w:rsidR="00D14461" w:rsidRDefault="00D14461" w:rsidP="00D14461">
      <w:pPr>
        <w:tabs>
          <w:tab w:val="left" w:pos="3133"/>
        </w:tabs>
        <w:rPr>
          <w:rFonts w:ascii="Arial" w:eastAsiaTheme="minorEastAsia" w:hAnsi="Arial" w:cs="Arial"/>
        </w:rPr>
      </w:pPr>
    </w:p>
    <w:p w:rsidR="00D14461" w:rsidRDefault="003E7C57" w:rsidP="00D14461">
      <w:pPr>
        <w:autoSpaceDE w:val="0"/>
        <w:autoSpaceDN w:val="0"/>
        <w:adjustRightInd w:val="0"/>
        <w:spacing w:line="480" w:lineRule="auto"/>
        <w:ind w:left="708"/>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t</m:t>
              </m:r>
            </m:sub>
          </m:sSub>
          <m:r>
            <w:rPr>
              <w:rFonts w:ascii="Cambria Math" w:hAnsi="Cambria Math" w:cs="Arial"/>
            </w:rPr>
            <m:t>=</m:t>
          </m:r>
          <m:f>
            <m:fPr>
              <m:ctrlPr>
                <w:rPr>
                  <w:rFonts w:ascii="Cambria Math" w:hAnsi="Cambria Math" w:cs="Arial"/>
                  <w:i/>
                </w:rPr>
              </m:ctrlPr>
            </m:fPr>
            <m:num>
              <m:r>
                <w:rPr>
                  <w:rFonts w:ascii="Cambria Math" w:hAnsi="Cambria Math" w:cs="Arial"/>
                </w:rPr>
                <m:t>2*82.54505949x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cm*0.980872 </m:t>
              </m:r>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num>
            <m:den>
              <m:r>
                <w:rPr>
                  <w:rFonts w:ascii="Cambria Math" w:hAnsi="Cambria Math" w:cs="Arial"/>
                </w:rPr>
                <m:t xml:space="preserve">1.772616244*1.001656 x </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den>
          </m:f>
        </m:oMath>
      </m:oMathPara>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l</m:t>
              </m:r>
            </m:e>
            <m:sub>
              <m:r>
                <m:rPr>
                  <m:sty m:val="bi"/>
                </m:rPr>
                <w:rPr>
                  <w:rFonts w:ascii="Cambria Math" w:hAnsi="Cambria Math" w:cs="Arial"/>
                </w:rPr>
                <m:t>t</m:t>
              </m:r>
            </m:sub>
          </m:sSub>
          <m:r>
            <m:rPr>
              <m:sty m:val="bi"/>
            </m:rPr>
            <w:rPr>
              <w:rFonts w:ascii="Cambria Math" w:hAnsi="Cambria Math" w:cs="Arial"/>
            </w:rPr>
            <m:t>=91.20110414 cm</m:t>
          </m:r>
        </m:oMath>
      </m:oMathPara>
    </w:p>
    <w:p w:rsidR="00D14461" w:rsidRPr="00E23DFB" w:rsidRDefault="00D14461" w:rsidP="00D14461">
      <w:pPr>
        <w:tabs>
          <w:tab w:val="left" w:pos="3133"/>
        </w:tabs>
        <w:rPr>
          <w:rFonts w:ascii="Arial" w:eastAsiaTheme="minorEastAsia" w:hAnsi="Arial" w:cs="Arial"/>
          <w:b/>
        </w:rPr>
      </w:pPr>
    </w:p>
    <w:p w:rsidR="00D14461" w:rsidRDefault="00D14461" w:rsidP="00D14461">
      <w:pPr>
        <w:tabs>
          <w:tab w:val="left" w:pos="3133"/>
        </w:tabs>
        <w:rPr>
          <w:rFonts w:ascii="Arial" w:eastAsiaTheme="minorEastAsia" w:hAnsi="Arial" w:cs="Arial"/>
        </w:rPr>
      </w:pPr>
    </w:p>
    <w:p w:rsidR="00D14461" w:rsidRDefault="003E7C57" w:rsidP="00D14461">
      <w:pPr>
        <w:autoSpaceDE w:val="0"/>
        <w:autoSpaceDN w:val="0"/>
        <w:adjustRightInd w:val="0"/>
        <w:spacing w:line="480" w:lineRule="auto"/>
        <w:rPr>
          <w:rFonts w:ascii="Arial" w:eastAsiaTheme="minorEastAsia" w:hAnsi="Arial" w:cs="Arial"/>
        </w:rPr>
      </w:pPr>
      <m:oMathPara>
        <m:oMath>
          <m:r>
            <w:rPr>
              <w:rFonts w:ascii="Cambria Math" w:hAnsi="Cambria Math" w:cs="Arial"/>
            </w:rPr>
            <m:t>X=</m:t>
          </m:r>
          <m:f>
            <m:fPr>
              <m:ctrlPr>
                <w:rPr>
                  <w:rFonts w:ascii="Cambria Math" w:hAnsi="Cambria Math" w:cs="Arial"/>
                  <w:i/>
                </w:rPr>
              </m:ctrlPr>
            </m:fPr>
            <m:num>
              <m:r>
                <w:rPr>
                  <w:rFonts w:ascii="Cambria Math" w:hAnsi="Cambria Math" w:cs="Arial"/>
                </w:rPr>
                <m:t xml:space="preserve">3*91.20110414 cm*1.772616244*1.001656 x </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num>
            <m:den>
              <m:r>
                <w:rPr>
                  <w:rFonts w:ascii="Cambria Math" w:hAnsi="Cambria Math" w:cs="Arial"/>
                </w:rPr>
                <m:t>16*82.54505949x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r>
                <w:rPr>
                  <w:rFonts w:ascii="Cambria Math" w:hAnsi="Cambria Math" w:cs="Arial"/>
                </w:rPr>
                <m:t xml:space="preserve"> cm*0.980872 </m:t>
              </m:r>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den>
          </m:f>
          <m:r>
            <w:rPr>
              <w:rFonts w:ascii="Cambria Math" w:hAnsi="Cambria Math" w:cs="Arial"/>
            </w:rPr>
            <m:t>+1</m:t>
          </m:r>
        </m:oMath>
      </m:oMathPara>
    </w:p>
    <w:p w:rsidR="00D14461" w:rsidRDefault="00D14461" w:rsidP="00D14461">
      <w:pPr>
        <w:autoSpaceDE w:val="0"/>
        <w:autoSpaceDN w:val="0"/>
        <w:adjustRightInd w:val="0"/>
        <w:spacing w:line="480" w:lineRule="auto"/>
        <w:rPr>
          <w:rFonts w:ascii="Arial" w:eastAsiaTheme="minorEastAsia" w:hAnsi="Arial" w:cs="Arial"/>
        </w:rPr>
      </w:pPr>
    </w:p>
    <w:p w:rsidR="00D14461" w:rsidRPr="00824F8D" w:rsidRDefault="003E7C57" w:rsidP="00D14461">
      <w:pPr>
        <w:tabs>
          <w:tab w:val="left" w:pos="3133"/>
        </w:tabs>
        <w:rPr>
          <w:rFonts w:ascii="Arial" w:eastAsiaTheme="minorEastAsia" w:hAnsi="Arial" w:cs="Arial"/>
          <w:b/>
        </w:rPr>
      </w:pPr>
      <m:oMathPara>
        <m:oMath>
          <m:r>
            <m:rPr>
              <m:sty m:val="bi"/>
            </m:rPr>
            <w:rPr>
              <w:rFonts w:ascii="Cambria Math" w:hAnsi="Cambria Math" w:cs="Arial"/>
            </w:rPr>
            <m:t>X=1.375</m:t>
          </m:r>
        </m:oMath>
      </m:oMathPara>
    </w:p>
    <w:p w:rsidR="00D14461" w:rsidRDefault="00D14461" w:rsidP="00D14461">
      <w:pPr>
        <w:tabs>
          <w:tab w:val="left" w:pos="3133"/>
        </w:tabs>
        <w:rPr>
          <w:rFonts w:ascii="Arial" w:eastAsiaTheme="minorEastAsia" w:hAnsi="Arial" w:cs="Arial"/>
        </w:rPr>
      </w:pPr>
    </w:p>
    <w:p w:rsidR="00D14461" w:rsidRPr="003438A4" w:rsidRDefault="00D14461" w:rsidP="00D14461">
      <w:pPr>
        <w:tabs>
          <w:tab w:val="left" w:pos="3133"/>
        </w:tabs>
        <w:rPr>
          <w:rFonts w:ascii="Arial" w:eastAsiaTheme="minorEastAsia" w:hAnsi="Arial" w:cs="Arial"/>
        </w:rPr>
      </w:pPr>
    </w:p>
    <w:p w:rsidR="00D14461" w:rsidRDefault="003E7C57" w:rsidP="00D14461">
      <w:pPr>
        <w:tabs>
          <w:tab w:val="left" w:pos="3133"/>
        </w:tabs>
        <w:rPr>
          <w:rFonts w:ascii="Arial" w:eastAsiaTheme="minorEastAsia" w:hAnsi="Arial" w:cs="Arial"/>
        </w:rPr>
      </w:pPr>
      <m:oMathPara>
        <m:oMath>
          <m:r>
            <w:rPr>
              <w:rFonts w:ascii="Cambria Math" w:hAnsi="Cambria Math" w:cs="Arial"/>
              <w:lang w:val="en-US"/>
            </w:rPr>
            <m:t>∆</m:t>
          </m:r>
          <m:r>
            <w:rPr>
              <w:rFonts w:ascii="Cambria Math" w:hAnsi="Cambria Math" w:cs="Arial"/>
            </w:rPr>
            <m:t>P</m:t>
          </m:r>
          <m:r>
            <w:rPr>
              <w:rFonts w:ascii="Cambria Math" w:hAnsi="Cambria Math" w:cs="Arial"/>
              <w:lang w:val="en-US"/>
            </w:rPr>
            <m:t xml:space="preserve">=2*0.980872 </m:t>
          </m:r>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lang w:val="en-US"/>
                    </w:rPr>
                    <m:t>3</m:t>
                  </m:r>
                </m:sup>
              </m:sSup>
            </m:den>
          </m:f>
          <m:r>
            <w:rPr>
              <w:rFonts w:ascii="Cambria Math" w:hAnsi="Cambria Math" w:cs="Arial"/>
              <w:lang w:val="en-US"/>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10000 cm/s</m:t>
                  </m:r>
                </m:e>
              </m:d>
            </m:e>
            <m:sup>
              <m:r>
                <w:rPr>
                  <w:rFonts w:ascii="Cambria Math" w:hAnsi="Cambria Math" w:cs="Arial"/>
                </w:rPr>
                <m:t>2</m:t>
              </m:r>
            </m:sup>
          </m:sSup>
          <m:r>
            <w:rPr>
              <w:rFonts w:ascii="Cambria Math" w:hAnsi="Cambria Math" w:cs="Arial"/>
              <w:lang w:val="en-US"/>
            </w:rPr>
            <m:t>*</m:t>
          </m:r>
          <m:d>
            <m:dPr>
              <m:ctrlPr>
                <w:rPr>
                  <w:rFonts w:ascii="Cambria Math" w:hAnsi="Cambria Math" w:cs="Arial"/>
                  <w:i/>
                </w:rPr>
              </m:ctrlPr>
            </m:dPr>
            <m:e>
              <m:f>
                <m:fPr>
                  <m:ctrlPr>
                    <w:rPr>
                      <w:rFonts w:ascii="Cambria Math" w:hAnsi="Cambria Math" w:cs="Arial"/>
                      <w:i/>
                    </w:rPr>
                  </m:ctrlPr>
                </m:fPr>
                <m:num>
                  <m:r>
                    <w:rPr>
                      <w:rFonts w:ascii="Cambria Math" w:eastAsia="Calibri" w:hAnsi="Cambria Math" w:cs="Arial"/>
                    </w:rPr>
                    <m:t>0.001124083526</m:t>
                  </m:r>
                  <m:f>
                    <m:fPr>
                      <m:ctrlPr>
                        <w:rPr>
                          <w:rFonts w:ascii="Cambria Math" w:eastAsia="Calibri" w:hAnsi="Cambria Math" w:cs="Arial"/>
                          <w:i/>
                        </w:rPr>
                      </m:ctrlPr>
                    </m:fPr>
                    <m:num>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num>
                    <m:den>
                      <m:r>
                        <w:rPr>
                          <w:rFonts w:ascii="Cambria Math" w:eastAsia="Calibri" w:hAnsi="Cambria Math" w:cs="Arial"/>
                        </w:rPr>
                        <m:t>s</m:t>
                      </m:r>
                    </m:den>
                  </m:f>
                </m:num>
                <m:den>
                  <m:r>
                    <w:rPr>
                      <w:rFonts w:ascii="Cambria Math" w:eastAsia="Calibri" w:hAnsi="Cambria Math" w:cs="Arial"/>
                    </w:rPr>
                    <m:t xml:space="preserve">0.786072396 </m:t>
                  </m:r>
                  <m:f>
                    <m:fPr>
                      <m:ctrlPr>
                        <w:rPr>
                          <w:rFonts w:ascii="Cambria Math" w:eastAsia="Calibri" w:hAnsi="Cambria Math" w:cs="Arial"/>
                          <w:i/>
                        </w:rPr>
                      </m:ctrlPr>
                    </m:fPr>
                    <m:num>
                      <m:sSup>
                        <m:sSupPr>
                          <m:ctrlPr>
                            <w:rPr>
                              <w:rFonts w:ascii="Cambria Math" w:eastAsia="Calibri" w:hAnsi="Cambria Math" w:cs="Arial"/>
                              <w:i/>
                            </w:rPr>
                          </m:ctrlPr>
                        </m:sSupPr>
                        <m:e>
                          <m:r>
                            <w:rPr>
                              <w:rFonts w:ascii="Cambria Math" w:eastAsia="Calibri" w:hAnsi="Cambria Math" w:cs="Arial"/>
                            </w:rPr>
                            <m:t>m</m:t>
                          </m:r>
                        </m:e>
                        <m:sup>
                          <m:r>
                            <w:rPr>
                              <w:rFonts w:ascii="Cambria Math" w:eastAsia="Calibri" w:hAnsi="Cambria Math" w:cs="Arial"/>
                            </w:rPr>
                            <m:t>3</m:t>
                          </m:r>
                        </m:sup>
                      </m:sSup>
                    </m:num>
                    <m:den>
                      <m:r>
                        <w:rPr>
                          <w:rFonts w:ascii="Cambria Math" w:eastAsia="Calibri" w:hAnsi="Cambria Math" w:cs="Arial"/>
                        </w:rPr>
                        <m:t>s</m:t>
                      </m:r>
                    </m:den>
                  </m:f>
                </m:den>
              </m:f>
            </m:e>
          </m:d>
          <m:r>
            <w:rPr>
              <w:rFonts w:ascii="Cambria Math" w:hAnsi="Cambria Math" w:cs="Arial"/>
              <w:lang w:val="en-US"/>
            </w:rPr>
            <m:t>*</m:t>
          </m:r>
          <m:d>
            <m:dPr>
              <m:ctrlPr>
                <w:rPr>
                  <w:rFonts w:ascii="Cambria Math" w:hAnsi="Cambria Math" w:cs="Arial"/>
                  <w:i/>
                </w:rPr>
              </m:ctrlPr>
            </m:dPr>
            <m:e>
              <m:r>
                <w:rPr>
                  <w:rFonts w:ascii="Cambria Math" w:hAnsi="Cambria Math" w:cs="Arial"/>
                  <w:lang w:val="en-US"/>
                </w:rPr>
                <m:t>1-</m:t>
              </m:r>
              <m:sSup>
                <m:sSupPr>
                  <m:ctrlPr>
                    <w:rPr>
                      <w:rFonts w:ascii="Cambria Math" w:hAnsi="Cambria Math" w:cs="Arial"/>
                      <w:i/>
                    </w:rPr>
                  </m:ctrlPr>
                </m:sSupPr>
                <m:e>
                  <m:r>
                    <w:rPr>
                      <w:rFonts w:ascii="Cambria Math" w:hAnsi="Cambria Math" w:cs="Arial"/>
                    </w:rPr>
                    <m:t>1.375</m:t>
                  </m:r>
                </m:e>
                <m:sup>
                  <m:r>
                    <w:rPr>
                      <w:rFonts w:ascii="Cambria Math" w:hAnsi="Cambria Math" w:cs="Arial"/>
                      <w:lang w:val="en-US"/>
                    </w:rPr>
                    <m:t>2</m:t>
                  </m:r>
                </m:sup>
              </m:sSup>
              <m:r>
                <w:rPr>
                  <w:rFonts w:ascii="Cambria Math" w:hAnsi="Cambria Math" w:cs="Arial"/>
                  <w:lang w:val="en-US"/>
                </w:rPr>
                <m:t>+</m:t>
              </m:r>
              <m:rad>
                <m:radPr>
                  <m:degHide m:val="on"/>
                  <m:ctrlPr>
                    <w:rPr>
                      <w:rFonts w:ascii="Cambria Math" w:hAnsi="Cambria Math" w:cs="Arial"/>
                      <w:i/>
                    </w:rPr>
                  </m:ctrlPr>
                </m:radPr>
                <m:deg/>
                <m:e>
                  <m:sSup>
                    <m:sSupPr>
                      <m:ctrlPr>
                        <w:rPr>
                          <w:rFonts w:ascii="Cambria Math" w:hAnsi="Cambria Math" w:cs="Arial"/>
                          <w:i/>
                        </w:rPr>
                      </m:ctrlPr>
                    </m:sSupPr>
                    <m:e>
                      <m:r>
                        <w:rPr>
                          <w:rFonts w:ascii="Cambria Math" w:hAnsi="Cambria Math" w:cs="Arial"/>
                        </w:rPr>
                        <m:t>1.375</m:t>
                      </m:r>
                    </m:e>
                    <m:sup>
                      <m:r>
                        <w:rPr>
                          <w:rFonts w:ascii="Cambria Math" w:hAnsi="Cambria Math" w:cs="Arial"/>
                          <w:lang w:val="en-US"/>
                        </w:rPr>
                        <m:t>4</m:t>
                      </m:r>
                    </m:sup>
                  </m:sSup>
                  <m:r>
                    <w:rPr>
                      <w:rFonts w:ascii="Cambria Math" w:hAnsi="Cambria Math" w:cs="Arial"/>
                      <w:lang w:val="en-US"/>
                    </w:rPr>
                    <m:t>-</m:t>
                  </m:r>
                  <m:sSup>
                    <m:sSupPr>
                      <m:ctrlPr>
                        <w:rPr>
                          <w:rFonts w:ascii="Cambria Math" w:hAnsi="Cambria Math" w:cs="Arial"/>
                          <w:i/>
                        </w:rPr>
                      </m:ctrlPr>
                    </m:sSupPr>
                    <m:e>
                      <m:r>
                        <w:rPr>
                          <w:rFonts w:ascii="Cambria Math" w:hAnsi="Cambria Math" w:cs="Arial"/>
                        </w:rPr>
                        <m:t>1.375</m:t>
                      </m:r>
                    </m:e>
                    <m:sup>
                      <m:r>
                        <w:rPr>
                          <w:rFonts w:ascii="Cambria Math" w:hAnsi="Cambria Math" w:cs="Arial"/>
                          <w:lang w:val="en-US"/>
                        </w:rPr>
                        <m:t>2</m:t>
                      </m:r>
                    </m:sup>
                  </m:sSup>
                </m:e>
              </m:rad>
            </m:e>
          </m:d>
        </m:oMath>
      </m:oMathPara>
    </w:p>
    <w:p w:rsidR="00D14461" w:rsidRDefault="00D14461" w:rsidP="00D14461">
      <w:pPr>
        <w:tabs>
          <w:tab w:val="left" w:pos="3133"/>
        </w:tabs>
        <w:rPr>
          <w:rFonts w:ascii="Arial" w:eastAsiaTheme="minorEastAsia" w:hAnsi="Arial" w:cs="Arial"/>
        </w:rPr>
      </w:pPr>
    </w:p>
    <w:p w:rsidR="00D14461" w:rsidRPr="00DD7A9F" w:rsidRDefault="003E7C57" w:rsidP="00D14461">
      <w:pPr>
        <w:tabs>
          <w:tab w:val="left" w:pos="3133"/>
        </w:tabs>
        <w:rPr>
          <w:rFonts w:ascii="Arial" w:eastAsiaTheme="minorEastAsia" w:hAnsi="Arial" w:cs="Arial"/>
          <w:b/>
          <w:lang w:val="en-US"/>
        </w:rPr>
      </w:pPr>
      <m:oMathPara>
        <m:oMath>
          <m:r>
            <m:rPr>
              <m:sty m:val="bi"/>
            </m:rPr>
            <w:rPr>
              <w:rFonts w:ascii="Cambria Math" w:hAnsi="Cambria Math" w:cs="Arial"/>
              <w:lang w:val="en-US"/>
            </w:rPr>
            <m:t>∆</m:t>
          </m:r>
          <m:r>
            <m:rPr>
              <m:sty m:val="bi"/>
            </m:rPr>
            <w:rPr>
              <w:rFonts w:ascii="Cambria Math" w:hAnsi="Cambria Math" w:cs="Arial"/>
            </w:rPr>
            <m:t>P=114176.2462</m:t>
          </m:r>
          <m:f>
            <m:fPr>
              <m:ctrlPr>
                <w:rPr>
                  <w:rFonts w:ascii="Cambria Math" w:hAnsi="Cambria Math" w:cs="Arial"/>
                  <w:b/>
                  <w:i/>
                </w:rPr>
              </m:ctrlPr>
            </m:fPr>
            <m:num>
              <m:r>
                <m:rPr>
                  <m:sty m:val="bi"/>
                </m:rPr>
                <w:rPr>
                  <w:rFonts w:ascii="Cambria Math" w:hAnsi="Cambria Math" w:cs="Arial"/>
                </w:rPr>
                <m:t>dinas</m:t>
              </m:r>
            </m:num>
            <m:den>
              <m:sSup>
                <m:sSupPr>
                  <m:ctrlPr>
                    <w:rPr>
                      <w:rFonts w:ascii="Cambria Math" w:hAnsi="Cambria Math" w:cs="Arial"/>
                      <w:b/>
                      <w:i/>
                    </w:rPr>
                  </m:ctrlPr>
                </m:sSupPr>
                <m:e>
                  <m:r>
                    <m:rPr>
                      <m:sty m:val="bi"/>
                    </m:rPr>
                    <w:rPr>
                      <w:rFonts w:ascii="Cambria Math" w:hAnsi="Cambria Math" w:cs="Arial"/>
                    </w:rPr>
                    <m:t>cm</m:t>
                  </m:r>
                </m:e>
                <m:sup>
                  <m:r>
                    <m:rPr>
                      <m:sty m:val="bi"/>
                    </m:rPr>
                    <w:rPr>
                      <w:rFonts w:ascii="Cambria Math" w:hAnsi="Cambria Math" w:cs="Arial"/>
                    </w:rPr>
                    <m:t>2</m:t>
                  </m:r>
                </m:sup>
              </m:sSup>
              <m:ctrlPr>
                <w:rPr>
                  <w:rFonts w:ascii="Cambria Math" w:hAnsi="Cambria Math" w:cs="Arial"/>
                  <w:b/>
                  <w:i/>
                  <w:lang w:val="en-US"/>
                </w:rPr>
              </m:ctrlPr>
            </m:den>
          </m:f>
        </m:oMath>
      </m:oMathPara>
    </w:p>
    <w:p w:rsidR="00D14461" w:rsidRPr="00DD7A9F" w:rsidRDefault="00D14461" w:rsidP="00D14461">
      <w:pPr>
        <w:tabs>
          <w:tab w:val="left" w:pos="3133"/>
        </w:tabs>
        <w:rPr>
          <w:rFonts w:ascii="Arial" w:eastAsiaTheme="minorEastAsia" w:hAnsi="Arial" w:cs="Arial"/>
          <w:b/>
          <w:lang w:val="en-US"/>
        </w:rPr>
      </w:pPr>
    </w:p>
    <w:p w:rsidR="00D14461" w:rsidRDefault="003E7C57" w:rsidP="00D14461">
      <w:pPr>
        <w:tabs>
          <w:tab w:val="left" w:pos="3133"/>
        </w:tabs>
        <w:rPr>
          <w:rFonts w:ascii="Arial" w:eastAsiaTheme="minorEastAsia" w:hAnsi="Arial" w:cs="Arial"/>
          <w:b/>
        </w:rPr>
      </w:pPr>
      <m:oMathPara>
        <m:oMath>
          <m:r>
            <m:rPr>
              <m:sty m:val="bi"/>
            </m:rPr>
            <w:rPr>
              <w:rFonts w:ascii="Cambria Math" w:hAnsi="Cambria Math" w:cs="Arial"/>
              <w:lang w:val="en-US"/>
            </w:rPr>
            <m:t>→∆</m:t>
          </m:r>
          <m:r>
            <m:rPr>
              <m:sty m:val="bi"/>
            </m:rPr>
            <w:rPr>
              <w:rFonts w:ascii="Cambria Math" w:hAnsi="Cambria Math" w:cs="Arial"/>
            </w:rPr>
            <m:t xml:space="preserve">P=45.62418453 in </m:t>
          </m:r>
          <m:sSub>
            <m:sSubPr>
              <m:ctrlPr>
                <w:rPr>
                  <w:rFonts w:ascii="Cambria Math" w:hAnsi="Cambria Math" w:cs="Arial"/>
                  <w:b/>
                  <w:i/>
                </w:rPr>
              </m:ctrlPr>
            </m:sSubPr>
            <m:e>
              <m:r>
                <m:rPr>
                  <m:sty m:val="bi"/>
                </m:rPr>
                <w:rPr>
                  <w:rFonts w:ascii="Cambria Math" w:hAnsi="Cambria Math" w:cs="Arial"/>
                </w:rPr>
                <m:t>H</m:t>
              </m:r>
            </m:e>
            <m:sub>
              <m:r>
                <m:rPr>
                  <m:sty m:val="bi"/>
                </m:rPr>
                <w:rPr>
                  <w:rFonts w:ascii="Cambria Math" w:hAnsi="Cambria Math" w:cs="Arial"/>
                </w:rPr>
                <m:t>2</m:t>
              </m:r>
            </m:sub>
          </m:sSub>
          <m:r>
            <m:rPr>
              <m:sty m:val="bi"/>
            </m:rPr>
            <w:rPr>
              <w:rFonts w:ascii="Cambria Math" w:hAnsi="Cambria Math" w:cs="Arial"/>
            </w:rPr>
            <m:t>O=11.36836056 KPa</m:t>
          </m:r>
        </m:oMath>
      </m:oMathPara>
    </w:p>
    <w:p w:rsidR="00D14461" w:rsidRPr="00DD7A9F" w:rsidRDefault="00D14461" w:rsidP="00D14461">
      <w:pPr>
        <w:tabs>
          <w:tab w:val="left" w:pos="3133"/>
        </w:tabs>
        <w:rPr>
          <w:rFonts w:ascii="Arial" w:eastAsiaTheme="minorEastAsia" w:hAnsi="Arial" w:cs="Arial"/>
          <w:b/>
        </w:rPr>
      </w:pPr>
    </w:p>
    <w:p w:rsidR="00D14461" w:rsidRDefault="00D14461" w:rsidP="00D14461">
      <w:pPr>
        <w:tabs>
          <w:tab w:val="left" w:pos="3133"/>
        </w:tabs>
        <w:rPr>
          <w:rFonts w:ascii="Arial" w:eastAsiaTheme="minorEastAsia" w:hAnsi="Arial" w:cs="Arial"/>
          <w:lang w:val="en-US"/>
        </w:rPr>
      </w:pPr>
    </w:p>
    <w:p w:rsidR="00D14461" w:rsidRDefault="003E7C57" w:rsidP="00D14461">
      <w:pPr>
        <w:tabs>
          <w:tab w:val="left" w:pos="3133"/>
        </w:tabs>
        <w:rPr>
          <w:rFonts w:ascii="Arial" w:eastAsiaTheme="minorEastAsia" w:hAnsi="Arial" w:cs="Arial"/>
          <w:lang w:val="en-US"/>
        </w:rPr>
      </w:pPr>
      <m:oMathPara>
        <m:oMath>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t</m:t>
              </m:r>
            </m:sub>
          </m:sSub>
          <m:r>
            <w:rPr>
              <w:rFonts w:ascii="Cambria Math" w:hAnsi="Cambria Math" w:cs="Arial"/>
              <w:lang w:val="en-US"/>
            </w:rPr>
            <m:t>=3.47*</m:t>
          </m:r>
          <m:sSup>
            <m:sSupPr>
              <m:ctrlPr>
                <w:rPr>
                  <w:rFonts w:ascii="Cambria Math" w:hAnsi="Cambria Math" w:cs="Arial"/>
                  <w:i/>
                  <w:lang w:val="en-US"/>
                </w:rPr>
              </m:ctrlPr>
            </m:sSupPr>
            <m:e>
              <m:d>
                <m:dPr>
                  <m:ctrlPr>
                    <w:rPr>
                      <w:rFonts w:ascii="Cambria Math" w:hAnsi="Cambria Math" w:cs="Arial"/>
                      <w:i/>
                      <w:lang w:val="en-US"/>
                    </w:rPr>
                  </m:ctrlPr>
                </m:dPr>
                <m:e>
                  <m:r>
                    <w:rPr>
                      <w:rFonts w:ascii="Cambria Math" w:hAnsi="Cambria Math" w:cs="Arial"/>
                      <w:lang w:val="en-US"/>
                    </w:rPr>
                    <m:t>45.62418453</m:t>
                  </m:r>
                </m:e>
              </m:d>
            </m:e>
            <m:sup>
              <m:r>
                <w:rPr>
                  <w:rFonts w:ascii="Cambria Math" w:hAnsi="Cambria Math" w:cs="Arial"/>
                  <w:lang w:val="en-US"/>
                </w:rPr>
                <m:t>-1.43</m:t>
              </m:r>
            </m:sup>
          </m:sSup>
        </m:oMath>
      </m:oMathPara>
    </w:p>
    <w:p w:rsidR="00D14461" w:rsidRPr="00741373" w:rsidRDefault="00D14461" w:rsidP="00D14461">
      <w:pPr>
        <w:tabs>
          <w:tab w:val="left" w:pos="3133"/>
        </w:tabs>
        <w:rPr>
          <w:rFonts w:ascii="Arial" w:eastAsiaTheme="minorEastAsia" w:hAnsi="Arial" w:cs="Arial"/>
          <w:lang w:val="en-US"/>
        </w:rPr>
      </w:pPr>
    </w:p>
    <w:p w:rsidR="00D14461" w:rsidRPr="00741373" w:rsidRDefault="003E7C57" w:rsidP="00D14461">
      <w:pPr>
        <w:tabs>
          <w:tab w:val="left" w:pos="3133"/>
        </w:tabs>
        <w:rPr>
          <w:rFonts w:ascii="Arial" w:eastAsiaTheme="minorEastAsia" w:hAnsi="Arial" w:cs="Arial"/>
          <w:b/>
          <w:lang w:val="en-US"/>
        </w:rPr>
      </w:pPr>
      <m:oMathPara>
        <m:oMath>
          <m:r>
            <m:rPr>
              <m:sty m:val="bi"/>
            </m:rPr>
            <w:rPr>
              <w:rFonts w:ascii="Cambria Math" w:hAnsi="Cambria Math" w:cs="Arial"/>
              <w:lang w:val="en-US"/>
            </w:rPr>
            <m:t>→</m:t>
          </m:r>
          <m:sSub>
            <m:sSubPr>
              <m:ctrlPr>
                <w:rPr>
                  <w:rFonts w:ascii="Cambria Math" w:hAnsi="Cambria Math" w:cs="Arial"/>
                  <w:b/>
                  <w:i/>
                  <w:lang w:val="en-US"/>
                </w:rPr>
              </m:ctrlPr>
            </m:sSubPr>
            <m:e>
              <m:r>
                <m:rPr>
                  <m:sty m:val="bi"/>
                </m:rPr>
                <w:rPr>
                  <w:rFonts w:ascii="Cambria Math" w:hAnsi="Cambria Math" w:cs="Arial"/>
                  <w:lang w:val="en-US"/>
                </w:rPr>
                <m:t>P</m:t>
              </m:r>
            </m:e>
            <m:sub>
              <m:r>
                <m:rPr>
                  <m:sty m:val="bi"/>
                </m:rPr>
                <w:rPr>
                  <w:rFonts w:ascii="Cambria Math" w:hAnsi="Cambria Math" w:cs="Arial"/>
                  <w:lang w:val="en-US"/>
                </w:rPr>
                <m:t>t</m:t>
              </m:r>
            </m:sub>
          </m:sSub>
          <m:r>
            <m:rPr>
              <m:sty m:val="bi"/>
            </m:rPr>
            <w:rPr>
              <w:rFonts w:ascii="Cambria Math" w:hAnsi="Cambria Math" w:cs="Arial"/>
              <w:lang w:val="en-US"/>
            </w:rPr>
            <m:t>=0.014712296</m:t>
          </m:r>
        </m:oMath>
      </m:oMathPara>
    </w:p>
    <w:p w:rsidR="00D14461" w:rsidRDefault="00D14461" w:rsidP="00D14461">
      <w:pPr>
        <w:tabs>
          <w:tab w:val="left" w:pos="3133"/>
        </w:tabs>
        <w:rPr>
          <w:rFonts w:ascii="Arial" w:eastAsiaTheme="minorEastAsia" w:hAnsi="Arial" w:cs="Arial"/>
          <w:lang w:val="en-US"/>
        </w:rPr>
      </w:pPr>
    </w:p>
    <w:p w:rsidR="00D14461" w:rsidRDefault="00D14461" w:rsidP="00D14461">
      <w:pPr>
        <w:tabs>
          <w:tab w:val="left" w:pos="3133"/>
        </w:tabs>
        <w:rPr>
          <w:rFonts w:ascii="Arial" w:eastAsiaTheme="minorEastAsia" w:hAnsi="Arial" w:cs="Arial"/>
          <w:lang w:val="en-US"/>
        </w:rPr>
      </w:pPr>
    </w:p>
    <w:p w:rsidR="00D14461" w:rsidRPr="00E5158D" w:rsidRDefault="003E7C57" w:rsidP="00D14461">
      <w:pPr>
        <w:tabs>
          <w:tab w:val="left" w:pos="3133"/>
        </w:tabs>
        <w:rPr>
          <w:rFonts w:ascii="Arial" w:eastAsiaTheme="minorEastAsia" w:hAnsi="Arial" w:cs="Arial"/>
          <w:b/>
          <w:lang w:val="en-US"/>
        </w:rPr>
      </w:pPr>
      <m:oMathPara>
        <m:oMath>
          <m:r>
            <m:rPr>
              <m:sty m:val="bi"/>
            </m:rPr>
            <w:rPr>
              <w:rFonts w:ascii="Cambria Math" w:hAnsi="Cambria Math" w:cs="Arial"/>
              <w:lang w:val="en-US"/>
            </w:rPr>
            <m:t>η</m:t>
          </m:r>
          <m:r>
            <w:rPr>
              <w:rFonts w:ascii="Cambria Math" w:hAnsi="Cambria Math" w:cs="Arial"/>
              <w:lang w:val="en-US"/>
            </w:rPr>
            <m:t>=1-</m:t>
          </m:r>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t</m:t>
              </m:r>
            </m:sub>
          </m:sSub>
          <m:r>
            <w:rPr>
              <w:rFonts w:ascii="Cambria Math" w:hAnsi="Cambria Math" w:cs="Arial"/>
              <w:lang w:val="en-US"/>
            </w:rPr>
            <m:t>=1-0.014712296=</m:t>
          </m:r>
          <m:r>
            <m:rPr>
              <m:sty m:val="bi"/>
            </m:rPr>
            <w:rPr>
              <w:rFonts w:ascii="Cambria Math" w:hAnsi="Cambria Math" w:cs="Arial"/>
              <w:lang w:val="en-US"/>
            </w:rPr>
            <m:t>0.985287703</m:t>
          </m:r>
        </m:oMath>
      </m:oMathPara>
    </w:p>
    <w:p w:rsidR="00D14461" w:rsidRDefault="00D14461" w:rsidP="00D14461">
      <w:pPr>
        <w:tabs>
          <w:tab w:val="left" w:pos="3133"/>
        </w:tabs>
        <w:rPr>
          <w:rFonts w:ascii="Arial" w:eastAsiaTheme="minorEastAsia" w:hAnsi="Arial" w:cs="Arial"/>
          <w:lang w:val="en-US"/>
        </w:rPr>
      </w:pPr>
    </w:p>
    <w:p w:rsidR="00D14461" w:rsidRDefault="003E7C57" w:rsidP="00D14461">
      <w:pPr>
        <w:tabs>
          <w:tab w:val="left" w:pos="3133"/>
        </w:tabs>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η</m:t>
              </m:r>
            </m:e>
            <m:sub>
              <m:r>
                <m:rPr>
                  <m:sty m:val="bi"/>
                </m:rPr>
                <w:rPr>
                  <w:rFonts w:ascii="Cambria Math" w:hAnsi="Cambria Math" w:cs="Arial"/>
                </w:rPr>
                <m:t>(0-0.625)μm</m:t>
              </m:r>
            </m:sub>
          </m:sSub>
          <m:r>
            <w:rPr>
              <w:rFonts w:ascii="Cambria Math" w:hAnsi="Cambria Math" w:cs="Arial"/>
            </w:rPr>
            <m:t>=0.985287703*31.1 %=</m:t>
          </m:r>
          <m:r>
            <m:rPr>
              <m:sty m:val="bi"/>
            </m:rPr>
            <w:rPr>
              <w:rFonts w:ascii="Cambria Math" w:hAnsi="Cambria Math" w:cs="Arial"/>
            </w:rPr>
            <m:t>30.642476 %</m:t>
          </m:r>
        </m:oMath>
      </m:oMathPara>
    </w:p>
    <w:p w:rsidR="00D14461" w:rsidRDefault="00D14461" w:rsidP="00D14461">
      <w:pPr>
        <w:tabs>
          <w:tab w:val="left" w:pos="3133"/>
        </w:tabs>
        <w:rPr>
          <w:rFonts w:ascii="Arial" w:eastAsiaTheme="minorEastAsia" w:hAnsi="Arial" w:cs="Arial"/>
          <w:b/>
        </w:rPr>
      </w:pPr>
    </w:p>
    <w:p w:rsidR="00D14461" w:rsidRDefault="00D14461" w:rsidP="00D14461">
      <w:pPr>
        <w:tabs>
          <w:tab w:val="left" w:pos="3133"/>
        </w:tabs>
        <w:rPr>
          <w:rFonts w:ascii="Arial" w:eastAsiaTheme="minorEastAsia" w:hAnsi="Arial" w:cs="Arial"/>
          <w:b/>
        </w:rPr>
      </w:pPr>
    </w:p>
    <w:tbl>
      <w:tblPr>
        <w:tblW w:w="8327" w:type="dxa"/>
        <w:jc w:val="center"/>
        <w:tblInd w:w="54" w:type="dxa"/>
        <w:tblCellMar>
          <w:left w:w="70" w:type="dxa"/>
          <w:right w:w="70" w:type="dxa"/>
        </w:tblCellMar>
        <w:tblLook w:val="04A0"/>
      </w:tblPr>
      <w:tblGrid>
        <w:gridCol w:w="1363"/>
        <w:gridCol w:w="1163"/>
        <w:gridCol w:w="785"/>
        <w:gridCol w:w="1200"/>
        <w:gridCol w:w="1308"/>
        <w:gridCol w:w="1200"/>
        <w:gridCol w:w="1308"/>
      </w:tblGrid>
      <w:tr w:rsidR="00D14461" w:rsidRPr="00664F2C" w:rsidTr="0023512B">
        <w:trPr>
          <w:trHeight w:val="315"/>
          <w:jc w:val="center"/>
        </w:trPr>
        <w:tc>
          <w:tcPr>
            <w:tcW w:w="1363" w:type="dxa"/>
            <w:tcBorders>
              <w:top w:val="single" w:sz="8" w:space="0" w:color="auto"/>
              <w:left w:val="single" w:sz="8" w:space="0" w:color="auto"/>
              <w:bottom w:val="single" w:sz="8" w:space="0" w:color="auto"/>
              <w:right w:val="single" w:sz="8" w:space="0" w:color="auto"/>
            </w:tcBorders>
            <w:shd w:val="clear" w:color="000000" w:fill="FFC000"/>
            <w:vAlign w:val="bottom"/>
            <w:hideMark/>
          </w:tcPr>
          <w:p w:rsidR="00D14461" w:rsidRPr="00664F2C" w:rsidRDefault="00D14461" w:rsidP="0023512B">
            <w:pPr>
              <w:jc w:val="center"/>
              <w:rPr>
                <w:rFonts w:ascii="Arial" w:hAnsi="Arial" w:cs="Arial"/>
                <w:b/>
                <w:bCs/>
                <w:color w:val="000000"/>
                <w:sz w:val="20"/>
                <w:szCs w:val="20"/>
              </w:rPr>
            </w:pPr>
            <w:r w:rsidRPr="00664F2C">
              <w:rPr>
                <w:rFonts w:ascii="Arial" w:hAnsi="Arial" w:cs="Arial"/>
                <w:b/>
                <w:bCs/>
                <w:color w:val="000000"/>
                <w:sz w:val="20"/>
                <w:szCs w:val="20"/>
              </w:rPr>
              <w:t>Rango (um)</w:t>
            </w:r>
          </w:p>
        </w:tc>
        <w:tc>
          <w:tcPr>
            <w:tcW w:w="1163" w:type="dxa"/>
            <w:tcBorders>
              <w:top w:val="single" w:sz="8" w:space="0" w:color="auto"/>
              <w:left w:val="nil"/>
              <w:bottom w:val="single" w:sz="8" w:space="0" w:color="auto"/>
              <w:right w:val="single" w:sz="8" w:space="0" w:color="auto"/>
            </w:tcBorders>
            <w:shd w:val="clear" w:color="000000" w:fill="FFC000"/>
            <w:vAlign w:val="bottom"/>
            <w:hideMark/>
          </w:tcPr>
          <w:p w:rsidR="00D14461" w:rsidRPr="00664F2C" w:rsidRDefault="00D14461" w:rsidP="0023512B">
            <w:pPr>
              <w:jc w:val="center"/>
              <w:rPr>
                <w:rFonts w:ascii="Arial" w:hAnsi="Arial" w:cs="Arial"/>
                <w:b/>
                <w:bCs/>
                <w:color w:val="000000"/>
                <w:sz w:val="20"/>
                <w:szCs w:val="20"/>
              </w:rPr>
            </w:pPr>
            <w:r w:rsidRPr="00664F2C">
              <w:rPr>
                <w:rFonts w:ascii="Arial" w:hAnsi="Arial" w:cs="Arial"/>
                <w:b/>
                <w:bCs/>
                <w:color w:val="000000"/>
                <w:sz w:val="20"/>
                <w:szCs w:val="20"/>
              </w:rPr>
              <w:t>dpm (um)</w:t>
            </w:r>
          </w:p>
        </w:tc>
        <w:tc>
          <w:tcPr>
            <w:tcW w:w="785" w:type="dxa"/>
            <w:tcBorders>
              <w:top w:val="single" w:sz="8" w:space="0" w:color="auto"/>
              <w:left w:val="nil"/>
              <w:bottom w:val="single" w:sz="8" w:space="0" w:color="auto"/>
              <w:right w:val="single" w:sz="8" w:space="0" w:color="auto"/>
            </w:tcBorders>
            <w:shd w:val="clear" w:color="000000" w:fill="FFC000"/>
            <w:vAlign w:val="bottom"/>
            <w:hideMark/>
          </w:tcPr>
          <w:p w:rsidR="00D14461" w:rsidRPr="00664F2C" w:rsidRDefault="00D14461" w:rsidP="0023512B">
            <w:pPr>
              <w:jc w:val="center"/>
              <w:rPr>
                <w:rFonts w:ascii="Arial" w:hAnsi="Arial" w:cs="Arial"/>
                <w:b/>
                <w:bCs/>
                <w:color w:val="000000"/>
                <w:sz w:val="20"/>
                <w:szCs w:val="20"/>
              </w:rPr>
            </w:pPr>
            <w:r w:rsidRPr="00664F2C">
              <w:rPr>
                <w:rFonts w:ascii="Arial" w:hAnsi="Arial" w:cs="Arial"/>
                <w:b/>
                <w:bCs/>
                <w:color w:val="000000"/>
                <w:sz w:val="20"/>
                <w:szCs w:val="20"/>
              </w:rPr>
              <w:t>M (%)</w:t>
            </w:r>
          </w:p>
        </w:tc>
        <w:tc>
          <w:tcPr>
            <w:tcW w:w="1200" w:type="dxa"/>
            <w:tcBorders>
              <w:top w:val="single" w:sz="8" w:space="0" w:color="auto"/>
              <w:left w:val="nil"/>
              <w:bottom w:val="single" w:sz="8" w:space="0" w:color="auto"/>
              <w:right w:val="single" w:sz="8" w:space="0" w:color="auto"/>
            </w:tcBorders>
            <w:shd w:val="clear" w:color="000000" w:fill="FFC000"/>
            <w:noWrap/>
            <w:vAlign w:val="bottom"/>
            <w:hideMark/>
          </w:tcPr>
          <w:p w:rsidR="00D14461" w:rsidRPr="00664F2C" w:rsidRDefault="00D14461" w:rsidP="0023512B">
            <w:pPr>
              <w:jc w:val="center"/>
              <w:rPr>
                <w:rFonts w:ascii="Arial" w:hAnsi="Arial" w:cs="Arial"/>
                <w:b/>
                <w:bCs/>
                <w:color w:val="000000"/>
                <w:sz w:val="20"/>
                <w:szCs w:val="20"/>
              </w:rPr>
            </w:pPr>
            <w:r w:rsidRPr="00664F2C">
              <w:rPr>
                <w:rFonts w:ascii="Arial" w:hAnsi="Arial" w:cs="Arial"/>
                <w:b/>
                <w:bCs/>
                <w:color w:val="000000"/>
                <w:sz w:val="20"/>
                <w:szCs w:val="20"/>
              </w:rPr>
              <w:t>Kp</w:t>
            </w:r>
          </w:p>
        </w:tc>
        <w:tc>
          <w:tcPr>
            <w:tcW w:w="1308" w:type="dxa"/>
            <w:tcBorders>
              <w:top w:val="single" w:sz="8" w:space="0" w:color="auto"/>
              <w:left w:val="nil"/>
              <w:bottom w:val="single" w:sz="8" w:space="0" w:color="auto"/>
              <w:right w:val="single" w:sz="8" w:space="0" w:color="auto"/>
            </w:tcBorders>
            <w:shd w:val="clear" w:color="000000" w:fill="FFC000"/>
            <w:noWrap/>
            <w:vAlign w:val="bottom"/>
            <w:hideMark/>
          </w:tcPr>
          <w:p w:rsidR="00D14461" w:rsidRPr="00664F2C" w:rsidRDefault="00D14461" w:rsidP="0023512B">
            <w:pPr>
              <w:jc w:val="center"/>
              <w:rPr>
                <w:rFonts w:ascii="Arial" w:hAnsi="Arial" w:cs="Arial"/>
                <w:b/>
                <w:bCs/>
                <w:color w:val="000000"/>
                <w:sz w:val="20"/>
                <w:szCs w:val="20"/>
              </w:rPr>
            </w:pPr>
            <w:r w:rsidRPr="00664F2C">
              <w:rPr>
                <w:rFonts w:ascii="Arial" w:hAnsi="Arial" w:cs="Arial"/>
                <w:b/>
                <w:bCs/>
                <w:color w:val="000000"/>
                <w:sz w:val="20"/>
                <w:szCs w:val="20"/>
              </w:rPr>
              <w:t>Pt</w:t>
            </w:r>
          </w:p>
        </w:tc>
        <w:tc>
          <w:tcPr>
            <w:tcW w:w="1200" w:type="dxa"/>
            <w:tcBorders>
              <w:top w:val="single" w:sz="8" w:space="0" w:color="auto"/>
              <w:left w:val="nil"/>
              <w:bottom w:val="single" w:sz="8" w:space="0" w:color="auto"/>
              <w:right w:val="single" w:sz="8" w:space="0" w:color="auto"/>
            </w:tcBorders>
            <w:shd w:val="clear" w:color="000000" w:fill="FFC000"/>
            <w:noWrap/>
            <w:vAlign w:val="bottom"/>
            <w:hideMark/>
          </w:tcPr>
          <w:p w:rsidR="00D14461" w:rsidRPr="00664F2C" w:rsidRDefault="00D14461" w:rsidP="0023512B">
            <w:pPr>
              <w:jc w:val="center"/>
              <w:rPr>
                <w:rFonts w:ascii="Arial" w:hAnsi="Arial" w:cs="Arial"/>
                <w:b/>
                <w:bCs/>
                <w:color w:val="000000"/>
                <w:sz w:val="20"/>
                <w:szCs w:val="20"/>
              </w:rPr>
            </w:pPr>
            <w:r w:rsidRPr="00664F2C">
              <w:rPr>
                <w:rFonts w:ascii="Arial" w:hAnsi="Arial" w:cs="Arial"/>
                <w:b/>
                <w:bCs/>
                <w:color w:val="000000"/>
                <w:sz w:val="20"/>
                <w:szCs w:val="20"/>
              </w:rPr>
              <w:t>n</w:t>
            </w:r>
          </w:p>
        </w:tc>
        <w:tc>
          <w:tcPr>
            <w:tcW w:w="1308" w:type="dxa"/>
            <w:tcBorders>
              <w:top w:val="single" w:sz="8" w:space="0" w:color="auto"/>
              <w:left w:val="nil"/>
              <w:bottom w:val="single" w:sz="8" w:space="0" w:color="auto"/>
              <w:right w:val="single" w:sz="8" w:space="0" w:color="auto"/>
            </w:tcBorders>
            <w:shd w:val="clear" w:color="000000" w:fill="FFC000"/>
            <w:noWrap/>
            <w:vAlign w:val="bottom"/>
            <w:hideMark/>
          </w:tcPr>
          <w:p w:rsidR="00D14461" w:rsidRPr="00664F2C" w:rsidRDefault="00D14461" w:rsidP="0023512B">
            <w:pPr>
              <w:jc w:val="center"/>
              <w:rPr>
                <w:rFonts w:ascii="Arial" w:hAnsi="Arial" w:cs="Arial"/>
                <w:b/>
                <w:bCs/>
                <w:color w:val="000000"/>
                <w:sz w:val="20"/>
                <w:szCs w:val="20"/>
              </w:rPr>
            </w:pPr>
            <w:r w:rsidRPr="00664F2C">
              <w:rPr>
                <w:rFonts w:ascii="Arial" w:hAnsi="Arial" w:cs="Arial"/>
                <w:b/>
                <w:bCs/>
                <w:color w:val="000000"/>
                <w:sz w:val="20"/>
                <w:szCs w:val="20"/>
              </w:rPr>
              <w:t>n*m</w:t>
            </w:r>
          </w:p>
        </w:tc>
      </w:tr>
      <w:tr w:rsidR="00D14461" w:rsidRPr="00664F2C" w:rsidTr="0023512B">
        <w:trPr>
          <w:trHeight w:val="315"/>
          <w:jc w:val="center"/>
        </w:trPr>
        <w:tc>
          <w:tcPr>
            <w:tcW w:w="1363" w:type="dxa"/>
            <w:tcBorders>
              <w:top w:val="nil"/>
              <w:left w:val="single" w:sz="8" w:space="0" w:color="auto"/>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0-0,625</w:t>
            </w:r>
          </w:p>
        </w:tc>
        <w:tc>
          <w:tcPr>
            <w:tcW w:w="1163"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0,3125</w:t>
            </w:r>
          </w:p>
        </w:tc>
        <w:tc>
          <w:tcPr>
            <w:tcW w:w="785"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31,1</w:t>
            </w:r>
          </w:p>
        </w:tc>
        <w:tc>
          <w:tcPr>
            <w:tcW w:w="1200"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 </w:t>
            </w:r>
          </w:p>
        </w:tc>
        <w:tc>
          <w:tcPr>
            <w:tcW w:w="1308"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 </w:t>
            </w:r>
          </w:p>
        </w:tc>
        <w:tc>
          <w:tcPr>
            <w:tcW w:w="1200"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0,9852877</w:t>
            </w:r>
          </w:p>
        </w:tc>
        <w:tc>
          <w:tcPr>
            <w:tcW w:w="1308"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30,6424476</w:t>
            </w:r>
          </w:p>
        </w:tc>
      </w:tr>
      <w:tr w:rsidR="00D14461" w:rsidRPr="00664F2C" w:rsidTr="0023512B">
        <w:trPr>
          <w:trHeight w:val="315"/>
          <w:jc w:val="center"/>
        </w:trPr>
        <w:tc>
          <w:tcPr>
            <w:tcW w:w="1363" w:type="dxa"/>
            <w:tcBorders>
              <w:top w:val="nil"/>
              <w:left w:val="single" w:sz="8" w:space="0" w:color="auto"/>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0,625-1</w:t>
            </w:r>
          </w:p>
        </w:tc>
        <w:tc>
          <w:tcPr>
            <w:tcW w:w="1163"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0,8125</w:t>
            </w:r>
          </w:p>
        </w:tc>
        <w:tc>
          <w:tcPr>
            <w:tcW w:w="785"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4,3</w:t>
            </w:r>
          </w:p>
        </w:tc>
        <w:tc>
          <w:tcPr>
            <w:tcW w:w="1200"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4,28598846</w:t>
            </w:r>
          </w:p>
        </w:tc>
        <w:tc>
          <w:tcPr>
            <w:tcW w:w="1308"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0,269038267</w:t>
            </w:r>
          </w:p>
        </w:tc>
        <w:tc>
          <w:tcPr>
            <w:tcW w:w="1200"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0,73096173</w:t>
            </w:r>
          </w:p>
        </w:tc>
        <w:tc>
          <w:tcPr>
            <w:tcW w:w="1308"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3,143135452</w:t>
            </w:r>
          </w:p>
        </w:tc>
      </w:tr>
      <w:tr w:rsidR="00D14461" w:rsidRPr="00664F2C" w:rsidTr="0023512B">
        <w:trPr>
          <w:trHeight w:val="315"/>
          <w:jc w:val="center"/>
        </w:trPr>
        <w:tc>
          <w:tcPr>
            <w:tcW w:w="1363" w:type="dxa"/>
            <w:tcBorders>
              <w:top w:val="nil"/>
              <w:left w:val="single" w:sz="8" w:space="0" w:color="auto"/>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lastRenderedPageBreak/>
              <w:t>1-2,5</w:t>
            </w:r>
          </w:p>
        </w:tc>
        <w:tc>
          <w:tcPr>
            <w:tcW w:w="1163"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1,75</w:t>
            </w:r>
          </w:p>
        </w:tc>
        <w:tc>
          <w:tcPr>
            <w:tcW w:w="785"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7,9</w:t>
            </w:r>
          </w:p>
        </w:tc>
        <w:tc>
          <w:tcPr>
            <w:tcW w:w="1200"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19,8829287</w:t>
            </w:r>
          </w:p>
        </w:tc>
        <w:tc>
          <w:tcPr>
            <w:tcW w:w="1308"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0,03166273</w:t>
            </w:r>
          </w:p>
        </w:tc>
        <w:tc>
          <w:tcPr>
            <w:tcW w:w="1200"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0,96833727</w:t>
            </w:r>
          </w:p>
        </w:tc>
        <w:tc>
          <w:tcPr>
            <w:tcW w:w="1308"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7,649864434</w:t>
            </w:r>
          </w:p>
        </w:tc>
      </w:tr>
      <w:tr w:rsidR="00D14461" w:rsidRPr="00664F2C" w:rsidTr="0023512B">
        <w:trPr>
          <w:trHeight w:val="315"/>
          <w:jc w:val="center"/>
        </w:trPr>
        <w:tc>
          <w:tcPr>
            <w:tcW w:w="1363" w:type="dxa"/>
            <w:tcBorders>
              <w:top w:val="nil"/>
              <w:left w:val="single" w:sz="8" w:space="0" w:color="auto"/>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2,5-5</w:t>
            </w:r>
          </w:p>
        </w:tc>
        <w:tc>
          <w:tcPr>
            <w:tcW w:w="1163"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3,75</w:t>
            </w:r>
          </w:p>
        </w:tc>
        <w:tc>
          <w:tcPr>
            <w:tcW w:w="785"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8,7</w:t>
            </w:r>
          </w:p>
        </w:tc>
        <w:tc>
          <w:tcPr>
            <w:tcW w:w="1200"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91,2991624</w:t>
            </w:r>
          </w:p>
        </w:tc>
        <w:tc>
          <w:tcPr>
            <w:tcW w:w="1308"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0,011108268</w:t>
            </w:r>
          </w:p>
        </w:tc>
        <w:tc>
          <w:tcPr>
            <w:tcW w:w="1200"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0,98889173</w:t>
            </w:r>
          </w:p>
        </w:tc>
        <w:tc>
          <w:tcPr>
            <w:tcW w:w="1308"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8,603358066</w:t>
            </w:r>
          </w:p>
        </w:tc>
      </w:tr>
      <w:tr w:rsidR="00D14461" w:rsidRPr="00664F2C" w:rsidTr="0023512B">
        <w:trPr>
          <w:trHeight w:val="315"/>
          <w:jc w:val="center"/>
        </w:trPr>
        <w:tc>
          <w:tcPr>
            <w:tcW w:w="1363" w:type="dxa"/>
            <w:tcBorders>
              <w:top w:val="nil"/>
              <w:left w:val="single" w:sz="8" w:space="0" w:color="auto"/>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5-10</w:t>
            </w:r>
          </w:p>
        </w:tc>
        <w:tc>
          <w:tcPr>
            <w:tcW w:w="1163"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7,5</w:t>
            </w:r>
          </w:p>
        </w:tc>
        <w:tc>
          <w:tcPr>
            <w:tcW w:w="785"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13</w:t>
            </w:r>
          </w:p>
        </w:tc>
        <w:tc>
          <w:tcPr>
            <w:tcW w:w="1200"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365,19665</w:t>
            </w:r>
          </w:p>
        </w:tc>
        <w:tc>
          <w:tcPr>
            <w:tcW w:w="1308"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0,007601786</w:t>
            </w:r>
          </w:p>
        </w:tc>
        <w:tc>
          <w:tcPr>
            <w:tcW w:w="1200"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0,99239821</w:t>
            </w:r>
          </w:p>
        </w:tc>
        <w:tc>
          <w:tcPr>
            <w:tcW w:w="1308"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12,90117678</w:t>
            </w:r>
          </w:p>
        </w:tc>
      </w:tr>
      <w:tr w:rsidR="00D14461" w:rsidRPr="00664F2C" w:rsidTr="0023512B">
        <w:trPr>
          <w:trHeight w:val="315"/>
          <w:jc w:val="center"/>
        </w:trPr>
        <w:tc>
          <w:tcPr>
            <w:tcW w:w="1363" w:type="dxa"/>
            <w:tcBorders>
              <w:top w:val="nil"/>
              <w:left w:val="single" w:sz="8" w:space="0" w:color="auto"/>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10-100</w:t>
            </w:r>
          </w:p>
        </w:tc>
        <w:tc>
          <w:tcPr>
            <w:tcW w:w="1163"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55</w:t>
            </w:r>
          </w:p>
        </w:tc>
        <w:tc>
          <w:tcPr>
            <w:tcW w:w="785"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35</w:t>
            </w:r>
          </w:p>
        </w:tc>
        <w:tc>
          <w:tcPr>
            <w:tcW w:w="1200"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19639,4643</w:t>
            </w:r>
          </w:p>
        </w:tc>
        <w:tc>
          <w:tcPr>
            <w:tcW w:w="1308"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0,006281245</w:t>
            </w:r>
          </w:p>
        </w:tc>
        <w:tc>
          <w:tcPr>
            <w:tcW w:w="1200"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0,99371875</w:t>
            </w:r>
          </w:p>
        </w:tc>
        <w:tc>
          <w:tcPr>
            <w:tcW w:w="1308"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rPr>
            </w:pPr>
            <w:r w:rsidRPr="00664F2C">
              <w:rPr>
                <w:rFonts w:ascii="Arial" w:hAnsi="Arial" w:cs="Arial"/>
                <w:color w:val="000000"/>
                <w:sz w:val="20"/>
                <w:szCs w:val="20"/>
              </w:rPr>
              <w:t>34,78015641</w:t>
            </w:r>
          </w:p>
        </w:tc>
      </w:tr>
      <w:tr w:rsidR="00D14461" w:rsidRPr="00664F2C" w:rsidTr="0023512B">
        <w:trPr>
          <w:trHeight w:val="315"/>
          <w:jc w:val="center"/>
        </w:trPr>
        <w:tc>
          <w:tcPr>
            <w:tcW w:w="1363" w:type="dxa"/>
            <w:tcBorders>
              <w:top w:val="nil"/>
              <w:left w:val="nil"/>
              <w:bottom w:val="nil"/>
              <w:right w:val="nil"/>
            </w:tcBorders>
            <w:shd w:val="clear" w:color="auto" w:fill="auto"/>
            <w:noWrap/>
            <w:vAlign w:val="bottom"/>
            <w:hideMark/>
          </w:tcPr>
          <w:p w:rsidR="00D14461" w:rsidRPr="00664F2C" w:rsidRDefault="00D14461" w:rsidP="0023512B">
            <w:pPr>
              <w:rPr>
                <w:rFonts w:ascii="Arial" w:hAnsi="Arial" w:cs="Arial"/>
                <w:color w:val="000000"/>
                <w:sz w:val="20"/>
                <w:szCs w:val="20"/>
              </w:rPr>
            </w:pPr>
          </w:p>
        </w:tc>
        <w:tc>
          <w:tcPr>
            <w:tcW w:w="1163" w:type="dxa"/>
            <w:tcBorders>
              <w:top w:val="nil"/>
              <w:left w:val="nil"/>
              <w:bottom w:val="nil"/>
              <w:right w:val="nil"/>
            </w:tcBorders>
            <w:shd w:val="clear" w:color="auto" w:fill="auto"/>
            <w:noWrap/>
            <w:vAlign w:val="bottom"/>
            <w:hideMark/>
          </w:tcPr>
          <w:p w:rsidR="00D14461" w:rsidRPr="00664F2C" w:rsidRDefault="00D14461" w:rsidP="0023512B">
            <w:pPr>
              <w:rPr>
                <w:rFonts w:ascii="Arial" w:hAnsi="Arial" w:cs="Arial"/>
                <w:color w:val="000000"/>
                <w:sz w:val="20"/>
                <w:szCs w:val="20"/>
              </w:rPr>
            </w:pPr>
          </w:p>
        </w:tc>
        <w:tc>
          <w:tcPr>
            <w:tcW w:w="785" w:type="dxa"/>
            <w:tcBorders>
              <w:top w:val="nil"/>
              <w:left w:val="nil"/>
              <w:bottom w:val="nil"/>
              <w:right w:val="nil"/>
            </w:tcBorders>
            <w:shd w:val="clear" w:color="auto" w:fill="auto"/>
            <w:noWrap/>
            <w:vAlign w:val="bottom"/>
            <w:hideMark/>
          </w:tcPr>
          <w:p w:rsidR="00D14461" w:rsidRPr="00664F2C" w:rsidRDefault="00D14461" w:rsidP="0023512B">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D14461" w:rsidRPr="00664F2C" w:rsidRDefault="00D14461" w:rsidP="0023512B">
            <w:pPr>
              <w:rPr>
                <w:rFonts w:ascii="Arial" w:hAnsi="Arial" w:cs="Arial"/>
                <w:color w:val="000000"/>
                <w:sz w:val="20"/>
                <w:szCs w:val="20"/>
              </w:rPr>
            </w:pPr>
          </w:p>
        </w:tc>
        <w:tc>
          <w:tcPr>
            <w:tcW w:w="1308" w:type="dxa"/>
            <w:tcBorders>
              <w:top w:val="nil"/>
              <w:left w:val="nil"/>
              <w:bottom w:val="nil"/>
              <w:right w:val="nil"/>
            </w:tcBorders>
            <w:shd w:val="clear" w:color="auto" w:fill="auto"/>
            <w:noWrap/>
            <w:vAlign w:val="bottom"/>
            <w:hideMark/>
          </w:tcPr>
          <w:p w:rsidR="00D14461" w:rsidRPr="00664F2C" w:rsidRDefault="00D14461" w:rsidP="0023512B">
            <w:pPr>
              <w:rPr>
                <w:rFonts w:ascii="Arial" w:hAnsi="Arial" w:cs="Arial"/>
                <w:color w:val="000000"/>
                <w:sz w:val="20"/>
                <w:szCs w:val="20"/>
              </w:rPr>
            </w:pPr>
          </w:p>
        </w:tc>
        <w:tc>
          <w:tcPr>
            <w:tcW w:w="1200" w:type="dxa"/>
            <w:tcBorders>
              <w:top w:val="nil"/>
              <w:left w:val="single" w:sz="8" w:space="0" w:color="auto"/>
              <w:bottom w:val="single" w:sz="8" w:space="0" w:color="auto"/>
              <w:right w:val="nil"/>
            </w:tcBorders>
            <w:shd w:val="clear" w:color="auto" w:fill="auto"/>
            <w:noWrap/>
            <w:vAlign w:val="bottom"/>
            <w:hideMark/>
          </w:tcPr>
          <w:p w:rsidR="00D14461" w:rsidRPr="00664F2C" w:rsidRDefault="00D14461" w:rsidP="0023512B">
            <w:pPr>
              <w:jc w:val="center"/>
              <w:rPr>
                <w:rFonts w:ascii="Arial" w:hAnsi="Arial" w:cs="Arial"/>
                <w:color w:val="000000"/>
                <w:sz w:val="20"/>
                <w:szCs w:val="20"/>
                <w:highlight w:val="yellow"/>
              </w:rPr>
            </w:pPr>
            <w:r w:rsidRPr="00664F2C">
              <w:rPr>
                <w:rFonts w:ascii="Arial" w:hAnsi="Arial" w:cs="Arial"/>
                <w:color w:val="000000"/>
                <w:sz w:val="20"/>
                <w:szCs w:val="20"/>
                <w:highlight w:val="yellow"/>
              </w:rPr>
              <w:t>no</w:t>
            </w:r>
          </w:p>
        </w:tc>
        <w:tc>
          <w:tcPr>
            <w:tcW w:w="1308" w:type="dxa"/>
            <w:tcBorders>
              <w:top w:val="nil"/>
              <w:left w:val="nil"/>
              <w:bottom w:val="single" w:sz="8" w:space="0" w:color="auto"/>
              <w:right w:val="single" w:sz="8" w:space="0" w:color="auto"/>
            </w:tcBorders>
            <w:shd w:val="clear" w:color="auto" w:fill="auto"/>
            <w:noWrap/>
            <w:vAlign w:val="bottom"/>
            <w:hideMark/>
          </w:tcPr>
          <w:p w:rsidR="00D14461" w:rsidRPr="00664F2C" w:rsidRDefault="00D14461" w:rsidP="0023512B">
            <w:pPr>
              <w:jc w:val="center"/>
              <w:rPr>
                <w:rFonts w:ascii="Arial" w:hAnsi="Arial" w:cs="Arial"/>
                <w:color w:val="000000"/>
                <w:sz w:val="20"/>
                <w:szCs w:val="20"/>
                <w:highlight w:val="yellow"/>
              </w:rPr>
            </w:pPr>
            <w:r w:rsidRPr="00664F2C">
              <w:rPr>
                <w:rFonts w:ascii="Arial" w:hAnsi="Arial" w:cs="Arial"/>
                <w:color w:val="000000"/>
                <w:sz w:val="20"/>
                <w:szCs w:val="20"/>
                <w:highlight w:val="yellow"/>
              </w:rPr>
              <w:t>97,72013874</w:t>
            </w:r>
          </w:p>
        </w:tc>
      </w:tr>
    </w:tbl>
    <w:p w:rsidR="00D14461" w:rsidRDefault="00D14461" w:rsidP="00D14461">
      <w:pPr>
        <w:spacing w:line="480" w:lineRule="auto"/>
        <w:ind w:left="708" w:firstLine="708"/>
        <w:jc w:val="center"/>
        <w:rPr>
          <w:rFonts w:ascii="Arial" w:hAnsi="Arial" w:cs="Arial"/>
          <w:b/>
        </w:rPr>
      </w:pPr>
    </w:p>
    <w:p w:rsidR="00D14461" w:rsidRPr="005465C7" w:rsidRDefault="00D14461" w:rsidP="00D14461">
      <w:pPr>
        <w:spacing w:line="480" w:lineRule="auto"/>
        <w:ind w:left="708" w:firstLine="708"/>
        <w:jc w:val="center"/>
        <w:rPr>
          <w:rFonts w:ascii="Arial" w:hAnsi="Arial" w:cs="Arial"/>
          <w:b/>
          <w:caps/>
        </w:rPr>
      </w:pPr>
      <w:r w:rsidRPr="005465C7">
        <w:rPr>
          <w:rFonts w:ascii="Arial" w:hAnsi="Arial" w:cs="Arial"/>
          <w:b/>
          <w:caps/>
        </w:rPr>
        <w:t>Tabla 42.</w:t>
      </w:r>
    </w:p>
    <w:p w:rsidR="00D14461" w:rsidRPr="005465C7" w:rsidRDefault="00D14461" w:rsidP="00D14461">
      <w:pPr>
        <w:spacing w:line="480" w:lineRule="auto"/>
        <w:ind w:left="708" w:firstLine="708"/>
        <w:jc w:val="center"/>
        <w:rPr>
          <w:rFonts w:ascii="Arial" w:hAnsi="Arial" w:cs="Arial"/>
          <w:b/>
          <w:caps/>
        </w:rPr>
      </w:pPr>
      <w:r w:rsidRPr="005465C7">
        <w:rPr>
          <w:rFonts w:ascii="Arial" w:hAnsi="Arial" w:cs="Arial"/>
          <w:b/>
          <w:caps/>
        </w:rPr>
        <w:t>Eficiencia de Remoción del Venturi</w:t>
      </w:r>
    </w:p>
    <w:p w:rsidR="00D14461" w:rsidRDefault="00D14461" w:rsidP="00D14461">
      <w:pPr>
        <w:spacing w:line="480" w:lineRule="auto"/>
        <w:rPr>
          <w:rFonts w:ascii="Arial" w:hAnsi="Arial" w:cs="Arial"/>
        </w:rPr>
      </w:pPr>
    </w:p>
    <w:p w:rsidR="00D14461" w:rsidRDefault="00D14461" w:rsidP="00D14461">
      <w:pPr>
        <w:autoSpaceDE w:val="0"/>
        <w:autoSpaceDN w:val="0"/>
        <w:adjustRightInd w:val="0"/>
        <w:spacing w:line="480" w:lineRule="auto"/>
        <w:ind w:left="705"/>
        <w:rPr>
          <w:rFonts w:ascii="Arial" w:eastAsiaTheme="minorHAnsi" w:hAnsi="Arial" w:cs="Arial"/>
        </w:rPr>
      </w:pPr>
      <w:r w:rsidRPr="005251C6">
        <w:rPr>
          <w:rFonts w:ascii="Arial" w:eastAsiaTheme="minorHAnsi" w:hAnsi="Arial" w:cs="Arial"/>
        </w:rPr>
        <w:t>Por lo cual la carga de partículas en los gases a la salida del lavador será:</w:t>
      </w:r>
    </w:p>
    <w:p w:rsidR="00D14461" w:rsidRDefault="003E7C57" w:rsidP="00D14461">
      <w:pPr>
        <w:autoSpaceDE w:val="0"/>
        <w:autoSpaceDN w:val="0"/>
        <w:adjustRightInd w:val="0"/>
        <w:spacing w:line="480" w:lineRule="auto"/>
        <w:ind w:left="705"/>
        <w:rPr>
          <w:rFonts w:ascii="Arial" w:eastAsiaTheme="minorEastAsia" w:hAnsi="Arial" w:cs="Arial"/>
        </w:rPr>
      </w:pPr>
      <m:oMathPara>
        <m:oMath>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o</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i</m:t>
              </m:r>
            </m:sub>
          </m:sSub>
          <m:r>
            <w:rPr>
              <w:rFonts w:ascii="Cambria Math" w:eastAsia="Calibri" w:hAnsi="Cambria Math" w:cs="Arial"/>
            </w:rPr>
            <m:t>*(1-0.9772013874)</m:t>
          </m:r>
        </m:oMath>
      </m:oMathPara>
    </w:p>
    <w:p w:rsidR="00D14461" w:rsidRPr="00797243" w:rsidRDefault="003E7C57" w:rsidP="00D14461">
      <w:pPr>
        <w:autoSpaceDE w:val="0"/>
        <w:autoSpaceDN w:val="0"/>
        <w:adjustRightInd w:val="0"/>
        <w:spacing w:line="480" w:lineRule="auto"/>
        <w:ind w:left="705"/>
        <w:rPr>
          <w:rFonts w:asciiTheme="majorHAnsi" w:eastAsiaTheme="minorEastAsia" w:hAnsiTheme="majorHAnsi" w:cs="Arial"/>
        </w:rPr>
      </w:pPr>
      <m:oMathPara>
        <m:oMath>
          <m:sSub>
            <m:sSubPr>
              <m:ctrlPr>
                <w:rPr>
                  <w:rFonts w:ascii="Cambria Math" w:eastAsia="Calibri" w:hAnsi="Cambria" w:cs="Arial"/>
                  <w:i/>
                </w:rPr>
              </m:ctrlPr>
            </m:sSubPr>
            <m:e>
              <m:r>
                <w:rPr>
                  <w:rFonts w:ascii="Cambria Math" w:eastAsia="Calibri" w:hAnsi="Cambria Math" w:cs="Arial"/>
                </w:rPr>
                <m:t>C</m:t>
              </m:r>
            </m:e>
            <m:sub>
              <m:r>
                <w:rPr>
                  <w:rFonts w:ascii="Cambria Math" w:eastAsia="Calibri" w:hAnsi="Cambria Math" w:cs="Arial"/>
                </w:rPr>
                <m:t>o</m:t>
              </m:r>
            </m:sub>
          </m:sSub>
          <m:r>
            <w:rPr>
              <w:rFonts w:ascii="Cambria Math" w:eastAsia="Calibri" w:hAnsi="Cambria" w:cs="Arial"/>
            </w:rPr>
            <m:t>=</m:t>
          </m:r>
          <m:r>
            <m:rPr>
              <m:sty m:val="p"/>
            </m:rPr>
            <w:rPr>
              <w:rFonts w:ascii="Cambria Math" w:hAnsi="Cambria"/>
              <w:color w:val="000000"/>
            </w:rPr>
            <m:t>628.0681128 mg/scm</m:t>
          </m:r>
          <m:r>
            <w:rPr>
              <w:rFonts w:ascii="Cambria" w:eastAsia="Calibri" w:hAnsi="Cambria Math" w:cs="Arial"/>
            </w:rPr>
            <m:t>*</m:t>
          </m:r>
          <m:r>
            <w:rPr>
              <w:rFonts w:ascii="Cambria Math" w:eastAsia="Calibri" w:hAnsi="Cambria" w:cs="Arial"/>
            </w:rPr>
            <m:t>(1</m:t>
          </m:r>
          <m:r>
            <w:rPr>
              <w:rFonts w:ascii="Cambria Math" w:eastAsia="Calibri" w:hAnsi="Cambria" w:cs="Arial"/>
            </w:rPr>
            <m:t>-</m:t>
          </m:r>
          <m:r>
            <w:rPr>
              <w:rFonts w:ascii="Cambria Math" w:eastAsia="Calibri" w:hAnsi="Cambria Math" w:cs="Arial"/>
            </w:rPr>
            <m:t>0.9772013874</m:t>
          </m:r>
          <m:r>
            <w:rPr>
              <w:rFonts w:ascii="Cambria Math" w:eastAsia="Calibri" w:hAnsi="Cambria" w:cs="Arial"/>
            </w:rPr>
            <m:t>)</m:t>
          </m:r>
        </m:oMath>
      </m:oMathPara>
    </w:p>
    <w:p w:rsidR="00D14461" w:rsidRPr="003277E5" w:rsidRDefault="003E7C57" w:rsidP="00D14461">
      <w:pPr>
        <w:autoSpaceDE w:val="0"/>
        <w:autoSpaceDN w:val="0"/>
        <w:adjustRightInd w:val="0"/>
        <w:spacing w:line="480" w:lineRule="auto"/>
        <w:ind w:left="705"/>
        <w:rPr>
          <w:rFonts w:ascii="Arial" w:eastAsiaTheme="minorEastAsia" w:hAnsi="Arial" w:cs="Arial"/>
          <w:b/>
        </w:rPr>
      </w:pPr>
      <m:oMathPara>
        <m:oMath>
          <m:r>
            <m:rPr>
              <m:sty m:val="bi"/>
            </m:rPr>
            <w:rPr>
              <w:rFonts w:ascii="Cambria Math" w:eastAsia="Calibri" w:hAnsi="Cambria Math" w:cs="Arial"/>
            </w:rPr>
            <m:t>→</m:t>
          </m:r>
          <m:sSub>
            <m:sSubPr>
              <m:ctrlPr>
                <w:rPr>
                  <w:rFonts w:ascii="Cambria Math" w:eastAsia="Calibri" w:hAnsi="Cambria Math" w:cs="Arial"/>
                  <w:b/>
                  <w:i/>
                </w:rPr>
              </m:ctrlPr>
            </m:sSubPr>
            <m:e>
              <m:r>
                <m:rPr>
                  <m:sty m:val="bi"/>
                </m:rPr>
                <w:rPr>
                  <w:rFonts w:ascii="Cambria Math" w:eastAsia="Calibri" w:hAnsi="Cambria Math" w:cs="Arial"/>
                </w:rPr>
                <m:t>C</m:t>
              </m:r>
            </m:e>
            <m:sub>
              <m:r>
                <m:rPr>
                  <m:sty m:val="bi"/>
                </m:rPr>
                <w:rPr>
                  <w:rFonts w:ascii="Cambria Math" w:eastAsia="Calibri" w:hAnsi="Cambria Math" w:cs="Arial"/>
                </w:rPr>
                <m:t>o</m:t>
              </m:r>
            </m:sub>
          </m:sSub>
          <m:r>
            <m:rPr>
              <m:sty m:val="bi"/>
            </m:rPr>
            <w:rPr>
              <w:rFonts w:ascii="Cambria Math" w:eastAsia="Calibri" w:hAnsi="Cambria Math" w:cs="Arial"/>
            </w:rPr>
            <m:t xml:space="preserve">=14.31908159 </m:t>
          </m:r>
          <m:r>
            <m:rPr>
              <m:sty m:val="b"/>
            </m:rPr>
            <w:rPr>
              <w:rFonts w:ascii="Cambria Math" w:hAnsi="Cambria"/>
              <w:color w:val="000000"/>
            </w:rPr>
            <m:t>mg/scm</m:t>
          </m:r>
          <m:r>
            <m:rPr>
              <m:sty m:val="bi"/>
            </m:rPr>
            <w:rPr>
              <w:rFonts w:ascii="Cambria Math" w:eastAsia="Calibri" w:hAnsi="Cambria Math" w:cs="Arial"/>
            </w:rPr>
            <m:t xml:space="preserve"> </m:t>
          </m:r>
        </m:oMath>
      </m:oMathPara>
    </w:p>
    <w:p w:rsidR="00D14461" w:rsidRDefault="00D14461" w:rsidP="00D14461">
      <w:pPr>
        <w:autoSpaceDE w:val="0"/>
        <w:autoSpaceDN w:val="0"/>
        <w:adjustRightInd w:val="0"/>
        <w:spacing w:line="480" w:lineRule="auto"/>
        <w:ind w:left="705"/>
        <w:rPr>
          <w:rFonts w:ascii="Arial" w:eastAsiaTheme="minorHAnsi" w:hAnsi="Arial" w:cs="Arial"/>
        </w:rPr>
      </w:pPr>
    </w:p>
    <w:p w:rsidR="00D14461" w:rsidRDefault="00D14461" w:rsidP="00D14461">
      <w:pPr>
        <w:autoSpaceDE w:val="0"/>
        <w:autoSpaceDN w:val="0"/>
        <w:adjustRightInd w:val="0"/>
        <w:spacing w:line="480" w:lineRule="auto"/>
        <w:ind w:left="705"/>
        <w:rPr>
          <w:rFonts w:ascii="Arial" w:eastAsiaTheme="minorHAnsi" w:hAnsi="Arial" w:cs="Arial"/>
        </w:rPr>
      </w:pPr>
      <w:r>
        <w:rPr>
          <w:rFonts w:ascii="Arial" w:eastAsiaTheme="minorHAnsi" w:hAnsi="Arial" w:cs="Arial"/>
        </w:rPr>
        <w:t>Por lo tanto el lavador Tipo Venturi es más que eficiente en la recolección de partículas.</w:t>
      </w:r>
    </w:p>
    <w:p w:rsidR="00D14461" w:rsidRDefault="00D14461" w:rsidP="00D14461">
      <w:pPr>
        <w:spacing w:after="200" w:line="276" w:lineRule="auto"/>
        <w:rPr>
          <w:rFonts w:ascii="Arial" w:eastAsiaTheme="minorHAnsi" w:hAnsi="Arial" w:cs="Arial"/>
        </w:rPr>
      </w:pPr>
      <w:r>
        <w:rPr>
          <w:rFonts w:ascii="Arial" w:eastAsiaTheme="minorHAnsi" w:hAnsi="Arial" w:cs="Arial"/>
        </w:rPr>
        <w:br w:type="page"/>
      </w:r>
    </w:p>
    <w:p w:rsidR="00D14461" w:rsidRDefault="00D14461" w:rsidP="00D14461">
      <w:pPr>
        <w:spacing w:line="480" w:lineRule="auto"/>
        <w:ind w:firstLine="708"/>
        <w:rPr>
          <w:rFonts w:ascii="Arial" w:hAnsi="Arial" w:cs="Arial"/>
          <w:b/>
          <w:sz w:val="32"/>
          <w:szCs w:val="32"/>
          <w:lang w:val="es-EC"/>
        </w:rPr>
      </w:pPr>
      <w:r>
        <w:rPr>
          <w:rFonts w:ascii="Arial" w:hAnsi="Arial" w:cs="Arial"/>
          <w:b/>
          <w:sz w:val="32"/>
          <w:szCs w:val="32"/>
          <w:lang w:val="es-EC"/>
        </w:rPr>
        <w:lastRenderedPageBreak/>
        <w:t>CICLONES</w:t>
      </w:r>
    </w:p>
    <w:p w:rsidR="00D14461" w:rsidRDefault="00D14461" w:rsidP="00D14461">
      <w:pPr>
        <w:spacing w:line="480" w:lineRule="auto"/>
        <w:ind w:firstLine="708"/>
        <w:rPr>
          <w:rFonts w:ascii="Arial" w:hAnsi="Arial" w:cs="Arial"/>
          <w:b/>
          <w:lang w:val="es-EC"/>
        </w:rPr>
      </w:pPr>
    </w:p>
    <w:p w:rsidR="00D14461" w:rsidRPr="002F2490" w:rsidRDefault="00D14461" w:rsidP="00D14461">
      <w:pPr>
        <w:spacing w:line="480" w:lineRule="auto"/>
        <w:ind w:firstLine="708"/>
        <w:rPr>
          <w:rFonts w:ascii="Arial" w:hAnsi="Arial" w:cs="Arial"/>
          <w:b/>
          <w:lang w:val="es-EC"/>
        </w:rPr>
      </w:pPr>
      <w:r w:rsidRPr="002F2490">
        <w:rPr>
          <w:rFonts w:ascii="Arial" w:hAnsi="Arial" w:cs="Arial"/>
          <w:b/>
          <w:lang w:val="es-EC"/>
        </w:rPr>
        <w:t>Selección del Tipo de Ciclón</w:t>
      </w:r>
    </w:p>
    <w:p w:rsidR="00D14461" w:rsidRDefault="00D14461" w:rsidP="00D14461">
      <w:pPr>
        <w:spacing w:line="480" w:lineRule="auto"/>
        <w:ind w:left="708"/>
        <w:rPr>
          <w:rFonts w:ascii="Arial" w:hAnsi="Arial" w:cs="Arial"/>
          <w:lang w:val="es-EC"/>
        </w:rPr>
      </w:pPr>
    </w:p>
    <w:p w:rsidR="00D14461" w:rsidRDefault="00D14461" w:rsidP="00D14461">
      <w:pPr>
        <w:spacing w:line="480" w:lineRule="auto"/>
        <w:ind w:left="708"/>
        <w:rPr>
          <w:rFonts w:ascii="Arial" w:hAnsi="Arial" w:cs="Arial"/>
        </w:rPr>
      </w:pPr>
      <w:r>
        <w:rPr>
          <w:rFonts w:ascii="Arial" w:hAnsi="Arial" w:cs="Arial"/>
          <w:lang w:val="es-EC"/>
        </w:rPr>
        <w:t xml:space="preserve">Dado que las partículas se encuentran viajando dentro de las gotas de agua y se había mencionado anteriormente que el diámetro de estas gotas es de </w:t>
      </w:r>
      <m:oMath>
        <m:r>
          <m:rPr>
            <m:sty m:val="bi"/>
          </m:rPr>
          <w:rPr>
            <w:rFonts w:ascii="Cambria Math" w:hAnsi="Cambria Math" w:cs="Arial"/>
          </w:rPr>
          <m:t>82.54505949 μm</m:t>
        </m:r>
      </m:oMath>
      <w:r>
        <w:rPr>
          <w:rFonts w:ascii="Arial" w:hAnsi="Arial" w:cs="Arial"/>
        </w:rPr>
        <w:t>, se puede utilizar cualquiera de los diseños de las 3 familias de ciclones, pero para maximizar la recolección se decide por los ciclones de Alta Eficiencia, del que se selecciona un ciclón Stairmand.</w:t>
      </w:r>
    </w:p>
    <w:p w:rsidR="00D14461" w:rsidRDefault="00D14461" w:rsidP="00D14461">
      <w:pPr>
        <w:spacing w:line="480" w:lineRule="auto"/>
        <w:rPr>
          <w:rFonts w:ascii="Arial" w:hAnsi="Arial" w:cs="Arial"/>
          <w:lang w:val="es-EC"/>
        </w:rPr>
      </w:pPr>
    </w:p>
    <w:p w:rsidR="00D14461" w:rsidRDefault="00D14461" w:rsidP="00D14461">
      <w:pPr>
        <w:spacing w:line="480" w:lineRule="auto"/>
        <w:ind w:left="708"/>
        <w:rPr>
          <w:rFonts w:ascii="Arial" w:hAnsi="Arial" w:cs="Arial"/>
          <w:lang w:val="es-EC"/>
        </w:rPr>
      </w:pPr>
      <w:r>
        <w:rPr>
          <w:rFonts w:ascii="Arial" w:hAnsi="Arial" w:cs="Arial"/>
          <w:lang w:val="es-EC"/>
        </w:rPr>
        <w:t>Como se había mencionado el rango de velocidades varía en el intervalo de 15.2 a 27.4 m/s. Para este caso selecciono una velocidad de entrada de 22 m/s.</w:t>
      </w:r>
    </w:p>
    <w:p w:rsidR="00D14461" w:rsidRDefault="00D14461" w:rsidP="00D14461">
      <w:pPr>
        <w:spacing w:line="480" w:lineRule="auto"/>
        <w:ind w:left="708"/>
        <w:rPr>
          <w:rFonts w:ascii="Arial" w:hAnsi="Arial" w:cs="Arial"/>
          <w:lang w:val="es-EC"/>
        </w:rPr>
      </w:pPr>
    </w:p>
    <w:p w:rsidR="00D14461" w:rsidRDefault="003E7C57" w:rsidP="00D14461">
      <w:pPr>
        <w:spacing w:line="480" w:lineRule="auto"/>
        <w:rPr>
          <w:rFonts w:ascii="Arial" w:hAnsi="Arial" w:cs="Arial"/>
          <w:b/>
          <w:lang w:val="es-EC"/>
        </w:rPr>
      </w:pPr>
      <m:oMathPara>
        <m:oMath>
          <m:r>
            <m:rPr>
              <m:sty m:val="bi"/>
            </m:rPr>
            <w:rPr>
              <w:rFonts w:ascii="Cambria Math" w:hAnsi="Cambria Math" w:cs="Arial"/>
              <w:lang w:val="es-EC"/>
            </w:rPr>
            <m:t xml:space="preserve">→  </m:t>
          </m:r>
          <m:sSub>
            <m:sSubPr>
              <m:ctrlPr>
                <w:rPr>
                  <w:rFonts w:ascii="Cambria Math" w:hAnsi="Cambria Math" w:cs="Arial"/>
                  <w:b/>
                  <w:i/>
                  <w:lang w:val="es-EC"/>
                </w:rPr>
              </m:ctrlPr>
            </m:sSubPr>
            <m:e>
              <m:r>
                <m:rPr>
                  <m:sty m:val="bi"/>
                </m:rPr>
                <w:rPr>
                  <w:rFonts w:ascii="Cambria Math" w:hAnsi="Cambria Math" w:cs="Arial"/>
                  <w:lang w:val="es-EC"/>
                </w:rPr>
                <m:t>V</m:t>
              </m:r>
            </m:e>
            <m:sub>
              <m:r>
                <m:rPr>
                  <m:sty m:val="bi"/>
                </m:rPr>
                <w:rPr>
                  <w:rFonts w:ascii="Cambria Math" w:hAnsi="Cambria Math" w:cs="Arial"/>
                  <w:lang w:val="es-EC"/>
                </w:rPr>
                <m:t>i</m:t>
              </m:r>
            </m:sub>
          </m:sSub>
          <m:r>
            <m:rPr>
              <m:sty m:val="bi"/>
            </m:rPr>
            <w:rPr>
              <w:rFonts w:ascii="Cambria Math" w:hAnsi="Cambria Math" w:cs="Arial"/>
              <w:lang w:val="es-EC"/>
            </w:rPr>
            <m:t xml:space="preserve">=22 </m:t>
          </m:r>
          <m:f>
            <m:fPr>
              <m:type m:val="skw"/>
              <m:ctrlPr>
                <w:rPr>
                  <w:rFonts w:ascii="Cambria Math" w:hAnsi="Cambria Math" w:cs="Arial"/>
                  <w:b/>
                  <w:i/>
                  <w:lang w:val="es-EC"/>
                </w:rPr>
              </m:ctrlPr>
            </m:fPr>
            <m:num>
              <m:r>
                <m:rPr>
                  <m:sty m:val="bi"/>
                </m:rPr>
                <w:rPr>
                  <w:rFonts w:ascii="Cambria Math" w:hAnsi="Cambria Math" w:cs="Arial"/>
                  <w:lang w:val="es-EC"/>
                </w:rPr>
                <m:t>m</m:t>
              </m:r>
            </m:num>
            <m:den>
              <m:r>
                <m:rPr>
                  <m:sty m:val="bi"/>
                </m:rPr>
                <w:rPr>
                  <w:rFonts w:ascii="Cambria Math" w:hAnsi="Cambria Math" w:cs="Arial"/>
                  <w:lang w:val="es-EC"/>
                </w:rPr>
                <m:t>s</m:t>
              </m:r>
            </m:den>
          </m:f>
        </m:oMath>
      </m:oMathPara>
    </w:p>
    <w:p w:rsidR="00D14461" w:rsidRDefault="00D14461" w:rsidP="00D14461">
      <w:pPr>
        <w:spacing w:line="480" w:lineRule="auto"/>
        <w:rPr>
          <w:rFonts w:ascii="Arial" w:hAnsi="Arial" w:cs="Arial"/>
          <w:lang w:val="es-EC"/>
        </w:rPr>
      </w:pPr>
      <w:r>
        <w:rPr>
          <w:rFonts w:ascii="Arial" w:hAnsi="Arial" w:cs="Arial"/>
          <w:lang w:val="es-EC"/>
        </w:rPr>
        <w:tab/>
      </w:r>
    </w:p>
    <w:p w:rsidR="00D14461" w:rsidRDefault="00D14461" w:rsidP="00D14461">
      <w:pPr>
        <w:spacing w:line="480" w:lineRule="auto"/>
        <w:ind w:firstLine="708"/>
        <w:rPr>
          <w:rFonts w:ascii="Arial" w:hAnsi="Arial" w:cs="Arial"/>
          <w:lang w:val="es-EC"/>
        </w:rPr>
      </w:pPr>
      <w:r>
        <w:rPr>
          <w:rFonts w:ascii="Arial" w:hAnsi="Arial" w:cs="Arial"/>
          <w:lang w:val="es-EC"/>
        </w:rPr>
        <w:t>El flujo volumétrico de los gases se mantiene:</w:t>
      </w:r>
    </w:p>
    <w:p w:rsidR="00D14461" w:rsidRPr="0097678B" w:rsidRDefault="003E7C57" w:rsidP="00D14461">
      <w:pPr>
        <w:spacing w:line="480" w:lineRule="auto"/>
        <w:rPr>
          <w:rFonts w:ascii="Arial" w:hAnsi="Arial" w:cs="Arial"/>
          <w:b/>
          <w:lang w:val="es-EC"/>
        </w:rPr>
      </w:pPr>
      <m:oMathPara>
        <m:oMath>
          <m:r>
            <m:rPr>
              <m:sty m:val="bi"/>
            </m:rPr>
            <w:rPr>
              <w:rFonts w:ascii="Cambria Math" w:hAnsi="Cambria Math" w:cs="Arial"/>
              <w:lang w:val="es-EC"/>
            </w:rPr>
            <m:t xml:space="preserve">→Q=0.786072396 </m:t>
          </m:r>
          <m:f>
            <m:fPr>
              <m:type m:val="skw"/>
              <m:ctrlPr>
                <w:rPr>
                  <w:rFonts w:ascii="Cambria Math" w:hAnsi="Cambria Math" w:cs="Arial"/>
                  <w:b/>
                  <w:i/>
                  <w:lang w:val="es-EC"/>
                </w:rPr>
              </m:ctrlPr>
            </m:fPr>
            <m:num>
              <m:sSup>
                <m:sSupPr>
                  <m:ctrlPr>
                    <w:rPr>
                      <w:rFonts w:ascii="Cambria Math" w:hAnsi="Cambria Math" w:cs="Arial"/>
                      <w:b/>
                      <w:i/>
                      <w:lang w:val="es-EC"/>
                    </w:rPr>
                  </m:ctrlPr>
                </m:sSupPr>
                <m:e>
                  <m:r>
                    <m:rPr>
                      <m:sty m:val="bi"/>
                    </m:rPr>
                    <w:rPr>
                      <w:rFonts w:ascii="Cambria Math" w:hAnsi="Cambria Math" w:cs="Arial"/>
                      <w:lang w:val="es-EC"/>
                    </w:rPr>
                    <m:t>m</m:t>
                  </m:r>
                </m:e>
                <m:sup>
                  <m:r>
                    <m:rPr>
                      <m:sty m:val="bi"/>
                    </m:rPr>
                    <w:rPr>
                      <w:rFonts w:ascii="Cambria Math" w:hAnsi="Cambria Math" w:cs="Arial"/>
                      <w:lang w:val="es-EC"/>
                    </w:rPr>
                    <m:t>3</m:t>
                  </m:r>
                </m:sup>
              </m:sSup>
            </m:num>
            <m:den>
              <m:r>
                <m:rPr>
                  <m:sty m:val="bi"/>
                </m:rPr>
                <w:rPr>
                  <w:rFonts w:ascii="Cambria Math" w:hAnsi="Cambria Math" w:cs="Arial"/>
                  <w:lang w:val="es-EC"/>
                </w:rPr>
                <m:t>s</m:t>
              </m:r>
            </m:den>
          </m:f>
        </m:oMath>
      </m:oMathPara>
    </w:p>
    <w:p w:rsidR="00D14461" w:rsidRDefault="00D14461" w:rsidP="00D14461">
      <w:pPr>
        <w:spacing w:line="480" w:lineRule="auto"/>
        <w:rPr>
          <w:rFonts w:ascii="Arial" w:hAnsi="Arial" w:cs="Arial"/>
          <w:lang w:val="es-EC"/>
        </w:rPr>
      </w:pPr>
      <w:r>
        <w:rPr>
          <w:rFonts w:ascii="Arial" w:hAnsi="Arial" w:cs="Arial"/>
          <w:lang w:val="es-EC"/>
        </w:rPr>
        <w:tab/>
      </w:r>
    </w:p>
    <w:p w:rsidR="00D14461" w:rsidRDefault="00D14461" w:rsidP="00D14461">
      <w:pPr>
        <w:spacing w:line="480" w:lineRule="auto"/>
        <w:ind w:firstLine="708"/>
        <w:rPr>
          <w:rFonts w:ascii="Arial" w:hAnsi="Arial" w:cs="Arial"/>
          <w:lang w:val="es-EC"/>
        </w:rPr>
      </w:pPr>
      <w:r>
        <w:rPr>
          <w:rFonts w:ascii="Arial" w:hAnsi="Arial" w:cs="Arial"/>
          <w:lang w:val="es-EC"/>
        </w:rPr>
        <w:t>Área del ducto de entrada:</w:t>
      </w:r>
    </w:p>
    <w:p w:rsidR="00D14461" w:rsidRDefault="00D14461" w:rsidP="00D14461">
      <w:pPr>
        <w:spacing w:line="480" w:lineRule="auto"/>
        <w:ind w:firstLine="708"/>
        <w:rPr>
          <w:rFonts w:ascii="Arial" w:hAnsi="Arial" w:cs="Arial"/>
          <w:lang w:val="es-EC"/>
        </w:rPr>
      </w:pPr>
    </w:p>
    <w:p w:rsidR="00D14461" w:rsidRDefault="003E7C57" w:rsidP="00D14461">
      <w:pPr>
        <w:spacing w:line="480" w:lineRule="auto"/>
        <w:rPr>
          <w:rFonts w:ascii="Arial" w:hAnsi="Arial" w:cs="Arial"/>
          <w:lang w:val="es-EC"/>
        </w:rPr>
      </w:pPr>
      <m:oMathPara>
        <m:oMath>
          <m:r>
            <w:rPr>
              <w:rFonts w:ascii="Cambria Math" w:hAnsi="Cambria Math" w:cs="Arial"/>
              <w:lang w:val="es-EC"/>
            </w:rPr>
            <m:t>A=</m:t>
          </m:r>
          <m:f>
            <m:fPr>
              <m:ctrlPr>
                <w:rPr>
                  <w:rFonts w:ascii="Cambria Math" w:hAnsi="Cambria Math" w:cs="Arial"/>
                  <w:i/>
                  <w:lang w:val="es-EC"/>
                </w:rPr>
              </m:ctrlPr>
            </m:fPr>
            <m:num>
              <m:r>
                <w:rPr>
                  <w:rFonts w:ascii="Cambria Math" w:hAnsi="Cambria Math" w:cs="Arial"/>
                  <w:lang w:val="es-EC"/>
                </w:rPr>
                <m:t>Q</m:t>
              </m:r>
            </m:num>
            <m:den>
              <m:sSub>
                <m:sSubPr>
                  <m:ctrlPr>
                    <w:rPr>
                      <w:rFonts w:ascii="Cambria Math" w:hAnsi="Cambria Math" w:cs="Arial"/>
                      <w:i/>
                      <w:lang w:val="es-EC"/>
                    </w:rPr>
                  </m:ctrlPr>
                </m:sSubPr>
                <m:e>
                  <m:r>
                    <w:rPr>
                      <w:rFonts w:ascii="Cambria Math" w:hAnsi="Cambria Math" w:cs="Arial"/>
                      <w:lang w:val="es-EC"/>
                    </w:rPr>
                    <m:t>V</m:t>
                  </m:r>
                </m:e>
                <m:sub>
                  <m:r>
                    <w:rPr>
                      <w:rFonts w:ascii="Cambria Math" w:hAnsi="Cambria Math" w:cs="Arial"/>
                      <w:lang w:val="es-EC"/>
                    </w:rPr>
                    <m:t>i</m:t>
                  </m:r>
                </m:sub>
              </m:sSub>
            </m:den>
          </m:f>
          <m:r>
            <w:rPr>
              <w:rFonts w:ascii="Cambria Math" w:hAnsi="Cambria Math" w:cs="Arial"/>
              <w:lang w:val="es-EC"/>
            </w:rPr>
            <m:t>=</m:t>
          </m:r>
          <m:f>
            <m:fPr>
              <m:ctrlPr>
                <w:rPr>
                  <w:rFonts w:ascii="Cambria Math" w:hAnsi="Cambria Math" w:cs="Arial"/>
                  <w:i/>
                  <w:lang w:val="es-EC"/>
                </w:rPr>
              </m:ctrlPr>
            </m:fPr>
            <m:num>
              <m:r>
                <w:rPr>
                  <w:rFonts w:ascii="Cambria Math" w:hAnsi="Cambria Math" w:cs="Arial"/>
                  <w:lang w:val="es-EC"/>
                </w:rPr>
                <m:t>0.786072396</m:t>
              </m:r>
              <m:f>
                <m:fPr>
                  <m:type m:val="skw"/>
                  <m:ctrlPr>
                    <w:rPr>
                      <w:rFonts w:ascii="Cambria Math" w:hAnsi="Cambria Math" w:cs="Arial"/>
                      <w:i/>
                      <w:lang w:val="es-EC"/>
                    </w:rPr>
                  </m:ctrlPr>
                </m:fPr>
                <m:num>
                  <m:sSup>
                    <m:sSupPr>
                      <m:ctrlPr>
                        <w:rPr>
                          <w:rFonts w:ascii="Cambria Math" w:hAnsi="Cambria Math" w:cs="Arial"/>
                          <w:i/>
                          <w:lang w:val="es-EC"/>
                        </w:rPr>
                      </m:ctrlPr>
                    </m:sSupPr>
                    <m:e>
                      <m:r>
                        <w:rPr>
                          <w:rFonts w:ascii="Cambria Math" w:hAnsi="Cambria Math" w:cs="Arial"/>
                          <w:lang w:val="es-EC"/>
                        </w:rPr>
                        <m:t>m</m:t>
                      </m:r>
                    </m:e>
                    <m:sup>
                      <m:r>
                        <w:rPr>
                          <w:rFonts w:ascii="Cambria Math" w:hAnsi="Cambria Math" w:cs="Arial"/>
                          <w:lang w:val="es-EC"/>
                        </w:rPr>
                        <m:t>3</m:t>
                      </m:r>
                    </m:sup>
                  </m:sSup>
                </m:num>
                <m:den>
                  <m:r>
                    <w:rPr>
                      <w:rFonts w:ascii="Cambria Math" w:hAnsi="Cambria Math" w:cs="Arial"/>
                      <w:lang w:val="es-EC"/>
                    </w:rPr>
                    <m:t>s</m:t>
                  </m:r>
                </m:den>
              </m:f>
            </m:num>
            <m:den>
              <m:r>
                <w:rPr>
                  <w:rFonts w:ascii="Cambria Math" w:hAnsi="Cambria Math" w:cs="Arial"/>
                  <w:lang w:val="es-EC"/>
                </w:rPr>
                <m:t>22 m/s</m:t>
              </m:r>
            </m:den>
          </m:f>
        </m:oMath>
      </m:oMathPara>
    </w:p>
    <w:p w:rsidR="00D14461" w:rsidRDefault="00D14461" w:rsidP="00D14461">
      <w:pPr>
        <w:spacing w:line="480" w:lineRule="auto"/>
        <w:rPr>
          <w:rFonts w:ascii="Arial" w:hAnsi="Arial" w:cs="Arial"/>
          <w:lang w:val="es-EC"/>
        </w:rPr>
      </w:pPr>
    </w:p>
    <w:p w:rsidR="00D14461" w:rsidRDefault="003E7C57" w:rsidP="00D14461">
      <w:pPr>
        <w:spacing w:line="480" w:lineRule="auto"/>
        <w:rPr>
          <w:rFonts w:ascii="Arial" w:hAnsi="Arial" w:cs="Arial"/>
          <w:b/>
          <w:lang w:val="es-EC"/>
        </w:rPr>
      </w:pPr>
      <m:oMathPara>
        <m:oMath>
          <m:r>
            <m:rPr>
              <m:sty m:val="bi"/>
            </m:rPr>
            <w:rPr>
              <w:rFonts w:ascii="Cambria Math" w:hAnsi="Cambria Math" w:cs="Arial"/>
              <w:lang w:val="es-EC"/>
            </w:rPr>
            <m:t xml:space="preserve">→A=0.035730563 </m:t>
          </m:r>
          <m:sSup>
            <m:sSupPr>
              <m:ctrlPr>
                <w:rPr>
                  <w:rFonts w:ascii="Cambria Math" w:hAnsi="Cambria Math" w:cs="Arial"/>
                  <w:b/>
                  <w:i/>
                  <w:lang w:val="es-EC"/>
                </w:rPr>
              </m:ctrlPr>
            </m:sSupPr>
            <m:e>
              <m:r>
                <m:rPr>
                  <m:sty m:val="bi"/>
                </m:rPr>
                <w:rPr>
                  <w:rFonts w:ascii="Cambria Math" w:hAnsi="Cambria Math" w:cs="Arial"/>
                  <w:lang w:val="es-EC"/>
                </w:rPr>
                <m:t>m</m:t>
              </m:r>
            </m:e>
            <m:sup>
              <m:r>
                <m:rPr>
                  <m:sty m:val="bi"/>
                </m:rPr>
                <w:rPr>
                  <w:rFonts w:ascii="Cambria Math" w:hAnsi="Cambria Math" w:cs="Arial"/>
                  <w:lang w:val="es-EC"/>
                </w:rPr>
                <m:t>2</m:t>
              </m:r>
            </m:sup>
          </m:sSup>
        </m:oMath>
      </m:oMathPara>
    </w:p>
    <w:p w:rsidR="00D14461" w:rsidRPr="004279E3" w:rsidRDefault="00D14461" w:rsidP="00D14461">
      <w:pPr>
        <w:spacing w:line="480" w:lineRule="auto"/>
        <w:rPr>
          <w:rFonts w:ascii="Arial" w:hAnsi="Arial" w:cs="Arial"/>
          <w:b/>
          <w:lang w:val="es-EC"/>
        </w:rPr>
      </w:pPr>
    </w:p>
    <w:p w:rsidR="00D14461" w:rsidRDefault="00D14461" w:rsidP="00D14461">
      <w:pPr>
        <w:spacing w:line="480" w:lineRule="auto"/>
        <w:rPr>
          <w:rFonts w:ascii="Arial" w:hAnsi="Arial" w:cs="Arial"/>
          <w:lang w:val="es-EC"/>
        </w:rPr>
      </w:pPr>
      <w:r>
        <w:rPr>
          <w:rFonts w:ascii="Arial" w:hAnsi="Arial" w:cs="Arial"/>
          <w:lang w:val="es-EC"/>
        </w:rPr>
        <w:tab/>
        <w:t>Para un ciclón Stairmand (Tabla 5):</w:t>
      </w:r>
    </w:p>
    <w:p w:rsidR="00D14461" w:rsidRDefault="003E7C57" w:rsidP="00D14461">
      <w:pPr>
        <w:spacing w:line="480" w:lineRule="auto"/>
        <w:jc w:val="center"/>
        <w:rPr>
          <w:rFonts w:ascii="Arial" w:hAnsi="Arial" w:cs="Arial"/>
          <w:lang w:val="es-EC"/>
        </w:rPr>
      </w:pPr>
      <m:oMathPara>
        <m:oMath>
          <m:r>
            <w:rPr>
              <w:rFonts w:ascii="Cambria Math" w:hAnsi="Cambria Math" w:cs="Arial"/>
              <w:lang w:val="es-EC"/>
            </w:rPr>
            <m:t>a=0.5*</m:t>
          </m:r>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C</m:t>
              </m:r>
            </m:sub>
          </m:sSub>
        </m:oMath>
      </m:oMathPara>
    </w:p>
    <w:p w:rsidR="00D14461" w:rsidRDefault="003E7C57" w:rsidP="00D14461">
      <w:pPr>
        <w:spacing w:line="480" w:lineRule="auto"/>
        <w:jc w:val="center"/>
        <w:rPr>
          <w:rFonts w:ascii="Arial" w:hAnsi="Arial" w:cs="Arial"/>
          <w:lang w:val="es-EC"/>
        </w:rPr>
      </w:pPr>
      <m:oMathPara>
        <m:oMath>
          <m:r>
            <w:rPr>
              <w:rFonts w:ascii="Cambria Math" w:hAnsi="Cambria Math" w:cs="Arial"/>
              <w:lang w:val="es-EC"/>
            </w:rPr>
            <m:t>b=0.2*</m:t>
          </m:r>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C</m:t>
              </m:r>
            </m:sub>
          </m:sSub>
        </m:oMath>
      </m:oMathPara>
    </w:p>
    <w:p w:rsidR="00D14461" w:rsidRDefault="00D14461" w:rsidP="00D14461">
      <w:pPr>
        <w:spacing w:line="480" w:lineRule="auto"/>
        <w:rPr>
          <w:rFonts w:ascii="Arial" w:hAnsi="Arial" w:cs="Arial"/>
          <w:lang w:val="es-EC"/>
        </w:rPr>
      </w:pPr>
    </w:p>
    <w:p w:rsidR="00D14461" w:rsidRDefault="003E7C57" w:rsidP="00D14461">
      <w:pPr>
        <w:spacing w:line="480" w:lineRule="auto"/>
        <w:rPr>
          <w:rFonts w:ascii="Arial" w:hAnsi="Arial" w:cs="Arial"/>
          <w:lang w:val="es-EC"/>
        </w:rPr>
      </w:pPr>
      <m:oMathPara>
        <m:oMath>
          <m:r>
            <w:rPr>
              <w:rFonts w:ascii="Cambria Math" w:hAnsi="Cambria Math" w:cs="Arial"/>
              <w:lang w:val="es-EC"/>
            </w:rPr>
            <m:t>A=a*b=0.5*</m:t>
          </m:r>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C</m:t>
              </m:r>
            </m:sub>
          </m:sSub>
          <m:r>
            <w:rPr>
              <w:rFonts w:ascii="Cambria Math" w:hAnsi="Cambria Math" w:cs="Arial"/>
              <w:lang w:val="es-EC"/>
            </w:rPr>
            <m:t>*0.2*</m:t>
          </m:r>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C</m:t>
              </m:r>
            </m:sub>
          </m:sSub>
        </m:oMath>
      </m:oMathPara>
    </w:p>
    <w:p w:rsidR="00D14461" w:rsidRDefault="00D14461" w:rsidP="00D14461">
      <w:pPr>
        <w:spacing w:line="480" w:lineRule="auto"/>
        <w:rPr>
          <w:rFonts w:ascii="Arial" w:hAnsi="Arial" w:cs="Arial"/>
          <w:lang w:val="es-EC"/>
        </w:rPr>
      </w:pPr>
    </w:p>
    <w:p w:rsidR="00D14461" w:rsidRDefault="003E7C57" w:rsidP="00D14461">
      <w:pPr>
        <w:spacing w:line="480" w:lineRule="auto"/>
        <w:rPr>
          <w:rFonts w:ascii="Arial" w:hAnsi="Arial" w:cs="Arial"/>
          <w:lang w:val="es-EC"/>
        </w:rPr>
      </w:pPr>
      <m:oMathPara>
        <m:oMath>
          <m:r>
            <w:rPr>
              <w:rFonts w:ascii="Cambria Math" w:hAnsi="Cambria Math" w:cs="Arial"/>
              <w:lang w:val="es-EC"/>
            </w:rPr>
            <m:t xml:space="preserve"> </m:t>
          </m:r>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C</m:t>
              </m:r>
            </m:sub>
          </m:sSub>
          <m:r>
            <w:rPr>
              <w:rFonts w:ascii="Cambria Math" w:hAnsi="Cambria Math" w:cs="Arial"/>
              <w:lang w:val="es-EC"/>
            </w:rPr>
            <m:t>=</m:t>
          </m:r>
          <m:rad>
            <m:radPr>
              <m:degHide m:val="on"/>
              <m:ctrlPr>
                <w:rPr>
                  <w:rFonts w:ascii="Cambria Math" w:hAnsi="Cambria Math" w:cs="Arial"/>
                  <w:i/>
                  <w:lang w:val="es-EC"/>
                </w:rPr>
              </m:ctrlPr>
            </m:radPr>
            <m:deg/>
            <m:e>
              <m:f>
                <m:fPr>
                  <m:ctrlPr>
                    <w:rPr>
                      <w:rFonts w:ascii="Cambria Math" w:hAnsi="Cambria Math" w:cs="Arial"/>
                      <w:i/>
                      <w:lang w:val="es-EC"/>
                    </w:rPr>
                  </m:ctrlPr>
                </m:fPr>
                <m:num>
                  <m:r>
                    <w:rPr>
                      <w:rFonts w:ascii="Cambria Math" w:hAnsi="Cambria Math" w:cs="Arial"/>
                      <w:lang w:val="es-EC"/>
                    </w:rPr>
                    <m:t>A</m:t>
                  </m:r>
                </m:num>
                <m:den>
                  <m:r>
                    <w:rPr>
                      <w:rFonts w:ascii="Cambria Math" w:hAnsi="Cambria Math" w:cs="Arial"/>
                      <w:lang w:val="es-EC"/>
                    </w:rPr>
                    <m:t>0.1</m:t>
                  </m:r>
                </m:den>
              </m:f>
            </m:e>
          </m:rad>
          <m:r>
            <w:rPr>
              <w:rFonts w:ascii="Cambria Math" w:hAnsi="Cambria Math" w:cs="Arial"/>
              <w:lang w:val="es-EC"/>
            </w:rPr>
            <m:t>=</m:t>
          </m:r>
          <m:rad>
            <m:radPr>
              <m:degHide m:val="on"/>
              <m:ctrlPr>
                <w:rPr>
                  <w:rFonts w:ascii="Cambria Math" w:hAnsi="Cambria Math" w:cs="Arial"/>
                  <w:i/>
                  <w:lang w:val="es-EC"/>
                </w:rPr>
              </m:ctrlPr>
            </m:radPr>
            <m:deg/>
            <m:e>
              <m:f>
                <m:fPr>
                  <m:ctrlPr>
                    <w:rPr>
                      <w:rFonts w:ascii="Cambria Math" w:hAnsi="Cambria Math" w:cs="Arial"/>
                      <w:i/>
                      <w:lang w:val="es-EC"/>
                    </w:rPr>
                  </m:ctrlPr>
                </m:fPr>
                <m:num>
                  <m:r>
                    <w:rPr>
                      <w:rFonts w:ascii="Cambria Math" w:hAnsi="Cambria Math" w:cs="Arial"/>
                      <w:lang w:val="es-EC"/>
                    </w:rPr>
                    <m:t xml:space="preserve">0.035730563 </m:t>
                  </m:r>
                  <m:sSup>
                    <m:sSupPr>
                      <m:ctrlPr>
                        <w:rPr>
                          <w:rFonts w:ascii="Cambria Math" w:hAnsi="Cambria Math" w:cs="Arial"/>
                          <w:i/>
                          <w:lang w:val="es-EC"/>
                        </w:rPr>
                      </m:ctrlPr>
                    </m:sSupPr>
                    <m:e>
                      <m:r>
                        <w:rPr>
                          <w:rFonts w:ascii="Cambria Math" w:hAnsi="Cambria Math" w:cs="Arial"/>
                          <w:lang w:val="es-EC"/>
                        </w:rPr>
                        <m:t>m</m:t>
                      </m:r>
                    </m:e>
                    <m:sup>
                      <m:r>
                        <w:rPr>
                          <w:rFonts w:ascii="Cambria Math" w:hAnsi="Cambria Math" w:cs="Arial"/>
                          <w:lang w:val="es-EC"/>
                        </w:rPr>
                        <m:t>2</m:t>
                      </m:r>
                    </m:sup>
                  </m:sSup>
                </m:num>
                <m:den>
                  <m:r>
                    <w:rPr>
                      <w:rFonts w:ascii="Cambria Math" w:hAnsi="Cambria Math" w:cs="Arial"/>
                      <w:lang w:val="es-EC"/>
                    </w:rPr>
                    <m:t>0.1</m:t>
                  </m:r>
                </m:den>
              </m:f>
            </m:e>
          </m:rad>
          <m:r>
            <w:rPr>
              <w:rFonts w:ascii="Cambria Math" w:hAnsi="Cambria Math" w:cs="Arial"/>
              <w:lang w:val="es-EC"/>
            </w:rPr>
            <m:t>=0.5977~0.6 m</m:t>
          </m:r>
        </m:oMath>
      </m:oMathPara>
    </w:p>
    <w:p w:rsidR="00D14461" w:rsidRDefault="00D14461" w:rsidP="00D14461">
      <w:pPr>
        <w:spacing w:line="480" w:lineRule="auto"/>
        <w:rPr>
          <w:rFonts w:ascii="Arial" w:hAnsi="Arial" w:cs="Arial"/>
          <w:lang w:val="es-EC"/>
        </w:rPr>
      </w:pPr>
    </w:p>
    <w:p w:rsidR="00D14461" w:rsidRPr="00E614FB" w:rsidRDefault="003E7C57" w:rsidP="00D14461">
      <w:pPr>
        <w:spacing w:line="480" w:lineRule="auto"/>
        <w:rPr>
          <w:rFonts w:ascii="Arial" w:hAnsi="Arial" w:cs="Arial"/>
          <w:b/>
          <w:lang w:val="es-EC"/>
        </w:rPr>
      </w:pPr>
      <m:oMathPara>
        <m:oMath>
          <m:r>
            <m:rPr>
              <m:sty m:val="bi"/>
            </m:rPr>
            <w:rPr>
              <w:rFonts w:ascii="Cambria Math" w:hAnsi="Cambria Math" w:cs="Arial"/>
              <w:lang w:val="es-EC"/>
            </w:rPr>
            <m:t xml:space="preserve">→ </m:t>
          </m:r>
          <m:sSub>
            <m:sSubPr>
              <m:ctrlPr>
                <w:rPr>
                  <w:rFonts w:ascii="Cambria Math" w:hAnsi="Cambria Math" w:cs="Arial"/>
                  <w:b/>
                  <w:i/>
                  <w:lang w:val="es-EC"/>
                </w:rPr>
              </m:ctrlPr>
            </m:sSubPr>
            <m:e>
              <m:r>
                <m:rPr>
                  <m:sty m:val="bi"/>
                </m:rPr>
                <w:rPr>
                  <w:rFonts w:ascii="Cambria Math" w:hAnsi="Cambria Math" w:cs="Arial"/>
                  <w:lang w:val="es-EC"/>
                </w:rPr>
                <m:t>D</m:t>
              </m:r>
            </m:e>
            <m:sub>
              <m:r>
                <m:rPr>
                  <m:sty m:val="bi"/>
                </m:rPr>
                <w:rPr>
                  <w:rFonts w:ascii="Cambria Math" w:hAnsi="Cambria Math" w:cs="Arial"/>
                  <w:lang w:val="es-EC"/>
                </w:rPr>
                <m:t>C</m:t>
              </m:r>
            </m:sub>
          </m:sSub>
          <m:r>
            <m:rPr>
              <m:sty m:val="bi"/>
            </m:rPr>
            <w:rPr>
              <w:rFonts w:ascii="Cambria Math" w:hAnsi="Cambria Math" w:cs="Arial"/>
              <w:lang w:val="es-EC"/>
            </w:rPr>
            <m:t>=0.6 m</m:t>
          </m:r>
        </m:oMath>
      </m:oMathPara>
    </w:p>
    <w:p w:rsidR="00D14461" w:rsidRDefault="00D14461" w:rsidP="00D14461">
      <w:pPr>
        <w:spacing w:line="480" w:lineRule="auto"/>
        <w:rPr>
          <w:rFonts w:ascii="Arial" w:hAnsi="Arial" w:cs="Arial"/>
          <w:lang w:val="es-EC"/>
        </w:rPr>
      </w:pPr>
    </w:p>
    <w:p w:rsidR="00D14461" w:rsidRDefault="00D14461" w:rsidP="00D14461">
      <w:pPr>
        <w:spacing w:line="480" w:lineRule="auto"/>
        <w:ind w:left="708"/>
        <w:rPr>
          <w:rFonts w:ascii="Arial" w:hAnsi="Arial" w:cs="Arial"/>
          <w:lang w:val="es-EC"/>
        </w:rPr>
      </w:pPr>
      <w:r>
        <w:rPr>
          <w:rFonts w:ascii="Arial" w:hAnsi="Arial" w:cs="Arial"/>
          <w:lang w:val="es-EC"/>
        </w:rPr>
        <w:t>Entonces las otras dimensiones se hallan con base en las proporciones propuestas:</w:t>
      </w:r>
    </w:p>
    <w:p w:rsidR="00D14461" w:rsidRPr="005B6B26" w:rsidRDefault="003E7C57" w:rsidP="00D14461">
      <w:pPr>
        <w:spacing w:line="480" w:lineRule="auto"/>
        <w:rPr>
          <w:rFonts w:ascii="Arial" w:hAnsi="Arial" w:cs="Arial"/>
          <w:lang w:val="es-EC"/>
        </w:rPr>
      </w:pPr>
      <m:oMathPara>
        <m:oMath>
          <m:r>
            <w:rPr>
              <w:rFonts w:ascii="Cambria Math" w:hAnsi="Cambria Math" w:cs="Arial"/>
              <w:lang w:val="es-EC"/>
            </w:rPr>
            <m:t>a=0.5*</m:t>
          </m:r>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C</m:t>
              </m:r>
            </m:sub>
          </m:sSub>
          <m:r>
            <w:rPr>
              <w:rFonts w:ascii="Cambria Math" w:hAnsi="Cambria Math" w:cs="Arial"/>
              <w:lang w:val="es-EC"/>
            </w:rPr>
            <m:t>=0.5*0.6=0.3 m</m:t>
          </m:r>
        </m:oMath>
      </m:oMathPara>
    </w:p>
    <w:p w:rsidR="00D14461" w:rsidRDefault="00D14461" w:rsidP="00D14461">
      <w:pPr>
        <w:spacing w:line="480" w:lineRule="auto"/>
        <w:rPr>
          <w:rFonts w:ascii="Arial" w:hAnsi="Arial" w:cs="Arial"/>
          <w:lang w:val="es-EC"/>
        </w:rPr>
      </w:pPr>
    </w:p>
    <w:p w:rsidR="00D14461" w:rsidRPr="005B6B26" w:rsidRDefault="003E7C57" w:rsidP="00D14461">
      <w:pPr>
        <w:spacing w:line="480" w:lineRule="auto"/>
        <w:rPr>
          <w:rFonts w:ascii="Arial" w:hAnsi="Arial" w:cs="Arial"/>
          <w:lang w:val="es-EC"/>
        </w:rPr>
      </w:pPr>
      <m:oMathPara>
        <m:oMath>
          <m:r>
            <w:rPr>
              <w:rFonts w:ascii="Cambria Math" w:hAnsi="Cambria Math" w:cs="Arial"/>
              <w:lang w:val="es-EC"/>
            </w:rPr>
            <m:t>b=0.2*</m:t>
          </m:r>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C</m:t>
              </m:r>
            </m:sub>
          </m:sSub>
          <m:r>
            <w:rPr>
              <w:rFonts w:ascii="Cambria Math" w:hAnsi="Cambria Math" w:cs="Arial"/>
              <w:lang w:val="es-EC"/>
            </w:rPr>
            <m:t>=0.2*06=0.12 m</m:t>
          </m:r>
        </m:oMath>
      </m:oMathPara>
    </w:p>
    <w:p w:rsidR="00D14461" w:rsidRDefault="00D14461" w:rsidP="00D14461">
      <w:pPr>
        <w:spacing w:line="480" w:lineRule="auto"/>
        <w:rPr>
          <w:rFonts w:ascii="Arial" w:hAnsi="Arial" w:cs="Arial"/>
          <w:lang w:val="es-EC"/>
        </w:rPr>
      </w:pPr>
    </w:p>
    <w:p w:rsidR="00D14461" w:rsidRPr="006D61C2" w:rsidRDefault="003E7C57" w:rsidP="00D14461">
      <w:pPr>
        <w:spacing w:line="480" w:lineRule="auto"/>
        <w:rPr>
          <w:rFonts w:ascii="Arial" w:hAnsi="Arial" w:cs="Arial"/>
          <w:lang w:val="es-EC"/>
        </w:rPr>
      </w:pPr>
      <m:oMathPara>
        <m:oMath>
          <m:r>
            <w:rPr>
              <w:rFonts w:ascii="Cambria Math" w:hAnsi="Cambria Math" w:cs="Arial"/>
              <w:lang w:val="es-EC"/>
            </w:rPr>
            <m:t>S=0.5*</m:t>
          </m:r>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C</m:t>
              </m:r>
            </m:sub>
          </m:sSub>
          <m:r>
            <w:rPr>
              <w:rFonts w:ascii="Cambria Math" w:hAnsi="Cambria Math" w:cs="Arial"/>
              <w:lang w:val="es-EC"/>
            </w:rPr>
            <m:t>=0.5*0.6=0.3 m</m:t>
          </m:r>
        </m:oMath>
      </m:oMathPara>
    </w:p>
    <w:p w:rsidR="00D14461" w:rsidRDefault="00D14461" w:rsidP="00D14461">
      <w:pPr>
        <w:spacing w:line="480" w:lineRule="auto"/>
        <w:rPr>
          <w:rFonts w:ascii="Arial" w:hAnsi="Arial" w:cs="Arial"/>
          <w:lang w:val="es-EC"/>
        </w:rPr>
      </w:pPr>
    </w:p>
    <w:p w:rsidR="00D14461" w:rsidRDefault="003E7C57" w:rsidP="00D14461">
      <w:pPr>
        <w:spacing w:line="480" w:lineRule="auto"/>
        <w:rPr>
          <w:rFonts w:ascii="Arial" w:hAnsi="Arial" w:cs="Arial"/>
          <w:lang w:val="es-EC"/>
        </w:rPr>
      </w:pPr>
      <m:oMathPara>
        <m:oMath>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S</m:t>
              </m:r>
            </m:sub>
          </m:sSub>
          <m:r>
            <w:rPr>
              <w:rFonts w:ascii="Cambria Math" w:hAnsi="Cambria Math" w:cs="Arial"/>
              <w:lang w:val="es-EC"/>
            </w:rPr>
            <m:t>=0.5*</m:t>
          </m:r>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C</m:t>
              </m:r>
            </m:sub>
          </m:sSub>
          <m:r>
            <w:rPr>
              <w:rFonts w:ascii="Cambria Math" w:hAnsi="Cambria Math" w:cs="Arial"/>
              <w:lang w:val="es-EC"/>
            </w:rPr>
            <m:t>=0.5*0.6=0.3 m</m:t>
          </m:r>
        </m:oMath>
      </m:oMathPara>
    </w:p>
    <w:p w:rsidR="00D14461" w:rsidRPr="006D25F8" w:rsidRDefault="00D14461" w:rsidP="00D14461">
      <w:pPr>
        <w:spacing w:line="480" w:lineRule="auto"/>
        <w:rPr>
          <w:rFonts w:ascii="Arial" w:hAnsi="Arial" w:cs="Arial"/>
          <w:lang w:val="es-EC"/>
        </w:rPr>
      </w:pPr>
    </w:p>
    <w:p w:rsidR="00D14461" w:rsidRPr="005810B7" w:rsidRDefault="003E7C57" w:rsidP="00D14461">
      <w:pPr>
        <w:spacing w:line="480" w:lineRule="auto"/>
        <w:rPr>
          <w:rFonts w:ascii="Arial" w:hAnsi="Arial" w:cs="Arial"/>
          <w:lang w:val="es-EC"/>
        </w:rPr>
      </w:pPr>
      <m:oMathPara>
        <m:oMath>
          <m:r>
            <w:rPr>
              <w:rFonts w:ascii="Cambria Math" w:hAnsi="Cambria Math" w:cs="Arial"/>
              <w:lang w:val="es-EC"/>
            </w:rPr>
            <m:t>h=</m:t>
          </m:r>
          <m:r>
            <w:rPr>
              <w:rFonts w:ascii="Cambria Math" w:hAnsi="Cambria Math" w:cs="Arial"/>
              <w:lang w:val="es-EC"/>
            </w:rPr>
            <m:t>1.5*</m:t>
          </m:r>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C</m:t>
              </m:r>
            </m:sub>
          </m:sSub>
          <m:r>
            <w:rPr>
              <w:rFonts w:ascii="Cambria Math" w:hAnsi="Cambria Math" w:cs="Arial"/>
              <w:lang w:val="es-EC"/>
            </w:rPr>
            <m:t>=1.5*0.6=0.9 m</m:t>
          </m:r>
        </m:oMath>
      </m:oMathPara>
    </w:p>
    <w:p w:rsidR="00D14461" w:rsidRDefault="00D14461" w:rsidP="00D14461">
      <w:pPr>
        <w:spacing w:line="480" w:lineRule="auto"/>
        <w:rPr>
          <w:rFonts w:ascii="Arial" w:hAnsi="Arial" w:cs="Arial"/>
          <w:lang w:val="es-EC"/>
        </w:rPr>
      </w:pPr>
    </w:p>
    <w:p w:rsidR="00D14461" w:rsidRDefault="003E7C57" w:rsidP="00D14461">
      <w:pPr>
        <w:spacing w:line="480" w:lineRule="auto"/>
        <w:rPr>
          <w:rFonts w:ascii="Arial" w:hAnsi="Arial" w:cs="Arial"/>
          <w:lang w:val="es-EC"/>
        </w:rPr>
      </w:pPr>
      <m:oMathPara>
        <m:oMath>
          <m:r>
            <w:rPr>
              <w:rFonts w:ascii="Cambria Math" w:hAnsi="Cambria Math" w:cs="Arial"/>
              <w:lang w:val="es-EC"/>
            </w:rPr>
            <m:t>H=4.0*</m:t>
          </m:r>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C</m:t>
              </m:r>
            </m:sub>
          </m:sSub>
          <m:r>
            <w:rPr>
              <w:rFonts w:ascii="Cambria Math" w:hAnsi="Cambria Math" w:cs="Arial"/>
              <w:lang w:val="es-EC"/>
            </w:rPr>
            <m:t>=4*0.6=2.4 m</m:t>
          </m:r>
        </m:oMath>
      </m:oMathPara>
    </w:p>
    <w:p w:rsidR="00D14461" w:rsidRDefault="003E7C57" w:rsidP="00D14461">
      <w:pPr>
        <w:spacing w:line="480" w:lineRule="auto"/>
        <w:rPr>
          <w:rFonts w:ascii="Arial" w:hAnsi="Arial" w:cs="Arial"/>
          <w:lang w:val="es-EC"/>
        </w:rPr>
      </w:pPr>
      <m:oMathPara>
        <m:oMath>
          <m:r>
            <w:rPr>
              <w:rFonts w:ascii="Cambria Math" w:hAnsi="Cambria Math" w:cs="Arial"/>
              <w:lang w:val="es-EC"/>
            </w:rPr>
            <m:t>z=2.5*</m:t>
          </m:r>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C</m:t>
              </m:r>
            </m:sub>
          </m:sSub>
          <m:r>
            <w:rPr>
              <w:rFonts w:ascii="Cambria Math" w:hAnsi="Cambria Math" w:cs="Arial"/>
              <w:lang w:val="es-EC"/>
            </w:rPr>
            <m:t>=2.5*0.6=1.5 m</m:t>
          </m:r>
        </m:oMath>
      </m:oMathPara>
    </w:p>
    <w:p w:rsidR="00D14461" w:rsidRPr="00C3614A" w:rsidRDefault="00D14461" w:rsidP="00D14461">
      <w:pPr>
        <w:spacing w:line="480" w:lineRule="auto"/>
        <w:rPr>
          <w:rFonts w:ascii="Arial" w:hAnsi="Arial" w:cs="Arial"/>
          <w:lang w:val="es-EC"/>
        </w:rPr>
      </w:pPr>
    </w:p>
    <w:p w:rsidR="00D14461" w:rsidRPr="003822C8" w:rsidRDefault="003E7C57" w:rsidP="00D14461">
      <w:pPr>
        <w:spacing w:line="480" w:lineRule="auto"/>
        <w:rPr>
          <w:rFonts w:ascii="Arial" w:hAnsi="Arial" w:cs="Arial"/>
          <w:lang w:val="es-EC"/>
        </w:rPr>
      </w:pPr>
      <m:oMathPara>
        <m:oMath>
          <m:r>
            <w:rPr>
              <w:rFonts w:ascii="Cambria Math" w:hAnsi="Cambria Math" w:cs="Arial"/>
              <w:lang w:val="es-EC"/>
            </w:rPr>
            <m:t>B=0.375*</m:t>
          </m:r>
          <m:sSub>
            <m:sSubPr>
              <m:ctrlPr>
                <w:rPr>
                  <w:rFonts w:ascii="Cambria Math" w:hAnsi="Cambria Math" w:cs="Arial"/>
                  <w:i/>
                  <w:lang w:val="es-EC"/>
                </w:rPr>
              </m:ctrlPr>
            </m:sSubPr>
            <m:e>
              <m:r>
                <w:rPr>
                  <w:rFonts w:ascii="Cambria Math" w:hAnsi="Cambria Math" w:cs="Arial"/>
                  <w:lang w:val="es-EC"/>
                </w:rPr>
                <m:t>D</m:t>
              </m:r>
            </m:e>
            <m:sub>
              <m:r>
                <w:rPr>
                  <w:rFonts w:ascii="Cambria Math" w:hAnsi="Cambria Math" w:cs="Arial"/>
                  <w:lang w:val="es-EC"/>
                </w:rPr>
                <m:t>C</m:t>
              </m:r>
            </m:sub>
          </m:sSub>
          <m:r>
            <w:rPr>
              <w:rFonts w:ascii="Cambria Math" w:hAnsi="Cambria Math" w:cs="Arial"/>
              <w:lang w:val="es-EC"/>
            </w:rPr>
            <m:t>=0.375*0.6=0.225 m</m:t>
          </m:r>
        </m:oMath>
      </m:oMathPara>
    </w:p>
    <w:p w:rsidR="00D14461" w:rsidRDefault="00D14461" w:rsidP="00D14461">
      <w:pPr>
        <w:spacing w:line="480" w:lineRule="auto"/>
        <w:rPr>
          <w:rFonts w:ascii="Arial" w:hAnsi="Arial" w:cs="Arial"/>
          <w:lang w:val="es-EC"/>
        </w:rPr>
      </w:pPr>
    </w:p>
    <w:p w:rsidR="00D14461" w:rsidRPr="00B267D2" w:rsidRDefault="00D14461" w:rsidP="00D14461">
      <w:pPr>
        <w:spacing w:line="480" w:lineRule="auto"/>
        <w:rPr>
          <w:rFonts w:ascii="Arial" w:hAnsi="Arial" w:cs="Arial"/>
          <w:b/>
          <w:lang w:val="es-EC"/>
        </w:rPr>
      </w:pPr>
      <w:r w:rsidRPr="00B267D2">
        <w:rPr>
          <w:rFonts w:ascii="Arial" w:hAnsi="Arial" w:cs="Arial"/>
          <w:b/>
          <w:lang w:val="es-EC"/>
        </w:rPr>
        <w:tab/>
        <w:t>Cálculo de la Eficiencia del Ciclón</w:t>
      </w:r>
    </w:p>
    <w:p w:rsidR="00D14461" w:rsidRDefault="00D14461" w:rsidP="00D14461">
      <w:pPr>
        <w:spacing w:line="480" w:lineRule="auto"/>
        <w:rPr>
          <w:rFonts w:ascii="Arial" w:hAnsi="Arial" w:cs="Arial"/>
          <w:lang w:val="es-EC"/>
        </w:rPr>
      </w:pPr>
      <w:r>
        <w:rPr>
          <w:rFonts w:ascii="Arial" w:hAnsi="Arial" w:cs="Arial"/>
          <w:lang w:val="es-EC"/>
        </w:rPr>
        <w:tab/>
      </w:r>
    </w:p>
    <w:p w:rsidR="00D14461" w:rsidRDefault="00D14461" w:rsidP="00D14461">
      <w:pPr>
        <w:spacing w:line="480" w:lineRule="auto"/>
        <w:ind w:left="708"/>
        <w:rPr>
          <w:rFonts w:ascii="Arial" w:hAnsi="Arial" w:cs="Arial"/>
          <w:lang w:val="es-EC"/>
        </w:rPr>
      </w:pPr>
      <w:r>
        <w:rPr>
          <w:rFonts w:ascii="Arial" w:hAnsi="Arial" w:cs="Arial"/>
          <w:lang w:val="es-EC"/>
        </w:rPr>
        <w:t>Para calcular la eficiencia de del ciclón se requiere calcular primero si hay o no resuspensión, ya que de presentarse resuspensión en el ciclón, la ecuación de Leith y Licht estaría sobrestimando la eficiencia del ciclón.</w:t>
      </w:r>
    </w:p>
    <w:p w:rsidR="00D14461" w:rsidRDefault="00D14461" w:rsidP="00D14461">
      <w:pPr>
        <w:spacing w:line="480" w:lineRule="auto"/>
        <w:ind w:left="708"/>
        <w:rPr>
          <w:rFonts w:ascii="Arial" w:hAnsi="Arial" w:cs="Arial"/>
          <w:lang w:val="es-EC"/>
        </w:rPr>
      </w:pPr>
    </w:p>
    <w:p w:rsidR="00D14461" w:rsidRDefault="00D14461" w:rsidP="00D14461">
      <w:pPr>
        <w:spacing w:line="480" w:lineRule="auto"/>
        <w:ind w:left="708"/>
        <w:rPr>
          <w:rFonts w:ascii="Arial" w:hAnsi="Arial" w:cs="Arial"/>
        </w:rPr>
      </w:pPr>
      <w:r>
        <w:rPr>
          <w:rFonts w:ascii="Arial" w:hAnsi="Arial" w:cs="Arial"/>
          <w:lang w:val="es-EC"/>
        </w:rPr>
        <w:t>El gas a la salida del venturi alcanza su temperatura de saturación.</w:t>
      </w:r>
      <w:r>
        <w:rPr>
          <w:rFonts w:ascii="Arial" w:hAnsi="Arial" w:cs="Arial"/>
        </w:rPr>
        <w:t xml:space="preserve"> Lo que da una temperatura de entrada al ciclón de </w:t>
      </w:r>
      <m:oMath>
        <m:r>
          <w:rPr>
            <w:rFonts w:ascii="Cambria Math" w:hAnsi="Cambria Math" w:cs="Arial"/>
          </w:rPr>
          <m:t>65 ℃</m:t>
        </m:r>
      </m:oMath>
      <w:r>
        <w:rPr>
          <w:rFonts w:ascii="Arial" w:hAnsi="Arial" w:cs="Arial"/>
        </w:rPr>
        <w:t>.</w:t>
      </w:r>
    </w:p>
    <w:p w:rsidR="00D14461" w:rsidRDefault="00D14461" w:rsidP="00D14461">
      <w:pPr>
        <w:spacing w:line="480" w:lineRule="auto"/>
        <w:ind w:left="708"/>
        <w:rPr>
          <w:rFonts w:ascii="Arial" w:hAnsi="Arial" w:cs="Arial"/>
        </w:rPr>
      </w:pPr>
    </w:p>
    <w:p w:rsidR="00D14461" w:rsidRDefault="00D14461" w:rsidP="00D14461">
      <w:pPr>
        <w:spacing w:line="480" w:lineRule="auto"/>
        <w:ind w:left="708"/>
        <w:rPr>
          <w:rFonts w:ascii="Arial" w:hAnsi="Arial" w:cs="Arial"/>
        </w:rPr>
      </w:pPr>
      <w:r>
        <w:rPr>
          <w:rFonts w:ascii="Arial" w:hAnsi="Arial" w:cs="Arial"/>
        </w:rPr>
        <w:lastRenderedPageBreak/>
        <w:t>Las propiedades del gas a la temperatura son:</w:t>
      </w:r>
    </w:p>
    <w:p w:rsidR="00D14461" w:rsidRDefault="00D14461" w:rsidP="00D14461">
      <w:pPr>
        <w:autoSpaceDE w:val="0"/>
        <w:autoSpaceDN w:val="0"/>
        <w:adjustRightInd w:val="0"/>
        <w:spacing w:line="480" w:lineRule="auto"/>
        <w:rPr>
          <w:rFonts w:ascii="Arial" w:eastAsiaTheme="minorEastAsia" w:hAnsi="Arial" w:cs="Arial"/>
        </w:rPr>
      </w:pPr>
      <w:r>
        <w:rPr>
          <w:rFonts w:ascii="Arial" w:hAnsi="Arial" w:cs="Arial"/>
          <w:lang w:val="es-EC"/>
        </w:rPr>
        <w:tab/>
      </w:r>
      <m:oMath>
        <m:sSub>
          <m:sSubPr>
            <m:ctrlPr>
              <w:rPr>
                <w:rFonts w:ascii="Cambria Math" w:hAnsi="Cambria Math" w:cs="Arial"/>
                <w:i/>
              </w:rPr>
            </m:ctrlPr>
          </m:sSubPr>
          <m:e>
            <m:r>
              <w:rPr>
                <w:rFonts w:ascii="Cambria Math" w:hAnsi="Cambria Math" w:cs="Arial"/>
              </w:rPr>
              <m:t>ρ</m:t>
            </m:r>
          </m:e>
          <m:sub>
            <m:r>
              <w:rPr>
                <w:rFonts w:ascii="Cambria Math" w:hAnsi="Cambria Math" w:cs="Arial"/>
              </w:rPr>
              <m:t>G</m:t>
            </m:r>
          </m:sub>
        </m:sSub>
      </m:oMath>
      <w:r>
        <w:rPr>
          <w:rFonts w:ascii="Arial" w:eastAsiaTheme="minorEastAsia" w:hAnsi="Arial" w:cs="Arial"/>
        </w:rPr>
        <w:t xml:space="preserve">= </w:t>
      </w:r>
      <m:oMath>
        <m:r>
          <w:rPr>
            <w:rFonts w:ascii="Cambria Math" w:hAnsi="Cambria Math" w:cs="Arial"/>
          </w:rPr>
          <m:t xml:space="preserve">1.001656 </m:t>
        </m:r>
        <m:f>
          <m:fPr>
            <m:type m:val="skw"/>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oMath>
    </w:p>
    <w:p w:rsidR="00D14461" w:rsidRDefault="00D14461" w:rsidP="00D14461">
      <w:pPr>
        <w:autoSpaceDE w:val="0"/>
        <w:autoSpaceDN w:val="0"/>
        <w:adjustRightInd w:val="0"/>
        <w:spacing w:line="480" w:lineRule="auto"/>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μ</m:t>
            </m:r>
          </m:e>
          <m:sub>
            <m:r>
              <w:rPr>
                <w:rFonts w:ascii="Cambria Math" w:hAnsi="Cambria Math" w:cs="Arial"/>
              </w:rPr>
              <m:t>G</m:t>
            </m:r>
          </m:sub>
        </m:sSub>
        <m:r>
          <w:rPr>
            <w:rFonts w:ascii="Cambria Math" w:hAnsi="Cambria Math" w:cs="Arial"/>
          </w:rPr>
          <m:t xml:space="preserve">=2.07256x </m:t>
        </m:r>
        <m:sSup>
          <m:sSupPr>
            <m:ctrlPr>
              <w:rPr>
                <w:rFonts w:ascii="Cambria Math" w:hAnsi="Cambria Math" w:cs="Arial"/>
                <w:i/>
              </w:rPr>
            </m:ctrlPr>
          </m:sSupPr>
          <m:e>
            <m:r>
              <w:rPr>
                <w:rFonts w:ascii="Cambria Math" w:hAnsi="Cambria Math" w:cs="Arial"/>
              </w:rPr>
              <m:t>10</m:t>
            </m:r>
          </m:e>
          <m:sup>
            <m:r>
              <w:rPr>
                <w:rFonts w:ascii="Cambria Math" w:hAnsi="Cambria Math" w:cs="Arial"/>
              </w:rPr>
              <m:t>-5</m:t>
            </m:r>
          </m:sup>
        </m:sSup>
        <m:r>
          <w:rPr>
            <w:rFonts w:ascii="Cambria Math" w:hAnsi="Cambria Math" w:cs="Arial"/>
          </w:rPr>
          <m:t xml:space="preserve"> </m:t>
        </m:r>
        <m:f>
          <m:fPr>
            <m:type m:val="skw"/>
            <m:ctrlPr>
              <w:rPr>
                <w:rFonts w:ascii="Cambria Math" w:hAnsi="Cambria Math" w:cs="Arial"/>
                <w:i/>
              </w:rPr>
            </m:ctrlPr>
          </m:fPr>
          <m:num>
            <m:r>
              <w:rPr>
                <w:rFonts w:ascii="Cambria Math" w:hAnsi="Cambria Math" w:cs="Arial"/>
              </w:rPr>
              <m:t>N*s</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den>
        </m:f>
      </m:oMath>
    </w:p>
    <w:p w:rsidR="00D14461" w:rsidRDefault="00D14461" w:rsidP="00D14461">
      <w:pPr>
        <w:spacing w:line="480" w:lineRule="auto"/>
        <w:rPr>
          <w:rFonts w:ascii="Arial" w:hAnsi="Arial" w:cs="Arial"/>
          <w:lang w:val="es-EC"/>
        </w:rPr>
      </w:pPr>
    </w:p>
    <w:p w:rsidR="00D14461" w:rsidRPr="00221889" w:rsidRDefault="00D14461" w:rsidP="00D14461">
      <w:pPr>
        <w:spacing w:line="480" w:lineRule="auto"/>
        <w:ind w:left="708"/>
        <w:rPr>
          <w:rFonts w:ascii="Arial" w:hAnsi="Arial" w:cs="Arial"/>
          <w:lang w:val="es-EC"/>
        </w:rPr>
      </w:pPr>
      <w:r>
        <w:rPr>
          <w:rFonts w:ascii="Arial" w:hAnsi="Arial" w:cs="Arial"/>
          <w:lang w:val="es-EC"/>
        </w:rPr>
        <w:t xml:space="preserve">La densidad del agua es usualmente </w:t>
      </w:r>
      <m:oMath>
        <m:r>
          <w:rPr>
            <w:rFonts w:ascii="Cambria Math" w:hAnsi="Cambria Math" w:cs="Arial"/>
            <w:lang w:val="es-EC"/>
          </w:rPr>
          <m:t xml:space="preserve">1000 </m:t>
        </m:r>
        <m:f>
          <m:fPr>
            <m:type m:val="skw"/>
            <m:ctrlPr>
              <w:rPr>
                <w:rFonts w:ascii="Cambria Math" w:hAnsi="Cambria Math" w:cs="Arial"/>
                <w:i/>
                <w:lang w:val="es-EC"/>
              </w:rPr>
            </m:ctrlPr>
          </m:fPr>
          <m:num>
            <m:r>
              <w:rPr>
                <w:rFonts w:ascii="Cambria Math" w:hAnsi="Cambria Math" w:cs="Arial"/>
                <w:lang w:val="es-EC"/>
              </w:rPr>
              <m:t>kg</m:t>
            </m:r>
          </m:num>
          <m:den>
            <m:sSup>
              <m:sSupPr>
                <m:ctrlPr>
                  <w:rPr>
                    <w:rFonts w:ascii="Cambria Math" w:hAnsi="Cambria Math" w:cs="Arial"/>
                    <w:i/>
                    <w:lang w:val="es-EC"/>
                  </w:rPr>
                </m:ctrlPr>
              </m:sSupPr>
              <m:e>
                <m:r>
                  <w:rPr>
                    <w:rFonts w:ascii="Cambria Math" w:hAnsi="Cambria Math" w:cs="Arial"/>
                    <w:lang w:val="es-EC"/>
                  </w:rPr>
                  <m:t>m</m:t>
                </m:r>
              </m:e>
              <m:sup>
                <m:r>
                  <w:rPr>
                    <w:rFonts w:ascii="Cambria Math" w:hAnsi="Cambria Math" w:cs="Arial"/>
                    <w:lang w:val="es-EC"/>
                  </w:rPr>
                  <m:t>3</m:t>
                </m:r>
              </m:sup>
            </m:sSup>
          </m:den>
        </m:f>
      </m:oMath>
      <w:r>
        <w:rPr>
          <w:rFonts w:ascii="Arial" w:hAnsi="Arial" w:cs="Arial"/>
          <w:lang w:val="es-EC"/>
        </w:rPr>
        <w:t xml:space="preserve">, como las gotas llevan partículas se asume que la densidad aumenta a </w:t>
      </w:r>
      <m:oMath>
        <m:r>
          <w:rPr>
            <w:rFonts w:ascii="Cambria Math" w:hAnsi="Cambria Math" w:cs="Arial"/>
            <w:lang w:val="es-EC"/>
          </w:rPr>
          <m:t xml:space="preserve">1600 </m:t>
        </m:r>
        <m:f>
          <m:fPr>
            <m:type m:val="skw"/>
            <m:ctrlPr>
              <w:rPr>
                <w:rFonts w:ascii="Cambria Math" w:hAnsi="Cambria Math" w:cs="Arial"/>
                <w:i/>
                <w:lang w:val="es-EC"/>
              </w:rPr>
            </m:ctrlPr>
          </m:fPr>
          <m:num>
            <m:r>
              <w:rPr>
                <w:rFonts w:ascii="Cambria Math" w:hAnsi="Cambria Math" w:cs="Arial"/>
                <w:lang w:val="es-EC"/>
              </w:rPr>
              <m:t>kg</m:t>
            </m:r>
          </m:num>
          <m:den>
            <m:sSup>
              <m:sSupPr>
                <m:ctrlPr>
                  <w:rPr>
                    <w:rFonts w:ascii="Cambria Math" w:hAnsi="Cambria Math" w:cs="Arial"/>
                    <w:i/>
                    <w:lang w:val="es-EC"/>
                  </w:rPr>
                </m:ctrlPr>
              </m:sSupPr>
              <m:e>
                <m:r>
                  <w:rPr>
                    <w:rFonts w:ascii="Cambria Math" w:hAnsi="Cambria Math" w:cs="Arial"/>
                    <w:lang w:val="es-EC"/>
                  </w:rPr>
                  <m:t>m</m:t>
                </m:r>
              </m:e>
              <m:sup>
                <m:r>
                  <w:rPr>
                    <w:rFonts w:ascii="Cambria Math" w:hAnsi="Cambria Math" w:cs="Arial"/>
                    <w:lang w:val="es-EC"/>
                  </w:rPr>
                  <m:t>3</m:t>
                </m:r>
              </m:sup>
            </m:sSup>
          </m:den>
        </m:f>
      </m:oMath>
      <w:r>
        <w:rPr>
          <w:rFonts w:ascii="Arial" w:hAnsi="Arial" w:cs="Arial"/>
          <w:lang w:val="es-EC"/>
        </w:rPr>
        <w:t>.</w:t>
      </w:r>
    </w:p>
    <w:p w:rsidR="00D14461" w:rsidRDefault="00D14461" w:rsidP="00D14461">
      <w:pPr>
        <w:spacing w:line="480" w:lineRule="auto"/>
        <w:rPr>
          <w:rFonts w:ascii="Arial" w:hAnsi="Arial" w:cs="Arial"/>
          <w:lang w:val="es-EC"/>
        </w:rPr>
      </w:pPr>
    </w:p>
    <w:p w:rsidR="00D14461" w:rsidRDefault="003E7C57" w:rsidP="00D14461">
      <w:pPr>
        <w:spacing w:line="480" w:lineRule="auto"/>
        <w:rPr>
          <w:rFonts w:ascii="Arial" w:hAnsi="Arial" w:cs="Arial"/>
          <w:lang w:val="es-EC"/>
        </w:rPr>
      </w:pPr>
      <m:oMathPara>
        <m:oMath>
          <m:r>
            <w:rPr>
              <w:rFonts w:ascii="Cambria Math" w:hAnsi="Cambria Math" w:cs="Arial"/>
              <w:lang w:val="es-EC"/>
            </w:rPr>
            <m:t>W=</m:t>
          </m:r>
          <m:rad>
            <m:radPr>
              <m:ctrlPr>
                <w:rPr>
                  <w:rFonts w:ascii="Cambria Math" w:hAnsi="Cambria Math" w:cs="Arial"/>
                  <w:i/>
                  <w:lang w:val="es-EC"/>
                </w:rPr>
              </m:ctrlPr>
            </m:radPr>
            <m:deg>
              <m:r>
                <w:rPr>
                  <w:rFonts w:ascii="Cambria Math" w:hAnsi="Cambria Math" w:cs="Arial"/>
                  <w:lang w:val="es-EC"/>
                </w:rPr>
                <m:t>3</m:t>
              </m:r>
            </m:deg>
            <m:e>
              <m:f>
                <m:fPr>
                  <m:ctrlPr>
                    <w:rPr>
                      <w:rFonts w:ascii="Cambria Math" w:hAnsi="Cambria Math" w:cs="Arial"/>
                      <w:i/>
                      <w:lang w:val="es-EC"/>
                    </w:rPr>
                  </m:ctrlPr>
                </m:fPr>
                <m:num>
                  <m:r>
                    <w:rPr>
                      <w:rFonts w:ascii="Cambria Math" w:hAnsi="Cambria Math" w:cs="Arial"/>
                      <w:lang w:val="es-EC"/>
                    </w:rPr>
                    <m:t>4*9.81</m:t>
                  </m:r>
                  <m:f>
                    <m:fPr>
                      <m:type m:val="skw"/>
                      <m:ctrlPr>
                        <w:rPr>
                          <w:rFonts w:ascii="Cambria Math" w:hAnsi="Cambria Math" w:cs="Arial"/>
                          <w:i/>
                          <w:lang w:val="es-EC"/>
                        </w:rPr>
                      </m:ctrlPr>
                    </m:fPr>
                    <m:num>
                      <m:r>
                        <w:rPr>
                          <w:rFonts w:ascii="Cambria Math" w:hAnsi="Cambria Math" w:cs="Arial"/>
                          <w:lang w:val="es-EC"/>
                        </w:rPr>
                        <m:t>m</m:t>
                      </m:r>
                    </m:num>
                    <m:den>
                      <m:sSup>
                        <m:sSupPr>
                          <m:ctrlPr>
                            <w:rPr>
                              <w:rFonts w:ascii="Cambria Math" w:hAnsi="Cambria Math" w:cs="Arial"/>
                              <w:i/>
                              <w:lang w:val="es-EC"/>
                            </w:rPr>
                          </m:ctrlPr>
                        </m:sSupPr>
                        <m:e>
                          <m:r>
                            <w:rPr>
                              <w:rFonts w:ascii="Cambria Math" w:hAnsi="Cambria Math" w:cs="Arial"/>
                              <w:lang w:val="es-EC"/>
                            </w:rPr>
                            <m:t>s</m:t>
                          </m:r>
                        </m:e>
                        <m:sup>
                          <m:r>
                            <w:rPr>
                              <w:rFonts w:ascii="Cambria Math" w:hAnsi="Cambria Math" w:cs="Arial"/>
                              <w:lang w:val="es-EC"/>
                            </w:rPr>
                            <m:t>2</m:t>
                          </m:r>
                        </m:sup>
                      </m:sSup>
                    </m:den>
                  </m:f>
                  <m:r>
                    <w:rPr>
                      <w:rFonts w:ascii="Cambria Math" w:hAnsi="Cambria Math" w:cs="Arial"/>
                      <w:lang w:val="es-EC"/>
                    </w:rPr>
                    <m:t>*</m:t>
                  </m:r>
                  <m:r>
                    <w:rPr>
                      <w:rFonts w:ascii="Cambria Math" w:hAnsi="Cambria Math" w:cs="Arial"/>
                    </w:rPr>
                    <m:t xml:space="preserve">2.07256x </m:t>
                  </m:r>
                  <m:sSup>
                    <m:sSupPr>
                      <m:ctrlPr>
                        <w:rPr>
                          <w:rFonts w:ascii="Cambria Math" w:hAnsi="Cambria Math" w:cs="Arial"/>
                          <w:i/>
                        </w:rPr>
                      </m:ctrlPr>
                    </m:sSupPr>
                    <m:e>
                      <m:r>
                        <w:rPr>
                          <w:rFonts w:ascii="Cambria Math" w:hAnsi="Cambria Math" w:cs="Arial"/>
                        </w:rPr>
                        <m:t>10</m:t>
                      </m:r>
                    </m:e>
                    <m:sup>
                      <m:r>
                        <w:rPr>
                          <w:rFonts w:ascii="Cambria Math" w:hAnsi="Cambria Math" w:cs="Arial"/>
                        </w:rPr>
                        <m:t>-5</m:t>
                      </m:r>
                    </m:sup>
                  </m:sSup>
                  <m:r>
                    <w:rPr>
                      <w:rFonts w:ascii="Cambria Math" w:hAnsi="Cambria Math" w:cs="Arial"/>
                    </w:rPr>
                    <m:t xml:space="preserve"> </m:t>
                  </m:r>
                  <m:f>
                    <m:fPr>
                      <m:type m:val="skw"/>
                      <m:ctrlPr>
                        <w:rPr>
                          <w:rFonts w:ascii="Cambria Math" w:hAnsi="Cambria Math" w:cs="Arial"/>
                          <w:i/>
                        </w:rPr>
                      </m:ctrlPr>
                    </m:fPr>
                    <m:num>
                      <m:r>
                        <w:rPr>
                          <w:rFonts w:ascii="Cambria Math" w:hAnsi="Cambria Math" w:cs="Arial"/>
                        </w:rPr>
                        <m:t>N*s</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den>
                  </m:f>
                  <m:r>
                    <w:rPr>
                      <w:rFonts w:ascii="Cambria Math" w:hAnsi="Cambria Math" w:cs="Arial"/>
                    </w:rPr>
                    <m:t>*(1600-1.001656)</m:t>
                  </m:r>
                  <m:f>
                    <m:fPr>
                      <m:type m:val="skw"/>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num>
                <m:den>
                  <m:r>
                    <w:rPr>
                      <w:rFonts w:ascii="Cambria Math" w:hAnsi="Cambria Math" w:cs="Arial"/>
                      <w:lang w:val="es-EC"/>
                    </w:rPr>
                    <m:t>3*</m:t>
                  </m:r>
                  <m:sSup>
                    <m:sSupPr>
                      <m:ctrlPr>
                        <w:rPr>
                          <w:rFonts w:ascii="Cambria Math" w:hAnsi="Cambria Math" w:cs="Arial"/>
                          <w:i/>
                          <w:lang w:val="es-EC"/>
                        </w:rPr>
                      </m:ctrlPr>
                    </m:sSupPr>
                    <m:e>
                      <m:d>
                        <m:dPr>
                          <m:ctrlPr>
                            <w:rPr>
                              <w:rFonts w:ascii="Cambria Math" w:hAnsi="Cambria Math" w:cs="Arial"/>
                              <w:i/>
                              <w:lang w:val="es-EC"/>
                            </w:rPr>
                          </m:ctrlPr>
                        </m:dPr>
                        <m:e>
                          <m:r>
                            <w:rPr>
                              <w:rFonts w:ascii="Cambria Math" w:hAnsi="Cambria Math" w:cs="Arial"/>
                              <w:lang w:val="es-EC"/>
                            </w:rPr>
                            <m:t>1.001656</m:t>
                          </m:r>
                          <m:f>
                            <m:fPr>
                              <m:type m:val="skw"/>
                              <m:ctrlPr>
                                <w:rPr>
                                  <w:rFonts w:ascii="Cambria Math" w:hAnsi="Cambria Math" w:cs="Arial"/>
                                  <w:i/>
                                  <w:lang w:val="es-EC"/>
                                </w:rPr>
                              </m:ctrlPr>
                            </m:fPr>
                            <m:num>
                              <m:r>
                                <w:rPr>
                                  <w:rFonts w:ascii="Cambria Math" w:hAnsi="Cambria Math" w:cs="Arial"/>
                                  <w:lang w:val="es-EC"/>
                                </w:rPr>
                                <m:t>kg</m:t>
                              </m:r>
                            </m:num>
                            <m:den>
                              <m:sSup>
                                <m:sSupPr>
                                  <m:ctrlPr>
                                    <w:rPr>
                                      <w:rFonts w:ascii="Cambria Math" w:hAnsi="Cambria Math" w:cs="Arial"/>
                                      <w:i/>
                                      <w:lang w:val="es-EC"/>
                                    </w:rPr>
                                  </m:ctrlPr>
                                </m:sSupPr>
                                <m:e>
                                  <m:r>
                                    <w:rPr>
                                      <w:rFonts w:ascii="Cambria Math" w:hAnsi="Cambria Math" w:cs="Arial"/>
                                      <w:lang w:val="es-EC"/>
                                    </w:rPr>
                                    <m:t>m</m:t>
                                  </m:r>
                                </m:e>
                                <m:sup>
                                  <m:r>
                                    <w:rPr>
                                      <w:rFonts w:ascii="Cambria Math" w:hAnsi="Cambria Math" w:cs="Arial"/>
                                      <w:lang w:val="es-EC"/>
                                    </w:rPr>
                                    <m:t>3</m:t>
                                  </m:r>
                                </m:sup>
                              </m:sSup>
                            </m:den>
                          </m:f>
                        </m:e>
                      </m:d>
                    </m:e>
                    <m:sup>
                      <m:r>
                        <w:rPr>
                          <w:rFonts w:ascii="Cambria Math" w:hAnsi="Cambria Math" w:cs="Arial"/>
                          <w:lang w:val="es-EC"/>
                        </w:rPr>
                        <m:t>2</m:t>
                      </m:r>
                    </m:sup>
                  </m:sSup>
                </m:den>
              </m:f>
            </m:e>
          </m:rad>
        </m:oMath>
      </m:oMathPara>
    </w:p>
    <w:p w:rsidR="00D14461" w:rsidRDefault="00D14461" w:rsidP="00D14461">
      <w:pPr>
        <w:spacing w:line="480" w:lineRule="auto"/>
        <w:rPr>
          <w:rFonts w:ascii="Arial" w:hAnsi="Arial" w:cs="Arial"/>
          <w:lang w:val="es-EC"/>
        </w:rPr>
      </w:pPr>
    </w:p>
    <w:p w:rsidR="00D14461" w:rsidRPr="00656C2C" w:rsidRDefault="003E7C57" w:rsidP="00D14461">
      <w:pPr>
        <w:spacing w:line="480" w:lineRule="auto"/>
        <w:rPr>
          <w:rFonts w:ascii="Arial" w:hAnsi="Arial" w:cs="Arial"/>
          <w:b/>
          <w:lang w:val="es-EC"/>
        </w:rPr>
      </w:pPr>
      <m:oMathPara>
        <m:oMath>
          <m:r>
            <m:rPr>
              <m:sty m:val="bi"/>
            </m:rPr>
            <w:rPr>
              <w:rFonts w:ascii="Cambria Math" w:hAnsi="Cambria Math" w:cs="Arial"/>
              <w:lang w:val="es-EC"/>
            </w:rPr>
            <m:t>W=0.755976959</m:t>
          </m:r>
          <m:f>
            <m:fPr>
              <m:ctrlPr>
                <w:rPr>
                  <w:rFonts w:ascii="Cambria Math" w:hAnsi="Cambria Math" w:cs="Arial"/>
                  <w:b/>
                  <w:i/>
                  <w:lang w:val="es-EC"/>
                </w:rPr>
              </m:ctrlPr>
            </m:fPr>
            <m:num>
              <m:r>
                <m:rPr>
                  <m:sty m:val="bi"/>
                </m:rPr>
                <w:rPr>
                  <w:rFonts w:ascii="Cambria Math" w:hAnsi="Cambria Math" w:cs="Arial"/>
                  <w:lang w:val="es-EC"/>
                </w:rPr>
                <m:t>m</m:t>
              </m:r>
            </m:num>
            <m:den>
              <m:r>
                <m:rPr>
                  <m:sty m:val="bi"/>
                </m:rPr>
                <w:rPr>
                  <w:rFonts w:ascii="Cambria Math" w:hAnsi="Cambria Math" w:cs="Arial"/>
                  <w:lang w:val="es-EC"/>
                </w:rPr>
                <m:t>s</m:t>
              </m:r>
            </m:den>
          </m:f>
        </m:oMath>
      </m:oMathPara>
    </w:p>
    <w:p w:rsidR="00D14461" w:rsidRDefault="00D14461" w:rsidP="00D14461">
      <w:pPr>
        <w:spacing w:line="480" w:lineRule="auto"/>
        <w:rPr>
          <w:rFonts w:ascii="Arial" w:hAnsi="Arial" w:cs="Arial"/>
          <w:lang w:val="es-EC"/>
        </w:rPr>
      </w:pPr>
    </w:p>
    <w:p w:rsidR="00D14461" w:rsidRDefault="00D14461" w:rsidP="00D14461">
      <w:pPr>
        <w:spacing w:line="480" w:lineRule="auto"/>
        <w:rPr>
          <w:rFonts w:ascii="Arial" w:hAnsi="Arial" w:cs="Arial"/>
          <w:lang w:val="es-EC"/>
        </w:rPr>
      </w:pPr>
    </w:p>
    <w:p w:rsidR="00D14461" w:rsidRDefault="003E7C57" w:rsidP="00D14461">
      <w:pPr>
        <w:spacing w:line="480" w:lineRule="auto"/>
        <w:rPr>
          <w:rFonts w:ascii="Arial" w:hAnsi="Arial" w:cs="Arial"/>
          <w:lang w:val="es-EC"/>
        </w:rPr>
      </w:pPr>
      <m:oMathPara>
        <m:oMath>
          <m:sSub>
            <m:sSubPr>
              <m:ctrlPr>
                <w:rPr>
                  <w:rFonts w:ascii="Cambria Math" w:hAnsi="Cambria Math" w:cs="Arial"/>
                  <w:i/>
                  <w:lang w:val="es-EC"/>
                </w:rPr>
              </m:ctrlPr>
            </m:sSubPr>
            <m:e>
              <m:r>
                <w:rPr>
                  <w:rFonts w:ascii="Cambria Math" w:hAnsi="Cambria Math" w:cs="Arial"/>
                  <w:lang w:val="es-EC"/>
                </w:rPr>
                <m:t>V</m:t>
              </m:r>
            </m:e>
            <m:sub>
              <m:r>
                <w:rPr>
                  <w:rFonts w:ascii="Cambria Math" w:hAnsi="Cambria Math" w:cs="Arial"/>
                  <w:lang w:val="es-EC"/>
                </w:rPr>
                <m:t>S</m:t>
              </m:r>
            </m:sub>
          </m:sSub>
          <m:r>
            <w:rPr>
              <w:rFonts w:ascii="Cambria Math" w:hAnsi="Cambria Math" w:cs="Arial"/>
              <w:lang w:val="es-EC"/>
            </w:rPr>
            <m:t>=</m:t>
          </m:r>
          <m:f>
            <m:fPr>
              <m:ctrlPr>
                <w:rPr>
                  <w:rFonts w:ascii="Cambria Math" w:hAnsi="Cambria Math" w:cs="Arial"/>
                  <w:i/>
                  <w:lang w:val="es-EC"/>
                </w:rPr>
              </m:ctrlPr>
            </m:fPr>
            <m:num>
              <m:r>
                <w:rPr>
                  <w:rFonts w:ascii="Cambria Math" w:hAnsi="Cambria Math" w:cs="Arial"/>
                  <w:lang w:val="es-EC"/>
                </w:rPr>
                <m:t>4.913*0.788050731*</m:t>
              </m:r>
              <m:sSup>
                <m:sSupPr>
                  <m:ctrlPr>
                    <w:rPr>
                      <w:rFonts w:ascii="Cambria Math" w:hAnsi="Cambria Math" w:cs="Arial"/>
                      <w:i/>
                      <w:lang w:val="es-EC"/>
                    </w:rPr>
                  </m:ctrlPr>
                </m:sSupPr>
                <m:e>
                  <m:r>
                    <w:rPr>
                      <w:rFonts w:ascii="Cambria Math" w:hAnsi="Cambria Math" w:cs="Arial"/>
                      <w:lang w:val="es-EC"/>
                    </w:rPr>
                    <m:t>0.2</m:t>
                  </m:r>
                </m:e>
                <m:sup>
                  <m:r>
                    <w:rPr>
                      <w:rFonts w:ascii="Cambria Math" w:hAnsi="Cambria Math" w:cs="Arial"/>
                      <w:lang w:val="es-EC"/>
                    </w:rPr>
                    <m:t>0.4</m:t>
                  </m:r>
                </m:sup>
              </m:sSup>
              <m:r>
                <w:rPr>
                  <w:rFonts w:ascii="Cambria Math" w:hAnsi="Cambria Math" w:cs="Arial"/>
                  <w:lang w:val="es-EC"/>
                </w:rPr>
                <m:t>*</m:t>
              </m:r>
              <m:sSup>
                <m:sSupPr>
                  <m:ctrlPr>
                    <w:rPr>
                      <w:rFonts w:ascii="Cambria Math" w:hAnsi="Cambria Math" w:cs="Arial"/>
                      <w:i/>
                      <w:lang w:val="es-EC"/>
                    </w:rPr>
                  </m:ctrlPr>
                </m:sSupPr>
                <m:e>
                  <m:r>
                    <w:rPr>
                      <w:rFonts w:ascii="Cambria Math" w:hAnsi="Cambria Math" w:cs="Arial"/>
                      <w:lang w:val="es-EC"/>
                    </w:rPr>
                    <m:t>0.6</m:t>
                  </m:r>
                </m:e>
                <m:sup>
                  <m:r>
                    <w:rPr>
                      <w:rFonts w:ascii="Cambria Math" w:hAnsi="Cambria Math" w:cs="Arial"/>
                      <w:lang w:val="es-EC"/>
                    </w:rPr>
                    <m:t>0.067</m:t>
                  </m:r>
                </m:sup>
              </m:sSup>
              <m:r>
                <w:rPr>
                  <w:rFonts w:ascii="Cambria Math" w:hAnsi="Cambria Math" w:cs="Arial"/>
                  <w:lang w:val="es-EC"/>
                </w:rPr>
                <m:t>*</m:t>
              </m:r>
              <m:rad>
                <m:radPr>
                  <m:ctrlPr>
                    <w:rPr>
                      <w:rFonts w:ascii="Cambria Math" w:hAnsi="Cambria Math" w:cs="Arial"/>
                      <w:i/>
                      <w:lang w:val="es-EC"/>
                    </w:rPr>
                  </m:ctrlPr>
                </m:radPr>
                <m:deg>
                  <m:r>
                    <w:rPr>
                      <w:rFonts w:ascii="Cambria Math" w:hAnsi="Cambria Math" w:cs="Arial"/>
                      <w:lang w:val="es-EC"/>
                    </w:rPr>
                    <m:t>3</m:t>
                  </m:r>
                </m:deg>
                <m:e>
                  <m:sSup>
                    <m:sSupPr>
                      <m:ctrlPr>
                        <w:rPr>
                          <w:rFonts w:ascii="Cambria Math" w:hAnsi="Cambria Math" w:cs="Arial"/>
                          <w:i/>
                          <w:lang w:val="es-EC"/>
                        </w:rPr>
                      </m:ctrlPr>
                    </m:sSupPr>
                    <m:e>
                      <m:r>
                        <w:rPr>
                          <w:rFonts w:ascii="Cambria Math" w:hAnsi="Cambria Math" w:cs="Arial"/>
                          <w:lang w:val="es-EC"/>
                        </w:rPr>
                        <m:t>22</m:t>
                      </m:r>
                    </m:e>
                    <m:sup>
                      <m:r>
                        <w:rPr>
                          <w:rFonts w:ascii="Cambria Math" w:hAnsi="Cambria Math" w:cs="Arial"/>
                          <w:lang w:val="es-EC"/>
                        </w:rPr>
                        <m:t>2</m:t>
                      </m:r>
                    </m:sup>
                  </m:sSup>
                </m:e>
              </m:rad>
            </m:num>
            <m:den>
              <m:rad>
                <m:radPr>
                  <m:ctrlPr>
                    <w:rPr>
                      <w:rFonts w:ascii="Cambria Math" w:hAnsi="Cambria Math" w:cs="Arial"/>
                      <w:i/>
                      <w:lang w:val="es-EC"/>
                    </w:rPr>
                  </m:ctrlPr>
                </m:radPr>
                <m:deg>
                  <m:r>
                    <w:rPr>
                      <w:rFonts w:ascii="Cambria Math" w:hAnsi="Cambria Math" w:cs="Arial"/>
                      <w:lang w:val="es-EC"/>
                    </w:rPr>
                    <m:t>3</m:t>
                  </m:r>
                </m:deg>
                <m:e>
                  <m:r>
                    <w:rPr>
                      <w:rFonts w:ascii="Cambria Math" w:hAnsi="Cambria Math" w:cs="Arial"/>
                      <w:lang w:val="es-EC"/>
                    </w:rPr>
                    <m:t>1-0.2</m:t>
                  </m:r>
                </m:e>
              </m:rad>
            </m:den>
          </m:f>
        </m:oMath>
      </m:oMathPara>
    </w:p>
    <w:p w:rsidR="00D14461" w:rsidRDefault="00D14461" w:rsidP="00D14461">
      <w:pPr>
        <w:spacing w:line="480" w:lineRule="auto"/>
        <w:rPr>
          <w:rFonts w:ascii="Arial" w:hAnsi="Arial" w:cs="Arial"/>
          <w:lang w:val="es-EC"/>
        </w:rPr>
      </w:pPr>
    </w:p>
    <w:p w:rsidR="00D14461" w:rsidRPr="00452D8E" w:rsidRDefault="003E7C57" w:rsidP="00D14461">
      <w:pPr>
        <w:spacing w:line="480" w:lineRule="auto"/>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V</m:t>
              </m:r>
            </m:e>
            <m:sub>
              <m:r>
                <m:rPr>
                  <m:sty m:val="bi"/>
                </m:rPr>
                <w:rPr>
                  <w:rFonts w:ascii="Cambria Math" w:hAnsi="Cambria Math" w:cs="Arial"/>
                  <w:lang w:val="es-EC"/>
                </w:rPr>
                <m:t>S</m:t>
              </m:r>
            </m:sub>
          </m:sSub>
          <m:r>
            <m:rPr>
              <m:sty m:val="bi"/>
            </m:rPr>
            <w:rPr>
              <w:rFonts w:ascii="Cambria Math" w:hAnsi="Cambria Math" w:cs="Arial"/>
              <w:lang w:val="es-EC"/>
            </w:rPr>
            <m:t>=16.50527533</m:t>
          </m:r>
          <m:f>
            <m:fPr>
              <m:ctrlPr>
                <w:rPr>
                  <w:rFonts w:ascii="Cambria Math" w:hAnsi="Cambria Math" w:cs="Arial"/>
                  <w:b/>
                  <w:i/>
                  <w:lang w:val="es-EC"/>
                </w:rPr>
              </m:ctrlPr>
            </m:fPr>
            <m:num>
              <m:r>
                <m:rPr>
                  <m:sty m:val="bi"/>
                </m:rPr>
                <w:rPr>
                  <w:rFonts w:ascii="Cambria Math" w:hAnsi="Cambria Math" w:cs="Arial"/>
                  <w:lang w:val="es-EC"/>
                </w:rPr>
                <m:t>m</m:t>
              </m:r>
            </m:num>
            <m:den>
              <m:r>
                <m:rPr>
                  <m:sty m:val="bi"/>
                </m:rPr>
                <w:rPr>
                  <w:rFonts w:ascii="Cambria Math" w:hAnsi="Cambria Math" w:cs="Arial"/>
                  <w:lang w:val="es-EC"/>
                </w:rPr>
                <m:t>s</m:t>
              </m:r>
            </m:den>
          </m:f>
        </m:oMath>
      </m:oMathPara>
    </w:p>
    <w:p w:rsidR="00D14461" w:rsidRDefault="00D14461" w:rsidP="00D14461">
      <w:pPr>
        <w:spacing w:line="480" w:lineRule="auto"/>
        <w:rPr>
          <w:rFonts w:ascii="Arial" w:hAnsi="Arial" w:cs="Arial"/>
          <w:lang w:val="es-EC"/>
        </w:rPr>
      </w:pPr>
    </w:p>
    <w:p w:rsidR="00D14461" w:rsidRDefault="00D14461" w:rsidP="00D14461">
      <w:pPr>
        <w:spacing w:line="480" w:lineRule="auto"/>
        <w:rPr>
          <w:rFonts w:ascii="Arial" w:hAnsi="Arial" w:cs="Arial"/>
          <w:lang w:val="es-EC"/>
        </w:rPr>
      </w:pPr>
      <w:r>
        <w:rPr>
          <w:rFonts w:ascii="Arial" w:hAnsi="Arial" w:cs="Arial"/>
          <w:lang w:val="es-EC"/>
        </w:rPr>
        <w:lastRenderedPageBreak/>
        <w:tab/>
        <w:t>Relación entre las velocidades:</w:t>
      </w:r>
    </w:p>
    <w:p w:rsidR="00D14461" w:rsidRDefault="00D14461" w:rsidP="00D14461">
      <w:pPr>
        <w:spacing w:line="480" w:lineRule="auto"/>
        <w:rPr>
          <w:rFonts w:ascii="Arial" w:hAnsi="Arial" w:cs="Arial"/>
          <w:lang w:val="es-EC"/>
        </w:rPr>
      </w:pPr>
    </w:p>
    <w:p w:rsidR="00D14461" w:rsidRPr="00A976F5" w:rsidRDefault="003E7C57" w:rsidP="00D14461">
      <w:pPr>
        <w:spacing w:line="480" w:lineRule="auto"/>
        <w:rPr>
          <w:rFonts w:ascii="Arial" w:hAnsi="Arial" w:cs="Arial"/>
          <w:lang w:val="es-EC"/>
        </w:rPr>
      </w:pPr>
      <m:oMathPara>
        <m:oMath>
          <m:f>
            <m:fPr>
              <m:ctrlPr>
                <w:rPr>
                  <w:rFonts w:ascii="Cambria Math" w:hAnsi="Cambria Math" w:cs="Arial"/>
                  <w:b/>
                  <w:i/>
                  <w:lang w:val="es-EC"/>
                </w:rPr>
              </m:ctrlPr>
            </m:fPr>
            <m:num>
              <m:sSub>
                <m:sSubPr>
                  <m:ctrlPr>
                    <w:rPr>
                      <w:rFonts w:ascii="Cambria Math" w:hAnsi="Cambria Math" w:cs="Arial"/>
                      <w:b/>
                      <w:i/>
                      <w:lang w:val="es-EC"/>
                    </w:rPr>
                  </m:ctrlPr>
                </m:sSubPr>
                <m:e>
                  <m:r>
                    <m:rPr>
                      <m:sty m:val="bi"/>
                    </m:rPr>
                    <w:rPr>
                      <w:rFonts w:ascii="Cambria Math" w:hAnsi="Cambria Math" w:cs="Arial"/>
                      <w:lang w:val="es-EC"/>
                    </w:rPr>
                    <m:t>V</m:t>
                  </m:r>
                </m:e>
                <m:sub>
                  <m:r>
                    <m:rPr>
                      <m:sty m:val="bi"/>
                    </m:rPr>
                    <w:rPr>
                      <w:rFonts w:ascii="Cambria Math" w:hAnsi="Cambria Math" w:cs="Arial"/>
                      <w:lang w:val="es-EC"/>
                    </w:rPr>
                    <m:t>i</m:t>
                  </m:r>
                </m:sub>
              </m:sSub>
            </m:num>
            <m:den>
              <m:sSub>
                <m:sSubPr>
                  <m:ctrlPr>
                    <w:rPr>
                      <w:rFonts w:ascii="Cambria Math" w:hAnsi="Cambria Math" w:cs="Arial"/>
                      <w:b/>
                      <w:i/>
                      <w:lang w:val="es-EC"/>
                    </w:rPr>
                  </m:ctrlPr>
                </m:sSubPr>
                <m:e>
                  <m:r>
                    <m:rPr>
                      <m:sty m:val="bi"/>
                    </m:rPr>
                    <w:rPr>
                      <w:rFonts w:ascii="Cambria Math" w:hAnsi="Cambria Math" w:cs="Arial"/>
                      <w:lang w:val="es-EC"/>
                    </w:rPr>
                    <m:t>V</m:t>
                  </m:r>
                </m:e>
                <m:sub>
                  <m:r>
                    <m:rPr>
                      <m:sty m:val="bi"/>
                    </m:rPr>
                    <w:rPr>
                      <w:rFonts w:ascii="Cambria Math" w:hAnsi="Cambria Math" w:cs="Arial"/>
                      <w:lang w:val="es-EC"/>
                    </w:rPr>
                    <m:t>S</m:t>
                  </m:r>
                </m:sub>
              </m:sSub>
            </m:den>
          </m:f>
          <m:r>
            <w:rPr>
              <w:rFonts w:ascii="Cambria Math" w:hAnsi="Cambria Math" w:cs="Arial"/>
              <w:lang w:val="es-EC"/>
            </w:rPr>
            <m:t>=</m:t>
          </m:r>
          <m:f>
            <m:fPr>
              <m:ctrlPr>
                <w:rPr>
                  <w:rFonts w:ascii="Cambria Math" w:hAnsi="Cambria Math" w:cs="Arial"/>
                  <w:i/>
                  <w:lang w:val="es-EC"/>
                </w:rPr>
              </m:ctrlPr>
            </m:fPr>
            <m:num>
              <m:r>
                <w:rPr>
                  <w:rFonts w:ascii="Cambria Math" w:hAnsi="Cambria Math" w:cs="Arial"/>
                  <w:lang w:val="es-EC"/>
                </w:rPr>
                <m:t>22</m:t>
              </m:r>
            </m:num>
            <m:den>
              <m:r>
                <w:rPr>
                  <w:rFonts w:ascii="Cambria Math" w:hAnsi="Cambria Math" w:cs="Arial"/>
                  <w:lang w:val="es-EC"/>
                </w:rPr>
                <m:t>16.50527533</m:t>
              </m:r>
            </m:den>
          </m:f>
          <m:r>
            <w:rPr>
              <w:rFonts w:ascii="Cambria Math" w:hAnsi="Cambria Math" w:cs="Arial"/>
              <w:lang w:val="es-EC"/>
            </w:rPr>
            <m:t>=</m:t>
          </m:r>
          <m:r>
            <m:rPr>
              <m:sty m:val="bi"/>
            </m:rPr>
            <w:rPr>
              <w:rFonts w:ascii="Cambria Math" w:hAnsi="Cambria Math" w:cs="Arial"/>
              <w:lang w:val="es-EC"/>
            </w:rPr>
            <m:t>1.33290718</m:t>
          </m:r>
        </m:oMath>
      </m:oMathPara>
    </w:p>
    <w:p w:rsidR="00D14461" w:rsidRDefault="00D14461" w:rsidP="00D14461">
      <w:pPr>
        <w:spacing w:line="480" w:lineRule="auto"/>
        <w:rPr>
          <w:rFonts w:ascii="Arial" w:hAnsi="Arial" w:cs="Arial"/>
          <w:lang w:val="es-EC"/>
        </w:rPr>
      </w:pPr>
      <w:r>
        <w:rPr>
          <w:rFonts w:ascii="Arial" w:hAnsi="Arial" w:cs="Arial"/>
          <w:lang w:val="es-EC"/>
        </w:rPr>
        <w:tab/>
      </w:r>
    </w:p>
    <w:p w:rsidR="00D14461" w:rsidRDefault="00D14461" w:rsidP="00D14461">
      <w:pPr>
        <w:spacing w:line="480" w:lineRule="auto"/>
        <w:ind w:firstLine="708"/>
        <w:rPr>
          <w:rFonts w:ascii="Arial" w:hAnsi="Arial" w:cs="Arial"/>
          <w:lang w:val="es-EC"/>
        </w:rPr>
      </w:pPr>
      <w:r>
        <w:rPr>
          <w:rFonts w:ascii="Arial" w:hAnsi="Arial" w:cs="Arial"/>
          <w:lang w:val="es-EC"/>
        </w:rPr>
        <w:t xml:space="preserve">Como </w:t>
      </w:r>
      <m:oMath>
        <m:f>
          <m:fPr>
            <m:ctrlPr>
              <w:rPr>
                <w:rFonts w:ascii="Cambria Math" w:hAnsi="Cambria Math" w:cs="Arial"/>
                <w:i/>
                <w:lang w:val="es-EC"/>
              </w:rPr>
            </m:ctrlPr>
          </m:fPr>
          <m:num>
            <m:sSub>
              <m:sSubPr>
                <m:ctrlPr>
                  <w:rPr>
                    <w:rFonts w:ascii="Cambria Math" w:hAnsi="Cambria Math" w:cs="Arial"/>
                    <w:i/>
                    <w:lang w:val="es-EC"/>
                  </w:rPr>
                </m:ctrlPr>
              </m:sSubPr>
              <m:e>
                <m:r>
                  <w:rPr>
                    <w:rFonts w:ascii="Cambria Math" w:hAnsi="Cambria Math" w:cs="Arial"/>
                    <w:lang w:val="es-EC"/>
                  </w:rPr>
                  <m:t>V</m:t>
                </m:r>
              </m:e>
              <m:sub>
                <m:r>
                  <w:rPr>
                    <w:rFonts w:ascii="Cambria Math" w:hAnsi="Cambria Math" w:cs="Arial"/>
                    <w:lang w:val="es-EC"/>
                  </w:rPr>
                  <m:t>i</m:t>
                </m:r>
              </m:sub>
            </m:sSub>
          </m:num>
          <m:den>
            <m:sSub>
              <m:sSubPr>
                <m:ctrlPr>
                  <w:rPr>
                    <w:rFonts w:ascii="Cambria Math" w:hAnsi="Cambria Math" w:cs="Arial"/>
                    <w:i/>
                    <w:lang w:val="es-EC"/>
                  </w:rPr>
                </m:ctrlPr>
              </m:sSubPr>
              <m:e>
                <m:r>
                  <w:rPr>
                    <w:rFonts w:ascii="Cambria Math" w:hAnsi="Cambria Math" w:cs="Arial"/>
                    <w:lang w:val="es-EC"/>
                  </w:rPr>
                  <m:t>V</m:t>
                </m:r>
              </m:e>
              <m:sub>
                <m:r>
                  <w:rPr>
                    <w:rFonts w:ascii="Cambria Math" w:hAnsi="Cambria Math" w:cs="Arial"/>
                    <w:lang w:val="es-EC"/>
                  </w:rPr>
                  <m:t>S</m:t>
                </m:r>
              </m:sub>
            </m:sSub>
          </m:den>
        </m:f>
        <m:r>
          <w:rPr>
            <w:rFonts w:ascii="Cambria Math" w:hAnsi="Cambria Math" w:cs="Arial"/>
            <w:lang w:val="es-EC"/>
          </w:rPr>
          <m:t>&lt;1.35</m:t>
        </m:r>
      </m:oMath>
      <w:r>
        <w:rPr>
          <w:rFonts w:ascii="Arial" w:hAnsi="Arial" w:cs="Arial"/>
          <w:lang w:val="es-EC"/>
        </w:rPr>
        <w:t>, no hay resuspensión del material particulado.</w:t>
      </w:r>
    </w:p>
    <w:p w:rsidR="00D14461" w:rsidRDefault="00D14461" w:rsidP="00D14461">
      <w:pPr>
        <w:spacing w:line="480" w:lineRule="auto"/>
        <w:ind w:firstLine="708"/>
        <w:rPr>
          <w:rFonts w:ascii="Arial" w:hAnsi="Arial" w:cs="Arial"/>
          <w:lang w:val="es-EC"/>
        </w:rPr>
      </w:pPr>
    </w:p>
    <w:p w:rsidR="00D14461" w:rsidRDefault="003E7C57" w:rsidP="00D14461">
      <w:pPr>
        <w:spacing w:line="480" w:lineRule="auto"/>
        <w:ind w:firstLine="708"/>
        <w:rPr>
          <w:rFonts w:ascii="Arial" w:hAnsi="Arial" w:cs="Arial"/>
          <w:lang w:val="es-EC"/>
        </w:rPr>
      </w:pPr>
      <m:oMathPara>
        <m:oMath>
          <m:sSub>
            <m:sSubPr>
              <m:ctrlPr>
                <w:rPr>
                  <w:rFonts w:ascii="Cambria Math" w:hAnsi="Cambria Math" w:cs="Arial"/>
                  <w:i/>
                  <w:lang w:val="es-EC"/>
                </w:rPr>
              </m:ctrlPr>
            </m:sSubPr>
            <m:e>
              <m:r>
                <w:rPr>
                  <w:rFonts w:ascii="Cambria Math" w:hAnsi="Cambria Math" w:cs="Arial"/>
                  <w:lang w:val="es-EC"/>
                </w:rPr>
                <m:t>V</m:t>
              </m:r>
            </m:e>
            <m:sub>
              <m:r>
                <w:rPr>
                  <w:rFonts w:ascii="Cambria Math" w:hAnsi="Cambria Math" w:cs="Arial"/>
                  <w:lang w:val="es-EC"/>
                </w:rPr>
                <m:t>SC</m:t>
              </m:r>
            </m:sub>
          </m:sSub>
          <m:r>
            <w:rPr>
              <w:rFonts w:ascii="Cambria Math" w:hAnsi="Cambria Math" w:cs="Arial"/>
              <w:lang w:val="es-EC"/>
            </w:rPr>
            <m:t>=</m:t>
          </m:r>
          <m:f>
            <m:fPr>
              <m:ctrlPr>
                <w:rPr>
                  <w:rFonts w:ascii="Cambria Math" w:hAnsi="Cambria Math" w:cs="Arial"/>
                  <w:i/>
                  <w:lang w:val="es-EC"/>
                </w:rPr>
              </m:ctrlPr>
            </m:fPr>
            <m:num>
              <m:r>
                <w:rPr>
                  <w:rFonts w:ascii="Cambria Math" w:hAnsi="Cambria Math" w:cs="Arial"/>
                  <w:lang w:val="es-EC"/>
                </w:rPr>
                <m:t>π</m:t>
              </m:r>
            </m:num>
            <m:den>
              <m:r>
                <w:rPr>
                  <w:rFonts w:ascii="Cambria Math" w:hAnsi="Cambria Math" w:cs="Arial"/>
                  <w:lang w:val="es-EC"/>
                </w:rPr>
                <m:t>4</m:t>
              </m:r>
            </m:den>
          </m:f>
          <m:r>
            <w:rPr>
              <w:rFonts w:ascii="Cambria Math" w:hAnsi="Cambria Math" w:cs="Arial"/>
              <w:lang w:val="es-EC"/>
            </w:rPr>
            <m:t>*</m:t>
          </m:r>
          <m:d>
            <m:dPr>
              <m:ctrlPr>
                <w:rPr>
                  <w:rFonts w:ascii="Cambria Math" w:hAnsi="Cambria Math" w:cs="Arial"/>
                  <w:i/>
                  <w:lang w:val="es-EC"/>
                </w:rPr>
              </m:ctrlPr>
            </m:dPr>
            <m:e>
              <m:r>
                <w:rPr>
                  <w:rFonts w:ascii="Cambria Math" w:hAnsi="Cambria Math" w:cs="Arial"/>
                  <w:lang w:val="es-EC"/>
                </w:rPr>
                <m:t>0.3-</m:t>
              </m:r>
              <m:f>
                <m:fPr>
                  <m:ctrlPr>
                    <w:rPr>
                      <w:rFonts w:ascii="Cambria Math" w:hAnsi="Cambria Math" w:cs="Arial"/>
                      <w:i/>
                      <w:lang w:val="es-EC"/>
                    </w:rPr>
                  </m:ctrlPr>
                </m:fPr>
                <m:num>
                  <m:r>
                    <w:rPr>
                      <w:rFonts w:ascii="Cambria Math" w:hAnsi="Cambria Math" w:cs="Arial"/>
                      <w:lang w:val="es-EC"/>
                    </w:rPr>
                    <m:t>0.3</m:t>
                  </m:r>
                </m:num>
                <m:den>
                  <m:r>
                    <w:rPr>
                      <w:rFonts w:ascii="Cambria Math" w:hAnsi="Cambria Math" w:cs="Arial"/>
                      <w:lang w:val="es-EC"/>
                    </w:rPr>
                    <m:t>2</m:t>
                  </m:r>
                </m:den>
              </m:f>
            </m:e>
          </m:d>
          <m:r>
            <w:rPr>
              <w:rFonts w:ascii="Cambria Math" w:hAnsi="Cambria Math" w:cs="Arial"/>
              <w:lang w:val="es-EC"/>
            </w:rPr>
            <m:t>*</m:t>
          </m:r>
          <m:d>
            <m:dPr>
              <m:ctrlPr>
                <w:rPr>
                  <w:rFonts w:ascii="Cambria Math" w:hAnsi="Cambria Math" w:cs="Arial"/>
                  <w:i/>
                  <w:lang w:val="es-EC"/>
                </w:rPr>
              </m:ctrlPr>
            </m:dPr>
            <m:e>
              <m:sSup>
                <m:sSupPr>
                  <m:ctrlPr>
                    <w:rPr>
                      <w:rFonts w:ascii="Cambria Math" w:hAnsi="Cambria Math" w:cs="Arial"/>
                      <w:i/>
                      <w:lang w:val="es-EC"/>
                    </w:rPr>
                  </m:ctrlPr>
                </m:sSupPr>
                <m:e>
                  <m:r>
                    <w:rPr>
                      <w:rFonts w:ascii="Cambria Math" w:hAnsi="Cambria Math" w:cs="Arial"/>
                      <w:lang w:val="es-EC"/>
                    </w:rPr>
                    <m:t>0.6</m:t>
                  </m:r>
                </m:e>
                <m:sup>
                  <m:r>
                    <w:rPr>
                      <w:rFonts w:ascii="Cambria Math" w:hAnsi="Cambria Math" w:cs="Arial"/>
                      <w:lang w:val="es-EC"/>
                    </w:rPr>
                    <m:t>2</m:t>
                  </m:r>
                </m:sup>
              </m:sSup>
              <m:r>
                <w:rPr>
                  <w:rFonts w:ascii="Cambria Math" w:hAnsi="Cambria Math" w:cs="Arial"/>
                  <w:lang w:val="es-EC"/>
                </w:rPr>
                <m:t>-</m:t>
              </m:r>
              <m:sSup>
                <m:sSupPr>
                  <m:ctrlPr>
                    <w:rPr>
                      <w:rFonts w:ascii="Cambria Math" w:hAnsi="Cambria Math" w:cs="Arial"/>
                      <w:i/>
                      <w:lang w:val="es-EC"/>
                    </w:rPr>
                  </m:ctrlPr>
                </m:sSupPr>
                <m:e>
                  <m:r>
                    <w:rPr>
                      <w:rFonts w:ascii="Cambria Math" w:hAnsi="Cambria Math" w:cs="Arial"/>
                      <w:lang w:val="es-EC"/>
                    </w:rPr>
                    <m:t>0.3</m:t>
                  </m:r>
                </m:e>
                <m:sup>
                  <m:r>
                    <w:rPr>
                      <w:rFonts w:ascii="Cambria Math" w:hAnsi="Cambria Math" w:cs="Arial"/>
                      <w:lang w:val="es-EC"/>
                    </w:rPr>
                    <m:t>2</m:t>
                  </m:r>
                </m:sup>
              </m:sSup>
            </m:e>
          </m:d>
        </m:oMath>
      </m:oMathPara>
    </w:p>
    <w:p w:rsidR="00D14461" w:rsidRDefault="00D14461" w:rsidP="00D14461">
      <w:pPr>
        <w:spacing w:line="480" w:lineRule="auto"/>
        <w:ind w:firstLine="708"/>
        <w:rPr>
          <w:rFonts w:ascii="Arial" w:hAnsi="Arial" w:cs="Arial"/>
          <w:lang w:val="es-EC"/>
        </w:rPr>
      </w:pPr>
    </w:p>
    <w:p w:rsidR="00D14461" w:rsidRDefault="003E7C57" w:rsidP="00D14461">
      <w:pPr>
        <w:spacing w:line="480" w:lineRule="auto"/>
        <w:ind w:firstLine="708"/>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V</m:t>
              </m:r>
            </m:e>
            <m:sub>
              <m:r>
                <m:rPr>
                  <m:sty m:val="bi"/>
                </m:rPr>
                <w:rPr>
                  <w:rFonts w:ascii="Cambria Math" w:hAnsi="Cambria Math" w:cs="Arial"/>
                  <w:lang w:val="es-EC"/>
                </w:rPr>
                <m:t>SC</m:t>
              </m:r>
            </m:sub>
          </m:sSub>
          <m:r>
            <m:rPr>
              <m:sty m:val="bi"/>
            </m:rPr>
            <w:rPr>
              <w:rFonts w:ascii="Cambria Math" w:hAnsi="Cambria Math" w:cs="Arial"/>
              <w:lang w:val="es-EC"/>
            </w:rPr>
            <m:t>=0.031808625</m:t>
          </m:r>
          <m:sSup>
            <m:sSupPr>
              <m:ctrlPr>
                <w:rPr>
                  <w:rFonts w:ascii="Cambria Math" w:hAnsi="Cambria Math" w:cs="Arial"/>
                  <w:b/>
                  <w:i/>
                  <w:lang w:val="es-EC"/>
                </w:rPr>
              </m:ctrlPr>
            </m:sSupPr>
            <m:e>
              <m:r>
                <m:rPr>
                  <m:sty m:val="bi"/>
                </m:rPr>
                <w:rPr>
                  <w:rFonts w:ascii="Cambria Math" w:hAnsi="Cambria Math" w:cs="Arial"/>
                  <w:lang w:val="es-EC"/>
                </w:rPr>
                <m:t xml:space="preserve"> m</m:t>
              </m:r>
            </m:e>
            <m:sup>
              <m:r>
                <m:rPr>
                  <m:sty m:val="bi"/>
                </m:rPr>
                <w:rPr>
                  <w:rFonts w:ascii="Cambria Math" w:hAnsi="Cambria Math" w:cs="Arial"/>
                  <w:lang w:val="es-EC"/>
                </w:rPr>
                <m:t>3</m:t>
              </m:r>
            </m:sup>
          </m:sSup>
        </m:oMath>
      </m:oMathPara>
    </w:p>
    <w:p w:rsidR="00D14461" w:rsidRPr="00B004FF" w:rsidRDefault="00D14461" w:rsidP="00D14461">
      <w:pPr>
        <w:spacing w:line="480" w:lineRule="auto"/>
        <w:ind w:firstLine="708"/>
        <w:rPr>
          <w:rFonts w:ascii="Arial" w:hAnsi="Arial" w:cs="Arial"/>
          <w:b/>
          <w:lang w:val="es-EC"/>
        </w:rPr>
      </w:pPr>
    </w:p>
    <w:p w:rsidR="00D14461" w:rsidRDefault="00D14461" w:rsidP="00D14461">
      <w:pPr>
        <w:spacing w:line="480" w:lineRule="auto"/>
        <w:ind w:firstLine="708"/>
        <w:rPr>
          <w:rFonts w:ascii="Arial" w:hAnsi="Arial" w:cs="Arial"/>
          <w:lang w:val="es-EC"/>
        </w:rPr>
      </w:pPr>
    </w:p>
    <w:p w:rsidR="00D14461" w:rsidRDefault="003E7C57" w:rsidP="00D14461">
      <w:pPr>
        <w:spacing w:line="480" w:lineRule="auto"/>
        <w:ind w:firstLine="708"/>
        <w:rPr>
          <w:rFonts w:ascii="Arial" w:hAnsi="Arial" w:cs="Arial"/>
          <w:lang w:val="es-EC"/>
        </w:rPr>
      </w:pPr>
      <m:oMathPara>
        <m:oMath>
          <m:r>
            <w:rPr>
              <w:rFonts w:ascii="Cambria Math" w:hAnsi="Cambria Math" w:cs="Arial"/>
              <w:lang w:val="es-EC"/>
            </w:rPr>
            <m:t>L=2.3*0.3*</m:t>
          </m:r>
          <m:rad>
            <m:radPr>
              <m:ctrlPr>
                <w:rPr>
                  <w:rFonts w:ascii="Cambria Math" w:hAnsi="Cambria Math" w:cs="Arial"/>
                  <w:i/>
                  <w:lang w:val="es-EC"/>
                </w:rPr>
              </m:ctrlPr>
            </m:radPr>
            <m:deg>
              <m:r>
                <w:rPr>
                  <w:rFonts w:ascii="Cambria Math" w:hAnsi="Cambria Math" w:cs="Arial"/>
                  <w:lang w:val="es-EC"/>
                </w:rPr>
                <m:t>3</m:t>
              </m:r>
            </m:deg>
            <m:e>
              <m:f>
                <m:fPr>
                  <m:ctrlPr>
                    <w:rPr>
                      <w:rFonts w:ascii="Cambria Math" w:hAnsi="Cambria Math" w:cs="Arial"/>
                      <w:i/>
                      <w:lang w:val="es-EC"/>
                    </w:rPr>
                  </m:ctrlPr>
                </m:fPr>
                <m:num>
                  <m:sSup>
                    <m:sSupPr>
                      <m:ctrlPr>
                        <w:rPr>
                          <w:rFonts w:ascii="Cambria Math" w:hAnsi="Cambria Math" w:cs="Arial"/>
                          <w:i/>
                          <w:lang w:val="es-EC"/>
                        </w:rPr>
                      </m:ctrlPr>
                    </m:sSupPr>
                    <m:e>
                      <m:r>
                        <w:rPr>
                          <w:rFonts w:ascii="Cambria Math" w:hAnsi="Cambria Math" w:cs="Arial"/>
                          <w:lang w:val="es-EC"/>
                        </w:rPr>
                        <m:t>0.6</m:t>
                      </m:r>
                    </m:e>
                    <m:sup>
                      <m:r>
                        <w:rPr>
                          <w:rFonts w:ascii="Cambria Math" w:hAnsi="Cambria Math" w:cs="Arial"/>
                          <w:lang w:val="es-EC"/>
                        </w:rPr>
                        <m:t>2</m:t>
                      </m:r>
                    </m:sup>
                  </m:sSup>
                </m:num>
                <m:den>
                  <m:r>
                    <w:rPr>
                      <w:rFonts w:ascii="Cambria Math" w:hAnsi="Cambria Math" w:cs="Arial"/>
                      <w:lang w:val="es-EC"/>
                    </w:rPr>
                    <m:t>0.3*0.12</m:t>
                  </m:r>
                </m:den>
              </m:f>
            </m:e>
          </m:rad>
        </m:oMath>
      </m:oMathPara>
    </w:p>
    <w:p w:rsidR="00D14461" w:rsidRDefault="00D14461" w:rsidP="00D14461">
      <w:pPr>
        <w:spacing w:line="480" w:lineRule="auto"/>
        <w:ind w:firstLine="708"/>
        <w:rPr>
          <w:rFonts w:ascii="Arial" w:hAnsi="Arial" w:cs="Arial"/>
          <w:lang w:val="es-EC"/>
        </w:rPr>
      </w:pPr>
    </w:p>
    <w:p w:rsidR="00D14461" w:rsidRPr="00B004FF" w:rsidRDefault="003E7C57" w:rsidP="00D14461">
      <w:pPr>
        <w:spacing w:line="480" w:lineRule="auto"/>
        <w:ind w:firstLine="708"/>
        <w:rPr>
          <w:rFonts w:ascii="Arial" w:hAnsi="Arial" w:cs="Arial"/>
          <w:b/>
          <w:lang w:val="es-EC"/>
        </w:rPr>
      </w:pPr>
      <m:oMathPara>
        <m:oMath>
          <m:r>
            <m:rPr>
              <m:sty m:val="bi"/>
            </m:rPr>
            <w:rPr>
              <w:rFonts w:ascii="Cambria Math" w:hAnsi="Cambria Math" w:cs="Arial"/>
              <w:lang w:val="es-EC"/>
            </w:rPr>
            <m:t>L=1.486559936 m</m:t>
          </m:r>
        </m:oMath>
      </m:oMathPara>
    </w:p>
    <w:p w:rsidR="00D14461" w:rsidRDefault="00D14461" w:rsidP="00D14461">
      <w:pPr>
        <w:spacing w:line="480" w:lineRule="auto"/>
        <w:ind w:firstLine="708"/>
        <w:rPr>
          <w:rFonts w:ascii="Arial" w:hAnsi="Arial" w:cs="Arial"/>
          <w:lang w:val="es-EC"/>
        </w:rPr>
      </w:pPr>
    </w:p>
    <w:p w:rsidR="00D14461" w:rsidRDefault="00D14461" w:rsidP="00D14461">
      <w:pPr>
        <w:spacing w:line="480" w:lineRule="auto"/>
        <w:ind w:firstLine="708"/>
        <w:rPr>
          <w:rFonts w:ascii="Arial" w:hAnsi="Arial" w:cs="Arial"/>
          <w:lang w:val="es-EC"/>
        </w:rPr>
      </w:pPr>
    </w:p>
    <w:p w:rsidR="00D14461" w:rsidRDefault="00D14461" w:rsidP="00D14461">
      <w:pPr>
        <w:spacing w:line="480" w:lineRule="auto"/>
        <w:ind w:firstLine="708"/>
        <w:rPr>
          <w:rFonts w:ascii="Arial" w:hAnsi="Arial" w:cs="Arial"/>
          <w:lang w:val="es-EC"/>
        </w:rPr>
      </w:pPr>
      <w:r>
        <w:rPr>
          <w:rFonts w:ascii="Arial" w:hAnsi="Arial" w:cs="Arial"/>
          <w:lang w:val="es-EC"/>
        </w:rPr>
        <w:t>Condición:</w:t>
      </w:r>
      <w:r>
        <w:rPr>
          <w:rFonts w:ascii="Arial" w:hAnsi="Arial" w:cs="Arial"/>
          <w:lang w:val="es-EC"/>
        </w:rPr>
        <w:tab/>
      </w:r>
      <w:r>
        <w:rPr>
          <w:rFonts w:ascii="Arial" w:hAnsi="Arial" w:cs="Arial"/>
          <w:lang w:val="es-EC"/>
        </w:rPr>
        <w:tab/>
      </w:r>
      <m:oMath>
        <m:r>
          <w:rPr>
            <w:rFonts w:ascii="Cambria Math" w:hAnsi="Cambria Math" w:cs="Arial"/>
            <w:lang w:val="es-EC"/>
          </w:rPr>
          <m:t>L&lt;H-S</m:t>
        </m:r>
      </m:oMath>
    </w:p>
    <w:p w:rsidR="00D14461" w:rsidRDefault="00D14461" w:rsidP="00D14461">
      <w:pPr>
        <w:tabs>
          <w:tab w:val="left" w:pos="1234"/>
        </w:tabs>
        <w:spacing w:line="480" w:lineRule="auto"/>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m:oMath>
        <m:r>
          <m:rPr>
            <m:sty m:val="p"/>
          </m:rPr>
          <w:rPr>
            <w:rFonts w:ascii="Cambria Math" w:hAnsi="Cambria Math" w:cs="Arial"/>
            <w:lang w:val="es-EC"/>
          </w:rPr>
          <m:t>1.486559936</m:t>
        </m:r>
        <m:r>
          <w:rPr>
            <w:rFonts w:ascii="Cambria Math" w:hAnsi="Cambria Math" w:cs="Arial"/>
            <w:lang w:val="es-EC"/>
          </w:rPr>
          <m:t>&lt;2.4-0.3</m:t>
        </m:r>
      </m:oMath>
    </w:p>
    <w:p w:rsidR="00D14461" w:rsidRPr="00B004FF" w:rsidRDefault="003E7C57" w:rsidP="00D14461">
      <w:pPr>
        <w:tabs>
          <w:tab w:val="left" w:pos="1234"/>
        </w:tabs>
        <w:spacing w:line="480" w:lineRule="auto"/>
        <w:rPr>
          <w:rFonts w:ascii="Arial" w:hAnsi="Arial" w:cs="Arial"/>
          <w:b/>
          <w:lang w:val="es-EC"/>
        </w:rPr>
      </w:pPr>
      <m:oMathPara>
        <m:oMath>
          <m:r>
            <m:rPr>
              <m:sty m:val="b"/>
            </m:rPr>
            <w:rPr>
              <w:rFonts w:ascii="Cambria Math" w:hAnsi="Cambria Math" w:cs="Arial"/>
              <w:lang w:val="es-EC"/>
            </w:rPr>
            <m:t>1.486559936</m:t>
          </m:r>
          <m:r>
            <m:rPr>
              <m:sty m:val="bi"/>
            </m:rPr>
            <w:rPr>
              <w:rFonts w:ascii="Cambria Math" w:hAnsi="Cambria Math" w:cs="Arial"/>
              <w:lang w:val="es-EC"/>
            </w:rPr>
            <m:t>&lt;</m:t>
          </m:r>
          <m:r>
            <w:rPr>
              <w:rFonts w:ascii="Cambria Math" w:hAnsi="Cambria Math" w:cs="Arial"/>
              <w:lang w:val="es-EC"/>
            </w:rPr>
            <m:t>2.1</m:t>
          </m:r>
        </m:oMath>
      </m:oMathPara>
    </w:p>
    <w:p w:rsidR="00D14461" w:rsidRDefault="00D14461" w:rsidP="00D14461">
      <w:pPr>
        <w:spacing w:line="480" w:lineRule="auto"/>
        <w:rPr>
          <w:rFonts w:ascii="Arial" w:hAnsi="Arial" w:cs="Arial"/>
          <w:lang w:val="es-EC"/>
        </w:rPr>
      </w:pPr>
    </w:p>
    <w:p w:rsidR="00D14461" w:rsidRDefault="00D14461" w:rsidP="00D14461">
      <w:pPr>
        <w:spacing w:line="480" w:lineRule="auto"/>
        <w:ind w:left="708"/>
        <w:rPr>
          <w:rFonts w:ascii="Arial" w:hAnsi="Arial" w:cs="Arial"/>
          <w:lang w:val="es-EC"/>
        </w:rPr>
      </w:pPr>
      <w:r>
        <w:rPr>
          <w:rFonts w:ascii="Arial" w:hAnsi="Arial" w:cs="Arial"/>
          <w:lang w:val="es-EC"/>
        </w:rPr>
        <w:lastRenderedPageBreak/>
        <w:t>Ya que cumple la condición se calcula el volumen evaluado sobre la longitud natural del ciclón:</w:t>
      </w:r>
    </w:p>
    <w:p w:rsidR="00D14461" w:rsidRDefault="00D14461" w:rsidP="00D14461">
      <w:pPr>
        <w:spacing w:line="480" w:lineRule="auto"/>
        <w:rPr>
          <w:rFonts w:ascii="Arial" w:hAnsi="Arial" w:cs="Arial"/>
          <w:lang w:val="es-EC"/>
        </w:rPr>
      </w:pPr>
    </w:p>
    <w:p w:rsidR="00D14461" w:rsidRDefault="003E7C57" w:rsidP="00D14461">
      <w:pPr>
        <w:spacing w:line="480" w:lineRule="auto"/>
        <w:rPr>
          <w:rFonts w:ascii="Arial" w:hAnsi="Arial" w:cs="Arial"/>
          <w:lang w:val="es-EC"/>
        </w:rPr>
      </w:pPr>
      <m:oMathPara>
        <m:oMath>
          <m:sSub>
            <m:sSubPr>
              <m:ctrlPr>
                <w:rPr>
                  <w:rFonts w:ascii="Cambria Math" w:hAnsi="Cambria Math" w:cs="Arial"/>
                  <w:i/>
                  <w:lang w:val="es-EC"/>
                </w:rPr>
              </m:ctrlPr>
            </m:sSubPr>
            <m:e>
              <m:r>
                <w:rPr>
                  <w:rFonts w:ascii="Cambria Math" w:hAnsi="Cambria Math" w:cs="Arial"/>
                  <w:lang w:val="es-EC"/>
                </w:rPr>
                <m:t>K</m:t>
              </m:r>
            </m:e>
            <m:sub>
              <m:r>
                <w:rPr>
                  <w:rFonts w:ascii="Cambria Math" w:hAnsi="Cambria Math" w:cs="Arial"/>
                  <w:lang w:val="es-EC"/>
                </w:rPr>
                <m:t>L</m:t>
              </m:r>
            </m:sub>
          </m:sSub>
          <m:r>
            <w:rPr>
              <w:rFonts w:ascii="Cambria Math" w:hAnsi="Cambria Math" w:cs="Arial"/>
              <w:lang w:val="es-EC"/>
            </w:rPr>
            <m:t>=0.6-</m:t>
          </m:r>
          <m:d>
            <m:dPr>
              <m:ctrlPr>
                <w:rPr>
                  <w:rFonts w:ascii="Cambria Math" w:hAnsi="Cambria Math" w:cs="Arial"/>
                  <w:i/>
                  <w:lang w:val="es-EC"/>
                </w:rPr>
              </m:ctrlPr>
            </m:dPr>
            <m:e>
              <m:r>
                <w:rPr>
                  <w:rFonts w:ascii="Cambria Math" w:hAnsi="Cambria Math" w:cs="Arial"/>
                  <w:lang w:val="es-EC"/>
                </w:rPr>
                <m:t>0.6-0.225</m:t>
              </m:r>
            </m:e>
          </m:d>
          <m:r>
            <w:rPr>
              <w:rFonts w:ascii="Cambria Math" w:hAnsi="Cambria Math" w:cs="Arial"/>
              <w:lang w:val="es-EC"/>
            </w:rPr>
            <m:t>*</m:t>
          </m:r>
          <m:d>
            <m:dPr>
              <m:begChr m:val="["/>
              <m:endChr m:val="]"/>
              <m:ctrlPr>
                <w:rPr>
                  <w:rFonts w:ascii="Cambria Math" w:hAnsi="Cambria Math" w:cs="Arial"/>
                  <w:i/>
                  <w:lang w:val="es-EC"/>
                </w:rPr>
              </m:ctrlPr>
            </m:dPr>
            <m:e>
              <m:f>
                <m:fPr>
                  <m:ctrlPr>
                    <w:rPr>
                      <w:rFonts w:ascii="Cambria Math" w:hAnsi="Cambria Math" w:cs="Arial"/>
                      <w:i/>
                      <w:lang w:val="es-EC"/>
                    </w:rPr>
                  </m:ctrlPr>
                </m:fPr>
                <m:num>
                  <m:r>
                    <w:rPr>
                      <w:rFonts w:ascii="Cambria Math" w:hAnsi="Cambria Math" w:cs="Arial"/>
                      <w:lang w:val="es-EC"/>
                    </w:rPr>
                    <m:t>0.3+1.486559936-0.9</m:t>
                  </m:r>
                </m:num>
                <m:den>
                  <m:r>
                    <w:rPr>
                      <w:rFonts w:ascii="Cambria Math" w:hAnsi="Cambria Math" w:cs="Arial"/>
                      <w:lang w:val="es-EC"/>
                    </w:rPr>
                    <m:t>1.5</m:t>
                  </m:r>
                </m:den>
              </m:f>
            </m:e>
          </m:d>
        </m:oMath>
      </m:oMathPara>
    </w:p>
    <w:p w:rsidR="00D14461" w:rsidRDefault="00D14461" w:rsidP="00D14461">
      <w:pPr>
        <w:spacing w:line="480" w:lineRule="auto"/>
        <w:rPr>
          <w:rFonts w:ascii="Arial" w:hAnsi="Arial" w:cs="Arial"/>
          <w:lang w:val="es-EC"/>
        </w:rPr>
      </w:pPr>
    </w:p>
    <w:p w:rsidR="00D14461" w:rsidRPr="00B004FF" w:rsidRDefault="003E7C57" w:rsidP="00D14461">
      <w:pPr>
        <w:spacing w:line="480" w:lineRule="auto"/>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L</m:t>
              </m:r>
            </m:sub>
          </m:sSub>
          <m:r>
            <m:rPr>
              <m:sty m:val="bi"/>
            </m:rPr>
            <w:rPr>
              <w:rFonts w:ascii="Cambria Math" w:hAnsi="Cambria Math" w:cs="Arial"/>
              <w:lang w:val="es-EC"/>
            </w:rPr>
            <m:t>=0.378360016</m:t>
          </m:r>
        </m:oMath>
      </m:oMathPara>
    </w:p>
    <w:p w:rsidR="00D14461" w:rsidRDefault="00D14461" w:rsidP="00D14461">
      <w:pPr>
        <w:spacing w:line="480" w:lineRule="auto"/>
        <w:rPr>
          <w:rFonts w:ascii="Arial" w:hAnsi="Arial" w:cs="Arial"/>
          <w:lang w:val="es-EC"/>
        </w:rPr>
      </w:pPr>
    </w:p>
    <w:p w:rsidR="00D14461" w:rsidRDefault="003E7C57" w:rsidP="00D14461">
      <w:pPr>
        <w:spacing w:line="480" w:lineRule="auto"/>
        <w:rPr>
          <w:rFonts w:ascii="Arial" w:eastAsiaTheme="minorEastAsia" w:hAnsi="Arial" w:cs="Arial"/>
        </w:rPr>
      </w:pPr>
      <m:oMathPara>
        <m:oMathParaPr>
          <m:jc m:val="center"/>
        </m:oMathParaPr>
        <m:oMath>
          <m:sSub>
            <m:sSubPr>
              <m:ctrlPr>
                <w:rPr>
                  <w:rFonts w:ascii="Cambria Math" w:hAnsi="Cambria Math" w:cs="Arial"/>
                  <w:i/>
                </w:rPr>
              </m:ctrlPr>
            </m:sSubPr>
            <m:e>
              <m:r>
                <w:rPr>
                  <w:rFonts w:ascii="Cambria Math" w:hAnsi="Cambria Math" w:cs="Arial"/>
                </w:rPr>
                <m:t>V</m:t>
              </m:r>
            </m:e>
            <m:sub>
              <m:r>
                <w:rPr>
                  <w:rFonts w:ascii="Cambria Math" w:hAnsi="Cambria Math" w:cs="Arial"/>
                </w:rPr>
                <m:t>R</m:t>
              </m:r>
            </m:sub>
          </m:sSub>
          <m:r>
            <w:rPr>
              <w:rFonts w:ascii="Cambria Math" w:hAnsi="Cambria Math" w:cs="Arial"/>
            </w:rPr>
            <m:t>=</m:t>
          </m:r>
          <m:f>
            <m:fPr>
              <m:ctrlPr>
                <w:rPr>
                  <w:rFonts w:ascii="Cambria Math" w:hAnsi="Cambria Math" w:cs="Arial"/>
                  <w:i/>
                </w:rPr>
              </m:ctrlPr>
            </m:fPr>
            <m:num>
              <m:r>
                <w:rPr>
                  <w:rFonts w:ascii="Cambria Math" w:hAnsi="Cambria Math" w:cs="Arial"/>
                </w:rPr>
                <m:t>π</m:t>
              </m:r>
            </m:num>
            <m:den>
              <m:r>
                <w:rPr>
                  <w:rFonts w:ascii="Cambria Math" w:hAnsi="Cambria Math" w:cs="Arial"/>
                </w:rPr>
                <m:t>4</m:t>
              </m:r>
            </m:den>
          </m:f>
          <m:r>
            <w:rPr>
              <w:rFonts w:ascii="Cambria Math" w:hAnsi="Cambria Math" w:cs="Arial"/>
            </w:rPr>
            <m:t>*</m:t>
          </m:r>
          <m:sSup>
            <m:sSupPr>
              <m:ctrlPr>
                <w:rPr>
                  <w:rFonts w:ascii="Cambria Math" w:hAnsi="Cambria Math" w:cs="Arial"/>
                  <w:i/>
                </w:rPr>
              </m:ctrlPr>
            </m:sSupPr>
            <m:e>
              <m:r>
                <w:rPr>
                  <w:rFonts w:ascii="Cambria Math" w:hAnsi="Cambria Math" w:cs="Arial"/>
                </w:rPr>
                <m:t>0.6</m:t>
              </m:r>
            </m:e>
            <m:sup>
              <m:r>
                <w:rPr>
                  <w:rFonts w:ascii="Cambria Math" w:hAnsi="Cambria Math" w:cs="Arial"/>
                </w:rPr>
                <m:t>2</m:t>
              </m:r>
            </m:sup>
          </m:sSup>
          <m:r>
            <w:rPr>
              <w:rFonts w:ascii="Cambria Math" w:hAnsi="Cambria Math" w:cs="Arial"/>
            </w:rPr>
            <m:t>*</m:t>
          </m:r>
          <m:d>
            <m:dPr>
              <m:ctrlPr>
                <w:rPr>
                  <w:rFonts w:ascii="Cambria Math" w:hAnsi="Cambria Math" w:cs="Arial"/>
                  <w:i/>
                </w:rPr>
              </m:ctrlPr>
            </m:dPr>
            <m:e>
              <m:r>
                <w:rPr>
                  <w:rFonts w:ascii="Cambria Math" w:hAnsi="Cambria Math" w:cs="Arial"/>
                </w:rPr>
                <m:t>0.9-0.3</m:t>
              </m:r>
            </m:e>
          </m:d>
          <m:r>
            <w:rPr>
              <w:rFonts w:ascii="Cambria Math" w:hAnsi="Cambria Math" w:cs="Arial"/>
            </w:rPr>
            <m:t>+</m:t>
          </m:r>
          <m:f>
            <m:fPr>
              <m:ctrlPr>
                <w:rPr>
                  <w:rFonts w:ascii="Cambria Math" w:hAnsi="Cambria Math" w:cs="Arial"/>
                  <w:i/>
                </w:rPr>
              </m:ctrlPr>
            </m:fPr>
            <m:num>
              <m:r>
                <w:rPr>
                  <w:rFonts w:ascii="Cambria Math" w:hAnsi="Cambria Math" w:cs="Arial"/>
                </w:rPr>
                <m:t>π</m:t>
              </m:r>
            </m:num>
            <m:den>
              <m:r>
                <w:rPr>
                  <w:rFonts w:ascii="Cambria Math" w:hAnsi="Cambria Math" w:cs="Arial"/>
                </w:rPr>
                <m:t>12</m:t>
              </m:r>
            </m:den>
          </m:f>
          <m:r>
            <w:rPr>
              <w:rFonts w:ascii="Cambria Math" w:hAnsi="Cambria Math" w:cs="Arial"/>
            </w:rPr>
            <m:t>*</m:t>
          </m:r>
          <m:sSup>
            <m:sSupPr>
              <m:ctrlPr>
                <w:rPr>
                  <w:rFonts w:ascii="Cambria Math" w:hAnsi="Cambria Math" w:cs="Arial"/>
                  <w:i/>
                </w:rPr>
              </m:ctrlPr>
            </m:sSupPr>
            <m:e>
              <m:r>
                <w:rPr>
                  <w:rFonts w:ascii="Cambria Math" w:hAnsi="Cambria Math" w:cs="Arial"/>
                </w:rPr>
                <m:t>0.6</m:t>
              </m:r>
            </m:e>
            <m:sup>
              <m:r>
                <w:rPr>
                  <w:rFonts w:ascii="Cambria Math" w:hAnsi="Cambria Math" w:cs="Arial"/>
                </w:rPr>
                <m:t>2</m:t>
              </m:r>
            </m:sup>
          </m:sSup>
          <m:r>
            <w:rPr>
              <w:rFonts w:ascii="Cambria Math" w:hAnsi="Cambria Math" w:cs="Arial"/>
            </w:rPr>
            <m:t>*</m:t>
          </m:r>
          <m:d>
            <m:dPr>
              <m:ctrlPr>
                <w:rPr>
                  <w:rFonts w:ascii="Cambria Math" w:hAnsi="Cambria Math" w:cs="Arial"/>
                  <w:i/>
                </w:rPr>
              </m:ctrlPr>
            </m:dPr>
            <m:e>
              <m:r>
                <w:rPr>
                  <w:rFonts w:ascii="Cambria Math" w:hAnsi="Cambria Math" w:cs="Arial"/>
                  <w:lang w:val="es-EC"/>
                </w:rPr>
                <m:t>0.3+1.486559936-0.9</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0.378360016</m:t>
                  </m:r>
                </m:num>
                <m:den>
                  <m:r>
                    <w:rPr>
                      <w:rFonts w:ascii="Cambria Math" w:hAnsi="Cambria Math" w:cs="Arial"/>
                    </w:rPr>
                    <m:t>0.6</m:t>
                  </m:r>
                </m:den>
              </m:f>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0.378360016</m:t>
                          </m:r>
                        </m:num>
                        <m:den>
                          <m:r>
                            <w:rPr>
                              <w:rFonts w:ascii="Cambria Math" w:hAnsi="Cambria Math" w:cs="Arial"/>
                            </w:rPr>
                            <m:t>0.6</m:t>
                          </m:r>
                        </m:den>
                      </m:f>
                    </m:e>
                  </m:d>
                </m:e>
                <m:sup>
                  <m:r>
                    <w:rPr>
                      <w:rFonts w:ascii="Cambria Math" w:hAnsi="Cambria Math" w:cs="Arial"/>
                    </w:rPr>
                    <m:t>2</m:t>
                  </m:r>
                </m:sup>
              </m:sSup>
            </m:e>
          </m:d>
          <m:r>
            <w:rPr>
              <w:rFonts w:ascii="Cambria Math" w:hAnsi="Cambria Math" w:cs="Arial"/>
            </w:rPr>
            <m:t>-</m:t>
          </m:r>
          <m:f>
            <m:fPr>
              <m:ctrlPr>
                <w:rPr>
                  <w:rFonts w:ascii="Cambria Math" w:hAnsi="Cambria Math" w:cs="Arial"/>
                  <w:i/>
                </w:rPr>
              </m:ctrlPr>
            </m:fPr>
            <m:num>
              <m:r>
                <w:rPr>
                  <w:rFonts w:ascii="Cambria Math" w:hAnsi="Cambria Math" w:cs="Arial"/>
                </w:rPr>
                <m:t>π</m:t>
              </m:r>
            </m:num>
            <m:den>
              <m:r>
                <w:rPr>
                  <w:rFonts w:ascii="Cambria Math" w:hAnsi="Cambria Math" w:cs="Arial"/>
                </w:rPr>
                <m:t>4</m:t>
              </m:r>
            </m:den>
          </m:f>
          <m:r>
            <w:rPr>
              <w:rFonts w:ascii="Cambria Math" w:hAnsi="Cambria Math" w:cs="Arial"/>
            </w:rPr>
            <m:t>*</m:t>
          </m:r>
          <m:sSup>
            <m:sSupPr>
              <m:ctrlPr>
                <w:rPr>
                  <w:rFonts w:ascii="Cambria Math" w:hAnsi="Cambria Math" w:cs="Arial"/>
                  <w:i/>
                </w:rPr>
              </m:ctrlPr>
            </m:sSupPr>
            <m:e>
              <m:r>
                <w:rPr>
                  <w:rFonts w:ascii="Cambria Math" w:hAnsi="Cambria Math" w:cs="Arial"/>
                </w:rPr>
                <m:t>0.3</m:t>
              </m:r>
            </m:e>
            <m:sup>
              <m:r>
                <w:rPr>
                  <w:rFonts w:ascii="Cambria Math" w:hAnsi="Cambria Math" w:cs="Arial"/>
                </w:rPr>
                <m:t>2</m:t>
              </m:r>
            </m:sup>
          </m:sSup>
          <m:r>
            <w:rPr>
              <w:rFonts w:ascii="Cambria Math" w:hAnsi="Cambria Math" w:cs="Arial"/>
            </w:rPr>
            <m:t>*1.486559936</m:t>
          </m:r>
        </m:oMath>
      </m:oMathPara>
    </w:p>
    <w:p w:rsidR="00D14461" w:rsidRDefault="00D14461" w:rsidP="00D14461">
      <w:pPr>
        <w:spacing w:line="480" w:lineRule="auto"/>
        <w:rPr>
          <w:rFonts w:ascii="Arial" w:hAnsi="Arial" w:cs="Arial"/>
          <w:lang w:val="es-EC"/>
        </w:rPr>
      </w:pPr>
    </w:p>
    <w:p w:rsidR="00D14461" w:rsidRPr="00F63C80" w:rsidRDefault="003E7C57" w:rsidP="00D14461">
      <w:pPr>
        <w:spacing w:line="480" w:lineRule="auto"/>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R</m:t>
              </m:r>
            </m:sub>
          </m:sSub>
          <m:r>
            <m:rPr>
              <m:sty m:val="bi"/>
            </m:rPr>
            <w:rPr>
              <w:rFonts w:ascii="Cambria Math" w:hAnsi="Cambria Math" w:cs="Arial"/>
            </w:rPr>
            <m:t xml:space="preserve">=0.234040886 </m:t>
          </m:r>
          <m:sSup>
            <m:sSupPr>
              <m:ctrlPr>
                <w:rPr>
                  <w:rFonts w:ascii="Cambria Math" w:hAnsi="Cambria Math" w:cs="Arial"/>
                  <w:b/>
                  <w:i/>
                </w:rPr>
              </m:ctrlPr>
            </m:sSupPr>
            <m:e>
              <m:r>
                <m:rPr>
                  <m:sty m:val="bi"/>
                </m:rPr>
                <w:rPr>
                  <w:rFonts w:ascii="Cambria Math" w:hAnsi="Cambria Math" w:cs="Arial"/>
                </w:rPr>
                <m:t>m</m:t>
              </m:r>
            </m:e>
            <m:sup>
              <m:r>
                <m:rPr>
                  <m:sty m:val="bi"/>
                </m:rPr>
                <w:rPr>
                  <w:rFonts w:ascii="Cambria Math" w:hAnsi="Cambria Math" w:cs="Arial"/>
                </w:rPr>
                <m:t>3</m:t>
              </m:r>
            </m:sup>
          </m:sSup>
        </m:oMath>
      </m:oMathPara>
    </w:p>
    <w:p w:rsidR="00D14461" w:rsidRDefault="00D14461" w:rsidP="00D14461">
      <w:pPr>
        <w:spacing w:line="480" w:lineRule="auto"/>
        <w:rPr>
          <w:rFonts w:ascii="Arial" w:hAnsi="Arial" w:cs="Arial"/>
        </w:rPr>
      </w:pPr>
    </w:p>
    <w:p w:rsidR="00D14461" w:rsidRDefault="003E7C57" w:rsidP="00D14461">
      <w:pPr>
        <w:spacing w:line="480" w:lineRule="auto"/>
        <w:rPr>
          <w:rFonts w:ascii="Arial" w:hAnsi="Arial" w:cs="Arial"/>
          <w:lang w:val="es-EC"/>
        </w:rPr>
      </w:pPr>
      <m:oMathPara>
        <m:oMath>
          <m:sSub>
            <m:sSubPr>
              <m:ctrlPr>
                <w:rPr>
                  <w:rFonts w:ascii="Cambria Math" w:hAnsi="Cambria Math" w:cs="Arial"/>
                  <w:i/>
                  <w:lang w:val="es-EC"/>
                </w:rPr>
              </m:ctrlPr>
            </m:sSubPr>
            <m:e>
              <m:r>
                <w:rPr>
                  <w:rFonts w:ascii="Cambria Math" w:hAnsi="Cambria Math" w:cs="Arial"/>
                  <w:lang w:val="es-EC"/>
                </w:rPr>
                <m:t>K</m:t>
              </m:r>
            </m:e>
            <m:sub>
              <m:r>
                <w:rPr>
                  <w:rFonts w:ascii="Cambria Math" w:hAnsi="Cambria Math" w:cs="Arial"/>
                  <w:lang w:val="es-EC"/>
                </w:rPr>
                <m:t>C</m:t>
              </m:r>
            </m:sub>
          </m:sSub>
          <m:r>
            <w:rPr>
              <w:rFonts w:ascii="Cambria Math" w:hAnsi="Cambria Math" w:cs="Arial"/>
              <w:lang w:val="es-EC"/>
            </w:rPr>
            <m:t>=</m:t>
          </m:r>
          <m:f>
            <m:fPr>
              <m:ctrlPr>
                <w:rPr>
                  <w:rFonts w:ascii="Cambria Math" w:hAnsi="Cambria Math" w:cs="Arial"/>
                  <w:i/>
                  <w:lang w:val="es-EC"/>
                </w:rPr>
              </m:ctrlPr>
            </m:fPr>
            <m:num>
              <m:d>
                <m:dPr>
                  <m:ctrlPr>
                    <w:rPr>
                      <w:rFonts w:ascii="Cambria Math" w:hAnsi="Cambria Math" w:cs="Arial"/>
                      <w:i/>
                      <w:lang w:val="es-EC"/>
                    </w:rPr>
                  </m:ctrlPr>
                </m:dPr>
                <m:e>
                  <m:r>
                    <w:rPr>
                      <w:rFonts w:ascii="Cambria Math" w:hAnsi="Cambria Math" w:cs="Arial"/>
                      <w:lang w:val="es-EC"/>
                    </w:rPr>
                    <m:t>0.031808625+</m:t>
                  </m:r>
                  <m:f>
                    <m:fPr>
                      <m:ctrlPr>
                        <w:rPr>
                          <w:rFonts w:ascii="Cambria Math" w:hAnsi="Cambria Math" w:cs="Arial"/>
                          <w:i/>
                          <w:lang w:val="es-EC"/>
                        </w:rPr>
                      </m:ctrlPr>
                    </m:fPr>
                    <m:num>
                      <m:r>
                        <w:rPr>
                          <w:rFonts w:ascii="Cambria Math" w:hAnsi="Cambria Math" w:cs="Arial"/>
                          <w:lang w:val="es-EC"/>
                        </w:rPr>
                        <m:t>0.234040886</m:t>
                      </m:r>
                    </m:num>
                    <m:den>
                      <m:r>
                        <w:rPr>
                          <w:rFonts w:ascii="Cambria Math" w:hAnsi="Cambria Math" w:cs="Arial"/>
                          <w:lang w:val="es-EC"/>
                        </w:rPr>
                        <m:t>2</m:t>
                      </m:r>
                    </m:den>
                  </m:f>
                </m:e>
              </m:d>
            </m:num>
            <m:den>
              <m:sSup>
                <m:sSupPr>
                  <m:ctrlPr>
                    <w:rPr>
                      <w:rFonts w:ascii="Cambria Math" w:hAnsi="Cambria Math" w:cs="Arial"/>
                      <w:i/>
                      <w:lang w:val="es-EC"/>
                    </w:rPr>
                  </m:ctrlPr>
                </m:sSupPr>
                <m:e>
                  <m:r>
                    <w:rPr>
                      <w:rFonts w:ascii="Cambria Math" w:hAnsi="Cambria Math" w:cs="Arial"/>
                      <w:lang w:val="es-EC"/>
                    </w:rPr>
                    <m:t>0.6</m:t>
                  </m:r>
                </m:e>
                <m:sup>
                  <m:r>
                    <w:rPr>
                      <w:rFonts w:ascii="Cambria Math" w:hAnsi="Cambria Math" w:cs="Arial"/>
                      <w:lang w:val="es-EC"/>
                    </w:rPr>
                    <m:t>3</m:t>
                  </m:r>
                </m:sup>
              </m:sSup>
            </m:den>
          </m:f>
        </m:oMath>
      </m:oMathPara>
    </w:p>
    <w:p w:rsidR="00D14461" w:rsidRDefault="00D14461" w:rsidP="00D14461">
      <w:pPr>
        <w:spacing w:line="480" w:lineRule="auto"/>
        <w:rPr>
          <w:rFonts w:ascii="Arial" w:hAnsi="Arial" w:cs="Arial"/>
          <w:lang w:val="es-EC"/>
        </w:rPr>
      </w:pPr>
    </w:p>
    <w:p w:rsidR="00D14461" w:rsidRPr="00F25749" w:rsidRDefault="003E7C57" w:rsidP="00D14461">
      <w:pPr>
        <w:spacing w:line="480" w:lineRule="auto"/>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C</m:t>
              </m:r>
            </m:sub>
          </m:sSub>
          <m:r>
            <m:rPr>
              <m:sty m:val="bi"/>
            </m:rPr>
            <w:rPr>
              <w:rFonts w:ascii="Cambria Math" w:hAnsi="Cambria Math" w:cs="Arial"/>
              <w:lang w:val="es-EC"/>
            </w:rPr>
            <m:t>=0.689023465</m:t>
          </m:r>
        </m:oMath>
      </m:oMathPara>
    </w:p>
    <w:p w:rsidR="00D14461" w:rsidRDefault="00D14461" w:rsidP="00D14461">
      <w:pPr>
        <w:spacing w:line="480" w:lineRule="auto"/>
        <w:rPr>
          <w:rFonts w:ascii="Arial" w:hAnsi="Arial" w:cs="Arial"/>
          <w:lang w:val="es-EC"/>
        </w:rPr>
      </w:pPr>
    </w:p>
    <w:p w:rsidR="00D14461" w:rsidRDefault="003E7C57" w:rsidP="00D14461">
      <w:pPr>
        <w:spacing w:line="480" w:lineRule="auto"/>
        <w:rPr>
          <w:rFonts w:ascii="Arial" w:hAnsi="Arial" w:cs="Arial"/>
          <w:lang w:val="es-EC"/>
        </w:rPr>
      </w:pPr>
      <m:oMathPara>
        <m:oMath>
          <m:r>
            <w:rPr>
              <w:rFonts w:ascii="Cambria Math" w:hAnsi="Cambria Math" w:cs="Arial"/>
              <w:lang w:val="es-EC"/>
            </w:rPr>
            <m:t>n=1-</m:t>
          </m:r>
          <m:d>
            <m:dPr>
              <m:ctrlPr>
                <w:rPr>
                  <w:rFonts w:ascii="Cambria Math" w:hAnsi="Cambria Math" w:cs="Arial"/>
                  <w:i/>
                  <w:lang w:val="es-EC"/>
                </w:rPr>
              </m:ctrlPr>
            </m:dPr>
            <m:e>
              <m:r>
                <w:rPr>
                  <w:rFonts w:ascii="Cambria Math" w:hAnsi="Cambria Math" w:cs="Arial"/>
                  <w:lang w:val="es-EC"/>
                </w:rPr>
                <m:t>1-0.67*</m:t>
              </m:r>
              <m:sSup>
                <m:sSupPr>
                  <m:ctrlPr>
                    <w:rPr>
                      <w:rFonts w:ascii="Cambria Math" w:hAnsi="Cambria Math" w:cs="Arial"/>
                      <w:i/>
                      <w:lang w:val="es-EC"/>
                    </w:rPr>
                  </m:ctrlPr>
                </m:sSupPr>
                <m:e>
                  <m:r>
                    <w:rPr>
                      <w:rFonts w:ascii="Cambria Math" w:hAnsi="Cambria Math" w:cs="Arial"/>
                      <w:lang w:val="es-EC"/>
                    </w:rPr>
                    <m:t>0.6</m:t>
                  </m:r>
                </m:e>
                <m:sup>
                  <m:r>
                    <w:rPr>
                      <w:rFonts w:ascii="Cambria Math" w:hAnsi="Cambria Math" w:cs="Arial"/>
                      <w:lang w:val="es-EC"/>
                    </w:rPr>
                    <m:t>0.14</m:t>
                  </m:r>
                </m:sup>
              </m:sSup>
            </m:e>
          </m:d>
          <m:r>
            <w:rPr>
              <w:rFonts w:ascii="Cambria Math" w:hAnsi="Cambria Math" w:cs="Arial"/>
              <w:lang w:val="es-EC"/>
            </w:rPr>
            <m:t>*</m:t>
          </m:r>
          <m:sSup>
            <m:sSupPr>
              <m:ctrlPr>
                <w:rPr>
                  <w:rFonts w:ascii="Cambria Math" w:hAnsi="Cambria Math" w:cs="Arial"/>
                  <w:i/>
                  <w:lang w:val="es-EC"/>
                </w:rPr>
              </m:ctrlPr>
            </m:sSupPr>
            <m:e>
              <m:d>
                <m:dPr>
                  <m:begChr m:val="["/>
                  <m:endChr m:val="]"/>
                  <m:ctrlPr>
                    <w:rPr>
                      <w:rFonts w:ascii="Cambria Math" w:hAnsi="Cambria Math" w:cs="Arial"/>
                      <w:i/>
                      <w:lang w:val="es-EC"/>
                    </w:rPr>
                  </m:ctrlPr>
                </m:dPr>
                <m:e>
                  <m:f>
                    <m:fPr>
                      <m:ctrlPr>
                        <w:rPr>
                          <w:rFonts w:ascii="Cambria Math" w:hAnsi="Cambria Math" w:cs="Arial"/>
                          <w:i/>
                          <w:lang w:val="es-EC"/>
                        </w:rPr>
                      </m:ctrlPr>
                    </m:fPr>
                    <m:num>
                      <m:r>
                        <w:rPr>
                          <w:rFonts w:ascii="Cambria Math" w:hAnsi="Cambria Math" w:cs="Arial"/>
                          <w:lang w:val="es-EC"/>
                        </w:rPr>
                        <m:t>348</m:t>
                      </m:r>
                    </m:num>
                    <m:den>
                      <m:r>
                        <w:rPr>
                          <w:rFonts w:ascii="Cambria Math" w:hAnsi="Cambria Math" w:cs="Arial"/>
                          <w:lang w:val="es-EC"/>
                        </w:rPr>
                        <m:t>283</m:t>
                      </m:r>
                    </m:den>
                  </m:f>
                </m:e>
              </m:d>
            </m:e>
            <m:sup>
              <m:r>
                <w:rPr>
                  <w:rFonts w:ascii="Cambria Math" w:hAnsi="Cambria Math" w:cs="Arial"/>
                  <w:lang w:val="es-EC"/>
                </w:rPr>
                <m:t>0.3</m:t>
              </m:r>
            </m:sup>
          </m:sSup>
        </m:oMath>
      </m:oMathPara>
    </w:p>
    <w:p w:rsidR="00D14461" w:rsidRPr="00A73248" w:rsidRDefault="00D14461" w:rsidP="00D14461">
      <w:pPr>
        <w:spacing w:line="480" w:lineRule="auto"/>
        <w:rPr>
          <w:rFonts w:ascii="Arial" w:hAnsi="Arial" w:cs="Arial"/>
          <w:lang w:val="es-EC"/>
        </w:rPr>
      </w:pPr>
    </w:p>
    <w:p w:rsidR="00D14461" w:rsidRDefault="003E7C57" w:rsidP="00D14461">
      <w:pPr>
        <w:spacing w:line="480" w:lineRule="auto"/>
        <w:rPr>
          <w:rFonts w:ascii="Arial" w:hAnsi="Arial" w:cs="Arial"/>
          <w:b/>
          <w:lang w:val="es-EC"/>
        </w:rPr>
      </w:pPr>
      <m:oMathPara>
        <m:oMath>
          <m:r>
            <m:rPr>
              <m:sty m:val="bi"/>
            </m:rPr>
            <w:rPr>
              <w:rFonts w:ascii="Cambria Math" w:hAnsi="Cambria Math" w:cs="Arial"/>
              <w:lang w:val="es-EC"/>
            </w:rPr>
            <w:lastRenderedPageBreak/>
            <m:t>n=0.59968177</m:t>
          </m:r>
        </m:oMath>
      </m:oMathPara>
    </w:p>
    <w:p w:rsidR="00D14461" w:rsidRPr="00A67172" w:rsidRDefault="00D14461" w:rsidP="00D14461">
      <w:pPr>
        <w:spacing w:line="480" w:lineRule="auto"/>
        <w:rPr>
          <w:rFonts w:ascii="Arial" w:hAnsi="Arial" w:cs="Arial"/>
          <w:b/>
          <w:lang w:val="es-EC"/>
        </w:rPr>
      </w:pPr>
    </w:p>
    <w:p w:rsidR="00D14461" w:rsidRPr="00E43C08" w:rsidRDefault="003E7C57" w:rsidP="00D14461">
      <w:pPr>
        <w:spacing w:line="480" w:lineRule="auto"/>
        <w:rPr>
          <w:rFonts w:ascii="Arial" w:hAnsi="Arial" w:cs="Arial"/>
          <w:lang w:val="es-EC"/>
        </w:rPr>
      </w:pPr>
      <m:oMathPara>
        <m:oMath>
          <m:r>
            <w:rPr>
              <w:rFonts w:ascii="Cambria Math" w:hAnsi="Cambria Math" w:cs="Arial"/>
              <w:lang w:val="es-EC"/>
            </w:rPr>
            <m:t>T=</m:t>
          </m:r>
          <m:f>
            <m:fPr>
              <m:ctrlPr>
                <w:rPr>
                  <w:rFonts w:ascii="Cambria Math" w:hAnsi="Cambria Math" w:cs="Arial"/>
                  <w:i/>
                  <w:lang w:val="es-EC"/>
                </w:rPr>
              </m:ctrlPr>
            </m:fPr>
            <m:num>
              <m:r>
                <w:rPr>
                  <w:rFonts w:ascii="Cambria Math" w:hAnsi="Cambria Math" w:cs="Arial"/>
                  <w:lang w:val="es-EC"/>
                </w:rPr>
                <m:t>1600*</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82.54505949x</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e>
                  </m:d>
                </m:e>
                <m:sup>
                  <m:r>
                    <w:rPr>
                      <w:rFonts w:ascii="Cambria Math" w:hAnsi="Cambria Math" w:cs="Arial"/>
                    </w:rPr>
                    <m:t>2</m:t>
                  </m:r>
                </m:sup>
              </m:sSup>
            </m:num>
            <m:den>
              <m:r>
                <w:rPr>
                  <w:rFonts w:ascii="Cambria Math" w:hAnsi="Cambria Math" w:cs="Arial"/>
                  <w:lang w:val="es-EC"/>
                </w:rPr>
                <m:t>18*</m:t>
              </m:r>
              <m:r>
                <w:rPr>
                  <w:rFonts w:ascii="Cambria Math" w:hAnsi="Cambria Math" w:cs="Arial"/>
                </w:rPr>
                <m:t xml:space="preserve">1.84835 x </m:t>
              </m:r>
              <m:sSup>
                <m:sSupPr>
                  <m:ctrlPr>
                    <w:rPr>
                      <w:rFonts w:ascii="Cambria Math" w:hAnsi="Cambria Math" w:cs="Arial"/>
                      <w:i/>
                    </w:rPr>
                  </m:ctrlPr>
                </m:sSupPr>
                <m:e>
                  <m:r>
                    <w:rPr>
                      <w:rFonts w:ascii="Cambria Math" w:hAnsi="Cambria Math" w:cs="Arial"/>
                    </w:rPr>
                    <m:t>10</m:t>
                  </m:r>
                </m:e>
                <m:sup>
                  <m:r>
                    <w:rPr>
                      <w:rFonts w:ascii="Cambria Math" w:hAnsi="Cambria Math" w:cs="Arial"/>
                    </w:rPr>
                    <m:t>-5</m:t>
                  </m:r>
                </m:sup>
              </m:sSup>
            </m:den>
          </m:f>
        </m:oMath>
      </m:oMathPara>
    </w:p>
    <w:p w:rsidR="00D14461" w:rsidRPr="00B6653C" w:rsidRDefault="00D14461" w:rsidP="00D14461">
      <w:pPr>
        <w:spacing w:line="480" w:lineRule="auto"/>
        <w:rPr>
          <w:rFonts w:ascii="Arial" w:hAnsi="Arial" w:cs="Arial"/>
          <w:lang w:val="es-EC"/>
        </w:rPr>
      </w:pPr>
    </w:p>
    <w:p w:rsidR="00D14461" w:rsidRDefault="003E7C57" w:rsidP="00D14461">
      <w:pPr>
        <w:spacing w:line="480" w:lineRule="auto"/>
        <w:rPr>
          <w:rFonts w:ascii="Arial" w:hAnsi="Arial" w:cs="Arial"/>
          <w:b/>
          <w:lang w:val="es-EC"/>
        </w:rPr>
      </w:pPr>
      <m:oMathPara>
        <m:oMath>
          <m:r>
            <m:rPr>
              <m:sty m:val="bi"/>
            </m:rPr>
            <w:rPr>
              <w:rFonts w:ascii="Cambria Math" w:hAnsi="Cambria Math" w:cs="Arial"/>
              <w:lang w:val="es-EC"/>
            </w:rPr>
            <m:t>T=0.029222848 s</m:t>
          </m:r>
        </m:oMath>
      </m:oMathPara>
    </w:p>
    <w:p w:rsidR="00D14461" w:rsidRPr="00E43C08" w:rsidRDefault="00D14461" w:rsidP="00D14461">
      <w:pPr>
        <w:spacing w:line="480" w:lineRule="auto"/>
        <w:rPr>
          <w:rFonts w:ascii="Arial" w:hAnsi="Arial" w:cs="Arial"/>
          <w:b/>
          <w:lang w:val="es-EC"/>
        </w:rPr>
      </w:pPr>
    </w:p>
    <w:p w:rsidR="00D14461" w:rsidRPr="00861E1A" w:rsidRDefault="003E7C57" w:rsidP="00D14461">
      <w:pPr>
        <w:spacing w:line="480" w:lineRule="auto"/>
        <w:rPr>
          <w:rFonts w:ascii="Arial" w:hAnsi="Arial" w:cs="Arial"/>
          <w:lang w:val="es-EC"/>
        </w:rPr>
      </w:pPr>
      <m:oMathPara>
        <m:oMath>
          <m:r>
            <w:rPr>
              <w:rFonts w:ascii="Cambria Math" w:hAnsi="Cambria Math" w:cs="Arial"/>
              <w:lang w:val="es-EC"/>
            </w:rPr>
            <m:t>G=</m:t>
          </m:r>
          <m:f>
            <m:fPr>
              <m:ctrlPr>
                <w:rPr>
                  <w:rFonts w:ascii="Cambria Math" w:hAnsi="Cambria Math" w:cs="Arial"/>
                  <w:i/>
                  <w:lang w:val="es-EC"/>
                </w:rPr>
              </m:ctrlPr>
            </m:fPr>
            <m:num>
              <m:r>
                <w:rPr>
                  <w:rFonts w:ascii="Cambria Math" w:hAnsi="Cambria Math" w:cs="Arial"/>
                  <w:lang w:val="es-EC"/>
                </w:rPr>
                <m:t>8*0.689023465</m:t>
              </m:r>
            </m:num>
            <m:den>
              <m:sSup>
                <m:sSupPr>
                  <m:ctrlPr>
                    <w:rPr>
                      <w:rFonts w:ascii="Cambria Math" w:hAnsi="Cambria Math" w:cs="Arial"/>
                      <w:i/>
                      <w:lang w:val="es-EC"/>
                    </w:rPr>
                  </m:ctrlPr>
                </m:sSupPr>
                <m:e>
                  <m:d>
                    <m:dPr>
                      <m:ctrlPr>
                        <w:rPr>
                          <w:rFonts w:ascii="Cambria Math" w:hAnsi="Cambria Math" w:cs="Arial"/>
                          <w:i/>
                          <w:lang w:val="es-EC"/>
                        </w:rPr>
                      </m:ctrlPr>
                    </m:dPr>
                    <m:e>
                      <m:r>
                        <w:rPr>
                          <w:rFonts w:ascii="Cambria Math" w:hAnsi="Cambria Math" w:cs="Arial"/>
                          <w:lang w:val="es-EC"/>
                        </w:rPr>
                        <m:t>0.5*0.2</m:t>
                      </m:r>
                    </m:e>
                  </m:d>
                </m:e>
                <m:sup>
                  <m:r>
                    <w:rPr>
                      <w:rFonts w:ascii="Cambria Math" w:hAnsi="Cambria Math" w:cs="Arial"/>
                      <w:lang w:val="es-EC"/>
                    </w:rPr>
                    <m:t>2</m:t>
                  </m:r>
                </m:sup>
              </m:sSup>
            </m:den>
          </m:f>
        </m:oMath>
      </m:oMathPara>
    </w:p>
    <w:p w:rsidR="00D14461" w:rsidRDefault="00D14461" w:rsidP="00D14461">
      <w:pPr>
        <w:spacing w:line="480" w:lineRule="auto"/>
        <w:rPr>
          <w:rFonts w:ascii="Arial" w:hAnsi="Arial" w:cs="Arial"/>
          <w:lang w:val="es-EC"/>
        </w:rPr>
      </w:pPr>
    </w:p>
    <w:p w:rsidR="00D14461" w:rsidRPr="00861E1A" w:rsidRDefault="003E7C57" w:rsidP="00D14461">
      <w:pPr>
        <w:spacing w:line="480" w:lineRule="auto"/>
        <w:rPr>
          <w:rFonts w:ascii="Arial" w:hAnsi="Arial" w:cs="Arial"/>
          <w:b/>
          <w:lang w:val="es-EC"/>
        </w:rPr>
      </w:pPr>
      <m:oMathPara>
        <m:oMath>
          <m:r>
            <m:rPr>
              <m:sty m:val="bi"/>
            </m:rPr>
            <w:rPr>
              <w:rFonts w:ascii="Cambria Math" w:hAnsi="Cambria Math" w:cs="Arial"/>
              <w:lang w:val="es-EC"/>
            </w:rPr>
            <m:t>G=551.2053239</m:t>
          </m:r>
        </m:oMath>
      </m:oMathPara>
    </w:p>
    <w:p w:rsidR="00D14461" w:rsidRDefault="00D14461" w:rsidP="00D14461">
      <w:pPr>
        <w:spacing w:line="480" w:lineRule="auto"/>
        <w:rPr>
          <w:rFonts w:ascii="Arial" w:hAnsi="Arial" w:cs="Arial"/>
          <w:lang w:val="es-EC"/>
        </w:rPr>
      </w:pPr>
    </w:p>
    <w:p w:rsidR="00D14461" w:rsidRPr="0071408F" w:rsidRDefault="003E7C57" w:rsidP="00D14461">
      <w:pPr>
        <w:spacing w:line="480" w:lineRule="auto"/>
        <w:rPr>
          <w:rFonts w:ascii="Arial" w:hAnsi="Arial" w:cs="Arial"/>
          <w:lang w:val="es-EC"/>
        </w:rPr>
      </w:pPr>
      <m:oMathPara>
        <m:oMath>
          <m:r>
            <w:rPr>
              <w:rFonts w:ascii="Cambria Math" w:hAnsi="Cambria Math" w:cs="Arial"/>
              <w:lang w:val="es-EC"/>
            </w:rPr>
            <m:t>η=1-e</m:t>
          </m:r>
          <m:d>
            <m:dPr>
              <m:begChr m:val="["/>
              <m:endChr m:val="]"/>
              <m:ctrlPr>
                <w:rPr>
                  <w:rFonts w:ascii="Cambria Math" w:hAnsi="Cambria Math" w:cs="Arial"/>
                  <w:i/>
                  <w:lang w:val="es-EC"/>
                </w:rPr>
              </m:ctrlPr>
            </m:dPr>
            <m:e>
              <m:r>
                <w:rPr>
                  <w:rFonts w:ascii="Cambria Math" w:hAnsi="Cambria Math" w:cs="Arial"/>
                  <w:lang w:val="es-EC"/>
                </w:rPr>
                <m:t>-2*</m:t>
              </m:r>
              <m:sSup>
                <m:sSupPr>
                  <m:ctrlPr>
                    <w:rPr>
                      <w:rFonts w:ascii="Cambria Math" w:hAnsi="Cambria Math" w:cs="Arial"/>
                      <w:i/>
                      <w:lang w:val="es-EC"/>
                    </w:rPr>
                  </m:ctrlPr>
                </m:sSupPr>
                <m:e>
                  <m:d>
                    <m:dPr>
                      <m:ctrlPr>
                        <w:rPr>
                          <w:rFonts w:ascii="Cambria Math" w:hAnsi="Cambria Math" w:cs="Arial"/>
                          <w:i/>
                          <w:lang w:val="es-EC"/>
                        </w:rPr>
                      </m:ctrlPr>
                    </m:dPr>
                    <m:e>
                      <m:f>
                        <m:fPr>
                          <m:ctrlPr>
                            <w:rPr>
                              <w:rFonts w:ascii="Cambria Math" w:hAnsi="Cambria Math" w:cs="Arial"/>
                              <w:i/>
                              <w:lang w:val="es-EC"/>
                            </w:rPr>
                          </m:ctrlPr>
                        </m:fPr>
                        <m:num>
                          <m:r>
                            <w:rPr>
                              <w:rFonts w:ascii="Cambria Math" w:hAnsi="Cambria Math" w:cs="Arial"/>
                              <w:lang w:val="es-EC"/>
                            </w:rPr>
                            <m:t>551.2053239*0.03276766*0.786072396*(0.59968177+1)</m:t>
                          </m:r>
                        </m:num>
                        <m:den>
                          <m:sSup>
                            <m:sSupPr>
                              <m:ctrlPr>
                                <w:rPr>
                                  <w:rFonts w:ascii="Cambria Math" w:hAnsi="Cambria Math" w:cs="Arial"/>
                                  <w:i/>
                                  <w:lang w:val="es-EC"/>
                                </w:rPr>
                              </m:ctrlPr>
                            </m:sSupPr>
                            <m:e>
                              <m:r>
                                <w:rPr>
                                  <w:rFonts w:ascii="Cambria Math" w:hAnsi="Cambria Math" w:cs="Arial"/>
                                  <w:lang w:val="es-EC"/>
                                </w:rPr>
                                <m:t>0.6</m:t>
                              </m:r>
                            </m:e>
                            <m:sup>
                              <m:r>
                                <w:rPr>
                                  <w:rFonts w:ascii="Cambria Math" w:hAnsi="Cambria Math" w:cs="Arial"/>
                                  <w:lang w:val="es-EC"/>
                                </w:rPr>
                                <m:t>3</m:t>
                              </m:r>
                            </m:sup>
                          </m:sSup>
                        </m:den>
                      </m:f>
                    </m:e>
                  </m:d>
                </m:e>
                <m:sup>
                  <m:f>
                    <m:fPr>
                      <m:ctrlPr>
                        <w:rPr>
                          <w:rFonts w:ascii="Cambria Math" w:hAnsi="Cambria Math" w:cs="Arial"/>
                          <w:i/>
                          <w:lang w:val="es-EC"/>
                        </w:rPr>
                      </m:ctrlPr>
                    </m:fPr>
                    <m:num>
                      <m:r>
                        <w:rPr>
                          <w:rFonts w:ascii="Cambria Math" w:hAnsi="Cambria Math" w:cs="Arial"/>
                          <w:lang w:val="es-EC"/>
                        </w:rPr>
                        <m:t>0.5</m:t>
                      </m:r>
                    </m:num>
                    <m:den>
                      <m:r>
                        <w:rPr>
                          <w:rFonts w:ascii="Cambria Math" w:hAnsi="Cambria Math" w:cs="Arial"/>
                          <w:lang w:val="es-EC"/>
                        </w:rPr>
                        <m:t>0.59968177+1</m:t>
                      </m:r>
                    </m:den>
                  </m:f>
                </m:sup>
              </m:sSup>
            </m:e>
          </m:d>
        </m:oMath>
      </m:oMathPara>
    </w:p>
    <w:p w:rsidR="00D14461" w:rsidRDefault="00D14461" w:rsidP="00D14461">
      <w:pPr>
        <w:spacing w:line="480" w:lineRule="auto"/>
        <w:rPr>
          <w:rFonts w:ascii="Arial" w:hAnsi="Arial" w:cs="Arial"/>
          <w:lang w:val="es-EC"/>
        </w:rPr>
      </w:pPr>
    </w:p>
    <w:p w:rsidR="00D14461" w:rsidRDefault="003E7C57" w:rsidP="00D14461">
      <w:pPr>
        <w:spacing w:line="480" w:lineRule="auto"/>
        <w:rPr>
          <w:rFonts w:ascii="Arial" w:hAnsi="Arial" w:cs="Arial"/>
          <w:b/>
          <w:lang w:val="es-EC"/>
        </w:rPr>
      </w:pPr>
      <m:oMathPara>
        <m:oMath>
          <m:r>
            <m:rPr>
              <m:sty m:val="bi"/>
            </m:rPr>
            <w:rPr>
              <w:rFonts w:ascii="Cambria Math" w:hAnsi="Cambria Math" w:cs="Arial"/>
              <w:lang w:val="es-EC"/>
            </w:rPr>
            <m:t>η=0.999740484</m:t>
          </m:r>
        </m:oMath>
      </m:oMathPara>
    </w:p>
    <w:p w:rsidR="00D14461" w:rsidRPr="0071408F" w:rsidRDefault="00D14461" w:rsidP="00D14461">
      <w:pPr>
        <w:spacing w:line="480" w:lineRule="auto"/>
        <w:rPr>
          <w:rFonts w:ascii="Arial" w:hAnsi="Arial" w:cs="Arial"/>
          <w:b/>
          <w:lang w:val="es-EC"/>
        </w:rPr>
      </w:pPr>
    </w:p>
    <w:p w:rsidR="00D14461" w:rsidRPr="0071408F" w:rsidRDefault="003E7C57" w:rsidP="00D14461">
      <w:pPr>
        <w:spacing w:line="480" w:lineRule="auto"/>
        <w:rPr>
          <w:rFonts w:ascii="Arial" w:hAnsi="Arial" w:cs="Arial"/>
          <w:lang w:val="es-EC"/>
        </w:rPr>
      </w:pPr>
      <m:oMathPara>
        <m:oMath>
          <m:r>
            <m:rPr>
              <m:sty m:val="bi"/>
            </m:rPr>
            <w:rPr>
              <w:rFonts w:ascii="Cambria Math" w:hAnsi="Cambria Math" w:cs="Arial"/>
              <w:lang w:val="es-EC"/>
            </w:rPr>
            <m:t>η*m</m:t>
          </m:r>
          <m:r>
            <w:rPr>
              <w:rFonts w:ascii="Cambria Math" w:hAnsi="Cambria Math" w:cs="Arial"/>
              <w:lang w:val="es-EC"/>
            </w:rPr>
            <m:t>=0.999810253*100%=</m:t>
          </m:r>
          <m:r>
            <m:rPr>
              <m:sty m:val="bi"/>
            </m:rPr>
            <w:rPr>
              <w:rFonts w:ascii="Cambria Math" w:hAnsi="Cambria Math" w:cs="Arial"/>
              <w:lang w:val="es-EC"/>
            </w:rPr>
            <m:t>99.98102539 %</m:t>
          </m:r>
        </m:oMath>
      </m:oMathPara>
    </w:p>
    <w:p w:rsidR="00D14461" w:rsidRPr="0071408F" w:rsidRDefault="00D14461" w:rsidP="00D14461">
      <w:pPr>
        <w:spacing w:line="480" w:lineRule="auto"/>
        <w:rPr>
          <w:rFonts w:ascii="Arial" w:hAnsi="Arial" w:cs="Arial"/>
          <w:lang w:val="es-EC"/>
        </w:rPr>
      </w:pPr>
    </w:p>
    <w:p w:rsidR="00D14461" w:rsidRDefault="00D14461" w:rsidP="00D14461">
      <w:pPr>
        <w:spacing w:line="480" w:lineRule="auto"/>
        <w:ind w:left="708"/>
        <w:rPr>
          <w:rFonts w:ascii="Arial" w:hAnsi="Arial" w:cs="Arial"/>
          <w:lang w:val="es-EC"/>
        </w:rPr>
      </w:pPr>
      <w:r>
        <w:rPr>
          <w:rFonts w:ascii="Arial" w:hAnsi="Arial" w:cs="Arial"/>
          <w:lang w:val="es-EC"/>
        </w:rPr>
        <w:lastRenderedPageBreak/>
        <w:t>La eficiencia es más que suficiente, lo que logrará una separación de todas las gotas que viajen con el gas. Algunas de las partículas que no fueron absorbidas por las gotas de agua serán separadas en el ciclón pero la relación es mínima por lo que se considera que toda la masa de partículas está en las gotas.</w:t>
      </w:r>
    </w:p>
    <w:p w:rsidR="00D14461" w:rsidRDefault="00D14461" w:rsidP="00D14461">
      <w:pPr>
        <w:spacing w:line="480" w:lineRule="auto"/>
        <w:ind w:left="708"/>
        <w:rPr>
          <w:rFonts w:ascii="Arial" w:hAnsi="Arial" w:cs="Arial"/>
          <w:lang w:val="es-EC"/>
        </w:rPr>
      </w:pPr>
    </w:p>
    <w:p w:rsidR="00D14461" w:rsidRDefault="00D14461" w:rsidP="00D14461">
      <w:pPr>
        <w:spacing w:after="200" w:line="276" w:lineRule="auto"/>
        <w:rPr>
          <w:rFonts w:ascii="Arial" w:hAnsi="Arial" w:cs="Arial"/>
          <w:lang w:val="es-EC"/>
        </w:rPr>
      </w:pPr>
    </w:p>
    <w:p w:rsidR="00D14461" w:rsidRPr="00AF5B2F" w:rsidRDefault="00D14461" w:rsidP="00D14461">
      <w:pPr>
        <w:spacing w:line="480" w:lineRule="auto"/>
        <w:ind w:firstLine="708"/>
        <w:rPr>
          <w:rFonts w:ascii="Arial" w:hAnsi="Arial" w:cs="Arial"/>
          <w:b/>
          <w:lang w:val="es-EC"/>
        </w:rPr>
      </w:pPr>
      <w:r w:rsidRPr="00AF5B2F">
        <w:rPr>
          <w:rFonts w:ascii="Arial" w:hAnsi="Arial" w:cs="Arial"/>
          <w:b/>
          <w:lang w:val="es-EC"/>
        </w:rPr>
        <w:t>Caída de Presión en el ciclón</w:t>
      </w:r>
    </w:p>
    <w:p w:rsidR="00D14461" w:rsidRDefault="00D14461" w:rsidP="00D14461">
      <w:pPr>
        <w:spacing w:line="480" w:lineRule="auto"/>
        <w:rPr>
          <w:rFonts w:ascii="Arial" w:hAnsi="Arial" w:cs="Arial"/>
          <w:lang w:val="es-EC"/>
        </w:rPr>
      </w:pPr>
      <w:r>
        <w:rPr>
          <w:rFonts w:ascii="Arial" w:hAnsi="Arial" w:cs="Arial"/>
          <w:lang w:val="es-EC"/>
        </w:rPr>
        <w:tab/>
      </w:r>
    </w:p>
    <w:p w:rsidR="00D14461" w:rsidRDefault="003E7C57" w:rsidP="00D14461">
      <w:pPr>
        <w:spacing w:line="480" w:lineRule="auto"/>
        <w:rPr>
          <w:rFonts w:ascii="Arial" w:hAnsi="Arial" w:cs="Arial"/>
          <w:lang w:val="es-EC"/>
        </w:rPr>
      </w:pPr>
      <m:oMathPara>
        <m:oMath>
          <m:sSub>
            <m:sSubPr>
              <m:ctrlPr>
                <w:rPr>
                  <w:rFonts w:ascii="Cambria Math" w:hAnsi="Cambria Math" w:cs="Arial"/>
                  <w:i/>
                  <w:lang w:val="es-EC"/>
                </w:rPr>
              </m:ctrlPr>
            </m:sSubPr>
            <m:e>
              <m:r>
                <w:rPr>
                  <w:rFonts w:ascii="Cambria Math" w:hAnsi="Cambria Math" w:cs="Arial"/>
                  <w:lang w:val="es-EC"/>
                </w:rPr>
                <m:t>N</m:t>
              </m:r>
            </m:e>
            <m:sub>
              <m:r>
                <w:rPr>
                  <w:rFonts w:ascii="Cambria Math" w:hAnsi="Cambria Math" w:cs="Arial"/>
                  <w:lang w:val="es-EC"/>
                </w:rPr>
                <m:t>H</m:t>
              </m:r>
            </m:sub>
          </m:sSub>
          <m:r>
            <w:rPr>
              <w:rFonts w:ascii="Cambria Math" w:hAnsi="Cambria Math" w:cs="Arial"/>
              <w:lang w:val="es-EC"/>
            </w:rPr>
            <m:t>=16*</m:t>
          </m:r>
          <m:f>
            <m:fPr>
              <m:ctrlPr>
                <w:rPr>
                  <w:rFonts w:ascii="Cambria Math" w:hAnsi="Cambria Math" w:cs="Arial"/>
                  <w:i/>
                  <w:lang w:val="es-EC"/>
                </w:rPr>
              </m:ctrlPr>
            </m:fPr>
            <m:num>
              <m:r>
                <w:rPr>
                  <w:rFonts w:ascii="Cambria Math" w:hAnsi="Cambria Math" w:cs="Arial"/>
                  <w:lang w:val="es-EC"/>
                </w:rPr>
                <m:t>0.3*0.12</m:t>
              </m:r>
            </m:num>
            <m:den>
              <m:sSup>
                <m:sSupPr>
                  <m:ctrlPr>
                    <w:rPr>
                      <w:rFonts w:ascii="Cambria Math" w:hAnsi="Cambria Math" w:cs="Arial"/>
                      <w:i/>
                      <w:lang w:val="es-EC"/>
                    </w:rPr>
                  </m:ctrlPr>
                </m:sSupPr>
                <m:e>
                  <m:r>
                    <w:rPr>
                      <w:rFonts w:ascii="Cambria Math" w:hAnsi="Cambria Math" w:cs="Arial"/>
                      <w:lang w:val="es-EC"/>
                    </w:rPr>
                    <m:t>0.3</m:t>
                  </m:r>
                </m:e>
                <m:sup>
                  <m:r>
                    <w:rPr>
                      <w:rFonts w:ascii="Cambria Math" w:hAnsi="Cambria Math" w:cs="Arial"/>
                      <w:lang w:val="es-EC"/>
                    </w:rPr>
                    <m:t>2</m:t>
                  </m:r>
                </m:sup>
              </m:sSup>
            </m:den>
          </m:f>
        </m:oMath>
      </m:oMathPara>
    </w:p>
    <w:p w:rsidR="00D14461" w:rsidRDefault="00D14461" w:rsidP="00D14461">
      <w:pPr>
        <w:spacing w:line="480" w:lineRule="auto"/>
        <w:rPr>
          <w:rFonts w:ascii="Arial" w:hAnsi="Arial" w:cs="Arial"/>
          <w:lang w:val="es-EC"/>
        </w:rPr>
      </w:pPr>
    </w:p>
    <w:p w:rsidR="00D14461" w:rsidRPr="0075394F" w:rsidRDefault="003E7C57" w:rsidP="00D14461">
      <w:pPr>
        <w:spacing w:line="480" w:lineRule="auto"/>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N</m:t>
              </m:r>
            </m:e>
            <m:sub>
              <m:r>
                <m:rPr>
                  <m:sty m:val="bi"/>
                </m:rPr>
                <w:rPr>
                  <w:rFonts w:ascii="Cambria Math" w:hAnsi="Cambria Math" w:cs="Arial"/>
                  <w:lang w:val="es-EC"/>
                </w:rPr>
                <m:t>H</m:t>
              </m:r>
            </m:sub>
          </m:sSub>
          <m:r>
            <m:rPr>
              <m:sty m:val="bi"/>
            </m:rPr>
            <w:rPr>
              <w:rFonts w:ascii="Cambria Math" w:hAnsi="Cambria Math" w:cs="Arial"/>
              <w:lang w:val="es-EC"/>
            </w:rPr>
            <m:t>=6.4</m:t>
          </m:r>
        </m:oMath>
      </m:oMathPara>
    </w:p>
    <w:p w:rsidR="00D14461" w:rsidRDefault="00D14461" w:rsidP="00D14461">
      <w:pPr>
        <w:spacing w:line="480" w:lineRule="auto"/>
        <w:rPr>
          <w:rFonts w:ascii="Arial" w:hAnsi="Arial" w:cs="Arial"/>
          <w:lang w:val="es-EC"/>
        </w:rPr>
      </w:pPr>
    </w:p>
    <w:p w:rsidR="00D14461" w:rsidRPr="00A67B26" w:rsidRDefault="003E7C57" w:rsidP="00D14461">
      <w:pPr>
        <w:spacing w:line="480" w:lineRule="auto"/>
        <w:rPr>
          <w:rFonts w:ascii="Arial" w:hAnsi="Arial" w:cs="Arial"/>
        </w:rPr>
      </w:pPr>
      <m:oMathPara>
        <m:oMath>
          <m:r>
            <w:rPr>
              <w:rFonts w:ascii="Cambria Math" w:hAnsi="Cambria Math" w:cs="Arial"/>
              <w:lang w:val="es-EC"/>
            </w:rPr>
            <m:t>∆P=</m:t>
          </m:r>
          <m:f>
            <m:fPr>
              <m:ctrlPr>
                <w:rPr>
                  <w:rFonts w:ascii="Cambria Math" w:hAnsi="Cambria Math" w:cs="Arial"/>
                  <w:i/>
                  <w:lang w:val="es-EC"/>
                </w:rPr>
              </m:ctrlPr>
            </m:fPr>
            <m:num>
              <m:r>
                <w:rPr>
                  <w:rFonts w:ascii="Cambria Math" w:hAnsi="Cambria Math" w:cs="Arial"/>
                  <w:lang w:val="es-EC"/>
                </w:rPr>
                <m:t>1</m:t>
              </m:r>
            </m:num>
            <m:den>
              <m:r>
                <w:rPr>
                  <w:rFonts w:ascii="Cambria Math" w:hAnsi="Cambria Math" w:cs="Arial"/>
                  <w:lang w:val="es-EC"/>
                </w:rPr>
                <m:t>2</m:t>
              </m:r>
            </m:den>
          </m:f>
          <m:r>
            <w:rPr>
              <w:rFonts w:ascii="Cambria Math" w:hAnsi="Cambria Math" w:cs="Arial"/>
              <w:lang w:val="es-EC"/>
            </w:rPr>
            <m:t>*</m:t>
          </m:r>
          <m:r>
            <w:rPr>
              <w:rFonts w:ascii="Cambria Math" w:hAnsi="Cambria Math" w:cs="Arial"/>
            </w:rPr>
            <m:t>0.8888*</m:t>
          </m:r>
          <m:sSup>
            <m:sSupPr>
              <m:ctrlPr>
                <w:rPr>
                  <w:rFonts w:ascii="Cambria Math" w:hAnsi="Cambria Math" w:cs="Arial"/>
                  <w:i/>
                </w:rPr>
              </m:ctrlPr>
            </m:sSupPr>
            <m:e>
              <m:r>
                <w:rPr>
                  <w:rFonts w:ascii="Cambria Math" w:hAnsi="Cambria Math" w:cs="Arial"/>
                </w:rPr>
                <m:t>22</m:t>
              </m:r>
            </m:e>
            <m:sup>
              <m:r>
                <w:rPr>
                  <w:rFonts w:ascii="Cambria Math" w:hAnsi="Cambria Math" w:cs="Arial"/>
                </w:rPr>
                <m:t>2</m:t>
              </m:r>
            </m:sup>
          </m:sSup>
          <m:r>
            <w:rPr>
              <w:rFonts w:ascii="Cambria Math" w:hAnsi="Cambria Math" w:cs="Arial"/>
            </w:rPr>
            <m:t>*6.4</m:t>
          </m:r>
        </m:oMath>
      </m:oMathPara>
    </w:p>
    <w:p w:rsidR="00D14461" w:rsidRDefault="00D14461" w:rsidP="00D14461">
      <w:pPr>
        <w:spacing w:line="480" w:lineRule="auto"/>
        <w:rPr>
          <w:rFonts w:ascii="Arial" w:hAnsi="Arial" w:cs="Arial"/>
          <w:lang w:val="es-EC"/>
        </w:rPr>
      </w:pPr>
    </w:p>
    <w:p w:rsidR="00D14461" w:rsidRPr="00567AD9" w:rsidRDefault="003E7C57" w:rsidP="00D14461">
      <w:pPr>
        <w:spacing w:line="480" w:lineRule="auto"/>
        <w:rPr>
          <w:rFonts w:ascii="Arial" w:hAnsi="Arial" w:cs="Arial"/>
          <w:b/>
          <w:lang w:val="es-EC"/>
        </w:rPr>
      </w:pPr>
      <m:oMathPara>
        <m:oMath>
          <m:r>
            <m:rPr>
              <m:sty m:val="bi"/>
            </m:rPr>
            <w:rPr>
              <w:rFonts w:ascii="Cambria Math" w:hAnsi="Cambria Math" w:cs="Arial"/>
              <w:lang w:val="es-EC"/>
            </w:rPr>
            <m:t>∆P=1551.364813 Pa</m:t>
          </m:r>
        </m:oMath>
      </m:oMathPara>
    </w:p>
    <w:p w:rsidR="00D14461" w:rsidRDefault="00D14461" w:rsidP="00D14461">
      <w:pPr>
        <w:spacing w:line="480" w:lineRule="auto"/>
        <w:rPr>
          <w:rFonts w:ascii="Arial" w:hAnsi="Arial" w:cs="Arial"/>
          <w:lang w:val="es-EC"/>
        </w:rPr>
      </w:pPr>
    </w:p>
    <w:p w:rsidR="00D14461" w:rsidRDefault="00D14461" w:rsidP="00D14461">
      <w:pPr>
        <w:spacing w:after="200" w:line="276" w:lineRule="auto"/>
        <w:rPr>
          <w:rFonts w:ascii="Arial" w:hAnsi="Arial" w:cs="Arial"/>
          <w:lang w:val="es-EC"/>
        </w:rPr>
      </w:pPr>
      <w:r>
        <w:rPr>
          <w:rFonts w:ascii="Arial" w:hAnsi="Arial" w:cs="Arial"/>
          <w:lang w:val="es-EC"/>
        </w:rPr>
        <w:br w:type="page"/>
      </w:r>
    </w:p>
    <w:p w:rsidR="00D14461" w:rsidRDefault="00D14461" w:rsidP="00D14461">
      <w:pPr>
        <w:spacing w:line="480" w:lineRule="auto"/>
        <w:ind w:firstLine="708"/>
        <w:rPr>
          <w:rFonts w:ascii="Arial" w:hAnsi="Arial" w:cs="Arial"/>
          <w:b/>
          <w:sz w:val="32"/>
          <w:szCs w:val="32"/>
          <w:lang w:val="es-EC"/>
        </w:rPr>
      </w:pPr>
      <w:r>
        <w:rPr>
          <w:rFonts w:ascii="Arial" w:hAnsi="Arial" w:cs="Arial"/>
          <w:b/>
          <w:sz w:val="32"/>
          <w:szCs w:val="32"/>
          <w:lang w:val="es-EC"/>
        </w:rPr>
        <w:lastRenderedPageBreak/>
        <w:t>TORRE DE ABSORCIÓN</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sidRPr="00921A5E">
        <w:rPr>
          <w:rFonts w:ascii="Arial" w:eastAsiaTheme="minorHAnsi" w:hAnsi="Arial" w:cs="Arial"/>
        </w:rPr>
        <w:t>Sobre el relleno se deberá verter una solución de hidróxido de sodio (NaOH) en agua. La utilización de ésta solución alcalina hace posible asumir la condición de transferencia de masa limitada por la fase gaseosa para realizar el diseño, además de que se puede conseguir una alta eficiencia de remoción, tanto del SO2 como del HCl, sin que se produzcan problemas significativos de incrustaciones en el material de relleno, pues la reacción química producirá sales que no van a tender a precipitarse, sino a permanecer en estado acuoso.</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sidRPr="008E64B7">
        <w:rPr>
          <w:rFonts w:ascii="Arial" w:eastAsiaTheme="minorHAnsi" w:hAnsi="Arial" w:cs="Arial"/>
        </w:rPr>
        <w:t>Para el diseño, se consideran las siguientes reacciones químicas</w:t>
      </w:r>
      <w:r>
        <w:rPr>
          <w:rFonts w:ascii="Arial" w:eastAsiaTheme="minorHAnsi" w:hAnsi="Arial" w:cs="Arial"/>
        </w:rPr>
        <w:t xml:space="preserve"> </w:t>
      </w:r>
      <w:r w:rsidRPr="008E64B7">
        <w:rPr>
          <w:rFonts w:ascii="Arial" w:eastAsiaTheme="minorHAnsi" w:hAnsi="Arial" w:cs="Arial"/>
        </w:rPr>
        <w:t>de los gases con el líquido de absorción.</w:t>
      </w:r>
    </w:p>
    <w:p w:rsidR="00D14461" w:rsidRDefault="003E7C57" w:rsidP="00D14461">
      <w:pPr>
        <w:autoSpaceDE w:val="0"/>
        <w:autoSpaceDN w:val="0"/>
        <w:adjustRightInd w:val="0"/>
        <w:spacing w:line="480" w:lineRule="auto"/>
        <w:ind w:left="708"/>
        <w:rPr>
          <w:rFonts w:ascii="Arial" w:eastAsiaTheme="minorHAnsi" w:hAnsi="Arial" w:cs="Arial"/>
        </w:rPr>
      </w:pPr>
      <m:oMathPara>
        <m:oMath>
          <m:r>
            <w:rPr>
              <w:rFonts w:ascii="Cambria Math" w:eastAsia="Calibri" w:hAnsi="Cambria Math" w:cs="Arial"/>
            </w:rPr>
            <m:t>S</m:t>
          </m:r>
          <m:sSub>
            <m:sSubPr>
              <m:ctrlPr>
                <w:rPr>
                  <w:rFonts w:ascii="Cambria Math" w:eastAsia="Calibri" w:hAnsi="Cambria Math" w:cs="Arial"/>
                  <w:i/>
                </w:rPr>
              </m:ctrlPr>
            </m:sSubPr>
            <m:e>
              <m:r>
                <w:rPr>
                  <w:rFonts w:ascii="Cambria Math" w:eastAsia="Calibri" w:hAnsi="Cambria Math" w:cs="Arial"/>
                </w:rPr>
                <m:t>O</m:t>
              </m:r>
            </m:e>
            <m:sub>
              <m:r>
                <w:rPr>
                  <w:rFonts w:ascii="Cambria Math" w:eastAsia="Calibri" w:hAnsi="Cambria Math" w:cs="Arial"/>
                </w:rPr>
                <m:t>2</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2</m:t>
              </m:r>
            </m:sub>
          </m:sSub>
          <m:r>
            <w:rPr>
              <w:rFonts w:ascii="Cambria Math" w:eastAsia="Calibri" w:hAnsi="Cambria Math" w:cs="Arial"/>
            </w:rPr>
            <m:t>O+2Na</m:t>
          </m:r>
          <m:d>
            <m:dPr>
              <m:ctrlPr>
                <w:rPr>
                  <w:rFonts w:ascii="Cambria Math" w:eastAsia="Calibri" w:hAnsi="Cambria Math" w:cs="Arial"/>
                  <w:i/>
                </w:rPr>
              </m:ctrlPr>
            </m:dPr>
            <m:e>
              <m:r>
                <w:rPr>
                  <w:rFonts w:ascii="Cambria Math" w:eastAsia="Calibri" w:hAnsi="Cambria Math" w:cs="Arial"/>
                </w:rPr>
                <m:t>OH</m:t>
              </m:r>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Na</m:t>
              </m:r>
            </m:e>
            <m:sub>
              <m:r>
                <w:rPr>
                  <w:rFonts w:ascii="Cambria Math" w:eastAsia="Calibri" w:hAnsi="Cambria Math" w:cs="Arial"/>
                </w:rPr>
                <m:t>2</m:t>
              </m:r>
            </m:sub>
          </m:sSub>
          <m:r>
            <w:rPr>
              <w:rFonts w:ascii="Cambria Math" w:eastAsia="Calibri" w:hAnsi="Cambria Math" w:cs="Arial"/>
            </w:rPr>
            <m:t>S</m:t>
          </m:r>
          <m:sSub>
            <m:sSubPr>
              <m:ctrlPr>
                <w:rPr>
                  <w:rFonts w:ascii="Cambria Math" w:eastAsia="Calibri" w:hAnsi="Cambria Math" w:cs="Arial"/>
                  <w:i/>
                </w:rPr>
              </m:ctrlPr>
            </m:sSubPr>
            <m:e>
              <m:r>
                <w:rPr>
                  <w:rFonts w:ascii="Cambria Math" w:eastAsia="Calibri" w:hAnsi="Cambria Math" w:cs="Arial"/>
                </w:rPr>
                <m:t>O</m:t>
              </m:r>
            </m:e>
            <m:sub>
              <m:r>
                <w:rPr>
                  <w:rFonts w:ascii="Cambria Math" w:eastAsia="Calibri" w:hAnsi="Cambria Math" w:cs="Arial"/>
                </w:rPr>
                <m:t>3</m:t>
              </m:r>
            </m:sub>
          </m:sSub>
          <m:r>
            <w:rPr>
              <w:rFonts w:ascii="Cambria Math" w:eastAsia="Calibri" w:hAnsi="Cambria Math" w:cs="Arial"/>
            </w:rPr>
            <m:t>+2</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2</m:t>
              </m:r>
            </m:sub>
          </m:sSub>
          <m:r>
            <w:rPr>
              <w:rFonts w:ascii="Cambria Math" w:eastAsia="Calibri" w:hAnsi="Cambria Math" w:cs="Arial"/>
            </w:rPr>
            <m:t>O</m:t>
          </m:r>
        </m:oMath>
      </m:oMathPara>
    </w:p>
    <w:p w:rsidR="00D14461" w:rsidRDefault="003E7C57" w:rsidP="00D14461">
      <w:pPr>
        <w:autoSpaceDE w:val="0"/>
        <w:autoSpaceDN w:val="0"/>
        <w:adjustRightInd w:val="0"/>
        <w:spacing w:line="480" w:lineRule="auto"/>
        <w:ind w:left="708"/>
        <w:rPr>
          <w:rFonts w:ascii="Arial" w:eastAsiaTheme="minorEastAsia" w:hAnsi="Arial" w:cs="Arial"/>
        </w:rPr>
      </w:pPr>
      <m:oMathPara>
        <m:oMath>
          <m:r>
            <w:rPr>
              <w:rFonts w:ascii="Cambria Math" w:eastAsia="Calibri" w:hAnsi="Cambria Math" w:cs="Arial"/>
            </w:rPr>
            <m:t>HCl+Na</m:t>
          </m:r>
          <m:d>
            <m:dPr>
              <m:ctrlPr>
                <w:rPr>
                  <w:rFonts w:ascii="Cambria Math" w:eastAsia="Calibri" w:hAnsi="Cambria Math" w:cs="Arial"/>
                  <w:i/>
                </w:rPr>
              </m:ctrlPr>
            </m:dPr>
            <m:e>
              <m:r>
                <w:rPr>
                  <w:rFonts w:ascii="Cambria Math" w:eastAsia="Calibri" w:hAnsi="Cambria Math" w:cs="Arial"/>
                </w:rPr>
                <m:t>OH</m:t>
              </m:r>
            </m:e>
          </m:d>
          <m:r>
            <w:rPr>
              <w:rFonts w:ascii="Cambria Math" w:eastAsia="Calibri" w:hAnsi="Cambria Math" w:cs="Arial"/>
            </w:rPr>
            <m:t>→NaCl+</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2</m:t>
              </m:r>
            </m:sub>
          </m:sSub>
          <m:r>
            <w:rPr>
              <w:rFonts w:ascii="Cambria Math" w:eastAsia="Calibri" w:hAnsi="Cambria Math" w:cs="Arial"/>
            </w:rPr>
            <m:t>O</m:t>
          </m:r>
        </m:oMath>
      </m:oMathPara>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Default="00D14461" w:rsidP="00D14461">
      <w:pPr>
        <w:autoSpaceDE w:val="0"/>
        <w:autoSpaceDN w:val="0"/>
        <w:adjustRightInd w:val="0"/>
        <w:spacing w:line="480" w:lineRule="auto"/>
        <w:ind w:left="708"/>
        <w:rPr>
          <w:rFonts w:ascii="Arial" w:eastAsiaTheme="minorEastAsia" w:hAnsi="Arial" w:cs="Arial"/>
        </w:rPr>
      </w:pPr>
      <w:r>
        <w:rPr>
          <w:rFonts w:ascii="Arial" w:eastAsiaTheme="minorHAnsi" w:hAnsi="Arial" w:cs="Arial"/>
        </w:rPr>
        <w:t xml:space="preserve">Se espera eliminar por lo menos un 98 % de HCl, el dióxido de azufre está bajo el límite pero es común diseñar los equipos para que estos provean una eficiencia superior. Es por esto que se establece una torre de absorción que remueva el 100 % de HCl y un 50 % de </w:t>
      </w:r>
      <m:oMath>
        <m:r>
          <w:rPr>
            <w:rFonts w:ascii="Cambria Math" w:eastAsia="Calibri" w:hAnsi="Cambria Math" w:cs="Arial"/>
          </w:rPr>
          <m:t>S</m:t>
        </m:r>
        <m:sSub>
          <m:sSubPr>
            <m:ctrlPr>
              <w:rPr>
                <w:rFonts w:ascii="Cambria Math" w:eastAsia="Calibri" w:hAnsi="Cambria Math" w:cs="Arial"/>
                <w:i/>
              </w:rPr>
            </m:ctrlPr>
          </m:sSubPr>
          <m:e>
            <m:r>
              <w:rPr>
                <w:rFonts w:ascii="Cambria Math" w:eastAsia="Calibri" w:hAnsi="Cambria Math" w:cs="Arial"/>
              </w:rPr>
              <m:t>O</m:t>
            </m:r>
          </m:e>
          <m:sub>
            <m:r>
              <w:rPr>
                <w:rFonts w:ascii="Cambria Math" w:eastAsia="Calibri" w:hAnsi="Cambria Math" w:cs="Arial"/>
              </w:rPr>
              <m:t>2</m:t>
            </m:r>
          </m:sub>
        </m:sSub>
      </m:oMath>
      <w:r>
        <w:rPr>
          <w:rFonts w:ascii="Arial" w:eastAsiaTheme="minorEastAsia" w:hAnsi="Arial" w:cs="Arial"/>
        </w:rPr>
        <w:t>.</w:t>
      </w:r>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Default="00D14461" w:rsidP="00D14461">
      <w:pPr>
        <w:autoSpaceDE w:val="0"/>
        <w:autoSpaceDN w:val="0"/>
        <w:adjustRightInd w:val="0"/>
        <w:spacing w:line="480" w:lineRule="auto"/>
        <w:ind w:left="708"/>
        <w:rPr>
          <w:rFonts w:ascii="Arial" w:eastAsiaTheme="minorEastAsia" w:hAnsi="Arial" w:cs="Arial"/>
        </w:rPr>
      </w:pPr>
      <w:r>
        <w:rPr>
          <w:rFonts w:ascii="Arial" w:eastAsiaTheme="minorEastAsia" w:hAnsi="Arial" w:cs="Arial"/>
        </w:rPr>
        <w:lastRenderedPageBreak/>
        <w:t xml:space="preserve">Se puede asumir que finalmente en la torre de absorción el líquido ha alcanzado la temperatura de saturación que se dijo anteriormente era de </w:t>
      </w:r>
      <m:oMath>
        <m:r>
          <w:rPr>
            <w:rFonts w:ascii="Cambria Math" w:hAnsi="Cambria Math" w:cs="Arial"/>
          </w:rPr>
          <m:t>65 ℃</m:t>
        </m:r>
      </m:oMath>
      <w:r>
        <w:rPr>
          <w:rFonts w:ascii="Arial" w:eastAsiaTheme="minorEastAsia" w:hAnsi="Arial" w:cs="Arial"/>
        </w:rPr>
        <w:t>. Además el líquido es recirculado por lo que se asume que alcanza el equilibrio térmico y también se encuentra en la misma temperatura del gas.</w:t>
      </w:r>
    </w:p>
    <w:p w:rsidR="00D14461" w:rsidRDefault="003E7C57" w:rsidP="00D14461">
      <w:pPr>
        <w:autoSpaceDE w:val="0"/>
        <w:autoSpaceDN w:val="0"/>
        <w:adjustRightInd w:val="0"/>
        <w:spacing w:line="480" w:lineRule="auto"/>
        <w:rPr>
          <w:rFonts w:ascii="Arial" w:eastAsiaTheme="minorEastAsia" w:hAnsi="Arial" w:cs="Arial"/>
          <w:color w:val="000000"/>
        </w:rPr>
      </w:pPr>
      <m:oMathPara>
        <m:oMath>
          <m:r>
            <w:rPr>
              <w:rFonts w:ascii="Cambria Math" w:eastAsia="Calibri" w:hAnsi="Cambria Math" w:cs="Arial"/>
            </w:rPr>
            <m:t>G=</m:t>
          </m:r>
          <m:r>
            <m:rPr>
              <m:sty m:val="p"/>
            </m:rPr>
            <w:rPr>
              <w:rFonts w:ascii="Cambria Math" w:hAnsi="Cambria Math"/>
              <w:color w:val="000000"/>
            </w:rPr>
            <m:t>67310.19423 mol/h</m:t>
          </m:r>
        </m:oMath>
      </m:oMathPara>
    </w:p>
    <w:p w:rsidR="00D14461" w:rsidRDefault="00D14461" w:rsidP="00D14461">
      <w:pPr>
        <w:autoSpaceDE w:val="0"/>
        <w:autoSpaceDN w:val="0"/>
        <w:adjustRightInd w:val="0"/>
        <w:spacing w:line="480" w:lineRule="auto"/>
        <w:rPr>
          <w:rFonts w:ascii="Arial" w:eastAsiaTheme="minorEastAsia" w:hAnsi="Arial" w:cs="Arial"/>
          <w:color w:val="000000"/>
        </w:rPr>
      </w:pPr>
    </w:p>
    <w:p w:rsidR="00D14461" w:rsidRDefault="003E7C57" w:rsidP="00D14461">
      <w:pPr>
        <w:autoSpaceDE w:val="0"/>
        <w:autoSpaceDN w:val="0"/>
        <w:adjustRightInd w:val="0"/>
        <w:spacing w:line="480" w:lineRule="auto"/>
        <w:rPr>
          <w:rFonts w:ascii="Arial" w:eastAsiaTheme="minorEastAsia" w:hAnsi="Arial" w:cs="Arial"/>
        </w:rPr>
      </w:pPr>
      <m:oMathPara>
        <m:oMath>
          <m:sSub>
            <m:sSubPr>
              <m:ctrlPr>
                <w:rPr>
                  <w:rFonts w:ascii="Cambria Math" w:eastAsia="Calibri" w:hAnsi="Cambria Math" w:cs="Arial"/>
                  <w:b/>
                  <w:i/>
                </w:rPr>
              </m:ctrlPr>
            </m:sSubPr>
            <m:e>
              <m:r>
                <m:rPr>
                  <m:sty m:val="bi"/>
                </m:rPr>
                <w:rPr>
                  <w:rFonts w:ascii="Cambria Math" w:eastAsia="Calibri" w:hAnsi="Cambria Math" w:cs="Arial"/>
                </w:rPr>
                <m:t>y</m:t>
              </m:r>
            </m:e>
            <m:sub>
              <m:r>
                <m:rPr>
                  <m:sty m:val="bi"/>
                </m:rPr>
                <w:rPr>
                  <w:rFonts w:ascii="Cambria Math" w:eastAsia="Calibri" w:hAnsi="Cambria Math" w:cs="Arial"/>
                </w:rPr>
                <m:t>1</m:t>
              </m:r>
            </m:sub>
          </m:sSub>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moles S</m:t>
              </m:r>
              <m:sSub>
                <m:sSubPr>
                  <m:ctrlPr>
                    <w:rPr>
                      <w:rFonts w:ascii="Cambria Math" w:eastAsia="Calibri" w:hAnsi="Cambria Math" w:cs="Arial"/>
                      <w:i/>
                    </w:rPr>
                  </m:ctrlPr>
                </m:sSubPr>
                <m:e>
                  <m:r>
                    <w:rPr>
                      <w:rFonts w:ascii="Cambria Math" w:eastAsia="Calibri" w:hAnsi="Cambria Math" w:cs="Arial"/>
                    </w:rPr>
                    <m:t>O</m:t>
                  </m:r>
                </m:e>
                <m:sub>
                  <m:r>
                    <w:rPr>
                      <w:rFonts w:ascii="Cambria Math" w:eastAsia="Calibri" w:hAnsi="Cambria Math" w:cs="Arial"/>
                    </w:rPr>
                    <m:t>2</m:t>
                  </m:r>
                </m:sub>
              </m:sSub>
            </m:num>
            <m:den>
              <m:r>
                <w:rPr>
                  <w:rFonts w:ascii="Cambria Math" w:eastAsia="Calibri" w:hAnsi="Cambria Math" w:cs="Arial"/>
                </w:rPr>
                <m:t>moles totales</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1.902421281</m:t>
              </m:r>
            </m:num>
            <m:den>
              <m:r>
                <w:rPr>
                  <w:rFonts w:ascii="Cambria Math" w:eastAsia="Calibri" w:hAnsi="Cambria Math" w:cs="Arial"/>
                </w:rPr>
                <m:t>67310.19423</m:t>
              </m:r>
            </m:den>
          </m:f>
          <m:r>
            <w:rPr>
              <w:rFonts w:ascii="Cambria Math" w:eastAsia="Calibri" w:hAnsi="Cambria Math" w:cs="Arial"/>
            </w:rPr>
            <m:t>=</m:t>
          </m:r>
          <m:r>
            <m:rPr>
              <m:sty m:val="bi"/>
            </m:rPr>
            <w:rPr>
              <w:rFonts w:ascii="Cambria Math" w:eastAsia="Calibri" w:hAnsi="Cambria Math" w:cs="Arial"/>
            </w:rPr>
            <m:t>0.00002826349416</m:t>
          </m:r>
          <m:f>
            <m:fPr>
              <m:ctrlPr>
                <w:rPr>
                  <w:rFonts w:ascii="Cambria Math" w:eastAsia="Calibri" w:hAnsi="Cambria Math" w:cs="Arial"/>
                  <w:b/>
                  <w:i/>
                </w:rPr>
              </m:ctrlPr>
            </m:fPr>
            <m:num>
              <m:r>
                <m:rPr>
                  <m:sty m:val="bi"/>
                </m:rPr>
                <w:rPr>
                  <w:rFonts w:ascii="Cambria Math" w:eastAsia="Calibri" w:hAnsi="Cambria Math" w:cs="Arial"/>
                </w:rPr>
                <m:t>mol S</m:t>
              </m:r>
              <m:sSub>
                <m:sSubPr>
                  <m:ctrlPr>
                    <w:rPr>
                      <w:rFonts w:ascii="Cambria Math" w:eastAsia="Calibri" w:hAnsi="Cambria Math" w:cs="Arial"/>
                      <w:b/>
                      <w:i/>
                    </w:rPr>
                  </m:ctrlPr>
                </m:sSubPr>
                <m:e>
                  <m:r>
                    <m:rPr>
                      <m:sty m:val="bi"/>
                    </m:rPr>
                    <w:rPr>
                      <w:rFonts w:ascii="Cambria Math" w:eastAsia="Calibri" w:hAnsi="Cambria Math" w:cs="Arial"/>
                    </w:rPr>
                    <m:t>O</m:t>
                  </m:r>
                </m:e>
                <m:sub>
                  <m:r>
                    <m:rPr>
                      <m:sty m:val="bi"/>
                    </m:rPr>
                    <w:rPr>
                      <w:rFonts w:ascii="Cambria Math" w:eastAsia="Calibri" w:hAnsi="Cambria Math" w:cs="Arial"/>
                    </w:rPr>
                    <m:t>2</m:t>
                  </m:r>
                </m:sub>
              </m:sSub>
              <m:r>
                <m:rPr>
                  <m:sty m:val="bi"/>
                </m:rPr>
                <w:rPr>
                  <w:rFonts w:ascii="Cambria Math" w:eastAsia="Calibri" w:hAnsi="Cambria Math" w:cs="Arial"/>
                </w:rPr>
                <m:t xml:space="preserve"> </m:t>
              </m:r>
            </m:num>
            <m:den>
              <m:r>
                <m:rPr>
                  <m:sty m:val="bi"/>
                </m:rPr>
                <w:rPr>
                  <w:rFonts w:ascii="Cambria Math" w:eastAsia="Calibri" w:hAnsi="Cambria Math" w:cs="Arial"/>
                </w:rPr>
                <m:t>mol gas</m:t>
              </m:r>
            </m:den>
          </m:f>
        </m:oMath>
      </m:oMathPara>
    </w:p>
    <w:p w:rsidR="00D14461" w:rsidRDefault="00D14461" w:rsidP="00D14461">
      <w:pPr>
        <w:autoSpaceDE w:val="0"/>
        <w:autoSpaceDN w:val="0"/>
        <w:adjustRightInd w:val="0"/>
        <w:spacing w:line="480" w:lineRule="auto"/>
        <w:rPr>
          <w:rFonts w:ascii="Arial" w:eastAsiaTheme="minorHAnsi" w:hAnsi="Arial" w:cs="Arial"/>
        </w:rPr>
      </w:pPr>
    </w:p>
    <w:p w:rsidR="00D14461" w:rsidRDefault="003E7C57" w:rsidP="00D14461">
      <w:pPr>
        <w:autoSpaceDE w:val="0"/>
        <w:autoSpaceDN w:val="0"/>
        <w:adjustRightInd w:val="0"/>
        <w:spacing w:line="480" w:lineRule="auto"/>
        <w:rPr>
          <w:rFonts w:ascii="Arial" w:eastAsiaTheme="minorEastAsia" w:hAnsi="Arial" w:cs="Arial"/>
        </w:rPr>
      </w:pPr>
      <m:oMathPara>
        <m:oMath>
          <m:r>
            <w:rPr>
              <w:rFonts w:ascii="Cambria Math" w:eastAsia="Calibri" w:hAnsi="Cambria Math" w:cs="Arial"/>
            </w:rPr>
            <m:t>η=0.5</m:t>
          </m:r>
        </m:oMath>
      </m:oMathPara>
    </w:p>
    <w:p w:rsidR="00D14461" w:rsidRDefault="00D14461" w:rsidP="00D14461">
      <w:pPr>
        <w:autoSpaceDE w:val="0"/>
        <w:autoSpaceDN w:val="0"/>
        <w:adjustRightInd w:val="0"/>
        <w:spacing w:line="480" w:lineRule="auto"/>
        <w:rPr>
          <w:rFonts w:ascii="Arial" w:eastAsiaTheme="minorEastAsia" w:hAnsi="Arial" w:cs="Arial"/>
        </w:rPr>
      </w:pPr>
    </w:p>
    <w:p w:rsidR="00D14461" w:rsidRDefault="003E7C57" w:rsidP="00D14461">
      <w:pPr>
        <w:autoSpaceDE w:val="0"/>
        <w:autoSpaceDN w:val="0"/>
        <w:adjustRightInd w:val="0"/>
        <w:spacing w:line="480" w:lineRule="auto"/>
        <w:rPr>
          <w:rFonts w:ascii="Arial" w:eastAsiaTheme="minorEastAsia" w:hAnsi="Arial" w:cs="Arial"/>
        </w:rPr>
      </w:pPr>
      <m:oMathPara>
        <m:oMath>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y</m:t>
              </m:r>
            </m:e>
            <m:sub>
              <m:r>
                <w:rPr>
                  <w:rFonts w:ascii="Cambria Math" w:eastAsia="Calibri" w:hAnsi="Cambria Math" w:cs="Arial"/>
                </w:rPr>
                <m:t>2</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y</m:t>
              </m:r>
            </m:e>
            <m:sub>
              <m:r>
                <w:rPr>
                  <w:rFonts w:ascii="Cambria Math" w:eastAsia="Calibri" w:hAnsi="Cambria Math" w:cs="Arial"/>
                </w:rPr>
                <m:t>1</m:t>
              </m:r>
            </m:sub>
          </m:sSub>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1-η</m:t>
              </m:r>
            </m:e>
          </m:d>
          <m:r>
            <w:rPr>
              <w:rFonts w:ascii="Cambria Math" w:eastAsia="Calibri" w:hAnsi="Cambria Math" w:cs="Arial"/>
            </w:rPr>
            <m:t>=0.00002826349416*(1-0.5)</m:t>
          </m:r>
        </m:oMath>
      </m:oMathPara>
    </w:p>
    <w:p w:rsidR="00D14461" w:rsidRPr="008F3485" w:rsidRDefault="00D14461" w:rsidP="00D14461">
      <w:pPr>
        <w:autoSpaceDE w:val="0"/>
        <w:autoSpaceDN w:val="0"/>
        <w:adjustRightInd w:val="0"/>
        <w:spacing w:line="480" w:lineRule="auto"/>
        <w:rPr>
          <w:rFonts w:ascii="Arial" w:eastAsiaTheme="minorEastAsia" w:hAnsi="Arial" w:cs="Arial"/>
        </w:rPr>
      </w:pPr>
    </w:p>
    <w:p w:rsidR="00D14461" w:rsidRDefault="003E7C57" w:rsidP="00D14461">
      <w:pPr>
        <w:autoSpaceDE w:val="0"/>
        <w:autoSpaceDN w:val="0"/>
        <w:adjustRightInd w:val="0"/>
        <w:spacing w:line="480" w:lineRule="auto"/>
        <w:rPr>
          <w:rFonts w:ascii="Arial" w:eastAsiaTheme="minorEastAsia" w:hAnsi="Arial" w:cs="Arial"/>
          <w:b/>
        </w:rPr>
      </w:pPr>
      <m:oMathPara>
        <m:oMath>
          <m:r>
            <m:rPr>
              <m:sty m:val="bi"/>
            </m:rPr>
            <w:rPr>
              <w:rFonts w:ascii="Cambria Math" w:eastAsia="Calibri" w:hAnsi="Cambria Math" w:cs="Arial"/>
            </w:rPr>
            <m:t>→</m:t>
          </m:r>
          <m:sSub>
            <m:sSubPr>
              <m:ctrlPr>
                <w:rPr>
                  <w:rFonts w:ascii="Cambria Math" w:eastAsia="Calibri" w:hAnsi="Cambria Math" w:cs="Arial"/>
                  <w:b/>
                  <w:i/>
                </w:rPr>
              </m:ctrlPr>
            </m:sSubPr>
            <m:e>
              <m:r>
                <m:rPr>
                  <m:sty m:val="bi"/>
                </m:rPr>
                <w:rPr>
                  <w:rFonts w:ascii="Cambria Math" w:eastAsia="Calibri" w:hAnsi="Cambria Math" w:cs="Arial"/>
                </w:rPr>
                <m:t>y</m:t>
              </m:r>
            </m:e>
            <m:sub>
              <m:r>
                <m:rPr>
                  <m:sty m:val="bi"/>
                </m:rPr>
                <w:rPr>
                  <w:rFonts w:ascii="Cambria Math" w:eastAsia="Calibri" w:hAnsi="Cambria Math" w:cs="Arial"/>
                </w:rPr>
                <m:t>2</m:t>
              </m:r>
            </m:sub>
          </m:sSub>
          <m:r>
            <m:rPr>
              <m:sty m:val="bi"/>
            </m:rPr>
            <w:rPr>
              <w:rFonts w:ascii="Cambria Math" w:eastAsia="Calibri" w:hAnsi="Cambria Math" w:cs="Arial"/>
            </w:rPr>
            <m:t>=0.00001413174708</m:t>
          </m:r>
        </m:oMath>
      </m:oMathPara>
    </w:p>
    <w:p w:rsidR="00D14461" w:rsidRPr="008F3485" w:rsidRDefault="00D14461" w:rsidP="00D14461">
      <w:pPr>
        <w:autoSpaceDE w:val="0"/>
        <w:autoSpaceDN w:val="0"/>
        <w:adjustRightInd w:val="0"/>
        <w:spacing w:line="480" w:lineRule="auto"/>
        <w:rPr>
          <w:rFonts w:ascii="Arial" w:eastAsiaTheme="minorEastAsia" w:hAnsi="Arial" w:cs="Arial"/>
          <w:b/>
        </w:rPr>
      </w:pPr>
    </w:p>
    <w:p w:rsidR="00D14461" w:rsidRDefault="003E7C57" w:rsidP="00D14461">
      <w:pPr>
        <w:autoSpaceDE w:val="0"/>
        <w:autoSpaceDN w:val="0"/>
        <w:adjustRightInd w:val="0"/>
        <w:spacing w:line="480" w:lineRule="auto"/>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sub>
          </m:sSub>
          <m:r>
            <w:rPr>
              <w:rFonts w:ascii="Cambria Math" w:hAnsi="Cambria Math" w:cs="Arial"/>
            </w:rPr>
            <m:t>=0.5*</m:t>
          </m:r>
          <m:r>
            <w:rPr>
              <w:rFonts w:ascii="Cambria Math" w:eastAsia="Calibri" w:hAnsi="Cambria Math" w:cs="Arial"/>
            </w:rPr>
            <m:t>1.902421281</m:t>
          </m:r>
          <m:f>
            <m:fPr>
              <m:ctrlPr>
                <w:rPr>
                  <w:rFonts w:ascii="Cambria Math" w:hAnsi="Cambria Math" w:cs="Arial"/>
                  <w:i/>
                </w:rPr>
              </m:ctrlPr>
            </m:fPr>
            <m:num>
              <m:r>
                <w:rPr>
                  <w:rFonts w:ascii="Cambria Math" w:hAnsi="Cambria Math" w:cs="Arial"/>
                </w:rPr>
                <m:t>mol S</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num>
            <m:den>
              <m:r>
                <w:rPr>
                  <w:rFonts w:ascii="Cambria Math" w:hAnsi="Cambria Math" w:cs="Arial"/>
                </w:rPr>
                <m:t>h</m:t>
              </m:r>
            </m:den>
          </m:f>
        </m:oMath>
      </m:oMathPara>
    </w:p>
    <w:p w:rsidR="00D14461" w:rsidRDefault="00D14461" w:rsidP="00D14461">
      <w:pPr>
        <w:autoSpaceDE w:val="0"/>
        <w:autoSpaceDN w:val="0"/>
        <w:adjustRightInd w:val="0"/>
        <w:spacing w:line="480" w:lineRule="auto"/>
        <w:rPr>
          <w:rFonts w:ascii="Arial" w:eastAsiaTheme="minorEastAsia" w:hAnsi="Arial" w:cs="Arial"/>
        </w:rPr>
      </w:pPr>
    </w:p>
    <w:p w:rsidR="00D14461" w:rsidRDefault="003E7C57" w:rsidP="00D14461">
      <w:pPr>
        <w:autoSpaceDE w:val="0"/>
        <w:autoSpaceDN w:val="0"/>
        <w:adjustRightInd w:val="0"/>
        <w:spacing w:line="480" w:lineRule="auto"/>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n</m:t>
              </m:r>
            </m:e>
            <m:sub>
              <m:r>
                <m:rPr>
                  <m:sty m:val="bi"/>
                </m:rPr>
                <w:rPr>
                  <w:rFonts w:ascii="Cambria Math" w:hAnsi="Cambria Math" w:cs="Arial"/>
                </w:rPr>
                <m:t>S</m:t>
              </m:r>
              <m:sSub>
                <m:sSubPr>
                  <m:ctrlPr>
                    <w:rPr>
                      <w:rFonts w:ascii="Cambria Math" w:hAnsi="Cambria Math" w:cs="Arial"/>
                      <w:b/>
                      <w:i/>
                    </w:rPr>
                  </m:ctrlPr>
                </m:sSubPr>
                <m:e>
                  <m:r>
                    <m:rPr>
                      <m:sty m:val="bi"/>
                    </m:rPr>
                    <w:rPr>
                      <w:rFonts w:ascii="Cambria Math" w:hAnsi="Cambria Math" w:cs="Arial"/>
                    </w:rPr>
                    <m:t>O</m:t>
                  </m:r>
                </m:e>
                <m:sub>
                  <m:r>
                    <m:rPr>
                      <m:sty m:val="bi"/>
                    </m:rPr>
                    <w:rPr>
                      <w:rFonts w:ascii="Cambria Math" w:hAnsi="Cambria Math" w:cs="Arial"/>
                    </w:rPr>
                    <m:t>2</m:t>
                  </m:r>
                </m:sub>
              </m:sSub>
            </m:sub>
          </m:sSub>
          <m:r>
            <m:rPr>
              <m:sty m:val="bi"/>
            </m:rPr>
            <w:rPr>
              <w:rFonts w:ascii="Cambria Math" w:hAnsi="Cambria Math" w:cs="Arial"/>
            </w:rPr>
            <m:t xml:space="preserve">=0.95121064 </m:t>
          </m:r>
          <m:f>
            <m:fPr>
              <m:ctrlPr>
                <w:rPr>
                  <w:rFonts w:ascii="Cambria Math" w:hAnsi="Cambria Math" w:cs="Arial"/>
                  <w:b/>
                  <w:i/>
                </w:rPr>
              </m:ctrlPr>
            </m:fPr>
            <m:num>
              <m:r>
                <m:rPr>
                  <m:sty m:val="bi"/>
                </m:rPr>
                <w:rPr>
                  <w:rFonts w:ascii="Cambria Math" w:hAnsi="Cambria Math" w:cs="Arial"/>
                </w:rPr>
                <m:t>mol S</m:t>
              </m:r>
              <m:sSub>
                <m:sSubPr>
                  <m:ctrlPr>
                    <w:rPr>
                      <w:rFonts w:ascii="Cambria Math" w:hAnsi="Cambria Math" w:cs="Arial"/>
                      <w:b/>
                      <w:i/>
                    </w:rPr>
                  </m:ctrlPr>
                </m:sSubPr>
                <m:e>
                  <m:r>
                    <m:rPr>
                      <m:sty m:val="bi"/>
                    </m:rPr>
                    <w:rPr>
                      <w:rFonts w:ascii="Cambria Math" w:hAnsi="Cambria Math" w:cs="Arial"/>
                    </w:rPr>
                    <m:t>O</m:t>
                  </m:r>
                </m:e>
                <m:sub>
                  <m:r>
                    <m:rPr>
                      <m:sty m:val="bi"/>
                    </m:rPr>
                    <w:rPr>
                      <w:rFonts w:ascii="Cambria Math" w:hAnsi="Cambria Math" w:cs="Arial"/>
                    </w:rPr>
                    <m:t>2</m:t>
                  </m:r>
                </m:sub>
              </m:sSub>
            </m:num>
            <m:den>
              <m:r>
                <m:rPr>
                  <m:sty m:val="bi"/>
                </m:rPr>
                <w:rPr>
                  <w:rFonts w:ascii="Cambria Math" w:hAnsi="Cambria Math" w:cs="Arial"/>
                </w:rPr>
                <m:t>h</m:t>
              </m:r>
            </m:den>
          </m:f>
        </m:oMath>
      </m:oMathPara>
    </w:p>
    <w:p w:rsidR="00D14461" w:rsidRDefault="00D14461" w:rsidP="00D14461">
      <w:pPr>
        <w:autoSpaceDE w:val="0"/>
        <w:autoSpaceDN w:val="0"/>
        <w:adjustRightInd w:val="0"/>
        <w:spacing w:line="480" w:lineRule="auto"/>
        <w:rPr>
          <w:rFonts w:ascii="Arial" w:eastAsiaTheme="minorEastAsia" w:hAnsi="Arial" w:cs="Arial"/>
        </w:rPr>
      </w:pPr>
    </w:p>
    <w:p w:rsidR="00D14461" w:rsidRDefault="003E7C57" w:rsidP="00D14461">
      <w:pPr>
        <w:autoSpaceDE w:val="0"/>
        <w:autoSpaceDN w:val="0"/>
        <w:adjustRightInd w:val="0"/>
        <w:spacing w:line="480" w:lineRule="auto"/>
        <w:rPr>
          <w:rFonts w:ascii="Arial" w:eastAsiaTheme="minorEastAsia" w:hAnsi="Arial" w:cs="Arial"/>
          <w:color w:val="000000"/>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HCl</m:t>
              </m:r>
            </m:sub>
          </m:sSub>
          <m:r>
            <w:rPr>
              <w:rFonts w:ascii="Cambria Math" w:hAnsi="Cambria Math" w:cs="Arial"/>
            </w:rPr>
            <m:t>=1*</m:t>
          </m:r>
          <m:r>
            <m:rPr>
              <m:sty m:val="p"/>
            </m:rPr>
            <w:rPr>
              <w:rFonts w:ascii="Cambria Math" w:hAnsi="Cambria Math"/>
              <w:color w:val="000000"/>
            </w:rPr>
            <m:t>51.4839572</m:t>
          </m:r>
          <m:f>
            <m:fPr>
              <m:ctrlPr>
                <w:rPr>
                  <w:rFonts w:ascii="Cambria Math" w:hAnsi="Cambria Math"/>
                  <w:color w:val="000000"/>
                </w:rPr>
              </m:ctrlPr>
            </m:fPr>
            <m:num>
              <m:r>
                <m:rPr>
                  <m:sty m:val="p"/>
                </m:rPr>
                <w:rPr>
                  <w:rFonts w:ascii="Cambria Math" w:hAnsi="Cambria Math"/>
                  <w:color w:val="000000"/>
                </w:rPr>
                <m:t>mol HCl</m:t>
              </m:r>
            </m:num>
            <m:den>
              <m:r>
                <m:rPr>
                  <m:sty m:val="p"/>
                </m:rPr>
                <w:rPr>
                  <w:rFonts w:ascii="Cambria Math" w:hAnsi="Cambria Math"/>
                  <w:color w:val="000000"/>
                </w:rPr>
                <m:t>h</m:t>
              </m:r>
            </m:den>
          </m:f>
        </m:oMath>
      </m:oMathPara>
    </w:p>
    <w:p w:rsidR="00D14461" w:rsidRDefault="00D14461" w:rsidP="00D14461">
      <w:pPr>
        <w:autoSpaceDE w:val="0"/>
        <w:autoSpaceDN w:val="0"/>
        <w:adjustRightInd w:val="0"/>
        <w:spacing w:line="480" w:lineRule="auto"/>
        <w:rPr>
          <w:rFonts w:ascii="Arial" w:eastAsiaTheme="minorEastAsia" w:hAnsi="Arial" w:cs="Arial"/>
          <w:color w:val="000000"/>
        </w:rPr>
      </w:pPr>
    </w:p>
    <w:p w:rsidR="00D14461" w:rsidRPr="00A7047A" w:rsidRDefault="003E7C57" w:rsidP="00D14461">
      <w:pPr>
        <w:autoSpaceDE w:val="0"/>
        <w:autoSpaceDN w:val="0"/>
        <w:adjustRightInd w:val="0"/>
        <w:spacing w:line="480" w:lineRule="auto"/>
        <w:rPr>
          <w:rFonts w:ascii="Arial" w:eastAsiaTheme="minorEastAsia" w:hAnsi="Arial" w:cs="Arial"/>
          <w:b/>
          <w:color w:val="000000"/>
        </w:rPr>
      </w:pPr>
      <m:oMathPara>
        <m:oMath>
          <m:sSub>
            <m:sSubPr>
              <m:ctrlPr>
                <w:rPr>
                  <w:rFonts w:ascii="Cambria Math" w:hAnsi="Cambria Math" w:cs="Arial"/>
                  <w:b/>
                  <w:i/>
                </w:rPr>
              </m:ctrlPr>
            </m:sSubPr>
            <m:e>
              <m:r>
                <m:rPr>
                  <m:sty m:val="bi"/>
                </m:rPr>
                <w:rPr>
                  <w:rFonts w:ascii="Cambria Math" w:hAnsi="Cambria Math" w:cs="Arial"/>
                </w:rPr>
                <m:t>n</m:t>
              </m:r>
            </m:e>
            <m:sub>
              <m:r>
                <m:rPr>
                  <m:sty m:val="bi"/>
                </m:rPr>
                <w:rPr>
                  <w:rFonts w:ascii="Cambria Math" w:hAnsi="Cambria Math" w:cs="Arial"/>
                </w:rPr>
                <m:t>HCl</m:t>
              </m:r>
            </m:sub>
          </m:sSub>
          <m:r>
            <m:rPr>
              <m:sty m:val="bi"/>
            </m:rPr>
            <w:rPr>
              <w:rFonts w:ascii="Cambria Math" w:hAnsi="Cambria Math" w:cs="Arial"/>
            </w:rPr>
            <m:t>=</m:t>
          </m:r>
          <m:r>
            <m:rPr>
              <m:sty m:val="b"/>
            </m:rPr>
            <w:rPr>
              <w:rFonts w:ascii="Cambria Math" w:hAnsi="Cambria Math"/>
              <w:color w:val="000000"/>
            </w:rPr>
            <m:t>51.4839572</m:t>
          </m:r>
          <m:f>
            <m:fPr>
              <m:ctrlPr>
                <w:rPr>
                  <w:rFonts w:ascii="Cambria Math" w:hAnsi="Cambria Math"/>
                  <w:b/>
                  <w:color w:val="000000"/>
                </w:rPr>
              </m:ctrlPr>
            </m:fPr>
            <m:num>
              <m:r>
                <m:rPr>
                  <m:sty m:val="b"/>
                </m:rPr>
                <w:rPr>
                  <w:rFonts w:ascii="Cambria Math" w:hAnsi="Cambria Math"/>
                  <w:color w:val="000000"/>
                </w:rPr>
                <m:t>mol HCl</m:t>
              </m:r>
            </m:num>
            <m:den>
              <m:r>
                <m:rPr>
                  <m:sty m:val="b"/>
                </m:rPr>
                <w:rPr>
                  <w:rFonts w:ascii="Cambria Math" w:hAnsi="Cambria Math"/>
                  <w:color w:val="000000"/>
                </w:rPr>
                <m:t>h</m:t>
              </m:r>
            </m:den>
          </m:f>
        </m:oMath>
      </m:oMathPara>
    </w:p>
    <w:p w:rsidR="00D14461" w:rsidRDefault="00D14461" w:rsidP="00D14461">
      <w:pPr>
        <w:autoSpaceDE w:val="0"/>
        <w:autoSpaceDN w:val="0"/>
        <w:adjustRightInd w:val="0"/>
        <w:spacing w:line="480" w:lineRule="auto"/>
        <w:rPr>
          <w:rFonts w:ascii="Arial" w:eastAsiaTheme="minorEastAsia" w:hAnsi="Arial" w:cs="Arial"/>
          <w:color w:val="000000"/>
        </w:rPr>
      </w:pPr>
    </w:p>
    <w:p w:rsidR="00D14461" w:rsidRDefault="00D14461" w:rsidP="00D14461">
      <w:pPr>
        <w:autoSpaceDE w:val="0"/>
        <w:autoSpaceDN w:val="0"/>
        <w:adjustRightInd w:val="0"/>
        <w:spacing w:line="480" w:lineRule="auto"/>
        <w:ind w:left="708"/>
        <w:rPr>
          <w:rFonts w:ascii="Arial" w:eastAsiaTheme="minorHAnsi" w:hAnsi="Arial" w:cs="Arial"/>
        </w:rPr>
      </w:pPr>
      <w:r w:rsidRPr="00A7047A">
        <w:rPr>
          <w:rFonts w:ascii="Arial" w:eastAsiaTheme="minorHAnsi" w:hAnsi="Arial" w:cs="Arial"/>
        </w:rPr>
        <w:t>La cantidad de NaOH que se requiere para neutralizar las cantidades halladas de los contaminantes se calcula en base a las reacciones químicas que describen el proceso, entonces</w:t>
      </w:r>
      <w:r>
        <w:rPr>
          <w:rFonts w:ascii="Arial" w:eastAsiaTheme="minorHAnsi" w:hAnsi="Arial" w:cs="Arial"/>
        </w:rPr>
        <w:t>:</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Pr="00020C40" w:rsidRDefault="00D14461" w:rsidP="00D14461">
      <w:pPr>
        <w:autoSpaceDE w:val="0"/>
        <w:autoSpaceDN w:val="0"/>
        <w:adjustRightInd w:val="0"/>
        <w:spacing w:line="480" w:lineRule="auto"/>
        <w:ind w:left="708"/>
        <w:rPr>
          <w:rFonts w:ascii="Arial" w:eastAsiaTheme="minorEastAsia" w:hAnsi="Arial" w:cs="Arial"/>
          <w:b/>
        </w:rPr>
      </w:pPr>
      <w:r w:rsidRPr="00020C40">
        <w:rPr>
          <w:rFonts w:ascii="Arial" w:eastAsiaTheme="minorHAnsi" w:hAnsi="Arial" w:cs="Arial"/>
          <w:b/>
        </w:rPr>
        <w:t xml:space="preserve">Para el </w:t>
      </w:r>
      <m:oMath>
        <m:r>
          <m:rPr>
            <m:sty m:val="bi"/>
          </m:rPr>
          <w:rPr>
            <w:rFonts w:ascii="Cambria Math" w:hAnsi="Cambria Math" w:cs="Arial"/>
          </w:rPr>
          <m:t>S</m:t>
        </m:r>
        <m:sSub>
          <m:sSubPr>
            <m:ctrlPr>
              <w:rPr>
                <w:rFonts w:ascii="Cambria Math" w:hAnsi="Cambria Math" w:cs="Arial"/>
                <w:b/>
                <w:i/>
              </w:rPr>
            </m:ctrlPr>
          </m:sSubPr>
          <m:e>
            <m:r>
              <m:rPr>
                <m:sty m:val="bi"/>
              </m:rPr>
              <w:rPr>
                <w:rFonts w:ascii="Cambria Math" w:hAnsi="Cambria Math" w:cs="Arial"/>
              </w:rPr>
              <m:t>O</m:t>
            </m:r>
          </m:e>
          <m:sub>
            <m:r>
              <m:rPr>
                <m:sty m:val="bi"/>
              </m:rPr>
              <w:rPr>
                <w:rFonts w:ascii="Cambria Math" w:hAnsi="Cambria Math" w:cs="Arial"/>
              </w:rPr>
              <m:t>2</m:t>
            </m:r>
          </m:sub>
        </m:sSub>
      </m:oMath>
      <w:r w:rsidRPr="00020C40">
        <w:rPr>
          <w:rFonts w:ascii="Arial" w:eastAsiaTheme="minorEastAsia" w:hAnsi="Arial" w:cs="Arial"/>
          <w:b/>
        </w:rPr>
        <w:t>:</w:t>
      </w:r>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Default="003E7C57" w:rsidP="00D14461">
      <w:pPr>
        <w:autoSpaceDE w:val="0"/>
        <w:autoSpaceDN w:val="0"/>
        <w:adjustRightInd w:val="0"/>
        <w:spacing w:line="480" w:lineRule="auto"/>
        <w:ind w:left="708"/>
        <w:rPr>
          <w:rFonts w:ascii="Arial" w:eastAsiaTheme="minorEastAsia" w:hAnsi="Arial" w:cs="Arial"/>
        </w:rPr>
      </w:pPr>
      <m:oMathPara>
        <m:oMath>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NaOH</m:t>
              </m:r>
            </m:sub>
          </m:sSub>
          <m:r>
            <w:rPr>
              <w:rFonts w:ascii="Cambria Math" w:eastAsia="Calibri" w:hAnsi="Cambria Math" w:cs="Arial"/>
            </w:rPr>
            <m:t>=</m:t>
          </m:r>
          <m:r>
            <w:rPr>
              <w:rFonts w:ascii="Cambria Math" w:hAnsi="Cambria Math" w:cs="Arial"/>
            </w:rPr>
            <m:t xml:space="preserve">0.95121064 </m:t>
          </m:r>
          <m:f>
            <m:fPr>
              <m:ctrlPr>
                <w:rPr>
                  <w:rFonts w:ascii="Cambria Math" w:hAnsi="Cambria Math" w:cs="Arial"/>
                  <w:i/>
                </w:rPr>
              </m:ctrlPr>
            </m:fPr>
            <m:num>
              <m:r>
                <w:rPr>
                  <w:rFonts w:ascii="Cambria Math" w:hAnsi="Cambria Math" w:cs="Arial"/>
                </w:rPr>
                <m:t>mol S</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num>
            <m:den>
              <m:r>
                <w:rPr>
                  <w:rFonts w:ascii="Cambria Math" w:hAnsi="Cambria Math" w:cs="Arial"/>
                </w:rPr>
                <m:t>h</m:t>
              </m:r>
            </m:den>
          </m:f>
          <m:r>
            <w:rPr>
              <w:rFonts w:ascii="Cambria Math" w:hAnsi="Cambria Math" w:cs="Arial"/>
            </w:rPr>
            <m:t>*</m:t>
          </m:r>
          <m:f>
            <m:fPr>
              <m:ctrlPr>
                <w:rPr>
                  <w:rFonts w:ascii="Cambria Math" w:hAnsi="Cambria Math" w:cs="Arial"/>
                  <w:i/>
                </w:rPr>
              </m:ctrlPr>
            </m:fPr>
            <m:num>
              <m:r>
                <w:rPr>
                  <w:rFonts w:ascii="Cambria Math" w:hAnsi="Cambria Math" w:cs="Arial"/>
                </w:rPr>
                <m:t>2 mol NaOH</m:t>
              </m:r>
            </m:num>
            <m:den>
              <m:r>
                <w:rPr>
                  <w:rFonts w:ascii="Cambria Math" w:hAnsi="Cambria Math" w:cs="Arial"/>
                </w:rPr>
                <m:t>1 mol S</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39.98g NaOH</m:t>
              </m:r>
            </m:num>
            <m:den>
              <m:r>
                <w:rPr>
                  <w:rFonts w:ascii="Cambria Math" w:hAnsi="Cambria Math" w:cs="Arial"/>
                </w:rPr>
                <m:t>1 mol NaOH</m:t>
              </m:r>
            </m:den>
          </m:f>
        </m:oMath>
      </m:oMathPara>
    </w:p>
    <w:p w:rsidR="00D14461" w:rsidRPr="00E77D00" w:rsidRDefault="00D14461" w:rsidP="00D14461">
      <w:pPr>
        <w:autoSpaceDE w:val="0"/>
        <w:autoSpaceDN w:val="0"/>
        <w:adjustRightInd w:val="0"/>
        <w:spacing w:line="480" w:lineRule="auto"/>
        <w:ind w:left="708"/>
        <w:rPr>
          <w:rFonts w:ascii="Arial" w:eastAsiaTheme="minorEastAsia" w:hAnsi="Arial" w:cs="Arial"/>
        </w:rPr>
      </w:pPr>
    </w:p>
    <w:p w:rsidR="00D14461" w:rsidRPr="00FF68B1" w:rsidRDefault="003E7C57" w:rsidP="00D14461">
      <w:pPr>
        <w:autoSpaceDE w:val="0"/>
        <w:autoSpaceDN w:val="0"/>
        <w:adjustRightInd w:val="0"/>
        <w:spacing w:line="480" w:lineRule="auto"/>
        <w:ind w:left="708"/>
        <w:rPr>
          <w:rFonts w:ascii="Arial" w:eastAsiaTheme="minorEastAsia" w:hAnsi="Arial" w:cs="Arial"/>
          <w:b/>
        </w:rPr>
      </w:pPr>
      <m:oMathPara>
        <m:oMath>
          <m:sSub>
            <m:sSubPr>
              <m:ctrlPr>
                <w:rPr>
                  <w:rFonts w:ascii="Cambria Math" w:eastAsia="Calibri" w:hAnsi="Cambria Math" w:cs="Arial"/>
                  <w:b/>
                  <w:i/>
                </w:rPr>
              </m:ctrlPr>
            </m:sSubPr>
            <m:e>
              <m:r>
                <m:rPr>
                  <m:sty m:val="bi"/>
                </m:rPr>
                <w:rPr>
                  <w:rFonts w:ascii="Cambria Math" w:eastAsia="Calibri" w:hAnsi="Cambria Math" w:cs="Arial"/>
                </w:rPr>
                <m:t>m</m:t>
              </m:r>
            </m:e>
            <m:sub>
              <m:r>
                <m:rPr>
                  <m:sty m:val="bi"/>
                </m:rPr>
                <w:rPr>
                  <w:rFonts w:ascii="Cambria Math" w:eastAsia="Calibri" w:hAnsi="Cambria Math" w:cs="Arial"/>
                </w:rPr>
                <m:t>NaOH</m:t>
              </m:r>
            </m:sub>
          </m:sSub>
          <m:r>
            <m:rPr>
              <m:sty m:val="bi"/>
            </m:rPr>
            <w:rPr>
              <w:rFonts w:ascii="Cambria Math" w:eastAsia="Calibri" w:hAnsi="Cambria Math" w:cs="Arial"/>
            </w:rPr>
            <m:t xml:space="preserve">=76.05880277 </m:t>
          </m:r>
          <m:f>
            <m:fPr>
              <m:ctrlPr>
                <w:rPr>
                  <w:rFonts w:ascii="Cambria Math" w:eastAsia="Calibri" w:hAnsi="Cambria Math" w:cs="Arial"/>
                  <w:b/>
                  <w:i/>
                </w:rPr>
              </m:ctrlPr>
            </m:fPr>
            <m:num>
              <m:r>
                <m:rPr>
                  <m:sty m:val="bi"/>
                </m:rPr>
                <w:rPr>
                  <w:rFonts w:ascii="Cambria Math" w:eastAsia="Calibri" w:hAnsi="Cambria Math" w:cs="Arial"/>
                </w:rPr>
                <m:t xml:space="preserve">g </m:t>
              </m:r>
              <m:r>
                <m:rPr>
                  <m:sty m:val="bi"/>
                </m:rPr>
                <w:rPr>
                  <w:rFonts w:ascii="Cambria Math" w:hAnsi="Cambria Math" w:cs="Arial"/>
                </w:rPr>
                <m:t>NaOH</m:t>
              </m:r>
            </m:num>
            <m:den>
              <m:r>
                <m:rPr>
                  <m:sty m:val="bi"/>
                </m:rPr>
                <w:rPr>
                  <w:rFonts w:ascii="Cambria Math" w:eastAsia="Calibri" w:hAnsi="Cambria Math" w:cs="Arial"/>
                </w:rPr>
                <m:t>h</m:t>
              </m:r>
            </m:den>
          </m:f>
          <m:r>
            <m:rPr>
              <m:sty m:val="bi"/>
            </m:rPr>
            <w:rPr>
              <w:rFonts w:ascii="Cambria Math" w:hAnsi="Cambria Math" w:cs="Arial"/>
            </w:rPr>
            <m:t>=0.167296035</m:t>
          </m:r>
          <m:f>
            <m:fPr>
              <m:ctrlPr>
                <w:rPr>
                  <w:rFonts w:ascii="Cambria Math" w:hAnsi="Cambria Math" w:cs="Arial"/>
                  <w:b/>
                  <w:i/>
                </w:rPr>
              </m:ctrlPr>
            </m:fPr>
            <m:num>
              <m:r>
                <m:rPr>
                  <m:sty m:val="bi"/>
                </m:rPr>
                <w:rPr>
                  <w:rFonts w:ascii="Cambria Math" w:hAnsi="Cambria Math" w:cs="Arial"/>
                </w:rPr>
                <m:t>lb NaOH</m:t>
              </m:r>
            </m:num>
            <m:den>
              <m:r>
                <m:rPr>
                  <m:sty m:val="bi"/>
                </m:rPr>
                <w:rPr>
                  <w:rFonts w:ascii="Cambria Math" w:hAnsi="Cambria Math" w:cs="Arial"/>
                </w:rPr>
                <m:t>h</m:t>
              </m:r>
            </m:den>
          </m:f>
        </m:oMath>
      </m:oMathPara>
    </w:p>
    <w:p w:rsidR="00D14461" w:rsidRDefault="00D14461" w:rsidP="00D14461">
      <w:pPr>
        <w:autoSpaceDE w:val="0"/>
        <w:autoSpaceDN w:val="0"/>
        <w:adjustRightInd w:val="0"/>
        <w:spacing w:line="480" w:lineRule="auto"/>
        <w:ind w:left="708"/>
        <w:rPr>
          <w:rFonts w:ascii="Arial" w:eastAsiaTheme="minorHAnsi" w:hAnsi="Arial" w:cs="Arial"/>
        </w:rPr>
      </w:pPr>
    </w:p>
    <w:p w:rsidR="00D14461" w:rsidRPr="00020C40" w:rsidRDefault="00D14461" w:rsidP="00D14461">
      <w:pPr>
        <w:autoSpaceDE w:val="0"/>
        <w:autoSpaceDN w:val="0"/>
        <w:adjustRightInd w:val="0"/>
        <w:spacing w:line="480" w:lineRule="auto"/>
        <w:ind w:left="708"/>
        <w:rPr>
          <w:rFonts w:ascii="Arial" w:eastAsiaTheme="minorEastAsia" w:hAnsi="Arial" w:cs="Arial"/>
          <w:b/>
        </w:rPr>
      </w:pPr>
      <w:r w:rsidRPr="00020C40">
        <w:rPr>
          <w:rFonts w:ascii="Arial" w:eastAsiaTheme="minorHAnsi" w:hAnsi="Arial" w:cs="Arial"/>
          <w:b/>
        </w:rPr>
        <w:t xml:space="preserve">Para el </w:t>
      </w:r>
      <m:oMath>
        <m:r>
          <m:rPr>
            <m:sty m:val="bi"/>
          </m:rPr>
          <w:rPr>
            <w:rFonts w:ascii="Cambria Math" w:hAnsi="Cambria Math" w:cs="Arial"/>
          </w:rPr>
          <m:t>HCl</m:t>
        </m:r>
      </m:oMath>
      <w:r w:rsidRPr="00020C40">
        <w:rPr>
          <w:rFonts w:ascii="Arial" w:eastAsiaTheme="minorEastAsia" w:hAnsi="Arial" w:cs="Arial"/>
          <w:b/>
        </w:rPr>
        <w:t>:</w:t>
      </w:r>
    </w:p>
    <w:p w:rsidR="00D14461" w:rsidRDefault="003E7C57" w:rsidP="00D14461">
      <w:pPr>
        <w:tabs>
          <w:tab w:val="left" w:pos="1377"/>
        </w:tabs>
        <w:autoSpaceDE w:val="0"/>
        <w:autoSpaceDN w:val="0"/>
        <w:adjustRightInd w:val="0"/>
        <w:spacing w:line="480" w:lineRule="auto"/>
        <w:rPr>
          <w:rFonts w:ascii="Arial" w:eastAsiaTheme="minorEastAsia" w:hAnsi="Arial" w:cs="Arial"/>
        </w:rPr>
      </w:pPr>
      <m:oMathPara>
        <m:oMath>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NaOH</m:t>
              </m:r>
            </m:sub>
          </m:sSub>
          <m:r>
            <w:rPr>
              <w:rFonts w:ascii="Cambria Math" w:eastAsia="Calibri" w:hAnsi="Cambria Math" w:cs="Arial"/>
            </w:rPr>
            <m:t>=</m:t>
          </m:r>
          <m:r>
            <m:rPr>
              <m:sty m:val="p"/>
            </m:rPr>
            <w:rPr>
              <w:rFonts w:ascii="Cambria Math" w:hAnsi="Cambria Math"/>
              <w:color w:val="000000"/>
            </w:rPr>
            <m:t>51.4839572</m:t>
          </m:r>
          <m:r>
            <w:rPr>
              <w:rFonts w:ascii="Cambria Math" w:hAnsi="Cambria Math" w:cs="Arial"/>
            </w:rPr>
            <m:t xml:space="preserve"> </m:t>
          </m:r>
          <m:f>
            <m:fPr>
              <m:ctrlPr>
                <w:rPr>
                  <w:rFonts w:ascii="Cambria Math" w:hAnsi="Cambria Math" w:cs="Arial"/>
                  <w:i/>
                </w:rPr>
              </m:ctrlPr>
            </m:fPr>
            <m:num>
              <m:r>
                <w:rPr>
                  <w:rFonts w:ascii="Cambria Math" w:hAnsi="Cambria Math" w:cs="Arial"/>
                </w:rPr>
                <m:t>mol HCl</m:t>
              </m:r>
            </m:num>
            <m:den>
              <m:r>
                <w:rPr>
                  <w:rFonts w:ascii="Cambria Math" w:hAnsi="Cambria Math" w:cs="Arial"/>
                </w:rPr>
                <m:t>h</m:t>
              </m:r>
            </m:den>
          </m:f>
          <m:r>
            <w:rPr>
              <w:rFonts w:ascii="Cambria Math" w:hAnsi="Cambria Math" w:cs="Arial"/>
            </w:rPr>
            <m:t>*</m:t>
          </m:r>
          <m:f>
            <m:fPr>
              <m:ctrlPr>
                <w:rPr>
                  <w:rFonts w:ascii="Cambria Math" w:hAnsi="Cambria Math" w:cs="Arial"/>
                  <w:i/>
                </w:rPr>
              </m:ctrlPr>
            </m:fPr>
            <m:num>
              <m:r>
                <w:rPr>
                  <w:rFonts w:ascii="Cambria Math" w:hAnsi="Cambria Math" w:cs="Arial"/>
                </w:rPr>
                <m:t>1  mol NaOH</m:t>
              </m:r>
            </m:num>
            <m:den>
              <m:r>
                <w:rPr>
                  <w:rFonts w:ascii="Cambria Math" w:hAnsi="Cambria Math" w:cs="Arial"/>
                </w:rPr>
                <m:t xml:space="preserve">1 mol HCl </m:t>
              </m:r>
            </m:den>
          </m:f>
          <m:r>
            <w:rPr>
              <w:rFonts w:ascii="Cambria Math" w:hAnsi="Cambria Math" w:cs="Arial"/>
            </w:rPr>
            <m:t>*</m:t>
          </m:r>
          <m:f>
            <m:fPr>
              <m:ctrlPr>
                <w:rPr>
                  <w:rFonts w:ascii="Cambria Math" w:hAnsi="Cambria Math" w:cs="Arial"/>
                  <w:i/>
                </w:rPr>
              </m:ctrlPr>
            </m:fPr>
            <m:num>
              <m:r>
                <w:rPr>
                  <w:rFonts w:ascii="Cambria Math" w:hAnsi="Cambria Math" w:cs="Arial"/>
                </w:rPr>
                <m:t>39.98g NaOH</m:t>
              </m:r>
            </m:num>
            <m:den>
              <m:r>
                <w:rPr>
                  <w:rFonts w:ascii="Cambria Math" w:hAnsi="Cambria Math" w:cs="Arial"/>
                </w:rPr>
                <m:t>1 mol NaOH</m:t>
              </m:r>
            </m:den>
          </m:f>
        </m:oMath>
      </m:oMathPara>
    </w:p>
    <w:p w:rsidR="00D14461" w:rsidRDefault="00D14461" w:rsidP="00D14461">
      <w:pPr>
        <w:tabs>
          <w:tab w:val="left" w:pos="1377"/>
        </w:tabs>
        <w:autoSpaceDE w:val="0"/>
        <w:autoSpaceDN w:val="0"/>
        <w:adjustRightInd w:val="0"/>
        <w:spacing w:line="480" w:lineRule="auto"/>
        <w:rPr>
          <w:rFonts w:ascii="Arial" w:eastAsiaTheme="minorEastAsia" w:hAnsi="Arial" w:cs="Arial"/>
        </w:rPr>
      </w:pPr>
    </w:p>
    <w:p w:rsidR="00D14461" w:rsidRPr="00FF68B1" w:rsidRDefault="003E7C57" w:rsidP="00D14461">
      <w:pPr>
        <w:autoSpaceDE w:val="0"/>
        <w:autoSpaceDN w:val="0"/>
        <w:adjustRightInd w:val="0"/>
        <w:spacing w:line="480" w:lineRule="auto"/>
        <w:ind w:left="708"/>
        <w:rPr>
          <w:rFonts w:ascii="Arial" w:eastAsiaTheme="minorEastAsia" w:hAnsi="Arial" w:cs="Arial"/>
          <w:b/>
        </w:rPr>
      </w:pPr>
      <m:oMathPara>
        <m:oMath>
          <m:sSub>
            <m:sSubPr>
              <m:ctrlPr>
                <w:rPr>
                  <w:rFonts w:ascii="Cambria Math" w:eastAsia="Calibri" w:hAnsi="Cambria Math" w:cs="Arial"/>
                  <w:b/>
                  <w:i/>
                </w:rPr>
              </m:ctrlPr>
            </m:sSubPr>
            <m:e>
              <m:r>
                <m:rPr>
                  <m:sty m:val="bi"/>
                </m:rPr>
                <w:rPr>
                  <w:rFonts w:ascii="Cambria Math" w:eastAsia="Calibri" w:hAnsi="Cambria Math" w:cs="Arial"/>
                </w:rPr>
                <m:t>m</m:t>
              </m:r>
            </m:e>
            <m:sub>
              <m:r>
                <m:rPr>
                  <m:sty m:val="bi"/>
                </m:rPr>
                <w:rPr>
                  <w:rFonts w:ascii="Cambria Math" w:eastAsia="Calibri" w:hAnsi="Cambria Math" w:cs="Arial"/>
                </w:rPr>
                <m:t>NaOH</m:t>
              </m:r>
            </m:sub>
          </m:sSub>
          <m:r>
            <m:rPr>
              <m:sty m:val="bi"/>
            </m:rPr>
            <w:rPr>
              <w:rFonts w:ascii="Cambria Math" w:eastAsia="Calibri" w:hAnsi="Cambria Math" w:cs="Arial"/>
            </w:rPr>
            <m:t xml:space="preserve">=2058.328609 </m:t>
          </m:r>
          <m:f>
            <m:fPr>
              <m:ctrlPr>
                <w:rPr>
                  <w:rFonts w:ascii="Cambria Math" w:eastAsia="Calibri" w:hAnsi="Cambria Math" w:cs="Arial"/>
                  <w:b/>
                  <w:i/>
                </w:rPr>
              </m:ctrlPr>
            </m:fPr>
            <m:num>
              <m:r>
                <m:rPr>
                  <m:sty m:val="bi"/>
                </m:rPr>
                <w:rPr>
                  <w:rFonts w:ascii="Cambria Math" w:eastAsia="Calibri" w:hAnsi="Cambria Math" w:cs="Arial"/>
                </w:rPr>
                <m:t xml:space="preserve">g </m:t>
              </m:r>
              <m:r>
                <m:rPr>
                  <m:sty m:val="bi"/>
                </m:rPr>
                <w:rPr>
                  <w:rFonts w:ascii="Cambria Math" w:hAnsi="Cambria Math" w:cs="Arial"/>
                </w:rPr>
                <m:t>NaOH</m:t>
              </m:r>
            </m:num>
            <m:den>
              <m:r>
                <m:rPr>
                  <m:sty m:val="bi"/>
                </m:rPr>
                <w:rPr>
                  <w:rFonts w:ascii="Cambria Math" w:eastAsia="Calibri" w:hAnsi="Cambria Math" w:cs="Arial"/>
                </w:rPr>
                <m:t>h</m:t>
              </m:r>
            </m:den>
          </m:f>
          <m:r>
            <m:rPr>
              <m:sty m:val="bi"/>
            </m:rPr>
            <w:rPr>
              <w:rFonts w:ascii="Cambria Math" w:hAnsi="Cambria Math" w:cs="Arial"/>
            </w:rPr>
            <m:t>=4.533763456</m:t>
          </m:r>
          <m:f>
            <m:fPr>
              <m:ctrlPr>
                <w:rPr>
                  <w:rFonts w:ascii="Cambria Math" w:hAnsi="Cambria Math" w:cs="Arial"/>
                  <w:b/>
                  <w:i/>
                </w:rPr>
              </m:ctrlPr>
            </m:fPr>
            <m:num>
              <m:r>
                <m:rPr>
                  <m:sty m:val="bi"/>
                </m:rPr>
                <w:rPr>
                  <w:rFonts w:ascii="Cambria Math" w:hAnsi="Cambria Math" w:cs="Arial"/>
                </w:rPr>
                <m:t>lb NaOH</m:t>
              </m:r>
            </m:num>
            <m:den>
              <m:r>
                <m:rPr>
                  <m:sty m:val="bi"/>
                </m:rPr>
                <w:rPr>
                  <w:rFonts w:ascii="Cambria Math" w:hAnsi="Cambria Math" w:cs="Arial"/>
                </w:rPr>
                <m:t>h</m:t>
              </m:r>
            </m:den>
          </m:f>
        </m:oMath>
      </m:oMathPara>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Default="00D14461" w:rsidP="00D14461">
      <w:pPr>
        <w:autoSpaceDE w:val="0"/>
        <w:autoSpaceDN w:val="0"/>
        <w:adjustRightInd w:val="0"/>
        <w:rPr>
          <w:rFonts w:ascii="Helvetica" w:eastAsiaTheme="minorHAnsi" w:hAnsi="Helvetica" w:cs="Helvetica"/>
          <w:sz w:val="23"/>
          <w:szCs w:val="23"/>
        </w:rPr>
      </w:pPr>
    </w:p>
    <w:p w:rsidR="00D14461" w:rsidRDefault="00D14461" w:rsidP="00D14461">
      <w:pPr>
        <w:autoSpaceDE w:val="0"/>
        <w:autoSpaceDN w:val="0"/>
        <w:adjustRightInd w:val="0"/>
        <w:spacing w:line="480" w:lineRule="auto"/>
        <w:ind w:firstLine="708"/>
        <w:rPr>
          <w:rFonts w:ascii="Arial" w:eastAsiaTheme="minorHAnsi" w:hAnsi="Arial" w:cs="Arial"/>
        </w:rPr>
      </w:pPr>
      <w:r w:rsidRPr="00730494">
        <w:rPr>
          <w:rFonts w:ascii="Arial" w:eastAsiaTheme="minorHAnsi" w:hAnsi="Arial" w:cs="Arial"/>
        </w:rPr>
        <w:t>Entonces la cantidad total de NaOH requerida es:</w:t>
      </w:r>
    </w:p>
    <w:p w:rsidR="00D14461" w:rsidRDefault="00D14461" w:rsidP="00D14461">
      <w:pPr>
        <w:autoSpaceDE w:val="0"/>
        <w:autoSpaceDN w:val="0"/>
        <w:adjustRightInd w:val="0"/>
        <w:spacing w:line="480" w:lineRule="auto"/>
        <w:ind w:firstLine="708"/>
        <w:rPr>
          <w:rFonts w:ascii="Arial" w:eastAsiaTheme="minorHAnsi" w:hAnsi="Arial" w:cs="Arial"/>
        </w:rPr>
      </w:pPr>
    </w:p>
    <w:p w:rsidR="00D14461" w:rsidRDefault="003E7C57" w:rsidP="00D14461">
      <w:pPr>
        <w:autoSpaceDE w:val="0"/>
        <w:autoSpaceDN w:val="0"/>
        <w:adjustRightInd w:val="0"/>
        <w:spacing w:line="480" w:lineRule="auto"/>
        <w:ind w:firstLine="708"/>
        <w:rPr>
          <w:rFonts w:ascii="Arial" w:eastAsiaTheme="minorEastAsia" w:hAnsi="Arial" w:cs="Arial"/>
        </w:rPr>
      </w:pPr>
      <m:oMathPara>
        <m:oMath>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NaOH</m:t>
              </m:r>
            </m:sub>
          </m:sSub>
          <m:r>
            <w:rPr>
              <w:rFonts w:ascii="Cambria Math" w:eastAsia="Calibri" w:hAnsi="Cambria Math" w:cs="Arial"/>
            </w:rPr>
            <m:t>=</m:t>
          </m:r>
          <m:r>
            <w:rPr>
              <w:rFonts w:ascii="Cambria Math" w:hAnsi="Cambria Math" w:cs="Arial"/>
            </w:rPr>
            <m:t>0.167296035+4.533763456</m:t>
          </m:r>
        </m:oMath>
      </m:oMathPara>
    </w:p>
    <w:p w:rsidR="00D14461" w:rsidRDefault="00D14461" w:rsidP="00D14461">
      <w:pPr>
        <w:autoSpaceDE w:val="0"/>
        <w:autoSpaceDN w:val="0"/>
        <w:adjustRightInd w:val="0"/>
        <w:spacing w:line="480" w:lineRule="auto"/>
        <w:ind w:firstLine="708"/>
        <w:rPr>
          <w:rFonts w:ascii="Arial" w:eastAsiaTheme="minorEastAsia" w:hAnsi="Arial" w:cs="Arial"/>
        </w:rPr>
      </w:pPr>
    </w:p>
    <w:p w:rsidR="00D14461" w:rsidRPr="00FF68B1" w:rsidRDefault="003E7C57" w:rsidP="00D14461">
      <w:pPr>
        <w:autoSpaceDE w:val="0"/>
        <w:autoSpaceDN w:val="0"/>
        <w:adjustRightInd w:val="0"/>
        <w:spacing w:line="480" w:lineRule="auto"/>
        <w:ind w:firstLine="708"/>
        <w:rPr>
          <w:rFonts w:ascii="Arial" w:eastAsiaTheme="minorEastAsia" w:hAnsi="Arial" w:cs="Arial"/>
          <w:b/>
        </w:rPr>
      </w:pPr>
      <m:oMathPara>
        <m:oMath>
          <m:sSub>
            <m:sSubPr>
              <m:ctrlPr>
                <w:rPr>
                  <w:rFonts w:ascii="Cambria Math" w:eastAsia="Calibri" w:hAnsi="Cambria Math" w:cs="Arial"/>
                  <w:b/>
                  <w:i/>
                </w:rPr>
              </m:ctrlPr>
            </m:sSubPr>
            <m:e>
              <m:r>
                <m:rPr>
                  <m:sty m:val="bi"/>
                </m:rPr>
                <w:rPr>
                  <w:rFonts w:ascii="Cambria Math" w:eastAsia="Calibri" w:hAnsi="Cambria Math" w:cs="Arial"/>
                </w:rPr>
                <m:t>m</m:t>
              </m:r>
            </m:e>
            <m:sub>
              <m:r>
                <m:rPr>
                  <m:sty m:val="bi"/>
                </m:rPr>
                <w:rPr>
                  <w:rFonts w:ascii="Cambria Math" w:eastAsia="Calibri" w:hAnsi="Cambria Math" w:cs="Arial"/>
                </w:rPr>
                <m:t>NaOH</m:t>
              </m:r>
            </m:sub>
          </m:sSub>
          <m:r>
            <m:rPr>
              <m:sty m:val="bi"/>
            </m:rPr>
            <w:rPr>
              <w:rFonts w:ascii="Cambria Math" w:eastAsia="Calibri" w:hAnsi="Cambria Math" w:cs="Arial"/>
            </w:rPr>
            <m:t>=4.701059491</m:t>
          </m:r>
          <m:f>
            <m:fPr>
              <m:ctrlPr>
                <w:rPr>
                  <w:rFonts w:ascii="Cambria Math" w:hAnsi="Cambria Math" w:cs="Arial"/>
                  <w:b/>
                  <w:i/>
                </w:rPr>
              </m:ctrlPr>
            </m:fPr>
            <m:num>
              <m:r>
                <m:rPr>
                  <m:sty m:val="bi"/>
                </m:rPr>
                <w:rPr>
                  <w:rFonts w:ascii="Cambria Math" w:hAnsi="Cambria Math" w:cs="Arial"/>
                </w:rPr>
                <m:t>lb NaOH</m:t>
              </m:r>
            </m:num>
            <m:den>
              <m:r>
                <m:rPr>
                  <m:sty m:val="bi"/>
                </m:rPr>
                <w:rPr>
                  <w:rFonts w:ascii="Cambria Math" w:hAnsi="Cambria Math" w:cs="Arial"/>
                </w:rPr>
                <m:t>h</m:t>
              </m:r>
            </m:den>
          </m:f>
        </m:oMath>
      </m:oMathPara>
    </w:p>
    <w:p w:rsidR="00D14461" w:rsidRDefault="00D14461" w:rsidP="00D14461">
      <w:pPr>
        <w:autoSpaceDE w:val="0"/>
        <w:autoSpaceDN w:val="0"/>
        <w:adjustRightInd w:val="0"/>
        <w:spacing w:line="480" w:lineRule="auto"/>
        <w:ind w:firstLine="708"/>
        <w:rPr>
          <w:rFonts w:ascii="Arial" w:eastAsiaTheme="minorEastAsia" w:hAnsi="Arial" w:cs="Arial"/>
        </w:rPr>
      </w:pPr>
    </w:p>
    <w:p w:rsidR="00D14461" w:rsidRDefault="00D14461" w:rsidP="00D14461">
      <w:pPr>
        <w:autoSpaceDE w:val="0"/>
        <w:autoSpaceDN w:val="0"/>
        <w:adjustRightInd w:val="0"/>
        <w:spacing w:line="480" w:lineRule="auto"/>
        <w:ind w:left="708"/>
        <w:rPr>
          <w:rFonts w:ascii="Arial" w:eastAsiaTheme="minorEastAsia" w:hAnsi="Arial" w:cs="Arial"/>
        </w:rPr>
      </w:pPr>
      <w:r w:rsidRPr="00187979">
        <w:rPr>
          <w:rFonts w:ascii="Arial" w:eastAsiaTheme="minorHAnsi" w:hAnsi="Arial" w:cs="Arial"/>
        </w:rPr>
        <w:t xml:space="preserve">El hidróxido de sodio reaccionará también con otras sustancias presentes en los gases de descarga, y su combinación con un ácido formará una sal y agua y </w:t>
      </w:r>
      <w:r w:rsidRPr="00187979">
        <w:rPr>
          <w:rFonts w:ascii="Arial" w:eastAsiaTheme="minorEastAsia" w:hAnsi="Arial" w:cs="Arial"/>
        </w:rPr>
        <w:t xml:space="preserve">dado que la cantidad de hidróxido de sodio es ínfima se decide usar </w:t>
      </w:r>
      <m:oMath>
        <m:r>
          <w:rPr>
            <w:rFonts w:ascii="Cambria Math" w:hAnsi="Arial" w:cs="Arial"/>
          </w:rPr>
          <m:t xml:space="preserve">5 </m:t>
        </m:r>
        <m:f>
          <m:fPr>
            <m:ctrlPr>
              <w:rPr>
                <w:rFonts w:ascii="Cambria Math" w:hAnsi="Arial" w:cs="Arial"/>
                <w:i/>
              </w:rPr>
            </m:ctrlPr>
          </m:fPr>
          <m:num>
            <m:r>
              <w:rPr>
                <w:rFonts w:ascii="Cambria Math" w:hAnsi="Cambria Math" w:cs="Arial"/>
              </w:rPr>
              <m:t>lb</m:t>
            </m:r>
            <m:r>
              <w:rPr>
                <w:rFonts w:ascii="Cambria Math" w:hAnsi="Arial" w:cs="Arial"/>
              </w:rPr>
              <m:t xml:space="preserve"> </m:t>
            </m:r>
            <m:r>
              <w:rPr>
                <w:rFonts w:ascii="Cambria Math" w:hAnsi="Cambria Math" w:cs="Arial"/>
              </w:rPr>
              <m:t>NaOH</m:t>
            </m:r>
          </m:num>
          <m:den>
            <m:r>
              <w:rPr>
                <w:rFonts w:ascii="Arial" w:hAnsi="Cambria Math" w:cs="Arial"/>
              </w:rPr>
              <m:t>h</m:t>
            </m:r>
          </m:den>
        </m:f>
      </m:oMath>
      <w:r>
        <w:rPr>
          <w:rFonts w:ascii="Arial" w:eastAsiaTheme="minorEastAsia" w:hAnsi="Arial" w:cs="Arial"/>
        </w:rPr>
        <w:t>. Esta es la cantidad de hidróxido de sodio que deberá tener disuelta la solución.</w:t>
      </w:r>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Pr="00C83685" w:rsidRDefault="00D14461" w:rsidP="00D14461">
      <w:pPr>
        <w:autoSpaceDE w:val="0"/>
        <w:autoSpaceDN w:val="0"/>
        <w:adjustRightInd w:val="0"/>
        <w:spacing w:line="480" w:lineRule="auto"/>
        <w:ind w:left="708"/>
        <w:rPr>
          <w:rFonts w:ascii="Arial" w:eastAsiaTheme="minorHAnsi" w:hAnsi="Arial" w:cs="Arial"/>
          <w:b/>
        </w:rPr>
      </w:pPr>
      <w:r w:rsidRPr="00C83685">
        <w:rPr>
          <w:rFonts w:ascii="Arial" w:eastAsiaTheme="minorHAnsi" w:hAnsi="Arial" w:cs="Arial"/>
          <w:b/>
        </w:rPr>
        <w:t>Diámetro de la torre</w:t>
      </w:r>
    </w:p>
    <w:p w:rsidR="00D14461" w:rsidRDefault="00D14461" w:rsidP="00D14461">
      <w:pPr>
        <w:autoSpaceDE w:val="0"/>
        <w:autoSpaceDN w:val="0"/>
        <w:adjustRightInd w:val="0"/>
        <w:spacing w:line="480" w:lineRule="auto"/>
        <w:ind w:left="708"/>
        <w:rPr>
          <w:rFonts w:ascii="Arial" w:eastAsiaTheme="minorHAnsi" w:hAnsi="Arial" w:cs="Arial"/>
        </w:rPr>
      </w:pPr>
      <w:r>
        <w:rPr>
          <w:rFonts w:ascii="Arial" w:eastAsiaTheme="minorHAnsi" w:hAnsi="Arial" w:cs="Arial"/>
        </w:rPr>
        <w:t>Para el relleno se decide utilizar Intalox Saddles de 1 ½ pulgada de tamaño nominal, manufacturadas en material cerámica. Estos rellenos poseen las siguientes características:</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EastAsia" w:hAnsi="Arial" w:cs="Arial"/>
        </w:rPr>
      </w:pPr>
      <w:r>
        <w:rPr>
          <w:rFonts w:ascii="Arial" w:eastAsiaTheme="minorHAnsi" w:hAnsi="Arial" w:cs="Arial"/>
        </w:rPr>
        <w:t xml:space="preserve">Factor de empaque: </w:t>
      </w:r>
      <m:oMath>
        <m:sSub>
          <m:sSubPr>
            <m:ctrlPr>
              <w:rPr>
                <w:rFonts w:ascii="Cambria Math" w:eastAsia="Calibri" w:hAnsi="Cambria Math" w:cs="Arial"/>
                <w:i/>
              </w:rPr>
            </m:ctrlPr>
          </m:sSubPr>
          <m:e>
            <m:r>
              <w:rPr>
                <w:rFonts w:ascii="Cambria Math" w:eastAsia="Calibri" w:hAnsi="Cambria Math" w:cs="Arial"/>
              </w:rPr>
              <m:t>F</m:t>
            </m:r>
          </m:e>
          <m:sub>
            <m:r>
              <w:rPr>
                <w:rFonts w:ascii="Cambria Math" w:eastAsia="Calibri" w:hAnsi="Cambria Math" w:cs="Arial"/>
              </w:rPr>
              <m:t>P</m:t>
            </m:r>
          </m:sub>
        </m:sSub>
        <m:r>
          <w:rPr>
            <w:rFonts w:ascii="Cambria Math" w:eastAsia="Calibri" w:hAnsi="Cambria Math" w:cs="Arial"/>
          </w:rPr>
          <m:t xml:space="preserve">=52 </m:t>
        </m:r>
        <m:sSup>
          <m:sSupPr>
            <m:ctrlPr>
              <w:rPr>
                <w:rFonts w:ascii="Cambria Math" w:eastAsia="Calibri" w:hAnsi="Cambria Math" w:cs="Arial"/>
                <w:i/>
              </w:rPr>
            </m:ctrlPr>
          </m:sSupPr>
          <m:e>
            <m:r>
              <w:rPr>
                <w:rFonts w:ascii="Cambria Math" w:eastAsia="Calibri" w:hAnsi="Cambria Math" w:cs="Arial"/>
              </w:rPr>
              <m:t>ft</m:t>
            </m:r>
          </m:e>
          <m:sup>
            <m:r>
              <w:rPr>
                <w:rFonts w:ascii="Cambria Math" w:eastAsia="Calibri" w:hAnsi="Cambria Math" w:cs="Arial"/>
              </w:rPr>
              <m:t>-1</m:t>
            </m:r>
          </m:sup>
        </m:sSup>
      </m:oMath>
    </w:p>
    <w:p w:rsidR="00D14461" w:rsidRDefault="00D14461" w:rsidP="00D14461">
      <w:pPr>
        <w:autoSpaceDE w:val="0"/>
        <w:autoSpaceDN w:val="0"/>
        <w:adjustRightInd w:val="0"/>
        <w:spacing w:line="480" w:lineRule="auto"/>
        <w:ind w:left="708"/>
        <w:rPr>
          <w:rFonts w:ascii="Arial" w:eastAsiaTheme="minorEastAsia" w:hAnsi="Arial" w:cs="Arial"/>
        </w:rPr>
      </w:pPr>
      <w:r>
        <w:rPr>
          <w:rFonts w:ascii="Arial" w:eastAsiaTheme="minorEastAsia" w:hAnsi="Arial" w:cs="Arial"/>
        </w:rPr>
        <w:t xml:space="preserve">Área geométrica superficial: </w:t>
      </w:r>
      <m:oMath>
        <m:r>
          <w:rPr>
            <w:rFonts w:ascii="Cambria Math" w:hAnsi="Cambria Math" w:cs="Arial"/>
          </w:rPr>
          <m:t xml:space="preserve">a=61 </m:t>
        </m:r>
        <m:f>
          <m:fPr>
            <m:type m:val="lin"/>
            <m:ctrlPr>
              <w:rPr>
                <w:rFonts w:ascii="Cambria Math" w:hAnsi="Cambria Math" w:cs="Arial"/>
                <w:i/>
              </w:rPr>
            </m:ctrlPr>
          </m:fPr>
          <m:num>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num>
          <m:den>
            <m:sSup>
              <m:sSupPr>
                <m:ctrlPr>
                  <w:rPr>
                    <w:rFonts w:ascii="Cambria Math" w:hAnsi="Cambria Math" w:cs="Arial"/>
                    <w:i/>
                  </w:rPr>
                </m:ctrlPr>
              </m:sSupPr>
              <m:e>
                <m:r>
                  <w:rPr>
                    <w:rFonts w:ascii="Cambria Math" w:hAnsi="Cambria Math" w:cs="Arial"/>
                  </w:rPr>
                  <m:t>ft</m:t>
                </m:r>
              </m:e>
              <m:sup>
                <m:r>
                  <w:rPr>
                    <w:rFonts w:ascii="Cambria Math" w:hAnsi="Cambria Math" w:cs="Arial"/>
                  </w:rPr>
                  <m:t>3</m:t>
                </m:r>
              </m:sup>
            </m:sSup>
          </m:den>
        </m:f>
      </m:oMath>
    </w:p>
    <w:p w:rsidR="00D14461" w:rsidRPr="00A91E41" w:rsidRDefault="00D14461" w:rsidP="00D14461">
      <w:pPr>
        <w:autoSpaceDE w:val="0"/>
        <w:autoSpaceDN w:val="0"/>
        <w:adjustRightInd w:val="0"/>
        <w:spacing w:line="480" w:lineRule="auto"/>
        <w:ind w:left="708"/>
        <w:rPr>
          <w:rFonts w:ascii="Arial" w:eastAsiaTheme="minorEastAsia" w:hAnsi="Arial" w:cs="Arial"/>
        </w:rPr>
      </w:pPr>
      <w:r>
        <w:rPr>
          <w:rFonts w:ascii="Arial" w:eastAsiaTheme="minorEastAsia" w:hAnsi="Arial" w:cs="Arial"/>
        </w:rPr>
        <w:t xml:space="preserve">Constantes de empaque: </w:t>
      </w:r>
      <m:oMath>
        <m:r>
          <w:rPr>
            <w:rFonts w:ascii="Cambria Math" w:hAnsi="Cambria Math" w:cs="Arial"/>
          </w:rPr>
          <m:t>α=5.05,  β=0.32,  γ=0.45</m:t>
        </m:r>
      </m:oMath>
    </w:p>
    <w:p w:rsidR="00D14461" w:rsidRDefault="00D14461" w:rsidP="00D14461">
      <w:pPr>
        <w:autoSpaceDE w:val="0"/>
        <w:autoSpaceDN w:val="0"/>
        <w:adjustRightInd w:val="0"/>
        <w:spacing w:line="480" w:lineRule="auto"/>
        <w:rPr>
          <w:rFonts w:ascii="Arial" w:eastAsiaTheme="minorEastAsia" w:hAnsi="Arial" w:cs="Arial"/>
        </w:rPr>
      </w:pPr>
      <w:r>
        <w:rPr>
          <w:rFonts w:ascii="Arial" w:eastAsiaTheme="minorHAnsi" w:hAnsi="Arial" w:cs="Arial"/>
        </w:rPr>
        <w:tab/>
      </w:r>
      <m:oMath>
        <m:r>
          <w:rPr>
            <w:rFonts w:ascii="Cambria Math" w:eastAsia="Calibri" w:hAnsi="Cambria Math" w:cs="Arial"/>
          </w:rPr>
          <m:t xml:space="preserve">MWR=1.3 </m:t>
        </m:r>
        <m:f>
          <m:fPr>
            <m:type m:val="skw"/>
            <m:ctrlPr>
              <w:rPr>
                <w:rFonts w:ascii="Cambria Math" w:eastAsia="Calibri" w:hAnsi="Cambria Math" w:cs="Arial"/>
                <w:i/>
              </w:rPr>
            </m:ctrlPr>
          </m:fPr>
          <m:num>
            <m:sSup>
              <m:sSupPr>
                <m:ctrlPr>
                  <w:rPr>
                    <w:rFonts w:ascii="Cambria Math" w:eastAsia="Calibri" w:hAnsi="Cambria Math" w:cs="Arial"/>
                    <w:i/>
                  </w:rPr>
                </m:ctrlPr>
              </m:sSupPr>
              <m:e>
                <m:r>
                  <w:rPr>
                    <w:rFonts w:ascii="Cambria Math" w:eastAsia="Calibri" w:hAnsi="Cambria Math" w:cs="Arial"/>
                  </w:rPr>
                  <m:t>ft</m:t>
                </m:r>
              </m:e>
              <m:sup>
                <m:r>
                  <w:rPr>
                    <w:rFonts w:ascii="Cambria Math" w:eastAsia="Calibri" w:hAnsi="Cambria Math" w:cs="Arial"/>
                  </w:rPr>
                  <m:t>2</m:t>
                </m:r>
              </m:sup>
            </m:sSup>
          </m:num>
          <m:den>
            <m:r>
              <w:rPr>
                <w:rFonts w:ascii="Cambria Math" w:eastAsia="Calibri" w:hAnsi="Cambria Math" w:cs="Arial"/>
              </w:rPr>
              <m:t>h</m:t>
            </m:r>
          </m:den>
        </m:f>
      </m:oMath>
    </w:p>
    <w:p w:rsidR="00D14461" w:rsidRDefault="00D14461" w:rsidP="00D14461">
      <w:pPr>
        <w:autoSpaceDE w:val="0"/>
        <w:autoSpaceDN w:val="0"/>
        <w:adjustRightInd w:val="0"/>
        <w:spacing w:line="480" w:lineRule="auto"/>
        <w:rPr>
          <w:rFonts w:ascii="Arial" w:eastAsiaTheme="minorEastAsia" w:hAnsi="Arial" w:cs="Arial"/>
        </w:rPr>
      </w:pPr>
    </w:p>
    <w:p w:rsidR="00D14461" w:rsidRDefault="00D14461" w:rsidP="00D14461">
      <w:pPr>
        <w:autoSpaceDE w:val="0"/>
        <w:autoSpaceDN w:val="0"/>
        <w:adjustRightInd w:val="0"/>
        <w:spacing w:line="480" w:lineRule="auto"/>
        <w:rPr>
          <w:rFonts w:ascii="Arial" w:eastAsiaTheme="minorEastAsia" w:hAnsi="Arial" w:cs="Arial"/>
        </w:rPr>
      </w:pPr>
      <w:r>
        <w:rPr>
          <w:rFonts w:ascii="Arial" w:eastAsiaTheme="minorEastAsia" w:hAnsi="Arial" w:cs="Arial"/>
        </w:rPr>
        <w:lastRenderedPageBreak/>
        <w:tab/>
        <w:t xml:space="preserve">A </w:t>
      </w:r>
      <m:oMath>
        <m:r>
          <w:rPr>
            <w:rFonts w:ascii="Cambria Math" w:hAnsi="Cambria Math" w:cs="Arial"/>
          </w:rPr>
          <m:t>70 ℃</m:t>
        </m:r>
      </m:oMath>
      <w:r>
        <w:rPr>
          <w:rFonts w:ascii="Arial" w:eastAsiaTheme="minorEastAsia" w:hAnsi="Arial" w:cs="Arial"/>
        </w:rPr>
        <w:t xml:space="preserve"> las propiedades requeridas son:</w:t>
      </w:r>
    </w:p>
    <w:p w:rsidR="00D14461" w:rsidRDefault="00D14461" w:rsidP="00D14461">
      <w:pPr>
        <w:autoSpaceDE w:val="0"/>
        <w:autoSpaceDN w:val="0"/>
        <w:adjustRightInd w:val="0"/>
        <w:spacing w:line="480" w:lineRule="auto"/>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r>
          <w:rPr>
            <w:rFonts w:ascii="Cambria Math" w:hAnsi="Cambria Math" w:cs="Arial"/>
          </w:rPr>
          <m:t xml:space="preserve">=61.27 </m:t>
        </m:r>
        <m:f>
          <m:fPr>
            <m:type m:val="lin"/>
            <m:ctrlPr>
              <w:rPr>
                <w:rFonts w:ascii="Cambria Math" w:hAnsi="Cambria Math" w:cs="Arial"/>
                <w:i/>
              </w:rPr>
            </m:ctrlPr>
          </m:fPr>
          <m:num>
            <m:r>
              <w:rPr>
                <w:rFonts w:ascii="Cambria Math" w:hAnsi="Cambria Math" w:cs="Arial"/>
              </w:rPr>
              <m:t>lb</m:t>
            </m:r>
          </m:num>
          <m:den>
            <m:sSup>
              <m:sSupPr>
                <m:ctrlPr>
                  <w:rPr>
                    <w:rFonts w:ascii="Cambria Math" w:hAnsi="Cambria Math" w:cs="Arial"/>
                    <w:i/>
                  </w:rPr>
                </m:ctrlPr>
              </m:sSupPr>
              <m:e>
                <m:r>
                  <w:rPr>
                    <w:rFonts w:ascii="Cambria Math" w:hAnsi="Cambria Math" w:cs="Arial"/>
                  </w:rPr>
                  <m:t>ft</m:t>
                </m:r>
              </m:e>
              <m:sup>
                <m:r>
                  <w:rPr>
                    <w:rFonts w:ascii="Cambria Math" w:hAnsi="Cambria Math" w:cs="Arial"/>
                  </w:rPr>
                  <m:t>3</m:t>
                </m:r>
              </m:sup>
            </m:sSup>
          </m:den>
        </m:f>
      </m:oMath>
    </w:p>
    <w:p w:rsidR="00D14461" w:rsidRDefault="00D14461" w:rsidP="00D14461">
      <w:pPr>
        <w:autoSpaceDE w:val="0"/>
        <w:autoSpaceDN w:val="0"/>
        <w:adjustRightInd w:val="0"/>
        <w:spacing w:line="480" w:lineRule="auto"/>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ρ</m:t>
            </m:r>
          </m:e>
          <m:sub>
            <m:r>
              <w:rPr>
                <w:rFonts w:ascii="Cambria Math" w:hAnsi="Cambria Math" w:cs="Arial"/>
              </w:rPr>
              <m:t>G</m:t>
            </m:r>
          </m:sub>
        </m:sSub>
        <m:r>
          <w:rPr>
            <w:rFonts w:ascii="Cambria Math" w:hAnsi="Cambria Math" w:cs="Arial"/>
          </w:rPr>
          <m:t xml:space="preserve">=0.066 </m:t>
        </m:r>
        <m:f>
          <m:fPr>
            <m:type m:val="lin"/>
            <m:ctrlPr>
              <w:rPr>
                <w:rFonts w:ascii="Cambria Math" w:hAnsi="Cambria Math" w:cs="Arial"/>
                <w:i/>
              </w:rPr>
            </m:ctrlPr>
          </m:fPr>
          <m:num>
            <m:r>
              <w:rPr>
                <w:rFonts w:ascii="Cambria Math" w:hAnsi="Cambria Math" w:cs="Arial"/>
              </w:rPr>
              <m:t>lb</m:t>
            </m:r>
          </m:num>
          <m:den>
            <m:sSup>
              <m:sSupPr>
                <m:ctrlPr>
                  <w:rPr>
                    <w:rFonts w:ascii="Cambria Math" w:hAnsi="Cambria Math" w:cs="Arial"/>
                    <w:i/>
                  </w:rPr>
                </m:ctrlPr>
              </m:sSupPr>
              <m:e>
                <m:r>
                  <w:rPr>
                    <w:rFonts w:ascii="Cambria Math" w:hAnsi="Cambria Math" w:cs="Arial"/>
                  </w:rPr>
                  <m:t>ft</m:t>
                </m:r>
              </m:e>
              <m:sup>
                <m:r>
                  <w:rPr>
                    <w:rFonts w:ascii="Cambria Math" w:hAnsi="Cambria Math" w:cs="Arial"/>
                  </w:rPr>
                  <m:t>3</m:t>
                </m:r>
              </m:sup>
            </m:sSup>
          </m:den>
        </m:f>
        <m:r>
          <w:rPr>
            <w:rFonts w:ascii="Cambria Math" w:hAnsi="Cambria Math" w:cs="Arial"/>
          </w:rPr>
          <m:t xml:space="preserve"> </m:t>
        </m:r>
      </m:oMath>
    </w:p>
    <w:p w:rsidR="00D14461" w:rsidRPr="0020374C" w:rsidRDefault="00D14461" w:rsidP="00D14461">
      <w:pPr>
        <w:autoSpaceDE w:val="0"/>
        <w:autoSpaceDN w:val="0"/>
        <w:adjustRightInd w:val="0"/>
        <w:spacing w:line="480" w:lineRule="auto"/>
        <w:rPr>
          <w:rFonts w:ascii="Arial" w:eastAsiaTheme="minorEastAsia" w:hAnsi="Arial" w:cs="Arial"/>
        </w:rPr>
      </w:pPr>
      <w:r>
        <w:rPr>
          <w:rFonts w:ascii="Arial" w:eastAsiaTheme="minorEastAsia" w:hAnsi="Arial" w:cs="Arial"/>
        </w:rPr>
        <w:tab/>
      </w:r>
      <m:oMath>
        <m:sSub>
          <m:sSubPr>
            <m:ctrlPr>
              <w:rPr>
                <w:rFonts w:ascii="Cambria Math" w:hAnsi="Cambria Math" w:cs="Arial"/>
                <w:i/>
              </w:rPr>
            </m:ctrlPr>
          </m:sSubPr>
          <m:e>
            <m:r>
              <w:rPr>
                <w:rFonts w:ascii="Cambria Math" w:hAnsi="Cambria Math" w:cs="Arial"/>
              </w:rPr>
              <m:t>μ</m:t>
            </m:r>
          </m:e>
          <m:sub>
            <m:r>
              <w:rPr>
                <w:rFonts w:ascii="Cambria Math" w:hAnsi="Cambria Math" w:cs="Arial"/>
              </w:rPr>
              <m:t>L</m:t>
            </m:r>
          </m:sub>
        </m:sSub>
        <m:r>
          <w:rPr>
            <w:rFonts w:ascii="Cambria Math" w:hAnsi="Cambria Math" w:cs="Arial"/>
          </w:rPr>
          <m:t>=0.48 cP</m:t>
        </m:r>
      </m:oMath>
    </w:p>
    <w:p w:rsidR="00D14461" w:rsidRPr="0020374C" w:rsidRDefault="00D14461" w:rsidP="00D14461">
      <w:pPr>
        <w:autoSpaceDE w:val="0"/>
        <w:autoSpaceDN w:val="0"/>
        <w:adjustRightInd w:val="0"/>
        <w:spacing w:line="480" w:lineRule="auto"/>
        <w:rPr>
          <w:rFonts w:ascii="Arial" w:eastAsiaTheme="minorEastAsia" w:hAnsi="Arial" w:cs="Arial"/>
        </w:rPr>
      </w:pPr>
    </w:p>
    <w:p w:rsidR="00D14461" w:rsidRDefault="003E7C57" w:rsidP="00D14461">
      <w:pPr>
        <w:autoSpaceDE w:val="0"/>
        <w:autoSpaceDN w:val="0"/>
        <w:adjustRightInd w:val="0"/>
        <w:spacing w:line="480" w:lineRule="auto"/>
        <w:rPr>
          <w:rFonts w:ascii="Arial" w:eastAsiaTheme="minorEastAsia" w:hAnsi="Arial" w:cs="Arial"/>
        </w:rPr>
      </w:pPr>
      <m:oMathPara>
        <m:oMath>
          <m:acc>
            <m:accPr>
              <m:chr m:val="̀"/>
              <m:ctrlPr>
                <w:rPr>
                  <w:rFonts w:ascii="Cambria Math" w:eastAsia="Calibri" w:hAnsi="Cambria Math" w:cs="Arial"/>
                  <w:i/>
                </w:rPr>
              </m:ctrlPr>
            </m:accPr>
            <m:e>
              <m:r>
                <w:rPr>
                  <w:rFonts w:ascii="Cambria Math" w:eastAsia="Calibri" w:hAnsi="Cambria Math" w:cs="Arial"/>
                </w:rPr>
                <m:t>L</m:t>
              </m:r>
            </m:e>
          </m:acc>
          <m:r>
            <w:rPr>
              <w:rFonts w:ascii="Cambria Math" w:eastAsia="Calibri" w:hAnsi="Cambria Math" w:cs="Arial"/>
            </w:rPr>
            <m:t xml:space="preserve">=1.3 </m:t>
          </m:r>
          <m:f>
            <m:fPr>
              <m:type m:val="skw"/>
              <m:ctrlPr>
                <w:rPr>
                  <w:rFonts w:ascii="Cambria Math" w:eastAsia="Calibri" w:hAnsi="Cambria Math" w:cs="Arial"/>
                  <w:i/>
                </w:rPr>
              </m:ctrlPr>
            </m:fPr>
            <m:num>
              <m:sSup>
                <m:sSupPr>
                  <m:ctrlPr>
                    <w:rPr>
                      <w:rFonts w:ascii="Cambria Math" w:eastAsia="Calibri" w:hAnsi="Cambria Math" w:cs="Arial"/>
                      <w:i/>
                    </w:rPr>
                  </m:ctrlPr>
                </m:sSupPr>
                <m:e>
                  <m:r>
                    <w:rPr>
                      <w:rFonts w:ascii="Cambria Math" w:eastAsia="Calibri" w:hAnsi="Cambria Math" w:cs="Arial"/>
                    </w:rPr>
                    <m:t>ft</m:t>
                  </m:r>
                </m:e>
                <m:sup>
                  <m:r>
                    <w:rPr>
                      <w:rFonts w:ascii="Cambria Math" w:eastAsia="Calibri" w:hAnsi="Cambria Math" w:cs="Arial"/>
                    </w:rPr>
                    <m:t>2</m:t>
                  </m:r>
                </m:sup>
              </m:sSup>
            </m:num>
            <m:den>
              <m:r>
                <w:rPr>
                  <w:rFonts w:ascii="Cambria Math" w:eastAsia="Calibri" w:hAnsi="Cambria Math" w:cs="Arial"/>
                </w:rPr>
                <m:t>h</m:t>
              </m:r>
            </m:den>
          </m:f>
          <m:r>
            <w:rPr>
              <w:rFonts w:ascii="Cambria Math" w:eastAsia="Calibri" w:hAnsi="Cambria Math" w:cs="Arial"/>
            </w:rPr>
            <m:t>*</m:t>
          </m:r>
          <m:r>
            <w:rPr>
              <w:rFonts w:ascii="Cambria Math" w:hAnsi="Cambria Math" w:cs="Arial"/>
            </w:rPr>
            <m:t xml:space="preserve">61.27 </m:t>
          </m:r>
          <m:f>
            <m:fPr>
              <m:type m:val="lin"/>
              <m:ctrlPr>
                <w:rPr>
                  <w:rFonts w:ascii="Cambria Math" w:hAnsi="Cambria Math" w:cs="Arial"/>
                  <w:i/>
                </w:rPr>
              </m:ctrlPr>
            </m:fPr>
            <m:num>
              <m:r>
                <w:rPr>
                  <w:rFonts w:ascii="Cambria Math" w:hAnsi="Cambria Math" w:cs="Arial"/>
                </w:rPr>
                <m:t>lb</m:t>
              </m:r>
            </m:num>
            <m:den>
              <m:sSup>
                <m:sSupPr>
                  <m:ctrlPr>
                    <w:rPr>
                      <w:rFonts w:ascii="Cambria Math" w:hAnsi="Cambria Math" w:cs="Arial"/>
                      <w:i/>
                    </w:rPr>
                  </m:ctrlPr>
                </m:sSupPr>
                <m:e>
                  <m:r>
                    <w:rPr>
                      <w:rFonts w:ascii="Cambria Math" w:hAnsi="Cambria Math" w:cs="Arial"/>
                    </w:rPr>
                    <m:t>ft</m:t>
                  </m:r>
                </m:e>
                <m:sup>
                  <m:r>
                    <w:rPr>
                      <w:rFonts w:ascii="Cambria Math" w:hAnsi="Cambria Math" w:cs="Arial"/>
                    </w:rPr>
                    <m:t>3</m:t>
                  </m:r>
                </m:sup>
              </m:sSup>
            </m:den>
          </m:f>
          <m:r>
            <w:rPr>
              <w:rFonts w:ascii="Cambria Math" w:hAnsi="Cambria Math" w:cs="Arial"/>
            </w:rPr>
            <m:t xml:space="preserve">*61 </m:t>
          </m:r>
          <m:f>
            <m:fPr>
              <m:type m:val="lin"/>
              <m:ctrlPr>
                <w:rPr>
                  <w:rFonts w:ascii="Cambria Math" w:hAnsi="Cambria Math" w:cs="Arial"/>
                  <w:i/>
                </w:rPr>
              </m:ctrlPr>
            </m:fPr>
            <m:num>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num>
            <m:den>
              <m:sSup>
                <m:sSupPr>
                  <m:ctrlPr>
                    <w:rPr>
                      <w:rFonts w:ascii="Cambria Math" w:hAnsi="Cambria Math" w:cs="Arial"/>
                      <w:i/>
                    </w:rPr>
                  </m:ctrlPr>
                </m:sSupPr>
                <m:e>
                  <m:r>
                    <w:rPr>
                      <w:rFonts w:ascii="Cambria Math" w:hAnsi="Cambria Math" w:cs="Arial"/>
                    </w:rPr>
                    <m:t>ft</m:t>
                  </m:r>
                </m:e>
                <m:sup>
                  <m:r>
                    <w:rPr>
                      <w:rFonts w:ascii="Cambria Math" w:hAnsi="Cambria Math" w:cs="Arial"/>
                    </w:rPr>
                    <m:t>3</m:t>
                  </m:r>
                </m:sup>
              </m:sSup>
            </m:den>
          </m:f>
        </m:oMath>
      </m:oMathPara>
    </w:p>
    <w:p w:rsidR="00D14461" w:rsidRPr="00A91E41" w:rsidRDefault="003E7C57" w:rsidP="00D14461">
      <w:pPr>
        <w:autoSpaceDE w:val="0"/>
        <w:autoSpaceDN w:val="0"/>
        <w:adjustRightInd w:val="0"/>
        <w:spacing w:line="480" w:lineRule="auto"/>
        <w:rPr>
          <w:rFonts w:ascii="Arial" w:eastAsiaTheme="minorEastAsia" w:hAnsi="Arial" w:cs="Arial"/>
          <w:b/>
        </w:rPr>
      </w:pPr>
      <m:oMathPara>
        <m:oMath>
          <m:acc>
            <m:accPr>
              <m:chr m:val="̀"/>
              <m:ctrlPr>
                <w:rPr>
                  <w:rFonts w:ascii="Cambria Math" w:eastAsia="Calibri" w:hAnsi="Cambria Math" w:cs="Arial"/>
                  <w:b/>
                  <w:i/>
                </w:rPr>
              </m:ctrlPr>
            </m:accPr>
            <m:e>
              <m:r>
                <m:rPr>
                  <m:sty m:val="bi"/>
                </m:rPr>
                <w:rPr>
                  <w:rFonts w:ascii="Cambria Math" w:eastAsia="Calibri" w:hAnsi="Cambria Math" w:cs="Arial"/>
                </w:rPr>
                <m:t>L</m:t>
              </m:r>
            </m:e>
          </m:acc>
          <m:r>
            <m:rPr>
              <m:sty m:val="bi"/>
            </m:rPr>
            <w:rPr>
              <w:rFonts w:ascii="Cambria Math" w:eastAsia="Calibri" w:hAnsi="Cambria Math" w:cs="Arial"/>
            </w:rPr>
            <m:t xml:space="preserve">=4858.711 </m:t>
          </m:r>
          <m:f>
            <m:fPr>
              <m:ctrlPr>
                <w:rPr>
                  <w:rFonts w:ascii="Cambria Math" w:eastAsia="Calibri" w:hAnsi="Cambria Math" w:cs="Arial"/>
                  <w:b/>
                  <w:i/>
                </w:rPr>
              </m:ctrlPr>
            </m:fPr>
            <m:num>
              <m:r>
                <m:rPr>
                  <m:sty m:val="bi"/>
                </m:rPr>
                <w:rPr>
                  <w:rFonts w:ascii="Cambria Math" w:eastAsia="Calibri" w:hAnsi="Cambria Math" w:cs="Arial"/>
                </w:rPr>
                <m:t>lb</m:t>
              </m:r>
            </m:num>
            <m:den>
              <m:r>
                <m:rPr>
                  <m:sty m:val="bi"/>
                </m:rPr>
                <w:rPr>
                  <w:rFonts w:ascii="Cambria Math" w:eastAsia="Calibri" w:hAnsi="Cambria Math" w:cs="Arial"/>
                </w:rPr>
                <m:t>h*</m:t>
              </m:r>
              <m:sSup>
                <m:sSupPr>
                  <m:ctrlPr>
                    <w:rPr>
                      <w:rFonts w:ascii="Cambria Math" w:eastAsia="Calibri" w:hAnsi="Cambria Math" w:cs="Arial"/>
                      <w:b/>
                      <w:i/>
                    </w:rPr>
                  </m:ctrlPr>
                </m:sSupPr>
                <m:e>
                  <m:r>
                    <m:rPr>
                      <m:sty m:val="bi"/>
                    </m:rPr>
                    <w:rPr>
                      <w:rFonts w:ascii="Cambria Math" w:eastAsia="Calibri" w:hAnsi="Cambria Math" w:cs="Arial"/>
                    </w:rPr>
                    <m:t>ft</m:t>
                  </m:r>
                </m:e>
                <m:sup>
                  <m:r>
                    <m:rPr>
                      <m:sty m:val="bi"/>
                    </m:rPr>
                    <w:rPr>
                      <w:rFonts w:ascii="Cambria Math" w:eastAsia="Calibri" w:hAnsi="Cambria Math" w:cs="Arial"/>
                    </w:rPr>
                    <m:t>2</m:t>
                  </m:r>
                </m:sup>
              </m:sSup>
            </m:den>
          </m:f>
        </m:oMath>
      </m:oMathPara>
    </w:p>
    <w:p w:rsidR="00D14461" w:rsidRDefault="00D14461" w:rsidP="00D14461">
      <w:pPr>
        <w:autoSpaceDE w:val="0"/>
        <w:autoSpaceDN w:val="0"/>
        <w:adjustRightInd w:val="0"/>
        <w:spacing w:line="480" w:lineRule="auto"/>
        <w:rPr>
          <w:rFonts w:ascii="Arial" w:eastAsiaTheme="minorEastAsia" w:hAnsi="Arial" w:cs="Arial"/>
        </w:rPr>
      </w:pPr>
    </w:p>
    <w:p w:rsidR="00D14461" w:rsidRDefault="003E7C57" w:rsidP="00D14461">
      <w:pPr>
        <w:autoSpaceDE w:val="0"/>
        <w:autoSpaceDN w:val="0"/>
        <w:adjustRightInd w:val="0"/>
        <w:spacing w:line="480" w:lineRule="auto"/>
        <w:rPr>
          <w:rFonts w:ascii="Arial" w:hAnsi="Arial" w:cs="Arial"/>
        </w:rPr>
      </w:pPr>
      <m:oMathPara>
        <m:oMath>
          <m:r>
            <w:rPr>
              <w:rFonts w:ascii="Cambria Math" w:hAnsi="Cambria Math" w:cs="Arial"/>
            </w:rPr>
            <m:t>abscisa=</m:t>
          </m:r>
          <m:f>
            <m:fPr>
              <m:ctrlPr>
                <w:rPr>
                  <w:rFonts w:ascii="Cambria Math" w:hAnsi="Cambria Math" w:cs="Arial"/>
                  <w:i/>
                </w:rPr>
              </m:ctrlPr>
            </m:fPr>
            <m:num>
              <m:acc>
                <m:accPr>
                  <m:chr m:val="̀"/>
                  <m:ctrlPr>
                    <w:rPr>
                      <w:rFonts w:ascii="Cambria Math" w:hAnsi="Cambria Math" w:cs="Arial"/>
                      <w:i/>
                    </w:rPr>
                  </m:ctrlPr>
                </m:accPr>
                <m:e>
                  <m:r>
                    <w:rPr>
                      <w:rFonts w:ascii="Cambria Math" w:hAnsi="Cambria Math" w:cs="Arial"/>
                    </w:rPr>
                    <m:t>L*A</m:t>
                  </m:r>
                </m:e>
              </m:acc>
            </m:num>
            <m:den>
              <m:sSub>
                <m:sSubPr>
                  <m:ctrlPr>
                    <w:rPr>
                      <w:rFonts w:ascii="Cambria Math" w:hAnsi="Cambria Math" w:cs="Arial"/>
                      <w:i/>
                    </w:rPr>
                  </m:ctrlPr>
                </m:sSubPr>
                <m:e>
                  <m:r>
                    <w:rPr>
                      <w:rFonts w:ascii="Cambria Math" w:hAnsi="Cambria Math" w:cs="Arial"/>
                    </w:rPr>
                    <m:t>G</m:t>
                  </m:r>
                </m:e>
                <m:sub>
                  <m:r>
                    <w:rPr>
                      <w:rFonts w:ascii="Cambria Math" w:hAnsi="Cambria Math" w:cs="Arial"/>
                    </w:rPr>
                    <m:t>M</m:t>
                  </m:r>
                </m:sub>
              </m:sSub>
              <m:r>
                <w:rPr>
                  <w:rFonts w:ascii="Cambria Math" w:hAnsi="Cambria Math" w:cs="Arial"/>
                </w:rPr>
                <m:t>*</m:t>
              </m:r>
              <m:sSub>
                <m:sSubPr>
                  <m:ctrlPr>
                    <w:rPr>
                      <w:rFonts w:ascii="Cambria Math" w:hAnsi="Cambria Math" w:cs="Arial"/>
                      <w:i/>
                    </w:rPr>
                  </m:ctrlPr>
                </m:sSubPr>
                <m:e>
                  <m:r>
                    <w:rPr>
                      <w:rFonts w:ascii="Cambria Math" w:hAnsi="Cambria Math" w:cs="Arial"/>
                    </w:rPr>
                    <m:t>MW</m:t>
                  </m:r>
                </m:e>
                <m:sub>
                  <m:r>
                    <w:rPr>
                      <w:rFonts w:ascii="Cambria Math" w:hAnsi="Cambria Math" w:cs="Arial"/>
                    </w:rPr>
                    <m:t>G</m:t>
                  </m:r>
                </m:sub>
              </m:sSub>
            </m:den>
          </m:f>
          <m:r>
            <w:rPr>
              <w:rFonts w:ascii="Cambria Math" w:hAnsi="Cambria Math" w:cs="Arial"/>
            </w:rPr>
            <m:t>*</m:t>
          </m:r>
          <m:rad>
            <m:radPr>
              <m:degHide m:val="on"/>
              <m:ctrlPr>
                <w:rPr>
                  <w:rFonts w:ascii="Cambria Math" w:hAnsi="Cambria Math" w:cs="Arial"/>
                  <w:i/>
                </w:rPr>
              </m:ctrlPr>
            </m:radPr>
            <m:deg/>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ρ</m:t>
                      </m:r>
                    </m:e>
                    <m:sub>
                      <m:r>
                        <w:rPr>
                          <w:rFonts w:ascii="Cambria Math" w:hAnsi="Cambria Math" w:cs="Arial"/>
                        </w:rPr>
                        <m:t>G</m:t>
                      </m:r>
                    </m:sub>
                  </m:sSub>
                </m:num>
                <m:den>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den>
              </m:f>
            </m:e>
          </m:rad>
          <m:r>
            <w:rPr>
              <w:rFonts w:ascii="Cambria Math" w:hAnsi="Cambria Math" w:cs="Arial"/>
            </w:rPr>
            <m:t>=</m:t>
          </m:r>
          <m:f>
            <m:fPr>
              <m:ctrlPr>
                <w:rPr>
                  <w:rFonts w:ascii="Cambria Math" w:hAnsi="Cambria Math" w:cs="Arial"/>
                  <w:i/>
                </w:rPr>
              </m:ctrlPr>
            </m:fPr>
            <m:num>
              <m:r>
                <w:rPr>
                  <w:rFonts w:ascii="Cambria Math" w:hAnsi="Cambria Math" w:cs="Arial"/>
                </w:rPr>
                <m:t>4858.711*A</m:t>
              </m:r>
            </m:num>
            <m:den>
              <m:r>
                <m:rPr>
                  <m:sty m:val="p"/>
                </m:rPr>
                <w:rPr>
                  <w:rFonts w:ascii="Cambria Math" w:hAnsi="Cambria Math" w:cs="Arial"/>
                </w:rPr>
                <m:t>99079.8243</m:t>
              </m:r>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28.94</m:t>
                      </m:r>
                    </m:num>
                    <m:den>
                      <m:r>
                        <w:rPr>
                          <w:rFonts w:ascii="Cambria Math" w:eastAsia="Calibri" w:hAnsi="Cambria Math" w:cs="Arial"/>
                        </w:rPr>
                        <m:t>453.6</m:t>
                      </m:r>
                    </m:den>
                  </m:f>
                </m:e>
              </m:d>
            </m:den>
          </m:f>
          <m:r>
            <w:rPr>
              <w:rFonts w:ascii="Cambria Math" w:hAnsi="Cambria Math" w:cs="Arial"/>
            </w:rPr>
            <m:t>*</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0.066</m:t>
                  </m:r>
                </m:num>
                <m:den>
                  <m:r>
                    <w:rPr>
                      <w:rFonts w:ascii="Cambria Math" w:hAnsi="Cambria Math" w:cs="Arial"/>
                    </w:rPr>
                    <m:t>61.27</m:t>
                  </m:r>
                </m:den>
              </m:f>
            </m:e>
          </m:rad>
        </m:oMath>
      </m:oMathPara>
    </w:p>
    <w:p w:rsidR="00D14461" w:rsidRDefault="00D14461" w:rsidP="00D14461">
      <w:pPr>
        <w:autoSpaceDE w:val="0"/>
        <w:autoSpaceDN w:val="0"/>
        <w:adjustRightInd w:val="0"/>
        <w:spacing w:line="480" w:lineRule="auto"/>
        <w:rPr>
          <w:rFonts w:ascii="Arial" w:hAnsi="Arial" w:cs="Arial"/>
        </w:rPr>
      </w:pPr>
    </w:p>
    <w:p w:rsidR="00D14461" w:rsidRPr="009367CE" w:rsidRDefault="003E7C57" w:rsidP="00D14461">
      <w:pPr>
        <w:autoSpaceDE w:val="0"/>
        <w:autoSpaceDN w:val="0"/>
        <w:adjustRightInd w:val="0"/>
        <w:spacing w:line="480" w:lineRule="auto"/>
        <w:rPr>
          <w:rFonts w:ascii="Arial" w:eastAsiaTheme="minorEastAsia" w:hAnsi="Arial" w:cs="Arial"/>
          <w:b/>
        </w:rPr>
      </w:pPr>
      <m:oMathPara>
        <m:oMath>
          <m:r>
            <m:rPr>
              <m:sty m:val="bi"/>
            </m:rPr>
            <w:rPr>
              <w:rFonts w:ascii="Cambria Math" w:hAnsi="Cambria Math" w:cs="Arial"/>
            </w:rPr>
            <m:t>abscisa=0.02522658*A</m:t>
          </m:r>
        </m:oMath>
      </m:oMathPara>
    </w:p>
    <w:p w:rsidR="00D14461" w:rsidRDefault="00D14461" w:rsidP="00D14461">
      <w:pPr>
        <w:autoSpaceDE w:val="0"/>
        <w:autoSpaceDN w:val="0"/>
        <w:adjustRightInd w:val="0"/>
        <w:spacing w:line="480" w:lineRule="auto"/>
        <w:rPr>
          <w:rFonts w:ascii="Arial" w:eastAsiaTheme="minorEastAsia" w:hAnsi="Arial" w:cs="Arial"/>
        </w:rPr>
      </w:pPr>
    </w:p>
    <w:p w:rsidR="00D14461" w:rsidRDefault="003E7C57" w:rsidP="00D14461">
      <w:pPr>
        <w:autoSpaceDE w:val="0"/>
        <w:autoSpaceDN w:val="0"/>
        <w:adjustRightInd w:val="0"/>
        <w:spacing w:line="480" w:lineRule="auto"/>
        <w:rPr>
          <w:rFonts w:ascii="Arial" w:eastAsiaTheme="minorEastAsia" w:hAnsi="Arial" w:cs="Arial"/>
        </w:rPr>
      </w:pPr>
      <m:oMathPara>
        <m:oMathParaPr>
          <m:jc m:val="center"/>
        </m:oMathParaPr>
        <m:oMath>
          <m:acc>
            <m:accPr>
              <m:chr m:val="̀"/>
              <m:ctrlPr>
                <w:rPr>
                  <w:rFonts w:ascii="Cambria Math" w:hAnsi="Cambria Math" w:cs="Arial"/>
                  <w:i/>
                </w:rPr>
              </m:ctrlPr>
            </m:accPr>
            <m:e>
              <m:r>
                <w:rPr>
                  <w:rFonts w:ascii="Cambria Math" w:hAnsi="Cambria Math" w:cs="Arial"/>
                </w:rPr>
                <m:t>G</m:t>
              </m:r>
            </m:e>
          </m:acc>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ordenada*ρ</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r>
                            <w:rPr>
                              <w:rFonts w:ascii="Cambria Math" w:hAnsi="Cambria Math" w:cs="Arial"/>
                            </w:rPr>
                            <m:t>g</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G</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L</m:t>
                          </m:r>
                        </m:sub>
                      </m:sSub>
                    </m:num>
                    <m:den>
                      <m:r>
                        <w:rPr>
                          <w:rFonts w:ascii="Cambria Math" w:hAnsi="Cambria Math" w:cs="Arial"/>
                        </w:rPr>
                        <m:t>F*</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μ</m:t>
                                  </m:r>
                                </m:e>
                                <m:sub>
                                  <m:r>
                                    <w:rPr>
                                      <w:rFonts w:ascii="Cambria Math" w:hAnsi="Cambria Math" w:cs="Arial"/>
                                    </w:rPr>
                                    <m:t>L</m:t>
                                  </m:r>
                                </m:sub>
                              </m:sSub>
                            </m:e>
                          </m:d>
                        </m:e>
                        <m:sup>
                          <m:r>
                            <w:rPr>
                              <w:rFonts w:ascii="Cambria Math" w:hAnsi="Cambria Math" w:cs="Arial"/>
                            </w:rPr>
                            <m:t>0.2</m:t>
                          </m:r>
                        </m:sup>
                      </m:sSup>
                      <m:r>
                        <w:rPr>
                          <w:rFonts w:ascii="Cambria Math" w:hAnsi="Cambria Math" w:cs="Arial"/>
                        </w:rPr>
                        <m:t>*F*</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μ</m:t>
                                  </m:r>
                                </m:e>
                                <m:sub>
                                  <m:r>
                                    <w:rPr>
                                      <w:rFonts w:ascii="Cambria Math" w:hAnsi="Cambria Math" w:cs="Arial"/>
                                    </w:rPr>
                                    <m:t>L</m:t>
                                  </m:r>
                                </m:sub>
                              </m:sSub>
                            </m:e>
                          </m:d>
                        </m:e>
                        <m:sup>
                          <m:r>
                            <w:rPr>
                              <w:rFonts w:ascii="Cambria Math" w:hAnsi="Cambria Math" w:cs="Arial"/>
                            </w:rPr>
                            <m:t>0.2</m:t>
                          </m:r>
                        </m:sup>
                      </m:sSup>
                    </m:den>
                  </m:f>
                </m:e>
              </m:d>
            </m:e>
            <m:sup>
              <m:r>
                <w:rPr>
                  <w:rFonts w:ascii="Cambria Math" w:hAnsi="Cambria Math" w:cs="Arial"/>
                </w:rPr>
                <m:t>0.5</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ordenada*61.27*32.2*0.066*61.27</m:t>
                      </m:r>
                    </m:num>
                    <m:den>
                      <m:r>
                        <w:rPr>
                          <w:rFonts w:ascii="Cambria Math" w:hAnsi="Cambria Math" w:cs="Arial"/>
                        </w:rPr>
                        <m:t>52*</m:t>
                      </m:r>
                      <m:sSup>
                        <m:sSupPr>
                          <m:ctrlPr>
                            <w:rPr>
                              <w:rFonts w:ascii="Cambria Math" w:hAnsi="Cambria Math" w:cs="Arial"/>
                              <w:i/>
                            </w:rPr>
                          </m:ctrlPr>
                        </m:sSupPr>
                        <m:e>
                          <m:r>
                            <w:rPr>
                              <w:rFonts w:ascii="Cambria Math" w:hAnsi="Cambria Math" w:cs="Arial"/>
                            </w:rPr>
                            <m:t>0.48</m:t>
                          </m:r>
                        </m:e>
                        <m:sup>
                          <m:r>
                            <w:rPr>
                              <w:rFonts w:ascii="Cambria Math" w:hAnsi="Cambria Math" w:cs="Arial"/>
                            </w:rPr>
                            <m:t>0.2</m:t>
                          </m:r>
                        </m:sup>
                      </m:sSup>
                      <m:r>
                        <w:rPr>
                          <w:rFonts w:ascii="Cambria Math" w:hAnsi="Cambria Math" w:cs="Arial"/>
                        </w:rPr>
                        <m:t>*61.27</m:t>
                      </m:r>
                    </m:den>
                  </m:f>
                </m:e>
              </m:d>
            </m:e>
            <m:sup>
              <m:r>
                <w:rPr>
                  <w:rFonts w:ascii="Cambria Math" w:hAnsi="Cambria Math" w:cs="Arial"/>
                </w:rPr>
                <m:t>0.5</m:t>
              </m:r>
            </m:sup>
          </m:sSup>
        </m:oMath>
      </m:oMathPara>
    </w:p>
    <w:p w:rsidR="00D14461" w:rsidRDefault="00D14461" w:rsidP="00D14461">
      <w:pPr>
        <w:autoSpaceDE w:val="0"/>
        <w:autoSpaceDN w:val="0"/>
        <w:adjustRightInd w:val="0"/>
        <w:spacing w:line="480" w:lineRule="auto"/>
        <w:rPr>
          <w:rFonts w:ascii="Arial" w:eastAsiaTheme="minorEastAsia" w:hAnsi="Arial" w:cs="Arial"/>
        </w:rPr>
      </w:pPr>
    </w:p>
    <w:p w:rsidR="00D14461" w:rsidRPr="0020374C" w:rsidRDefault="003E7C57" w:rsidP="00D14461">
      <w:pPr>
        <w:autoSpaceDE w:val="0"/>
        <w:autoSpaceDN w:val="0"/>
        <w:adjustRightInd w:val="0"/>
        <w:spacing w:line="480" w:lineRule="auto"/>
        <w:rPr>
          <w:rFonts w:ascii="Arial" w:eastAsiaTheme="minorEastAsia" w:hAnsi="Arial" w:cs="Arial"/>
          <w:b/>
        </w:rPr>
      </w:pPr>
      <m:oMathPara>
        <m:oMath>
          <m:acc>
            <m:accPr>
              <m:chr m:val="̀"/>
              <m:ctrlPr>
                <w:rPr>
                  <w:rFonts w:ascii="Cambria Math" w:hAnsi="Cambria Math" w:cs="Arial"/>
                  <w:b/>
                  <w:i/>
                </w:rPr>
              </m:ctrlPr>
            </m:accPr>
            <m:e>
              <m:r>
                <m:rPr>
                  <m:sty m:val="bi"/>
                </m:rPr>
                <w:rPr>
                  <w:rFonts w:ascii="Cambria Math" w:hAnsi="Cambria Math" w:cs="Arial"/>
                </w:rPr>
                <m:t>G</m:t>
              </m:r>
            </m:e>
          </m:acc>
          <m:r>
            <m:rPr>
              <m:sty m:val="bi"/>
            </m:rPr>
            <w:rPr>
              <w:rFonts w:ascii="Cambria Math" w:hAnsi="Cambria Math" w:cs="Arial"/>
            </w:rPr>
            <m:t>=1.702934909*</m:t>
          </m:r>
          <m:sSup>
            <m:sSupPr>
              <m:ctrlPr>
                <w:rPr>
                  <w:rFonts w:ascii="Cambria Math" w:hAnsi="Cambria Math" w:cs="Arial"/>
                  <w:b/>
                  <w:i/>
                </w:rPr>
              </m:ctrlPr>
            </m:sSupPr>
            <m:e>
              <m:r>
                <m:rPr>
                  <m:sty m:val="bi"/>
                </m:rPr>
                <w:rPr>
                  <w:rFonts w:ascii="Cambria Math" w:hAnsi="Cambria Math" w:cs="Arial"/>
                </w:rPr>
                <m:t>ordenada</m:t>
              </m:r>
            </m:e>
            <m:sup>
              <m:r>
                <m:rPr>
                  <m:sty m:val="bi"/>
                </m:rPr>
                <w:rPr>
                  <w:rFonts w:ascii="Cambria Math" w:hAnsi="Cambria Math" w:cs="Arial"/>
                </w:rPr>
                <m:t>0.5</m:t>
              </m:r>
            </m:sup>
          </m:sSup>
        </m:oMath>
      </m:oMathPara>
    </w:p>
    <w:p w:rsidR="00D14461" w:rsidRDefault="00D14461" w:rsidP="00D14461">
      <w:pPr>
        <w:autoSpaceDE w:val="0"/>
        <w:autoSpaceDN w:val="0"/>
        <w:adjustRightInd w:val="0"/>
        <w:spacing w:line="480" w:lineRule="auto"/>
        <w:rPr>
          <w:rFonts w:ascii="Arial" w:eastAsiaTheme="minorEastAsia"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Pr>
          <w:rFonts w:ascii="Arial" w:eastAsiaTheme="minorHAnsi" w:hAnsi="Arial" w:cs="Arial"/>
        </w:rPr>
        <w:lastRenderedPageBreak/>
        <w:t>El flujo molar del gas expresado en términos de masa por unidad de tiempo es 6321.362688 lb/h, utilizando un factor de corrección de 0.6.</w:t>
      </w:r>
    </w:p>
    <w:p w:rsidR="00D14461" w:rsidRDefault="00D14461" w:rsidP="00D14461">
      <w:pPr>
        <w:autoSpaceDE w:val="0"/>
        <w:autoSpaceDN w:val="0"/>
        <w:adjustRightInd w:val="0"/>
        <w:spacing w:line="480" w:lineRule="auto"/>
        <w:rPr>
          <w:rFonts w:ascii="Arial" w:eastAsiaTheme="minorEastAsia" w:hAnsi="Arial" w:cs="Arial"/>
        </w:rPr>
      </w:pPr>
    </w:p>
    <w:p w:rsidR="00D14461" w:rsidRDefault="003E7C57" w:rsidP="00D14461">
      <w:pPr>
        <w:autoSpaceDE w:val="0"/>
        <w:autoSpaceDN w:val="0"/>
        <w:adjustRightInd w:val="0"/>
        <w:spacing w:line="480" w:lineRule="auto"/>
        <w:rPr>
          <w:rFonts w:ascii="Arial" w:eastAsiaTheme="minorEastAsia" w:hAnsi="Arial" w:cs="Arial"/>
        </w:rPr>
      </w:pPr>
      <m:oMathPara>
        <m:oMath>
          <m:r>
            <w:rPr>
              <w:rFonts w:ascii="Cambria Math" w:eastAsia="Calibri" w:hAnsi="Cambria Math" w:cs="Arial"/>
            </w:rPr>
            <m:t>A=</m:t>
          </m:r>
          <m:f>
            <m:fPr>
              <m:ctrlPr>
                <w:rPr>
                  <w:rFonts w:ascii="Cambria Math" w:eastAsia="Calibri" w:hAnsi="Cambria Math" w:cs="Arial"/>
                  <w:i/>
                </w:rPr>
              </m:ctrlPr>
            </m:fPr>
            <m:num>
              <m:r>
                <w:rPr>
                  <w:rFonts w:ascii="Cambria Math" w:eastAsia="Calibri" w:hAnsi="Cambria Math" w:cs="Arial"/>
                </w:rPr>
                <m:t>6321.362688 lb/h</m:t>
              </m:r>
            </m:num>
            <m:den>
              <m:r>
                <w:rPr>
                  <w:rFonts w:ascii="Cambria Math" w:eastAsia="Calibri" w:hAnsi="Cambria Math" w:cs="Arial"/>
                </w:rPr>
                <m:t>0.6*3600*</m:t>
              </m:r>
              <m:acc>
                <m:accPr>
                  <m:chr m:val="̀"/>
                  <m:ctrlPr>
                    <w:rPr>
                      <w:rFonts w:ascii="Cambria Math" w:hAnsi="Cambria Math" w:cs="Arial"/>
                      <w:i/>
                    </w:rPr>
                  </m:ctrlPr>
                </m:accPr>
                <m:e>
                  <m:r>
                    <w:rPr>
                      <w:rFonts w:ascii="Cambria Math" w:hAnsi="Cambria Math" w:cs="Arial"/>
                    </w:rPr>
                    <m:t>G</m:t>
                  </m:r>
                </m:e>
              </m:acc>
            </m:den>
          </m:f>
        </m:oMath>
      </m:oMathPara>
    </w:p>
    <w:p w:rsidR="00D14461" w:rsidRDefault="00D14461" w:rsidP="00D14461">
      <w:pPr>
        <w:autoSpaceDE w:val="0"/>
        <w:autoSpaceDN w:val="0"/>
        <w:adjustRightInd w:val="0"/>
        <w:spacing w:line="480" w:lineRule="auto"/>
        <w:rPr>
          <w:rFonts w:ascii="Arial" w:eastAsiaTheme="minorEastAsia" w:hAnsi="Arial" w:cs="Arial"/>
        </w:rPr>
      </w:pPr>
    </w:p>
    <w:p w:rsidR="00D14461" w:rsidRPr="00F20C04" w:rsidRDefault="003E7C57" w:rsidP="00D14461">
      <w:pPr>
        <w:autoSpaceDE w:val="0"/>
        <w:autoSpaceDN w:val="0"/>
        <w:adjustRightInd w:val="0"/>
        <w:spacing w:line="480" w:lineRule="auto"/>
        <w:rPr>
          <w:rFonts w:ascii="Arial" w:eastAsiaTheme="minorEastAsia" w:hAnsi="Arial" w:cs="Arial"/>
          <w:b/>
        </w:rPr>
      </w:pPr>
      <m:oMathPara>
        <m:oMath>
          <m:r>
            <m:rPr>
              <m:sty m:val="bi"/>
            </m:rPr>
            <w:rPr>
              <w:rFonts w:ascii="Cambria Math" w:eastAsia="Calibri" w:hAnsi="Cambria Math" w:cs="Arial"/>
            </w:rPr>
            <m:t>A=2.9265568/</m:t>
          </m:r>
          <m:acc>
            <m:accPr>
              <m:chr m:val="̀"/>
              <m:ctrlPr>
                <w:rPr>
                  <w:rFonts w:ascii="Cambria Math" w:hAnsi="Cambria Math" w:cs="Arial"/>
                  <w:b/>
                  <w:i/>
                </w:rPr>
              </m:ctrlPr>
            </m:accPr>
            <m:e>
              <m:r>
                <m:rPr>
                  <m:sty m:val="bi"/>
                </m:rPr>
                <w:rPr>
                  <w:rFonts w:ascii="Cambria Math" w:hAnsi="Cambria Math" w:cs="Arial"/>
                </w:rPr>
                <m:t>G</m:t>
              </m:r>
            </m:e>
          </m:acc>
        </m:oMath>
      </m:oMathPara>
    </w:p>
    <w:p w:rsidR="00D14461" w:rsidRDefault="00D14461" w:rsidP="00D14461">
      <w:pPr>
        <w:autoSpaceDE w:val="0"/>
        <w:autoSpaceDN w:val="0"/>
        <w:adjustRightInd w:val="0"/>
        <w:spacing w:line="480" w:lineRule="auto"/>
        <w:rPr>
          <w:rFonts w:ascii="Arial" w:eastAsiaTheme="minorEastAsia" w:hAnsi="Arial" w:cs="Arial"/>
        </w:rPr>
      </w:pPr>
    </w:p>
    <w:tbl>
      <w:tblPr>
        <w:tblW w:w="6042" w:type="dxa"/>
        <w:tblInd w:w="1953" w:type="dxa"/>
        <w:tblCellMar>
          <w:left w:w="70" w:type="dxa"/>
          <w:right w:w="70" w:type="dxa"/>
        </w:tblCellMar>
        <w:tblLook w:val="04A0"/>
      </w:tblPr>
      <w:tblGrid>
        <w:gridCol w:w="1400"/>
        <w:gridCol w:w="874"/>
        <w:gridCol w:w="1114"/>
        <w:gridCol w:w="1262"/>
        <w:gridCol w:w="1600"/>
      </w:tblGrid>
      <w:tr w:rsidR="00D14461" w:rsidRPr="00B428BC" w:rsidTr="0023512B">
        <w:trPr>
          <w:trHeight w:val="300"/>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4461" w:rsidRPr="00B428BC" w:rsidRDefault="00D14461" w:rsidP="0023512B">
            <w:pPr>
              <w:jc w:val="center"/>
              <w:rPr>
                <w:b/>
                <w:color w:val="000000"/>
              </w:rPr>
            </w:pPr>
            <w:r w:rsidRPr="00B428BC">
              <w:rPr>
                <w:b/>
                <w:color w:val="000000"/>
              </w:rPr>
              <w:t>Área Asumida</w:t>
            </w:r>
            <w:r w:rsidRPr="00806316">
              <w:rPr>
                <w:b/>
                <w:color w:val="000000"/>
              </w:rPr>
              <w:t xml:space="preserve"> </w:t>
            </w:r>
            <m:oMath>
              <m:sSup>
                <m:sSupPr>
                  <m:ctrlPr>
                    <w:rPr>
                      <w:rFonts w:ascii="Cambria Math" w:hAnsi="Cambria Math"/>
                      <w:b/>
                      <w:i/>
                      <w:color w:val="000000"/>
                    </w:rPr>
                  </m:ctrlPr>
                </m:sSupPr>
                <m:e>
                  <m:r>
                    <m:rPr>
                      <m:sty m:val="bi"/>
                    </m:rPr>
                    <w:rPr>
                      <w:rFonts w:ascii="Cambria Math" w:hAnsi="Cambria Math"/>
                      <w:color w:val="000000"/>
                    </w:rPr>
                    <m:t>ft</m:t>
                  </m:r>
                </m:e>
                <m:sup>
                  <m:r>
                    <m:rPr>
                      <m:sty m:val="bi"/>
                    </m:rPr>
                    <w:rPr>
                      <w:rFonts w:ascii="Cambria Math" w:hAnsi="Cambria Math"/>
                      <w:color w:val="000000"/>
                    </w:rPr>
                    <m:t>2</m:t>
                  </m:r>
                </m:sup>
              </m:sSup>
            </m:oMath>
          </w:p>
        </w:tc>
        <w:tc>
          <w:tcPr>
            <w:tcW w:w="7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61" w:rsidRPr="00B428BC" w:rsidRDefault="00D14461" w:rsidP="0023512B">
            <w:pPr>
              <w:jc w:val="center"/>
              <w:rPr>
                <w:b/>
                <w:color w:val="000000"/>
              </w:rPr>
            </w:pPr>
            <w:r w:rsidRPr="00B428BC">
              <w:rPr>
                <w:b/>
                <w:color w:val="000000"/>
              </w:rPr>
              <w:t>abscisa</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61" w:rsidRPr="00B428BC" w:rsidRDefault="00D14461" w:rsidP="0023512B">
            <w:pPr>
              <w:jc w:val="center"/>
              <w:rPr>
                <w:b/>
                <w:color w:val="000000"/>
              </w:rPr>
            </w:pPr>
            <w:r w:rsidRPr="00B428BC">
              <w:rPr>
                <w:b/>
                <w:color w:val="000000"/>
              </w:rPr>
              <w:t>ordenada</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4461" w:rsidRPr="00B428BC" w:rsidRDefault="00D14461" w:rsidP="0023512B">
            <w:pPr>
              <w:jc w:val="center"/>
              <w:rPr>
                <w:b/>
                <w:color w:val="000000"/>
              </w:rPr>
            </w:pPr>
            <w:r w:rsidRPr="00B428BC">
              <w:rPr>
                <w:b/>
                <w:color w:val="000000"/>
              </w:rPr>
              <w:t>Flujo del gas</w:t>
            </w:r>
            <w:r w:rsidRPr="00806316">
              <w:rPr>
                <w:b/>
                <w:color w:val="000000"/>
              </w:rPr>
              <w:t xml:space="preserve"> </w:t>
            </w:r>
            <m:oMath>
              <m:f>
                <m:fPr>
                  <m:type m:val="lin"/>
                  <m:ctrlPr>
                    <w:rPr>
                      <w:rFonts w:ascii="Cambria Math" w:hAnsi="Cambria Math"/>
                      <w:b/>
                      <w:i/>
                      <w:color w:val="000000"/>
                    </w:rPr>
                  </m:ctrlPr>
                </m:fPr>
                <m:num>
                  <m:r>
                    <m:rPr>
                      <m:sty m:val="bi"/>
                    </m:rPr>
                    <w:rPr>
                      <w:rFonts w:ascii="Cambria Math" w:hAnsi="Cambria Math"/>
                      <w:color w:val="000000"/>
                    </w:rPr>
                    <m:t>lb</m:t>
                  </m:r>
                </m:num>
                <m:den>
                  <m:r>
                    <m:rPr>
                      <m:sty m:val="bi"/>
                    </m:rPr>
                    <w:rPr>
                      <w:rFonts w:ascii="Cambria Math" w:hAnsi="Cambria Math"/>
                      <w:color w:val="000000"/>
                    </w:rPr>
                    <m:t>s-</m:t>
                  </m:r>
                  <m:sSup>
                    <m:sSupPr>
                      <m:ctrlPr>
                        <w:rPr>
                          <w:rFonts w:ascii="Cambria Math" w:hAnsi="Cambria Math"/>
                          <w:b/>
                          <w:i/>
                          <w:color w:val="000000"/>
                        </w:rPr>
                      </m:ctrlPr>
                    </m:sSupPr>
                    <m:e>
                      <m:r>
                        <m:rPr>
                          <m:sty m:val="bi"/>
                        </m:rPr>
                        <w:rPr>
                          <w:rFonts w:ascii="Cambria Math" w:hAnsi="Cambria Math"/>
                          <w:color w:val="000000"/>
                        </w:rPr>
                        <m:t>ft</m:t>
                      </m:r>
                    </m:e>
                    <m:sup>
                      <m:r>
                        <m:rPr>
                          <m:sty m:val="bi"/>
                        </m:rPr>
                        <w:rPr>
                          <w:rFonts w:ascii="Cambria Math" w:hAnsi="Cambria Math"/>
                          <w:color w:val="000000"/>
                        </w:rPr>
                        <m:t>2</m:t>
                      </m:r>
                    </m:sup>
                  </m:sSup>
                </m:den>
              </m:f>
            </m:oMath>
            <w:r w:rsidRPr="00806316">
              <w:rPr>
                <w:b/>
                <w:color w:val="000000"/>
              </w:rPr>
              <w:t xml:space="preserve">   </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4461" w:rsidRPr="00B428BC" w:rsidRDefault="00D14461" w:rsidP="0023512B">
            <w:pPr>
              <w:jc w:val="center"/>
              <w:rPr>
                <w:b/>
                <w:color w:val="000000"/>
              </w:rPr>
            </w:pPr>
            <w:r w:rsidRPr="00B428BC">
              <w:rPr>
                <w:b/>
                <w:color w:val="000000"/>
              </w:rPr>
              <w:t>Área Resultante</w:t>
            </w:r>
            <w:r>
              <w:rPr>
                <w:b/>
                <w:color w:val="000000"/>
              </w:rPr>
              <w:t xml:space="preserve">   </w:t>
            </w:r>
            <w:r w:rsidRPr="00806316">
              <w:rPr>
                <w:b/>
                <w:color w:val="000000"/>
              </w:rPr>
              <w:t xml:space="preserve"> </w:t>
            </w:r>
            <m:oMath>
              <m:sSup>
                <m:sSupPr>
                  <m:ctrlPr>
                    <w:rPr>
                      <w:rFonts w:ascii="Cambria Math" w:hAnsi="Cambria Math"/>
                      <w:b/>
                      <w:i/>
                      <w:color w:val="000000"/>
                    </w:rPr>
                  </m:ctrlPr>
                </m:sSupPr>
                <m:e>
                  <m:r>
                    <m:rPr>
                      <m:sty m:val="bi"/>
                    </m:rPr>
                    <w:rPr>
                      <w:rFonts w:ascii="Cambria Math" w:hAnsi="Cambria Math"/>
                      <w:color w:val="000000"/>
                    </w:rPr>
                    <m:t>ft</m:t>
                  </m:r>
                </m:e>
                <m:sup>
                  <m:r>
                    <m:rPr>
                      <m:sty m:val="bi"/>
                    </m:rPr>
                    <w:rPr>
                      <w:rFonts w:ascii="Cambria Math" w:hAnsi="Cambria Math"/>
                      <w:color w:val="000000"/>
                    </w:rPr>
                    <m:t>2</m:t>
                  </m:r>
                </m:sup>
              </m:sSup>
            </m:oMath>
          </w:p>
        </w:tc>
      </w:tr>
      <w:tr w:rsidR="00D14461" w:rsidRPr="00B428BC" w:rsidTr="0023512B">
        <w:trPr>
          <w:trHeight w:val="300"/>
        </w:trPr>
        <w:tc>
          <w:tcPr>
            <w:tcW w:w="1400" w:type="dxa"/>
            <w:vMerge/>
            <w:tcBorders>
              <w:top w:val="single" w:sz="4" w:space="0" w:color="auto"/>
              <w:left w:val="single" w:sz="4" w:space="0" w:color="auto"/>
              <w:bottom w:val="single" w:sz="4" w:space="0" w:color="auto"/>
              <w:right w:val="single" w:sz="4" w:space="0" w:color="auto"/>
            </w:tcBorders>
            <w:vAlign w:val="center"/>
            <w:hideMark/>
          </w:tcPr>
          <w:p w:rsidR="00D14461" w:rsidRPr="00B428BC" w:rsidRDefault="00D14461" w:rsidP="0023512B">
            <w:pPr>
              <w:rPr>
                <w:color w:val="000000"/>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D14461" w:rsidRPr="00B428BC" w:rsidRDefault="00D14461" w:rsidP="0023512B">
            <w:pPr>
              <w:rPr>
                <w:color w:val="000000"/>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14461" w:rsidRPr="00B428BC" w:rsidRDefault="00D14461" w:rsidP="0023512B">
            <w:pPr>
              <w:rPr>
                <w:color w:val="00000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D14461" w:rsidRPr="00B428BC" w:rsidRDefault="00D14461" w:rsidP="0023512B">
            <w:pPr>
              <w:rPr>
                <w:color w:val="000000"/>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D14461" w:rsidRPr="00B428BC" w:rsidRDefault="00D14461" w:rsidP="0023512B">
            <w:pPr>
              <w:rPr>
                <w:color w:val="000000"/>
              </w:rPr>
            </w:pPr>
          </w:p>
        </w:tc>
      </w:tr>
      <w:tr w:rsidR="00D14461" w:rsidRPr="00B428BC" w:rsidTr="0023512B">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2,000</w:t>
            </w:r>
          </w:p>
        </w:tc>
        <w:tc>
          <w:tcPr>
            <w:tcW w:w="782"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0,050</w:t>
            </w:r>
          </w:p>
        </w:tc>
        <w:tc>
          <w:tcPr>
            <w:tcW w:w="100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0,175</w:t>
            </w:r>
          </w:p>
        </w:tc>
        <w:tc>
          <w:tcPr>
            <w:tcW w:w="126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0,712</w:t>
            </w:r>
          </w:p>
        </w:tc>
        <w:tc>
          <w:tcPr>
            <w:tcW w:w="160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4,108</w:t>
            </w:r>
          </w:p>
        </w:tc>
      </w:tr>
      <w:tr w:rsidR="00D14461" w:rsidRPr="00B428BC" w:rsidTr="0023512B">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4,000</w:t>
            </w:r>
          </w:p>
        </w:tc>
        <w:tc>
          <w:tcPr>
            <w:tcW w:w="782"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0,101</w:t>
            </w:r>
          </w:p>
        </w:tc>
        <w:tc>
          <w:tcPr>
            <w:tcW w:w="100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0,150</w:t>
            </w:r>
          </w:p>
        </w:tc>
        <w:tc>
          <w:tcPr>
            <w:tcW w:w="126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0,660</w:t>
            </w:r>
          </w:p>
        </w:tc>
        <w:tc>
          <w:tcPr>
            <w:tcW w:w="160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4,437</w:t>
            </w:r>
          </w:p>
        </w:tc>
      </w:tr>
      <w:tr w:rsidR="00D14461" w:rsidRPr="00B428BC" w:rsidTr="0023512B">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4,500</w:t>
            </w:r>
          </w:p>
        </w:tc>
        <w:tc>
          <w:tcPr>
            <w:tcW w:w="782"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0,114</w:t>
            </w:r>
          </w:p>
        </w:tc>
        <w:tc>
          <w:tcPr>
            <w:tcW w:w="100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0,135</w:t>
            </w:r>
          </w:p>
        </w:tc>
        <w:tc>
          <w:tcPr>
            <w:tcW w:w="126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0,626</w:t>
            </w:r>
          </w:p>
        </w:tc>
        <w:tc>
          <w:tcPr>
            <w:tcW w:w="160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4,677</w:t>
            </w:r>
          </w:p>
        </w:tc>
      </w:tr>
      <w:tr w:rsidR="00D14461" w:rsidRPr="00B428BC" w:rsidTr="0023512B">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4,600</w:t>
            </w:r>
          </w:p>
        </w:tc>
        <w:tc>
          <w:tcPr>
            <w:tcW w:w="782"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0,116</w:t>
            </w:r>
          </w:p>
        </w:tc>
        <w:tc>
          <w:tcPr>
            <w:tcW w:w="100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0,136</w:t>
            </w:r>
          </w:p>
        </w:tc>
        <w:tc>
          <w:tcPr>
            <w:tcW w:w="126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0,628</w:t>
            </w:r>
          </w:p>
        </w:tc>
        <w:tc>
          <w:tcPr>
            <w:tcW w:w="160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4,660</w:t>
            </w:r>
          </w:p>
        </w:tc>
      </w:tr>
      <w:tr w:rsidR="00D14461" w:rsidRPr="00B428BC" w:rsidTr="0023512B">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4,651</w:t>
            </w:r>
          </w:p>
        </w:tc>
        <w:tc>
          <w:tcPr>
            <w:tcW w:w="782"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0,117</w:t>
            </w:r>
          </w:p>
        </w:tc>
        <w:tc>
          <w:tcPr>
            <w:tcW w:w="100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0,137</w:t>
            </w:r>
          </w:p>
        </w:tc>
        <w:tc>
          <w:tcPr>
            <w:tcW w:w="126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0,629</w:t>
            </w:r>
          </w:p>
        </w:tc>
        <w:tc>
          <w:tcPr>
            <w:tcW w:w="1600" w:type="dxa"/>
            <w:tcBorders>
              <w:top w:val="nil"/>
              <w:left w:val="nil"/>
              <w:bottom w:val="single" w:sz="4" w:space="0" w:color="auto"/>
              <w:right w:val="single" w:sz="4" w:space="0" w:color="auto"/>
            </w:tcBorders>
            <w:shd w:val="clear" w:color="auto" w:fill="auto"/>
            <w:noWrap/>
            <w:vAlign w:val="bottom"/>
            <w:hideMark/>
          </w:tcPr>
          <w:p w:rsidR="00D14461" w:rsidRPr="00B428BC" w:rsidRDefault="00D14461" w:rsidP="0023512B">
            <w:pPr>
              <w:jc w:val="center"/>
              <w:rPr>
                <w:color w:val="000000"/>
              </w:rPr>
            </w:pPr>
            <w:r w:rsidRPr="00B428BC">
              <w:rPr>
                <w:color w:val="000000"/>
              </w:rPr>
              <w:t>4,651</w:t>
            </w:r>
          </w:p>
        </w:tc>
      </w:tr>
    </w:tbl>
    <w:p w:rsidR="00D14461" w:rsidRDefault="00D14461" w:rsidP="00D14461">
      <w:pPr>
        <w:spacing w:line="480" w:lineRule="auto"/>
        <w:ind w:left="708" w:firstLine="708"/>
        <w:jc w:val="center"/>
        <w:rPr>
          <w:rFonts w:ascii="Arial" w:hAnsi="Arial" w:cs="Arial"/>
          <w:b/>
        </w:rPr>
      </w:pPr>
    </w:p>
    <w:p w:rsidR="00D14461" w:rsidRPr="003E0F3F" w:rsidRDefault="00D14461" w:rsidP="00D14461">
      <w:pPr>
        <w:spacing w:line="480" w:lineRule="auto"/>
        <w:ind w:left="708" w:firstLine="708"/>
        <w:jc w:val="center"/>
        <w:rPr>
          <w:rFonts w:ascii="Arial" w:hAnsi="Arial" w:cs="Arial"/>
          <w:b/>
          <w:caps/>
        </w:rPr>
      </w:pPr>
      <w:r w:rsidRPr="003E0F3F">
        <w:rPr>
          <w:rFonts w:ascii="Arial" w:hAnsi="Arial" w:cs="Arial"/>
          <w:b/>
          <w:caps/>
        </w:rPr>
        <w:t xml:space="preserve">Tabla </w:t>
      </w:r>
      <w:r>
        <w:rPr>
          <w:rFonts w:ascii="Arial" w:hAnsi="Arial" w:cs="Arial"/>
          <w:b/>
          <w:caps/>
        </w:rPr>
        <w:t>43</w:t>
      </w:r>
      <w:r w:rsidRPr="003E0F3F">
        <w:rPr>
          <w:rFonts w:ascii="Arial" w:hAnsi="Arial" w:cs="Arial"/>
          <w:b/>
          <w:caps/>
        </w:rPr>
        <w:t>.</w:t>
      </w:r>
    </w:p>
    <w:p w:rsidR="00D14461" w:rsidRDefault="00D14461" w:rsidP="00D14461">
      <w:pPr>
        <w:spacing w:line="480" w:lineRule="auto"/>
        <w:ind w:left="708" w:firstLine="708"/>
        <w:jc w:val="center"/>
        <w:rPr>
          <w:rFonts w:ascii="Arial" w:hAnsi="Arial" w:cs="Arial"/>
          <w:b/>
        </w:rPr>
      </w:pPr>
      <w:r>
        <w:rPr>
          <w:rFonts w:ascii="Arial" w:hAnsi="Arial" w:cs="Arial"/>
          <w:b/>
        </w:rPr>
        <w:t>DETERMINACIÓN DEL ÁREA DE LA TORRE DE ABSORCIÓN</w:t>
      </w:r>
    </w:p>
    <w:p w:rsidR="00D14461" w:rsidRDefault="00D14461" w:rsidP="00D14461">
      <w:pPr>
        <w:autoSpaceDE w:val="0"/>
        <w:autoSpaceDN w:val="0"/>
        <w:adjustRightInd w:val="0"/>
        <w:spacing w:line="480" w:lineRule="auto"/>
        <w:rPr>
          <w:rFonts w:ascii="Arial" w:eastAsiaTheme="minorHAnsi" w:hAnsi="Arial" w:cs="Arial"/>
        </w:rPr>
      </w:pPr>
    </w:p>
    <w:p w:rsidR="00D14461" w:rsidRDefault="00D14461" w:rsidP="00D14461">
      <w:pPr>
        <w:autoSpaceDE w:val="0"/>
        <w:autoSpaceDN w:val="0"/>
        <w:adjustRightInd w:val="0"/>
        <w:spacing w:line="480" w:lineRule="auto"/>
        <w:ind w:left="705"/>
        <w:rPr>
          <w:rFonts w:ascii="Arial" w:eastAsiaTheme="minorHAnsi" w:hAnsi="Arial" w:cs="Arial"/>
        </w:rPr>
      </w:pPr>
      <w:r>
        <w:rPr>
          <w:rFonts w:ascii="Arial" w:eastAsiaTheme="minorHAnsi" w:hAnsi="Arial" w:cs="Arial"/>
        </w:rPr>
        <w:t>Por lo tanto el área transversal que debe tener la torre de absorción es:</w:t>
      </w:r>
    </w:p>
    <w:p w:rsidR="00D14461" w:rsidRDefault="00D14461" w:rsidP="00D14461">
      <w:pPr>
        <w:autoSpaceDE w:val="0"/>
        <w:autoSpaceDN w:val="0"/>
        <w:adjustRightInd w:val="0"/>
        <w:spacing w:line="480" w:lineRule="auto"/>
        <w:rPr>
          <w:rFonts w:ascii="Arial" w:eastAsiaTheme="minorHAnsi" w:hAnsi="Arial" w:cs="Arial"/>
        </w:rPr>
      </w:pPr>
    </w:p>
    <w:p w:rsidR="00D14461" w:rsidRPr="00AD76E1" w:rsidRDefault="003E7C57" w:rsidP="00D14461">
      <w:pPr>
        <w:autoSpaceDE w:val="0"/>
        <w:autoSpaceDN w:val="0"/>
        <w:adjustRightInd w:val="0"/>
        <w:spacing w:line="480" w:lineRule="auto"/>
        <w:rPr>
          <w:rFonts w:ascii="Arial" w:eastAsiaTheme="minorEastAsia" w:hAnsi="Arial" w:cs="Arial"/>
          <w:b/>
          <w:i/>
        </w:rPr>
      </w:pPr>
      <m:oMathPara>
        <m:oMathParaPr>
          <m:jc m:val="center"/>
        </m:oMathParaPr>
        <m:oMath>
          <m:r>
            <m:rPr>
              <m:sty m:val="bi"/>
            </m:rPr>
            <w:rPr>
              <w:rFonts w:ascii="Cambria Math" w:eastAsia="Calibri" w:hAnsi="Cambria Math" w:cs="Arial"/>
            </w:rPr>
            <m:t xml:space="preserve">→A=4.651 </m:t>
          </m:r>
          <m:sSup>
            <m:sSupPr>
              <m:ctrlPr>
                <w:rPr>
                  <w:rFonts w:ascii="Cambria Math" w:eastAsia="Calibri" w:hAnsi="Cambria Math" w:cs="Arial"/>
                  <w:b/>
                  <w:i/>
                </w:rPr>
              </m:ctrlPr>
            </m:sSupPr>
            <m:e>
              <m:r>
                <m:rPr>
                  <m:sty m:val="bi"/>
                </m:rPr>
                <w:rPr>
                  <w:rFonts w:ascii="Cambria Math" w:eastAsia="Calibri" w:hAnsi="Cambria Math" w:cs="Arial"/>
                </w:rPr>
                <m:t>ft</m:t>
              </m:r>
            </m:e>
            <m:sup>
              <m:r>
                <m:rPr>
                  <m:sty m:val="bi"/>
                </m:rPr>
                <w:rPr>
                  <w:rFonts w:ascii="Cambria Math" w:eastAsia="Calibri" w:hAnsi="Cambria Math" w:cs="Arial"/>
                </w:rPr>
                <m:t>2</m:t>
              </m:r>
            </m:sup>
          </m:sSup>
        </m:oMath>
      </m:oMathPara>
    </w:p>
    <w:p w:rsidR="00D14461" w:rsidRDefault="00D14461" w:rsidP="00D14461">
      <w:pPr>
        <w:autoSpaceDE w:val="0"/>
        <w:autoSpaceDN w:val="0"/>
        <w:adjustRightInd w:val="0"/>
        <w:spacing w:line="480" w:lineRule="auto"/>
        <w:rPr>
          <w:rFonts w:ascii="Arial" w:eastAsiaTheme="minorEastAsia" w:hAnsi="Arial" w:cs="Arial"/>
        </w:rPr>
      </w:pPr>
    </w:p>
    <w:p w:rsidR="00D14461" w:rsidRPr="00EF3B21" w:rsidRDefault="003E7C57" w:rsidP="00D14461">
      <w:pPr>
        <w:autoSpaceDE w:val="0"/>
        <w:autoSpaceDN w:val="0"/>
        <w:adjustRightInd w:val="0"/>
        <w:spacing w:line="480" w:lineRule="auto"/>
        <w:rPr>
          <w:rFonts w:ascii="Arial" w:eastAsiaTheme="minorEastAsia" w:hAnsi="Arial" w:cs="Arial"/>
        </w:rPr>
      </w:pPr>
      <m:oMathPara>
        <m:oMath>
          <m:r>
            <w:rPr>
              <w:rFonts w:ascii="Cambria Math" w:hAnsi="Cambria Math" w:cs="Arial"/>
            </w:rPr>
            <w:lastRenderedPageBreak/>
            <m:t>D=</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4*A</m:t>
                      </m:r>
                    </m:num>
                    <m:den>
                      <m:r>
                        <w:rPr>
                          <w:rFonts w:ascii="Cambria Math" w:hAnsi="Cambria Math" w:cs="Arial"/>
                        </w:rPr>
                        <m:t>π</m:t>
                      </m:r>
                    </m:den>
                  </m:f>
                </m:e>
              </m:d>
            </m:e>
            <m:sup>
              <m:r>
                <w:rPr>
                  <w:rFonts w:ascii="Cambria Math" w:hAnsi="Cambria Math" w:cs="Arial"/>
                </w:rPr>
                <m:t>0.5</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4*4.651</m:t>
                      </m:r>
                    </m:num>
                    <m:den>
                      <m:r>
                        <w:rPr>
                          <w:rFonts w:ascii="Cambria Math" w:hAnsi="Cambria Math" w:cs="Arial"/>
                        </w:rPr>
                        <m:t>π</m:t>
                      </m:r>
                    </m:den>
                  </m:f>
                </m:e>
              </m:d>
            </m:e>
            <m:sup>
              <m:r>
                <w:rPr>
                  <w:rFonts w:ascii="Cambria Math" w:hAnsi="Cambria Math" w:cs="Arial"/>
                </w:rPr>
                <m:t>0.5</m:t>
              </m:r>
            </m:sup>
          </m:sSup>
          <m:r>
            <w:rPr>
              <w:rFonts w:ascii="Cambria Math" w:hAnsi="Cambria Math" w:cs="Arial"/>
            </w:rPr>
            <m:t>=2.4335 ft</m:t>
          </m:r>
        </m:oMath>
      </m:oMathPara>
    </w:p>
    <w:p w:rsidR="00D14461" w:rsidRPr="00EF3B21" w:rsidRDefault="00D14461" w:rsidP="00D14461">
      <w:pPr>
        <w:autoSpaceDE w:val="0"/>
        <w:autoSpaceDN w:val="0"/>
        <w:adjustRightInd w:val="0"/>
        <w:spacing w:line="480" w:lineRule="auto"/>
        <w:rPr>
          <w:rFonts w:ascii="Arial" w:eastAsiaTheme="minorEastAsia" w:hAnsi="Arial" w:cs="Arial"/>
        </w:rPr>
      </w:pPr>
    </w:p>
    <w:p w:rsidR="00D14461" w:rsidRPr="00EF3B21" w:rsidRDefault="003E7C57" w:rsidP="00D14461">
      <w:pPr>
        <w:autoSpaceDE w:val="0"/>
        <w:autoSpaceDN w:val="0"/>
        <w:adjustRightInd w:val="0"/>
        <w:spacing w:line="480" w:lineRule="auto"/>
        <w:rPr>
          <w:rFonts w:ascii="Arial" w:eastAsiaTheme="minorEastAsia" w:hAnsi="Arial" w:cs="Arial"/>
          <w:b/>
        </w:rPr>
      </w:pPr>
      <m:oMathPara>
        <m:oMath>
          <m:r>
            <m:rPr>
              <m:sty m:val="bi"/>
            </m:rPr>
            <w:rPr>
              <w:rFonts w:ascii="Cambria Math" w:hAnsi="Cambria Math" w:cs="Arial"/>
            </w:rPr>
            <m:t xml:space="preserve">D~2.5 ft </m:t>
          </m:r>
          <m:d>
            <m:dPr>
              <m:ctrlPr>
                <w:rPr>
                  <w:rFonts w:ascii="Cambria Math" w:hAnsi="Cambria Math" w:cs="Arial"/>
                  <w:b/>
                  <w:i/>
                </w:rPr>
              </m:ctrlPr>
            </m:dPr>
            <m:e>
              <m:r>
                <m:rPr>
                  <m:sty m:val="bi"/>
                </m:rPr>
                <w:rPr>
                  <w:rFonts w:ascii="Cambria Math" w:hAnsi="Cambria Math" w:cs="Arial"/>
                </w:rPr>
                <m:t>762 mm</m:t>
              </m:r>
            </m:e>
          </m:d>
        </m:oMath>
      </m:oMathPara>
    </w:p>
    <w:p w:rsidR="00D14461" w:rsidRDefault="00D14461" w:rsidP="00D14461">
      <w:pPr>
        <w:autoSpaceDE w:val="0"/>
        <w:autoSpaceDN w:val="0"/>
        <w:adjustRightInd w:val="0"/>
        <w:spacing w:line="480" w:lineRule="auto"/>
        <w:rPr>
          <w:rFonts w:ascii="Arial" w:eastAsiaTheme="minorEastAsia" w:hAnsi="Arial" w:cs="Arial"/>
        </w:rPr>
      </w:pPr>
      <w:r>
        <w:rPr>
          <w:rFonts w:ascii="Arial" w:eastAsiaTheme="minorEastAsia" w:hAnsi="Arial" w:cs="Arial"/>
        </w:rPr>
        <w:tab/>
      </w:r>
    </w:p>
    <w:p w:rsidR="00D14461" w:rsidRDefault="00D14461" w:rsidP="00D14461">
      <w:pPr>
        <w:autoSpaceDE w:val="0"/>
        <w:autoSpaceDN w:val="0"/>
        <w:adjustRightInd w:val="0"/>
        <w:spacing w:line="480" w:lineRule="auto"/>
        <w:rPr>
          <w:rFonts w:ascii="Arial" w:eastAsiaTheme="minorEastAsia" w:hAnsi="Arial" w:cs="Arial"/>
        </w:rPr>
      </w:pPr>
    </w:p>
    <w:p w:rsidR="00D14461" w:rsidRPr="003728E1" w:rsidRDefault="00D14461" w:rsidP="00D14461">
      <w:pPr>
        <w:autoSpaceDE w:val="0"/>
        <w:autoSpaceDN w:val="0"/>
        <w:adjustRightInd w:val="0"/>
        <w:spacing w:line="480" w:lineRule="auto"/>
        <w:ind w:firstLine="708"/>
        <w:rPr>
          <w:rFonts w:ascii="Arial" w:eastAsiaTheme="minorEastAsia" w:hAnsi="Arial" w:cs="Arial"/>
          <w:b/>
        </w:rPr>
      </w:pPr>
      <w:r w:rsidRPr="003728E1">
        <w:rPr>
          <w:rFonts w:ascii="Arial" w:eastAsiaTheme="minorEastAsia" w:hAnsi="Arial" w:cs="Arial"/>
          <w:b/>
        </w:rPr>
        <w:t>Altura de la torre de absorción</w:t>
      </w:r>
    </w:p>
    <w:p w:rsidR="00D14461" w:rsidRPr="00EF3B21" w:rsidRDefault="00D14461" w:rsidP="00D14461">
      <w:pPr>
        <w:autoSpaceDE w:val="0"/>
        <w:autoSpaceDN w:val="0"/>
        <w:adjustRightInd w:val="0"/>
        <w:spacing w:line="480" w:lineRule="auto"/>
        <w:rPr>
          <w:rFonts w:ascii="Arial" w:eastAsiaTheme="minorEastAsia" w:hAnsi="Arial" w:cs="Arial"/>
        </w:rPr>
      </w:pPr>
    </w:p>
    <w:p w:rsidR="00D14461" w:rsidRPr="00E903F1" w:rsidRDefault="00D14461" w:rsidP="00D14461">
      <w:pPr>
        <w:autoSpaceDE w:val="0"/>
        <w:autoSpaceDN w:val="0"/>
        <w:adjustRightInd w:val="0"/>
        <w:spacing w:line="480" w:lineRule="auto"/>
        <w:ind w:left="708"/>
        <w:rPr>
          <w:rFonts w:ascii="Arial" w:eastAsiaTheme="minorHAnsi" w:hAnsi="Arial" w:cs="Arial"/>
        </w:rPr>
      </w:pPr>
      <w:r w:rsidRPr="00E903F1">
        <w:rPr>
          <w:rFonts w:ascii="Arial" w:eastAsiaTheme="minorHAnsi" w:hAnsi="Arial" w:cs="Arial"/>
        </w:rPr>
        <w:t xml:space="preserve">Las constantes críticas requeridas para evaluar la difusividad del </w:t>
      </w:r>
      <m:oMath>
        <m:r>
          <w:rPr>
            <w:rFonts w:ascii="Cambria Math" w:eastAsia="Calibri" w:hAnsi="Cambria Math" w:cs="Arial"/>
          </w:rPr>
          <m:t>S</m:t>
        </m:r>
        <m:sSub>
          <m:sSubPr>
            <m:ctrlPr>
              <w:rPr>
                <w:rFonts w:ascii="Cambria Math" w:eastAsia="Calibri" w:hAnsi="Cambria Math" w:cs="Arial"/>
                <w:i/>
              </w:rPr>
            </m:ctrlPr>
          </m:sSubPr>
          <m:e>
            <m:r>
              <w:rPr>
                <w:rFonts w:ascii="Cambria Math" w:eastAsia="Calibri" w:hAnsi="Cambria Math" w:cs="Arial"/>
              </w:rPr>
              <m:t>O</m:t>
            </m:r>
          </m:e>
          <m:sub>
            <m:r>
              <w:rPr>
                <w:rFonts w:ascii="Cambria Math" w:eastAsia="Calibri" w:hAnsi="Cambria Math" w:cs="Arial"/>
              </w:rPr>
              <m:t>2</m:t>
            </m:r>
          </m:sub>
        </m:sSub>
      </m:oMath>
      <w:r>
        <w:rPr>
          <w:rFonts w:ascii="Arial" w:eastAsiaTheme="minorEastAsia" w:hAnsi="Arial" w:cs="Arial"/>
        </w:rPr>
        <w:t xml:space="preserve"> </w:t>
      </w:r>
      <w:r w:rsidRPr="00E903F1">
        <w:rPr>
          <w:rFonts w:ascii="Arial" w:eastAsiaTheme="minorHAnsi" w:hAnsi="Arial" w:cs="Arial"/>
        </w:rPr>
        <w:t>en la fase gaseosa, se han obtenido del Manual del Ingeniero Quí</w:t>
      </w:r>
      <w:r>
        <w:rPr>
          <w:rFonts w:ascii="Arial" w:eastAsiaTheme="minorHAnsi" w:hAnsi="Arial" w:cs="Arial"/>
        </w:rPr>
        <w:t>mico de Perry</w:t>
      </w:r>
      <w:r w:rsidRPr="00E903F1">
        <w:rPr>
          <w:rFonts w:ascii="Arial" w:eastAsiaTheme="minorHAnsi" w:hAnsi="Arial" w:cs="Arial"/>
        </w:rPr>
        <w:t>, estas son:</w:t>
      </w:r>
    </w:p>
    <w:p w:rsidR="00D14461" w:rsidRPr="00A0229F" w:rsidRDefault="00D14461" w:rsidP="00D14461">
      <w:pPr>
        <w:autoSpaceDE w:val="0"/>
        <w:autoSpaceDN w:val="0"/>
        <w:adjustRightInd w:val="0"/>
        <w:spacing w:line="480" w:lineRule="auto"/>
        <w:ind w:left="708"/>
        <w:rPr>
          <w:rFonts w:ascii="Arial" w:eastAsiaTheme="minorHAnsi" w:hAnsi="Arial" w:cs="Arial"/>
        </w:rPr>
      </w:pPr>
      <w:r w:rsidRPr="00A0229F">
        <w:rPr>
          <w:rFonts w:ascii="Arial" w:eastAsiaTheme="minorHAnsi" w:hAnsi="Arial" w:cs="Arial"/>
        </w:rPr>
        <w:t xml:space="preserve">Para el </w:t>
      </w:r>
      <m:oMath>
        <m:r>
          <w:rPr>
            <w:rFonts w:ascii="Cambria Math" w:eastAsia="Calibri" w:hAnsi="Cambria Math" w:cs="Arial"/>
          </w:rPr>
          <m:t>S</m:t>
        </m:r>
        <m:sSub>
          <m:sSubPr>
            <m:ctrlPr>
              <w:rPr>
                <w:rFonts w:ascii="Cambria Math" w:eastAsia="Calibri" w:hAnsi="Cambria Math" w:cs="Arial"/>
                <w:i/>
              </w:rPr>
            </m:ctrlPr>
          </m:sSubPr>
          <m:e>
            <m:r>
              <w:rPr>
                <w:rFonts w:ascii="Cambria Math" w:eastAsia="Calibri" w:hAnsi="Cambria Math" w:cs="Arial"/>
              </w:rPr>
              <m:t>O</m:t>
            </m:r>
          </m:e>
          <m:sub>
            <m:r>
              <w:rPr>
                <w:rFonts w:ascii="Cambria Math" w:eastAsia="Calibri" w:hAnsi="Cambria Math" w:cs="Arial"/>
              </w:rPr>
              <m:t>2</m:t>
            </m:r>
          </m:sub>
        </m:sSub>
      </m:oMath>
      <w:r>
        <w:rPr>
          <w:rFonts w:ascii="Arial" w:eastAsiaTheme="minorEastAsia" w:hAnsi="Arial" w:cs="Arial"/>
        </w:rPr>
        <w:t>:</w:t>
      </w:r>
      <w:r w:rsidRPr="00A0229F">
        <w:rPr>
          <w:rFonts w:ascii="Arial" w:eastAsiaTheme="minorHAnsi" w:hAnsi="Arial" w:cs="Arial"/>
        </w:rPr>
        <w:t xml:space="preserve"> </w:t>
      </w:r>
      <m:oMath>
        <m:sSub>
          <m:sSubPr>
            <m:ctrlPr>
              <w:rPr>
                <w:rFonts w:ascii="Cambria Math" w:hAnsi="Cambria Math" w:cs="Arial"/>
                <w:i/>
              </w:rPr>
            </m:ctrlPr>
          </m:sSubPr>
          <m:e>
            <m:r>
              <w:rPr>
                <w:rFonts w:ascii="Cambria Math" w:hAnsi="Cambria Math" w:cs="Arial"/>
              </w:rPr>
              <m:t>Vo</m:t>
            </m:r>
          </m:e>
          <m:sub>
            <m:r>
              <w:rPr>
                <w:rFonts w:ascii="Cambria Math" w:hAnsi="Cambria Math" w:cs="Arial"/>
              </w:rPr>
              <m:t>cr1</m:t>
            </m:r>
          </m:sub>
        </m:sSub>
      </m:oMath>
      <w:r w:rsidRPr="00A0229F">
        <w:rPr>
          <w:rFonts w:ascii="Arial" w:eastAsiaTheme="minorHAnsi" w:hAnsi="Arial" w:cs="Arial"/>
        </w:rPr>
        <w:t xml:space="preserve"> = 123 cm3/mol, Tcr1 = 430.75 K</w:t>
      </w:r>
    </w:p>
    <w:p w:rsidR="00D14461" w:rsidRDefault="00D14461" w:rsidP="00D14461">
      <w:pPr>
        <w:autoSpaceDE w:val="0"/>
        <w:autoSpaceDN w:val="0"/>
        <w:adjustRightInd w:val="0"/>
        <w:spacing w:line="480" w:lineRule="auto"/>
        <w:ind w:left="708"/>
        <w:rPr>
          <w:rFonts w:ascii="Arial" w:eastAsiaTheme="minorHAnsi" w:hAnsi="Arial" w:cs="Arial"/>
        </w:rPr>
      </w:pPr>
      <w:r w:rsidRPr="00A0229F">
        <w:rPr>
          <w:rFonts w:ascii="Arial" w:eastAsiaTheme="minorHAnsi" w:hAnsi="Arial" w:cs="Arial"/>
        </w:rPr>
        <w:t xml:space="preserve">Para el aire: </w:t>
      </w:r>
      <m:oMath>
        <m:sSub>
          <m:sSubPr>
            <m:ctrlPr>
              <w:rPr>
                <w:rFonts w:ascii="Cambria Math" w:hAnsi="Cambria Math" w:cs="Arial"/>
                <w:i/>
              </w:rPr>
            </m:ctrlPr>
          </m:sSubPr>
          <m:e>
            <m:r>
              <w:rPr>
                <w:rFonts w:ascii="Cambria Math" w:hAnsi="Cambria Math" w:cs="Arial"/>
              </w:rPr>
              <m:t>Vo</m:t>
            </m:r>
          </m:e>
          <m:sub>
            <m:r>
              <w:rPr>
                <w:rFonts w:ascii="Cambria Math" w:hAnsi="Cambria Math" w:cs="Arial"/>
              </w:rPr>
              <m:t>cr2</m:t>
            </m:r>
          </m:sub>
        </m:sSub>
      </m:oMath>
      <w:r w:rsidRPr="00A0229F">
        <w:rPr>
          <w:rFonts w:ascii="Arial" w:eastAsiaTheme="minorHAnsi" w:hAnsi="Arial" w:cs="Arial"/>
        </w:rPr>
        <w:t xml:space="preserve"> = 92 cm3/mol, Tcr2 = 132.45 K</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sidRPr="00071E5E">
        <w:rPr>
          <w:rFonts w:ascii="Arial" w:eastAsiaTheme="minorHAnsi" w:hAnsi="Arial" w:cs="Arial"/>
        </w:rPr>
        <w:t>El proceso se llevará a cabo a T = 33</w:t>
      </w:r>
      <w:r>
        <w:rPr>
          <w:rFonts w:ascii="Arial" w:eastAsiaTheme="minorHAnsi" w:hAnsi="Arial" w:cs="Arial"/>
        </w:rPr>
        <w:t>8</w:t>
      </w:r>
      <w:r w:rsidRPr="00071E5E">
        <w:rPr>
          <w:rFonts w:ascii="Arial" w:eastAsiaTheme="minorHAnsi" w:hAnsi="Arial" w:cs="Arial"/>
        </w:rPr>
        <w:t xml:space="preserve"> K (6</w:t>
      </w:r>
      <w:r>
        <w:rPr>
          <w:rFonts w:ascii="Arial" w:eastAsiaTheme="minorHAnsi" w:hAnsi="Arial" w:cs="Arial"/>
        </w:rPr>
        <w:t>5</w:t>
      </w:r>
      <w:r w:rsidRPr="00071E5E">
        <w:rPr>
          <w:rFonts w:ascii="Arial" w:eastAsiaTheme="minorHAnsi" w:hAnsi="Arial" w:cs="Arial"/>
        </w:rPr>
        <w:t xml:space="preserve">ºC) y P = 1 atm, entonces la difusividad del </w:t>
      </w:r>
      <m:oMath>
        <m:r>
          <w:rPr>
            <w:rFonts w:ascii="Cambria Math" w:eastAsia="Calibri" w:hAnsi="Cambria Math" w:cs="Arial"/>
          </w:rPr>
          <m:t>S</m:t>
        </m:r>
        <m:sSub>
          <m:sSubPr>
            <m:ctrlPr>
              <w:rPr>
                <w:rFonts w:ascii="Cambria Math" w:eastAsia="Calibri" w:hAnsi="Cambria Math" w:cs="Arial"/>
                <w:i/>
              </w:rPr>
            </m:ctrlPr>
          </m:sSubPr>
          <m:e>
            <m:r>
              <w:rPr>
                <w:rFonts w:ascii="Cambria Math" w:eastAsia="Calibri" w:hAnsi="Cambria Math" w:cs="Arial"/>
              </w:rPr>
              <m:t>O</m:t>
            </m:r>
          </m:e>
          <m:sub>
            <m:r>
              <w:rPr>
                <w:rFonts w:ascii="Cambria Math" w:eastAsia="Calibri" w:hAnsi="Cambria Math" w:cs="Arial"/>
              </w:rPr>
              <m:t>2</m:t>
            </m:r>
          </m:sub>
        </m:sSub>
      </m:oMath>
      <w:r w:rsidRPr="00071E5E">
        <w:rPr>
          <w:rFonts w:ascii="Arial" w:eastAsiaTheme="minorHAnsi" w:hAnsi="Arial" w:cs="Arial"/>
        </w:rPr>
        <w:t xml:space="preserve"> en aire es:</w:t>
      </w:r>
    </w:p>
    <w:p w:rsidR="00D14461" w:rsidRDefault="003E7C57" w:rsidP="00D14461">
      <w:pPr>
        <w:autoSpaceDE w:val="0"/>
        <w:autoSpaceDN w:val="0"/>
        <w:adjustRightInd w:val="0"/>
        <w:spacing w:line="480" w:lineRule="auto"/>
        <w:ind w:left="708"/>
        <w:rPr>
          <w:rFonts w:ascii="Arial" w:eastAsiaTheme="minorEastAsia" w:hAnsi="Arial" w:cs="Arial"/>
        </w:rPr>
      </w:pPr>
      <m:oMathPara>
        <m:oMath>
          <m:sSub>
            <m:sSubPr>
              <m:ctrlPr>
                <w:rPr>
                  <w:rFonts w:ascii="Cambria Math" w:hAnsi="Cambria Math" w:cs="Arial"/>
                  <w:i/>
                </w:rPr>
              </m:ctrlPr>
            </m:sSubPr>
            <m:e>
              <m:r>
                <m:rPr>
                  <m:scr m:val="fraktur"/>
                </m:rPr>
                <w:rPr>
                  <w:rFonts w:ascii="Cambria Math" w:hAnsi="Cambria Math" w:cs="Arial"/>
                </w:rPr>
                <m:t>D</m:t>
              </m:r>
            </m:e>
            <m:sub>
              <m:r>
                <w:rPr>
                  <w:rFonts w:ascii="Cambria Math" w:hAnsi="Cambria Math" w:cs="Arial"/>
                </w:rPr>
                <m:t>12</m:t>
              </m:r>
            </m:sub>
          </m:sSub>
          <m:r>
            <w:rPr>
              <w:rFonts w:ascii="Cambria Math" w:hAnsi="Cambria Math" w:cs="Arial"/>
            </w:rPr>
            <m:t>=</m:t>
          </m:r>
          <m:f>
            <m:fPr>
              <m:ctrlPr>
                <w:rPr>
                  <w:rFonts w:ascii="Cambria Math" w:hAnsi="Cambria Math" w:cs="Arial"/>
                  <w:i/>
                </w:rPr>
              </m:ctrlPr>
            </m:fPr>
            <m:num>
              <m:r>
                <w:rPr>
                  <w:rFonts w:ascii="Cambria Math" w:hAnsi="Cambria Math" w:cs="Arial"/>
                </w:rPr>
                <m:t>0.01498*</m:t>
              </m:r>
              <m:sSup>
                <m:sSupPr>
                  <m:ctrlPr>
                    <w:rPr>
                      <w:rFonts w:ascii="Cambria Math" w:hAnsi="Cambria Math" w:cs="Arial"/>
                      <w:i/>
                    </w:rPr>
                  </m:ctrlPr>
                </m:sSupPr>
                <m:e>
                  <m:r>
                    <w:rPr>
                      <w:rFonts w:ascii="Cambria Math" w:hAnsi="Cambria Math" w:cs="Arial"/>
                    </w:rPr>
                    <m:t>338</m:t>
                  </m:r>
                </m:e>
                <m:sup>
                  <m:r>
                    <w:rPr>
                      <w:rFonts w:ascii="Cambria Math" w:hAnsi="Cambria Math" w:cs="Arial"/>
                    </w:rPr>
                    <m:t>1.81</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64</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28.9</m:t>
                          </m:r>
                        </m:den>
                      </m:f>
                    </m:e>
                  </m:d>
                </m:e>
                <m:sup>
                  <m:r>
                    <w:rPr>
                      <w:rFonts w:ascii="Cambria Math" w:hAnsi="Cambria Math" w:cs="Arial"/>
                    </w:rPr>
                    <m:t>0.5</m:t>
                  </m:r>
                </m:sup>
              </m:sSup>
            </m:num>
            <m:den>
              <m:r>
                <w:rPr>
                  <w:rFonts w:ascii="Cambria Math" w:hAnsi="Cambria Math" w:cs="Arial"/>
                </w:rPr>
                <m:t>1*</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430.75*132.45</m:t>
                      </m:r>
                    </m:e>
                  </m:d>
                </m:e>
                <m:sup>
                  <m:r>
                    <w:rPr>
                      <w:rFonts w:ascii="Cambria Math" w:hAnsi="Cambria Math" w:cs="Arial"/>
                    </w:rPr>
                    <m:t>0.1405</m:t>
                  </m:r>
                </m:sup>
              </m:sSup>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123</m:t>
                          </m:r>
                        </m:e>
                        <m:sup>
                          <m:r>
                            <w:rPr>
                              <w:rFonts w:ascii="Cambria Math" w:hAnsi="Cambria Math" w:cs="Arial"/>
                            </w:rPr>
                            <m:t>0.4</m:t>
                          </m:r>
                        </m:sup>
                      </m:sSup>
                      <m:r>
                        <w:rPr>
                          <w:rFonts w:ascii="Cambria Math" w:hAnsi="Cambria Math" w:cs="Arial"/>
                        </w:rPr>
                        <m:t>+</m:t>
                      </m:r>
                      <m:sSup>
                        <m:sSupPr>
                          <m:ctrlPr>
                            <w:rPr>
                              <w:rFonts w:ascii="Cambria Math" w:hAnsi="Cambria Math" w:cs="Arial"/>
                              <w:i/>
                            </w:rPr>
                          </m:ctrlPr>
                        </m:sSupPr>
                        <m:e>
                          <m:r>
                            <w:rPr>
                              <w:rFonts w:ascii="Cambria Math" w:hAnsi="Cambria Math" w:cs="Arial"/>
                            </w:rPr>
                            <m:t>92</m:t>
                          </m:r>
                        </m:e>
                        <m:sup>
                          <m:r>
                            <w:rPr>
                              <w:rFonts w:ascii="Cambria Math" w:hAnsi="Cambria Math" w:cs="Arial"/>
                            </w:rPr>
                            <m:t>0.4</m:t>
                          </m:r>
                        </m:sup>
                      </m:sSup>
                    </m:e>
                  </m:d>
                </m:e>
                <m:sup>
                  <m:r>
                    <w:rPr>
                      <w:rFonts w:ascii="Cambria Math" w:hAnsi="Cambria Math" w:cs="Arial"/>
                    </w:rPr>
                    <m:t>2</m:t>
                  </m:r>
                </m:sup>
              </m:sSup>
            </m:den>
          </m:f>
        </m:oMath>
      </m:oMathPara>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Default="003E7C57" w:rsidP="00D14461">
      <w:pPr>
        <w:autoSpaceDE w:val="0"/>
        <w:autoSpaceDN w:val="0"/>
        <w:adjustRightInd w:val="0"/>
        <w:spacing w:line="480" w:lineRule="auto"/>
        <w:ind w:left="708"/>
        <w:rPr>
          <w:rFonts w:ascii="Arial" w:eastAsiaTheme="minorEastAsia" w:hAnsi="Arial" w:cs="Arial"/>
          <w:b/>
        </w:rPr>
      </w:pPr>
      <m:oMathPara>
        <m:oMath>
          <m:sSub>
            <m:sSubPr>
              <m:ctrlPr>
                <w:rPr>
                  <w:rFonts w:ascii="Cambria Math" w:hAnsi="Cambria Math" w:cs="Arial"/>
                  <w:b/>
                  <w:i/>
                </w:rPr>
              </m:ctrlPr>
            </m:sSubPr>
            <m:e>
              <m:r>
                <m:rPr>
                  <m:scr m:val="fraktur"/>
                  <m:sty m:val="bi"/>
                </m:rPr>
                <w:rPr>
                  <w:rFonts w:ascii="Cambria Math" w:hAnsi="Cambria Math" w:cs="Arial"/>
                </w:rPr>
                <m:t>D</m:t>
              </m:r>
            </m:e>
            <m:sub>
              <m:r>
                <m:rPr>
                  <m:sty m:val="bi"/>
                </m:rPr>
                <w:rPr>
                  <w:rFonts w:ascii="Cambria Math" w:hAnsi="Cambria Math" w:cs="Arial"/>
                </w:rPr>
                <m:t>12</m:t>
              </m:r>
            </m:sub>
          </m:sSub>
          <m:r>
            <m:rPr>
              <m:sty m:val="bi"/>
            </m:rPr>
            <w:rPr>
              <w:rFonts w:ascii="Cambria Math" w:hAnsi="Cambria Math" w:cs="Arial"/>
            </w:rPr>
            <m:t xml:space="preserve">=0.1622 </m:t>
          </m:r>
          <m:f>
            <m:fPr>
              <m:ctrlPr>
                <w:rPr>
                  <w:rFonts w:ascii="Cambria Math" w:hAnsi="Cambria Math" w:cs="Arial"/>
                  <w:b/>
                  <w:i/>
                </w:rPr>
              </m:ctrlPr>
            </m:fPr>
            <m:num>
              <m:sSup>
                <m:sSupPr>
                  <m:ctrlPr>
                    <w:rPr>
                      <w:rFonts w:ascii="Cambria Math" w:hAnsi="Cambria Math" w:cs="Arial"/>
                      <w:b/>
                      <w:i/>
                    </w:rPr>
                  </m:ctrlPr>
                </m:sSupPr>
                <m:e>
                  <m:r>
                    <m:rPr>
                      <m:sty m:val="bi"/>
                    </m:rPr>
                    <w:rPr>
                      <w:rFonts w:ascii="Cambria Math" w:hAnsi="Cambria Math" w:cs="Arial"/>
                    </w:rPr>
                    <m:t>cm</m:t>
                  </m:r>
                </m:e>
                <m:sup>
                  <m:r>
                    <m:rPr>
                      <m:sty m:val="bi"/>
                    </m:rPr>
                    <w:rPr>
                      <w:rFonts w:ascii="Cambria Math" w:hAnsi="Cambria Math" w:cs="Arial"/>
                    </w:rPr>
                    <m:t>2</m:t>
                  </m:r>
                </m:sup>
              </m:sSup>
            </m:num>
            <m:den>
              <m:r>
                <m:rPr>
                  <m:sty m:val="bi"/>
                </m:rPr>
                <w:rPr>
                  <w:rFonts w:ascii="Cambria Math" w:hAnsi="Cambria Math" w:cs="Arial"/>
                </w:rPr>
                <m:t>s</m:t>
              </m:r>
            </m:den>
          </m:f>
          <m:r>
            <m:rPr>
              <m:sty m:val="bi"/>
            </m:rPr>
            <w:rPr>
              <w:rFonts w:ascii="Cambria Math" w:hAnsi="Cambria Math" w:cs="Arial"/>
            </w:rPr>
            <m:t>=0.62854201</m:t>
          </m:r>
          <m:f>
            <m:fPr>
              <m:ctrlPr>
                <w:rPr>
                  <w:rFonts w:ascii="Cambria Math" w:hAnsi="Cambria Math" w:cs="Arial"/>
                  <w:b/>
                  <w:i/>
                </w:rPr>
              </m:ctrlPr>
            </m:fPr>
            <m:num>
              <m:sSup>
                <m:sSupPr>
                  <m:ctrlPr>
                    <w:rPr>
                      <w:rFonts w:ascii="Cambria Math" w:hAnsi="Cambria Math" w:cs="Arial"/>
                      <w:b/>
                      <w:i/>
                    </w:rPr>
                  </m:ctrlPr>
                </m:sSupPr>
                <m:e>
                  <m:r>
                    <m:rPr>
                      <m:sty m:val="bi"/>
                    </m:rPr>
                    <w:rPr>
                      <w:rFonts w:ascii="Cambria Math" w:hAnsi="Cambria Math" w:cs="Arial"/>
                    </w:rPr>
                    <m:t>ft</m:t>
                  </m:r>
                </m:e>
                <m:sup>
                  <m:r>
                    <m:rPr>
                      <m:sty m:val="bi"/>
                    </m:rPr>
                    <w:rPr>
                      <w:rFonts w:ascii="Cambria Math" w:hAnsi="Cambria Math" w:cs="Arial"/>
                    </w:rPr>
                    <m:t>2</m:t>
                  </m:r>
                </m:sup>
              </m:sSup>
            </m:num>
            <m:den>
              <m:r>
                <m:rPr>
                  <m:sty m:val="bi"/>
                </m:rPr>
                <w:rPr>
                  <w:rFonts w:ascii="Cambria Math" w:hAnsi="Cambria Math" w:cs="Arial"/>
                </w:rPr>
                <m:t>h</m:t>
              </m:r>
            </m:den>
          </m:f>
        </m:oMath>
      </m:oMathPara>
    </w:p>
    <w:p w:rsidR="00D14461" w:rsidRDefault="00D14461" w:rsidP="00D14461">
      <w:pPr>
        <w:autoSpaceDE w:val="0"/>
        <w:autoSpaceDN w:val="0"/>
        <w:adjustRightInd w:val="0"/>
        <w:spacing w:line="480" w:lineRule="auto"/>
        <w:ind w:left="708"/>
        <w:rPr>
          <w:rFonts w:ascii="Arial" w:eastAsiaTheme="minorEastAsia" w:hAnsi="Arial" w:cs="Arial"/>
          <w:b/>
        </w:rPr>
      </w:pPr>
    </w:p>
    <w:p w:rsidR="00D14461" w:rsidRDefault="00D14461" w:rsidP="00D14461">
      <w:pPr>
        <w:autoSpaceDE w:val="0"/>
        <w:autoSpaceDN w:val="0"/>
        <w:adjustRightInd w:val="0"/>
        <w:spacing w:line="480" w:lineRule="auto"/>
        <w:ind w:left="708"/>
        <w:rPr>
          <w:rFonts w:ascii="Arial" w:eastAsiaTheme="minorEastAsia" w:hAnsi="Arial" w:cs="Arial"/>
          <w:b/>
        </w:rPr>
      </w:pPr>
    </w:p>
    <w:p w:rsidR="00D14461" w:rsidRDefault="003E7C57" w:rsidP="00D14461">
      <w:pPr>
        <w:spacing w:line="480" w:lineRule="auto"/>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Sc</m:t>
              </m:r>
            </m:e>
            <m:sub>
              <m:r>
                <w:rPr>
                  <w:rFonts w:ascii="Cambria Math" w:hAnsi="Cambria Math" w:cs="Arial"/>
                </w:rPr>
                <m:t>g</m:t>
              </m:r>
            </m:sub>
          </m:sSub>
          <m:r>
            <w:rPr>
              <w:rFonts w:ascii="Cambria Math" w:hAnsi="Cambria Math" w:cs="Arial"/>
            </w:rPr>
            <m:t>=</m:t>
          </m:r>
          <m:f>
            <m:fPr>
              <m:ctrlPr>
                <w:rPr>
                  <w:rFonts w:ascii="Cambria Math" w:hAnsi="Cambria Math" w:cs="Arial"/>
                  <w:i/>
                </w:rPr>
              </m:ctrlPr>
            </m:fPr>
            <m:num>
              <m:r>
                <w:rPr>
                  <w:rFonts w:ascii="Cambria Math" w:hAnsi="Cambria Math" w:cs="Arial"/>
                </w:rPr>
                <m:t xml:space="preserve">0.048 </m:t>
              </m:r>
              <m:f>
                <m:fPr>
                  <m:type m:val="skw"/>
                  <m:ctrlPr>
                    <w:rPr>
                      <w:rFonts w:ascii="Cambria Math" w:hAnsi="Cambria Math" w:cs="Arial"/>
                      <w:i/>
                    </w:rPr>
                  </m:ctrlPr>
                </m:fPr>
                <m:num>
                  <m:r>
                    <w:rPr>
                      <w:rFonts w:ascii="Cambria Math" w:hAnsi="Cambria Math" w:cs="Arial"/>
                    </w:rPr>
                    <m:t>lb</m:t>
                  </m:r>
                </m:num>
                <m:den>
                  <m:r>
                    <w:rPr>
                      <w:rFonts w:ascii="Cambria Math" w:hAnsi="Cambria Math" w:cs="Arial"/>
                    </w:rPr>
                    <m:t>ft-h</m:t>
                  </m:r>
                </m:den>
              </m:f>
            </m:num>
            <m:den>
              <m:r>
                <w:rPr>
                  <w:rFonts w:ascii="Cambria Math" w:hAnsi="Cambria Math" w:cs="Arial"/>
                </w:rPr>
                <m:t>0.62854201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num>
                <m:den>
                  <m:r>
                    <w:rPr>
                      <w:rFonts w:ascii="Cambria Math" w:hAnsi="Cambria Math" w:cs="Arial"/>
                    </w:rPr>
                    <m:t>h</m:t>
                  </m:r>
                </m:den>
              </m:f>
              <m:r>
                <w:rPr>
                  <w:rFonts w:ascii="Cambria Math" w:hAnsi="Cambria Math" w:cs="Arial"/>
                </w:rPr>
                <m:t>*0.066</m:t>
              </m:r>
              <m:f>
                <m:fPr>
                  <m:type m:val="skw"/>
                  <m:ctrlPr>
                    <w:rPr>
                      <w:rFonts w:ascii="Cambria Math" w:hAnsi="Cambria Math" w:cs="Arial"/>
                      <w:i/>
                    </w:rPr>
                  </m:ctrlPr>
                </m:fPr>
                <m:num>
                  <m:r>
                    <w:rPr>
                      <w:rFonts w:ascii="Cambria Math" w:hAnsi="Cambria Math" w:cs="Arial"/>
                    </w:rPr>
                    <m:t>lb</m:t>
                  </m:r>
                </m:num>
                <m:den>
                  <m:sSup>
                    <m:sSupPr>
                      <m:ctrlPr>
                        <w:rPr>
                          <w:rFonts w:ascii="Cambria Math" w:hAnsi="Cambria Math" w:cs="Arial"/>
                          <w:i/>
                        </w:rPr>
                      </m:ctrlPr>
                    </m:sSupPr>
                    <m:e>
                      <m:r>
                        <w:rPr>
                          <w:rFonts w:ascii="Cambria Math" w:hAnsi="Cambria Math" w:cs="Arial"/>
                        </w:rPr>
                        <m:t>ft</m:t>
                      </m:r>
                    </m:e>
                    <m:sup>
                      <m:r>
                        <w:rPr>
                          <w:rFonts w:ascii="Cambria Math" w:hAnsi="Cambria Math" w:cs="Arial"/>
                        </w:rPr>
                        <m:t>3</m:t>
                      </m:r>
                    </m:sup>
                  </m:sSup>
                </m:den>
              </m:f>
            </m:den>
          </m:f>
        </m:oMath>
      </m:oMathPara>
    </w:p>
    <w:p w:rsidR="00D14461" w:rsidRDefault="00D14461" w:rsidP="00D14461">
      <w:pPr>
        <w:spacing w:line="480" w:lineRule="auto"/>
        <w:rPr>
          <w:rFonts w:ascii="Arial" w:eastAsiaTheme="minorEastAsia" w:hAnsi="Arial" w:cs="Arial"/>
        </w:rPr>
      </w:pPr>
    </w:p>
    <w:p w:rsidR="00D14461" w:rsidRDefault="003E7C57" w:rsidP="00D14461">
      <w:pPr>
        <w:spacing w:line="480" w:lineRule="auto"/>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Sc</m:t>
              </m:r>
            </m:e>
            <m:sub>
              <m:r>
                <m:rPr>
                  <m:sty m:val="bi"/>
                </m:rPr>
                <w:rPr>
                  <w:rFonts w:ascii="Cambria Math" w:hAnsi="Cambria Math" w:cs="Arial"/>
                </w:rPr>
                <m:t>g</m:t>
              </m:r>
            </m:sub>
          </m:sSub>
          <m:r>
            <m:rPr>
              <m:sty m:val="bi"/>
            </m:rPr>
            <w:rPr>
              <w:rFonts w:ascii="Cambria Math" w:hAnsi="Cambria Math" w:cs="Arial"/>
            </w:rPr>
            <m:t>=1.157078946</m:t>
          </m:r>
        </m:oMath>
      </m:oMathPara>
    </w:p>
    <w:p w:rsidR="00D14461" w:rsidRPr="004F3D80" w:rsidRDefault="00D14461" w:rsidP="00D14461">
      <w:pPr>
        <w:spacing w:line="480" w:lineRule="auto"/>
        <w:rPr>
          <w:rFonts w:ascii="Arial" w:eastAsiaTheme="minorEastAsia" w:hAnsi="Arial" w:cs="Arial"/>
          <w:b/>
        </w:rPr>
      </w:pPr>
    </w:p>
    <w:p w:rsidR="00D14461" w:rsidRDefault="003E7C57" w:rsidP="00D14461">
      <w:pPr>
        <w:spacing w:line="480" w:lineRule="auto"/>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HTU</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r>
                <w:rPr>
                  <w:rFonts w:ascii="Cambria Math" w:hAnsi="Cambria Math" w:cs="Arial"/>
                </w:rPr>
                <m:t>5.05*</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1.157078946</m:t>
                      </m:r>
                    </m:e>
                  </m:d>
                </m:e>
                <m:sup>
                  <m:r>
                    <w:rPr>
                      <w:rFonts w:ascii="Cambria Math" w:hAnsi="Cambria Math" w:cs="Arial"/>
                    </w:rPr>
                    <m:t>0.5</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1358.64</m:t>
                      </m:r>
                    </m:e>
                  </m:d>
                </m:e>
                <m:sup>
                  <m:r>
                    <w:rPr>
                      <w:rFonts w:ascii="Cambria Math" w:hAnsi="Cambria Math" w:cs="Arial"/>
                    </w:rPr>
                    <m:t>0.32</m:t>
                  </m:r>
                </m:sup>
              </m:sSup>
            </m:num>
            <m:den>
              <m:sSup>
                <m:sSupPr>
                  <m:ctrlPr>
                    <w:rPr>
                      <w:rFonts w:ascii="Cambria Math" w:hAnsi="Cambria Math" w:cs="Arial"/>
                      <w:i/>
                    </w:rPr>
                  </m:ctrlPr>
                </m:sSupPr>
                <m:e>
                  <m:d>
                    <m:dPr>
                      <m:ctrlPr>
                        <w:rPr>
                          <w:rFonts w:ascii="Cambria Math" w:hAnsi="Cambria Math" w:cs="Arial"/>
                          <w:i/>
                        </w:rPr>
                      </m:ctrlPr>
                    </m:dPr>
                    <m:e>
                      <m:r>
                        <w:rPr>
                          <w:rFonts w:ascii="Cambria Math" w:eastAsia="Calibri" w:hAnsi="Cambria Math" w:cs="Arial"/>
                        </w:rPr>
                        <m:t>4858.711</m:t>
                      </m:r>
                    </m:e>
                  </m:d>
                </m:e>
                <m:sup>
                  <m:r>
                    <w:rPr>
                      <w:rFonts w:ascii="Cambria Math" w:hAnsi="Cambria Math" w:cs="Arial"/>
                    </w:rPr>
                    <m:t>0.45</m:t>
                  </m:r>
                </m:sup>
              </m:sSup>
            </m:den>
          </m:f>
        </m:oMath>
      </m:oMathPara>
    </w:p>
    <w:p w:rsidR="00D14461" w:rsidRDefault="00D14461" w:rsidP="00D14461">
      <w:pPr>
        <w:spacing w:line="480" w:lineRule="auto"/>
        <w:rPr>
          <w:rFonts w:ascii="Arial" w:eastAsiaTheme="minorEastAsia" w:hAnsi="Arial" w:cs="Arial"/>
        </w:rPr>
      </w:pPr>
    </w:p>
    <w:p w:rsidR="00D14461" w:rsidRDefault="003E7C57" w:rsidP="00D14461">
      <w:pPr>
        <w:autoSpaceDE w:val="0"/>
        <w:autoSpaceDN w:val="0"/>
        <w:adjustRightInd w:val="0"/>
        <w:spacing w:line="480" w:lineRule="auto"/>
        <w:ind w:left="708"/>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HTU</m:t>
              </m:r>
            </m:e>
            <m:sub>
              <m:r>
                <m:rPr>
                  <m:sty m:val="bi"/>
                </m:rPr>
                <w:rPr>
                  <w:rFonts w:ascii="Cambria Math" w:hAnsi="Cambria Math" w:cs="Arial"/>
                </w:rPr>
                <m:t>C</m:t>
              </m:r>
            </m:sub>
          </m:sSub>
          <m:r>
            <m:rPr>
              <m:sty m:val="bi"/>
            </m:rPr>
            <w:rPr>
              <w:rFonts w:ascii="Cambria Math" w:hAnsi="Cambria Math" w:cs="Arial"/>
            </w:rPr>
            <m:t>=1.198482785 ft</m:t>
          </m:r>
        </m:oMath>
      </m:oMathPara>
    </w:p>
    <w:p w:rsidR="00D14461" w:rsidRDefault="00D14461" w:rsidP="00D14461">
      <w:pPr>
        <w:autoSpaceDE w:val="0"/>
        <w:autoSpaceDN w:val="0"/>
        <w:adjustRightInd w:val="0"/>
        <w:spacing w:line="480" w:lineRule="auto"/>
        <w:ind w:left="708"/>
        <w:rPr>
          <w:rFonts w:ascii="Arial" w:eastAsiaTheme="minorEastAsia" w:hAnsi="Arial" w:cs="Arial"/>
          <w:b/>
        </w:rPr>
      </w:pPr>
    </w:p>
    <w:p w:rsidR="00D14461" w:rsidRPr="000B20AA" w:rsidRDefault="00D14461" w:rsidP="00D14461">
      <w:pPr>
        <w:autoSpaceDE w:val="0"/>
        <w:autoSpaceDN w:val="0"/>
        <w:adjustRightInd w:val="0"/>
        <w:spacing w:line="480" w:lineRule="auto"/>
        <w:ind w:left="708"/>
        <w:rPr>
          <w:rFonts w:ascii="Arial" w:eastAsiaTheme="minorEastAsia" w:hAnsi="Arial" w:cs="Arial"/>
          <w:b/>
        </w:rPr>
      </w:pPr>
    </w:p>
    <w:p w:rsidR="00D14461" w:rsidRDefault="003E7C57" w:rsidP="00D14461">
      <w:pPr>
        <w:spacing w:line="480" w:lineRule="auto"/>
        <w:ind w:firstLine="708"/>
        <w:rPr>
          <w:rFonts w:ascii="Arial" w:eastAsiaTheme="minorEastAsia" w:hAnsi="Arial" w:cs="Arial"/>
        </w:rPr>
      </w:pPr>
      <m:oMathPara>
        <m:oMath>
          <m:r>
            <w:rPr>
              <w:rFonts w:ascii="Cambria Math" w:hAnsi="Cambria Math" w:cs="Arial"/>
            </w:rPr>
            <m:t>Z=1.198482785 *LN</m:t>
          </m:r>
          <m:d>
            <m:dPr>
              <m:ctrlPr>
                <w:rPr>
                  <w:rFonts w:ascii="Cambria Math" w:hAnsi="Cambria Math" w:cs="Arial"/>
                  <w:i/>
                </w:rPr>
              </m:ctrlPr>
            </m:dPr>
            <m:e>
              <m:f>
                <m:fPr>
                  <m:ctrlPr>
                    <w:rPr>
                      <w:rFonts w:ascii="Cambria Math" w:hAnsi="Cambria Math" w:cs="Arial"/>
                      <w:i/>
                    </w:rPr>
                  </m:ctrlPr>
                </m:fPr>
                <m:num>
                  <m:r>
                    <w:rPr>
                      <w:rFonts w:ascii="Cambria Math" w:eastAsia="Calibri" w:hAnsi="Cambria Math" w:cs="Arial"/>
                    </w:rPr>
                    <m:t>0.00002826349416</m:t>
                  </m:r>
                </m:num>
                <m:den>
                  <m:r>
                    <w:rPr>
                      <w:rFonts w:ascii="Cambria Math" w:eastAsia="Calibri" w:hAnsi="Cambria Math" w:cs="Arial"/>
                    </w:rPr>
                    <m:t>0.00001413174708</m:t>
                  </m:r>
                </m:den>
              </m:f>
            </m:e>
          </m:d>
        </m:oMath>
      </m:oMathPara>
    </w:p>
    <w:p w:rsidR="00D14461" w:rsidRDefault="00D14461" w:rsidP="00D14461">
      <w:pPr>
        <w:spacing w:line="480" w:lineRule="auto"/>
        <w:ind w:firstLine="708"/>
        <w:rPr>
          <w:rFonts w:ascii="Arial" w:eastAsiaTheme="minorEastAsia" w:hAnsi="Arial" w:cs="Arial"/>
        </w:rPr>
      </w:pPr>
    </w:p>
    <w:p w:rsidR="00D14461" w:rsidRDefault="003E7C57" w:rsidP="00D14461">
      <w:pPr>
        <w:spacing w:line="480" w:lineRule="auto"/>
        <w:ind w:firstLine="708"/>
        <w:rPr>
          <w:rFonts w:ascii="Arial" w:eastAsiaTheme="minorEastAsia" w:hAnsi="Arial" w:cs="Arial"/>
          <w:b/>
        </w:rPr>
      </w:pPr>
      <m:oMathPara>
        <m:oMath>
          <m:r>
            <m:rPr>
              <m:sty m:val="bi"/>
            </m:rPr>
            <w:rPr>
              <w:rFonts w:ascii="Cambria Math" w:hAnsi="Cambria Math" w:cs="Arial"/>
            </w:rPr>
            <m:t>Z=0.830724963 ft=253.2049688 mm</m:t>
          </m:r>
        </m:oMath>
      </m:oMathPara>
    </w:p>
    <w:p w:rsidR="00D14461" w:rsidRPr="004030BA" w:rsidRDefault="00D14461" w:rsidP="00D14461">
      <w:pPr>
        <w:spacing w:line="480" w:lineRule="auto"/>
        <w:ind w:firstLine="708"/>
        <w:rPr>
          <w:rFonts w:ascii="Arial" w:eastAsiaTheme="minorEastAsia" w:hAnsi="Arial" w:cs="Arial"/>
          <w:b/>
        </w:rPr>
      </w:pPr>
    </w:p>
    <w:p w:rsidR="00D14461" w:rsidRDefault="00D14461" w:rsidP="00D14461">
      <w:pPr>
        <w:spacing w:line="480" w:lineRule="auto"/>
        <w:ind w:firstLine="708"/>
        <w:rPr>
          <w:rFonts w:ascii="Arial" w:eastAsiaTheme="minorEastAsia" w:hAnsi="Arial" w:cs="Arial"/>
        </w:rPr>
      </w:pPr>
    </w:p>
    <w:p w:rsidR="00D14461" w:rsidRPr="0026308C" w:rsidRDefault="00D14461" w:rsidP="00D14461">
      <w:pPr>
        <w:spacing w:line="480" w:lineRule="auto"/>
        <w:rPr>
          <w:rFonts w:ascii="Arial" w:eastAsiaTheme="minorEastAsia" w:hAnsi="Arial" w:cs="Arial"/>
          <w:b/>
        </w:rPr>
      </w:pPr>
      <w:r w:rsidRPr="0026308C">
        <w:rPr>
          <w:rFonts w:ascii="Arial" w:eastAsiaTheme="minorEastAsia" w:hAnsi="Arial" w:cs="Arial"/>
          <w:b/>
        </w:rPr>
        <w:tab/>
        <w:t>Caída de presión</w:t>
      </w:r>
    </w:p>
    <w:p w:rsidR="00D14461" w:rsidRDefault="00D14461" w:rsidP="00D14461">
      <w:pPr>
        <w:autoSpaceDE w:val="0"/>
        <w:autoSpaceDN w:val="0"/>
        <w:adjustRightInd w:val="0"/>
        <w:spacing w:line="480" w:lineRule="auto"/>
        <w:ind w:left="708"/>
        <w:rPr>
          <w:rFonts w:ascii="Arial" w:eastAsiaTheme="minorHAnsi" w:hAnsi="Arial" w:cs="Arial"/>
        </w:rPr>
      </w:pPr>
      <w:r w:rsidRPr="0026308C">
        <w:rPr>
          <w:rFonts w:ascii="Arial" w:eastAsiaTheme="minorHAnsi" w:hAnsi="Arial" w:cs="Arial"/>
        </w:rPr>
        <w:t xml:space="preserve">Para hacer uso de la figura </w:t>
      </w:r>
      <w:r>
        <w:rPr>
          <w:rFonts w:ascii="Arial" w:eastAsiaTheme="minorHAnsi" w:hAnsi="Arial" w:cs="Arial"/>
        </w:rPr>
        <w:t xml:space="preserve">23 </w:t>
      </w:r>
      <w:r w:rsidRPr="0026308C">
        <w:rPr>
          <w:rFonts w:ascii="Arial" w:eastAsiaTheme="minorHAnsi" w:hAnsi="Arial" w:cs="Arial"/>
        </w:rPr>
        <w:t xml:space="preserve">y determinar la caída de presión a través del aparato, se debe recalcular el valor de la abscisa y la ordenada para las condiciones de flujo de diseño del aparato. La abscisa </w:t>
      </w:r>
      <w:r>
        <w:rPr>
          <w:rFonts w:ascii="Arial" w:eastAsiaTheme="minorHAnsi" w:hAnsi="Arial" w:cs="Arial"/>
        </w:rPr>
        <w:t>se mantiene, es decir, 0.117</w:t>
      </w:r>
      <w:r w:rsidRPr="0026308C">
        <w:rPr>
          <w:rFonts w:ascii="Arial" w:eastAsiaTheme="minorHAnsi" w:hAnsi="Arial" w:cs="Arial"/>
        </w:rPr>
        <w:t>; el nuevo valor de la ordenada se calcula como</w:t>
      </w:r>
    </w:p>
    <w:p w:rsidR="00D14461" w:rsidRPr="0026308C" w:rsidRDefault="00D14461" w:rsidP="00D14461">
      <w:pPr>
        <w:autoSpaceDE w:val="0"/>
        <w:autoSpaceDN w:val="0"/>
        <w:adjustRightInd w:val="0"/>
        <w:spacing w:line="480" w:lineRule="auto"/>
        <w:ind w:left="708"/>
        <w:rPr>
          <w:rFonts w:ascii="Arial" w:eastAsiaTheme="minorHAnsi" w:hAnsi="Arial" w:cs="Arial"/>
        </w:rPr>
      </w:pPr>
    </w:p>
    <w:p w:rsidR="00D14461" w:rsidRDefault="003E7C57" w:rsidP="00D14461">
      <w:pPr>
        <w:autoSpaceDE w:val="0"/>
        <w:autoSpaceDN w:val="0"/>
        <w:adjustRightInd w:val="0"/>
        <w:spacing w:line="480" w:lineRule="auto"/>
        <w:ind w:left="708"/>
        <w:rPr>
          <w:rFonts w:ascii="Arial" w:eastAsiaTheme="minorEastAsia" w:hAnsi="Arial" w:cs="Arial"/>
        </w:rPr>
      </w:pPr>
      <m:oMathPara>
        <m:oMath>
          <m:r>
            <w:rPr>
              <w:rFonts w:ascii="Cambria Math" w:hAnsi="Cambria Math" w:cs="Arial"/>
            </w:rPr>
            <m:t>ordenada=</m:t>
          </m:r>
          <m:d>
            <m:dPr>
              <m:begChr m:val="["/>
              <m:endChr m:val="]"/>
              <m:ctrlPr>
                <w:rPr>
                  <w:rFonts w:ascii="Cambria Math" w:hAnsi="Cambria Math" w:cs="Arial"/>
                  <w:i/>
                </w:rPr>
              </m:ctrlPr>
            </m:dPr>
            <m:e>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1358.64</m:t>
                              </m:r>
                            </m:num>
                            <m:den>
                              <m:r>
                                <w:rPr>
                                  <w:rFonts w:ascii="Cambria Math" w:hAnsi="Cambria Math" w:cs="Arial"/>
                                </w:rPr>
                                <m:t>3600</m:t>
                              </m:r>
                            </m:den>
                          </m:f>
                        </m:e>
                      </m:d>
                    </m:e>
                    <m:sup>
                      <m:r>
                        <w:rPr>
                          <w:rFonts w:ascii="Cambria Math" w:hAnsi="Cambria Math" w:cs="Arial"/>
                        </w:rPr>
                        <m:t>2</m:t>
                      </m:r>
                    </m:sup>
                  </m:sSup>
                  <m:r>
                    <w:rPr>
                      <w:rFonts w:ascii="Cambria Math" w:hAnsi="Cambria Math" w:cs="Arial"/>
                    </w:rPr>
                    <m:t>*52*</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0.48</m:t>
                          </m:r>
                        </m:e>
                      </m:d>
                    </m:e>
                    <m:sup>
                      <m:r>
                        <w:rPr>
                          <w:rFonts w:ascii="Cambria Math" w:hAnsi="Cambria Math" w:cs="Arial"/>
                        </w:rPr>
                        <m:t>0.2</m:t>
                      </m:r>
                    </m:sup>
                  </m:sSup>
                </m:num>
                <m:den>
                  <m:r>
                    <w:rPr>
                      <w:rFonts w:ascii="Cambria Math" w:hAnsi="Cambria Math" w:cs="Arial"/>
                    </w:rPr>
                    <m:t>32.2*0.066*61.27</m:t>
                  </m:r>
                </m:den>
              </m:f>
            </m:e>
          </m:d>
          <m:r>
            <w:rPr>
              <w:rFonts w:ascii="Cambria Math" w:hAnsi="Cambria Math" w:cs="Arial"/>
            </w:rPr>
            <m:t>*</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61.27</m:t>
                  </m:r>
                </m:num>
                <m:den>
                  <m:r>
                    <w:rPr>
                      <w:rFonts w:ascii="Cambria Math" w:hAnsi="Cambria Math" w:cs="Arial"/>
                    </w:rPr>
                    <m:t>61.27</m:t>
                  </m:r>
                </m:den>
              </m:f>
            </m:e>
          </m:d>
        </m:oMath>
      </m:oMathPara>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Pr="005D3C8C" w:rsidRDefault="003E7C57" w:rsidP="00D14461">
      <w:pPr>
        <w:spacing w:line="480" w:lineRule="auto"/>
        <w:jc w:val="center"/>
        <w:rPr>
          <w:rFonts w:ascii="Arial" w:eastAsiaTheme="minorEastAsia" w:hAnsi="Arial" w:cs="Arial"/>
          <w:b/>
        </w:rPr>
      </w:pPr>
      <m:oMathPara>
        <m:oMath>
          <m:r>
            <m:rPr>
              <m:sty m:val="bi"/>
            </m:rPr>
            <w:rPr>
              <w:rFonts w:ascii="Cambria Math" w:hAnsi="Cambria Math" w:cs="Arial"/>
            </w:rPr>
            <m:t>ordenada=0.049</m:t>
          </m:r>
        </m:oMath>
      </m:oMathPara>
    </w:p>
    <w:p w:rsidR="00D14461" w:rsidRDefault="00D14461" w:rsidP="00D14461">
      <w:pPr>
        <w:spacing w:line="480" w:lineRule="auto"/>
        <w:ind w:left="705"/>
        <w:rPr>
          <w:rFonts w:ascii="Arial" w:eastAsiaTheme="minorEastAsia" w:hAnsi="Arial" w:cs="Arial"/>
        </w:rPr>
      </w:pPr>
      <w:r>
        <w:rPr>
          <w:rFonts w:ascii="Arial" w:eastAsiaTheme="minorEastAsia" w:hAnsi="Arial" w:cs="Arial"/>
        </w:rPr>
        <w:t xml:space="preserve">La intersección de ambas coordenadas es 0.5 in </w:t>
      </w:r>
      <m:oMath>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m:t>
        </m:r>
      </m:oMath>
      <w:r>
        <w:rPr>
          <w:rFonts w:ascii="Arial" w:eastAsiaTheme="minorEastAsia" w:hAnsi="Arial" w:cs="Arial"/>
        </w:rPr>
        <w:t>/ ft de relleno. Entonces para una altura de relleno de 0.830724963 ft la caída de presión es:</w:t>
      </w:r>
    </w:p>
    <w:p w:rsidR="00D14461" w:rsidRDefault="003E7C57" w:rsidP="00D14461">
      <w:pPr>
        <w:spacing w:line="480" w:lineRule="auto"/>
        <w:rPr>
          <w:rFonts w:ascii="Arial" w:eastAsiaTheme="minorEastAsia" w:hAnsi="Arial" w:cs="Arial"/>
        </w:rPr>
      </w:pPr>
      <m:oMathPara>
        <m:oMath>
          <m:r>
            <w:rPr>
              <w:rFonts w:ascii="Cambria Math" w:hAnsi="Cambria Math" w:cs="Arial"/>
            </w:rPr>
            <m:t>∆P=0.5*0.830724963</m:t>
          </m:r>
        </m:oMath>
      </m:oMathPara>
    </w:p>
    <w:p w:rsidR="00D14461" w:rsidRDefault="00D14461" w:rsidP="00D14461">
      <w:pPr>
        <w:spacing w:line="480" w:lineRule="auto"/>
        <w:rPr>
          <w:rFonts w:ascii="Arial" w:eastAsiaTheme="minorEastAsia" w:hAnsi="Arial" w:cs="Arial"/>
        </w:rPr>
      </w:pPr>
    </w:p>
    <w:p w:rsidR="00D14461" w:rsidRDefault="003E7C57" w:rsidP="00D14461">
      <w:pPr>
        <w:spacing w:line="480" w:lineRule="auto"/>
        <w:rPr>
          <w:rFonts w:ascii="Arial" w:eastAsiaTheme="minorEastAsia" w:hAnsi="Arial" w:cs="Arial"/>
          <w:b/>
        </w:rPr>
      </w:pPr>
      <m:oMathPara>
        <m:oMath>
          <m:r>
            <m:rPr>
              <m:sty m:val="bi"/>
            </m:rPr>
            <w:rPr>
              <w:rFonts w:ascii="Cambria Math" w:hAnsi="Cambria Math" w:cs="Arial"/>
            </w:rPr>
            <m:t xml:space="preserve">∆P=0.415362481 in </m:t>
          </m:r>
          <m:sSub>
            <m:sSubPr>
              <m:ctrlPr>
                <w:rPr>
                  <w:rFonts w:ascii="Cambria Math" w:hAnsi="Cambria Math" w:cs="Arial"/>
                  <w:b/>
                  <w:i/>
                </w:rPr>
              </m:ctrlPr>
            </m:sSubPr>
            <m:e>
              <m:r>
                <m:rPr>
                  <m:sty m:val="bi"/>
                </m:rPr>
                <w:rPr>
                  <w:rFonts w:ascii="Cambria Math" w:hAnsi="Cambria Math" w:cs="Arial"/>
                </w:rPr>
                <m:t>H</m:t>
              </m:r>
            </m:e>
            <m:sub>
              <m:r>
                <m:rPr>
                  <m:sty m:val="bi"/>
                </m:rPr>
                <w:rPr>
                  <w:rFonts w:ascii="Cambria Math" w:hAnsi="Cambria Math" w:cs="Arial"/>
                </w:rPr>
                <m:t>2</m:t>
              </m:r>
            </m:sub>
          </m:sSub>
          <m:r>
            <m:rPr>
              <m:sty m:val="bi"/>
            </m:rPr>
            <w:rPr>
              <w:rFonts w:ascii="Cambria Math" w:hAnsi="Cambria Math" w:cs="Arial"/>
            </w:rPr>
            <m:t>O=103.5 Pa</m:t>
          </m:r>
        </m:oMath>
      </m:oMathPara>
    </w:p>
    <w:p w:rsidR="00D14461" w:rsidRDefault="00D14461" w:rsidP="00D14461">
      <w:pPr>
        <w:spacing w:after="200" w:line="276" w:lineRule="auto"/>
        <w:rPr>
          <w:rFonts w:ascii="Arial" w:eastAsiaTheme="minorEastAsia" w:hAnsi="Arial" w:cs="Arial"/>
          <w:b/>
        </w:rPr>
      </w:pPr>
      <w:r>
        <w:rPr>
          <w:rFonts w:ascii="Arial" w:eastAsiaTheme="minorEastAsia" w:hAnsi="Arial" w:cs="Arial"/>
          <w:b/>
        </w:rPr>
        <w:br w:type="page"/>
      </w:r>
    </w:p>
    <w:p w:rsidR="00D14461" w:rsidRDefault="00D14461" w:rsidP="00D14461">
      <w:pPr>
        <w:spacing w:line="480" w:lineRule="auto"/>
        <w:ind w:firstLine="708"/>
        <w:rPr>
          <w:rFonts w:ascii="Arial" w:hAnsi="Arial" w:cs="Arial"/>
          <w:b/>
          <w:sz w:val="32"/>
          <w:szCs w:val="32"/>
          <w:lang w:val="es-EC"/>
        </w:rPr>
      </w:pPr>
      <w:r>
        <w:rPr>
          <w:rFonts w:ascii="Arial" w:hAnsi="Arial" w:cs="Arial"/>
          <w:b/>
          <w:sz w:val="32"/>
          <w:szCs w:val="32"/>
          <w:lang w:val="es-EC"/>
        </w:rPr>
        <w:lastRenderedPageBreak/>
        <w:t>CHIMENEA</w:t>
      </w:r>
    </w:p>
    <w:p w:rsidR="00D14461" w:rsidRPr="00CE1813" w:rsidRDefault="00D14461" w:rsidP="00D14461">
      <w:pPr>
        <w:autoSpaceDE w:val="0"/>
        <w:autoSpaceDN w:val="0"/>
        <w:adjustRightInd w:val="0"/>
        <w:spacing w:line="480" w:lineRule="auto"/>
        <w:ind w:left="708"/>
        <w:rPr>
          <w:rFonts w:ascii="Arial" w:eastAsiaTheme="minorHAnsi" w:hAnsi="Arial" w:cs="Arial"/>
        </w:rPr>
      </w:pPr>
    </w:p>
    <w:p w:rsidR="00D14461" w:rsidRPr="009575DF" w:rsidRDefault="003E7C57" w:rsidP="00D14461">
      <w:pPr>
        <w:spacing w:line="480" w:lineRule="auto"/>
        <w:ind w:left="708"/>
        <w:rPr>
          <w:rFonts w:ascii="Arial" w:eastAsiaTheme="minorEastAsia"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aire/ICFC</m:t>
              </m:r>
            </m:sub>
          </m:sSub>
          <m:r>
            <w:rPr>
              <w:rFonts w:ascii="Cambria Math" w:hAnsi="Cambria Math" w:cs="Arial"/>
            </w:rPr>
            <m:t xml:space="preserve">=1.549464574 </m:t>
          </m:r>
          <m:f>
            <m:fPr>
              <m:ctrlPr>
                <w:rPr>
                  <w:rFonts w:ascii="Cambria Math" w:hAnsi="Cambria Math" w:cs="Arial"/>
                  <w:i/>
                </w:rPr>
              </m:ctrlPr>
            </m:fPr>
            <m:num>
              <m:r>
                <w:rPr>
                  <w:rFonts w:ascii="Cambria Math" w:hAnsi="Cambria Math" w:cs="Arial"/>
                </w:rPr>
                <m:t>kg</m:t>
              </m:r>
            </m:num>
            <m:den>
              <m:r>
                <w:rPr>
                  <w:rFonts w:ascii="Cambria Math" w:hAnsi="Cambria Math" w:cs="Arial"/>
                </w:rPr>
                <m:t>s</m:t>
              </m:r>
            </m:den>
          </m:f>
          <m:r>
            <w:rPr>
              <w:rFonts w:ascii="Cambria Math" w:hAnsi="Cambria Math" w:cs="Arial"/>
            </w:rPr>
            <m:t xml:space="preserve">=5578.072466 </m:t>
          </m:r>
          <m:f>
            <m:fPr>
              <m:ctrlPr>
                <w:rPr>
                  <w:rFonts w:ascii="Cambria Math" w:hAnsi="Cambria Math" w:cs="Arial"/>
                  <w:i/>
                </w:rPr>
              </m:ctrlPr>
            </m:fPr>
            <m:num>
              <m:r>
                <w:rPr>
                  <w:rFonts w:ascii="Cambria Math" w:hAnsi="Cambria Math" w:cs="Arial"/>
                </w:rPr>
                <m:t>kg</m:t>
              </m:r>
            </m:num>
            <m:den>
              <m:r>
                <w:rPr>
                  <w:rFonts w:ascii="Cambria Math" w:hAnsi="Cambria Math" w:cs="Arial"/>
                </w:rPr>
                <m:t>h</m:t>
              </m:r>
            </m:den>
          </m:f>
        </m:oMath>
      </m:oMathPara>
    </w:p>
    <w:p w:rsidR="00D14461" w:rsidRDefault="003E7C57" w:rsidP="00D14461">
      <w:pPr>
        <w:spacing w:line="480" w:lineRule="auto"/>
        <w:ind w:left="708"/>
        <w:rPr>
          <w:rFonts w:ascii="Arial" w:eastAsiaTheme="minorEastAsia" w:hAnsi="Arial" w:cs="Arial"/>
        </w:rPr>
      </w:pPr>
      <m:oMathPara>
        <m:oMath>
          <m:sSub>
            <m:sSubPr>
              <m:ctrlPr>
                <w:rPr>
                  <w:rFonts w:ascii="Cambria Math" w:hAnsi="Arial" w:cs="Arial"/>
                  <w:bCs/>
                  <w:i/>
                  <w:color w:val="000000"/>
                </w:rPr>
              </m:ctrlPr>
            </m:sSubPr>
            <m:e>
              <m:acc>
                <m:accPr>
                  <m:chr m:val="̇"/>
                  <m:ctrlPr>
                    <w:rPr>
                      <w:rFonts w:ascii="Cambria Math" w:hAnsi="Arial" w:cs="Arial"/>
                      <w:bCs/>
                      <w:i/>
                      <w:color w:val="000000"/>
                    </w:rPr>
                  </m:ctrlPr>
                </m:accPr>
                <m:e>
                  <m:r>
                    <w:rPr>
                      <w:rFonts w:ascii="Cambria Math" w:hAnsi="Cambria Math" w:cs="Arial"/>
                      <w:color w:val="000000"/>
                    </w:rPr>
                    <m:t>M</m:t>
                  </m:r>
                </m:e>
              </m:acc>
            </m:e>
            <m:sub>
              <m:r>
                <w:rPr>
                  <w:rFonts w:ascii="Cambria Math" w:hAnsi="Cambria Math" w:cs="Arial"/>
                  <w:color w:val="000000"/>
                </w:rPr>
                <m:t>aire-carga</m:t>
              </m:r>
            </m:sub>
          </m:sSub>
          <m:r>
            <w:rPr>
              <w:rFonts w:ascii="Cambria Math" w:hAnsi="Cambria Math" w:cs="Arial"/>
            </w:rPr>
            <m:t xml:space="preserve">=0.307013888 </m:t>
          </m:r>
          <m:f>
            <m:fPr>
              <m:ctrlPr>
                <w:rPr>
                  <w:rFonts w:ascii="Cambria Math" w:hAnsi="Cambria Math" w:cs="Arial"/>
                  <w:i/>
                </w:rPr>
              </m:ctrlPr>
            </m:fPr>
            <m:num>
              <m:r>
                <w:rPr>
                  <w:rFonts w:ascii="Cambria Math" w:hAnsi="Cambria Math" w:cs="Arial"/>
                </w:rPr>
                <m:t>kg</m:t>
              </m:r>
            </m:num>
            <m:den>
              <m:r>
                <w:rPr>
                  <w:rFonts w:ascii="Cambria Math" w:hAnsi="Cambria Math" w:cs="Arial"/>
                </w:rPr>
                <m:t>s</m:t>
              </m:r>
            </m:den>
          </m:f>
          <m:r>
            <w:rPr>
              <w:rFonts w:ascii="Cambria Math" w:hAnsi="Cambria Math" w:cs="Arial"/>
            </w:rPr>
            <m:t>=</m:t>
          </m:r>
          <m:r>
            <m:rPr>
              <m:sty m:val="p"/>
            </m:rPr>
            <w:rPr>
              <w:rFonts w:ascii="Cambria Math" w:hAnsi="Cambria Math" w:cs="Arial"/>
              <w:color w:val="000000"/>
            </w:rPr>
            <m:t>1105.25</m:t>
          </m:r>
          <m:f>
            <m:fPr>
              <m:ctrlPr>
                <w:rPr>
                  <w:rFonts w:ascii="Cambria Math" w:hAnsi="Cambria Math" w:cs="Arial"/>
                  <w:i/>
                </w:rPr>
              </m:ctrlPr>
            </m:fPr>
            <m:num>
              <m:r>
                <w:rPr>
                  <w:rFonts w:ascii="Cambria Math" w:hAnsi="Cambria Math" w:cs="Arial"/>
                </w:rPr>
                <m:t>kg</m:t>
              </m:r>
            </m:num>
            <m:den>
              <m:r>
                <w:rPr>
                  <w:rFonts w:ascii="Cambria Math" w:hAnsi="Cambria Math" w:cs="Arial"/>
                </w:rPr>
                <m:t>h</m:t>
              </m:r>
            </m:den>
          </m:f>
        </m:oMath>
      </m:oMathPara>
    </w:p>
    <w:p w:rsidR="00D14461" w:rsidRPr="009575DF" w:rsidRDefault="00D14461" w:rsidP="00D14461">
      <w:pPr>
        <w:spacing w:line="480" w:lineRule="auto"/>
        <w:ind w:left="708"/>
        <w:rPr>
          <w:rFonts w:ascii="Arial" w:eastAsiaTheme="minorEastAsia" w:hAnsi="Arial" w:cs="Arial"/>
        </w:rPr>
      </w:pPr>
    </w:p>
    <w:p w:rsidR="00D14461" w:rsidRDefault="003E7C57" w:rsidP="00D14461">
      <w:pPr>
        <w:spacing w:line="480" w:lineRule="auto"/>
        <w:ind w:left="708"/>
        <w:rPr>
          <w:rFonts w:ascii="Arial" w:eastAsiaTheme="minorEastAsia" w:hAnsi="Arial" w:cs="Arial"/>
          <w:bCs/>
          <w:color w:val="000000"/>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a</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f>
                <m:fPr>
                  <m:ctrlPr>
                    <w:rPr>
                      <w:rFonts w:ascii="Cambria Math" w:hAnsi="Cambria Math" w:cs="Arial"/>
                      <w:i/>
                    </w:rPr>
                  </m:ctrlPr>
                </m:fPr>
                <m:num>
                  <m:r>
                    <w:rPr>
                      <w:rFonts w:ascii="Cambria Math" w:hAnsi="Cambria Math" w:cs="Arial"/>
                    </w:rPr>
                    <m:t>aire</m:t>
                  </m:r>
                </m:num>
                <m:den>
                  <m:r>
                    <w:rPr>
                      <w:rFonts w:ascii="Cambria Math" w:hAnsi="Cambria Math" w:cs="Arial"/>
                    </w:rPr>
                    <m:t>ICFC</m:t>
                  </m:r>
                </m:den>
              </m:f>
            </m:sub>
          </m:sSub>
          <m:r>
            <w:rPr>
              <w:rFonts w:ascii="Cambria Math" w:hAnsi="Cambria Math" w:cs="Arial"/>
            </w:rPr>
            <m:t>-</m:t>
          </m:r>
          <m:sSub>
            <m:sSubPr>
              <m:ctrlPr>
                <w:rPr>
                  <w:rFonts w:ascii="Cambria Math" w:hAnsi="Arial" w:cs="Arial"/>
                  <w:bCs/>
                  <w:i/>
                  <w:color w:val="000000"/>
                </w:rPr>
              </m:ctrlPr>
            </m:sSubPr>
            <m:e>
              <m:acc>
                <m:accPr>
                  <m:chr m:val="̇"/>
                  <m:ctrlPr>
                    <w:rPr>
                      <w:rFonts w:ascii="Cambria Math" w:hAnsi="Arial" w:cs="Arial"/>
                      <w:bCs/>
                      <w:i/>
                      <w:color w:val="000000"/>
                    </w:rPr>
                  </m:ctrlPr>
                </m:accPr>
                <m:e>
                  <m:r>
                    <w:rPr>
                      <w:rFonts w:ascii="Cambria Math" w:hAnsi="Cambria Math" w:cs="Arial"/>
                      <w:color w:val="000000"/>
                    </w:rPr>
                    <m:t>M</m:t>
                  </m:r>
                </m:e>
              </m:acc>
            </m:e>
            <m:sub>
              <m:r>
                <w:rPr>
                  <w:rFonts w:ascii="Cambria Math" w:hAnsi="Cambria Math" w:cs="Arial"/>
                  <w:color w:val="000000"/>
                </w:rPr>
                <m:t>aire-carga</m:t>
              </m:r>
            </m:sub>
          </m:sSub>
        </m:oMath>
      </m:oMathPara>
    </w:p>
    <w:p w:rsidR="00D14461" w:rsidRPr="0096301D" w:rsidRDefault="00D14461" w:rsidP="00D14461">
      <w:pPr>
        <w:spacing w:line="480" w:lineRule="auto"/>
        <w:ind w:left="708"/>
        <w:rPr>
          <w:rFonts w:ascii="Arial" w:eastAsiaTheme="minorEastAsia" w:hAnsi="Arial" w:cs="Arial"/>
          <w:bCs/>
          <w:color w:val="000000"/>
        </w:rPr>
      </w:pPr>
    </w:p>
    <w:p w:rsidR="00D14461" w:rsidRDefault="003E7C57" w:rsidP="00D14461">
      <w:pPr>
        <w:spacing w:line="480" w:lineRule="auto"/>
        <w:ind w:left="708"/>
        <w:rPr>
          <w:rFonts w:ascii="Arial" w:eastAsiaTheme="minorEastAsia" w:hAnsi="Arial"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a</m:t>
              </m:r>
            </m:sub>
          </m:sSub>
          <m:r>
            <w:rPr>
              <w:rFonts w:ascii="Cambria Math" w:hAnsi="Cambria Math" w:cs="Arial"/>
            </w:rPr>
            <m:t xml:space="preserve">=1.549464574 </m:t>
          </m:r>
          <m:f>
            <m:fPr>
              <m:ctrlPr>
                <w:rPr>
                  <w:rFonts w:ascii="Cambria Math" w:hAnsi="Cambria Math" w:cs="Arial"/>
                  <w:i/>
                </w:rPr>
              </m:ctrlPr>
            </m:fPr>
            <m:num>
              <m:r>
                <w:rPr>
                  <w:rFonts w:ascii="Cambria Math" w:hAnsi="Cambria Math" w:cs="Arial"/>
                </w:rPr>
                <m:t>kg</m:t>
              </m:r>
            </m:num>
            <m:den>
              <m:r>
                <w:rPr>
                  <w:rFonts w:ascii="Cambria Math" w:hAnsi="Cambria Math" w:cs="Arial"/>
                </w:rPr>
                <m:t>s</m:t>
              </m:r>
            </m:den>
          </m:f>
          <m:r>
            <w:rPr>
              <w:rFonts w:ascii="Cambria Math" w:hAnsi="Cambria Math" w:cs="Arial"/>
            </w:rPr>
            <m:t xml:space="preserve">-0.307013888 </m:t>
          </m:r>
          <m:f>
            <m:fPr>
              <m:ctrlPr>
                <w:rPr>
                  <w:rFonts w:ascii="Cambria Math" w:hAnsi="Cambria Math" w:cs="Arial"/>
                  <w:i/>
                </w:rPr>
              </m:ctrlPr>
            </m:fPr>
            <m:num>
              <m:r>
                <w:rPr>
                  <w:rFonts w:ascii="Cambria Math" w:hAnsi="Cambria Math" w:cs="Arial"/>
                </w:rPr>
                <m:t>kg</m:t>
              </m:r>
            </m:num>
            <m:den>
              <m:r>
                <w:rPr>
                  <w:rFonts w:ascii="Cambria Math" w:hAnsi="Cambria Math" w:cs="Arial"/>
                </w:rPr>
                <m:t>s</m:t>
              </m:r>
            </m:den>
          </m:f>
        </m:oMath>
      </m:oMathPara>
    </w:p>
    <w:p w:rsidR="00D14461" w:rsidRDefault="00D14461" w:rsidP="00D14461">
      <w:pPr>
        <w:spacing w:line="480" w:lineRule="auto"/>
        <w:ind w:left="708"/>
        <w:rPr>
          <w:rFonts w:ascii="Arial" w:eastAsiaTheme="minorEastAsia" w:hAnsi="Arial" w:cs="Arial"/>
        </w:rPr>
      </w:pPr>
    </w:p>
    <w:p w:rsidR="00D14461" w:rsidRPr="00356F8C" w:rsidRDefault="003E7C57" w:rsidP="00D14461">
      <w:pPr>
        <w:spacing w:line="480" w:lineRule="auto"/>
        <w:ind w:left="708"/>
        <w:rPr>
          <w:rFonts w:ascii="Arial" w:eastAsiaTheme="minorEastAsia" w:hAnsi="Arial" w:cs="Arial"/>
          <w:b/>
        </w:rPr>
      </w:pPr>
      <m:oMathPara>
        <m:oMath>
          <m:sSub>
            <m:sSubPr>
              <m:ctrlPr>
                <w:rPr>
                  <w:rFonts w:ascii="Cambria Math" w:hAnsi="Cambria Math" w:cs="Arial"/>
                  <w:b/>
                  <w:i/>
                </w:rPr>
              </m:ctrlPr>
            </m:sSubPr>
            <m:e>
              <m:acc>
                <m:accPr>
                  <m:chr m:val="̇"/>
                  <m:ctrlPr>
                    <w:rPr>
                      <w:rFonts w:ascii="Cambria Math" w:hAnsi="Cambria Math" w:cs="Arial"/>
                      <w:b/>
                      <w:i/>
                    </w:rPr>
                  </m:ctrlPr>
                </m:accPr>
                <m:e>
                  <m:r>
                    <m:rPr>
                      <m:sty m:val="bi"/>
                    </m:rPr>
                    <w:rPr>
                      <w:rFonts w:ascii="Cambria Math" w:hAnsi="Cambria Math" w:cs="Arial"/>
                    </w:rPr>
                    <m:t>m</m:t>
                  </m:r>
                </m:e>
              </m:acc>
            </m:e>
            <m:sub>
              <m:r>
                <m:rPr>
                  <m:sty m:val="bi"/>
                </m:rPr>
                <w:rPr>
                  <w:rFonts w:ascii="Cambria Math" w:hAnsi="Cambria Math" w:cs="Arial"/>
                </w:rPr>
                <m:t>a</m:t>
              </m:r>
            </m:sub>
          </m:sSub>
          <m:r>
            <m:rPr>
              <m:sty m:val="bi"/>
            </m:rPr>
            <w:rPr>
              <w:rFonts w:ascii="Cambria Math" w:hAnsi="Cambria Math" w:cs="Arial"/>
            </w:rPr>
            <m:t xml:space="preserve">=1.242450685 </m:t>
          </m:r>
          <m:f>
            <m:fPr>
              <m:ctrlPr>
                <w:rPr>
                  <w:rFonts w:ascii="Cambria Math" w:hAnsi="Cambria Math" w:cs="Arial"/>
                  <w:b/>
                  <w:i/>
                </w:rPr>
              </m:ctrlPr>
            </m:fPr>
            <m:num>
              <m:r>
                <m:rPr>
                  <m:sty m:val="bi"/>
                </m:rPr>
                <w:rPr>
                  <w:rFonts w:ascii="Cambria Math" w:hAnsi="Cambria Math" w:cs="Arial"/>
                </w:rPr>
                <m:t>kg</m:t>
              </m:r>
            </m:num>
            <m:den>
              <m:r>
                <m:rPr>
                  <m:sty m:val="bi"/>
                </m:rPr>
                <w:rPr>
                  <w:rFonts w:ascii="Cambria Math" w:hAnsi="Cambria Math" w:cs="Arial"/>
                </w:rPr>
                <m:t>s</m:t>
              </m:r>
            </m:den>
          </m:f>
          <m:r>
            <m:rPr>
              <m:sty m:val="bi"/>
            </m:rPr>
            <w:rPr>
              <w:rFonts w:ascii="Cambria Math" w:hAnsi="Cambria Math" w:cs="Arial"/>
            </w:rPr>
            <m:t xml:space="preserve">=4472.822466 </m:t>
          </m:r>
          <m:f>
            <m:fPr>
              <m:ctrlPr>
                <w:rPr>
                  <w:rFonts w:ascii="Cambria Math" w:hAnsi="Cambria Math" w:cs="Arial"/>
                  <w:b/>
                  <w:i/>
                </w:rPr>
              </m:ctrlPr>
            </m:fPr>
            <m:num>
              <m:r>
                <m:rPr>
                  <m:sty m:val="bi"/>
                </m:rPr>
                <w:rPr>
                  <w:rFonts w:ascii="Cambria Math" w:hAnsi="Cambria Math" w:cs="Arial"/>
                </w:rPr>
                <m:t>kg</m:t>
              </m:r>
            </m:num>
            <m:den>
              <m:r>
                <m:rPr>
                  <m:sty m:val="bi"/>
                </m:rPr>
                <w:rPr>
                  <w:rFonts w:ascii="Cambria Math" w:hAnsi="Cambria Math" w:cs="Arial"/>
                </w:rPr>
                <m:t>h</m:t>
              </m:r>
            </m:den>
          </m:f>
          <m:r>
            <m:rPr>
              <m:sty m:val="bi"/>
            </m:rPr>
            <w:rPr>
              <w:rFonts w:ascii="Cambria Math" w:hAnsi="Cambria Math" w:cs="Arial"/>
            </w:rPr>
            <m:t xml:space="preserve"> </m:t>
          </m:r>
        </m:oMath>
      </m:oMathPara>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r>
        <w:rPr>
          <w:rFonts w:ascii="Arial" w:eastAsiaTheme="minorEastAsia" w:hAnsi="Arial" w:cs="Arial"/>
        </w:rPr>
        <w:t>El vapor que viaja con los humos es:</w:t>
      </w:r>
    </w:p>
    <w:p w:rsidR="00D14461" w:rsidRDefault="00D14461" w:rsidP="00D14461">
      <w:pPr>
        <w:spacing w:line="480" w:lineRule="auto"/>
        <w:ind w:left="708"/>
        <w:rPr>
          <w:rFonts w:ascii="Arial" w:eastAsiaTheme="minorEastAsia" w:hAnsi="Arial" w:cs="Arial"/>
        </w:rPr>
      </w:pPr>
    </w:p>
    <w:p w:rsidR="00D14461" w:rsidRDefault="003E7C57" w:rsidP="00D14461">
      <w:pPr>
        <w:jc w:val="center"/>
        <w:rPr>
          <w:rFonts w:ascii="Arial" w:eastAsiaTheme="minorEastAsia" w:hAnsi="Arial" w:cs="Arial"/>
          <w:lang w:val="es-EC"/>
        </w:rPr>
      </w:pPr>
      <m:oMathPara>
        <m:oMathParaPr>
          <m:jc m:val="center"/>
        </m:oMathPara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v</m:t>
              </m:r>
            </m:sub>
          </m:sSub>
          <m:r>
            <w:rPr>
              <w:rFonts w:ascii="Cambria Math" w:hAnsi="Cambria Math" w:cs="Arial"/>
            </w:rPr>
            <m:t xml:space="preserve">=0.15884815=571.8533414 </m:t>
          </m:r>
          <m:r>
            <m:rPr>
              <m:sty m:val="p"/>
            </m:rPr>
            <w:rPr>
              <w:rFonts w:ascii="Cambria Math" w:hAnsi="Cambria Math" w:cs="Arial"/>
              <w:lang w:val="es-EC"/>
            </w:rPr>
            <m:t>Kg/h</m:t>
          </m:r>
        </m:oMath>
      </m:oMathPara>
    </w:p>
    <w:p w:rsidR="00D14461" w:rsidRDefault="00D14461" w:rsidP="00D14461">
      <w:pPr>
        <w:rPr>
          <w:rFonts w:ascii="Arial" w:eastAsiaTheme="minorEastAsia" w:hAnsi="Arial" w:cs="Arial"/>
          <w:lang w:val="es-EC"/>
        </w:rPr>
      </w:pPr>
    </w:p>
    <w:p w:rsidR="00D14461" w:rsidRDefault="003E7C57" w:rsidP="00D14461">
      <w:pPr>
        <w:spacing w:line="480" w:lineRule="auto"/>
        <w:ind w:left="705"/>
        <w:rPr>
          <w:rFonts w:ascii="Arial" w:eastAsiaTheme="minorEastAsia" w:hAnsi="Arial" w:cs="Arial"/>
          <w:lang w:val="es-EC"/>
        </w:rPr>
      </w:pPr>
      <m:oMathPara>
        <m:oMath>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r>
                <w:rPr>
                  <w:rFonts w:ascii="Cambria Math" w:hAnsi="Cambria Math" w:cs="Arial"/>
                  <w:lang w:val="es-EC"/>
                </w:rPr>
                <m:t>g-seco</m:t>
              </m:r>
            </m:sub>
          </m:sSub>
          <m:r>
            <w:rPr>
              <w:rFonts w:ascii="Cambria Math" w:hAnsi="Cambria Math" w:cs="Arial"/>
              <w:lang w:val="es-EC"/>
            </w:rPr>
            <m:t xml:space="preserve">=0.595268219=2142.965589 </m:t>
          </m:r>
          <m:r>
            <m:rPr>
              <m:sty m:val="p"/>
            </m:rPr>
            <w:rPr>
              <w:rFonts w:ascii="Cambria Math" w:hAnsi="Cambria Math" w:cs="Arial"/>
              <w:lang w:val="es-EC"/>
            </w:rPr>
            <m:t>Kg/h</m:t>
          </m:r>
          <m:r>
            <w:rPr>
              <w:rFonts w:ascii="Cambria Math" w:hAnsi="Cambria Math" w:cs="Arial"/>
              <w:lang w:val="es-EC"/>
            </w:rPr>
            <m:t xml:space="preserve"> </m:t>
          </m:r>
        </m:oMath>
      </m:oMathPara>
    </w:p>
    <w:p w:rsidR="00D14461" w:rsidRDefault="00D14461" w:rsidP="00D14461">
      <w:pPr>
        <w:spacing w:line="480" w:lineRule="auto"/>
        <w:ind w:left="705"/>
        <w:rPr>
          <w:rFonts w:ascii="Arial" w:eastAsiaTheme="minorEastAsia" w:hAnsi="Arial" w:cs="Arial"/>
          <w:lang w:val="es-EC"/>
        </w:rPr>
      </w:pPr>
    </w:p>
    <w:p w:rsidR="00D14461" w:rsidRDefault="00D14461" w:rsidP="00D14461">
      <w:pPr>
        <w:spacing w:line="480" w:lineRule="auto"/>
        <w:ind w:left="705"/>
        <w:rPr>
          <w:rFonts w:ascii="Arial" w:eastAsiaTheme="minorEastAsia" w:hAnsi="Arial" w:cs="Arial"/>
          <w:lang w:val="es-EC"/>
        </w:rPr>
      </w:pPr>
    </w:p>
    <w:p w:rsidR="00D14461" w:rsidRPr="0080456F" w:rsidRDefault="00D14461" w:rsidP="00D14461">
      <w:pPr>
        <w:spacing w:line="480" w:lineRule="auto"/>
        <w:ind w:left="705"/>
        <w:rPr>
          <w:rFonts w:ascii="Arial" w:eastAsiaTheme="minorEastAsia" w:hAnsi="Arial" w:cs="Arial"/>
          <w:lang w:val="es-EC"/>
        </w:rPr>
      </w:pPr>
      <w:r>
        <w:rPr>
          <w:rFonts w:ascii="Arial" w:eastAsiaTheme="minorEastAsia" w:hAnsi="Arial" w:cs="Arial"/>
          <w:lang w:val="es-EC"/>
        </w:rPr>
        <w:t xml:space="preserve">Para hallar las propiedades se asume que la temperatura de salida es de </w:t>
      </w:r>
      <m:oMath>
        <m:r>
          <w:rPr>
            <w:rFonts w:ascii="Cambria Math" w:hAnsi="Cambria Math" w:cs="Arial"/>
            <w:lang w:val="es-EC"/>
          </w:rPr>
          <m:t>393 K</m:t>
        </m:r>
      </m:oMath>
    </w:p>
    <w:tbl>
      <w:tblPr>
        <w:tblW w:w="4212" w:type="dxa"/>
        <w:tblInd w:w="2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4"/>
        <w:gridCol w:w="1218"/>
        <w:gridCol w:w="1430"/>
      </w:tblGrid>
      <w:tr w:rsidR="00D14461" w:rsidTr="00B52F67">
        <w:tc>
          <w:tcPr>
            <w:tcW w:w="1564" w:type="dxa"/>
          </w:tcPr>
          <w:p w:rsidR="00D14461" w:rsidRPr="00B52F67" w:rsidRDefault="00D14461" w:rsidP="00B52F67">
            <w:pPr>
              <w:spacing w:line="480" w:lineRule="auto"/>
              <w:jc w:val="center"/>
              <w:rPr>
                <w:rFonts w:ascii="Arial" w:hAnsi="Arial" w:cs="Arial"/>
                <w:b/>
                <w:lang w:val="es-EC"/>
              </w:rPr>
            </w:pPr>
            <w:r w:rsidRPr="00B52F67">
              <w:rPr>
                <w:rFonts w:ascii="Arial" w:hAnsi="Arial" w:cs="Arial"/>
                <w:b/>
                <w:lang w:val="es-EC"/>
              </w:rPr>
              <w:lastRenderedPageBreak/>
              <w:t>Elementos</w:t>
            </w:r>
          </w:p>
        </w:tc>
        <w:tc>
          <w:tcPr>
            <w:tcW w:w="1218" w:type="dxa"/>
          </w:tcPr>
          <w:p w:rsidR="00D14461" w:rsidRPr="00B52F67" w:rsidRDefault="00D14461" w:rsidP="00B52F67">
            <w:pPr>
              <w:spacing w:line="480" w:lineRule="auto"/>
              <w:jc w:val="center"/>
              <w:rPr>
                <w:rFonts w:ascii="Arial" w:hAnsi="Arial" w:cs="Arial"/>
                <w:b/>
                <w:lang w:val="es-EC"/>
              </w:rPr>
            </w:pPr>
            <w:r w:rsidRPr="00B52F67">
              <w:rPr>
                <w:rFonts w:ascii="Arial" w:hAnsi="Arial" w:cs="Arial"/>
                <w:b/>
                <w:lang w:val="es-EC"/>
              </w:rPr>
              <w:t>Valores</w:t>
            </w:r>
          </w:p>
        </w:tc>
        <w:tc>
          <w:tcPr>
            <w:tcW w:w="1430" w:type="dxa"/>
          </w:tcPr>
          <w:p w:rsidR="00D14461" w:rsidRPr="00B52F67" w:rsidRDefault="00D14461" w:rsidP="00B52F67">
            <w:pPr>
              <w:spacing w:line="480" w:lineRule="auto"/>
              <w:jc w:val="center"/>
              <w:rPr>
                <w:rFonts w:ascii="Arial" w:hAnsi="Arial" w:cs="Arial"/>
                <w:b/>
                <w:lang w:val="es-EC"/>
              </w:rPr>
            </w:pPr>
            <w:r w:rsidRPr="00B52F67">
              <w:rPr>
                <w:rFonts w:ascii="Arial" w:hAnsi="Arial" w:cs="Arial"/>
                <w:b/>
                <w:lang w:val="es-EC"/>
              </w:rPr>
              <w:t>Unidades</w:t>
            </w:r>
          </w:p>
        </w:tc>
      </w:tr>
      <w:tr w:rsidR="00D14461" w:rsidTr="00B52F67">
        <w:tc>
          <w:tcPr>
            <w:tcW w:w="1564" w:type="dxa"/>
          </w:tcPr>
          <w:p w:rsidR="00D14461" w:rsidRPr="00B52F67" w:rsidRDefault="003E7C57" w:rsidP="00B52F67">
            <w:pPr>
              <w:spacing w:line="480" w:lineRule="auto"/>
              <w:jc w:val="center"/>
              <w:rPr>
                <w:rFonts w:ascii="Arial" w:hAnsi="Arial" w:cs="Arial"/>
                <w:lang w:val="es-EC"/>
              </w:rPr>
            </w:pPr>
            <m:oMathPara>
              <m:oMath>
                <m:sSub>
                  <m:sSubPr>
                    <m:ctrlPr>
                      <w:rPr>
                        <w:rFonts w:ascii="Cambria Math" w:hAnsi="Cambria Math" w:cs="Arial"/>
                        <w:i/>
                      </w:rPr>
                    </m:ctrlPr>
                  </m:sSubPr>
                  <m:e>
                    <m:r>
                      <w:rPr>
                        <w:rFonts w:ascii="Cambria Math" w:hAnsi="Cambria Math" w:cs="Arial"/>
                      </w:rPr>
                      <m:t>Cp</m:t>
                    </m:r>
                  </m:e>
                  <m:sub>
                    <m:r>
                      <w:rPr>
                        <w:rFonts w:ascii="Cambria Math" w:hAnsi="Cambria Math" w:cs="Arial"/>
                      </w:rPr>
                      <m:t>@338K</m:t>
                    </m:r>
                  </m:sub>
                </m:sSub>
              </m:oMath>
            </m:oMathPara>
          </w:p>
        </w:tc>
        <w:tc>
          <w:tcPr>
            <w:tcW w:w="1218"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1008.52</w:t>
            </w:r>
          </w:p>
        </w:tc>
        <w:tc>
          <w:tcPr>
            <w:tcW w:w="1430"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J/kg·K</w:t>
            </w:r>
          </w:p>
        </w:tc>
      </w:tr>
      <w:tr w:rsidR="00D14461" w:rsidTr="00B52F67">
        <w:tc>
          <w:tcPr>
            <w:tcW w:w="1564" w:type="dxa"/>
          </w:tcPr>
          <w:p w:rsidR="00D14461" w:rsidRPr="00B52F67" w:rsidRDefault="003E7C57" w:rsidP="00B52F67">
            <w:pPr>
              <w:spacing w:line="480" w:lineRule="auto"/>
              <w:jc w:val="center"/>
              <w:rPr>
                <w:rFonts w:ascii="Arial" w:hAnsi="Arial" w:cs="Arial"/>
                <w:lang w:val="es-EC"/>
              </w:rPr>
            </w:pPr>
            <m:oMathPara>
              <m:oMath>
                <m:sSub>
                  <m:sSubPr>
                    <m:ctrlPr>
                      <w:rPr>
                        <w:rFonts w:ascii="Cambria Math" w:hAnsi="Cambria Math" w:cs="Arial"/>
                        <w:i/>
                      </w:rPr>
                    </m:ctrlPr>
                  </m:sSubPr>
                  <m:e>
                    <m:r>
                      <w:rPr>
                        <w:rFonts w:ascii="Cambria Math" w:hAnsi="Cambria Math" w:cs="Arial"/>
                      </w:rPr>
                      <m:t>Cp</m:t>
                    </m:r>
                  </m:e>
                  <m:sub>
                    <m:r>
                      <w:rPr>
                        <w:rFonts w:ascii="Cambria Math" w:hAnsi="Cambria Math" w:cs="Arial"/>
                      </w:rPr>
                      <m:t>@423K</m:t>
                    </m:r>
                  </m:sub>
                </m:sSub>
              </m:oMath>
            </m:oMathPara>
          </w:p>
        </w:tc>
        <w:tc>
          <w:tcPr>
            <w:tcW w:w="1218"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1017.22</w:t>
            </w:r>
          </w:p>
        </w:tc>
        <w:tc>
          <w:tcPr>
            <w:tcW w:w="1430"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J/kg·K</w:t>
            </w:r>
          </w:p>
        </w:tc>
      </w:tr>
      <w:tr w:rsidR="00D14461" w:rsidTr="00B52F67">
        <w:tc>
          <w:tcPr>
            <w:tcW w:w="1564" w:type="dxa"/>
          </w:tcPr>
          <w:p w:rsidR="00D14461" w:rsidRPr="00B52F67" w:rsidRDefault="003E7C57" w:rsidP="00B52F67">
            <w:pPr>
              <w:spacing w:line="480" w:lineRule="auto"/>
              <w:jc w:val="center"/>
              <w:rPr>
                <w:rFonts w:ascii="Arial" w:hAnsi="Arial" w:cs="Arial"/>
                <w:lang w:val="es-EC"/>
              </w:rPr>
            </w:pPr>
            <m:oMathPara>
              <m:oMath>
                <m:sSub>
                  <m:sSubPr>
                    <m:ctrlPr>
                      <w:rPr>
                        <w:rFonts w:ascii="Cambria Math" w:hAnsi="Cambria Math" w:cs="Arial"/>
                        <w:i/>
                      </w:rPr>
                    </m:ctrlPr>
                  </m:sSubPr>
                  <m:e>
                    <m:r>
                      <w:rPr>
                        <w:rFonts w:ascii="Cambria Math" w:hAnsi="Cambria Math" w:cs="Arial"/>
                      </w:rPr>
                      <m:t>Cp</m:t>
                    </m:r>
                  </m:e>
                  <m:sub>
                    <m:r>
                      <w:rPr>
                        <w:rFonts w:ascii="Cambria Math" w:hAnsi="Cambria Math" w:cs="Arial"/>
                      </w:rPr>
                      <m:t>@393 K</m:t>
                    </m:r>
                  </m:sub>
                </m:sSub>
              </m:oMath>
            </m:oMathPara>
          </w:p>
        </w:tc>
        <w:tc>
          <w:tcPr>
            <w:tcW w:w="1218"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1013.30</w:t>
            </w:r>
          </w:p>
        </w:tc>
        <w:tc>
          <w:tcPr>
            <w:tcW w:w="1430" w:type="dxa"/>
          </w:tcPr>
          <w:p w:rsidR="00D14461" w:rsidRPr="00B52F67" w:rsidRDefault="00D14461" w:rsidP="00B52F67">
            <w:pPr>
              <w:spacing w:line="480" w:lineRule="auto"/>
              <w:jc w:val="center"/>
              <w:rPr>
                <w:rFonts w:ascii="Arial" w:hAnsi="Arial" w:cs="Arial"/>
                <w:lang w:val="es-EC"/>
              </w:rPr>
            </w:pPr>
            <w:r w:rsidRPr="00B52F67">
              <w:rPr>
                <w:rFonts w:ascii="Arial" w:hAnsi="Arial" w:cs="Arial"/>
                <w:lang w:val="es-EC"/>
              </w:rPr>
              <w:t>J/kg·K</w:t>
            </w:r>
          </w:p>
        </w:tc>
      </w:tr>
      <w:tr w:rsidR="00D14461" w:rsidTr="00B52F67">
        <w:tc>
          <w:tcPr>
            <w:tcW w:w="1564" w:type="dxa"/>
          </w:tcPr>
          <w:p w:rsidR="00D14461" w:rsidRPr="00B52F67" w:rsidRDefault="003E7C57" w:rsidP="00B52F67">
            <w:pPr>
              <w:spacing w:line="480" w:lineRule="auto"/>
              <w:rPr>
                <w:rFonts w:ascii="Arial" w:eastAsiaTheme="minorEastAsia" w:hAnsi="Arial" w:cs="Arial"/>
                <w:lang w:val="es-EC"/>
              </w:rPr>
            </w:pPr>
            <m:oMathPara>
              <m:oMath>
                <m:sSub>
                  <m:sSubPr>
                    <m:ctrlPr>
                      <w:rPr>
                        <w:rFonts w:ascii="Cambria Math" w:hAnsi="Cambria Math" w:cs="Arial"/>
                        <w:i/>
                      </w:rPr>
                    </m:ctrlPr>
                  </m:sSubPr>
                  <m:e>
                    <m:r>
                      <w:rPr>
                        <w:rFonts w:ascii="Cambria Math" w:hAnsi="Cambria Math" w:cs="Arial"/>
                      </w:rPr>
                      <m:t>h</m:t>
                    </m:r>
                  </m:e>
                  <m:sub>
                    <m:r>
                      <w:rPr>
                        <w:rFonts w:ascii="Cambria Math" w:hAnsi="Cambria Math" w:cs="Arial"/>
                      </w:rPr>
                      <m:t>g@338 K</m:t>
                    </m:r>
                  </m:sub>
                </m:sSub>
              </m:oMath>
            </m:oMathPara>
          </w:p>
        </w:tc>
        <w:tc>
          <w:tcPr>
            <w:tcW w:w="1218" w:type="dxa"/>
          </w:tcPr>
          <w:p w:rsidR="00D14461" w:rsidRPr="00B52F67" w:rsidRDefault="00D14461" w:rsidP="00B52F67">
            <w:pPr>
              <w:spacing w:line="480" w:lineRule="auto"/>
              <w:jc w:val="center"/>
              <w:rPr>
                <w:rFonts w:ascii="Arial" w:eastAsiaTheme="minorEastAsia" w:hAnsi="Arial" w:cs="Arial"/>
                <w:lang w:val="es-EC"/>
              </w:rPr>
            </w:pPr>
            <w:r w:rsidRPr="00B52F67">
              <w:rPr>
                <w:rFonts w:ascii="Arial" w:eastAsiaTheme="minorEastAsia" w:hAnsi="Arial" w:cs="Arial"/>
                <w:lang w:val="es-EC"/>
              </w:rPr>
              <w:t>2617.5</w:t>
            </w:r>
          </w:p>
        </w:tc>
        <w:tc>
          <w:tcPr>
            <w:tcW w:w="1430" w:type="dxa"/>
          </w:tcPr>
          <w:p w:rsidR="00D14461" w:rsidRPr="00B52F67" w:rsidRDefault="00D14461" w:rsidP="00B52F67">
            <w:pPr>
              <w:spacing w:line="480" w:lineRule="auto"/>
              <w:jc w:val="center"/>
              <w:rPr>
                <w:rFonts w:ascii="Arial" w:eastAsiaTheme="minorEastAsia" w:hAnsi="Arial" w:cs="Arial"/>
                <w:lang w:val="es-EC"/>
              </w:rPr>
            </w:pPr>
            <w:r w:rsidRPr="00B52F67">
              <w:rPr>
                <w:rFonts w:ascii="Arial" w:hAnsi="Arial" w:cs="Arial"/>
                <w:lang w:val="es-EC"/>
              </w:rPr>
              <w:t>KJ/kg</w:t>
            </w:r>
          </w:p>
        </w:tc>
      </w:tr>
      <w:tr w:rsidR="00D14461" w:rsidTr="00B52F67">
        <w:tc>
          <w:tcPr>
            <w:tcW w:w="1564" w:type="dxa"/>
          </w:tcPr>
          <w:p w:rsidR="00D14461" w:rsidRPr="00B52F67" w:rsidRDefault="003E7C57" w:rsidP="00B52F67">
            <w:pPr>
              <w:spacing w:line="480" w:lineRule="auto"/>
              <w:rPr>
                <w:rFonts w:ascii="Arial" w:eastAsiaTheme="minorEastAsia" w:hAnsi="Arial" w:cs="Arial"/>
                <w:lang w:val="es-EC"/>
              </w:rPr>
            </w:pPr>
            <m:oMathPara>
              <m:oMath>
                <m:sSub>
                  <m:sSubPr>
                    <m:ctrlPr>
                      <w:rPr>
                        <w:rFonts w:ascii="Cambria Math" w:hAnsi="Cambria Math" w:cs="Arial"/>
                        <w:i/>
                      </w:rPr>
                    </m:ctrlPr>
                  </m:sSubPr>
                  <m:e>
                    <m:r>
                      <w:rPr>
                        <w:rFonts w:ascii="Cambria Math" w:hAnsi="Cambria Math" w:cs="Arial"/>
                      </w:rPr>
                      <m:t>h</m:t>
                    </m:r>
                  </m:e>
                  <m:sub>
                    <m:r>
                      <w:rPr>
                        <w:rFonts w:ascii="Cambria Math" w:hAnsi="Cambria Math" w:cs="Arial"/>
                      </w:rPr>
                      <m:t>g@393 K</m:t>
                    </m:r>
                  </m:sub>
                </m:sSub>
              </m:oMath>
            </m:oMathPara>
          </w:p>
        </w:tc>
        <w:tc>
          <w:tcPr>
            <w:tcW w:w="1218" w:type="dxa"/>
          </w:tcPr>
          <w:p w:rsidR="00D14461" w:rsidRPr="00B52F67" w:rsidRDefault="00D14461" w:rsidP="00B52F67">
            <w:pPr>
              <w:spacing w:line="480" w:lineRule="auto"/>
              <w:jc w:val="center"/>
              <w:rPr>
                <w:rFonts w:ascii="Arial" w:eastAsiaTheme="minorEastAsia" w:hAnsi="Arial" w:cs="Arial"/>
                <w:lang w:val="es-EC"/>
              </w:rPr>
            </w:pPr>
            <w:r w:rsidRPr="00B52F67">
              <w:rPr>
                <w:rFonts w:ascii="Arial" w:eastAsiaTheme="minorEastAsia" w:hAnsi="Arial" w:cs="Arial"/>
                <w:lang w:val="es-EC"/>
              </w:rPr>
              <w:t>2706.0</w:t>
            </w:r>
          </w:p>
        </w:tc>
        <w:tc>
          <w:tcPr>
            <w:tcW w:w="1430" w:type="dxa"/>
          </w:tcPr>
          <w:p w:rsidR="00D14461" w:rsidRPr="00B52F67" w:rsidRDefault="00D14461" w:rsidP="00B52F67">
            <w:pPr>
              <w:spacing w:line="480" w:lineRule="auto"/>
              <w:jc w:val="center"/>
              <w:rPr>
                <w:rFonts w:ascii="Arial" w:eastAsiaTheme="minorEastAsia" w:hAnsi="Arial" w:cs="Arial"/>
                <w:lang w:val="es-EC"/>
              </w:rPr>
            </w:pPr>
            <w:r w:rsidRPr="00B52F67">
              <w:rPr>
                <w:rFonts w:ascii="Arial" w:hAnsi="Arial" w:cs="Arial"/>
                <w:lang w:val="es-EC"/>
              </w:rPr>
              <w:t>KJ/kg</w:t>
            </w:r>
          </w:p>
        </w:tc>
      </w:tr>
    </w:tbl>
    <w:p w:rsidR="00D14461" w:rsidRDefault="00D14461" w:rsidP="00D14461">
      <w:pPr>
        <w:spacing w:line="480" w:lineRule="auto"/>
        <w:ind w:left="708" w:firstLine="708"/>
        <w:jc w:val="center"/>
        <w:rPr>
          <w:rFonts w:ascii="Arial" w:hAnsi="Arial" w:cs="Arial"/>
          <w:b/>
        </w:rPr>
      </w:pPr>
    </w:p>
    <w:p w:rsidR="00D14461" w:rsidRPr="000B687C" w:rsidRDefault="00D14461" w:rsidP="00D14461">
      <w:pPr>
        <w:spacing w:line="480" w:lineRule="auto"/>
        <w:ind w:left="708" w:firstLine="708"/>
        <w:jc w:val="center"/>
        <w:rPr>
          <w:rFonts w:ascii="Arial" w:hAnsi="Arial" w:cs="Arial"/>
          <w:b/>
          <w:caps/>
        </w:rPr>
      </w:pPr>
      <w:r w:rsidRPr="000B687C">
        <w:rPr>
          <w:rFonts w:ascii="Arial" w:hAnsi="Arial" w:cs="Arial"/>
          <w:b/>
          <w:caps/>
        </w:rPr>
        <w:t>Tabla 44.</w:t>
      </w:r>
    </w:p>
    <w:p w:rsidR="00D14461" w:rsidRPr="000B687C" w:rsidRDefault="00D14461" w:rsidP="00D14461">
      <w:pPr>
        <w:spacing w:line="480" w:lineRule="auto"/>
        <w:ind w:left="708" w:firstLine="708"/>
        <w:jc w:val="center"/>
        <w:rPr>
          <w:rFonts w:ascii="Arial" w:hAnsi="Arial" w:cs="Arial"/>
          <w:b/>
          <w:caps/>
        </w:rPr>
      </w:pPr>
      <w:r w:rsidRPr="000B687C">
        <w:rPr>
          <w:rFonts w:ascii="Arial" w:hAnsi="Arial" w:cs="Arial"/>
          <w:b/>
          <w:caps/>
        </w:rPr>
        <w:t>Datos principales en la chimenea</w:t>
      </w:r>
    </w:p>
    <w:p w:rsidR="00D14461" w:rsidRDefault="00D14461" w:rsidP="00D14461">
      <w:pPr>
        <w:spacing w:line="480" w:lineRule="auto"/>
        <w:ind w:left="705"/>
        <w:rPr>
          <w:rFonts w:ascii="Arial" w:eastAsiaTheme="minorEastAsia" w:hAnsi="Arial" w:cs="Arial"/>
          <w:lang w:val="es-EC"/>
        </w:rPr>
      </w:pPr>
    </w:p>
    <w:p w:rsidR="00D14461" w:rsidRPr="00383E91" w:rsidRDefault="00D14461" w:rsidP="00D14461">
      <w:pPr>
        <w:rPr>
          <w:rFonts w:ascii="Arial" w:eastAsiaTheme="minorEastAsia" w:hAnsi="Arial" w:cs="Arial"/>
          <w:lang w:val="es-EC"/>
        </w:rPr>
      </w:pPr>
    </w:p>
    <w:p w:rsidR="00D14461" w:rsidRPr="00E50468" w:rsidRDefault="003E7C57" w:rsidP="00D14461">
      <w:pPr>
        <w:spacing w:line="480" w:lineRule="auto"/>
        <w:ind w:left="708"/>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 T</m:t>
              </m:r>
            </m:e>
            <m:sub>
              <m:r>
                <m:rPr>
                  <m:sty m:val="bi"/>
                </m:rPr>
                <w:rPr>
                  <w:rFonts w:ascii="Cambria Math" w:hAnsi="Cambria Math" w:cs="Arial"/>
                </w:rPr>
                <m:t>sal</m:t>
              </m:r>
            </m:sub>
          </m:sSub>
          <m:r>
            <m:rPr>
              <m:sty m:val="bi"/>
            </m:rPr>
            <w:rPr>
              <w:rFonts w:ascii="Cambria Math" w:hAnsi="Cambria Math" w:cs="Arial"/>
            </w:rPr>
            <m:t>=388.5076104 K=115.5076 ℃</m:t>
          </m:r>
        </m:oMath>
      </m:oMathPara>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r>
        <w:rPr>
          <w:rFonts w:ascii="Arial" w:eastAsiaTheme="minorEastAsia" w:hAnsi="Arial" w:cs="Arial"/>
        </w:rPr>
        <w:t xml:space="preserve">Esto cumple con la premisa de que la temperatura de salida debe ser alrededor de </w:t>
      </w:r>
      <m:oMath>
        <m:r>
          <w:rPr>
            <w:rFonts w:ascii="Cambria Math" w:hAnsi="Cambria Math" w:cs="Arial"/>
          </w:rPr>
          <m:t>110 ℃</m:t>
        </m:r>
      </m:oMath>
      <w:r>
        <w:rPr>
          <w:rFonts w:ascii="Arial" w:eastAsiaTheme="minorEastAsia" w:hAnsi="Arial" w:cs="Arial"/>
        </w:rPr>
        <w:t>, para evitar el punto de rocío de los gases ácidos restantes.</w:t>
      </w:r>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r>
        <w:rPr>
          <w:rFonts w:ascii="Arial" w:eastAsiaTheme="minorEastAsia" w:hAnsi="Arial" w:cs="Arial"/>
        </w:rPr>
        <w:t>La humedad de salida se la puede encontrar:</w:t>
      </w:r>
    </w:p>
    <w:p w:rsidR="00D14461" w:rsidRDefault="00D14461" w:rsidP="00D14461">
      <w:pPr>
        <w:spacing w:line="480" w:lineRule="auto"/>
        <w:ind w:left="708"/>
        <w:rPr>
          <w:rFonts w:ascii="Arial" w:eastAsiaTheme="minorEastAsia" w:hAnsi="Arial" w:cs="Arial"/>
        </w:rPr>
      </w:pPr>
    </w:p>
    <w:p w:rsidR="00D14461" w:rsidRDefault="003E7C57" w:rsidP="00D14461">
      <w:pPr>
        <w:spacing w:line="480" w:lineRule="auto"/>
        <w:ind w:left="708"/>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w</m:t>
              </m:r>
            </m:e>
            <m:sub>
              <m:r>
                <w:rPr>
                  <w:rFonts w:ascii="Cambria Math" w:hAnsi="Cambria Math" w:cs="Arial"/>
                </w:rPr>
                <m:t>salida</m:t>
              </m:r>
            </m:sub>
          </m:sSub>
          <m:r>
            <w:rPr>
              <w:rFonts w:ascii="Cambria Math" w:hAnsi="Cambria Math" w:cs="Arial"/>
            </w:rPr>
            <m:t>=</m:t>
          </m:r>
          <m:f>
            <m:fPr>
              <m:ctrlPr>
                <w:rPr>
                  <w:rFonts w:ascii="Cambria Math" w:hAnsi="Cambria Math" w:cs="Arial"/>
                  <w:i/>
                </w:rPr>
              </m:ctrlPr>
            </m:fPr>
            <m:num>
              <m:r>
                <w:rPr>
                  <w:rFonts w:ascii="Cambria Math" w:hAnsi="Cambria Math" w:cs="Arial"/>
                </w:rPr>
                <m:t xml:space="preserve">571.8533414 </m:t>
              </m:r>
              <m:r>
                <m:rPr>
                  <m:sty m:val="p"/>
                </m:rPr>
                <w:rPr>
                  <w:rFonts w:ascii="Cambria Math" w:hAnsi="Cambria Math" w:cs="Arial"/>
                  <w:lang w:val="es-EC"/>
                </w:rPr>
                <m:t>Kg/h</m:t>
              </m:r>
            </m:num>
            <m:den>
              <m:r>
                <w:rPr>
                  <w:rFonts w:ascii="Cambria Math" w:hAnsi="Cambria Math" w:cs="Arial"/>
                  <w:lang w:val="es-EC"/>
                </w:rPr>
                <m:t>2142.965589</m:t>
              </m:r>
              <m:f>
                <m:fPr>
                  <m:ctrlPr>
                    <w:rPr>
                      <w:rFonts w:ascii="Cambria Math" w:hAnsi="Cambria Math" w:cs="Arial"/>
                      <w:lang w:val="es-EC"/>
                    </w:rPr>
                  </m:ctrlPr>
                </m:fPr>
                <m:num>
                  <m:r>
                    <m:rPr>
                      <m:sty m:val="p"/>
                    </m:rPr>
                    <w:rPr>
                      <w:rFonts w:ascii="Cambria Math" w:hAnsi="Cambria Math" w:cs="Arial"/>
                      <w:lang w:val="es-EC"/>
                    </w:rPr>
                    <m:t>Kg</m:t>
                  </m:r>
                </m:num>
                <m:den>
                  <m:r>
                    <m:rPr>
                      <m:sty m:val="p"/>
                    </m:rPr>
                    <w:rPr>
                      <w:rFonts w:ascii="Cambria Math" w:hAnsi="Cambria Math" w:cs="Arial"/>
                      <w:lang w:val="es-EC"/>
                    </w:rPr>
                    <m:t>h</m:t>
                  </m:r>
                </m:den>
              </m:f>
              <m:r>
                <m:rPr>
                  <m:sty m:val="p"/>
                </m:rPr>
                <w:rPr>
                  <w:rFonts w:ascii="Cambria Math" w:hAnsi="Cambria Math" w:cs="Arial"/>
                  <w:lang w:val="es-EC"/>
                </w:rPr>
                <m:t>+</m:t>
              </m:r>
              <m:r>
                <w:rPr>
                  <w:rFonts w:ascii="Cambria Math" w:hAnsi="Cambria Math" w:cs="Arial"/>
                </w:rPr>
                <m:t xml:space="preserve">4472.822466 </m:t>
              </m:r>
              <m:f>
                <m:fPr>
                  <m:ctrlPr>
                    <w:rPr>
                      <w:rFonts w:ascii="Cambria Math" w:hAnsi="Cambria Math" w:cs="Arial"/>
                      <w:i/>
                    </w:rPr>
                  </m:ctrlPr>
                </m:fPr>
                <m:num>
                  <m:r>
                    <w:rPr>
                      <w:rFonts w:ascii="Cambria Math" w:hAnsi="Cambria Math" w:cs="Arial"/>
                    </w:rPr>
                    <m:t>kg</m:t>
                  </m:r>
                </m:num>
                <m:den>
                  <m:r>
                    <w:rPr>
                      <w:rFonts w:ascii="Cambria Math" w:hAnsi="Cambria Math" w:cs="Arial"/>
                    </w:rPr>
                    <m:t>h</m:t>
                  </m:r>
                </m:den>
              </m:f>
            </m:den>
          </m:f>
        </m:oMath>
      </m:oMathPara>
    </w:p>
    <w:p w:rsidR="00D14461" w:rsidRDefault="00D14461" w:rsidP="00D14461">
      <w:pPr>
        <w:spacing w:line="480" w:lineRule="auto"/>
        <w:ind w:left="708"/>
        <w:rPr>
          <w:rFonts w:ascii="Arial" w:eastAsiaTheme="minorEastAsia" w:hAnsi="Arial" w:cs="Arial"/>
        </w:rPr>
      </w:pPr>
    </w:p>
    <w:p w:rsidR="00D14461" w:rsidRPr="00E5763F" w:rsidRDefault="003E7C57" w:rsidP="00D14461">
      <w:pPr>
        <w:spacing w:line="480" w:lineRule="auto"/>
        <w:ind w:left="708"/>
        <w:rPr>
          <w:rFonts w:ascii="Arial" w:eastAsiaTheme="minorEastAsia" w:hAnsi="Arial" w:cs="Arial"/>
          <w:b/>
        </w:rPr>
      </w:pPr>
      <m:oMathPara>
        <m:oMath>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salida</m:t>
              </m:r>
            </m:sub>
          </m:sSub>
          <m:r>
            <m:rPr>
              <m:sty m:val="bi"/>
            </m:rPr>
            <w:rPr>
              <w:rFonts w:ascii="Cambria Math" w:hAnsi="Cambria Math" w:cs="Arial"/>
            </w:rPr>
            <m:t>=0.086437675</m:t>
          </m:r>
        </m:oMath>
      </m:oMathPara>
    </w:p>
    <w:p w:rsidR="00D14461" w:rsidRDefault="00D14461" w:rsidP="00D14461">
      <w:pPr>
        <w:spacing w:line="480" w:lineRule="auto"/>
        <w:ind w:left="708"/>
        <w:rPr>
          <w:rFonts w:ascii="Arial" w:eastAsiaTheme="minorEastAsia" w:hAnsi="Arial" w:cs="Arial"/>
        </w:rPr>
      </w:pPr>
    </w:p>
    <w:p w:rsidR="00D14461" w:rsidRDefault="00D14461" w:rsidP="00D14461">
      <w:pPr>
        <w:spacing w:line="480" w:lineRule="auto"/>
        <w:ind w:left="708"/>
        <w:rPr>
          <w:rFonts w:ascii="Arial" w:eastAsiaTheme="minorEastAsia" w:hAnsi="Arial" w:cs="Arial"/>
        </w:rPr>
      </w:pPr>
      <w:r>
        <w:rPr>
          <w:rFonts w:ascii="Arial" w:eastAsiaTheme="minorEastAsia" w:hAnsi="Arial" w:cs="Arial"/>
        </w:rPr>
        <w:t>La humedad es relativamente baja, así que no se cree necesario un calentador adicional previo la entrada a la chimenea.</w:t>
      </w:r>
    </w:p>
    <w:p w:rsidR="00D14461" w:rsidRDefault="003E7C57" w:rsidP="00D14461">
      <w:pPr>
        <w:autoSpaceDE w:val="0"/>
        <w:autoSpaceDN w:val="0"/>
        <w:adjustRightInd w:val="0"/>
        <w:spacing w:line="480" w:lineRule="auto"/>
        <w:ind w:left="708"/>
        <w:rPr>
          <w:rFonts w:ascii="Arial" w:eastAsiaTheme="minorEastAsia" w:hAnsi="Arial" w:cs="Arial"/>
          <w:b/>
        </w:rPr>
      </w:pPr>
      <m:oMathPara>
        <m:oMath>
          <m:acc>
            <m:accPr>
              <m:chr m:val="̇"/>
              <m:ctrlPr>
                <w:rPr>
                  <w:rFonts w:ascii="Cambria Math" w:eastAsia="Calibri" w:hAnsi="Cambria Math" w:cs="Arial"/>
                  <w:i/>
                </w:rPr>
              </m:ctrlPr>
            </m:accPr>
            <m:e>
              <m:r>
                <w:rPr>
                  <w:rFonts w:ascii="Cambria Math" w:hAnsi="Cambria Math" w:cs="Arial"/>
                </w:rPr>
                <m:t>m</m:t>
              </m:r>
            </m:e>
          </m:acc>
          <m:r>
            <w:rPr>
              <w:rFonts w:ascii="Cambria Math" w:eastAsia="Calibri"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v</m:t>
              </m:r>
            </m:sub>
          </m:sSub>
          <m:r>
            <w:rPr>
              <w:rFonts w:ascii="Cambria Math" w:hAnsi="Cambria Math" w:cs="Arial"/>
            </w:rPr>
            <m:t>+</m:t>
          </m:r>
          <m:sSub>
            <m:sSubPr>
              <m:ctrlPr>
                <w:rPr>
                  <w:rFonts w:ascii="Cambria Math" w:hAnsi="Cambria Math" w:cs="Arial"/>
                  <w:i/>
                  <w:lang w:val="es-EC"/>
                </w:rPr>
              </m:ctrlPr>
            </m:sSubPr>
            <m:e>
              <m:acc>
                <m:accPr>
                  <m:chr m:val="̇"/>
                  <m:ctrlPr>
                    <w:rPr>
                      <w:rFonts w:ascii="Cambria Math" w:hAnsi="Cambria Math" w:cs="Arial"/>
                      <w:i/>
                      <w:lang w:val="es-EC"/>
                    </w:rPr>
                  </m:ctrlPr>
                </m:accPr>
                <m:e>
                  <m:r>
                    <w:rPr>
                      <w:rFonts w:ascii="Cambria Math" w:hAnsi="Cambria Math" w:cs="Arial"/>
                      <w:lang w:val="es-EC"/>
                    </w:rPr>
                    <m:t>m</m:t>
                  </m:r>
                </m:e>
              </m:acc>
            </m:e>
            <m:sub>
              <m:r>
                <w:rPr>
                  <w:rFonts w:ascii="Cambria Math" w:hAnsi="Cambria Math" w:cs="Arial"/>
                  <w:lang w:val="es-EC"/>
                </w:rPr>
                <m:t>g-seco</m:t>
              </m:r>
            </m:sub>
          </m:sSub>
          <m:r>
            <w:rPr>
              <w:rFonts w:ascii="Cambria Math" w:hAnsi="Cambria Math" w:cs="Arial"/>
              <w:lang w:val="es-EC"/>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m</m:t>
                  </m:r>
                </m:e>
              </m:acc>
            </m:e>
            <m:sub>
              <m:r>
                <w:rPr>
                  <w:rFonts w:ascii="Cambria Math" w:hAnsi="Cambria Math" w:cs="Arial"/>
                </w:rPr>
                <m:t>a</m:t>
              </m:r>
            </m:sub>
          </m:sSub>
          <m:r>
            <w:rPr>
              <w:rFonts w:ascii="Cambria Math" w:hAnsi="Cambria Math" w:cs="Arial"/>
            </w:rPr>
            <m:t>=571.8533414+</m:t>
          </m:r>
          <m:r>
            <w:rPr>
              <w:rFonts w:ascii="Cambria Math" w:hAnsi="Cambria Math" w:cs="Arial"/>
              <w:lang w:val="es-EC"/>
            </w:rPr>
            <m:t>2142.965589+</m:t>
          </m:r>
          <m:r>
            <w:rPr>
              <w:rFonts w:ascii="Cambria Math" w:hAnsi="Cambria Math" w:cs="Arial"/>
            </w:rPr>
            <m:t>4472.822466</m:t>
          </m:r>
          <m:r>
            <m:rPr>
              <m:sty m:val="bi"/>
            </m:rPr>
            <w:rPr>
              <w:rFonts w:ascii="Cambria Math" w:hAnsi="Cambria Math" w:cs="Arial"/>
            </w:rPr>
            <m:t xml:space="preserve"> </m:t>
          </m:r>
        </m:oMath>
      </m:oMathPara>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Pr="00D43413" w:rsidRDefault="003E7C57" w:rsidP="00D14461">
      <w:pPr>
        <w:autoSpaceDE w:val="0"/>
        <w:autoSpaceDN w:val="0"/>
        <w:adjustRightInd w:val="0"/>
        <w:spacing w:line="480" w:lineRule="auto"/>
        <w:ind w:left="708"/>
        <w:rPr>
          <w:rFonts w:ascii="Arial" w:eastAsiaTheme="minorEastAsia" w:hAnsi="Arial" w:cs="Arial"/>
          <w:b/>
        </w:rPr>
      </w:pPr>
      <m:oMathPara>
        <m:oMath>
          <m:acc>
            <m:accPr>
              <m:chr m:val="̇"/>
              <m:ctrlPr>
                <w:rPr>
                  <w:rFonts w:ascii="Cambria Math" w:eastAsia="Calibri" w:hAnsi="Cambria Math" w:cs="Arial"/>
                  <w:b/>
                  <w:i/>
                </w:rPr>
              </m:ctrlPr>
            </m:accPr>
            <m:e>
              <m:r>
                <m:rPr>
                  <m:sty m:val="bi"/>
                </m:rPr>
                <w:rPr>
                  <w:rFonts w:ascii="Cambria Math" w:hAnsi="Cambria Math" w:cs="Arial"/>
                </w:rPr>
                <m:t>m</m:t>
              </m:r>
            </m:e>
          </m:acc>
          <m:r>
            <m:rPr>
              <m:sty m:val="bi"/>
            </m:rPr>
            <w:rPr>
              <w:rFonts w:ascii="Cambria Math" w:eastAsia="Calibri" w:hAnsi="Cambria Math" w:cs="Arial"/>
            </w:rPr>
            <m:t xml:space="preserve">=7187.641396 </m:t>
          </m:r>
          <m:f>
            <m:fPr>
              <m:type m:val="skw"/>
              <m:ctrlPr>
                <w:rPr>
                  <w:rFonts w:ascii="Cambria Math" w:eastAsia="Calibri" w:hAnsi="Cambria Math" w:cs="Arial"/>
                  <w:b/>
                  <w:i/>
                </w:rPr>
              </m:ctrlPr>
            </m:fPr>
            <m:num>
              <m:r>
                <m:rPr>
                  <m:sty m:val="bi"/>
                </m:rPr>
                <w:rPr>
                  <w:rFonts w:ascii="Cambria Math" w:eastAsia="Calibri" w:hAnsi="Cambria Math" w:cs="Arial"/>
                </w:rPr>
                <m:t>kg</m:t>
              </m:r>
            </m:num>
            <m:den>
              <m:r>
                <m:rPr>
                  <m:sty m:val="bi"/>
                </m:rPr>
                <w:rPr>
                  <w:rFonts w:ascii="Cambria Math" w:eastAsia="Calibri" w:hAnsi="Cambria Math" w:cs="Arial"/>
                </w:rPr>
                <m:t>h</m:t>
              </m:r>
            </m:den>
          </m:f>
        </m:oMath>
      </m:oMathPara>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Default="003E7C57" w:rsidP="00D14461">
      <w:pPr>
        <w:autoSpaceDE w:val="0"/>
        <w:autoSpaceDN w:val="0"/>
        <w:adjustRightInd w:val="0"/>
        <w:spacing w:line="480" w:lineRule="auto"/>
        <w:ind w:left="708"/>
        <w:rPr>
          <w:rFonts w:ascii="Arial" w:hAnsi="Arial" w:cs="Arial"/>
        </w:rPr>
      </w:pPr>
      <m:oMathPara>
        <m:oMath>
          <m:r>
            <w:rPr>
              <w:rFonts w:ascii="Cambria Math" w:hAnsi="Cambria Math" w:cs="Arial"/>
            </w:rPr>
            <m:t>A=</m:t>
          </m:r>
          <m:f>
            <m:fPr>
              <m:ctrlPr>
                <w:rPr>
                  <w:rFonts w:ascii="Cambria Math" w:eastAsia="Calibri" w:hAnsi="Cambria Math" w:cs="Arial"/>
                  <w:i/>
                </w:rPr>
              </m:ctrlPr>
            </m:fPr>
            <m:num>
              <m:d>
                <m:dPr>
                  <m:ctrlPr>
                    <w:rPr>
                      <w:rFonts w:ascii="Cambria Math" w:eastAsia="Calibri" w:hAnsi="Cambria Math" w:cs="Arial"/>
                      <w:i/>
                    </w:rPr>
                  </m:ctrlPr>
                </m:dPr>
                <m:e>
                  <m:f>
                    <m:fPr>
                      <m:type m:val="skw"/>
                      <m:ctrlPr>
                        <w:rPr>
                          <w:rFonts w:ascii="Cambria Math" w:eastAsia="Calibri" w:hAnsi="Cambria Math" w:cs="Arial"/>
                          <w:i/>
                        </w:rPr>
                      </m:ctrlPr>
                    </m:fPr>
                    <m:num>
                      <m:r>
                        <w:rPr>
                          <w:rFonts w:ascii="Cambria Math" w:eastAsia="Calibri" w:hAnsi="Cambria Math" w:cs="Arial"/>
                        </w:rPr>
                        <m:t>7187.641396</m:t>
                      </m:r>
                    </m:num>
                    <m:den>
                      <m:r>
                        <w:rPr>
                          <w:rFonts w:ascii="Cambria Math" w:eastAsia="Calibri" w:hAnsi="Cambria Math" w:cs="Arial"/>
                        </w:rPr>
                        <m:t>3600</m:t>
                      </m:r>
                    </m:den>
                  </m:f>
                </m:e>
              </m:d>
            </m:num>
            <m:den>
              <m:r>
                <w:rPr>
                  <w:rFonts w:ascii="Cambria Math" w:hAnsi="Cambria Math" w:cs="Arial"/>
                </w:rPr>
                <m:t>10*</m:t>
              </m:r>
              <m:r>
                <w:rPr>
                  <w:rFonts w:ascii="Cambria Math" w:eastAsia="Calibri" w:hAnsi="Cambria Math" w:cs="Arial"/>
                </w:rPr>
                <m:t>1.3</m:t>
              </m:r>
            </m:den>
          </m:f>
          <m:r>
            <w:rPr>
              <w:rFonts w:ascii="Cambria Math" w:hAnsi="Cambria Math" w:cs="Arial"/>
            </w:rPr>
            <m:t>*</m:t>
          </m:r>
          <m:f>
            <m:fPr>
              <m:ctrlPr>
                <w:rPr>
                  <w:rFonts w:ascii="Cambria Math" w:eastAsia="Calibri" w:hAnsi="Cambria Math" w:cs="Arial"/>
                  <w:i/>
                </w:rPr>
              </m:ctrlPr>
            </m:fPr>
            <m:num>
              <m:r>
                <w:rPr>
                  <w:rFonts w:ascii="Cambria Math" w:hAnsi="Cambria Math" w:cs="Arial"/>
                </w:rPr>
                <m:t>273+115.5076</m:t>
              </m:r>
              <m:r>
                <m:rPr>
                  <m:sty m:val="bi"/>
                </m:rPr>
                <w:rPr>
                  <w:rFonts w:ascii="Cambria Math" w:hAnsi="Cambria Math" w:cs="Arial"/>
                </w:rPr>
                <m:t xml:space="preserve"> </m:t>
              </m:r>
            </m:num>
            <m:den>
              <m:r>
                <w:rPr>
                  <w:rFonts w:ascii="Cambria Math" w:hAnsi="Cambria Math" w:cs="Arial"/>
                </w:rPr>
                <m:t>273</m:t>
              </m:r>
            </m:den>
          </m:f>
        </m:oMath>
      </m:oMathPara>
    </w:p>
    <w:p w:rsidR="00D14461" w:rsidRDefault="00D14461" w:rsidP="00D14461">
      <w:pPr>
        <w:autoSpaceDE w:val="0"/>
        <w:autoSpaceDN w:val="0"/>
        <w:adjustRightInd w:val="0"/>
        <w:spacing w:line="480" w:lineRule="auto"/>
        <w:ind w:left="708"/>
        <w:rPr>
          <w:rFonts w:ascii="Arial" w:hAnsi="Arial" w:cs="Arial"/>
        </w:rPr>
      </w:pPr>
    </w:p>
    <w:p w:rsidR="00D14461" w:rsidRPr="00D43413" w:rsidRDefault="003E7C57" w:rsidP="00D14461">
      <w:pPr>
        <w:autoSpaceDE w:val="0"/>
        <w:autoSpaceDN w:val="0"/>
        <w:adjustRightInd w:val="0"/>
        <w:spacing w:line="480" w:lineRule="auto"/>
        <w:ind w:left="708"/>
        <w:rPr>
          <w:rFonts w:ascii="Arial" w:hAnsi="Arial" w:cs="Arial"/>
          <w:b/>
        </w:rPr>
      </w:pPr>
      <m:oMathPara>
        <m:oMath>
          <m:r>
            <m:rPr>
              <m:sty m:val="bi"/>
            </m:rPr>
            <w:rPr>
              <w:rFonts w:ascii="Cambria Math" w:hAnsi="Cambria Math" w:cs="Arial"/>
            </w:rPr>
            <m:t>A=0.218563391</m:t>
          </m:r>
          <m:sSup>
            <m:sSupPr>
              <m:ctrlPr>
                <w:rPr>
                  <w:rFonts w:ascii="Cambria Math" w:hAnsi="Cambria Math" w:cs="Arial"/>
                  <w:b/>
                  <w:i/>
                </w:rPr>
              </m:ctrlPr>
            </m:sSupPr>
            <m:e>
              <m:r>
                <m:rPr>
                  <m:sty m:val="bi"/>
                </m:rPr>
                <w:rPr>
                  <w:rFonts w:ascii="Cambria Math" w:hAnsi="Cambria Math" w:cs="Arial"/>
                </w:rPr>
                <m:t xml:space="preserve"> m</m:t>
              </m:r>
            </m:e>
            <m:sup>
              <m:r>
                <m:rPr>
                  <m:sty m:val="bi"/>
                </m:rPr>
                <w:rPr>
                  <w:rFonts w:ascii="Cambria Math" w:hAnsi="Cambria Math" w:cs="Arial"/>
                </w:rPr>
                <m:t>2</m:t>
              </m:r>
            </m:sup>
          </m:sSup>
        </m:oMath>
      </m:oMathPara>
    </w:p>
    <w:p w:rsidR="00D14461" w:rsidRDefault="00D14461" w:rsidP="00D14461">
      <w:pPr>
        <w:autoSpaceDE w:val="0"/>
        <w:autoSpaceDN w:val="0"/>
        <w:adjustRightInd w:val="0"/>
        <w:spacing w:line="480" w:lineRule="auto"/>
        <w:ind w:left="708"/>
        <w:rPr>
          <w:rFonts w:ascii="Arial" w:hAnsi="Arial" w:cs="Arial"/>
        </w:rPr>
      </w:pPr>
    </w:p>
    <w:p w:rsidR="00D14461" w:rsidRDefault="00D14461" w:rsidP="00D14461">
      <w:pPr>
        <w:autoSpaceDE w:val="0"/>
        <w:autoSpaceDN w:val="0"/>
        <w:adjustRightInd w:val="0"/>
        <w:spacing w:line="480" w:lineRule="auto"/>
        <w:ind w:left="708"/>
        <w:rPr>
          <w:rFonts w:ascii="Arial" w:hAnsi="Arial" w:cs="Arial"/>
        </w:rPr>
      </w:pPr>
    </w:p>
    <w:p w:rsidR="00D14461" w:rsidRDefault="003E7C57" w:rsidP="00D14461">
      <w:pPr>
        <w:autoSpaceDE w:val="0"/>
        <w:autoSpaceDN w:val="0"/>
        <w:adjustRightInd w:val="0"/>
        <w:spacing w:line="480" w:lineRule="auto"/>
        <w:ind w:left="708"/>
        <w:rPr>
          <w:rFonts w:ascii="Arial" w:hAnsi="Arial" w:cs="Arial"/>
        </w:rPr>
      </w:pPr>
      <m:oMathPara>
        <m:oMath>
          <m:r>
            <w:rPr>
              <w:rFonts w:ascii="Cambria Math" w:hAnsi="Cambria Math" w:cs="Arial"/>
            </w:rPr>
            <m:t>Diámetro=</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4*A</m:t>
                  </m:r>
                </m:num>
                <m:den>
                  <m:r>
                    <w:rPr>
                      <w:rFonts w:ascii="Cambria Math" w:hAnsi="Cambria Math" w:cs="Arial"/>
                    </w:rPr>
                    <m:t>π</m:t>
                  </m:r>
                </m:den>
              </m:f>
            </m:e>
          </m:rad>
          <m:r>
            <w:rPr>
              <w:rFonts w:ascii="Cambria Math" w:hAnsi="Cambria Math" w:cs="Arial"/>
            </w:rPr>
            <m:t>=</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4*0.218563391</m:t>
                  </m:r>
                </m:num>
                <m:den>
                  <m:r>
                    <w:rPr>
                      <w:rFonts w:ascii="Cambria Math" w:hAnsi="Cambria Math" w:cs="Arial"/>
                    </w:rPr>
                    <m:t>π</m:t>
                  </m:r>
                </m:den>
              </m:f>
            </m:e>
          </m:rad>
        </m:oMath>
      </m:oMathPara>
    </w:p>
    <w:p w:rsidR="00D14461" w:rsidRDefault="00D14461" w:rsidP="00D14461">
      <w:pPr>
        <w:autoSpaceDE w:val="0"/>
        <w:autoSpaceDN w:val="0"/>
        <w:adjustRightInd w:val="0"/>
        <w:spacing w:line="480" w:lineRule="auto"/>
        <w:ind w:left="708"/>
        <w:rPr>
          <w:rFonts w:ascii="Arial" w:hAnsi="Arial" w:cs="Arial"/>
        </w:rPr>
      </w:pPr>
    </w:p>
    <w:p w:rsidR="00D14461" w:rsidRPr="00A902AB" w:rsidRDefault="003E7C57" w:rsidP="00D14461">
      <w:pPr>
        <w:spacing w:line="480" w:lineRule="auto"/>
        <w:ind w:left="708"/>
        <w:rPr>
          <w:rFonts w:ascii="Arial" w:eastAsiaTheme="minorEastAsia" w:hAnsi="Arial" w:cs="Arial"/>
          <w:b/>
        </w:rPr>
      </w:pPr>
      <m:oMathPara>
        <m:oMath>
          <m:r>
            <m:rPr>
              <m:sty m:val="bi"/>
            </m:rPr>
            <w:rPr>
              <w:rFonts w:ascii="Cambria Math" w:hAnsi="Cambria Math" w:cs="Arial"/>
            </w:rPr>
            <m:t>Diámetro=0.527525878 m (52.7525 cm)</m:t>
          </m:r>
        </m:oMath>
      </m:oMathPara>
    </w:p>
    <w:p w:rsidR="00D14461" w:rsidRDefault="00D14461" w:rsidP="00D14461">
      <w:pPr>
        <w:autoSpaceDE w:val="0"/>
        <w:autoSpaceDN w:val="0"/>
        <w:adjustRightInd w:val="0"/>
        <w:spacing w:line="480" w:lineRule="auto"/>
        <w:ind w:left="708"/>
        <w:rPr>
          <w:rFonts w:ascii="Arial" w:hAnsi="Arial" w:cs="Arial"/>
          <w:b/>
          <w:bCs/>
        </w:rPr>
      </w:pPr>
    </w:p>
    <w:p w:rsidR="00D14461" w:rsidRDefault="00D14461" w:rsidP="00D14461">
      <w:pPr>
        <w:autoSpaceDE w:val="0"/>
        <w:autoSpaceDN w:val="0"/>
        <w:adjustRightInd w:val="0"/>
        <w:spacing w:line="480" w:lineRule="auto"/>
        <w:ind w:left="708"/>
        <w:rPr>
          <w:rFonts w:ascii="Arial" w:hAnsi="Arial" w:cs="Arial"/>
          <w:b/>
          <w:bCs/>
        </w:rPr>
      </w:pPr>
    </w:p>
    <w:p w:rsidR="00D14461" w:rsidRDefault="00D14461" w:rsidP="00D14461">
      <w:pPr>
        <w:autoSpaceDE w:val="0"/>
        <w:autoSpaceDN w:val="0"/>
        <w:adjustRightInd w:val="0"/>
        <w:spacing w:line="480" w:lineRule="auto"/>
        <w:ind w:left="708"/>
        <w:rPr>
          <w:rFonts w:ascii="Arial" w:hAnsi="Arial" w:cs="Arial"/>
          <w:b/>
          <w:bCs/>
        </w:rPr>
      </w:pPr>
    </w:p>
    <w:p w:rsidR="00D14461" w:rsidRDefault="00D14461" w:rsidP="00D14461">
      <w:pPr>
        <w:autoSpaceDE w:val="0"/>
        <w:autoSpaceDN w:val="0"/>
        <w:adjustRightInd w:val="0"/>
        <w:spacing w:line="480" w:lineRule="auto"/>
        <w:ind w:left="708"/>
        <w:rPr>
          <w:rFonts w:ascii="Arial" w:hAnsi="Arial" w:cs="Arial"/>
          <w:b/>
          <w:bCs/>
        </w:rPr>
      </w:pPr>
      <w:r>
        <w:rPr>
          <w:rFonts w:ascii="Arial" w:hAnsi="Arial" w:cs="Arial"/>
          <w:b/>
          <w:bCs/>
        </w:rPr>
        <w:lastRenderedPageBreak/>
        <w:t>Altura de la chimenea</w:t>
      </w:r>
    </w:p>
    <w:p w:rsidR="00D14461" w:rsidRPr="00596B68" w:rsidRDefault="00D14461" w:rsidP="00D14461">
      <w:pPr>
        <w:autoSpaceDE w:val="0"/>
        <w:autoSpaceDN w:val="0"/>
        <w:adjustRightInd w:val="0"/>
        <w:spacing w:line="480" w:lineRule="auto"/>
        <w:ind w:left="708"/>
        <w:rPr>
          <w:rFonts w:ascii="Arial" w:hAnsi="Arial" w:cs="Arial"/>
          <w:b/>
          <w:bCs/>
        </w:rPr>
      </w:pPr>
    </w:p>
    <w:p w:rsidR="00D14461" w:rsidRDefault="00D14461" w:rsidP="00D14461">
      <w:pPr>
        <w:autoSpaceDE w:val="0"/>
        <w:autoSpaceDN w:val="0"/>
        <w:adjustRightInd w:val="0"/>
        <w:spacing w:line="480" w:lineRule="auto"/>
        <w:ind w:left="708"/>
        <w:rPr>
          <w:rFonts w:ascii="Arial" w:eastAsiaTheme="minorEastAsia" w:hAnsi="Arial" w:cs="Arial"/>
        </w:rPr>
      </w:pPr>
      <w:r>
        <w:rPr>
          <w:rFonts w:ascii="Arial" w:eastAsiaTheme="minorEastAsia" w:hAnsi="Arial" w:cs="Arial"/>
        </w:rPr>
        <w:t xml:space="preserve">Luego de la torre de absorción se dispone de </w:t>
      </w:r>
      <w:r>
        <w:rPr>
          <w:rFonts w:ascii="Cambria Math" w:eastAsiaTheme="minorEastAsia" w:hAnsi="Cambria Math" w:cs="Arial"/>
        </w:rPr>
        <w:br/>
      </w:r>
      <m:oMath>
        <m:sSub>
          <m:sSubPr>
            <m:ctrlPr>
              <w:rPr>
                <w:rFonts w:ascii="Cambria Math" w:hAnsi="Cambria Math" w:cs="Arial"/>
                <w:b/>
                <w:i/>
              </w:rPr>
            </m:ctrlPr>
          </m:sSubPr>
          <m:e>
            <m:r>
              <m:rPr>
                <m:sty m:val="bi"/>
              </m:rPr>
              <w:rPr>
                <w:rFonts w:ascii="Cambria Math" w:hAnsi="Cambria Math" w:cs="Arial"/>
              </w:rPr>
              <m:t>n</m:t>
            </m:r>
          </m:e>
          <m:sub>
            <m:r>
              <m:rPr>
                <m:sty m:val="bi"/>
              </m:rPr>
              <w:rPr>
                <w:rFonts w:ascii="Cambria Math" w:hAnsi="Cambria Math" w:cs="Arial"/>
              </w:rPr>
              <m:t>S</m:t>
            </m:r>
            <m:sSub>
              <m:sSubPr>
                <m:ctrlPr>
                  <w:rPr>
                    <w:rFonts w:ascii="Cambria Math" w:hAnsi="Cambria Math" w:cs="Arial"/>
                    <w:b/>
                    <w:i/>
                  </w:rPr>
                </m:ctrlPr>
              </m:sSubPr>
              <m:e>
                <m:r>
                  <m:rPr>
                    <m:sty m:val="bi"/>
                  </m:rPr>
                  <w:rPr>
                    <w:rFonts w:ascii="Cambria Math" w:hAnsi="Cambria Math" w:cs="Arial"/>
                  </w:rPr>
                  <m:t>O</m:t>
                </m:r>
              </m:e>
              <m:sub>
                <m:r>
                  <m:rPr>
                    <m:sty m:val="bi"/>
                  </m:rPr>
                  <w:rPr>
                    <w:rFonts w:ascii="Cambria Math" w:hAnsi="Cambria Math" w:cs="Arial"/>
                  </w:rPr>
                  <m:t>2</m:t>
                </m:r>
              </m:sub>
            </m:sSub>
          </m:sub>
        </m:sSub>
        <m:r>
          <m:rPr>
            <m:sty m:val="bi"/>
          </m:rPr>
          <w:rPr>
            <w:rFonts w:ascii="Cambria Math" w:hAnsi="Cambria Math" w:cs="Arial"/>
          </w:rPr>
          <m:t xml:space="preserve">=0.95121064 </m:t>
        </m:r>
        <m:f>
          <m:fPr>
            <m:ctrlPr>
              <w:rPr>
                <w:rFonts w:ascii="Cambria Math" w:hAnsi="Cambria Math" w:cs="Arial"/>
                <w:b/>
                <w:i/>
              </w:rPr>
            </m:ctrlPr>
          </m:fPr>
          <m:num>
            <m:r>
              <m:rPr>
                <m:sty m:val="bi"/>
              </m:rPr>
              <w:rPr>
                <w:rFonts w:ascii="Cambria Math" w:hAnsi="Cambria Math" w:cs="Arial"/>
              </w:rPr>
              <m:t>mol S</m:t>
            </m:r>
            <m:sSub>
              <m:sSubPr>
                <m:ctrlPr>
                  <w:rPr>
                    <w:rFonts w:ascii="Cambria Math" w:hAnsi="Cambria Math" w:cs="Arial"/>
                    <w:b/>
                    <w:i/>
                  </w:rPr>
                </m:ctrlPr>
              </m:sSubPr>
              <m:e>
                <m:r>
                  <m:rPr>
                    <m:sty m:val="bi"/>
                  </m:rPr>
                  <w:rPr>
                    <w:rFonts w:ascii="Cambria Math" w:hAnsi="Cambria Math" w:cs="Arial"/>
                  </w:rPr>
                  <m:t>O</m:t>
                </m:r>
              </m:e>
              <m:sub>
                <m:r>
                  <m:rPr>
                    <m:sty m:val="bi"/>
                  </m:rPr>
                  <w:rPr>
                    <w:rFonts w:ascii="Cambria Math" w:hAnsi="Cambria Math" w:cs="Arial"/>
                  </w:rPr>
                  <m:t>2</m:t>
                </m:r>
              </m:sub>
            </m:sSub>
          </m:num>
          <m:den>
            <m:r>
              <m:rPr>
                <m:sty m:val="bi"/>
              </m:rPr>
              <w:rPr>
                <w:rFonts w:ascii="Cambria Math" w:hAnsi="Cambria Math" w:cs="Arial"/>
              </w:rPr>
              <m:t>h</m:t>
            </m:r>
          </m:den>
        </m:f>
      </m:oMath>
      <w:r>
        <w:rPr>
          <w:rFonts w:ascii="Arial" w:eastAsiaTheme="minorEastAsia" w:hAnsi="Arial" w:cs="Arial"/>
          <w:b/>
        </w:rPr>
        <w:t xml:space="preserve">, </w:t>
      </w:r>
      <w:r w:rsidRPr="005377F7">
        <w:rPr>
          <w:rFonts w:ascii="Arial" w:eastAsiaTheme="minorEastAsia" w:hAnsi="Arial" w:cs="Arial"/>
        </w:rPr>
        <w:t xml:space="preserve">de </w:t>
      </w:r>
      <m:oMath>
        <m:r>
          <w:rPr>
            <w:rFonts w:ascii="Cambria Math" w:hAnsi="Cambria Math" w:cs="Arial"/>
          </w:rPr>
          <m:t>S</m:t>
        </m:r>
        <m:sSub>
          <m:sSubPr>
            <m:ctrlPr>
              <w:rPr>
                <w:rFonts w:ascii="Cambria Math" w:hAnsi="Arial" w:cs="Arial"/>
                <w:i/>
              </w:rPr>
            </m:ctrlPr>
          </m:sSubPr>
          <m:e>
            <m:r>
              <w:rPr>
                <w:rFonts w:ascii="Cambria Math" w:hAnsi="Cambria Math" w:cs="Arial"/>
              </w:rPr>
              <m:t>O</m:t>
            </m:r>
          </m:e>
          <m:sub>
            <m:r>
              <w:rPr>
                <w:rFonts w:ascii="Cambria Math" w:hAnsi="Arial" w:cs="Arial"/>
              </w:rPr>
              <m:t>2</m:t>
            </m:r>
          </m:sub>
        </m:sSub>
      </m:oMath>
      <w:r>
        <w:rPr>
          <w:rFonts w:ascii="Arial" w:eastAsiaTheme="minorEastAsia" w:hAnsi="Arial" w:cs="Arial"/>
        </w:rPr>
        <w:t>.</w:t>
      </w:r>
    </w:p>
    <w:p w:rsidR="00D14461" w:rsidRDefault="00D14461" w:rsidP="00D14461">
      <w:pPr>
        <w:autoSpaceDE w:val="0"/>
        <w:autoSpaceDN w:val="0"/>
        <w:adjustRightInd w:val="0"/>
        <w:spacing w:line="480" w:lineRule="auto"/>
        <w:ind w:left="708"/>
        <w:rPr>
          <w:rFonts w:ascii="Arial" w:eastAsiaTheme="minorEastAsia" w:hAnsi="Arial" w:cs="Arial"/>
        </w:rPr>
      </w:pPr>
    </w:p>
    <w:p w:rsidR="00D14461" w:rsidRDefault="003E7C57" w:rsidP="00D14461">
      <w:pPr>
        <w:autoSpaceDE w:val="0"/>
        <w:autoSpaceDN w:val="0"/>
        <w:adjustRightInd w:val="0"/>
        <w:spacing w:line="480" w:lineRule="auto"/>
        <w:ind w:left="708"/>
        <w:rPr>
          <w:rFonts w:ascii="Arial" w:eastAsiaTheme="minorEastAsia" w:hAnsi="Arial" w:cs="Arial"/>
        </w:rPr>
      </w:pPr>
      <m:oMathPara>
        <m:oMath>
          <m:r>
            <w:rPr>
              <w:rFonts w:ascii="Cambria Math" w:hAnsi="Cambria Math" w:cs="Arial"/>
            </w:rPr>
            <m:t xml:space="preserve">Q=0.95121064 </m:t>
          </m:r>
          <m:f>
            <m:fPr>
              <m:ctrlPr>
                <w:rPr>
                  <w:rFonts w:ascii="Cambria Math" w:hAnsi="Cambria Math" w:cs="Arial"/>
                  <w:i/>
                </w:rPr>
              </m:ctrlPr>
            </m:fPr>
            <m:num>
              <m:r>
                <w:rPr>
                  <w:rFonts w:ascii="Cambria Math" w:hAnsi="Cambria Math" w:cs="Arial"/>
                </w:rPr>
                <m:t>mol S</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num>
            <m:den>
              <m:r>
                <w:rPr>
                  <w:rFonts w:ascii="Cambria Math" w:hAnsi="Cambria Math" w:cs="Arial"/>
                </w:rPr>
                <m:t>h</m:t>
              </m:r>
            </m:den>
          </m:f>
          <m:r>
            <w:rPr>
              <w:rFonts w:ascii="Cambria Math" w:hAnsi="Cambria Math" w:cs="Arial"/>
            </w:rPr>
            <m:t>*</m:t>
          </m:r>
          <m:f>
            <m:fPr>
              <m:ctrlPr>
                <w:rPr>
                  <w:rFonts w:ascii="Cambria Math" w:hAnsi="Cambria Math" w:cs="Arial"/>
                  <w:i/>
                </w:rPr>
              </m:ctrlPr>
            </m:fPr>
            <m:num>
              <m:r>
                <w:rPr>
                  <w:rFonts w:ascii="Cambria Math" w:hAnsi="Cambria Math" w:cs="Arial"/>
                </w:rPr>
                <m:t>64 g</m:t>
              </m:r>
            </m:num>
            <m:den>
              <m:r>
                <w:rPr>
                  <w:rFonts w:ascii="Cambria Math" w:hAnsi="Cambria Math" w:cs="Arial"/>
                </w:rPr>
                <m:t>1 mol S</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den>
          </m:f>
        </m:oMath>
      </m:oMathPara>
    </w:p>
    <w:p w:rsidR="00D14461" w:rsidRPr="005377F7" w:rsidRDefault="00D14461" w:rsidP="00D14461">
      <w:pPr>
        <w:autoSpaceDE w:val="0"/>
        <w:autoSpaceDN w:val="0"/>
        <w:adjustRightInd w:val="0"/>
        <w:spacing w:line="480" w:lineRule="auto"/>
        <w:ind w:left="708"/>
        <w:rPr>
          <w:rFonts w:ascii="Arial" w:eastAsiaTheme="minorEastAsia" w:hAnsi="Arial" w:cs="Arial"/>
        </w:rPr>
      </w:pPr>
    </w:p>
    <w:p w:rsidR="00D14461" w:rsidRPr="005377F7" w:rsidRDefault="003E7C57" w:rsidP="00D14461">
      <w:pPr>
        <w:spacing w:line="480" w:lineRule="auto"/>
        <w:ind w:left="708"/>
        <w:rPr>
          <w:rFonts w:ascii="Arial" w:eastAsiaTheme="minorEastAsia" w:hAnsi="Arial" w:cs="Arial"/>
          <w:b/>
        </w:rPr>
      </w:pPr>
      <m:oMathPara>
        <m:oMath>
          <m:r>
            <m:rPr>
              <m:sty m:val="bi"/>
            </m:rPr>
            <w:rPr>
              <w:rFonts w:ascii="Cambria Math" w:hAnsi="Cambria Math" w:cs="Arial"/>
            </w:rPr>
            <m:t xml:space="preserve">Q=0.06087748 </m:t>
          </m:r>
          <m:f>
            <m:fPr>
              <m:type m:val="skw"/>
              <m:ctrlPr>
                <w:rPr>
                  <w:rFonts w:ascii="Cambria Math" w:hAnsi="Cambria Math" w:cs="Arial"/>
                  <w:b/>
                  <w:i/>
                </w:rPr>
              </m:ctrlPr>
            </m:fPr>
            <m:num>
              <m:r>
                <m:rPr>
                  <m:sty m:val="bi"/>
                </m:rPr>
                <w:rPr>
                  <w:rFonts w:ascii="Cambria Math" w:hAnsi="Cambria Math" w:cs="Arial"/>
                </w:rPr>
                <m:t>kg</m:t>
              </m:r>
            </m:num>
            <m:den>
              <m:r>
                <m:rPr>
                  <m:sty m:val="bi"/>
                </m:rPr>
                <w:rPr>
                  <w:rFonts w:ascii="Cambria Math" w:hAnsi="Cambria Math" w:cs="Arial"/>
                </w:rPr>
                <m:t>h</m:t>
              </m:r>
            </m:den>
          </m:f>
        </m:oMath>
      </m:oMathPara>
    </w:p>
    <w:p w:rsidR="00D14461" w:rsidRDefault="00D14461" w:rsidP="00D14461">
      <w:pPr>
        <w:spacing w:line="480" w:lineRule="auto"/>
        <w:ind w:left="708"/>
        <w:rPr>
          <w:rFonts w:ascii="Arial" w:eastAsiaTheme="minorEastAsia" w:hAnsi="Arial" w:cs="Arial"/>
        </w:rPr>
      </w:pPr>
    </w:p>
    <w:p w:rsidR="00D14461" w:rsidRDefault="003E7C57" w:rsidP="00D14461">
      <w:pPr>
        <w:pStyle w:val="NormalWeb"/>
        <w:spacing w:line="480" w:lineRule="auto"/>
        <w:ind w:left="708"/>
        <w:jc w:val="both"/>
        <w:rPr>
          <w:rFonts w:ascii="Arial" w:hAnsi="Arial" w:cs="Arial"/>
          <w:lang w:val="es-ES"/>
        </w:rPr>
      </w:pPr>
      <m:oMathPara>
        <m:oMath>
          <m:r>
            <w:rPr>
              <w:rFonts w:ascii="Cambria Math" w:hAnsi="Cambria Math" w:cs="Arial"/>
            </w:rPr>
            <m:t>H=14*</m:t>
          </m:r>
          <m:sSup>
            <m:sSupPr>
              <m:ctrlPr>
                <w:rPr>
                  <w:rFonts w:ascii="Cambria Math" w:hAnsi="Cambria Math" w:cs="Arial"/>
                  <w:i/>
                </w:rPr>
              </m:ctrlPr>
            </m:sSupPr>
            <m:e>
              <m:r>
                <w:rPr>
                  <w:rFonts w:ascii="Cambria Math" w:hAnsi="Cambria Math" w:cs="Arial"/>
                </w:rPr>
                <m:t>0.06087748</m:t>
              </m:r>
            </m:e>
            <m:sup>
              <m:r>
                <w:rPr>
                  <w:rFonts w:ascii="Cambria Math" w:hAnsi="Cambria Math" w:cs="Arial"/>
                </w:rPr>
                <m:t>0.35</m:t>
              </m:r>
            </m:sup>
          </m:sSup>
        </m:oMath>
      </m:oMathPara>
    </w:p>
    <w:p w:rsidR="00D14461" w:rsidRDefault="003E7C57" w:rsidP="00D14461">
      <w:pPr>
        <w:pStyle w:val="NormalWeb"/>
        <w:spacing w:line="480" w:lineRule="auto"/>
        <w:ind w:left="708"/>
        <w:jc w:val="both"/>
        <w:rPr>
          <w:rFonts w:ascii="Arial" w:hAnsi="Arial" w:cs="Arial"/>
          <w:b/>
          <w:lang w:val="es-ES"/>
        </w:rPr>
      </w:pPr>
      <m:oMathPara>
        <m:oMath>
          <m:r>
            <m:rPr>
              <m:sty m:val="bi"/>
            </m:rPr>
            <w:rPr>
              <w:rFonts w:ascii="Cambria Math" w:hAnsi="Cambria Math" w:cs="Arial"/>
            </w:rPr>
            <m:t>H=5.25 m</m:t>
          </m:r>
        </m:oMath>
      </m:oMathPara>
    </w:p>
    <w:p w:rsidR="00D14461" w:rsidRDefault="00D14461" w:rsidP="00D14461">
      <w:pPr>
        <w:pStyle w:val="NormalWeb"/>
        <w:spacing w:line="480" w:lineRule="auto"/>
        <w:ind w:left="708"/>
        <w:jc w:val="both"/>
        <w:rPr>
          <w:rFonts w:ascii="Arial" w:hAnsi="Arial" w:cs="Arial"/>
          <w:b/>
          <w:lang w:val="es-ES"/>
        </w:rPr>
      </w:pPr>
    </w:p>
    <w:p w:rsidR="00D14461" w:rsidRPr="000B687C" w:rsidRDefault="00D14461" w:rsidP="00D14461">
      <w:pPr>
        <w:autoSpaceDE w:val="0"/>
        <w:autoSpaceDN w:val="0"/>
        <w:adjustRightInd w:val="0"/>
        <w:spacing w:line="480" w:lineRule="auto"/>
        <w:ind w:left="708"/>
        <w:rPr>
          <w:rFonts w:ascii="Arial" w:hAnsi="Arial" w:cs="Arial"/>
          <w:b/>
          <w:bCs/>
          <w:lang w:eastAsia="es-EC"/>
        </w:rPr>
      </w:pPr>
      <w:r w:rsidRPr="000B687C">
        <w:rPr>
          <w:rFonts w:ascii="Arial" w:hAnsi="Arial" w:cs="Arial"/>
          <w:b/>
          <w:bCs/>
          <w:lang w:eastAsia="es-EC"/>
        </w:rPr>
        <w:t>Depresión Mínima</w:t>
      </w:r>
    </w:p>
    <w:p w:rsidR="00D14461" w:rsidRPr="001A173D" w:rsidRDefault="00D14461" w:rsidP="00D14461">
      <w:pPr>
        <w:autoSpaceDE w:val="0"/>
        <w:autoSpaceDN w:val="0"/>
        <w:adjustRightInd w:val="0"/>
        <w:spacing w:line="480" w:lineRule="auto"/>
        <w:ind w:left="708"/>
        <w:rPr>
          <w:rFonts w:ascii="Arial" w:hAnsi="Arial" w:cs="Arial"/>
          <w:b/>
          <w:bCs/>
          <w:caps/>
          <w:lang w:eastAsia="es-EC"/>
        </w:rPr>
      </w:pPr>
    </w:p>
    <w:p w:rsidR="00D14461" w:rsidRPr="00934909" w:rsidRDefault="003E7C57" w:rsidP="00D14461">
      <w:pPr>
        <w:autoSpaceDE w:val="0"/>
        <w:autoSpaceDN w:val="0"/>
        <w:adjustRightInd w:val="0"/>
        <w:spacing w:line="480" w:lineRule="auto"/>
        <w:ind w:left="708"/>
        <w:rPr>
          <w:rFonts w:ascii="Arial" w:eastAsiaTheme="minorEastAsia" w:hAnsi="Arial" w:cs="Arial"/>
          <w:i/>
          <w:lang w:eastAsia="es-EC"/>
        </w:rPr>
      </w:pPr>
      <m:oMathPara>
        <m:oMath>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1</m:t>
              </m:r>
            </m:sub>
          </m:sSub>
          <m:r>
            <w:rPr>
              <w:rFonts w:ascii="Cambria Math" w:hAnsi="Cambria Math" w:cs="Arial"/>
              <w:lang w:eastAsia="es-EC"/>
            </w:rPr>
            <m:t>=</m:t>
          </m:r>
          <m:r>
            <w:rPr>
              <w:rFonts w:ascii="Cambria Math" w:hAnsi="Cambria Math" w:cs="Arial"/>
            </w:rPr>
            <m:t xml:space="preserve">3300.4562 </m:t>
          </m:r>
          <m:r>
            <m:rPr>
              <m:sty m:val="bi"/>
            </m:rPr>
            <w:rPr>
              <w:rFonts w:ascii="Cambria Math" w:hAnsi="Cambria Math" w:cs="Arial"/>
            </w:rPr>
            <m:t>+</m:t>
          </m:r>
          <m:r>
            <w:rPr>
              <w:rFonts w:ascii="Cambria Math" w:hAnsi="Cambria Math" w:cs="Arial"/>
              <w:lang w:val="es-EC"/>
            </w:rPr>
            <m:t>1376.57344</m:t>
          </m:r>
          <m:r>
            <w:rPr>
              <w:rFonts w:ascii="Cambria Math" w:hAnsi="Cambria Math" w:cs="Arial"/>
              <w:lang w:eastAsia="es-EC"/>
            </w:rPr>
            <m:t>+</m:t>
          </m:r>
          <m:r>
            <w:rPr>
              <w:rFonts w:ascii="Cambria Math" w:hAnsi="Cambria Math" w:cs="Arial"/>
            </w:rPr>
            <m:t>103.5</m:t>
          </m:r>
        </m:oMath>
      </m:oMathPara>
    </w:p>
    <w:p w:rsidR="00D14461" w:rsidRPr="002B69D5" w:rsidRDefault="003E7C57" w:rsidP="00D14461">
      <w:pPr>
        <w:pStyle w:val="NormalWeb"/>
        <w:spacing w:line="480" w:lineRule="auto"/>
        <w:ind w:left="708"/>
        <w:jc w:val="both"/>
        <w:rPr>
          <w:rFonts w:ascii="Arial" w:eastAsiaTheme="minorEastAsia" w:hAnsi="Arial" w:cs="Arial"/>
          <w:i/>
          <w:lang w:eastAsia="es-EC"/>
        </w:rPr>
      </w:pPr>
      <m:oMathPara>
        <m:oMath>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1</m:t>
              </m:r>
            </m:sub>
          </m:sSub>
          <m:r>
            <w:rPr>
              <w:rFonts w:ascii="Cambria Math" w:hAnsi="Cambria Math" w:cs="Arial"/>
              <w:lang w:eastAsia="es-EC"/>
            </w:rPr>
            <m:t>=4780.52964 Pa</m:t>
          </m:r>
        </m:oMath>
      </m:oMathPara>
    </w:p>
    <w:p w:rsidR="00D14461" w:rsidRDefault="00D14461" w:rsidP="00D14461">
      <w:pPr>
        <w:pStyle w:val="NormalWeb"/>
        <w:spacing w:line="480" w:lineRule="auto"/>
        <w:ind w:left="708"/>
        <w:jc w:val="both"/>
        <w:rPr>
          <w:rFonts w:ascii="Arial" w:eastAsiaTheme="minorEastAsia" w:hAnsi="Arial" w:cs="Arial"/>
          <w:lang w:val="es-ES"/>
        </w:rPr>
      </w:pPr>
      <w:r>
        <w:rPr>
          <w:rFonts w:ascii="Arial" w:eastAsiaTheme="minorEastAsia" w:hAnsi="Arial" w:cs="Arial"/>
          <w:lang w:val="es-ES"/>
        </w:rPr>
        <w:lastRenderedPageBreak/>
        <w:t>Para proteger el diseño se decide que las pérdidas que se producen en los demás componentes del sistema representan un 20% de pérdidas adicionales, por lo que:</w:t>
      </w:r>
    </w:p>
    <w:p w:rsidR="00D14461" w:rsidRPr="002B69D5" w:rsidRDefault="003E7C57" w:rsidP="00D14461">
      <w:pPr>
        <w:pStyle w:val="NormalWeb"/>
        <w:spacing w:line="480" w:lineRule="auto"/>
        <w:ind w:left="708"/>
        <w:jc w:val="both"/>
        <w:rPr>
          <w:rFonts w:ascii="Arial" w:eastAsiaTheme="minorEastAsia" w:hAnsi="Arial" w:cs="Arial"/>
          <w:i/>
          <w:lang w:eastAsia="es-EC"/>
        </w:rPr>
      </w:pPr>
      <m:oMathPara>
        <m:oMath>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1</m:t>
              </m:r>
            </m:sub>
          </m:sSub>
          <m:r>
            <w:rPr>
              <w:rFonts w:ascii="Cambria Math" w:hAnsi="Cambria Math" w:cs="Arial"/>
              <w:lang w:eastAsia="es-EC"/>
            </w:rPr>
            <m:t>=4780.52964 Pa*1.2</m:t>
          </m:r>
        </m:oMath>
      </m:oMathPara>
    </w:p>
    <w:p w:rsidR="00D14461" w:rsidRDefault="003E7C57" w:rsidP="00D14461">
      <w:pPr>
        <w:pStyle w:val="NormalWeb"/>
        <w:spacing w:line="480" w:lineRule="auto"/>
        <w:ind w:left="708"/>
        <w:jc w:val="both"/>
        <w:rPr>
          <w:rFonts w:ascii="Arial" w:eastAsiaTheme="minorEastAsia" w:hAnsi="Arial" w:cs="Arial"/>
          <w:b/>
          <w:i/>
          <w:lang w:eastAsia="es-EC"/>
        </w:rPr>
      </w:pPr>
      <m:oMathPara>
        <m:oMath>
          <m:sSub>
            <m:sSubPr>
              <m:ctrlPr>
                <w:rPr>
                  <w:rFonts w:ascii="Cambria Math" w:hAnsi="Cambria Math" w:cs="Arial"/>
                  <w:b/>
                  <w:i/>
                  <w:lang w:eastAsia="es-EC"/>
                </w:rPr>
              </m:ctrlPr>
            </m:sSubPr>
            <m:e>
              <m:r>
                <m:rPr>
                  <m:sty m:val="bi"/>
                </m:rPr>
                <w:rPr>
                  <w:rFonts w:ascii="Cambria Math" w:hAnsi="Cambria Math" w:cs="Arial"/>
                  <w:lang w:eastAsia="es-EC"/>
                </w:rPr>
                <m:t>→ΔP</m:t>
              </m:r>
            </m:e>
            <m:sub>
              <m:r>
                <m:rPr>
                  <m:sty m:val="bi"/>
                </m:rPr>
                <w:rPr>
                  <w:rFonts w:ascii="Cambria Math" w:hAnsi="Cambria Math" w:cs="Arial"/>
                  <w:lang w:eastAsia="es-EC"/>
                </w:rPr>
                <m:t>1</m:t>
              </m:r>
            </m:sub>
          </m:sSub>
          <m:r>
            <m:rPr>
              <m:sty m:val="bi"/>
            </m:rPr>
            <w:rPr>
              <w:rFonts w:ascii="Cambria Math" w:hAnsi="Cambria Math" w:cs="Arial"/>
              <w:lang w:eastAsia="es-EC"/>
            </w:rPr>
            <m:t>=5736.635568 Pa</m:t>
          </m:r>
        </m:oMath>
      </m:oMathPara>
    </w:p>
    <w:p w:rsidR="00D14461" w:rsidRPr="002B69D5" w:rsidRDefault="00D14461" w:rsidP="00D14461">
      <w:pPr>
        <w:pStyle w:val="NormalWeb"/>
        <w:spacing w:line="480" w:lineRule="auto"/>
        <w:ind w:left="708"/>
        <w:jc w:val="both"/>
        <w:rPr>
          <w:rFonts w:ascii="Arial" w:eastAsiaTheme="minorEastAsia" w:hAnsi="Arial" w:cs="Arial"/>
          <w:b/>
          <w:i/>
          <w:lang w:eastAsia="es-EC"/>
        </w:rPr>
      </w:pPr>
    </w:p>
    <w:p w:rsidR="00D14461" w:rsidRDefault="00D14461" w:rsidP="00D14461">
      <w:pPr>
        <w:spacing w:line="480" w:lineRule="auto"/>
        <w:rPr>
          <w:rFonts w:ascii="Arial" w:eastAsiaTheme="minorEastAsia" w:hAnsi="Arial" w:cs="Arial"/>
        </w:rPr>
      </w:pPr>
      <w:r>
        <w:rPr>
          <w:rFonts w:ascii="Arial" w:eastAsiaTheme="minorEastAsia" w:hAnsi="Arial" w:cs="Arial"/>
        </w:rPr>
        <w:tab/>
        <w:t xml:space="preserve">Las propiedades del humo a </w:t>
      </w:r>
      <m:oMath>
        <m:r>
          <w:rPr>
            <w:rFonts w:ascii="Cambria Math" w:hAnsi="Cambria Math" w:cs="Arial"/>
          </w:rPr>
          <m:t>115℃</m:t>
        </m:r>
      </m:oMath>
      <w:r>
        <w:rPr>
          <w:rFonts w:ascii="Arial" w:eastAsiaTheme="minorEastAsia" w:hAnsi="Arial" w:cs="Arial"/>
        </w:rPr>
        <w:t xml:space="preserve"> son:</w:t>
      </w:r>
    </w:p>
    <w:p w:rsidR="00D14461" w:rsidRDefault="00D14461" w:rsidP="00D14461">
      <w:pPr>
        <w:spacing w:line="480" w:lineRule="auto"/>
        <w:rPr>
          <w:rFonts w:ascii="Arial" w:eastAsiaTheme="minorEastAsia" w:hAnsi="Arial" w:cs="Arial"/>
        </w:rPr>
      </w:pPr>
    </w:p>
    <w:p w:rsidR="00D14461" w:rsidRDefault="00D14461" w:rsidP="00D14461">
      <w:pPr>
        <w:spacing w:line="480" w:lineRule="auto"/>
        <w:rPr>
          <w:rFonts w:ascii="Arial" w:eastAsiaTheme="minorEastAsia" w:hAnsi="Arial" w:cs="Arial"/>
          <w:lang w:eastAsia="en-GB"/>
        </w:rPr>
      </w:pPr>
      <w:r>
        <w:rPr>
          <w:rFonts w:ascii="Arial" w:eastAsiaTheme="minorEastAsia" w:hAnsi="Arial" w:cs="Arial"/>
        </w:rPr>
        <w:tab/>
      </w:r>
      <m:oMath>
        <m:sSub>
          <m:sSubPr>
            <m:ctrlPr>
              <w:rPr>
                <w:rFonts w:ascii="Cambria Math" w:hAnsi="Cambria Math" w:cs="Arial"/>
                <w:i/>
                <w:lang w:eastAsia="en-GB"/>
              </w:rPr>
            </m:ctrlPr>
          </m:sSubPr>
          <m:e>
            <m:r>
              <w:rPr>
                <w:rFonts w:ascii="Cambria Math" w:hAnsi="Cambria Math" w:cs="Arial"/>
              </w:rPr>
              <m:t>ρ</m:t>
            </m:r>
          </m:e>
          <m:sub>
            <m:r>
              <w:rPr>
                <w:rFonts w:ascii="Cambria Math" w:hAnsi="Cambria Math" w:cs="Arial"/>
              </w:rPr>
              <m:t>H</m:t>
            </m:r>
          </m:sub>
        </m:sSub>
        <m:r>
          <w:rPr>
            <w:rFonts w:ascii="Cambria Math" w:hAnsi="Cambria Math" w:cs="Arial"/>
            <w:lang w:eastAsia="en-GB"/>
          </w:rPr>
          <m:t xml:space="preserve">=0.900836 </m:t>
        </m:r>
        <m:f>
          <m:fPr>
            <m:type m:val="skw"/>
            <m:ctrlPr>
              <w:rPr>
                <w:rFonts w:ascii="Cambria Math" w:hAnsi="Cambria Math" w:cs="Arial"/>
                <w:i/>
                <w:lang w:eastAsia="en-GB"/>
              </w:rPr>
            </m:ctrlPr>
          </m:fPr>
          <m:num>
            <m:r>
              <w:rPr>
                <w:rFonts w:ascii="Cambria Math" w:hAnsi="Cambria Math" w:cs="Arial"/>
                <w:lang w:eastAsia="en-GB"/>
              </w:rPr>
              <m:t>kg</m:t>
            </m:r>
          </m:num>
          <m:den>
            <m:sSup>
              <m:sSupPr>
                <m:ctrlPr>
                  <w:rPr>
                    <w:rFonts w:ascii="Cambria Math" w:hAnsi="Cambria Math" w:cs="Arial"/>
                    <w:i/>
                    <w:lang w:eastAsia="en-GB"/>
                  </w:rPr>
                </m:ctrlPr>
              </m:sSupPr>
              <m:e>
                <m:r>
                  <w:rPr>
                    <w:rFonts w:ascii="Cambria Math" w:hAnsi="Cambria Math" w:cs="Arial"/>
                    <w:lang w:eastAsia="en-GB"/>
                  </w:rPr>
                  <m:t>m</m:t>
                </m:r>
              </m:e>
              <m:sup>
                <m:r>
                  <w:rPr>
                    <w:rFonts w:ascii="Cambria Math" w:hAnsi="Cambria Math" w:cs="Arial"/>
                    <w:lang w:eastAsia="en-GB"/>
                  </w:rPr>
                  <m:t>3</m:t>
                </m:r>
              </m:sup>
            </m:sSup>
          </m:den>
        </m:f>
      </m:oMath>
    </w:p>
    <w:p w:rsidR="00D14461" w:rsidRDefault="00D14461" w:rsidP="00D14461">
      <w:pPr>
        <w:spacing w:line="480" w:lineRule="auto"/>
        <w:rPr>
          <w:rFonts w:ascii="Arial" w:eastAsiaTheme="minorEastAsia" w:hAnsi="Arial" w:cs="Arial"/>
          <w:lang w:eastAsia="en-GB"/>
        </w:rPr>
      </w:pPr>
      <w:r>
        <w:rPr>
          <w:rFonts w:ascii="Arial" w:eastAsiaTheme="minorEastAsia" w:hAnsi="Arial" w:cs="Arial"/>
        </w:rPr>
        <w:tab/>
      </w:r>
      <m:oMath>
        <m:r>
          <w:rPr>
            <w:rFonts w:ascii="Cambria Math" w:hAnsi="Cambria Math" w:cs="Arial"/>
            <w:lang w:eastAsia="en-GB"/>
          </w:rPr>
          <m:t xml:space="preserve">μ=224.844 x </m:t>
        </m:r>
        <m:sSup>
          <m:sSupPr>
            <m:ctrlPr>
              <w:rPr>
                <w:rFonts w:ascii="Cambria Math" w:hAnsi="Cambria Math" w:cs="Arial"/>
                <w:i/>
                <w:lang w:eastAsia="en-GB"/>
              </w:rPr>
            </m:ctrlPr>
          </m:sSupPr>
          <m:e>
            <m:r>
              <w:rPr>
                <w:rFonts w:ascii="Cambria Math" w:hAnsi="Cambria Math" w:cs="Arial"/>
                <w:lang w:eastAsia="en-GB"/>
              </w:rPr>
              <m:t>10</m:t>
            </m:r>
          </m:e>
          <m:sup>
            <m:r>
              <w:rPr>
                <w:rFonts w:ascii="Cambria Math" w:hAnsi="Cambria Math" w:cs="Arial"/>
                <w:lang w:eastAsia="en-GB"/>
              </w:rPr>
              <m:t>-7</m:t>
            </m:r>
          </m:sup>
        </m:sSup>
        <m:r>
          <w:rPr>
            <w:rFonts w:ascii="Cambria Math" w:hAnsi="Cambria Math" w:cs="Arial"/>
            <w:lang w:eastAsia="en-GB"/>
          </w:rPr>
          <m:t xml:space="preserve"> </m:t>
        </m:r>
        <m:f>
          <m:fPr>
            <m:type m:val="skw"/>
            <m:ctrlPr>
              <w:rPr>
                <w:rFonts w:ascii="Cambria Math" w:hAnsi="Cambria Math" w:cs="Arial"/>
                <w:i/>
                <w:lang w:eastAsia="en-GB"/>
              </w:rPr>
            </m:ctrlPr>
          </m:fPr>
          <m:num>
            <m:r>
              <w:rPr>
                <w:rFonts w:ascii="Cambria Math" w:hAnsi="Cambria Math" w:cs="Arial"/>
                <w:lang w:eastAsia="en-GB"/>
              </w:rPr>
              <m:t>N*s</m:t>
            </m:r>
          </m:num>
          <m:den>
            <m:sSup>
              <m:sSupPr>
                <m:ctrlPr>
                  <w:rPr>
                    <w:rFonts w:ascii="Cambria Math" w:hAnsi="Cambria Math" w:cs="Arial"/>
                    <w:i/>
                    <w:lang w:eastAsia="en-GB"/>
                  </w:rPr>
                </m:ctrlPr>
              </m:sSupPr>
              <m:e>
                <m:r>
                  <w:rPr>
                    <w:rFonts w:ascii="Cambria Math" w:hAnsi="Cambria Math" w:cs="Arial"/>
                    <w:lang w:eastAsia="en-GB"/>
                  </w:rPr>
                  <m:t>m</m:t>
                </m:r>
              </m:e>
              <m:sup>
                <m:r>
                  <w:rPr>
                    <w:rFonts w:ascii="Cambria Math" w:hAnsi="Cambria Math" w:cs="Arial"/>
                    <w:lang w:eastAsia="en-GB"/>
                  </w:rPr>
                  <m:t>2</m:t>
                </m:r>
              </m:sup>
            </m:sSup>
          </m:den>
        </m:f>
      </m:oMath>
    </w:p>
    <w:p w:rsidR="00D14461" w:rsidRDefault="00D14461" w:rsidP="00D14461">
      <w:pPr>
        <w:spacing w:line="480" w:lineRule="auto"/>
        <w:rPr>
          <w:rFonts w:ascii="Arial" w:eastAsiaTheme="minorEastAsia" w:hAnsi="Arial" w:cs="Arial"/>
          <w:lang w:eastAsia="en-GB"/>
        </w:rPr>
      </w:pPr>
    </w:p>
    <w:p w:rsidR="00D14461" w:rsidRPr="00DF0AEF" w:rsidRDefault="003E7C57" w:rsidP="00D14461">
      <w:pPr>
        <w:pStyle w:val="NormalWeb"/>
        <w:spacing w:line="480" w:lineRule="auto"/>
        <w:jc w:val="both"/>
        <w:rPr>
          <w:rFonts w:ascii="Arial" w:eastAsiaTheme="minorEastAsia" w:hAnsi="Arial" w:cs="Arial"/>
          <w:lang w:val="es-ES"/>
        </w:rPr>
      </w:pPr>
      <m:oMathPara>
        <m:oMath>
          <m:r>
            <w:rPr>
              <w:rFonts w:ascii="Cambria Math" w:hAnsi="Cambria Math" w:cs="Arial"/>
            </w:rPr>
            <m:t>Re=</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ρ</m:t>
                  </m:r>
                </m:e>
                <m:sub>
                  <m:r>
                    <w:rPr>
                      <w:rFonts w:ascii="Cambria Math" w:hAnsi="Cambria Math" w:cs="Arial"/>
                    </w:rPr>
                    <m:t>H</m:t>
                  </m:r>
                </m:sub>
              </m:sSub>
              <m:r>
                <w:rPr>
                  <w:rFonts w:ascii="Cambria Math" w:hAnsi="Cambria Math" w:cs="Arial"/>
                </w:rPr>
                <m:t>*V*D</m:t>
              </m:r>
            </m:num>
            <m:den>
              <m:r>
                <w:rPr>
                  <w:rFonts w:ascii="Cambria Math" w:hAnsi="Cambria Math" w:cs="Arial"/>
                </w:rPr>
                <m:t>μ</m:t>
              </m:r>
            </m:den>
          </m:f>
          <m:r>
            <w:rPr>
              <w:rFonts w:ascii="Cambria Math" w:hAnsi="Cambria Math" w:cs="Arial"/>
            </w:rPr>
            <m:t>=</m:t>
          </m:r>
          <m:f>
            <m:fPr>
              <m:ctrlPr>
                <w:rPr>
                  <w:rFonts w:ascii="Cambria Math" w:hAnsi="Cambria Math" w:cs="Arial"/>
                  <w:i/>
                </w:rPr>
              </m:ctrlPr>
            </m:fPr>
            <m:num>
              <m:r>
                <w:rPr>
                  <w:rFonts w:ascii="Cambria Math" w:hAnsi="Cambria Math" w:cs="Arial"/>
                </w:rPr>
                <m:t xml:space="preserve">0.900836 </m:t>
              </m:r>
              <m:f>
                <m:fPr>
                  <m:type m:val="skw"/>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r>
                <w:rPr>
                  <w:rFonts w:ascii="Cambria Math" w:hAnsi="Cambria Math" w:cs="Arial"/>
                </w:rPr>
                <m:t>*10</m:t>
              </m:r>
              <m:f>
                <m:fPr>
                  <m:type m:val="skw"/>
                  <m:ctrlPr>
                    <w:rPr>
                      <w:rFonts w:ascii="Cambria Math" w:hAnsi="Cambria Math" w:cs="Arial"/>
                      <w:i/>
                    </w:rPr>
                  </m:ctrlPr>
                </m:fPr>
                <m:num>
                  <m:r>
                    <w:rPr>
                      <w:rFonts w:ascii="Cambria Math" w:hAnsi="Cambria Math" w:cs="Arial"/>
                    </w:rPr>
                    <m:t>m</m:t>
                  </m:r>
                </m:num>
                <m:den>
                  <m:r>
                    <w:rPr>
                      <w:rFonts w:ascii="Cambria Math" w:hAnsi="Cambria Math" w:cs="Arial"/>
                    </w:rPr>
                    <m:t>s</m:t>
                  </m:r>
                </m:den>
              </m:f>
              <m:r>
                <w:rPr>
                  <w:rFonts w:ascii="Cambria Math" w:hAnsi="Cambria Math" w:cs="Arial"/>
                </w:rPr>
                <m:t>*0.527525878 m</m:t>
              </m:r>
            </m:num>
            <m:den>
              <m:r>
                <w:rPr>
                  <w:rFonts w:ascii="Cambria Math" w:hAnsi="Cambria Math" w:cs="Arial"/>
                </w:rPr>
                <m:t xml:space="preserve">224.844 x </m:t>
              </m:r>
              <m:sSup>
                <m:sSupPr>
                  <m:ctrlPr>
                    <w:rPr>
                      <w:rFonts w:ascii="Cambria Math" w:hAnsi="Cambria Math" w:cs="Arial"/>
                      <w:i/>
                    </w:rPr>
                  </m:ctrlPr>
                </m:sSupPr>
                <m:e>
                  <m:r>
                    <w:rPr>
                      <w:rFonts w:ascii="Cambria Math" w:hAnsi="Cambria Math" w:cs="Arial"/>
                    </w:rPr>
                    <m:t>10</m:t>
                  </m:r>
                </m:e>
                <m:sup>
                  <m:r>
                    <w:rPr>
                      <w:rFonts w:ascii="Cambria Math" w:hAnsi="Cambria Math" w:cs="Arial"/>
                    </w:rPr>
                    <m:t>-7</m:t>
                  </m:r>
                </m:sup>
              </m:sSup>
              <m:r>
                <w:rPr>
                  <w:rFonts w:ascii="Cambria Math" w:hAnsi="Cambria Math" w:cs="Arial"/>
                </w:rPr>
                <m:t xml:space="preserve"> </m:t>
              </m:r>
              <m:f>
                <m:fPr>
                  <m:type m:val="skw"/>
                  <m:ctrlPr>
                    <w:rPr>
                      <w:rFonts w:ascii="Cambria Math" w:hAnsi="Cambria Math" w:cs="Arial"/>
                      <w:i/>
                    </w:rPr>
                  </m:ctrlPr>
                </m:fPr>
                <m:num>
                  <m:r>
                    <w:rPr>
                      <w:rFonts w:ascii="Cambria Math" w:hAnsi="Cambria Math" w:cs="Arial"/>
                    </w:rPr>
                    <m:t>N*s</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den>
              </m:f>
            </m:den>
          </m:f>
        </m:oMath>
      </m:oMathPara>
    </w:p>
    <w:p w:rsidR="00D14461" w:rsidRDefault="003E7C57" w:rsidP="00D14461">
      <w:pPr>
        <w:spacing w:line="480" w:lineRule="auto"/>
        <w:rPr>
          <w:rFonts w:ascii="Arial" w:eastAsiaTheme="minorEastAsia" w:hAnsi="Arial" w:cs="Arial"/>
        </w:rPr>
      </w:pPr>
      <m:oMathPara>
        <m:oMath>
          <m:r>
            <w:rPr>
              <w:rFonts w:ascii="Cambria Math" w:hAnsi="Cambria Math" w:cs="Arial"/>
            </w:rPr>
            <m:t>Re=211352.8944</m:t>
          </m:r>
        </m:oMath>
      </m:oMathPara>
    </w:p>
    <w:p w:rsidR="00D14461" w:rsidRDefault="00D14461" w:rsidP="00D14461">
      <w:pPr>
        <w:spacing w:line="480" w:lineRule="auto"/>
        <w:rPr>
          <w:rFonts w:ascii="Arial" w:eastAsiaTheme="minorEastAsia" w:hAnsi="Arial" w:cs="Arial"/>
        </w:rPr>
      </w:pPr>
    </w:p>
    <w:p w:rsidR="00D14461" w:rsidRDefault="00D14461" w:rsidP="00D14461">
      <w:pPr>
        <w:spacing w:line="480" w:lineRule="auto"/>
        <w:ind w:left="705"/>
        <w:rPr>
          <w:rFonts w:ascii="Arial" w:eastAsiaTheme="minorEastAsia" w:hAnsi="Arial" w:cs="Arial"/>
        </w:rPr>
      </w:pPr>
      <w:r>
        <w:rPr>
          <w:rFonts w:ascii="Arial" w:eastAsiaTheme="minorEastAsia" w:hAnsi="Arial" w:cs="Arial"/>
        </w:rPr>
        <w:t>Con el valor de Reynolds y asumiendo una rugosidad media de la superficie se tiene f de la figura 24:</w:t>
      </w:r>
    </w:p>
    <w:p w:rsidR="00D14461" w:rsidRPr="00E52823" w:rsidRDefault="003E7C57" w:rsidP="00D14461">
      <w:pPr>
        <w:spacing w:line="480" w:lineRule="auto"/>
        <w:rPr>
          <w:rFonts w:ascii="Arial" w:eastAsiaTheme="minorEastAsia" w:hAnsi="Arial" w:cs="Arial"/>
          <w:b/>
        </w:rPr>
      </w:pPr>
      <m:oMathPara>
        <m:oMath>
          <m:r>
            <m:rPr>
              <m:sty m:val="bi"/>
            </m:rPr>
            <w:rPr>
              <w:rFonts w:ascii="Cambria Math" w:hAnsi="Cambria Math" w:cs="Arial"/>
            </w:rPr>
            <m:t>→f=0.035</m:t>
          </m:r>
        </m:oMath>
      </m:oMathPara>
    </w:p>
    <w:p w:rsidR="00D14461" w:rsidRDefault="00D14461" w:rsidP="00D14461">
      <w:pPr>
        <w:spacing w:line="480" w:lineRule="auto"/>
        <w:rPr>
          <w:rFonts w:ascii="Arial" w:eastAsiaTheme="minorEastAsia" w:hAnsi="Arial" w:cs="Arial"/>
        </w:rPr>
      </w:pPr>
    </w:p>
    <w:p w:rsidR="00D14461" w:rsidRDefault="003E7C57" w:rsidP="00D14461">
      <w:pPr>
        <w:spacing w:before="100" w:beforeAutospacing="1" w:after="100" w:afterAutospacing="1" w:line="480" w:lineRule="auto"/>
        <w:ind w:left="708"/>
        <w:rPr>
          <w:rFonts w:ascii="Arial" w:hAnsi="Arial" w:cs="Arial"/>
          <w:i/>
          <w:lang w:eastAsia="es-EC"/>
        </w:rPr>
      </w:pPr>
      <m:oMathPara>
        <m:oMath>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2</m:t>
              </m:r>
            </m:sub>
          </m:sSub>
          <m:r>
            <w:rPr>
              <w:rFonts w:ascii="Cambria Math" w:hAnsi="Cambria Math" w:cs="Arial"/>
              <w:lang w:eastAsia="es-EC"/>
            </w:rPr>
            <m:t>=</m:t>
          </m:r>
          <m:r>
            <w:rPr>
              <w:rFonts w:ascii="Cambria Math" w:hAnsi="Cambria Math" w:cs="Arial"/>
            </w:rPr>
            <m:t>0.035</m:t>
          </m:r>
          <m:r>
            <w:rPr>
              <w:rFonts w:ascii="Cambria Math" w:hAnsi="Cambria Math" w:cs="Arial"/>
              <w:lang w:eastAsia="es-EC"/>
            </w:rPr>
            <m:t>*</m:t>
          </m:r>
          <m:f>
            <m:fPr>
              <m:ctrlPr>
                <w:rPr>
                  <w:rFonts w:ascii="Cambria Math" w:hAnsi="Cambria Math" w:cs="Arial"/>
                  <w:i/>
                  <w:lang w:eastAsia="es-EC"/>
                </w:rPr>
              </m:ctrlPr>
            </m:fPr>
            <m:num>
              <m:r>
                <w:rPr>
                  <w:rFonts w:ascii="Cambria Math" w:hAnsi="Cambria Math" w:cs="Arial"/>
                  <w:lang w:eastAsia="en-GB"/>
                </w:rPr>
                <m:t xml:space="preserve">0.900836 </m:t>
              </m:r>
              <m:f>
                <m:fPr>
                  <m:type m:val="skw"/>
                  <m:ctrlPr>
                    <w:rPr>
                      <w:rFonts w:ascii="Cambria Math" w:hAnsi="Cambria Math" w:cs="Arial"/>
                      <w:i/>
                      <w:lang w:eastAsia="en-GB"/>
                    </w:rPr>
                  </m:ctrlPr>
                </m:fPr>
                <m:num>
                  <m:r>
                    <w:rPr>
                      <w:rFonts w:ascii="Cambria Math" w:hAnsi="Cambria Math" w:cs="Arial"/>
                      <w:lang w:eastAsia="en-GB"/>
                    </w:rPr>
                    <m:t>kg</m:t>
                  </m:r>
                </m:num>
                <m:den>
                  <m:sSup>
                    <m:sSupPr>
                      <m:ctrlPr>
                        <w:rPr>
                          <w:rFonts w:ascii="Cambria Math" w:hAnsi="Cambria Math" w:cs="Arial"/>
                          <w:i/>
                          <w:lang w:eastAsia="en-GB"/>
                        </w:rPr>
                      </m:ctrlPr>
                    </m:sSupPr>
                    <m:e>
                      <m:r>
                        <w:rPr>
                          <w:rFonts w:ascii="Cambria Math" w:hAnsi="Cambria Math" w:cs="Arial"/>
                          <w:lang w:eastAsia="en-GB"/>
                        </w:rPr>
                        <m:t>m</m:t>
                      </m:r>
                    </m:e>
                    <m:sup>
                      <m:r>
                        <w:rPr>
                          <w:rFonts w:ascii="Cambria Math" w:hAnsi="Cambria Math" w:cs="Arial"/>
                          <w:lang w:eastAsia="en-GB"/>
                        </w:rPr>
                        <m:t>3</m:t>
                      </m:r>
                    </m:sup>
                  </m:sSup>
                </m:den>
              </m:f>
              <m:r>
                <w:rPr>
                  <w:rFonts w:ascii="Cambria Math" w:hAnsi="Cambria Math" w:cs="Arial"/>
                  <w:lang w:eastAsia="es-EC"/>
                </w:rPr>
                <m:t>*</m:t>
              </m:r>
              <m:sSup>
                <m:sSupPr>
                  <m:ctrlPr>
                    <w:rPr>
                      <w:rFonts w:ascii="Cambria Math" w:hAnsi="Cambria Math" w:cs="Arial"/>
                      <w:i/>
                      <w:lang w:eastAsia="es-EC"/>
                    </w:rPr>
                  </m:ctrlPr>
                </m:sSupPr>
                <m:e>
                  <m:d>
                    <m:dPr>
                      <m:ctrlPr>
                        <w:rPr>
                          <w:rFonts w:ascii="Cambria Math" w:hAnsi="Cambria Math" w:cs="Arial"/>
                          <w:i/>
                          <w:lang w:eastAsia="es-EC"/>
                        </w:rPr>
                      </m:ctrlPr>
                    </m:dPr>
                    <m:e>
                      <m:r>
                        <w:rPr>
                          <w:rFonts w:ascii="Cambria Math" w:hAnsi="Cambria Math" w:cs="Arial"/>
                          <w:lang w:eastAsia="es-EC"/>
                        </w:rPr>
                        <m:t xml:space="preserve">10 </m:t>
                      </m:r>
                      <m:f>
                        <m:fPr>
                          <m:type m:val="skw"/>
                          <m:ctrlPr>
                            <w:rPr>
                              <w:rFonts w:ascii="Cambria Math" w:hAnsi="Cambria Math" w:cs="Arial"/>
                              <w:i/>
                              <w:lang w:eastAsia="es-EC"/>
                            </w:rPr>
                          </m:ctrlPr>
                        </m:fPr>
                        <m:num>
                          <m:r>
                            <w:rPr>
                              <w:rFonts w:ascii="Cambria Math" w:hAnsi="Cambria Math" w:cs="Arial"/>
                              <w:lang w:eastAsia="es-EC"/>
                            </w:rPr>
                            <m:t>m</m:t>
                          </m:r>
                        </m:num>
                        <m:den>
                          <m:r>
                            <w:rPr>
                              <w:rFonts w:ascii="Cambria Math" w:hAnsi="Cambria Math" w:cs="Arial"/>
                              <w:lang w:eastAsia="es-EC"/>
                            </w:rPr>
                            <m:t>s</m:t>
                          </m:r>
                        </m:den>
                      </m:f>
                    </m:e>
                  </m:d>
                </m:e>
                <m:sup>
                  <m:r>
                    <w:rPr>
                      <w:rFonts w:ascii="Cambria Math" w:hAnsi="Cambria Math" w:cs="Arial"/>
                      <w:lang w:eastAsia="es-EC"/>
                    </w:rPr>
                    <m:t>2</m:t>
                  </m:r>
                </m:sup>
              </m:sSup>
            </m:num>
            <m:den>
              <m:r>
                <w:rPr>
                  <w:rFonts w:ascii="Cambria Math" w:hAnsi="Cambria Math" w:cs="Arial"/>
                  <w:lang w:eastAsia="es-EC"/>
                </w:rPr>
                <m:t>2</m:t>
              </m:r>
            </m:den>
          </m:f>
          <m:r>
            <w:rPr>
              <w:rFonts w:ascii="Cambria Math" w:hAnsi="Cambria Math" w:cs="Arial"/>
              <w:lang w:eastAsia="es-EC"/>
            </w:rPr>
            <m:t>*</m:t>
          </m:r>
          <m:f>
            <m:fPr>
              <m:ctrlPr>
                <w:rPr>
                  <w:rFonts w:ascii="Cambria Math" w:hAnsi="Cambria Math" w:cs="Arial"/>
                  <w:i/>
                  <w:lang w:eastAsia="es-EC"/>
                </w:rPr>
              </m:ctrlPr>
            </m:fPr>
            <m:num>
              <m:r>
                <w:rPr>
                  <w:rFonts w:ascii="Cambria Math" w:hAnsi="Cambria Math" w:cs="Arial"/>
                  <w:lang w:eastAsia="es-EC"/>
                </w:rPr>
                <m:t>5.25 m</m:t>
              </m:r>
            </m:num>
            <m:den>
              <m:r>
                <w:rPr>
                  <w:rFonts w:ascii="Cambria Math" w:hAnsi="Cambria Math" w:cs="Arial"/>
                </w:rPr>
                <m:t>0.527525878 m</m:t>
              </m:r>
            </m:den>
          </m:f>
        </m:oMath>
      </m:oMathPara>
    </w:p>
    <w:p w:rsidR="00D14461" w:rsidRPr="006D61D0" w:rsidRDefault="003E7C57" w:rsidP="00D14461">
      <w:pPr>
        <w:spacing w:before="100" w:beforeAutospacing="1" w:after="100" w:afterAutospacing="1" w:line="480" w:lineRule="auto"/>
        <w:ind w:left="708"/>
        <w:rPr>
          <w:rFonts w:ascii="Arial" w:hAnsi="Arial" w:cs="Arial"/>
          <w:b/>
          <w:i/>
          <w:lang w:eastAsia="es-EC"/>
        </w:rPr>
      </w:pPr>
      <m:oMathPara>
        <m:oMath>
          <m:sSub>
            <m:sSubPr>
              <m:ctrlPr>
                <w:rPr>
                  <w:rFonts w:ascii="Cambria Math" w:hAnsi="Cambria Math" w:cs="Arial"/>
                  <w:b/>
                  <w:i/>
                  <w:lang w:eastAsia="es-EC"/>
                </w:rPr>
              </m:ctrlPr>
            </m:sSubPr>
            <m:e>
              <m:r>
                <m:rPr>
                  <m:sty m:val="bi"/>
                </m:rPr>
                <w:rPr>
                  <w:rFonts w:ascii="Cambria Math" w:hAnsi="Cambria Math" w:cs="Arial"/>
                  <w:lang w:eastAsia="es-EC"/>
                </w:rPr>
                <m:t>ΔP</m:t>
              </m:r>
            </m:e>
            <m:sub>
              <m:r>
                <m:rPr>
                  <m:sty m:val="bi"/>
                </m:rPr>
                <w:rPr>
                  <w:rFonts w:ascii="Cambria Math" w:hAnsi="Cambria Math" w:cs="Arial"/>
                  <w:lang w:eastAsia="es-EC"/>
                </w:rPr>
                <m:t>2</m:t>
              </m:r>
            </m:sub>
          </m:sSub>
          <m:r>
            <m:rPr>
              <m:sty m:val="bi"/>
            </m:rPr>
            <w:rPr>
              <w:rFonts w:ascii="Cambria Math" w:hAnsi="Cambria Math" w:cs="Arial"/>
              <w:lang w:eastAsia="es-EC"/>
            </w:rPr>
            <m:t>=0.156891464 Pa</m:t>
          </m:r>
        </m:oMath>
      </m:oMathPara>
    </w:p>
    <w:p w:rsidR="00D14461" w:rsidRDefault="00D14461" w:rsidP="00D14461">
      <w:pPr>
        <w:spacing w:before="100" w:beforeAutospacing="1" w:after="100" w:afterAutospacing="1" w:line="480" w:lineRule="auto"/>
        <w:ind w:left="708"/>
        <w:rPr>
          <w:rFonts w:ascii="Arial" w:hAnsi="Arial" w:cs="Arial"/>
          <w:i/>
          <w:lang w:eastAsia="es-EC"/>
        </w:rPr>
      </w:pPr>
    </w:p>
    <w:p w:rsidR="00D14461" w:rsidRPr="00417D41" w:rsidRDefault="003E7C57" w:rsidP="00D14461">
      <w:pPr>
        <w:spacing w:before="100" w:beforeAutospacing="1" w:after="100" w:afterAutospacing="1" w:line="480" w:lineRule="auto"/>
        <w:ind w:left="708"/>
        <w:rPr>
          <w:rFonts w:ascii="Arial" w:hAnsi="Arial" w:cs="Arial"/>
          <w:lang w:eastAsia="es-EC"/>
        </w:rPr>
      </w:pPr>
      <m:oMathPara>
        <m:oMath>
          <m:sSub>
            <m:sSubPr>
              <m:ctrlPr>
                <w:rPr>
                  <w:rFonts w:ascii="Cambria Math" w:hAnsi="Cambria Math" w:cs="Arial"/>
                  <w:i/>
                  <w:lang w:eastAsia="es-EC"/>
                </w:rPr>
              </m:ctrlPr>
            </m:sSubPr>
            <m:e>
              <m:r>
                <w:rPr>
                  <w:rFonts w:ascii="Cambria Math" w:hAnsi="Cambria Math" w:cs="Arial"/>
                  <w:lang w:eastAsia="es-EC"/>
                </w:rPr>
                <m:t>ΔP</m:t>
              </m:r>
            </m:e>
            <m:sub>
              <m:r>
                <w:rPr>
                  <w:rFonts w:ascii="Cambria Math" w:hAnsi="Cambria Math" w:cs="Arial"/>
                  <w:lang w:eastAsia="es-EC"/>
                </w:rPr>
                <m:t>C</m:t>
              </m:r>
            </m:sub>
          </m:sSub>
          <m:r>
            <w:rPr>
              <w:rFonts w:ascii="Cambria Math" w:hAnsi="Cambria Math" w:cs="Arial"/>
              <w:lang w:eastAsia="es-EC"/>
            </w:rPr>
            <m:t>=</m:t>
          </m:r>
          <m:f>
            <m:fPr>
              <m:ctrlPr>
                <w:rPr>
                  <w:rFonts w:ascii="Cambria Math" w:hAnsi="Cambria Math" w:cs="Arial"/>
                  <w:i/>
                  <w:lang w:eastAsia="es-EC"/>
                </w:rPr>
              </m:ctrlPr>
            </m:fPr>
            <m:num>
              <m:r>
                <w:rPr>
                  <w:rFonts w:ascii="Cambria Math" w:hAnsi="Cambria Math" w:cs="Arial"/>
                  <w:lang w:eastAsia="en-GB"/>
                </w:rPr>
                <m:t xml:space="preserve">0.900836 </m:t>
              </m:r>
              <m:f>
                <m:fPr>
                  <m:type m:val="skw"/>
                  <m:ctrlPr>
                    <w:rPr>
                      <w:rFonts w:ascii="Cambria Math" w:hAnsi="Cambria Math" w:cs="Arial"/>
                      <w:i/>
                      <w:lang w:eastAsia="en-GB"/>
                    </w:rPr>
                  </m:ctrlPr>
                </m:fPr>
                <m:num>
                  <m:r>
                    <w:rPr>
                      <w:rFonts w:ascii="Cambria Math" w:hAnsi="Cambria Math" w:cs="Arial"/>
                      <w:lang w:eastAsia="en-GB"/>
                    </w:rPr>
                    <m:t>kg</m:t>
                  </m:r>
                </m:num>
                <m:den>
                  <m:sSup>
                    <m:sSupPr>
                      <m:ctrlPr>
                        <w:rPr>
                          <w:rFonts w:ascii="Cambria Math" w:hAnsi="Cambria Math" w:cs="Arial"/>
                          <w:i/>
                          <w:lang w:eastAsia="en-GB"/>
                        </w:rPr>
                      </m:ctrlPr>
                    </m:sSupPr>
                    <m:e>
                      <m:r>
                        <w:rPr>
                          <w:rFonts w:ascii="Cambria Math" w:hAnsi="Cambria Math" w:cs="Arial"/>
                          <w:lang w:eastAsia="en-GB"/>
                        </w:rPr>
                        <m:t>m</m:t>
                      </m:r>
                    </m:e>
                    <m:sup>
                      <m:r>
                        <w:rPr>
                          <w:rFonts w:ascii="Cambria Math" w:hAnsi="Cambria Math" w:cs="Arial"/>
                          <w:lang w:eastAsia="en-GB"/>
                        </w:rPr>
                        <m:t>3</m:t>
                      </m:r>
                    </m:sup>
                  </m:sSup>
                </m:den>
              </m:f>
              <m:r>
                <w:rPr>
                  <w:rFonts w:ascii="Cambria Math" w:hAnsi="Cambria Math" w:cs="Arial"/>
                  <w:lang w:eastAsia="es-EC"/>
                </w:rPr>
                <m:t>*</m:t>
              </m:r>
              <m:sSup>
                <m:sSupPr>
                  <m:ctrlPr>
                    <w:rPr>
                      <w:rFonts w:ascii="Cambria Math" w:hAnsi="Cambria Math" w:cs="Arial"/>
                      <w:i/>
                      <w:lang w:eastAsia="es-EC"/>
                    </w:rPr>
                  </m:ctrlPr>
                </m:sSupPr>
                <m:e>
                  <m:d>
                    <m:dPr>
                      <m:ctrlPr>
                        <w:rPr>
                          <w:rFonts w:ascii="Cambria Math" w:hAnsi="Cambria Math" w:cs="Arial"/>
                          <w:i/>
                          <w:lang w:eastAsia="es-EC"/>
                        </w:rPr>
                      </m:ctrlPr>
                    </m:dPr>
                    <m:e>
                      <m:r>
                        <w:rPr>
                          <w:rFonts w:ascii="Cambria Math" w:hAnsi="Cambria Math" w:cs="Arial"/>
                          <w:lang w:eastAsia="es-EC"/>
                        </w:rPr>
                        <m:t xml:space="preserve">10 </m:t>
                      </m:r>
                      <m:f>
                        <m:fPr>
                          <m:type m:val="skw"/>
                          <m:ctrlPr>
                            <w:rPr>
                              <w:rFonts w:ascii="Cambria Math" w:hAnsi="Cambria Math" w:cs="Arial"/>
                              <w:i/>
                              <w:lang w:eastAsia="es-EC"/>
                            </w:rPr>
                          </m:ctrlPr>
                        </m:fPr>
                        <m:num>
                          <m:r>
                            <w:rPr>
                              <w:rFonts w:ascii="Cambria Math" w:hAnsi="Cambria Math" w:cs="Arial"/>
                              <w:lang w:eastAsia="es-EC"/>
                            </w:rPr>
                            <m:t>m</m:t>
                          </m:r>
                        </m:num>
                        <m:den>
                          <m:r>
                            <w:rPr>
                              <w:rFonts w:ascii="Cambria Math" w:hAnsi="Cambria Math" w:cs="Arial"/>
                              <w:lang w:eastAsia="es-EC"/>
                            </w:rPr>
                            <m:t>s</m:t>
                          </m:r>
                        </m:den>
                      </m:f>
                    </m:e>
                  </m:d>
                </m:e>
                <m:sup>
                  <m:r>
                    <w:rPr>
                      <w:rFonts w:ascii="Cambria Math" w:hAnsi="Cambria Math" w:cs="Arial"/>
                      <w:lang w:eastAsia="es-EC"/>
                    </w:rPr>
                    <m:t>2</m:t>
                  </m:r>
                </m:sup>
              </m:sSup>
            </m:num>
            <m:den>
              <m:r>
                <w:rPr>
                  <w:rFonts w:ascii="Cambria Math" w:hAnsi="Cambria Math" w:cs="Arial"/>
                  <w:lang w:eastAsia="es-EC"/>
                </w:rPr>
                <m:t>2</m:t>
              </m:r>
            </m:den>
          </m:f>
        </m:oMath>
      </m:oMathPara>
    </w:p>
    <w:p w:rsidR="00D14461" w:rsidRDefault="003E7C57" w:rsidP="00D14461">
      <w:pPr>
        <w:spacing w:before="100" w:beforeAutospacing="1" w:after="100" w:afterAutospacing="1" w:line="480" w:lineRule="auto"/>
        <w:ind w:left="708"/>
        <w:rPr>
          <w:rFonts w:ascii="Arial" w:hAnsi="Arial" w:cs="Arial"/>
          <w:b/>
          <w:i/>
          <w:lang w:eastAsia="es-EC"/>
        </w:rPr>
      </w:pPr>
      <m:oMathPara>
        <m:oMath>
          <m:sSub>
            <m:sSubPr>
              <m:ctrlPr>
                <w:rPr>
                  <w:rFonts w:ascii="Cambria Math" w:hAnsi="Cambria Math" w:cs="Arial"/>
                  <w:b/>
                  <w:i/>
                  <w:lang w:eastAsia="es-EC"/>
                </w:rPr>
              </m:ctrlPr>
            </m:sSubPr>
            <m:e>
              <m:r>
                <m:rPr>
                  <m:sty m:val="bi"/>
                </m:rPr>
                <w:rPr>
                  <w:rFonts w:ascii="Cambria Math" w:hAnsi="Cambria Math" w:cs="Arial"/>
                  <w:lang w:eastAsia="es-EC"/>
                </w:rPr>
                <m:t>ΔP</m:t>
              </m:r>
            </m:e>
            <m:sub>
              <m:r>
                <m:rPr>
                  <m:sty m:val="bi"/>
                </m:rPr>
                <w:rPr>
                  <w:rFonts w:ascii="Cambria Math" w:hAnsi="Cambria Math" w:cs="Arial"/>
                  <w:lang w:eastAsia="es-EC"/>
                </w:rPr>
                <m:t>C</m:t>
              </m:r>
            </m:sub>
          </m:sSub>
          <m:r>
            <m:rPr>
              <m:sty m:val="bi"/>
            </m:rPr>
            <w:rPr>
              <w:rFonts w:ascii="Cambria Math" w:hAnsi="Cambria Math" w:cs="Arial"/>
              <w:lang w:eastAsia="es-EC"/>
            </w:rPr>
            <m:t>=45.0418 Pa</m:t>
          </m:r>
        </m:oMath>
      </m:oMathPara>
    </w:p>
    <w:p w:rsidR="00D14461" w:rsidRPr="006D61D0" w:rsidRDefault="00D14461" w:rsidP="00D14461">
      <w:pPr>
        <w:spacing w:before="100" w:beforeAutospacing="1" w:after="100" w:afterAutospacing="1" w:line="480" w:lineRule="auto"/>
        <w:ind w:left="708"/>
        <w:rPr>
          <w:rFonts w:ascii="Arial" w:hAnsi="Arial" w:cs="Arial"/>
          <w:b/>
          <w:i/>
          <w:lang w:eastAsia="es-EC"/>
        </w:rPr>
      </w:pPr>
    </w:p>
    <w:p w:rsidR="00D14461" w:rsidRDefault="003E7C57" w:rsidP="00D14461">
      <w:pPr>
        <w:spacing w:line="480" w:lineRule="auto"/>
        <w:rPr>
          <w:rFonts w:ascii="Arial" w:eastAsiaTheme="minorEastAsia" w:hAnsi="Arial" w:cs="Arial"/>
          <w:lang w:eastAsia="es-EC"/>
        </w:rPr>
      </w:pPr>
      <m:oMathPara>
        <m:oMath>
          <m:r>
            <w:rPr>
              <w:rFonts w:ascii="Cambria Math" w:hAnsi="Cambria Math" w:cs="Arial"/>
              <w:lang w:eastAsia="es-EC"/>
            </w:rPr>
            <m:t>ΔP=5736.635568</m:t>
          </m:r>
          <m:r>
            <m:rPr>
              <m:sty m:val="bi"/>
            </m:rPr>
            <w:rPr>
              <w:rFonts w:ascii="Cambria Math" w:hAnsi="Cambria Math" w:cs="Arial"/>
              <w:lang w:eastAsia="es-EC"/>
            </w:rPr>
            <m:t xml:space="preserve"> </m:t>
          </m:r>
          <m:r>
            <w:rPr>
              <w:rFonts w:ascii="Cambria Math" w:hAnsi="Cambria Math" w:cs="Arial"/>
              <w:lang w:eastAsia="es-EC"/>
            </w:rPr>
            <m:t xml:space="preserve">+0.156891464 +45.0418 </m:t>
          </m:r>
        </m:oMath>
      </m:oMathPara>
    </w:p>
    <w:p w:rsidR="00D14461" w:rsidRDefault="00D14461" w:rsidP="00D14461">
      <w:pPr>
        <w:spacing w:line="480" w:lineRule="auto"/>
        <w:rPr>
          <w:rFonts w:ascii="Arial" w:eastAsiaTheme="minorEastAsia" w:hAnsi="Arial" w:cs="Arial"/>
          <w:lang w:eastAsia="es-EC"/>
        </w:rPr>
      </w:pPr>
    </w:p>
    <w:p w:rsidR="00D14461" w:rsidRPr="006D61D0" w:rsidRDefault="003E7C57" w:rsidP="00D14461">
      <w:pPr>
        <w:spacing w:line="480" w:lineRule="auto"/>
        <w:rPr>
          <w:rFonts w:ascii="Arial" w:eastAsiaTheme="minorEastAsia" w:hAnsi="Arial" w:cs="Arial"/>
          <w:b/>
          <w:lang w:eastAsia="es-EC"/>
        </w:rPr>
      </w:pPr>
      <m:oMathPara>
        <m:oMath>
          <m:r>
            <m:rPr>
              <m:sty m:val="bi"/>
            </m:rPr>
            <w:rPr>
              <w:rFonts w:ascii="Cambria Math" w:hAnsi="Cambria Math" w:cs="Arial"/>
              <w:lang w:eastAsia="es-EC"/>
            </w:rPr>
            <m:t>ΔP=5781.834259 Pa</m:t>
          </m:r>
        </m:oMath>
      </m:oMathPara>
    </w:p>
    <w:p w:rsidR="00D14461" w:rsidRDefault="00D14461" w:rsidP="00D14461">
      <w:pPr>
        <w:spacing w:line="480" w:lineRule="auto"/>
        <w:rPr>
          <w:rFonts w:ascii="Arial" w:eastAsiaTheme="minorEastAsia" w:hAnsi="Arial" w:cs="Arial"/>
        </w:rPr>
      </w:pPr>
    </w:p>
    <w:p w:rsidR="00D14461" w:rsidRDefault="00D14461" w:rsidP="00D14461">
      <w:pPr>
        <w:spacing w:line="480" w:lineRule="auto"/>
        <w:rPr>
          <w:rFonts w:ascii="Arial" w:eastAsiaTheme="minorEastAsia" w:hAnsi="Arial" w:cs="Arial"/>
        </w:rPr>
      </w:pPr>
    </w:p>
    <w:p w:rsidR="00D14461" w:rsidRPr="00C81363" w:rsidRDefault="003E7C57" w:rsidP="00D14461">
      <w:pPr>
        <w:spacing w:before="100" w:beforeAutospacing="1" w:after="100" w:afterAutospacing="1" w:line="480" w:lineRule="auto"/>
        <w:ind w:left="708"/>
        <w:rPr>
          <w:rFonts w:ascii="Arial" w:eastAsiaTheme="minorEastAsia" w:hAnsi="Arial" w:cs="Arial"/>
          <w:lang w:eastAsia="es-EC"/>
        </w:rPr>
      </w:pPr>
      <m:oMathPara>
        <m:oMath>
          <m:r>
            <w:rPr>
              <w:rFonts w:ascii="Cambria Math" w:hAnsi="Cambria Math" w:cs="Arial"/>
              <w:lang w:eastAsia="es-EC"/>
            </w:rPr>
            <m:t>∆P=1.3*5.25*273*</m:t>
          </m:r>
          <m:d>
            <m:dPr>
              <m:ctrlPr>
                <w:rPr>
                  <w:rFonts w:ascii="Cambria Math" w:hAnsi="Cambria Math" w:cs="Arial"/>
                  <w:i/>
                  <w:lang w:eastAsia="es-EC"/>
                </w:rPr>
              </m:ctrlPr>
            </m:dPr>
            <m:e>
              <m:f>
                <m:fPr>
                  <m:ctrlPr>
                    <w:rPr>
                      <w:rFonts w:ascii="Cambria Math" w:hAnsi="Cambria Math" w:cs="Arial"/>
                      <w:i/>
                      <w:lang w:eastAsia="es-EC"/>
                    </w:rPr>
                  </m:ctrlPr>
                </m:fPr>
                <m:num>
                  <m:r>
                    <w:rPr>
                      <w:rFonts w:ascii="Cambria Math" w:hAnsi="Cambria Math" w:cs="Arial"/>
                      <w:lang w:eastAsia="es-EC"/>
                    </w:rPr>
                    <m:t>1</m:t>
                  </m:r>
                </m:num>
                <m:den>
                  <m:r>
                    <w:rPr>
                      <w:rFonts w:ascii="Cambria Math" w:hAnsi="Cambria Math" w:cs="Arial"/>
                      <w:lang w:eastAsia="es-EC"/>
                    </w:rPr>
                    <m:t>273+27</m:t>
                  </m:r>
                </m:den>
              </m:f>
              <m:r>
                <w:rPr>
                  <w:rFonts w:ascii="Cambria Math" w:hAnsi="Cambria Math" w:cs="Arial"/>
                  <w:lang w:eastAsia="es-EC"/>
                </w:rPr>
                <m:t>-</m:t>
              </m:r>
              <m:f>
                <m:fPr>
                  <m:ctrlPr>
                    <w:rPr>
                      <w:rFonts w:ascii="Cambria Math" w:hAnsi="Cambria Math" w:cs="Arial"/>
                      <w:i/>
                      <w:lang w:eastAsia="es-EC"/>
                    </w:rPr>
                  </m:ctrlPr>
                </m:fPr>
                <m:num>
                  <m:r>
                    <w:rPr>
                      <w:rFonts w:ascii="Cambria Math" w:hAnsi="Cambria Math" w:cs="Arial"/>
                      <w:lang w:eastAsia="es-EC"/>
                    </w:rPr>
                    <m:t>1</m:t>
                  </m:r>
                </m:num>
                <m:den>
                  <m:r>
                    <w:rPr>
                      <w:rFonts w:ascii="Cambria Math" w:hAnsi="Cambria Math" w:cs="Arial"/>
                      <w:lang w:eastAsia="es-EC"/>
                    </w:rPr>
                    <m:t>273+115.0876</m:t>
                  </m:r>
                </m:den>
              </m:f>
            </m:e>
          </m:d>
          <m:r>
            <w:rPr>
              <w:rFonts w:ascii="Cambria Math" w:hAnsi="Cambria Math" w:cs="Arial"/>
              <w:lang w:eastAsia="es-EC"/>
            </w:rPr>
            <m:t>*</m:t>
          </m:r>
          <m:f>
            <m:fPr>
              <m:ctrlPr>
                <w:rPr>
                  <w:rFonts w:ascii="Cambria Math" w:hAnsi="Cambria Math" w:cs="Arial"/>
                  <w:i/>
                  <w:lang w:eastAsia="es-EC"/>
                </w:rPr>
              </m:ctrlPr>
            </m:fPr>
            <m:num>
              <m:r>
                <w:rPr>
                  <w:rFonts w:ascii="Cambria Math" w:hAnsi="Cambria Math" w:cs="Arial"/>
                  <w:lang w:eastAsia="es-EC"/>
                </w:rPr>
                <m:t>95.51816574</m:t>
              </m:r>
            </m:num>
            <m:den>
              <m:r>
                <w:rPr>
                  <w:rFonts w:ascii="Cambria Math" w:hAnsi="Cambria Math" w:cs="Arial"/>
                  <w:lang w:eastAsia="es-EC"/>
                </w:rPr>
                <m:t>101.3</m:t>
              </m:r>
            </m:den>
          </m:f>
        </m:oMath>
      </m:oMathPara>
    </w:p>
    <w:p w:rsidR="00D14461" w:rsidRDefault="003E7C57" w:rsidP="00D14461">
      <w:pPr>
        <w:spacing w:line="480" w:lineRule="auto"/>
        <w:rPr>
          <w:rFonts w:ascii="Arial" w:eastAsiaTheme="minorEastAsia" w:hAnsi="Arial" w:cs="Arial"/>
          <w:lang w:eastAsia="es-EC"/>
        </w:rPr>
      </w:pPr>
      <m:oMathPara>
        <m:oMath>
          <m:r>
            <w:rPr>
              <w:rFonts w:ascii="Cambria Math" w:hAnsi="Cambria Math" w:cs="Arial"/>
              <w:lang w:eastAsia="es-EC"/>
            </w:rPr>
            <m:t xml:space="preserve">∆P=1.32924669 m </m:t>
          </m:r>
          <m:sSub>
            <m:sSubPr>
              <m:ctrlPr>
                <w:rPr>
                  <w:rFonts w:ascii="Cambria Math" w:hAnsi="Cambria Math" w:cs="Arial"/>
                  <w:i/>
                  <w:lang w:eastAsia="es-EC"/>
                </w:rPr>
              </m:ctrlPr>
            </m:sSubPr>
            <m:e>
              <m:r>
                <w:rPr>
                  <w:rFonts w:ascii="Cambria Math" w:hAnsi="Cambria Math" w:cs="Arial"/>
                  <w:lang w:eastAsia="es-EC"/>
                </w:rPr>
                <m:t>H</m:t>
              </m:r>
            </m:e>
            <m:sub>
              <m:r>
                <w:rPr>
                  <w:rFonts w:ascii="Cambria Math" w:hAnsi="Cambria Math" w:cs="Arial"/>
                  <w:lang w:eastAsia="es-EC"/>
                </w:rPr>
                <m:t>2</m:t>
              </m:r>
            </m:sub>
          </m:sSub>
          <m:r>
            <w:rPr>
              <w:rFonts w:ascii="Cambria Math" w:hAnsi="Cambria Math" w:cs="Arial"/>
              <w:lang w:eastAsia="es-EC"/>
            </w:rPr>
            <m:t>O</m:t>
          </m:r>
        </m:oMath>
      </m:oMathPara>
    </w:p>
    <w:p w:rsidR="00D14461" w:rsidRDefault="00D14461" w:rsidP="00D14461">
      <w:pPr>
        <w:spacing w:line="480" w:lineRule="auto"/>
        <w:rPr>
          <w:rFonts w:ascii="Arial" w:eastAsiaTheme="minorEastAsia" w:hAnsi="Arial" w:cs="Arial"/>
          <w:lang w:eastAsia="es-EC"/>
        </w:rPr>
      </w:pPr>
    </w:p>
    <w:p w:rsidR="00D14461" w:rsidRPr="00B170B7" w:rsidRDefault="003E7C57" w:rsidP="00D14461">
      <w:pPr>
        <w:spacing w:line="480" w:lineRule="auto"/>
        <w:rPr>
          <w:rFonts w:ascii="Arial" w:eastAsiaTheme="minorEastAsia" w:hAnsi="Arial" w:cs="Arial"/>
          <w:b/>
          <w:lang w:eastAsia="es-EC"/>
        </w:rPr>
      </w:pPr>
      <m:oMathPara>
        <m:oMath>
          <m:r>
            <m:rPr>
              <m:sty m:val="bi"/>
            </m:rPr>
            <w:rPr>
              <w:rFonts w:ascii="Cambria Math" w:hAnsi="Cambria Math" w:cs="Arial"/>
              <w:lang w:eastAsia="es-EC"/>
            </w:rPr>
            <w:lastRenderedPageBreak/>
            <m:t>∆P=13039.91003 Pa</m:t>
          </m:r>
        </m:oMath>
      </m:oMathPara>
    </w:p>
    <w:p w:rsidR="00D14461" w:rsidRDefault="00D14461" w:rsidP="00D14461">
      <w:pPr>
        <w:spacing w:line="480" w:lineRule="auto"/>
        <w:rPr>
          <w:rFonts w:ascii="Arial" w:eastAsiaTheme="minorEastAsia" w:hAnsi="Arial" w:cs="Arial"/>
        </w:rPr>
      </w:pPr>
    </w:p>
    <w:p w:rsidR="00D14461" w:rsidRDefault="00D14461" w:rsidP="00D14461">
      <w:pPr>
        <w:spacing w:line="480" w:lineRule="auto"/>
        <w:rPr>
          <w:rFonts w:ascii="Arial" w:eastAsiaTheme="minorEastAsia" w:hAnsi="Arial" w:cs="Arial"/>
        </w:rPr>
      </w:pPr>
      <w:r>
        <w:rPr>
          <w:rFonts w:ascii="Arial" w:eastAsiaTheme="minorEastAsia" w:hAnsi="Arial" w:cs="Arial"/>
        </w:rPr>
        <w:t>La diferencia de presión que proporciona la chimenea es más que suficiente para contrarrestar las pérdidas a lo largo del sistema, por lo que se concluye que no es necesario inducir ni forzar el tiro.</w:t>
      </w:r>
    </w:p>
    <w:p w:rsidR="00D14461" w:rsidRPr="00B170B7" w:rsidRDefault="00D14461" w:rsidP="00D14461">
      <w:pPr>
        <w:spacing w:line="480" w:lineRule="auto"/>
        <w:rPr>
          <w:rFonts w:ascii="Arial" w:eastAsiaTheme="minorEastAsia" w:hAnsi="Arial" w:cs="Arial"/>
        </w:rPr>
      </w:pPr>
    </w:p>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Pr="00A46089" w:rsidRDefault="00D14461" w:rsidP="00D14461">
      <w:pPr>
        <w:spacing w:line="480" w:lineRule="auto"/>
        <w:jc w:val="center"/>
        <w:rPr>
          <w:rFonts w:ascii="Arial" w:hAnsi="Arial" w:cs="Arial"/>
          <w:b/>
          <w:sz w:val="48"/>
          <w:szCs w:val="48"/>
        </w:rPr>
      </w:pPr>
      <w:r>
        <w:rPr>
          <w:rFonts w:ascii="Arial" w:hAnsi="Arial" w:cs="Arial"/>
          <w:b/>
          <w:sz w:val="48"/>
          <w:szCs w:val="48"/>
        </w:rPr>
        <w:lastRenderedPageBreak/>
        <w:t>CAPÍTULO 6</w:t>
      </w:r>
    </w:p>
    <w:p w:rsidR="00D14461" w:rsidRPr="00A46089" w:rsidRDefault="00D14461" w:rsidP="00D14461">
      <w:pPr>
        <w:spacing w:line="480" w:lineRule="auto"/>
        <w:rPr>
          <w:rFonts w:ascii="Arial" w:hAnsi="Arial" w:cs="Arial"/>
          <w:b/>
          <w:sz w:val="32"/>
          <w:szCs w:val="32"/>
        </w:rPr>
      </w:pPr>
      <w:r>
        <w:rPr>
          <w:rFonts w:ascii="Arial" w:hAnsi="Arial" w:cs="Arial"/>
          <w:b/>
          <w:sz w:val="32"/>
          <w:szCs w:val="32"/>
        </w:rPr>
        <w:t>ANÁLISIS DE RESULTADOS</w:t>
      </w:r>
    </w:p>
    <w:p w:rsidR="00D14461" w:rsidRDefault="00D14461" w:rsidP="00D14461">
      <w:pPr>
        <w:spacing w:line="480" w:lineRule="auto"/>
        <w:rPr>
          <w:rFonts w:ascii="Arial" w:hAnsi="Arial" w:cs="Arial"/>
          <w:b/>
          <w:sz w:val="32"/>
          <w:szCs w:val="32"/>
        </w:rPr>
      </w:pPr>
    </w:p>
    <w:p w:rsidR="00D14461" w:rsidRDefault="00D14461" w:rsidP="00D14461">
      <w:pPr>
        <w:spacing w:line="480" w:lineRule="auto"/>
        <w:rPr>
          <w:rFonts w:ascii="Arial" w:hAnsi="Arial" w:cs="Arial"/>
        </w:rPr>
      </w:pPr>
      <w:r>
        <w:rPr>
          <w:rFonts w:ascii="Arial" w:hAnsi="Arial" w:cs="Arial"/>
        </w:rPr>
        <w:t>Los resultados obtenidos en esta tesis son de carácter teórico, y sirven como base para la definición de los parámetros necesarios en la combustión y lavado de los gases de salida de un incinerador de desechos hospitalarios.</w:t>
      </w:r>
    </w:p>
    <w:p w:rsidR="00D14461" w:rsidRDefault="00D14461" w:rsidP="00D14461">
      <w:pPr>
        <w:spacing w:line="480" w:lineRule="auto"/>
        <w:rPr>
          <w:rFonts w:ascii="Arial" w:hAnsi="Arial" w:cs="Arial"/>
        </w:rPr>
      </w:pPr>
    </w:p>
    <w:p w:rsidR="00D14461" w:rsidRPr="003671DF" w:rsidRDefault="00D14461" w:rsidP="00D14461">
      <w:pPr>
        <w:spacing w:line="480" w:lineRule="auto"/>
        <w:rPr>
          <w:rFonts w:ascii="Arial" w:hAnsi="Arial" w:cs="Arial"/>
        </w:rPr>
      </w:pPr>
    </w:p>
    <w:p w:rsidR="00D14461" w:rsidRDefault="00D14461" w:rsidP="00D14461">
      <w:pPr>
        <w:spacing w:line="480" w:lineRule="auto"/>
        <w:rPr>
          <w:rFonts w:ascii="Arial" w:hAnsi="Arial" w:cs="Arial"/>
          <w:b/>
          <w:sz w:val="32"/>
          <w:szCs w:val="32"/>
        </w:rPr>
      </w:pPr>
      <w:r>
        <w:rPr>
          <w:rFonts w:ascii="Arial" w:hAnsi="Arial" w:cs="Arial"/>
          <w:b/>
          <w:sz w:val="32"/>
          <w:szCs w:val="32"/>
        </w:rPr>
        <w:t>6</w:t>
      </w:r>
      <w:r w:rsidRPr="00A46089">
        <w:rPr>
          <w:rFonts w:ascii="Arial" w:hAnsi="Arial" w:cs="Arial"/>
          <w:b/>
          <w:sz w:val="32"/>
          <w:szCs w:val="32"/>
        </w:rPr>
        <w:t xml:space="preserve">.1. </w:t>
      </w:r>
      <w:r w:rsidRPr="00A46089">
        <w:rPr>
          <w:rFonts w:ascii="Arial" w:hAnsi="Arial" w:cs="Arial"/>
          <w:b/>
          <w:sz w:val="32"/>
          <w:szCs w:val="32"/>
        </w:rPr>
        <w:tab/>
      </w:r>
      <w:r>
        <w:rPr>
          <w:rFonts w:ascii="Arial" w:hAnsi="Arial" w:cs="Arial"/>
          <w:b/>
          <w:sz w:val="32"/>
          <w:szCs w:val="32"/>
        </w:rPr>
        <w:t>ANÁLISIS DE LOS RESULTADOS OBTENIDOS</w:t>
      </w:r>
    </w:p>
    <w:p w:rsidR="00D14461" w:rsidRDefault="00D14461" w:rsidP="00D14461">
      <w:pPr>
        <w:spacing w:line="480" w:lineRule="auto"/>
        <w:ind w:firstLine="708"/>
        <w:rPr>
          <w:rFonts w:ascii="Arial" w:hAnsi="Arial" w:cs="Arial"/>
          <w:b/>
          <w:sz w:val="32"/>
          <w:szCs w:val="32"/>
        </w:rPr>
      </w:pPr>
    </w:p>
    <w:p w:rsidR="00D14461" w:rsidRPr="00A46089" w:rsidRDefault="00D14461" w:rsidP="00D14461">
      <w:pPr>
        <w:spacing w:line="480" w:lineRule="auto"/>
        <w:ind w:firstLine="708"/>
        <w:rPr>
          <w:rFonts w:ascii="Arial" w:hAnsi="Arial" w:cs="Arial"/>
          <w:b/>
          <w:sz w:val="32"/>
          <w:szCs w:val="32"/>
        </w:rPr>
      </w:pPr>
      <w:r w:rsidRPr="00A46089">
        <w:rPr>
          <w:rFonts w:ascii="Arial" w:hAnsi="Arial" w:cs="Arial"/>
          <w:b/>
          <w:sz w:val="32"/>
          <w:szCs w:val="32"/>
        </w:rPr>
        <w:t>INCINERACIÓN</w:t>
      </w:r>
    </w:p>
    <w:p w:rsidR="00D14461" w:rsidRDefault="00D14461" w:rsidP="00D14461">
      <w:pPr>
        <w:spacing w:line="480" w:lineRule="auto"/>
        <w:ind w:left="708"/>
        <w:rPr>
          <w:rFonts w:ascii="Arial" w:hAnsi="Arial" w:cs="Arial"/>
        </w:rPr>
      </w:pPr>
    </w:p>
    <w:p w:rsidR="00D14461" w:rsidRDefault="00D14461" w:rsidP="00D14461">
      <w:pPr>
        <w:spacing w:line="480" w:lineRule="auto"/>
        <w:ind w:left="708"/>
        <w:rPr>
          <w:rFonts w:ascii="Arial" w:hAnsi="Arial" w:cs="Arial"/>
        </w:rPr>
      </w:pPr>
      <w:r w:rsidRPr="00572F90">
        <w:rPr>
          <w:rFonts w:ascii="Arial" w:hAnsi="Arial" w:cs="Arial"/>
        </w:rPr>
        <w:t xml:space="preserve">El presente trabajo se centró </w:t>
      </w:r>
      <w:r>
        <w:rPr>
          <w:rFonts w:ascii="Arial" w:hAnsi="Arial" w:cs="Arial"/>
        </w:rPr>
        <w:t xml:space="preserve">en la combustión de desechos hospitalarios. La composición porcentual de los materiales de dichos desechos fue obtenida gracias a un estudio realizado en Ecuador en el año de 1998, auspiciado por la Red Panamericana de Manejo de Residuos y el Ministerio de Salud Pública a incineradores de 19 hospitales del país. El número de hospitales es lo suficientemente grande para considerar la información como confiable y de esta forma </w:t>
      </w:r>
      <w:r>
        <w:rPr>
          <w:rFonts w:ascii="Arial" w:hAnsi="Arial" w:cs="Arial"/>
        </w:rPr>
        <w:lastRenderedPageBreak/>
        <w:t xml:space="preserve">ahorrarse realizar muestreos de los residuos de los hospitales dentro de la ciudad de Guayaquil. </w:t>
      </w:r>
    </w:p>
    <w:p w:rsidR="00D14461" w:rsidRDefault="00D14461" w:rsidP="00D14461">
      <w:pPr>
        <w:spacing w:line="480" w:lineRule="auto"/>
        <w:ind w:left="708"/>
        <w:rPr>
          <w:rFonts w:ascii="Arial" w:hAnsi="Arial" w:cs="Arial"/>
        </w:rPr>
      </w:pPr>
    </w:p>
    <w:p w:rsidR="00D14461" w:rsidRDefault="00D14461" w:rsidP="00D14461">
      <w:pPr>
        <w:spacing w:line="480" w:lineRule="auto"/>
        <w:ind w:left="708"/>
        <w:rPr>
          <w:rStyle w:val="CitaHTML"/>
          <w:rFonts w:ascii="Arial" w:hAnsi="Arial" w:cs="Arial"/>
          <w:i w:val="0"/>
          <w:iCs w:val="0"/>
        </w:rPr>
      </w:pPr>
      <w:r>
        <w:rPr>
          <w:rFonts w:ascii="Arial" w:hAnsi="Arial" w:cs="Arial"/>
        </w:rPr>
        <w:t xml:space="preserve">La composición química de todos los materiales se consiguió mediante a la página </w:t>
      </w:r>
      <w:r w:rsidRPr="00C71FAA">
        <w:rPr>
          <w:rStyle w:val="CitaHTML"/>
          <w:rFonts w:ascii="Arial" w:hAnsi="Arial" w:cs="Arial"/>
        </w:rPr>
        <w:t>http://www.ecn.nl/phyllis/</w:t>
      </w:r>
      <w:r>
        <w:rPr>
          <w:rStyle w:val="CitaHTML"/>
          <w:rFonts w:ascii="Arial" w:hAnsi="Arial" w:cs="Arial"/>
        </w:rPr>
        <w:t xml:space="preserve"> que es una base de datos que contiene información en la composición de la biomasa y desechos. </w:t>
      </w:r>
    </w:p>
    <w:p w:rsidR="00D14461" w:rsidRDefault="00D14461" w:rsidP="00D14461">
      <w:pPr>
        <w:spacing w:line="480" w:lineRule="auto"/>
        <w:ind w:left="708"/>
        <w:rPr>
          <w:rStyle w:val="CitaHTML"/>
          <w:rFonts w:ascii="Arial" w:hAnsi="Arial" w:cs="Arial"/>
          <w:i w:val="0"/>
          <w:iCs w:val="0"/>
        </w:rPr>
      </w:pPr>
    </w:p>
    <w:p w:rsidR="00D14461" w:rsidRDefault="00D14461" w:rsidP="00D14461">
      <w:pPr>
        <w:spacing w:line="480" w:lineRule="auto"/>
        <w:ind w:left="708"/>
        <w:rPr>
          <w:rFonts w:ascii="Arial" w:hAnsi="Arial" w:cs="Arial"/>
        </w:rPr>
      </w:pPr>
      <w:r>
        <w:rPr>
          <w:rFonts w:ascii="Arial" w:hAnsi="Arial" w:cs="Arial"/>
        </w:rPr>
        <w:t>Además este trabajo está concebido para reaccionar en cadena al cambio de cualquier porcentaje y/o composición química de los materiales dentro de los desechos.</w:t>
      </w:r>
    </w:p>
    <w:p w:rsidR="00D14461" w:rsidRDefault="00D14461" w:rsidP="00D14461">
      <w:pPr>
        <w:ind w:left="708"/>
        <w:rPr>
          <w:rFonts w:ascii="Arial" w:hAnsi="Arial" w:cs="Arial"/>
        </w:rPr>
      </w:pPr>
    </w:p>
    <w:p w:rsidR="00D14461" w:rsidRDefault="00D14461" w:rsidP="00D14461">
      <w:pPr>
        <w:ind w:left="708"/>
        <w:rPr>
          <w:rStyle w:val="CitaHTML"/>
          <w:rFonts w:ascii="Arial" w:hAnsi="Arial" w:cs="Arial"/>
          <w:i w:val="0"/>
          <w:iCs w:val="0"/>
        </w:rPr>
      </w:pPr>
      <w:r>
        <w:rPr>
          <w:rStyle w:val="CitaHTML"/>
          <w:rFonts w:ascii="Arial" w:hAnsi="Arial" w:cs="Arial"/>
        </w:rPr>
        <w:t>Se tiene que se van a quemar 100 kg/h de desechos en intervalos de 25 kg cada 15 minutos. Se ha considerado que el punto de ignición de estos desechos es de 800 K y que una vez que empiezan a quemarse los mismos producen el poder calorífico (17.86 MJ/kg carga) necesario para mantener encendida la carga.</w:t>
      </w:r>
    </w:p>
    <w:p w:rsidR="00D14461" w:rsidRDefault="00D14461" w:rsidP="00D14461">
      <w:pPr>
        <w:rPr>
          <w:rStyle w:val="CitaHTML"/>
          <w:rFonts w:ascii="Arial" w:hAnsi="Arial" w:cs="Arial"/>
          <w:i w:val="0"/>
          <w:iCs w:val="0"/>
        </w:rPr>
      </w:pPr>
    </w:p>
    <w:p w:rsidR="00D14461" w:rsidRDefault="00D14461" w:rsidP="00D14461">
      <w:pPr>
        <w:ind w:left="708"/>
        <w:rPr>
          <w:rStyle w:val="CitaHTML"/>
          <w:rFonts w:ascii="Arial" w:hAnsi="Arial" w:cs="Arial"/>
          <w:i w:val="0"/>
          <w:iCs w:val="0"/>
        </w:rPr>
      </w:pPr>
      <w:r>
        <w:rPr>
          <w:rStyle w:val="CitaHTML"/>
          <w:rFonts w:ascii="Arial" w:hAnsi="Arial" w:cs="Arial"/>
        </w:rPr>
        <w:t>Mediante un balance térmico se obtiene una fórmula que permite conseguir el flujo másico de combustible auxiliar (28.646 kg/h) que necesito para mantener la temperatura a través de las condiciones de entrada de la carga y el aire de alimentación sea el mismo precalentado o no. Este combustible auxiliar se divide en dos, para de esta forma tener dos quemadores de 15 kg/h cada uno, ubicados convenientemente uno a la entrada de la carga para la ignición de la misma y el segundo a la salida del incinerador o entrada al post-combustor para elevar la temperatura de los gases.</w:t>
      </w:r>
    </w:p>
    <w:p w:rsidR="00D14461" w:rsidRDefault="00D14461" w:rsidP="00D14461">
      <w:pPr>
        <w:rPr>
          <w:rStyle w:val="CitaHTML"/>
          <w:rFonts w:ascii="Arial" w:hAnsi="Arial" w:cs="Arial"/>
          <w:i w:val="0"/>
          <w:iCs w:val="0"/>
        </w:rPr>
      </w:pPr>
    </w:p>
    <w:p w:rsidR="00D14461" w:rsidRDefault="00D14461" w:rsidP="00D14461">
      <w:pPr>
        <w:ind w:left="708"/>
        <w:rPr>
          <w:rStyle w:val="CitaHTML"/>
          <w:rFonts w:ascii="Arial" w:hAnsi="Arial" w:cs="Arial"/>
          <w:i w:val="0"/>
          <w:iCs w:val="0"/>
        </w:rPr>
      </w:pPr>
      <w:r>
        <w:rPr>
          <w:rStyle w:val="CitaHTML"/>
          <w:rFonts w:ascii="Arial" w:hAnsi="Arial" w:cs="Arial"/>
        </w:rPr>
        <w:t>Se considera que la densidad de estos desechos es de 212.46 kg/m3 y que deben ocupar un 25% del volumen de la cámara de combustión. Esto  da el volumen de la cámara (0.9413 m3). Las dimensiones de esta cámara varían dependiendo de factores tales como el espacio, pero para este trabajo se asignan las dimensiones de ancho y altura (1.00 m x 1.00m), y se despeja la longitud necesaria para cumplir con el volumen (0.9413 m).</w:t>
      </w:r>
    </w:p>
    <w:p w:rsidR="00D14461" w:rsidRDefault="00D14461" w:rsidP="00D14461">
      <w:pPr>
        <w:rPr>
          <w:rStyle w:val="CitaHTML"/>
          <w:rFonts w:ascii="Arial" w:hAnsi="Arial" w:cs="Arial"/>
          <w:i w:val="0"/>
          <w:iCs w:val="0"/>
        </w:rPr>
      </w:pPr>
    </w:p>
    <w:p w:rsidR="00D14461" w:rsidRDefault="00D14461" w:rsidP="00D14461">
      <w:pPr>
        <w:ind w:left="708"/>
        <w:rPr>
          <w:rStyle w:val="CitaHTML"/>
          <w:rFonts w:ascii="Arial" w:hAnsi="Arial" w:cs="Arial"/>
          <w:i w:val="0"/>
          <w:iCs w:val="0"/>
        </w:rPr>
      </w:pPr>
      <w:r>
        <w:rPr>
          <w:rStyle w:val="CitaHTML"/>
          <w:rFonts w:ascii="Arial" w:hAnsi="Arial" w:cs="Arial"/>
        </w:rPr>
        <w:t>Además se tiene que la temperatura de la llama no puede sobrepasar la temperatura de ablandamiento de las cenizas (1542 K), y esto es punto a considerar dentro del control del incinerador</w:t>
      </w:r>
    </w:p>
    <w:p w:rsidR="00D14461" w:rsidRDefault="00D14461" w:rsidP="00D14461">
      <w:pPr>
        <w:rPr>
          <w:rStyle w:val="CitaHTML"/>
          <w:rFonts w:ascii="Arial" w:hAnsi="Arial" w:cs="Arial"/>
          <w:i w:val="0"/>
          <w:iCs w:val="0"/>
        </w:rPr>
      </w:pPr>
    </w:p>
    <w:p w:rsidR="00D14461" w:rsidRDefault="00D14461" w:rsidP="00D14461">
      <w:pPr>
        <w:ind w:left="708"/>
        <w:rPr>
          <w:rStyle w:val="CitaHTML"/>
          <w:rFonts w:ascii="Arial" w:hAnsi="Arial" w:cs="Arial"/>
          <w:i w:val="0"/>
          <w:iCs w:val="0"/>
        </w:rPr>
      </w:pPr>
      <w:r>
        <w:rPr>
          <w:rStyle w:val="CitaHTML"/>
          <w:rFonts w:ascii="Arial" w:hAnsi="Arial" w:cs="Arial"/>
        </w:rPr>
        <w:t xml:space="preserve">En este proyecto se considera como exceso de aire tanto para el combustible auxiliar como para la carga un 25 %, este valor puede variar a criterio del diseñador. Siendo cierto que a mayor cantidad de aire mejora la combustión y se previene la creación de monóxido de carbono y otras toxinas; pero requiere de un volumen mayor de cámara. </w:t>
      </w:r>
    </w:p>
    <w:p w:rsidR="00D14461" w:rsidRDefault="00D14461" w:rsidP="00D14461">
      <w:pPr>
        <w:rPr>
          <w:rStyle w:val="CitaHTML"/>
          <w:rFonts w:ascii="Arial" w:hAnsi="Arial" w:cs="Arial"/>
          <w:i w:val="0"/>
          <w:iCs w:val="0"/>
        </w:rPr>
      </w:pPr>
    </w:p>
    <w:p w:rsidR="00D14461" w:rsidRDefault="00D14461" w:rsidP="00D14461">
      <w:pPr>
        <w:rPr>
          <w:rStyle w:val="CitaHTML"/>
          <w:rFonts w:ascii="Arial" w:hAnsi="Arial" w:cs="Arial"/>
          <w:i w:val="0"/>
          <w:iCs w:val="0"/>
        </w:rPr>
      </w:pPr>
    </w:p>
    <w:p w:rsidR="00D14461" w:rsidRPr="00A46089" w:rsidRDefault="00D14461" w:rsidP="00D14461">
      <w:pPr>
        <w:spacing w:after="200" w:line="276" w:lineRule="auto"/>
        <w:ind w:firstLine="708"/>
        <w:rPr>
          <w:rFonts w:ascii="Arial" w:hAnsi="Arial" w:cs="Arial"/>
          <w:b/>
          <w:sz w:val="32"/>
          <w:szCs w:val="32"/>
        </w:rPr>
      </w:pPr>
      <w:r>
        <w:rPr>
          <w:rFonts w:ascii="Arial" w:hAnsi="Arial" w:cs="Arial"/>
          <w:b/>
          <w:sz w:val="32"/>
          <w:szCs w:val="32"/>
        </w:rPr>
        <w:br w:type="page"/>
      </w:r>
      <w:r>
        <w:rPr>
          <w:rFonts w:ascii="Arial" w:hAnsi="Arial" w:cs="Arial"/>
          <w:b/>
          <w:sz w:val="32"/>
          <w:szCs w:val="32"/>
        </w:rPr>
        <w:lastRenderedPageBreak/>
        <w:t>POST-COMBUSTIÓN</w:t>
      </w:r>
    </w:p>
    <w:p w:rsidR="00D14461" w:rsidRDefault="00D14461" w:rsidP="00D14461">
      <w:pPr>
        <w:spacing w:line="480" w:lineRule="auto"/>
        <w:rPr>
          <w:rStyle w:val="CitaHTML"/>
          <w:rFonts w:ascii="Arial" w:hAnsi="Arial" w:cs="Arial"/>
          <w:i w:val="0"/>
          <w:iCs w:val="0"/>
        </w:rPr>
      </w:pPr>
    </w:p>
    <w:p w:rsidR="00D14461" w:rsidRDefault="00D14461" w:rsidP="00D14461">
      <w:pPr>
        <w:spacing w:line="480" w:lineRule="auto"/>
        <w:ind w:left="708"/>
        <w:rPr>
          <w:rStyle w:val="CitaHTML"/>
          <w:rFonts w:ascii="Arial" w:hAnsi="Arial" w:cs="Arial"/>
          <w:i w:val="0"/>
          <w:iCs w:val="0"/>
        </w:rPr>
      </w:pPr>
      <w:r>
        <w:rPr>
          <w:rStyle w:val="CitaHTML"/>
          <w:rFonts w:ascii="Arial" w:hAnsi="Arial" w:cs="Arial"/>
        </w:rPr>
        <w:t>La post-combustión viene de la necesidad de conseguir una gran temperatura de salida de los gases sin tener una alta temperatura de llama en el primer quemador. Además se requiere que estos gases viajen a esta temperatura por un tiempo de mínimo 2 segundos. Este tiempo condiciona el diseño ya que se tiene un flujo volumétrico de gases de 1.9348 m3/s que da como resultado</w:t>
      </w:r>
      <w:r w:rsidRPr="00DC796D">
        <w:rPr>
          <w:rStyle w:val="CitaHTML"/>
          <w:rFonts w:ascii="Arial" w:hAnsi="Arial" w:cs="Arial"/>
        </w:rPr>
        <w:t xml:space="preserve"> </w:t>
      </w:r>
      <w:r>
        <w:rPr>
          <w:rStyle w:val="CitaHTML"/>
          <w:rFonts w:ascii="Arial" w:hAnsi="Arial" w:cs="Arial"/>
        </w:rPr>
        <w:t>un volumen de cámara de 3.87 m3 que. De la misma forma que en el incinerador se da un área transversal de 1.00 m x 1.00 m, dejando como variable simplemente la longitud (3.87 m).</w:t>
      </w:r>
    </w:p>
    <w:p w:rsidR="00D14461" w:rsidRDefault="00D14461" w:rsidP="00D14461">
      <w:pPr>
        <w:spacing w:line="480" w:lineRule="auto"/>
        <w:rPr>
          <w:rStyle w:val="CitaHTML"/>
          <w:rFonts w:ascii="Arial" w:hAnsi="Arial" w:cs="Arial"/>
          <w:i w:val="0"/>
          <w:iCs w:val="0"/>
        </w:rPr>
      </w:pPr>
    </w:p>
    <w:p w:rsidR="00D14461" w:rsidRDefault="00D14461" w:rsidP="00D14461">
      <w:pPr>
        <w:spacing w:line="480" w:lineRule="auto"/>
        <w:ind w:left="708"/>
        <w:rPr>
          <w:rStyle w:val="CitaHTML"/>
          <w:rFonts w:ascii="Arial" w:hAnsi="Arial" w:cs="Arial"/>
          <w:i w:val="0"/>
          <w:iCs w:val="0"/>
        </w:rPr>
      </w:pPr>
      <w:r>
        <w:rPr>
          <w:rStyle w:val="CitaHTML"/>
          <w:rFonts w:ascii="Arial" w:hAnsi="Arial" w:cs="Arial"/>
        </w:rPr>
        <w:t>Para optimizar el espacio se requiere dividir esta longitud en pasos (3) y de esta forma la longitud por paso se reduce a 1.3 m. Juntando las cámaras de incineración y post-combustión se tiene obtiene una sola cámara de 4 pasos, donde la carga ingresa por la primera etapa y los gases viajan a través de las tres restantes saliendo por la cuarta etapa. El número de moles a la salida del post-combustor es de 57761.57. Estos moles varían dependiendo de las relaciones de aire/combustible y aire/carga. Se requiere tener salidas para explosiones que se puedan dar durante el trabajo.</w:t>
      </w:r>
    </w:p>
    <w:p w:rsidR="00D14461" w:rsidRDefault="00D14461" w:rsidP="00D14461">
      <w:pPr>
        <w:spacing w:after="200" w:line="276" w:lineRule="auto"/>
        <w:rPr>
          <w:rFonts w:ascii="Arial" w:hAnsi="Arial" w:cs="Arial"/>
          <w:b/>
          <w:sz w:val="32"/>
          <w:szCs w:val="32"/>
        </w:rPr>
      </w:pPr>
    </w:p>
    <w:p w:rsidR="00D14461" w:rsidRPr="00DD283D" w:rsidRDefault="00D14461" w:rsidP="00D14461">
      <w:pPr>
        <w:spacing w:line="480" w:lineRule="auto"/>
        <w:ind w:firstLine="708"/>
        <w:rPr>
          <w:rFonts w:ascii="Arial" w:hAnsi="Arial" w:cs="Arial"/>
          <w:b/>
        </w:rPr>
      </w:pPr>
      <w:r>
        <w:rPr>
          <w:rFonts w:ascii="Arial" w:hAnsi="Arial" w:cs="Arial"/>
          <w:b/>
          <w:sz w:val="32"/>
          <w:szCs w:val="32"/>
        </w:rPr>
        <w:lastRenderedPageBreak/>
        <w:t>MEZCLADOR</w:t>
      </w:r>
    </w:p>
    <w:p w:rsidR="00D14461" w:rsidRDefault="00D14461" w:rsidP="00D14461">
      <w:pPr>
        <w:spacing w:line="480" w:lineRule="auto"/>
        <w:ind w:left="708"/>
        <w:rPr>
          <w:rStyle w:val="CitaHTML"/>
          <w:rFonts w:ascii="Arial" w:hAnsi="Arial" w:cs="Arial"/>
          <w:i w:val="0"/>
          <w:iCs w:val="0"/>
        </w:rPr>
      </w:pPr>
    </w:p>
    <w:p w:rsidR="00D14461" w:rsidRDefault="00D14461" w:rsidP="00D14461">
      <w:pPr>
        <w:spacing w:line="480" w:lineRule="auto"/>
        <w:ind w:left="708"/>
        <w:rPr>
          <w:rStyle w:val="CitaHTML"/>
          <w:rFonts w:ascii="Arial" w:hAnsi="Arial" w:cs="Arial"/>
          <w:i w:val="0"/>
          <w:iCs w:val="0"/>
        </w:rPr>
      </w:pPr>
      <w:r>
        <w:rPr>
          <w:rStyle w:val="CitaHTML"/>
          <w:rFonts w:ascii="Arial" w:hAnsi="Arial" w:cs="Arial"/>
        </w:rPr>
        <w:t xml:space="preserve">El objetivo del mezclador es de disminuir bruscamente la temperatura de los gases de combustión a la salida del post-combustor (De 1473 K a 1273 K). El aire necesario para esto se consigue realizando un análisis termodinámico de un volumen de control cuyos ingresos sean el aire frío y los gases de combustión; y la salida, los gases de combustión más fríos. </w:t>
      </w:r>
    </w:p>
    <w:p w:rsidR="00D14461" w:rsidRDefault="00D14461" w:rsidP="00D14461">
      <w:pPr>
        <w:spacing w:line="480" w:lineRule="auto"/>
        <w:ind w:left="708"/>
        <w:rPr>
          <w:rStyle w:val="CitaHTML"/>
          <w:rFonts w:ascii="Arial" w:hAnsi="Arial" w:cs="Arial"/>
          <w:i w:val="0"/>
          <w:iCs w:val="0"/>
        </w:rPr>
      </w:pPr>
    </w:p>
    <w:p w:rsidR="00D14461" w:rsidRDefault="00D14461" w:rsidP="00D14461">
      <w:pPr>
        <w:spacing w:line="480" w:lineRule="auto"/>
        <w:ind w:left="708"/>
        <w:rPr>
          <w:rStyle w:val="CitaHTML"/>
          <w:rFonts w:ascii="Arial" w:hAnsi="Arial" w:cs="Arial"/>
          <w:i w:val="0"/>
          <w:iCs w:val="0"/>
        </w:rPr>
      </w:pPr>
      <w:r>
        <w:rPr>
          <w:rStyle w:val="CitaHTML"/>
          <w:rFonts w:ascii="Arial" w:hAnsi="Arial" w:cs="Arial"/>
        </w:rPr>
        <w:t>Los estándares de emisión ó límites permisibles usados en esta tesis son los entregados por la EPA (Emission of Particles Asociation) para fuentes de combustión fijas de desechos hospitalarios. La EPA nos brinda de factores de kg de contaminantes por megagramo de carga, estos kg de contaminantes deben ser divididos para el volumen de los gases.</w:t>
      </w:r>
    </w:p>
    <w:p w:rsidR="00D14461" w:rsidRDefault="00D14461" w:rsidP="00D14461">
      <w:pPr>
        <w:spacing w:line="480" w:lineRule="auto"/>
        <w:ind w:left="708"/>
        <w:rPr>
          <w:rStyle w:val="CitaHTML"/>
          <w:rFonts w:ascii="Arial" w:hAnsi="Arial" w:cs="Arial"/>
          <w:i w:val="0"/>
          <w:iCs w:val="0"/>
        </w:rPr>
      </w:pPr>
    </w:p>
    <w:p w:rsidR="00D14461" w:rsidRPr="00521AA5" w:rsidRDefault="00D14461" w:rsidP="00D14461">
      <w:pPr>
        <w:spacing w:line="480" w:lineRule="auto"/>
        <w:ind w:left="708"/>
        <w:rPr>
          <w:rFonts w:ascii="Arial" w:hAnsi="Arial" w:cs="Arial"/>
        </w:rPr>
      </w:pPr>
      <w:r>
        <w:rPr>
          <w:rStyle w:val="CitaHTML"/>
          <w:rFonts w:ascii="Arial" w:hAnsi="Arial" w:cs="Arial"/>
        </w:rPr>
        <w:t>El volumen de los gases a considerar es la suma de los gases a la salida del post-combustor (0.4579 kg/s) y el aire frío a la entrada del mezclador (0.1111 kg/s) que da un total de 0.5691 kg/s. Por lo mientras más se quiere disminuir la temperatura, más aire frío se requiere y como consecuencia disminuye las concentraciones de los contaminantes.</w:t>
      </w:r>
    </w:p>
    <w:p w:rsidR="00D14461" w:rsidRPr="009243AE" w:rsidRDefault="00D14461" w:rsidP="00D14461">
      <w:pPr>
        <w:spacing w:line="480" w:lineRule="auto"/>
        <w:ind w:left="708"/>
        <w:rPr>
          <w:rFonts w:ascii="Arial" w:hAnsi="Arial" w:cs="Arial"/>
        </w:rPr>
      </w:pPr>
      <w:r w:rsidRPr="009243AE">
        <w:rPr>
          <w:rFonts w:ascii="Arial" w:hAnsi="Arial" w:cs="Arial"/>
        </w:rPr>
        <w:lastRenderedPageBreak/>
        <w:t xml:space="preserve">La EPA regula 8 sustancias contaminantes para las cuales nos ofrecen los límites permisibles y de esta forma </w:t>
      </w:r>
      <w:r>
        <w:rPr>
          <w:rFonts w:ascii="Arial" w:hAnsi="Arial" w:cs="Arial"/>
        </w:rPr>
        <w:t>se diseñan</w:t>
      </w:r>
      <w:r w:rsidRPr="009243AE">
        <w:rPr>
          <w:rFonts w:ascii="Arial" w:hAnsi="Arial" w:cs="Arial"/>
        </w:rPr>
        <w:t xml:space="preserve"> los sistemas de lavado de gases con la eficiencia de remoción requerida.</w:t>
      </w:r>
    </w:p>
    <w:p w:rsidR="00D14461" w:rsidRPr="009243AE" w:rsidRDefault="00D14461" w:rsidP="00D14461">
      <w:pPr>
        <w:rPr>
          <w:rFonts w:ascii="Arial" w:hAnsi="Arial" w:cs="Arial"/>
        </w:rPr>
      </w:pPr>
    </w:p>
    <w:p w:rsidR="00D14461" w:rsidRDefault="00D14461" w:rsidP="00D14461">
      <w:pPr>
        <w:spacing w:after="200" w:line="276" w:lineRule="auto"/>
        <w:rPr>
          <w:rStyle w:val="CitaHTML"/>
          <w:rFonts w:ascii="Arial" w:hAnsi="Arial" w:cs="Arial"/>
          <w:i w:val="0"/>
          <w:iCs w:val="0"/>
        </w:rPr>
      </w:pPr>
      <w:r>
        <w:rPr>
          <w:rStyle w:val="CitaHTML"/>
          <w:rFonts w:ascii="Arial" w:hAnsi="Arial" w:cs="Arial"/>
        </w:rPr>
        <w:br w:type="page"/>
      </w:r>
    </w:p>
    <w:p w:rsidR="00D14461" w:rsidRPr="00521AA5" w:rsidRDefault="00D14461" w:rsidP="00D14461">
      <w:pPr>
        <w:spacing w:after="200" w:line="480" w:lineRule="auto"/>
        <w:rPr>
          <w:rFonts w:ascii="Arial" w:hAnsi="Arial" w:cs="Arial"/>
        </w:rPr>
      </w:pPr>
      <w:r w:rsidRPr="00A46089">
        <w:rPr>
          <w:rFonts w:ascii="Arial" w:hAnsi="Arial" w:cs="Arial"/>
          <w:b/>
          <w:sz w:val="32"/>
          <w:szCs w:val="32"/>
        </w:rPr>
        <w:lastRenderedPageBreak/>
        <w:tab/>
      </w:r>
      <w:r>
        <w:rPr>
          <w:rFonts w:ascii="Arial" w:hAnsi="Arial" w:cs="Arial"/>
          <w:b/>
          <w:sz w:val="32"/>
          <w:szCs w:val="32"/>
        </w:rPr>
        <w:t>INTERCAMBIADOR DE CALOR</w:t>
      </w:r>
    </w:p>
    <w:p w:rsidR="00D14461" w:rsidRDefault="00D14461" w:rsidP="00D14461">
      <w:pPr>
        <w:spacing w:line="480" w:lineRule="auto"/>
        <w:ind w:left="708"/>
        <w:rPr>
          <w:rStyle w:val="CitaHTML"/>
          <w:rFonts w:ascii="Arial" w:hAnsi="Arial" w:cs="Arial"/>
          <w:i w:val="0"/>
          <w:iCs w:val="0"/>
        </w:rPr>
      </w:pPr>
    </w:p>
    <w:p w:rsidR="00D14461" w:rsidRDefault="00D14461" w:rsidP="00D14461">
      <w:pPr>
        <w:spacing w:line="480" w:lineRule="auto"/>
        <w:ind w:left="708"/>
        <w:rPr>
          <w:rStyle w:val="CitaHTML"/>
          <w:rFonts w:ascii="Arial" w:hAnsi="Arial" w:cs="Arial"/>
          <w:i w:val="0"/>
          <w:iCs w:val="0"/>
        </w:rPr>
      </w:pPr>
      <w:r>
        <w:rPr>
          <w:rStyle w:val="CitaHTML"/>
          <w:rFonts w:ascii="Arial" w:hAnsi="Arial" w:cs="Arial"/>
        </w:rPr>
        <w:t>El intercambiador de calor por el cual se optó es de flujo cruzado de tipo escalonado con 18x18 tubos de Acero Inoxidable Cédula 40 de 34.01 mm de diámetro exterior y 26.28 mm de diámetro interior. Tiene una separación longitudinal y transversal de 4 cm.</w:t>
      </w:r>
    </w:p>
    <w:p w:rsidR="00D14461" w:rsidRDefault="00D14461" w:rsidP="00D14461">
      <w:pPr>
        <w:spacing w:line="480" w:lineRule="auto"/>
        <w:ind w:left="708"/>
        <w:rPr>
          <w:rStyle w:val="CitaHTML"/>
          <w:rFonts w:ascii="Arial" w:hAnsi="Arial" w:cs="Arial"/>
          <w:i w:val="0"/>
          <w:iCs w:val="0"/>
        </w:rPr>
      </w:pPr>
    </w:p>
    <w:p w:rsidR="00D14461" w:rsidRDefault="00D14461" w:rsidP="00D14461">
      <w:pPr>
        <w:spacing w:line="480" w:lineRule="auto"/>
        <w:ind w:left="708"/>
        <w:rPr>
          <w:rStyle w:val="CitaHTML"/>
          <w:rFonts w:ascii="Arial" w:hAnsi="Arial" w:cs="Arial"/>
          <w:i w:val="0"/>
          <w:iCs w:val="0"/>
        </w:rPr>
      </w:pPr>
      <w:r>
        <w:rPr>
          <w:rStyle w:val="CitaHTML"/>
          <w:rFonts w:ascii="Arial" w:hAnsi="Arial" w:cs="Arial"/>
        </w:rPr>
        <w:t>Su objetivo es disminuir la temperatura de los gases de combustión de 1273 K a 973 K. Al ser el diseño escalonado se consigue una velocidad alta fuera de los tubos lo que incrementa la turbulencia y por lo tanto facilita la transferencia de calor. Realizando los respectivos cálculos se encontró que la longitud de los tubos debe ser 0.5 m y es de un solo paso.</w:t>
      </w:r>
    </w:p>
    <w:p w:rsidR="00D14461" w:rsidRDefault="00D14461" w:rsidP="00D14461">
      <w:pPr>
        <w:spacing w:line="480" w:lineRule="auto"/>
        <w:ind w:left="708"/>
        <w:rPr>
          <w:rStyle w:val="CitaHTML"/>
          <w:rFonts w:ascii="Arial" w:hAnsi="Arial" w:cs="Arial"/>
          <w:i w:val="0"/>
          <w:iCs w:val="0"/>
        </w:rPr>
      </w:pPr>
    </w:p>
    <w:p w:rsidR="00D14461" w:rsidRDefault="00D14461" w:rsidP="00D14461">
      <w:pPr>
        <w:spacing w:line="480" w:lineRule="auto"/>
        <w:ind w:left="708"/>
        <w:rPr>
          <w:rStyle w:val="CitaHTML"/>
          <w:rFonts w:ascii="Arial" w:hAnsi="Arial" w:cs="Arial"/>
          <w:i w:val="0"/>
          <w:iCs w:val="0"/>
        </w:rPr>
      </w:pPr>
      <w:r>
        <w:rPr>
          <w:rStyle w:val="CitaHTML"/>
          <w:rFonts w:ascii="Arial" w:hAnsi="Arial" w:cs="Arial"/>
        </w:rPr>
        <w:t>Se escogió este sistema ya que es de fácil construcción y mantenimiento. Los gases de combustión viajan dentro de los tubos, lo que permite que el mantenimiento no sea dificultoso. El aire frío va por la parte longitudinal. El sistema es sin mezclar por dentro de los tubos y mezclado por fuera de los mismos.</w:t>
      </w:r>
    </w:p>
    <w:p w:rsidR="00D14461" w:rsidRDefault="00D14461" w:rsidP="00D14461">
      <w:pPr>
        <w:spacing w:line="480" w:lineRule="auto"/>
        <w:ind w:left="708"/>
        <w:rPr>
          <w:rStyle w:val="CitaHTML"/>
          <w:rFonts w:ascii="Arial" w:hAnsi="Arial" w:cs="Arial"/>
          <w:i w:val="0"/>
          <w:iCs w:val="0"/>
        </w:rPr>
      </w:pPr>
    </w:p>
    <w:p w:rsidR="00D14461" w:rsidRDefault="00D14461" w:rsidP="00D14461">
      <w:pPr>
        <w:spacing w:line="480" w:lineRule="auto"/>
        <w:ind w:left="708"/>
        <w:rPr>
          <w:rStyle w:val="CitaHTML"/>
          <w:rFonts w:ascii="Arial" w:hAnsi="Arial" w:cs="Arial"/>
          <w:i w:val="0"/>
          <w:iCs w:val="0"/>
        </w:rPr>
      </w:pPr>
      <w:r>
        <w:rPr>
          <w:rStyle w:val="CitaHTML"/>
          <w:rFonts w:ascii="Arial" w:hAnsi="Arial" w:cs="Arial"/>
        </w:rPr>
        <w:t xml:space="preserve">Este sistema permite recuperar 656.55 KW de energía de los cuales 119.20 KW son para el aire necesario para la carga y el resto (536.7 </w:t>
      </w:r>
      <w:r>
        <w:rPr>
          <w:rStyle w:val="CitaHTML"/>
          <w:rFonts w:ascii="Arial" w:hAnsi="Arial" w:cs="Arial"/>
        </w:rPr>
        <w:lastRenderedPageBreak/>
        <w:t>KW) son para la entrada a la chimenea donde se produce una mezcla del aire húmedo que viene de la torre de absorción con el aire caliente del intercambiador de calor, con lo que se restaura parte de las características iniciales de  temperatura y flotabilidad que tenían los gases, antes de su ingreso al sistema de remoción de contaminantes.</w:t>
      </w:r>
    </w:p>
    <w:p w:rsidR="00D14461" w:rsidRDefault="00D14461" w:rsidP="00D14461">
      <w:pPr>
        <w:rPr>
          <w:rStyle w:val="CitaHTML"/>
          <w:rFonts w:ascii="Arial" w:hAnsi="Arial" w:cs="Arial"/>
          <w:i w:val="0"/>
          <w:iCs w:val="0"/>
        </w:rPr>
      </w:pPr>
    </w:p>
    <w:p w:rsidR="00D14461" w:rsidRDefault="00D14461" w:rsidP="00D14461">
      <w:pPr>
        <w:spacing w:after="200" w:line="276" w:lineRule="auto"/>
        <w:rPr>
          <w:rFonts w:ascii="Arial" w:hAnsi="Arial" w:cs="Arial"/>
          <w:b/>
          <w:sz w:val="32"/>
          <w:szCs w:val="32"/>
        </w:rPr>
      </w:pPr>
      <w:r>
        <w:rPr>
          <w:rFonts w:ascii="Arial" w:hAnsi="Arial" w:cs="Arial"/>
          <w:b/>
          <w:sz w:val="32"/>
          <w:szCs w:val="32"/>
        </w:rPr>
        <w:br w:type="page"/>
      </w:r>
    </w:p>
    <w:p w:rsidR="00D14461" w:rsidRPr="00521AA5" w:rsidRDefault="00D14461" w:rsidP="00D14461">
      <w:pPr>
        <w:spacing w:after="200" w:line="480" w:lineRule="auto"/>
        <w:rPr>
          <w:rFonts w:ascii="Arial" w:hAnsi="Arial" w:cs="Arial"/>
        </w:rPr>
      </w:pPr>
      <w:r w:rsidRPr="00A46089">
        <w:rPr>
          <w:rFonts w:ascii="Arial" w:hAnsi="Arial" w:cs="Arial"/>
          <w:b/>
          <w:sz w:val="32"/>
          <w:szCs w:val="32"/>
        </w:rPr>
        <w:lastRenderedPageBreak/>
        <w:tab/>
      </w:r>
      <w:r>
        <w:rPr>
          <w:rFonts w:ascii="Arial" w:hAnsi="Arial" w:cs="Arial"/>
          <w:b/>
          <w:sz w:val="32"/>
          <w:szCs w:val="32"/>
        </w:rPr>
        <w:t>HUMIDIFICADOR</w:t>
      </w:r>
    </w:p>
    <w:p w:rsidR="00D14461" w:rsidRDefault="00D14461" w:rsidP="00D14461">
      <w:pPr>
        <w:spacing w:line="480" w:lineRule="auto"/>
        <w:rPr>
          <w:rStyle w:val="CitaHTML"/>
          <w:rFonts w:ascii="Arial" w:hAnsi="Arial" w:cs="Arial"/>
          <w:i w:val="0"/>
          <w:iCs w:val="0"/>
        </w:rPr>
      </w:pPr>
    </w:p>
    <w:p w:rsidR="00D14461" w:rsidRDefault="00D14461" w:rsidP="00D14461">
      <w:pPr>
        <w:autoSpaceDE w:val="0"/>
        <w:autoSpaceDN w:val="0"/>
        <w:adjustRightInd w:val="0"/>
        <w:spacing w:line="480" w:lineRule="auto"/>
        <w:ind w:left="708"/>
        <w:rPr>
          <w:rFonts w:ascii="Arial" w:eastAsiaTheme="minorHAnsi" w:hAnsi="Arial" w:cs="Arial"/>
        </w:rPr>
      </w:pPr>
      <w:r w:rsidRPr="00CA150F">
        <w:rPr>
          <w:rFonts w:ascii="Arial" w:eastAsiaTheme="minorHAnsi" w:hAnsi="Arial" w:cs="Arial"/>
        </w:rPr>
        <w:t xml:space="preserve">La posibilidad de aplicar este método radicó en que el contenido de humedad esperado en los gases, kg de agua por kg de aire seco, era lo suficientemente bajo como para permitir la evaporación del líquido; de haber sido alto, no se hubiera podido reducir los cerca de </w:t>
      </w:r>
      <w:r>
        <w:rPr>
          <w:rFonts w:ascii="Arial" w:eastAsiaTheme="minorHAnsi" w:hAnsi="Arial" w:cs="Arial"/>
        </w:rPr>
        <w:t>625</w:t>
      </w:r>
      <w:r w:rsidRPr="00CA150F">
        <w:rPr>
          <w:rFonts w:ascii="Arial" w:eastAsiaTheme="minorHAnsi" w:hAnsi="Arial" w:cs="Arial"/>
        </w:rPr>
        <w:t>ºC que se calculó.</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sidRPr="00CA150F">
        <w:rPr>
          <w:rFonts w:ascii="Arial" w:eastAsiaTheme="minorHAnsi" w:hAnsi="Arial" w:cs="Arial"/>
        </w:rPr>
        <w:t>En realidad, la cámara de enfriamiento proveerá no solo la remoción parcial de la carga de material particulado, sino también de un pequeño porcentaje de los gases ácidos.</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Pr>
          <w:rFonts w:ascii="Arial" w:eastAsiaTheme="minorHAnsi" w:hAnsi="Arial" w:cs="Arial"/>
        </w:rPr>
        <w:t xml:space="preserve">El gas ingresa a la primera cámara a 973 K con humedad de 0.006 y sale de la segunda cámara a 348 K con humedad de 0.24. La saturación no es alcanzada durante esta etapa. </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Pr>
          <w:rFonts w:ascii="Arial" w:eastAsiaTheme="minorHAnsi" w:hAnsi="Arial" w:cs="Arial"/>
        </w:rPr>
        <w:t>El gas pasa dentro de las cámaras y agua atomizada es rociada en cada una de las etapas, donde se ha calculado el largo que deben viajar las partículas de agua dentro del gas para que salgan como vapor con el mismo. Para minimizar el espacio se puede variar el flujo de agua sin cambiar las demás condiciones y se consigue disminuir la longitud necesaria d evaporación.</w:t>
      </w:r>
    </w:p>
    <w:p w:rsidR="00D14461" w:rsidRDefault="00D14461" w:rsidP="00D14461">
      <w:pPr>
        <w:autoSpaceDE w:val="0"/>
        <w:autoSpaceDN w:val="0"/>
        <w:adjustRightInd w:val="0"/>
        <w:spacing w:line="480" w:lineRule="auto"/>
        <w:ind w:left="708"/>
        <w:rPr>
          <w:rFonts w:ascii="Arial" w:eastAsiaTheme="minorHAnsi" w:hAnsi="Arial" w:cs="Arial"/>
        </w:rPr>
      </w:pPr>
      <w:r>
        <w:rPr>
          <w:rFonts w:ascii="Arial" w:eastAsiaTheme="minorHAnsi" w:hAnsi="Arial" w:cs="Arial"/>
        </w:rPr>
        <w:lastRenderedPageBreak/>
        <w:t>Es importante explicar que aunque el agua de alimentación es mayor que lo necesario no quiere decir que toda se va a evaporar. Solo se evapora el agua necesaria para llevar el gas a las humedades previamente dichas. El resto del agua de alimentación será drenada y luego recirculada al sistema.</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Pr>
          <w:rFonts w:ascii="Arial" w:eastAsiaTheme="minorHAnsi" w:hAnsi="Arial" w:cs="Arial"/>
        </w:rPr>
        <w:t>Se decide tener un flujo volumétrico de 65 gpm. en la primera cámara lo que requiere de una longitud de 0.5 m mínima. El flujo volumétrico de la segunda cámara es de 100 gpm. lo que requiere una altura de 1.0 m.</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r>
        <w:rPr>
          <w:rStyle w:val="CitaHTML"/>
          <w:rFonts w:ascii="Arial" w:eastAsiaTheme="minorHAnsi" w:hAnsi="Arial" w:cs="Arial"/>
        </w:rPr>
        <w:t>La primera cámara debe tener una inclinación de 5 grados que permite que el agua de alimentación que no se evapora fluya hasta la base de la segunda cámara para luego ser drenada y recirculada.</w:t>
      </w: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p>
    <w:p w:rsidR="00D14461" w:rsidRPr="00912329" w:rsidRDefault="00D14461" w:rsidP="00D14461">
      <w:pPr>
        <w:spacing w:after="200" w:line="480" w:lineRule="auto"/>
        <w:ind w:firstLine="708"/>
        <w:rPr>
          <w:rStyle w:val="CitaHTML"/>
          <w:rFonts w:ascii="Arial" w:hAnsi="Arial" w:cs="Arial"/>
          <w:i w:val="0"/>
          <w:iCs w:val="0"/>
        </w:rPr>
      </w:pPr>
      <w:r>
        <w:rPr>
          <w:rFonts w:ascii="Arial" w:hAnsi="Arial" w:cs="Arial"/>
          <w:b/>
          <w:sz w:val="32"/>
          <w:szCs w:val="32"/>
        </w:rPr>
        <w:lastRenderedPageBreak/>
        <w:t>LAVADOR VENTURI</w:t>
      </w:r>
    </w:p>
    <w:p w:rsidR="00D14461" w:rsidRDefault="00D14461" w:rsidP="00D14461">
      <w:pPr>
        <w:autoSpaceDE w:val="0"/>
        <w:autoSpaceDN w:val="0"/>
        <w:adjustRightInd w:val="0"/>
        <w:spacing w:line="480" w:lineRule="auto"/>
        <w:ind w:left="708"/>
        <w:rPr>
          <w:rFonts w:ascii="Arial" w:eastAsiaTheme="minorHAnsi" w:hAnsi="Arial" w:cs="Arial"/>
        </w:rPr>
      </w:pPr>
      <w:r w:rsidRPr="00D316DE">
        <w:rPr>
          <w:rFonts w:ascii="Arial" w:eastAsiaTheme="minorHAnsi" w:hAnsi="Arial" w:cs="Arial"/>
        </w:rPr>
        <w:t xml:space="preserve">Los resultados muestran que el lavador de partículas tiene una capacidad de remover el </w:t>
      </w:r>
      <w:r>
        <w:rPr>
          <w:rFonts w:ascii="Arial" w:eastAsiaTheme="minorHAnsi" w:hAnsi="Arial" w:cs="Arial"/>
        </w:rPr>
        <w:t>97</w:t>
      </w:r>
      <w:r w:rsidRPr="00D316DE">
        <w:rPr>
          <w:rFonts w:ascii="Arial" w:eastAsiaTheme="minorHAnsi" w:hAnsi="Arial" w:cs="Arial"/>
        </w:rPr>
        <w:t xml:space="preserve">% del material particulado total que ingresa a éste, siendo </w:t>
      </w:r>
      <w:r>
        <w:rPr>
          <w:rFonts w:ascii="Arial" w:eastAsiaTheme="minorHAnsi" w:hAnsi="Arial" w:cs="Arial"/>
        </w:rPr>
        <w:t>47</w:t>
      </w:r>
      <w:r w:rsidRPr="00D316DE">
        <w:rPr>
          <w:rFonts w:ascii="Arial" w:eastAsiaTheme="minorHAnsi" w:hAnsi="Arial" w:cs="Arial"/>
        </w:rPr>
        <w:t>% la eficiencia de remoción para PM10.</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Pr="00D316DE" w:rsidRDefault="00D14461" w:rsidP="00D14461">
      <w:pPr>
        <w:autoSpaceDE w:val="0"/>
        <w:autoSpaceDN w:val="0"/>
        <w:adjustRightInd w:val="0"/>
        <w:spacing w:line="480" w:lineRule="auto"/>
        <w:ind w:left="708"/>
        <w:rPr>
          <w:rFonts w:ascii="Arial" w:eastAsiaTheme="minorHAnsi" w:hAnsi="Arial" w:cs="Arial"/>
        </w:rPr>
      </w:pPr>
      <w:r w:rsidRPr="00D316DE">
        <w:rPr>
          <w:rFonts w:ascii="Arial" w:eastAsiaTheme="minorHAnsi" w:hAnsi="Arial" w:cs="Arial"/>
        </w:rPr>
        <w:t>Al aumentar el flujo en la garganta del lavador Venturi, la eficiencia también se incrementa, aunque a una mayor caída de presión. Esto último permite modificar la eficiencia del lavador de partículas por medio de la simple variación en la apertura de la válvula que regula el flujo hacia el lavador Venturi.</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Pr>
          <w:rFonts w:ascii="Arial" w:eastAsiaTheme="minorHAnsi" w:hAnsi="Arial" w:cs="Arial"/>
        </w:rPr>
        <w:t xml:space="preserve">El diámetro de la garganta es de 0.2 m y el de la zona convergente es de 0.4 m. Los porcentajes de masa de partículas de diferentes diámetros pueden ser variados de acuerdo al punto de vista del diseñador. El flujo volumétrico de agua que se requiere es de 18 gpm. que se ingresa a 298 K. </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Pr>
          <w:rFonts w:ascii="Arial" w:eastAsiaTheme="minorHAnsi" w:hAnsi="Arial" w:cs="Arial"/>
        </w:rPr>
        <w:t xml:space="preserve">Las altas velocidades que se producen en la garganta del venturi producen que el agua de alimentación se atomice  automáticamente, por lo que no es necesario que sea inyectada atomizada. El diámetro de gota que se crea es aproximadamente de 83.5 um. Esta gota será </w:t>
      </w:r>
      <w:r>
        <w:rPr>
          <w:rFonts w:ascii="Arial" w:eastAsiaTheme="minorHAnsi" w:hAnsi="Arial" w:cs="Arial"/>
        </w:rPr>
        <w:lastRenderedPageBreak/>
        <w:t>la encargada de llevar todo el material particulado y luego caer como lodo.</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hAnsi="Arial" w:cs="Arial"/>
          <w:b/>
          <w:sz w:val="32"/>
          <w:szCs w:val="32"/>
        </w:rPr>
      </w:pPr>
      <w:r>
        <w:rPr>
          <w:rFonts w:ascii="Arial" w:eastAsiaTheme="minorHAnsi" w:hAnsi="Arial" w:cs="Arial"/>
        </w:rPr>
        <w:t>La caída de presión que se da dentro de la garganta es de 11.36 KPa y la concentración de material particulado a la salida del venturi es de 14.32 mg/scm. Se dice que en el venturi los gases alcanzan su temperatura de saturación (65 C).</w:t>
      </w:r>
      <w:r>
        <w:rPr>
          <w:rFonts w:ascii="Arial" w:hAnsi="Arial" w:cs="Arial"/>
          <w:b/>
          <w:sz w:val="32"/>
          <w:szCs w:val="32"/>
        </w:rPr>
        <w:t xml:space="preserve"> </w:t>
      </w:r>
    </w:p>
    <w:p w:rsidR="00D14461" w:rsidRDefault="00D14461" w:rsidP="00D14461">
      <w:pPr>
        <w:spacing w:after="200" w:line="276" w:lineRule="auto"/>
        <w:rPr>
          <w:rFonts w:ascii="Arial" w:hAnsi="Arial" w:cs="Arial"/>
          <w:b/>
          <w:sz w:val="32"/>
          <w:szCs w:val="32"/>
        </w:rPr>
      </w:pPr>
      <w:r>
        <w:rPr>
          <w:rFonts w:ascii="Arial" w:hAnsi="Arial" w:cs="Arial"/>
          <w:b/>
          <w:sz w:val="32"/>
          <w:szCs w:val="32"/>
        </w:rPr>
        <w:br w:type="page"/>
      </w:r>
    </w:p>
    <w:p w:rsidR="00D14461" w:rsidRPr="00521AA5" w:rsidRDefault="00D14461" w:rsidP="00D14461">
      <w:pPr>
        <w:spacing w:after="200" w:line="480" w:lineRule="auto"/>
        <w:ind w:firstLine="708"/>
        <w:rPr>
          <w:rFonts w:ascii="Arial" w:hAnsi="Arial" w:cs="Arial"/>
        </w:rPr>
      </w:pPr>
      <w:r>
        <w:rPr>
          <w:rFonts w:ascii="Arial" w:hAnsi="Arial" w:cs="Arial"/>
          <w:b/>
          <w:sz w:val="32"/>
          <w:szCs w:val="32"/>
        </w:rPr>
        <w:lastRenderedPageBreak/>
        <w:t>CICLÓN</w:t>
      </w:r>
    </w:p>
    <w:p w:rsidR="00D14461" w:rsidRDefault="00D14461" w:rsidP="00D14461">
      <w:pPr>
        <w:autoSpaceDE w:val="0"/>
        <w:autoSpaceDN w:val="0"/>
        <w:adjustRightInd w:val="0"/>
        <w:spacing w:line="480" w:lineRule="auto"/>
        <w:rPr>
          <w:rStyle w:val="CitaHTML"/>
          <w:rFonts w:ascii="Arial" w:eastAsiaTheme="minorHAnsi" w:hAnsi="Arial" w:cs="Arial"/>
          <w:i w:val="0"/>
          <w:iCs w:val="0"/>
        </w:rPr>
      </w:pP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r>
        <w:rPr>
          <w:rStyle w:val="CitaHTML"/>
          <w:rFonts w:ascii="Arial" w:eastAsiaTheme="minorHAnsi" w:hAnsi="Arial" w:cs="Arial"/>
        </w:rPr>
        <w:t>Aunque el ciclón podría parecer redundante debido a la presencia de la torre de absorción, se consideró que esta última no debía utilizarse para la remoción de partículas, principalmente porque no pareció adecuado operar la torre con líquido contaminado con partículas que a la larga pudieran acumularse en el relleno.</w:t>
      </w: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r>
        <w:rPr>
          <w:rStyle w:val="CitaHTML"/>
          <w:rFonts w:ascii="Arial" w:eastAsiaTheme="minorHAnsi" w:hAnsi="Arial" w:cs="Arial"/>
        </w:rPr>
        <w:t>Se decidió por un ciclón de alta eficiencia tipo Stairmand. Se tiene una velocidad de entrada de 22 m/s con un área de entrada de 0.036m2. Las demás dimensiones se obtienen con los factores recomendados para los ciclones Stairmand.</w:t>
      </w: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r>
        <w:rPr>
          <w:rStyle w:val="CitaHTML"/>
          <w:rFonts w:ascii="Arial" w:eastAsiaTheme="minorHAnsi" w:hAnsi="Arial" w:cs="Arial"/>
        </w:rPr>
        <w:t>El objetivo del ciclón es de eliminar cualquier partícula que viaje dentro de los gases, como las partículas están dentro de las gotas se hace más fácil la eliminación de dichas partículas ya que para grandes dimensiones un ciclón posee una eficiencia muy alta de remoción (99.98%).</w:t>
      </w: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r>
        <w:rPr>
          <w:rStyle w:val="CitaHTML"/>
          <w:rFonts w:ascii="Arial" w:eastAsiaTheme="minorHAnsi" w:hAnsi="Arial" w:cs="Arial"/>
        </w:rPr>
        <w:t xml:space="preserve">Además de llevarse las gotas de agua con partículas, también se lleva parte del resto de partículas que no pudieron ser absorbidas por las </w:t>
      </w:r>
      <w:r>
        <w:rPr>
          <w:rStyle w:val="CitaHTML"/>
          <w:rFonts w:ascii="Arial" w:eastAsiaTheme="minorHAnsi" w:hAnsi="Arial" w:cs="Arial"/>
        </w:rPr>
        <w:lastRenderedPageBreak/>
        <w:t>gotas de agua del sistema de alimentación. La caída de presión dentro del ciclón es de 1.551 KPa.</w:t>
      </w: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p>
    <w:p w:rsidR="00D14461" w:rsidRDefault="00D14461" w:rsidP="00D14461">
      <w:pPr>
        <w:spacing w:after="200" w:line="276" w:lineRule="auto"/>
        <w:rPr>
          <w:rStyle w:val="CitaHTML"/>
          <w:rFonts w:ascii="Arial" w:eastAsiaTheme="minorHAnsi" w:hAnsi="Arial" w:cs="Arial"/>
          <w:i w:val="0"/>
          <w:iCs w:val="0"/>
        </w:rPr>
      </w:pPr>
      <w:r>
        <w:rPr>
          <w:rStyle w:val="CitaHTML"/>
          <w:rFonts w:ascii="Arial" w:eastAsiaTheme="minorHAnsi" w:hAnsi="Arial" w:cs="Arial"/>
        </w:rPr>
        <w:br w:type="page"/>
      </w:r>
    </w:p>
    <w:p w:rsidR="00D14461" w:rsidRPr="008752C7" w:rsidRDefault="00D14461" w:rsidP="00D14461">
      <w:pPr>
        <w:spacing w:after="200" w:line="480" w:lineRule="auto"/>
        <w:ind w:firstLine="708"/>
        <w:rPr>
          <w:rStyle w:val="CitaHTML"/>
          <w:rFonts w:ascii="Arial" w:hAnsi="Arial" w:cs="Arial"/>
          <w:i w:val="0"/>
          <w:iCs w:val="0"/>
        </w:rPr>
      </w:pPr>
      <w:r>
        <w:rPr>
          <w:rFonts w:ascii="Arial" w:hAnsi="Arial" w:cs="Arial"/>
          <w:b/>
          <w:sz w:val="32"/>
          <w:szCs w:val="32"/>
        </w:rPr>
        <w:lastRenderedPageBreak/>
        <w:t>TORRE DE ABSORCIÓN</w:t>
      </w:r>
    </w:p>
    <w:p w:rsidR="00D14461" w:rsidRDefault="00D14461" w:rsidP="00D14461">
      <w:pPr>
        <w:autoSpaceDE w:val="0"/>
        <w:autoSpaceDN w:val="0"/>
        <w:adjustRightInd w:val="0"/>
        <w:spacing w:line="480" w:lineRule="auto"/>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sidRPr="0074754B">
        <w:rPr>
          <w:rFonts w:ascii="Arial" w:eastAsiaTheme="minorHAnsi" w:hAnsi="Arial" w:cs="Arial"/>
        </w:rPr>
        <w:t>Se calculó la cantidad de hidróxido de sodio que debía contener la solución acuosa antes de ser vertida en el relleno, éste compuesto es capaz de reaccionar también con otras sustancias también presentes en los gases, razón por la cual se aumentó arbitrariamente un 10% a la cantidad requerida.</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Pr="00461838" w:rsidRDefault="00D14461" w:rsidP="00D14461">
      <w:pPr>
        <w:autoSpaceDE w:val="0"/>
        <w:autoSpaceDN w:val="0"/>
        <w:adjustRightInd w:val="0"/>
        <w:spacing w:line="480" w:lineRule="auto"/>
        <w:ind w:left="708"/>
        <w:rPr>
          <w:rFonts w:ascii="Arial" w:eastAsiaTheme="minorHAnsi" w:hAnsi="Arial" w:cs="Arial"/>
        </w:rPr>
      </w:pPr>
      <w:r w:rsidRPr="00461838">
        <w:rPr>
          <w:rFonts w:ascii="Arial" w:eastAsiaTheme="minorHAnsi" w:hAnsi="Arial" w:cs="Arial"/>
        </w:rPr>
        <w:t>Además de llegarse a tener una concentración mayor de estos contaminantes ácidos solo se debe proceder a aumentar la cantidad de hidróxido de sodio a poner en la solución. En otras palabras, no será necesario modificar la estructura ni las dimensiones del sistema para lograr tales cambios; bastará con variar la apertura de algunas válvulas.</w:t>
      </w:r>
    </w:p>
    <w:p w:rsidR="00D14461" w:rsidRPr="00043E03" w:rsidRDefault="00D14461" w:rsidP="00D14461">
      <w:pPr>
        <w:spacing w:after="200" w:line="276" w:lineRule="auto"/>
        <w:ind w:firstLine="708"/>
        <w:rPr>
          <w:rStyle w:val="CitaHTML"/>
          <w:rFonts w:ascii="Arial" w:hAnsi="Arial" w:cs="Arial"/>
          <w:b/>
          <w:i w:val="0"/>
          <w:iCs w:val="0"/>
          <w:sz w:val="32"/>
          <w:szCs w:val="32"/>
        </w:rPr>
      </w:pPr>
      <w:r>
        <w:rPr>
          <w:rFonts w:ascii="Arial" w:hAnsi="Arial" w:cs="Arial"/>
          <w:b/>
          <w:sz w:val="32"/>
          <w:szCs w:val="32"/>
        </w:rPr>
        <w:br w:type="page"/>
      </w:r>
      <w:r>
        <w:rPr>
          <w:rFonts w:ascii="Arial" w:hAnsi="Arial" w:cs="Arial"/>
          <w:b/>
          <w:sz w:val="32"/>
          <w:szCs w:val="32"/>
        </w:rPr>
        <w:lastRenderedPageBreak/>
        <w:t>CHIMENEA</w:t>
      </w:r>
    </w:p>
    <w:p w:rsidR="00D14461" w:rsidRDefault="00D14461" w:rsidP="00D14461">
      <w:pPr>
        <w:autoSpaceDE w:val="0"/>
        <w:autoSpaceDN w:val="0"/>
        <w:adjustRightInd w:val="0"/>
        <w:spacing w:line="480" w:lineRule="auto"/>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Pr>
          <w:rFonts w:ascii="Arial" w:eastAsiaTheme="minorHAnsi" w:hAnsi="Arial" w:cs="Arial"/>
        </w:rPr>
        <w:t>Previo al ingreso a la chimenea se mezclan los gases de salida con el aire de recuperación de la salida del intercambiador de calor lo que le devuelve las propiedades de flotabilidad a los gases. Es necesario recalcar que de no ser suficiente se requiere de un calentador que eleve la temperatura de los gases y disminuya su humedad.</w:t>
      </w:r>
    </w:p>
    <w:p w:rsidR="00D14461" w:rsidRDefault="00D14461" w:rsidP="00D14461">
      <w:pPr>
        <w:autoSpaceDE w:val="0"/>
        <w:autoSpaceDN w:val="0"/>
        <w:adjustRightInd w:val="0"/>
        <w:spacing w:line="480" w:lineRule="auto"/>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Pr>
          <w:rFonts w:ascii="Arial" w:eastAsiaTheme="minorHAnsi" w:hAnsi="Arial" w:cs="Arial"/>
        </w:rPr>
        <w:t>Realizando la suma de todas las pérdidas de presión a lo largo de los equipos y calculando por un factor que representa las pérdidas en las tuberías se consigue el tiro que debe de tener la chimenea para mantener el flujo de gases en movimiento.</w:t>
      </w:r>
    </w:p>
    <w:p w:rsidR="00D14461" w:rsidRDefault="00D14461" w:rsidP="00D14461">
      <w:pPr>
        <w:autoSpaceDE w:val="0"/>
        <w:autoSpaceDN w:val="0"/>
        <w:adjustRightInd w:val="0"/>
        <w:spacing w:line="480" w:lineRule="auto"/>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Pr>
          <w:rFonts w:ascii="Arial" w:eastAsiaTheme="minorHAnsi" w:hAnsi="Arial" w:cs="Arial"/>
        </w:rPr>
        <w:t>Realizando los respectivos cálculos se puede ver que debido a las diferencias de presiones entre la base y la salida de los gases produce un tiro natural que es lo suficientemente grande para vencer las pérdidas y proveer un tiro apropiado. Cabe recalcar que se puede forzar el tiro ingresando más aire desde un ventilador. Queda al punto de vista del diseñador.</w:t>
      </w:r>
    </w:p>
    <w:p w:rsidR="00D14461" w:rsidRDefault="00D14461" w:rsidP="00D14461">
      <w:pPr>
        <w:autoSpaceDE w:val="0"/>
        <w:autoSpaceDN w:val="0"/>
        <w:adjustRightInd w:val="0"/>
        <w:spacing w:line="480" w:lineRule="auto"/>
        <w:rPr>
          <w:rFonts w:ascii="Arial" w:eastAsiaTheme="minorHAnsi" w:hAnsi="Arial" w:cs="Arial"/>
        </w:rPr>
      </w:pPr>
    </w:p>
    <w:p w:rsidR="00D14461" w:rsidRDefault="00D14461" w:rsidP="00D14461">
      <w:pPr>
        <w:autoSpaceDE w:val="0"/>
        <w:autoSpaceDN w:val="0"/>
        <w:adjustRightInd w:val="0"/>
        <w:spacing w:line="480" w:lineRule="auto"/>
        <w:ind w:left="708"/>
        <w:rPr>
          <w:rFonts w:ascii="Arial" w:hAnsi="Arial" w:cs="Arial"/>
          <w:b/>
        </w:rPr>
      </w:pPr>
      <w:r w:rsidRPr="003728D7">
        <w:rPr>
          <w:rFonts w:ascii="Arial" w:hAnsi="Arial" w:cs="Arial"/>
        </w:rPr>
        <w:t xml:space="preserve">Para la localización de los pórticos o puertos de muestreo se deberá escoger un tramo recto de chimenea donde el flujo de gas sea laminar </w:t>
      </w:r>
      <w:r w:rsidRPr="003728D7">
        <w:rPr>
          <w:rFonts w:ascii="Arial" w:hAnsi="Arial" w:cs="Arial"/>
        </w:rPr>
        <w:lastRenderedPageBreak/>
        <w:t>y no ciclónico. El pórtico debe ser una unión de 3 pulgadas de diámetro rosca NTP, directamente soldada a la chimenea. Para el caso de chimeneas con diámetros menores que 30 cm, se instalarán dos pórticos, de preferencia de 1 pulgada de diámetro, instalados uno a continuación de otro y separados al menos 2 diámetros entre sí.</w:t>
      </w:r>
    </w:p>
    <w:p w:rsidR="00D14461" w:rsidRDefault="00D14461" w:rsidP="00D14461">
      <w:pPr>
        <w:spacing w:after="200" w:line="276" w:lineRule="auto"/>
        <w:rPr>
          <w:rFonts w:ascii="Arial" w:eastAsiaTheme="minorHAnsi" w:hAnsi="Arial" w:cs="Arial"/>
        </w:rPr>
      </w:pPr>
      <w:r>
        <w:rPr>
          <w:rFonts w:ascii="Arial" w:eastAsiaTheme="minorHAnsi" w:hAnsi="Arial" w:cs="Arial"/>
        </w:rPr>
        <w:br w:type="page"/>
      </w:r>
    </w:p>
    <w:p w:rsidR="00D14461" w:rsidRDefault="00D14461" w:rsidP="00D14461">
      <w:pPr>
        <w:spacing w:line="480" w:lineRule="auto"/>
        <w:rPr>
          <w:rFonts w:ascii="Arial" w:hAnsi="Arial" w:cs="Arial"/>
          <w:b/>
          <w:sz w:val="32"/>
          <w:szCs w:val="32"/>
        </w:rPr>
      </w:pPr>
      <w:r>
        <w:rPr>
          <w:rFonts w:ascii="Arial" w:hAnsi="Arial" w:cs="Arial"/>
          <w:b/>
          <w:sz w:val="32"/>
          <w:szCs w:val="32"/>
        </w:rPr>
        <w:lastRenderedPageBreak/>
        <w:t>6.2</w:t>
      </w:r>
      <w:r w:rsidRPr="00A46089">
        <w:rPr>
          <w:rFonts w:ascii="Arial" w:hAnsi="Arial" w:cs="Arial"/>
          <w:b/>
          <w:sz w:val="32"/>
          <w:szCs w:val="32"/>
        </w:rPr>
        <w:t xml:space="preserve">. </w:t>
      </w:r>
      <w:r w:rsidRPr="00A46089">
        <w:rPr>
          <w:rFonts w:ascii="Arial" w:hAnsi="Arial" w:cs="Arial"/>
          <w:b/>
          <w:sz w:val="32"/>
          <w:szCs w:val="32"/>
        </w:rPr>
        <w:tab/>
      </w:r>
      <w:r>
        <w:rPr>
          <w:rFonts w:ascii="Arial" w:hAnsi="Arial" w:cs="Arial"/>
          <w:b/>
          <w:sz w:val="32"/>
          <w:szCs w:val="32"/>
        </w:rPr>
        <w:t>GRAFICACIÓN RESULTADOS OBTENIDOS</w:t>
      </w:r>
    </w:p>
    <w:p w:rsidR="00D14461" w:rsidRPr="00062702" w:rsidRDefault="00D14461" w:rsidP="00D14461">
      <w:pPr>
        <w:spacing w:line="480" w:lineRule="auto"/>
        <w:ind w:firstLine="708"/>
        <w:rPr>
          <w:rFonts w:ascii="Arial" w:hAnsi="Arial" w:cs="Arial"/>
          <w:b/>
        </w:rPr>
      </w:pPr>
      <w:r w:rsidRPr="00062702">
        <w:rPr>
          <w:rFonts w:ascii="Arial" w:hAnsi="Arial" w:cs="Arial"/>
          <w:b/>
        </w:rPr>
        <w:t>INCINERACIÓN Y POST-COMBUSTIÓN</w:t>
      </w:r>
    </w:p>
    <w:p w:rsidR="00D14461" w:rsidRDefault="00D14461" w:rsidP="00D14461">
      <w:pPr>
        <w:spacing w:after="200" w:line="276" w:lineRule="auto"/>
        <w:rPr>
          <w:rStyle w:val="CitaHTML"/>
          <w:rFonts w:ascii="Arial" w:hAnsi="Arial" w:cs="Arial"/>
          <w:i w:val="0"/>
          <w:iCs w:val="0"/>
        </w:rPr>
      </w:pPr>
    </w:p>
    <w:p w:rsidR="00D14461" w:rsidRDefault="003E7C57" w:rsidP="00D14461">
      <w:pPr>
        <w:jc w:val="center"/>
        <w:rPr>
          <w:rStyle w:val="CitaHTML"/>
          <w:rFonts w:ascii="Arial" w:hAnsi="Arial" w:cs="Arial"/>
          <w:i w:val="0"/>
          <w:iCs w:val="0"/>
        </w:rPr>
      </w:pPr>
      <w:r>
        <w:rPr>
          <w:rFonts w:ascii="Arial" w:hAnsi="Arial" w:cs="Arial"/>
          <w:noProof/>
        </w:rPr>
        <w:drawing>
          <wp:inline distT="0" distB="0" distL="0" distR="0">
            <wp:extent cx="2190750" cy="2743200"/>
            <wp:effectExtent l="19050" t="0" r="0" b="0"/>
            <wp:docPr id="13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9"/>
                    <a:srcRect/>
                    <a:stretch>
                      <a:fillRect/>
                    </a:stretch>
                  </pic:blipFill>
                  <pic:spPr bwMode="auto">
                    <a:xfrm>
                      <a:off x="0" y="0"/>
                      <a:ext cx="2190750" cy="274320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291080" cy="2743200"/>
            <wp:effectExtent l="19050" t="0" r="0" b="0"/>
            <wp:docPr id="139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0"/>
                    <a:srcRect/>
                    <a:stretch>
                      <a:fillRect/>
                    </a:stretch>
                  </pic:blipFill>
                  <pic:spPr bwMode="auto">
                    <a:xfrm>
                      <a:off x="0" y="0"/>
                      <a:ext cx="2291080" cy="2743200"/>
                    </a:xfrm>
                    <a:prstGeom prst="rect">
                      <a:avLst/>
                    </a:prstGeom>
                    <a:noFill/>
                    <a:ln w="9525">
                      <a:noFill/>
                      <a:miter lim="800000"/>
                      <a:headEnd/>
                      <a:tailEnd/>
                    </a:ln>
                  </pic:spPr>
                </pic:pic>
              </a:graphicData>
            </a:graphic>
          </wp:inline>
        </w:drawing>
      </w:r>
    </w:p>
    <w:p w:rsidR="00D14461" w:rsidRDefault="00D14461" w:rsidP="00D14461">
      <w:pPr>
        <w:rPr>
          <w:rStyle w:val="CitaHTML"/>
          <w:rFonts w:ascii="Arial" w:hAnsi="Arial" w:cs="Arial"/>
          <w:i w:val="0"/>
          <w:iCs w:val="0"/>
        </w:rPr>
      </w:pPr>
    </w:p>
    <w:p w:rsidR="00D14461" w:rsidRDefault="003E7C57" w:rsidP="00D14461">
      <w:pPr>
        <w:spacing w:line="480" w:lineRule="auto"/>
        <w:jc w:val="center"/>
        <w:rPr>
          <w:rStyle w:val="CitaHTML"/>
          <w:rFonts w:ascii="Arial" w:hAnsi="Arial" w:cs="Arial"/>
          <w:i w:val="0"/>
          <w:iCs w:val="0"/>
        </w:rPr>
      </w:pPr>
      <w:r>
        <w:rPr>
          <w:rFonts w:ascii="Arial" w:hAnsi="Arial" w:cs="Arial"/>
          <w:noProof/>
        </w:rPr>
        <w:drawing>
          <wp:inline distT="0" distB="0" distL="0" distR="0">
            <wp:extent cx="2522220" cy="2642870"/>
            <wp:effectExtent l="19050" t="0" r="0" b="0"/>
            <wp:docPr id="13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1"/>
                    <a:srcRect/>
                    <a:stretch>
                      <a:fillRect/>
                    </a:stretch>
                  </pic:blipFill>
                  <pic:spPr bwMode="auto">
                    <a:xfrm>
                      <a:off x="0" y="0"/>
                      <a:ext cx="2522220" cy="2642870"/>
                    </a:xfrm>
                    <a:prstGeom prst="rect">
                      <a:avLst/>
                    </a:prstGeom>
                    <a:noFill/>
                    <a:ln w="9525">
                      <a:noFill/>
                      <a:miter lim="800000"/>
                      <a:headEnd/>
                      <a:tailEnd/>
                    </a:ln>
                  </pic:spPr>
                </pic:pic>
              </a:graphicData>
            </a:graphic>
          </wp:inline>
        </w:drawing>
      </w:r>
    </w:p>
    <w:p w:rsidR="00D14461" w:rsidRPr="00633F8C" w:rsidRDefault="00D14461" w:rsidP="00D14461">
      <w:pPr>
        <w:spacing w:line="480" w:lineRule="auto"/>
        <w:ind w:firstLine="708"/>
        <w:jc w:val="center"/>
        <w:rPr>
          <w:rFonts w:ascii="Arial" w:hAnsi="Arial" w:cs="Arial"/>
          <w:b/>
          <w:caps/>
        </w:rPr>
      </w:pPr>
      <w:r>
        <w:rPr>
          <w:rFonts w:ascii="Arial" w:hAnsi="Arial" w:cs="Arial"/>
          <w:b/>
          <w:caps/>
        </w:rPr>
        <w:t>Figura 27</w:t>
      </w:r>
      <w:r w:rsidRPr="00633F8C">
        <w:rPr>
          <w:rFonts w:ascii="Arial" w:hAnsi="Arial" w:cs="Arial"/>
          <w:b/>
          <w:caps/>
        </w:rPr>
        <w:t>.</w:t>
      </w:r>
    </w:p>
    <w:p w:rsidR="00D14461" w:rsidRDefault="00D14461" w:rsidP="00D14461">
      <w:pPr>
        <w:spacing w:line="480" w:lineRule="auto"/>
        <w:ind w:firstLine="708"/>
        <w:jc w:val="center"/>
        <w:rPr>
          <w:rStyle w:val="CitaHTML"/>
          <w:rFonts w:ascii="Arial" w:hAnsi="Arial" w:cs="Arial"/>
          <w:i w:val="0"/>
          <w:iCs w:val="0"/>
        </w:rPr>
      </w:pPr>
      <w:r>
        <w:rPr>
          <w:rFonts w:ascii="Arial" w:hAnsi="Arial" w:cs="Arial"/>
          <w:b/>
        </w:rPr>
        <w:t>VISTAS DE CÁMARA DE INCINERACIÓN Y POST-COMBUSTIÓN</w:t>
      </w:r>
    </w:p>
    <w:p w:rsidR="00D14461" w:rsidRPr="00062702" w:rsidRDefault="00D14461" w:rsidP="00D14461">
      <w:pPr>
        <w:spacing w:line="480" w:lineRule="auto"/>
        <w:ind w:firstLine="708"/>
        <w:rPr>
          <w:rFonts w:ascii="Arial" w:hAnsi="Arial" w:cs="Arial"/>
          <w:b/>
        </w:rPr>
      </w:pPr>
    </w:p>
    <w:p w:rsidR="00D14461" w:rsidRPr="00C10BCA" w:rsidRDefault="00D14461" w:rsidP="00D14461">
      <w:pPr>
        <w:spacing w:line="480" w:lineRule="auto"/>
        <w:ind w:firstLine="708"/>
        <w:rPr>
          <w:rFonts w:ascii="Arial" w:hAnsi="Arial" w:cs="Arial"/>
          <w:b/>
        </w:rPr>
      </w:pPr>
      <w:r w:rsidRPr="00C10BCA">
        <w:rPr>
          <w:rFonts w:ascii="Arial" w:hAnsi="Arial" w:cs="Arial"/>
          <w:b/>
        </w:rPr>
        <w:lastRenderedPageBreak/>
        <w:t>MEZCLADOR</w:t>
      </w:r>
    </w:p>
    <w:p w:rsidR="00D14461" w:rsidRDefault="00D14461" w:rsidP="00D14461"/>
    <w:p w:rsidR="00D14461" w:rsidRDefault="00D14461" w:rsidP="00D14461"/>
    <w:p w:rsidR="00D14461" w:rsidRDefault="00D14461" w:rsidP="00D14461">
      <w:pPr>
        <w:ind w:left="708"/>
        <w:jc w:val="center"/>
        <w:rPr>
          <w:rStyle w:val="CitaHTML"/>
          <w:rFonts w:ascii="Arial" w:hAnsi="Arial" w:cs="Arial"/>
          <w:i w:val="0"/>
          <w:iCs w:val="0"/>
        </w:rPr>
      </w:pPr>
      <w:r w:rsidRPr="00572A2A">
        <w:rPr>
          <w:rFonts w:ascii="Calibri" w:hAnsi="Calibri"/>
          <w:noProof/>
          <w:sz w:val="22"/>
          <w:szCs w:val="22"/>
        </w:rPr>
        <w:pict>
          <v:shape id="_x0000_s1066" type="#_x0000_t32" style="position:absolute;left:0;text-align:left;margin-left:323.05pt;margin-top:123.2pt;width:32.45pt;height:18.45pt;z-index:251704320" o:connectortype="straight">
            <v:stroke endarrow="block"/>
          </v:shape>
        </w:pict>
      </w:r>
      <w:r w:rsidRPr="00572A2A">
        <w:rPr>
          <w:rFonts w:ascii="Calibri" w:hAnsi="Calibri"/>
          <w:noProof/>
          <w:sz w:val="22"/>
          <w:szCs w:val="22"/>
          <w:lang w:eastAsia="en-US"/>
        </w:rPr>
        <w:pict>
          <v:shape id="_x0000_s1064" type="#_x0000_t202" style="position:absolute;left:0;text-align:left;margin-left:30.25pt;margin-top:-28.1pt;width:114.95pt;height:21.6pt;z-index:251702272;mso-width-relative:margin;mso-height-relative:margin" stroked="f">
            <v:textbox>
              <w:txbxContent>
                <w:p w:rsidR="00D14461" w:rsidRDefault="00D14461" w:rsidP="00D14461">
                  <w:r>
                    <w:t>Gases de combustión</w:t>
                  </w:r>
                </w:p>
              </w:txbxContent>
            </v:textbox>
          </v:shape>
        </w:pict>
      </w:r>
      <w:r w:rsidRPr="00572A2A">
        <w:rPr>
          <w:rFonts w:ascii="Calibri" w:hAnsi="Calibri"/>
          <w:noProof/>
          <w:sz w:val="22"/>
          <w:szCs w:val="22"/>
        </w:rPr>
        <w:pict>
          <v:shape id="_x0000_s1069" type="#_x0000_t32" style="position:absolute;left:0;text-align:left;margin-left:118.3pt;margin-top:1.45pt;width:34pt;height:21.7pt;z-index:251707392" o:connectortype="straight">
            <v:stroke endarrow="block"/>
          </v:shape>
        </w:pict>
      </w:r>
      <w:r w:rsidRPr="00572A2A">
        <w:rPr>
          <w:rFonts w:ascii="Calibri" w:hAnsi="Calibri"/>
          <w:noProof/>
          <w:sz w:val="22"/>
          <w:szCs w:val="22"/>
          <w:lang w:eastAsia="en-US"/>
        </w:rPr>
        <w:pict>
          <v:shape id="_x0000_s1065" type="#_x0000_t202" style="position:absolute;left:0;text-align:left;margin-left:61.9pt;margin-top:146.4pt;width:56.4pt;height:27.35pt;z-index:251703296;mso-height-percent:200;mso-height-percent:200;mso-width-relative:margin;mso-height-relative:margin" stroked="f">
            <v:textbox style="mso-fit-shape-to-text:t">
              <w:txbxContent>
                <w:p w:rsidR="00D14461" w:rsidRDefault="00D14461" w:rsidP="00D14461">
                  <w:r>
                    <w:t>Aire frío</w:t>
                  </w:r>
                </w:p>
              </w:txbxContent>
            </v:textbox>
          </v:shape>
        </w:pict>
      </w:r>
      <w:r w:rsidRPr="00572A2A">
        <w:rPr>
          <w:rFonts w:ascii="Calibri" w:hAnsi="Calibri"/>
          <w:noProof/>
          <w:sz w:val="22"/>
          <w:szCs w:val="22"/>
        </w:rPr>
        <w:pict>
          <v:shape id="_x0000_s1068" type="#_x0000_t32" style="position:absolute;left:0;text-align:left;margin-left:118.3pt;margin-top:127.95pt;width:34pt;height:18.45pt;flip:y;z-index:251706368" o:connectortype="straight">
            <v:stroke endarrow="block"/>
          </v:shape>
        </w:pict>
      </w:r>
      <w:r w:rsidRPr="00572A2A">
        <w:rPr>
          <w:rFonts w:ascii="Calibri" w:hAnsi="Calibri"/>
          <w:noProof/>
          <w:sz w:val="22"/>
          <w:szCs w:val="22"/>
          <w:lang w:eastAsia="en-US"/>
        </w:rPr>
        <w:pict>
          <v:shape id="_x0000_s1067" type="#_x0000_t202" style="position:absolute;left:0;text-align:left;margin-left:365.8pt;margin-top:119.05pt;width:73.4pt;height:27.35pt;z-index:251705344;mso-height-percent:200;mso-height-percent:200;mso-width-relative:margin;mso-height-relative:margin" stroked="f">
            <v:textbox style="mso-fit-shape-to-text:t">
              <w:txbxContent>
                <w:p w:rsidR="00D14461" w:rsidRDefault="00D14461" w:rsidP="00D14461">
                  <w:r>
                    <w:t>Gases + Aire</w:t>
                  </w:r>
                </w:p>
              </w:txbxContent>
            </v:textbox>
          </v:shape>
        </w:pict>
      </w:r>
      <w:r w:rsidR="003E7C57">
        <w:rPr>
          <w:noProof/>
        </w:rPr>
        <w:drawing>
          <wp:inline distT="0" distB="0" distL="0" distR="0">
            <wp:extent cx="2884170" cy="2039620"/>
            <wp:effectExtent l="19050" t="0" r="0" b="0"/>
            <wp:docPr id="13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2"/>
                    <a:srcRect/>
                    <a:stretch>
                      <a:fillRect/>
                    </a:stretch>
                  </pic:blipFill>
                  <pic:spPr bwMode="auto">
                    <a:xfrm>
                      <a:off x="0" y="0"/>
                      <a:ext cx="2884170" cy="2039620"/>
                    </a:xfrm>
                    <a:prstGeom prst="rect">
                      <a:avLst/>
                    </a:prstGeom>
                    <a:noFill/>
                    <a:ln w="9525">
                      <a:noFill/>
                      <a:miter lim="800000"/>
                      <a:headEnd/>
                      <a:tailEnd/>
                    </a:ln>
                  </pic:spPr>
                </pic:pic>
              </a:graphicData>
            </a:graphic>
          </wp:inline>
        </w:drawing>
      </w:r>
    </w:p>
    <w:p w:rsidR="00D14461" w:rsidRDefault="00D14461" w:rsidP="00D14461">
      <w:pPr>
        <w:ind w:left="708"/>
        <w:jc w:val="center"/>
        <w:rPr>
          <w:rStyle w:val="CitaHTML"/>
          <w:rFonts w:ascii="Arial" w:hAnsi="Arial" w:cs="Arial"/>
          <w:i w:val="0"/>
          <w:iCs w:val="0"/>
        </w:rPr>
      </w:pPr>
    </w:p>
    <w:p w:rsidR="00D14461" w:rsidRPr="00633F8C" w:rsidRDefault="00D14461" w:rsidP="00D14461">
      <w:pPr>
        <w:spacing w:line="480" w:lineRule="auto"/>
        <w:ind w:firstLine="708"/>
        <w:jc w:val="center"/>
        <w:rPr>
          <w:rFonts w:ascii="Arial" w:hAnsi="Arial" w:cs="Arial"/>
          <w:b/>
          <w:caps/>
        </w:rPr>
      </w:pPr>
      <w:r>
        <w:rPr>
          <w:rFonts w:ascii="Arial" w:hAnsi="Arial" w:cs="Arial"/>
          <w:b/>
          <w:caps/>
        </w:rPr>
        <w:t>Figura 28</w:t>
      </w:r>
      <w:r w:rsidRPr="00633F8C">
        <w:rPr>
          <w:rFonts w:ascii="Arial" w:hAnsi="Arial" w:cs="Arial"/>
          <w:b/>
          <w:caps/>
        </w:rPr>
        <w:t>.</w:t>
      </w:r>
    </w:p>
    <w:p w:rsidR="00D14461" w:rsidRDefault="00D14461" w:rsidP="00D14461">
      <w:pPr>
        <w:spacing w:line="480" w:lineRule="auto"/>
        <w:ind w:firstLine="708"/>
        <w:jc w:val="center"/>
        <w:rPr>
          <w:rFonts w:ascii="Arial" w:eastAsiaTheme="minorHAnsi" w:hAnsi="Arial" w:cs="Arial"/>
        </w:rPr>
      </w:pPr>
      <w:r>
        <w:rPr>
          <w:rFonts w:ascii="Arial" w:hAnsi="Arial" w:cs="Arial"/>
          <w:b/>
        </w:rPr>
        <w:t>BALANCE TERMODINÁMICO DENTRO DEL MEZCLADOR</w:t>
      </w:r>
    </w:p>
    <w:p w:rsidR="00D14461" w:rsidRDefault="00D14461" w:rsidP="00D14461">
      <w:pPr>
        <w:spacing w:line="480" w:lineRule="auto"/>
        <w:ind w:firstLine="708"/>
        <w:jc w:val="center"/>
        <w:rPr>
          <w:rFonts w:ascii="Arial" w:eastAsiaTheme="minorHAnsi" w:hAnsi="Arial" w:cs="Arial"/>
        </w:rPr>
      </w:pPr>
    </w:p>
    <w:p w:rsidR="00D14461" w:rsidRPr="00E627D8" w:rsidRDefault="00D14461" w:rsidP="00D14461">
      <w:pPr>
        <w:spacing w:line="480" w:lineRule="auto"/>
        <w:ind w:firstLine="708"/>
        <w:rPr>
          <w:rFonts w:ascii="Arial" w:hAnsi="Arial" w:cs="Arial"/>
          <w:b/>
        </w:rPr>
      </w:pPr>
      <w:r w:rsidRPr="00E627D8">
        <w:rPr>
          <w:rFonts w:ascii="Arial" w:hAnsi="Arial" w:cs="Arial"/>
          <w:b/>
        </w:rPr>
        <w:t>INTERCAMBIADOR DE CALOR</w:t>
      </w:r>
    </w:p>
    <w:p w:rsidR="00D14461" w:rsidRDefault="00D14461" w:rsidP="00D14461">
      <w:pPr>
        <w:rPr>
          <w:rStyle w:val="CitaHTML"/>
          <w:rFonts w:ascii="Arial" w:hAnsi="Arial" w:cs="Arial"/>
          <w:i w:val="0"/>
          <w:iCs w:val="0"/>
        </w:rPr>
      </w:pPr>
    </w:p>
    <w:p w:rsidR="00D14461" w:rsidRDefault="003E7C57" w:rsidP="00D14461">
      <w:pPr>
        <w:jc w:val="center"/>
        <w:rPr>
          <w:rStyle w:val="CitaHTML"/>
          <w:rFonts w:ascii="Arial" w:hAnsi="Arial" w:cs="Arial"/>
          <w:i w:val="0"/>
          <w:iCs w:val="0"/>
        </w:rPr>
      </w:pPr>
      <w:r>
        <w:rPr>
          <w:rFonts w:ascii="Arial" w:hAnsi="Arial" w:cs="Arial"/>
          <w:noProof/>
        </w:rPr>
        <w:drawing>
          <wp:inline distT="0" distB="0" distL="0" distR="0">
            <wp:extent cx="2451735" cy="1778635"/>
            <wp:effectExtent l="19050" t="0" r="5715" b="0"/>
            <wp:docPr id="1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3"/>
                    <a:srcRect/>
                    <a:stretch>
                      <a:fillRect/>
                    </a:stretch>
                  </pic:blipFill>
                  <pic:spPr bwMode="auto">
                    <a:xfrm>
                      <a:off x="0" y="0"/>
                      <a:ext cx="2451735" cy="1778635"/>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431415" cy="1808480"/>
            <wp:effectExtent l="19050" t="0" r="6985" b="0"/>
            <wp:docPr id="13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4"/>
                    <a:srcRect/>
                    <a:stretch>
                      <a:fillRect/>
                    </a:stretch>
                  </pic:blipFill>
                  <pic:spPr bwMode="auto">
                    <a:xfrm>
                      <a:off x="0" y="0"/>
                      <a:ext cx="2431415" cy="1808480"/>
                    </a:xfrm>
                    <a:prstGeom prst="rect">
                      <a:avLst/>
                    </a:prstGeom>
                    <a:noFill/>
                    <a:ln w="9525">
                      <a:noFill/>
                      <a:miter lim="800000"/>
                      <a:headEnd/>
                      <a:tailEnd/>
                    </a:ln>
                  </pic:spPr>
                </pic:pic>
              </a:graphicData>
            </a:graphic>
          </wp:inline>
        </w:drawing>
      </w:r>
    </w:p>
    <w:p w:rsidR="00D14461" w:rsidRDefault="00D14461" w:rsidP="00D14461">
      <w:pPr>
        <w:jc w:val="center"/>
        <w:rPr>
          <w:rStyle w:val="CitaHTML"/>
          <w:rFonts w:ascii="Arial" w:hAnsi="Arial" w:cs="Arial"/>
          <w:i w:val="0"/>
          <w:iCs w:val="0"/>
        </w:rPr>
      </w:pPr>
    </w:p>
    <w:p w:rsidR="00D14461" w:rsidRPr="00DD283D" w:rsidRDefault="00D14461" w:rsidP="00D14461">
      <w:pPr>
        <w:spacing w:line="480" w:lineRule="auto"/>
        <w:ind w:firstLine="708"/>
        <w:jc w:val="center"/>
        <w:rPr>
          <w:rFonts w:ascii="Arial" w:hAnsi="Arial" w:cs="Arial"/>
          <w:b/>
          <w:caps/>
        </w:rPr>
      </w:pPr>
      <w:r w:rsidRPr="00DD283D">
        <w:rPr>
          <w:rFonts w:ascii="Arial" w:hAnsi="Arial" w:cs="Arial"/>
          <w:b/>
          <w:caps/>
        </w:rPr>
        <w:t>Figura 29.</w:t>
      </w:r>
    </w:p>
    <w:p w:rsidR="00D14461" w:rsidRPr="00636132" w:rsidRDefault="00D14461" w:rsidP="00D14461">
      <w:pPr>
        <w:spacing w:line="480" w:lineRule="auto"/>
        <w:ind w:firstLine="708"/>
        <w:jc w:val="center"/>
        <w:rPr>
          <w:rStyle w:val="CitaHTML"/>
          <w:rFonts w:ascii="Arial" w:hAnsi="Arial" w:cs="Arial"/>
          <w:b/>
          <w:i w:val="0"/>
          <w:iCs w:val="0"/>
          <w:caps/>
        </w:rPr>
      </w:pPr>
      <w:r w:rsidRPr="00DD283D">
        <w:rPr>
          <w:rFonts w:ascii="Arial" w:hAnsi="Arial" w:cs="Arial"/>
          <w:b/>
          <w:caps/>
        </w:rPr>
        <w:t>INTERCAMBIADOR DE CALOR DE FLUJO CRUZADO</w:t>
      </w:r>
    </w:p>
    <w:p w:rsidR="00D14461" w:rsidRPr="00B40E27" w:rsidRDefault="00D14461" w:rsidP="00D14461">
      <w:pPr>
        <w:spacing w:after="200" w:line="480" w:lineRule="auto"/>
        <w:rPr>
          <w:rStyle w:val="CitaHTML"/>
          <w:rFonts w:ascii="Arial" w:hAnsi="Arial" w:cs="Arial"/>
          <w:i w:val="0"/>
          <w:iCs w:val="0"/>
        </w:rPr>
      </w:pPr>
      <w:r w:rsidRPr="00B40E27">
        <w:rPr>
          <w:rFonts w:ascii="Arial" w:hAnsi="Arial" w:cs="Arial"/>
          <w:b/>
        </w:rPr>
        <w:tab/>
        <w:t>HUMIDIFICADOR</w:t>
      </w: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r w:rsidRPr="00572A2A">
        <w:rPr>
          <w:rStyle w:val="CitaHTML"/>
          <w:rFonts w:ascii="Calibri" w:eastAsia="Calibri" w:hAnsi="Calibri"/>
          <w:i w:val="0"/>
          <w:iCs w:val="0"/>
          <w:sz w:val="22"/>
          <w:szCs w:val="22"/>
          <w:lang w:eastAsia="en-US"/>
        </w:rPr>
        <w:lastRenderedPageBreak/>
        <w:pict>
          <v:shape id="_x0000_s1076" type="#_x0000_t202" style="position:absolute;left:0;text-align:left;margin-left:273.7pt;margin-top:-7.4pt;width:70.95pt;height:27.35pt;z-index:251714560;mso-height-percent:200;mso-height-percent:200;mso-width-relative:margin;mso-height-relative:margin" stroked="f">
            <v:textbox style="mso-fit-shape-to-text:t">
              <w:txbxContent>
                <w:p w:rsidR="00D14461" w:rsidRDefault="00D14461" w:rsidP="00D14461">
                  <w:r>
                    <w:t>Gases, W3</w:t>
                  </w:r>
                </w:p>
              </w:txbxContent>
            </v:textbox>
          </v:shape>
        </w:pict>
      </w:r>
      <w:r>
        <w:rPr>
          <w:rFonts w:ascii="Arial" w:eastAsiaTheme="minorHAnsi" w:hAnsi="Arial" w:cs="Arial"/>
          <w:noProof/>
        </w:rPr>
        <w:pict>
          <v:shape id="_x0000_s1075" type="#_x0000_t32" style="position:absolute;left:0;text-align:left;margin-left:255.15pt;margin-top:24.35pt;width:.8pt;height:59.35pt;flip:x y;z-index:251713536" o:connectortype="straight">
            <v:stroke endarrow="block"/>
          </v:shape>
        </w:pict>
      </w:r>
    </w:p>
    <w:p w:rsidR="00D14461" w:rsidRDefault="00D14461" w:rsidP="00D14461">
      <w:pPr>
        <w:autoSpaceDE w:val="0"/>
        <w:autoSpaceDN w:val="0"/>
        <w:adjustRightInd w:val="0"/>
        <w:spacing w:line="480" w:lineRule="auto"/>
        <w:ind w:left="708"/>
        <w:jc w:val="center"/>
        <w:rPr>
          <w:rStyle w:val="CitaHTML"/>
          <w:rFonts w:ascii="Arial" w:eastAsiaTheme="minorHAnsi" w:hAnsi="Arial" w:cs="Arial"/>
          <w:i w:val="0"/>
          <w:iCs w:val="0"/>
        </w:rPr>
      </w:pPr>
      <w:r w:rsidRPr="00572A2A">
        <w:rPr>
          <w:rStyle w:val="CitaHTML"/>
          <w:rFonts w:ascii="Calibri" w:eastAsia="Calibri" w:hAnsi="Calibri"/>
          <w:i w:val="0"/>
          <w:iCs w:val="0"/>
          <w:sz w:val="22"/>
          <w:szCs w:val="22"/>
          <w:lang w:eastAsia="en-US"/>
        </w:rPr>
        <w:pict>
          <v:shape id="_x0000_s1074" type="#_x0000_t202" style="position:absolute;left:0;text-align:left;margin-left:82.35pt;margin-top:17.25pt;width:116.55pt;height:27.35pt;z-index:251712512;mso-height-percent:200;mso-height-percent:200;mso-width-relative:margin;mso-height-relative:margin" stroked="f">
            <v:textbox style="mso-fit-shape-to-text:t">
              <w:txbxContent>
                <w:p w:rsidR="00D14461" w:rsidRDefault="00D14461" w:rsidP="00D14461">
                  <w:r>
                    <w:t>Agua de alimentación</w:t>
                  </w:r>
                </w:p>
              </w:txbxContent>
            </v:textbox>
          </v:shape>
        </w:pict>
      </w:r>
      <w:r>
        <w:rPr>
          <w:rFonts w:ascii="Arial" w:eastAsiaTheme="minorHAnsi" w:hAnsi="Arial" w:cs="Arial"/>
          <w:noProof/>
        </w:rPr>
        <w:pict>
          <v:shape id="_x0000_s1073" type="#_x0000_t32" style="position:absolute;left:0;text-align:left;margin-left:153.1pt;margin-top:44.6pt;width:64.1pt;height:32.85pt;z-index:251711488" o:connectortype="straight">
            <v:stroke endarrow="block"/>
          </v:shape>
        </w:pict>
      </w:r>
      <w:r>
        <w:rPr>
          <w:rFonts w:ascii="Arial" w:eastAsiaTheme="minorHAnsi" w:hAnsi="Arial" w:cs="Arial"/>
          <w:noProof/>
        </w:rPr>
        <w:pict>
          <v:shape id="_x0000_s1072" type="#_x0000_t32" style="position:absolute;left:0;text-align:left;margin-left:153.1pt;margin-top:44.6pt;width:30.05pt;height:54.25pt;z-index:251710464" o:connectortype="straight">
            <v:stroke endarrow="block"/>
          </v:shape>
        </w:pict>
      </w:r>
      <w:r w:rsidRPr="00572A2A">
        <w:rPr>
          <w:rStyle w:val="CitaHTML"/>
          <w:rFonts w:ascii="Calibri" w:eastAsia="Calibri" w:hAnsi="Calibri"/>
          <w:i w:val="0"/>
          <w:iCs w:val="0"/>
          <w:sz w:val="22"/>
          <w:szCs w:val="22"/>
          <w:lang w:eastAsia="en-US"/>
        </w:rPr>
        <w:pict>
          <v:shape id="_x0000_s1071" type="#_x0000_t202" style="position:absolute;left:0;text-align:left;margin-left:10.5pt;margin-top:44.6pt;width:67.1pt;height:47.5pt;z-index:251709440;mso-height-percent:200;mso-height-percent:200;mso-width-relative:margin;mso-height-relative:margin" stroked="f">
            <v:textbox style="mso-fit-shape-to-text:t">
              <w:txbxContent>
                <w:p w:rsidR="00D14461" w:rsidRDefault="00D14461" w:rsidP="00D14461">
                  <w:r>
                    <w:t>Gases, W1</w:t>
                  </w:r>
                </w:p>
              </w:txbxContent>
            </v:textbox>
          </v:shape>
        </w:pict>
      </w:r>
      <w:r>
        <w:rPr>
          <w:rFonts w:ascii="Arial" w:eastAsiaTheme="minorHAnsi" w:hAnsi="Arial" w:cs="Arial"/>
          <w:noProof/>
        </w:rPr>
        <w:pict>
          <v:shape id="_x0000_s1070" type="#_x0000_t32" style="position:absolute;left:0;text-align:left;margin-left:47.85pt;margin-top:71.95pt;width:91pt;height:43.5pt;z-index:251708416" o:connectortype="straight">
            <v:stroke endarrow="block"/>
          </v:shape>
        </w:pict>
      </w:r>
      <w:r w:rsidR="003E7C57">
        <w:rPr>
          <w:rFonts w:ascii="Arial" w:eastAsiaTheme="minorHAnsi" w:hAnsi="Arial" w:cs="Arial"/>
          <w:noProof/>
        </w:rPr>
        <w:drawing>
          <wp:inline distT="0" distB="0" distL="0" distR="0">
            <wp:extent cx="3516630" cy="3707765"/>
            <wp:effectExtent l="19050" t="0" r="7620" b="0"/>
            <wp:docPr id="13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5"/>
                    <a:srcRect/>
                    <a:stretch>
                      <a:fillRect/>
                    </a:stretch>
                  </pic:blipFill>
                  <pic:spPr bwMode="auto">
                    <a:xfrm>
                      <a:off x="0" y="0"/>
                      <a:ext cx="3516630" cy="3707765"/>
                    </a:xfrm>
                    <a:prstGeom prst="rect">
                      <a:avLst/>
                    </a:prstGeom>
                    <a:noFill/>
                    <a:ln w="9525">
                      <a:noFill/>
                      <a:miter lim="800000"/>
                      <a:headEnd/>
                      <a:tailEnd/>
                    </a:ln>
                  </pic:spPr>
                </pic:pic>
              </a:graphicData>
            </a:graphic>
          </wp:inline>
        </w:drawing>
      </w:r>
    </w:p>
    <w:p w:rsidR="00D14461" w:rsidRPr="00DD283D" w:rsidRDefault="00D14461" w:rsidP="00D14461">
      <w:pPr>
        <w:spacing w:line="480" w:lineRule="auto"/>
        <w:ind w:firstLine="708"/>
        <w:jc w:val="center"/>
        <w:rPr>
          <w:rFonts w:ascii="Arial" w:hAnsi="Arial" w:cs="Arial"/>
          <w:b/>
          <w:caps/>
        </w:rPr>
      </w:pPr>
      <w:r w:rsidRPr="00DD283D">
        <w:rPr>
          <w:rFonts w:ascii="Arial" w:hAnsi="Arial" w:cs="Arial"/>
          <w:b/>
          <w:caps/>
        </w:rPr>
        <w:t>Figura 30.</w:t>
      </w:r>
    </w:p>
    <w:p w:rsidR="00D14461" w:rsidRDefault="00D14461" w:rsidP="00D14461">
      <w:pPr>
        <w:spacing w:line="480" w:lineRule="auto"/>
        <w:ind w:firstLine="708"/>
        <w:jc w:val="center"/>
        <w:rPr>
          <w:rFonts w:ascii="Arial" w:hAnsi="Arial" w:cs="Arial"/>
          <w:b/>
        </w:rPr>
      </w:pPr>
      <w:r>
        <w:rPr>
          <w:rFonts w:ascii="Arial" w:hAnsi="Arial" w:cs="Arial"/>
          <w:b/>
        </w:rPr>
        <w:t>HUMIDIFICADOR HORIZONTAL Y VERTICAL</w:t>
      </w:r>
    </w:p>
    <w:p w:rsidR="00D14461" w:rsidRPr="00636132" w:rsidRDefault="00D14461" w:rsidP="00D14461">
      <w:pPr>
        <w:spacing w:after="200" w:line="276" w:lineRule="auto"/>
        <w:ind w:firstLine="708"/>
        <w:rPr>
          <w:rStyle w:val="CitaHTML"/>
          <w:rFonts w:ascii="Arial" w:hAnsi="Arial" w:cs="Arial"/>
          <w:b/>
          <w:i w:val="0"/>
          <w:iCs w:val="0"/>
        </w:rPr>
      </w:pPr>
      <w:r>
        <w:rPr>
          <w:rFonts w:ascii="Arial" w:hAnsi="Arial" w:cs="Arial"/>
          <w:b/>
          <w:sz w:val="32"/>
          <w:szCs w:val="32"/>
        </w:rPr>
        <w:br w:type="page"/>
      </w:r>
      <w:r w:rsidRPr="00636132">
        <w:rPr>
          <w:rFonts w:ascii="Arial" w:hAnsi="Arial" w:cs="Arial"/>
          <w:b/>
        </w:rPr>
        <w:lastRenderedPageBreak/>
        <w:t>LAVADOR VENTURI</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ind w:left="708"/>
        <w:rPr>
          <w:rFonts w:ascii="Arial" w:eastAsiaTheme="minorHAnsi" w:hAnsi="Arial" w:cs="Arial"/>
        </w:rPr>
      </w:pPr>
      <w:r>
        <w:rPr>
          <w:rFonts w:ascii="Arial" w:eastAsiaTheme="minorHAnsi" w:hAnsi="Arial" w:cs="Arial"/>
          <w:noProof/>
          <w:lang w:eastAsia="en-US"/>
        </w:rPr>
        <w:pict>
          <v:shape id="_x0000_s1080" type="#_x0000_t202" style="position:absolute;left:0;text-align:left;margin-left:144.65pt;margin-top:20.1pt;width:42.55pt;height:27.35pt;z-index:251718656;mso-height-percent:200;mso-height-percent:200;mso-width-relative:margin;mso-height-relative:margin" stroked="f">
            <v:textbox style="mso-fit-shape-to-text:t">
              <w:txbxContent>
                <w:p w:rsidR="00D14461" w:rsidRDefault="00D14461" w:rsidP="00D14461">
                  <w:r>
                    <w:t>AGUA</w:t>
                  </w:r>
                </w:p>
              </w:txbxContent>
            </v:textbox>
          </v:shape>
        </w:pict>
      </w:r>
    </w:p>
    <w:p w:rsidR="00D14461" w:rsidRDefault="00D14461" w:rsidP="00D14461">
      <w:pPr>
        <w:autoSpaceDE w:val="0"/>
        <w:autoSpaceDN w:val="0"/>
        <w:adjustRightInd w:val="0"/>
        <w:spacing w:line="480" w:lineRule="auto"/>
        <w:ind w:left="708"/>
        <w:rPr>
          <w:rFonts w:ascii="Arial" w:eastAsiaTheme="minorHAnsi" w:hAnsi="Arial" w:cs="Arial"/>
        </w:rPr>
      </w:pPr>
      <w:r>
        <w:rPr>
          <w:rFonts w:ascii="Arial" w:eastAsiaTheme="minorHAnsi" w:hAnsi="Arial" w:cs="Arial"/>
          <w:noProof/>
        </w:rPr>
        <w:pict>
          <v:shape id="_x0000_s1079" type="#_x0000_t32" style="position:absolute;left:0;text-align:left;margin-left:152.3pt;margin-top:26.05pt;width:0;height:37.95pt;z-index:251717632" o:connectortype="straight">
            <v:stroke endarrow="block"/>
          </v:shape>
        </w:pict>
      </w:r>
      <w:r>
        <w:rPr>
          <w:rFonts w:ascii="Arial" w:eastAsiaTheme="minorHAnsi" w:hAnsi="Arial" w:cs="Arial"/>
          <w:noProof/>
          <w:lang w:eastAsia="en-US"/>
        </w:rPr>
        <w:pict>
          <v:shape id="_x0000_s1078" type="#_x0000_t202" style="position:absolute;left:0;text-align:left;margin-left:3.05pt;margin-top:19.3pt;width:44.15pt;height:28.1pt;z-index:251716608;mso-height-percent:200;mso-height-percent:200;mso-width-relative:margin;mso-height-relative:margin" strokecolor="white">
            <v:textbox style="mso-fit-shape-to-text:t">
              <w:txbxContent>
                <w:p w:rsidR="00D14461" w:rsidRDefault="00D14461" w:rsidP="00D14461">
                  <w:r>
                    <w:t>GASES</w:t>
                  </w:r>
                </w:p>
              </w:txbxContent>
            </v:textbox>
          </v:shape>
        </w:pict>
      </w:r>
    </w:p>
    <w:p w:rsidR="00D14461" w:rsidRDefault="00D14461" w:rsidP="00D14461">
      <w:pPr>
        <w:autoSpaceDE w:val="0"/>
        <w:autoSpaceDN w:val="0"/>
        <w:adjustRightInd w:val="0"/>
        <w:spacing w:line="480" w:lineRule="auto"/>
        <w:ind w:left="708"/>
        <w:jc w:val="center"/>
        <w:rPr>
          <w:rFonts w:ascii="Arial" w:eastAsiaTheme="minorHAnsi" w:hAnsi="Arial" w:cs="Arial"/>
        </w:rPr>
      </w:pPr>
      <w:r>
        <w:rPr>
          <w:rFonts w:ascii="Arial" w:eastAsiaTheme="minorHAnsi" w:hAnsi="Arial" w:cs="Arial"/>
          <w:noProof/>
          <w:lang w:eastAsia="en-US"/>
        </w:rPr>
        <w:pict>
          <v:shape id="_x0000_s1082" type="#_x0000_t202" style="position:absolute;left:0;text-align:left;margin-left:366.75pt;margin-top:281.8pt;width:106.65pt;height:27.35pt;z-index:251720704;mso-height-percent:200;mso-height-percent:200;mso-width-relative:margin;mso-height-relative:margin" stroked="f">
            <v:textbox style="mso-fit-shape-to-text:t">
              <w:txbxContent>
                <w:p w:rsidR="00D14461" w:rsidRDefault="00D14461" w:rsidP="00D14461">
                  <w:r>
                    <w:t>GASES SATURADOS</w:t>
                  </w:r>
                </w:p>
              </w:txbxContent>
            </v:textbox>
          </v:shape>
        </w:pict>
      </w:r>
      <w:r>
        <w:rPr>
          <w:rFonts w:ascii="Arial" w:eastAsiaTheme="minorHAnsi" w:hAnsi="Arial" w:cs="Arial"/>
          <w:noProof/>
        </w:rPr>
        <w:pict>
          <v:shape id="_x0000_s1081" type="#_x0000_t32" style="position:absolute;left:0;text-align:left;margin-left:366.75pt;margin-top:205.75pt;width:42.7pt;height:36.4pt;z-index:251719680" o:connectortype="straight">
            <v:stroke endarrow="block"/>
          </v:shape>
        </w:pict>
      </w:r>
      <w:r>
        <w:rPr>
          <w:rFonts w:ascii="Arial" w:eastAsiaTheme="minorHAnsi" w:hAnsi="Arial" w:cs="Arial"/>
          <w:noProof/>
        </w:rPr>
        <w:pict>
          <v:shape id="_x0000_s1077" type="#_x0000_t32" style="position:absolute;left:0;text-align:left;margin-left:55.8pt;margin-top:19.8pt;width:49.85pt;height:29.3pt;z-index:251715584" o:connectortype="straight">
            <v:stroke endarrow="block"/>
          </v:shape>
        </w:pict>
      </w:r>
      <w:r w:rsidR="003E7C57">
        <w:rPr>
          <w:rFonts w:ascii="Arial" w:eastAsiaTheme="minorHAnsi" w:hAnsi="Arial" w:cs="Arial"/>
          <w:noProof/>
        </w:rPr>
        <w:drawing>
          <wp:inline distT="0" distB="0" distL="0" distR="0">
            <wp:extent cx="4832985" cy="3426460"/>
            <wp:effectExtent l="19050" t="0" r="5715" b="0"/>
            <wp:docPr id="13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6"/>
                    <a:srcRect/>
                    <a:stretch>
                      <a:fillRect/>
                    </a:stretch>
                  </pic:blipFill>
                  <pic:spPr bwMode="auto">
                    <a:xfrm>
                      <a:off x="0" y="0"/>
                      <a:ext cx="4832985" cy="3426460"/>
                    </a:xfrm>
                    <a:prstGeom prst="rect">
                      <a:avLst/>
                    </a:prstGeom>
                    <a:noFill/>
                    <a:ln w="9525">
                      <a:noFill/>
                      <a:miter lim="800000"/>
                      <a:headEnd/>
                      <a:tailEnd/>
                    </a:ln>
                  </pic:spPr>
                </pic:pic>
              </a:graphicData>
            </a:graphic>
          </wp:inline>
        </w:drawing>
      </w:r>
    </w:p>
    <w:p w:rsidR="00D14461" w:rsidRPr="00DD283D" w:rsidRDefault="00D14461" w:rsidP="00D14461">
      <w:pPr>
        <w:spacing w:line="480" w:lineRule="auto"/>
        <w:ind w:firstLine="708"/>
        <w:jc w:val="center"/>
        <w:rPr>
          <w:rFonts w:ascii="Arial" w:hAnsi="Arial" w:cs="Arial"/>
          <w:b/>
          <w:caps/>
        </w:rPr>
      </w:pPr>
      <w:r w:rsidRPr="00DD283D">
        <w:rPr>
          <w:rFonts w:ascii="Arial" w:hAnsi="Arial" w:cs="Arial"/>
          <w:b/>
          <w:caps/>
        </w:rPr>
        <w:t>Figura 31.</w:t>
      </w:r>
    </w:p>
    <w:p w:rsidR="00D14461" w:rsidRPr="00912329" w:rsidRDefault="00D14461" w:rsidP="00D14461">
      <w:pPr>
        <w:spacing w:line="480" w:lineRule="auto"/>
        <w:ind w:firstLine="708"/>
        <w:jc w:val="center"/>
        <w:rPr>
          <w:rStyle w:val="CitaHTML"/>
          <w:rFonts w:ascii="Arial" w:hAnsi="Arial" w:cs="Arial"/>
          <w:b/>
          <w:i w:val="0"/>
          <w:iCs w:val="0"/>
        </w:rPr>
      </w:pPr>
      <w:r>
        <w:rPr>
          <w:rFonts w:ascii="Arial" w:hAnsi="Arial" w:cs="Arial"/>
          <w:b/>
        </w:rPr>
        <w:t>VENTURI</w:t>
      </w:r>
    </w:p>
    <w:p w:rsidR="00D14461" w:rsidRDefault="00D14461" w:rsidP="00D14461">
      <w:pPr>
        <w:spacing w:after="200" w:line="480" w:lineRule="auto"/>
        <w:ind w:firstLine="708"/>
        <w:rPr>
          <w:rFonts w:ascii="Arial" w:hAnsi="Arial" w:cs="Arial"/>
          <w:b/>
          <w:sz w:val="32"/>
          <w:szCs w:val="32"/>
        </w:rPr>
      </w:pPr>
    </w:p>
    <w:p w:rsidR="00D14461" w:rsidRDefault="00D14461" w:rsidP="00D14461">
      <w:pPr>
        <w:spacing w:after="200" w:line="276" w:lineRule="auto"/>
        <w:rPr>
          <w:rFonts w:ascii="Arial" w:eastAsiaTheme="minorHAnsi" w:hAnsi="Arial" w:cs="Arial"/>
        </w:rPr>
      </w:pPr>
      <w:r>
        <w:rPr>
          <w:rFonts w:ascii="Arial" w:eastAsiaTheme="minorHAnsi" w:hAnsi="Arial" w:cs="Arial"/>
        </w:rPr>
        <w:br w:type="page"/>
      </w:r>
    </w:p>
    <w:p w:rsidR="00D14461" w:rsidRPr="00636132" w:rsidRDefault="00D14461" w:rsidP="00D14461">
      <w:pPr>
        <w:spacing w:after="200" w:line="480" w:lineRule="auto"/>
        <w:ind w:firstLine="708"/>
        <w:rPr>
          <w:rFonts w:ascii="Arial" w:hAnsi="Arial" w:cs="Arial"/>
        </w:rPr>
      </w:pPr>
      <w:r w:rsidRPr="00636132">
        <w:rPr>
          <w:rFonts w:ascii="Arial" w:hAnsi="Arial" w:cs="Arial"/>
          <w:b/>
        </w:rPr>
        <w:lastRenderedPageBreak/>
        <w:t>CICLÓN</w:t>
      </w:r>
    </w:p>
    <w:p w:rsidR="00D14461" w:rsidRDefault="00D14461" w:rsidP="00D14461">
      <w:pPr>
        <w:autoSpaceDE w:val="0"/>
        <w:autoSpaceDN w:val="0"/>
        <w:adjustRightInd w:val="0"/>
        <w:spacing w:line="480" w:lineRule="auto"/>
        <w:ind w:left="708"/>
        <w:rPr>
          <w:rStyle w:val="CitaHTML"/>
          <w:rFonts w:ascii="Arial" w:eastAsiaTheme="minorHAnsi" w:hAnsi="Arial" w:cs="Arial"/>
          <w:i w:val="0"/>
          <w:iCs w:val="0"/>
        </w:rPr>
      </w:pPr>
    </w:p>
    <w:p w:rsidR="00D14461" w:rsidRDefault="003E7C57" w:rsidP="00D14461">
      <w:pPr>
        <w:spacing w:after="200" w:line="276" w:lineRule="auto"/>
        <w:ind w:firstLine="708"/>
        <w:jc w:val="center"/>
        <w:rPr>
          <w:rStyle w:val="CitaHTML"/>
          <w:rFonts w:ascii="Arial" w:eastAsiaTheme="minorHAnsi" w:hAnsi="Arial" w:cs="Arial"/>
          <w:i w:val="0"/>
          <w:iCs w:val="0"/>
        </w:rPr>
      </w:pPr>
      <w:r>
        <w:rPr>
          <w:rFonts w:ascii="Arial" w:eastAsiaTheme="minorHAnsi" w:hAnsi="Arial" w:cs="Arial"/>
          <w:noProof/>
        </w:rPr>
        <w:drawing>
          <wp:inline distT="0" distB="0" distL="0" distR="0">
            <wp:extent cx="2472055" cy="4632325"/>
            <wp:effectExtent l="19050" t="0" r="4445" b="0"/>
            <wp:docPr id="13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7"/>
                    <a:srcRect/>
                    <a:stretch>
                      <a:fillRect/>
                    </a:stretch>
                  </pic:blipFill>
                  <pic:spPr bwMode="auto">
                    <a:xfrm>
                      <a:off x="0" y="0"/>
                      <a:ext cx="2472055" cy="4632325"/>
                    </a:xfrm>
                    <a:prstGeom prst="rect">
                      <a:avLst/>
                    </a:prstGeom>
                    <a:noFill/>
                    <a:ln w="9525">
                      <a:noFill/>
                      <a:miter lim="800000"/>
                      <a:headEnd/>
                      <a:tailEnd/>
                    </a:ln>
                  </pic:spPr>
                </pic:pic>
              </a:graphicData>
            </a:graphic>
          </wp:inline>
        </w:drawing>
      </w:r>
    </w:p>
    <w:p w:rsidR="00D14461" w:rsidRPr="00DD283D" w:rsidRDefault="00D14461" w:rsidP="00D14461">
      <w:pPr>
        <w:spacing w:line="480" w:lineRule="auto"/>
        <w:ind w:firstLine="708"/>
        <w:jc w:val="center"/>
        <w:rPr>
          <w:rFonts w:ascii="Arial" w:hAnsi="Arial" w:cs="Arial"/>
          <w:b/>
          <w:caps/>
        </w:rPr>
      </w:pPr>
      <w:r w:rsidRPr="00DD283D">
        <w:rPr>
          <w:rFonts w:ascii="Arial" w:hAnsi="Arial" w:cs="Arial"/>
          <w:b/>
          <w:caps/>
        </w:rPr>
        <w:t>Figura 32.</w:t>
      </w:r>
    </w:p>
    <w:p w:rsidR="00D14461" w:rsidRPr="00DD283D" w:rsidRDefault="00D14461" w:rsidP="00D14461">
      <w:pPr>
        <w:spacing w:line="480" w:lineRule="auto"/>
        <w:ind w:firstLine="708"/>
        <w:jc w:val="center"/>
        <w:rPr>
          <w:rFonts w:ascii="Arial" w:hAnsi="Arial" w:cs="Arial"/>
          <w:b/>
          <w:caps/>
        </w:rPr>
      </w:pPr>
      <w:r w:rsidRPr="00DD283D">
        <w:rPr>
          <w:rFonts w:ascii="Arial" w:hAnsi="Arial" w:cs="Arial"/>
          <w:b/>
          <w:caps/>
        </w:rPr>
        <w:t>CICLÒN</w:t>
      </w:r>
    </w:p>
    <w:p w:rsidR="00D14461" w:rsidRDefault="00D14461" w:rsidP="00D14461">
      <w:pPr>
        <w:spacing w:after="200" w:line="276" w:lineRule="auto"/>
        <w:rPr>
          <w:rStyle w:val="CitaHTML"/>
          <w:rFonts w:ascii="Arial" w:eastAsiaTheme="minorHAnsi" w:hAnsi="Arial" w:cs="Arial"/>
          <w:i w:val="0"/>
          <w:iCs w:val="0"/>
        </w:rPr>
      </w:pPr>
    </w:p>
    <w:p w:rsidR="00D14461" w:rsidRDefault="00D14461" w:rsidP="00D14461">
      <w:pPr>
        <w:spacing w:after="200" w:line="276" w:lineRule="auto"/>
        <w:rPr>
          <w:rFonts w:ascii="Arial" w:eastAsiaTheme="minorHAnsi" w:hAnsi="Arial" w:cs="Arial"/>
        </w:rPr>
      </w:pPr>
      <w:r>
        <w:rPr>
          <w:rFonts w:ascii="Arial" w:eastAsiaTheme="minorHAnsi" w:hAnsi="Arial" w:cs="Arial"/>
        </w:rPr>
        <w:br w:type="page"/>
      </w:r>
    </w:p>
    <w:p w:rsidR="00D14461" w:rsidRPr="00636132" w:rsidRDefault="00D14461" w:rsidP="00D14461">
      <w:pPr>
        <w:spacing w:after="200" w:line="480" w:lineRule="auto"/>
        <w:ind w:firstLine="708"/>
        <w:rPr>
          <w:rStyle w:val="CitaHTML"/>
          <w:rFonts w:ascii="Arial" w:hAnsi="Arial" w:cs="Arial"/>
          <w:i w:val="0"/>
          <w:iCs w:val="0"/>
        </w:rPr>
      </w:pPr>
      <w:r w:rsidRPr="00636132">
        <w:rPr>
          <w:rFonts w:ascii="Arial" w:hAnsi="Arial" w:cs="Arial"/>
          <w:b/>
        </w:rPr>
        <w:lastRenderedPageBreak/>
        <w:t>TORRE DE ABSORCIÓN</w:t>
      </w:r>
    </w:p>
    <w:p w:rsidR="00D14461" w:rsidRDefault="00D14461" w:rsidP="00D14461">
      <w:pPr>
        <w:autoSpaceDE w:val="0"/>
        <w:autoSpaceDN w:val="0"/>
        <w:adjustRightInd w:val="0"/>
        <w:spacing w:line="480" w:lineRule="auto"/>
        <w:ind w:left="708"/>
        <w:rPr>
          <w:rFonts w:ascii="Arial" w:eastAsiaTheme="minorHAnsi" w:hAnsi="Arial" w:cs="Arial"/>
        </w:rPr>
      </w:pPr>
    </w:p>
    <w:p w:rsidR="00D14461" w:rsidRDefault="003E7C57" w:rsidP="00D14461">
      <w:pPr>
        <w:autoSpaceDE w:val="0"/>
        <w:autoSpaceDN w:val="0"/>
        <w:adjustRightInd w:val="0"/>
        <w:spacing w:line="480" w:lineRule="auto"/>
        <w:ind w:left="708"/>
        <w:jc w:val="center"/>
        <w:rPr>
          <w:rFonts w:ascii="Arial" w:eastAsiaTheme="minorHAnsi" w:hAnsi="Arial" w:cs="Arial"/>
        </w:rPr>
      </w:pPr>
      <w:r>
        <w:rPr>
          <w:rFonts w:ascii="Arial" w:eastAsiaTheme="minorHAnsi" w:hAnsi="Arial" w:cs="Arial"/>
          <w:noProof/>
        </w:rPr>
        <w:drawing>
          <wp:inline distT="0" distB="0" distL="0" distR="0">
            <wp:extent cx="2170430" cy="2813685"/>
            <wp:effectExtent l="19050" t="0" r="1270" b="0"/>
            <wp:docPr id="13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8"/>
                    <a:srcRect/>
                    <a:stretch>
                      <a:fillRect/>
                    </a:stretch>
                  </pic:blipFill>
                  <pic:spPr bwMode="auto">
                    <a:xfrm>
                      <a:off x="0" y="0"/>
                      <a:ext cx="2170430" cy="2813685"/>
                    </a:xfrm>
                    <a:prstGeom prst="rect">
                      <a:avLst/>
                    </a:prstGeom>
                    <a:noFill/>
                    <a:ln w="9525">
                      <a:noFill/>
                      <a:miter lim="800000"/>
                      <a:headEnd/>
                      <a:tailEnd/>
                    </a:ln>
                  </pic:spPr>
                </pic:pic>
              </a:graphicData>
            </a:graphic>
          </wp:inline>
        </w:drawing>
      </w:r>
    </w:p>
    <w:p w:rsidR="00D14461" w:rsidRPr="00DD283D" w:rsidRDefault="00D14461" w:rsidP="00D14461">
      <w:pPr>
        <w:spacing w:line="480" w:lineRule="auto"/>
        <w:ind w:firstLine="708"/>
        <w:jc w:val="center"/>
        <w:rPr>
          <w:rFonts w:ascii="Arial" w:hAnsi="Arial" w:cs="Arial"/>
          <w:b/>
          <w:caps/>
        </w:rPr>
      </w:pPr>
      <w:r w:rsidRPr="00DD283D">
        <w:rPr>
          <w:rFonts w:ascii="Arial" w:hAnsi="Arial" w:cs="Arial"/>
          <w:b/>
          <w:caps/>
        </w:rPr>
        <w:t>Figura 33.</w:t>
      </w:r>
    </w:p>
    <w:p w:rsidR="00D14461" w:rsidRPr="009C235E" w:rsidRDefault="00D14461" w:rsidP="00D14461">
      <w:pPr>
        <w:spacing w:line="480" w:lineRule="auto"/>
        <w:ind w:firstLine="708"/>
        <w:jc w:val="center"/>
        <w:rPr>
          <w:rFonts w:ascii="Arial" w:hAnsi="Arial" w:cs="Arial"/>
          <w:b/>
        </w:rPr>
      </w:pPr>
      <w:r>
        <w:rPr>
          <w:rFonts w:ascii="Arial" w:hAnsi="Arial" w:cs="Arial"/>
          <w:b/>
        </w:rPr>
        <w:t>TORRE DE ABSORCIÓN</w:t>
      </w:r>
      <w:r>
        <w:rPr>
          <w:rFonts w:ascii="Arial" w:eastAsiaTheme="minorHAnsi" w:hAnsi="Arial" w:cs="Arial"/>
        </w:rPr>
        <w:br w:type="page"/>
      </w:r>
    </w:p>
    <w:p w:rsidR="00D14461" w:rsidRPr="00636132" w:rsidRDefault="00D14461" w:rsidP="00D14461">
      <w:pPr>
        <w:spacing w:after="200" w:line="276" w:lineRule="auto"/>
        <w:ind w:firstLine="708"/>
        <w:rPr>
          <w:rStyle w:val="CitaHTML"/>
          <w:rFonts w:ascii="Arial" w:hAnsi="Arial" w:cs="Arial"/>
          <w:b/>
          <w:i w:val="0"/>
          <w:iCs w:val="0"/>
        </w:rPr>
      </w:pPr>
      <w:r w:rsidRPr="00636132">
        <w:rPr>
          <w:rFonts w:ascii="Arial" w:hAnsi="Arial" w:cs="Arial"/>
          <w:b/>
        </w:rPr>
        <w:lastRenderedPageBreak/>
        <w:t>CHIMENEA</w:t>
      </w:r>
    </w:p>
    <w:p w:rsidR="00D14461" w:rsidRPr="003728D7" w:rsidRDefault="00D14461" w:rsidP="00D14461">
      <w:pPr>
        <w:autoSpaceDE w:val="0"/>
        <w:autoSpaceDN w:val="0"/>
        <w:adjustRightInd w:val="0"/>
        <w:spacing w:line="480" w:lineRule="auto"/>
        <w:ind w:left="708"/>
        <w:rPr>
          <w:rFonts w:ascii="Arial" w:eastAsiaTheme="minorHAnsi" w:hAnsi="Arial" w:cs="Arial"/>
        </w:rPr>
      </w:pPr>
    </w:p>
    <w:p w:rsidR="00D14461" w:rsidRDefault="00D14461" w:rsidP="00D14461">
      <w:pPr>
        <w:autoSpaceDE w:val="0"/>
        <w:autoSpaceDN w:val="0"/>
        <w:adjustRightInd w:val="0"/>
        <w:spacing w:line="480" w:lineRule="auto"/>
        <w:rPr>
          <w:rFonts w:ascii="Arial" w:eastAsiaTheme="minorHAnsi" w:hAnsi="Arial" w:cs="Arial"/>
        </w:rPr>
      </w:pPr>
    </w:p>
    <w:p w:rsidR="00D14461" w:rsidRDefault="003E7C57" w:rsidP="00D14461">
      <w:pPr>
        <w:autoSpaceDE w:val="0"/>
        <w:autoSpaceDN w:val="0"/>
        <w:adjustRightInd w:val="0"/>
        <w:spacing w:line="480" w:lineRule="auto"/>
        <w:ind w:firstLine="708"/>
        <w:jc w:val="center"/>
        <w:rPr>
          <w:rFonts w:ascii="Arial" w:eastAsiaTheme="minorHAnsi" w:hAnsi="Arial" w:cs="Arial"/>
        </w:rPr>
      </w:pPr>
      <w:r>
        <w:rPr>
          <w:rFonts w:ascii="Arial" w:eastAsiaTheme="minorHAnsi" w:hAnsi="Arial" w:cs="Arial"/>
          <w:noProof/>
        </w:rPr>
        <w:drawing>
          <wp:inline distT="0" distB="0" distL="0" distR="0">
            <wp:extent cx="4712970" cy="3536950"/>
            <wp:effectExtent l="19050" t="0" r="0" b="0"/>
            <wp:docPr id="1383" name="Imagen 4" descr="C:\Documents and Settings\USER\Escritorio\fotos\DSC0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ER\Escritorio\fotos\DSC02658.JPG"/>
                    <pic:cNvPicPr>
                      <a:picLocks noChangeAspect="1" noChangeArrowheads="1"/>
                    </pic:cNvPicPr>
                  </pic:nvPicPr>
                  <pic:blipFill>
                    <a:blip r:embed="rId69"/>
                    <a:srcRect/>
                    <a:stretch>
                      <a:fillRect/>
                    </a:stretch>
                  </pic:blipFill>
                  <pic:spPr bwMode="auto">
                    <a:xfrm>
                      <a:off x="0" y="0"/>
                      <a:ext cx="4712970" cy="3536950"/>
                    </a:xfrm>
                    <a:prstGeom prst="rect">
                      <a:avLst/>
                    </a:prstGeom>
                    <a:noFill/>
                    <a:ln w="9525">
                      <a:noFill/>
                      <a:miter lim="800000"/>
                      <a:headEnd/>
                      <a:tailEnd/>
                    </a:ln>
                  </pic:spPr>
                </pic:pic>
              </a:graphicData>
            </a:graphic>
          </wp:inline>
        </w:drawing>
      </w:r>
    </w:p>
    <w:p w:rsidR="00D14461" w:rsidRPr="00DD283D" w:rsidRDefault="00D14461" w:rsidP="00D14461">
      <w:pPr>
        <w:spacing w:line="480" w:lineRule="auto"/>
        <w:ind w:firstLine="708"/>
        <w:jc w:val="center"/>
        <w:rPr>
          <w:rFonts w:ascii="Arial" w:hAnsi="Arial" w:cs="Arial"/>
          <w:b/>
          <w:caps/>
        </w:rPr>
      </w:pPr>
      <w:r w:rsidRPr="00DD283D">
        <w:rPr>
          <w:rFonts w:ascii="Arial" w:hAnsi="Arial" w:cs="Arial"/>
          <w:b/>
          <w:caps/>
        </w:rPr>
        <w:t>Figura 34.</w:t>
      </w:r>
    </w:p>
    <w:p w:rsidR="00D14461" w:rsidRDefault="00D14461" w:rsidP="00D14461">
      <w:pPr>
        <w:spacing w:line="480" w:lineRule="auto"/>
        <w:ind w:firstLine="708"/>
        <w:jc w:val="center"/>
        <w:rPr>
          <w:rFonts w:ascii="Arial" w:hAnsi="Arial" w:cs="Arial"/>
          <w:b/>
        </w:rPr>
      </w:pPr>
      <w:r>
        <w:rPr>
          <w:rFonts w:ascii="Arial" w:hAnsi="Arial" w:cs="Arial"/>
          <w:b/>
        </w:rPr>
        <w:t>CHIMENEA</w:t>
      </w:r>
    </w:p>
    <w:p w:rsidR="00D14461" w:rsidRDefault="00D14461" w:rsidP="00D14461">
      <w:pPr>
        <w:autoSpaceDE w:val="0"/>
        <w:autoSpaceDN w:val="0"/>
        <w:adjustRightInd w:val="0"/>
        <w:spacing w:line="480" w:lineRule="auto"/>
        <w:rPr>
          <w:rFonts w:ascii="Arial" w:eastAsiaTheme="minorHAnsi" w:hAnsi="Arial" w:cs="Arial"/>
        </w:rPr>
      </w:pPr>
    </w:p>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Default="00D14461" w:rsidP="00D14461"/>
    <w:p w:rsidR="00D14461" w:rsidRPr="00A46089" w:rsidRDefault="00D14461" w:rsidP="00D14461">
      <w:pPr>
        <w:spacing w:line="480" w:lineRule="auto"/>
        <w:jc w:val="center"/>
        <w:rPr>
          <w:rFonts w:ascii="Arial" w:hAnsi="Arial" w:cs="Arial"/>
          <w:b/>
          <w:sz w:val="48"/>
          <w:szCs w:val="48"/>
        </w:rPr>
      </w:pPr>
      <w:r>
        <w:rPr>
          <w:rFonts w:ascii="Arial" w:hAnsi="Arial" w:cs="Arial"/>
          <w:b/>
          <w:sz w:val="48"/>
          <w:szCs w:val="48"/>
        </w:rPr>
        <w:lastRenderedPageBreak/>
        <w:t>CAPÍTULO 7</w:t>
      </w:r>
    </w:p>
    <w:p w:rsidR="00D14461" w:rsidRDefault="00D14461" w:rsidP="00D14461">
      <w:pPr>
        <w:spacing w:line="480" w:lineRule="auto"/>
        <w:rPr>
          <w:rFonts w:ascii="Arial" w:hAnsi="Arial" w:cs="Arial"/>
          <w:b/>
          <w:sz w:val="32"/>
          <w:szCs w:val="32"/>
        </w:rPr>
      </w:pPr>
    </w:p>
    <w:p w:rsidR="00D14461" w:rsidRPr="00A46089" w:rsidRDefault="00D14461" w:rsidP="00D14461">
      <w:pPr>
        <w:spacing w:line="480" w:lineRule="auto"/>
        <w:rPr>
          <w:rFonts w:ascii="Arial" w:hAnsi="Arial" w:cs="Arial"/>
          <w:b/>
          <w:sz w:val="32"/>
          <w:szCs w:val="32"/>
        </w:rPr>
      </w:pPr>
      <w:r>
        <w:rPr>
          <w:rFonts w:ascii="Arial" w:hAnsi="Arial" w:cs="Arial"/>
          <w:b/>
          <w:sz w:val="32"/>
          <w:szCs w:val="32"/>
        </w:rPr>
        <w:t>CONCLUSIONES Y RECOMENDACIONES</w:t>
      </w:r>
    </w:p>
    <w:p w:rsidR="00D14461" w:rsidRDefault="00D14461" w:rsidP="00D14461">
      <w:pPr>
        <w:spacing w:line="480" w:lineRule="auto"/>
        <w:rPr>
          <w:rFonts w:ascii="Arial" w:hAnsi="Arial" w:cs="Arial"/>
        </w:rPr>
      </w:pPr>
    </w:p>
    <w:p w:rsidR="00D14461" w:rsidRPr="006212EC" w:rsidRDefault="00D14461" w:rsidP="00D14461">
      <w:pPr>
        <w:spacing w:line="480" w:lineRule="auto"/>
        <w:rPr>
          <w:rFonts w:ascii="Arial" w:hAnsi="Arial" w:cs="Arial"/>
          <w:b/>
          <w:caps/>
          <w:sz w:val="32"/>
          <w:szCs w:val="32"/>
        </w:rPr>
      </w:pPr>
      <w:r w:rsidRPr="006212EC">
        <w:rPr>
          <w:rFonts w:ascii="Arial" w:hAnsi="Arial" w:cs="Arial"/>
          <w:b/>
          <w:caps/>
          <w:sz w:val="32"/>
          <w:szCs w:val="32"/>
        </w:rPr>
        <w:t xml:space="preserve">7.1. </w:t>
      </w:r>
      <w:r w:rsidRPr="006212EC">
        <w:rPr>
          <w:rFonts w:ascii="Arial" w:hAnsi="Arial" w:cs="Arial"/>
          <w:b/>
          <w:caps/>
          <w:sz w:val="32"/>
          <w:szCs w:val="32"/>
        </w:rPr>
        <w:tab/>
        <w:t>Conclusiones</w:t>
      </w:r>
    </w:p>
    <w:p w:rsidR="00D14461" w:rsidRPr="00A5555C" w:rsidRDefault="00D14461" w:rsidP="00D14461">
      <w:pPr>
        <w:spacing w:line="480" w:lineRule="auto"/>
        <w:rPr>
          <w:rFonts w:ascii="Arial" w:hAnsi="Arial" w:cs="Arial"/>
          <w:b/>
        </w:rPr>
      </w:pPr>
    </w:p>
    <w:p w:rsidR="00D14461" w:rsidRDefault="00D14461" w:rsidP="00B52007">
      <w:pPr>
        <w:pStyle w:val="Prrafodelista"/>
        <w:numPr>
          <w:ilvl w:val="0"/>
          <w:numId w:val="23"/>
        </w:numPr>
        <w:autoSpaceDE w:val="0"/>
        <w:autoSpaceDN w:val="0"/>
        <w:adjustRightInd w:val="0"/>
        <w:spacing w:after="0" w:line="480" w:lineRule="auto"/>
        <w:jc w:val="both"/>
        <w:rPr>
          <w:rFonts w:ascii="Helvetica" w:eastAsiaTheme="minorHAnsi" w:hAnsi="Helvetica" w:cs="Helvetica"/>
          <w:sz w:val="23"/>
          <w:szCs w:val="23"/>
        </w:rPr>
      </w:pPr>
      <w:r w:rsidRPr="00B658D6">
        <w:rPr>
          <w:rFonts w:ascii="Helvetica" w:eastAsiaTheme="minorHAnsi" w:hAnsi="Helvetica" w:cs="Helvetica"/>
          <w:sz w:val="23"/>
          <w:szCs w:val="23"/>
        </w:rPr>
        <w:t xml:space="preserve">Para diseñar este sistema fue indispensable conocer las principales variables de diseño del incinerador de desechos hospitalarios, tales como la cantidad de desechos a incinerarse, </w:t>
      </w:r>
      <w:r>
        <w:rPr>
          <w:rFonts w:ascii="Helvetica" w:eastAsiaTheme="minorHAnsi" w:hAnsi="Helvetica" w:cs="Helvetica"/>
          <w:sz w:val="23"/>
          <w:szCs w:val="23"/>
        </w:rPr>
        <w:t xml:space="preserve">la composición porcentual de cada elemento de los desechos, </w:t>
      </w:r>
      <w:r w:rsidRPr="00B658D6">
        <w:rPr>
          <w:rFonts w:ascii="Helvetica" w:eastAsiaTheme="minorHAnsi" w:hAnsi="Helvetica" w:cs="Helvetica"/>
          <w:sz w:val="23"/>
          <w:szCs w:val="23"/>
        </w:rPr>
        <w:t>el tipo de combustible auxiliar a utilizarse, la temperatura esperada a la salida de los gases, el tipo de incinerador, entre otras; contar con tal información hizo posible desarrollar el proceso de diseño partiendo de una base adecuada y confiable.</w:t>
      </w:r>
    </w:p>
    <w:p w:rsidR="00D14461" w:rsidRPr="00B658D6" w:rsidRDefault="00D14461" w:rsidP="00D14461">
      <w:pPr>
        <w:pStyle w:val="Prrafodelista"/>
        <w:autoSpaceDE w:val="0"/>
        <w:autoSpaceDN w:val="0"/>
        <w:adjustRightInd w:val="0"/>
        <w:spacing w:line="480" w:lineRule="auto"/>
        <w:rPr>
          <w:rFonts w:ascii="Helvetica" w:eastAsiaTheme="minorHAnsi" w:hAnsi="Helvetica" w:cs="Helvetica"/>
          <w:sz w:val="23"/>
          <w:szCs w:val="23"/>
        </w:rPr>
      </w:pPr>
    </w:p>
    <w:p w:rsidR="00D14461" w:rsidRDefault="00D14461" w:rsidP="00B52007">
      <w:pPr>
        <w:pStyle w:val="Prrafodelista"/>
        <w:numPr>
          <w:ilvl w:val="0"/>
          <w:numId w:val="23"/>
        </w:numPr>
        <w:spacing w:after="0" w:line="480" w:lineRule="auto"/>
        <w:jc w:val="both"/>
        <w:rPr>
          <w:rFonts w:ascii="Arial" w:hAnsi="Arial" w:cs="Arial"/>
          <w:sz w:val="24"/>
          <w:szCs w:val="24"/>
        </w:rPr>
      </w:pPr>
      <w:r>
        <w:rPr>
          <w:rFonts w:ascii="Arial" w:hAnsi="Arial" w:cs="Arial"/>
          <w:sz w:val="24"/>
          <w:szCs w:val="24"/>
        </w:rPr>
        <w:t>El aire utilizado como elemento refrigerante en el intercambiador de calor permite una rápida transferencia de calor y su costo lo representa simplemente el consumo energético del ventilador utilizado para movilizar el flujo de aire requerido, claro que este se encuentra restringido por la temperatura ambiente.</w:t>
      </w:r>
    </w:p>
    <w:p w:rsidR="00D14461" w:rsidRDefault="00D14461" w:rsidP="00D14461">
      <w:pPr>
        <w:spacing w:line="480" w:lineRule="auto"/>
        <w:rPr>
          <w:rFonts w:ascii="Arial" w:hAnsi="Arial" w:cs="Arial"/>
        </w:rPr>
      </w:pPr>
    </w:p>
    <w:p w:rsidR="00D14461" w:rsidRPr="00623B49" w:rsidRDefault="00D14461" w:rsidP="00B52007">
      <w:pPr>
        <w:pStyle w:val="Prrafodelista"/>
        <w:numPr>
          <w:ilvl w:val="0"/>
          <w:numId w:val="23"/>
        </w:numPr>
        <w:autoSpaceDE w:val="0"/>
        <w:autoSpaceDN w:val="0"/>
        <w:adjustRightInd w:val="0"/>
        <w:spacing w:after="0" w:line="480" w:lineRule="auto"/>
        <w:jc w:val="both"/>
        <w:rPr>
          <w:rFonts w:ascii="Arial" w:eastAsiaTheme="minorHAnsi" w:hAnsi="Arial" w:cs="Arial"/>
          <w:sz w:val="24"/>
          <w:szCs w:val="24"/>
        </w:rPr>
      </w:pPr>
      <w:r w:rsidRPr="00623B49">
        <w:rPr>
          <w:rFonts w:ascii="Arial" w:eastAsiaTheme="minorHAnsi" w:hAnsi="Arial" w:cs="Arial"/>
          <w:sz w:val="24"/>
          <w:szCs w:val="24"/>
        </w:rPr>
        <w:lastRenderedPageBreak/>
        <w:t xml:space="preserve">Al optimizar los parámetros de temperatura, relación aire/combustible, proporción exceso de aire, tiempo de residencia y selección del tipo de horno (mezclado), se garantiza que la combustión sea completa y no se tendrá problemas de inquemados; esta optimización de los parámetros se la conoce como </w:t>
      </w:r>
      <w:r w:rsidRPr="00623B49">
        <w:rPr>
          <w:rFonts w:ascii="Arial" w:eastAsiaTheme="minorHAnsi" w:hAnsi="Arial" w:cs="Arial"/>
          <w:i/>
          <w:iCs/>
          <w:sz w:val="24"/>
          <w:szCs w:val="24"/>
        </w:rPr>
        <w:t>medidas de</w:t>
      </w:r>
      <w:r w:rsidRPr="00623B49">
        <w:rPr>
          <w:rFonts w:ascii="Arial" w:eastAsiaTheme="minorHAnsi" w:hAnsi="Arial" w:cs="Arial"/>
          <w:sz w:val="24"/>
          <w:szCs w:val="24"/>
        </w:rPr>
        <w:t xml:space="preserve"> </w:t>
      </w:r>
      <w:r w:rsidRPr="00623B49">
        <w:rPr>
          <w:rFonts w:ascii="Arial" w:eastAsiaTheme="minorHAnsi" w:hAnsi="Arial" w:cs="Arial"/>
          <w:i/>
          <w:iCs/>
          <w:sz w:val="24"/>
          <w:szCs w:val="24"/>
        </w:rPr>
        <w:t>reducción de emisiones primarias.</w:t>
      </w:r>
    </w:p>
    <w:p w:rsidR="00D14461" w:rsidRDefault="00D14461" w:rsidP="00D14461">
      <w:pPr>
        <w:autoSpaceDE w:val="0"/>
        <w:autoSpaceDN w:val="0"/>
        <w:adjustRightInd w:val="0"/>
        <w:spacing w:line="480" w:lineRule="auto"/>
        <w:rPr>
          <w:rFonts w:ascii="Arial" w:eastAsiaTheme="minorHAnsi" w:hAnsi="Arial" w:cs="Arial"/>
        </w:rPr>
      </w:pPr>
    </w:p>
    <w:p w:rsidR="00D14461" w:rsidRDefault="00D14461" w:rsidP="00B52007">
      <w:pPr>
        <w:pStyle w:val="Prrafodelista"/>
        <w:numPr>
          <w:ilvl w:val="0"/>
          <w:numId w:val="23"/>
        </w:numPr>
        <w:autoSpaceDE w:val="0"/>
        <w:autoSpaceDN w:val="0"/>
        <w:adjustRightInd w:val="0"/>
        <w:spacing w:after="0" w:line="480" w:lineRule="auto"/>
        <w:jc w:val="both"/>
        <w:rPr>
          <w:rFonts w:ascii="Arial" w:eastAsiaTheme="minorHAnsi" w:hAnsi="Arial" w:cs="Arial"/>
          <w:sz w:val="24"/>
          <w:szCs w:val="24"/>
        </w:rPr>
      </w:pPr>
      <w:r w:rsidRPr="00623B49">
        <w:rPr>
          <w:rFonts w:ascii="Arial" w:eastAsiaTheme="minorHAnsi" w:hAnsi="Arial" w:cs="Arial"/>
          <w:sz w:val="24"/>
          <w:szCs w:val="24"/>
        </w:rPr>
        <w:t xml:space="preserve">Con los valores estimados de </w:t>
      </w:r>
      <w:r>
        <w:rPr>
          <w:rFonts w:ascii="Arial" w:eastAsiaTheme="minorHAnsi" w:hAnsi="Arial" w:cs="Arial"/>
          <w:sz w:val="24"/>
          <w:szCs w:val="24"/>
        </w:rPr>
        <w:t>flujo másico de combustible auxiliar</w:t>
      </w:r>
      <w:r w:rsidRPr="00623B49">
        <w:rPr>
          <w:rFonts w:ascii="Arial" w:eastAsiaTheme="minorHAnsi" w:hAnsi="Arial" w:cs="Arial"/>
          <w:sz w:val="24"/>
          <w:szCs w:val="24"/>
        </w:rPr>
        <w:t xml:space="preserve"> se puede concluir que la </w:t>
      </w:r>
      <w:r w:rsidRPr="00623B49">
        <w:rPr>
          <w:rFonts w:ascii="Arial" w:eastAsiaTheme="minorHAnsi" w:hAnsi="Arial" w:cs="Arial"/>
          <w:i/>
          <w:iCs/>
          <w:sz w:val="24"/>
          <w:szCs w:val="24"/>
        </w:rPr>
        <w:t>temperatura adiabática de llama</w:t>
      </w:r>
      <w:r>
        <w:rPr>
          <w:rFonts w:ascii="Arial" w:eastAsiaTheme="minorHAnsi" w:hAnsi="Arial" w:cs="Arial"/>
          <w:i/>
          <w:iCs/>
          <w:sz w:val="24"/>
          <w:szCs w:val="24"/>
        </w:rPr>
        <w:t xml:space="preserve"> es menor </w:t>
      </w:r>
      <w:r w:rsidRPr="00623B49">
        <w:rPr>
          <w:rFonts w:ascii="Arial" w:eastAsiaTheme="minorHAnsi" w:hAnsi="Arial" w:cs="Arial"/>
          <w:sz w:val="24"/>
          <w:szCs w:val="24"/>
        </w:rPr>
        <w:t xml:space="preserve">que la </w:t>
      </w:r>
      <w:r w:rsidRPr="00623B49">
        <w:rPr>
          <w:rFonts w:ascii="Arial" w:eastAsiaTheme="minorHAnsi" w:hAnsi="Arial" w:cs="Arial"/>
          <w:i/>
          <w:iCs/>
          <w:sz w:val="24"/>
          <w:szCs w:val="24"/>
        </w:rPr>
        <w:t xml:space="preserve">temperatura de ablandamiento </w:t>
      </w:r>
      <w:r w:rsidRPr="00623B49">
        <w:rPr>
          <w:rFonts w:ascii="Arial" w:eastAsiaTheme="minorHAnsi" w:hAnsi="Arial" w:cs="Arial"/>
          <w:sz w:val="24"/>
          <w:szCs w:val="24"/>
        </w:rPr>
        <w:t xml:space="preserve">(TA) con lo que se </w:t>
      </w:r>
      <w:r>
        <w:rPr>
          <w:rFonts w:ascii="Arial" w:eastAsiaTheme="minorHAnsi" w:hAnsi="Arial" w:cs="Arial"/>
          <w:sz w:val="24"/>
          <w:szCs w:val="24"/>
        </w:rPr>
        <w:t xml:space="preserve">garantiza que las cenizas de </w:t>
      </w:r>
      <w:r w:rsidRPr="00623B49">
        <w:rPr>
          <w:rFonts w:ascii="Arial" w:eastAsiaTheme="minorHAnsi" w:hAnsi="Arial" w:cs="Arial"/>
          <w:sz w:val="24"/>
          <w:szCs w:val="24"/>
        </w:rPr>
        <w:t xml:space="preserve"> </w:t>
      </w:r>
      <w:r>
        <w:rPr>
          <w:rFonts w:ascii="Arial" w:eastAsiaTheme="minorHAnsi" w:hAnsi="Arial" w:cs="Arial"/>
          <w:sz w:val="24"/>
          <w:szCs w:val="24"/>
        </w:rPr>
        <w:t>los residuos hospitalarios</w:t>
      </w:r>
      <w:r w:rsidRPr="00623B49">
        <w:rPr>
          <w:rFonts w:ascii="Arial" w:eastAsiaTheme="minorHAnsi" w:hAnsi="Arial" w:cs="Arial"/>
          <w:sz w:val="24"/>
          <w:szCs w:val="24"/>
        </w:rPr>
        <w:t xml:space="preserve"> no se fundirán.</w:t>
      </w:r>
    </w:p>
    <w:p w:rsidR="00D14461" w:rsidRDefault="00D14461" w:rsidP="00D14461">
      <w:pPr>
        <w:autoSpaceDE w:val="0"/>
        <w:autoSpaceDN w:val="0"/>
        <w:adjustRightInd w:val="0"/>
        <w:spacing w:line="480" w:lineRule="auto"/>
        <w:rPr>
          <w:rFonts w:ascii="Arial" w:eastAsiaTheme="minorHAnsi" w:hAnsi="Arial" w:cs="Arial"/>
        </w:rPr>
      </w:pPr>
    </w:p>
    <w:p w:rsidR="00D14461" w:rsidRDefault="00D14461" w:rsidP="00B52007">
      <w:pPr>
        <w:pStyle w:val="Prrafodelista"/>
        <w:numPr>
          <w:ilvl w:val="0"/>
          <w:numId w:val="23"/>
        </w:numPr>
        <w:autoSpaceDE w:val="0"/>
        <w:autoSpaceDN w:val="0"/>
        <w:adjustRightInd w:val="0"/>
        <w:spacing w:after="0" w:line="480" w:lineRule="auto"/>
        <w:jc w:val="both"/>
        <w:rPr>
          <w:rFonts w:ascii="Arial" w:eastAsiaTheme="minorHAnsi" w:hAnsi="Arial" w:cs="Arial"/>
          <w:sz w:val="24"/>
          <w:szCs w:val="24"/>
        </w:rPr>
      </w:pPr>
      <w:r w:rsidRPr="000F210A">
        <w:rPr>
          <w:rFonts w:ascii="Arial" w:eastAsiaTheme="minorHAnsi" w:hAnsi="Arial" w:cs="Arial"/>
          <w:sz w:val="24"/>
          <w:szCs w:val="24"/>
        </w:rPr>
        <w:t xml:space="preserve">En la selección </w:t>
      </w:r>
      <w:r>
        <w:rPr>
          <w:rFonts w:ascii="Arial" w:eastAsiaTheme="minorHAnsi" w:hAnsi="Arial" w:cs="Arial"/>
          <w:sz w:val="24"/>
          <w:szCs w:val="24"/>
        </w:rPr>
        <w:t>de las dimensiones del incinerador</w:t>
      </w:r>
      <w:r w:rsidRPr="000F210A">
        <w:rPr>
          <w:rFonts w:ascii="Arial" w:eastAsiaTheme="minorHAnsi" w:hAnsi="Arial" w:cs="Arial"/>
          <w:sz w:val="24"/>
          <w:szCs w:val="24"/>
        </w:rPr>
        <w:t xml:space="preserve">, el </w:t>
      </w:r>
      <w:r>
        <w:rPr>
          <w:rFonts w:ascii="Arial" w:eastAsiaTheme="minorHAnsi" w:hAnsi="Arial" w:cs="Arial"/>
          <w:sz w:val="24"/>
          <w:szCs w:val="24"/>
        </w:rPr>
        <w:t>volumen</w:t>
      </w:r>
      <w:r w:rsidRPr="000F210A">
        <w:rPr>
          <w:rFonts w:ascii="Arial" w:eastAsiaTheme="minorHAnsi" w:hAnsi="Arial" w:cs="Arial"/>
          <w:sz w:val="24"/>
          <w:szCs w:val="24"/>
        </w:rPr>
        <w:t xml:space="preserve"> de </w:t>
      </w:r>
      <w:r>
        <w:rPr>
          <w:rFonts w:ascii="Arial" w:eastAsiaTheme="minorHAnsi" w:hAnsi="Arial" w:cs="Arial"/>
          <w:sz w:val="24"/>
          <w:szCs w:val="24"/>
        </w:rPr>
        <w:t>los residuos</w:t>
      </w:r>
      <w:r w:rsidRPr="000F210A">
        <w:rPr>
          <w:rFonts w:ascii="Arial" w:eastAsiaTheme="minorHAnsi" w:hAnsi="Arial" w:cs="Arial"/>
          <w:sz w:val="24"/>
          <w:szCs w:val="24"/>
        </w:rPr>
        <w:t xml:space="preserve"> es una característica importante, ya que </w:t>
      </w:r>
      <w:r>
        <w:rPr>
          <w:rFonts w:ascii="Arial" w:eastAsiaTheme="minorHAnsi" w:hAnsi="Arial" w:cs="Arial"/>
          <w:sz w:val="24"/>
          <w:szCs w:val="24"/>
        </w:rPr>
        <w:t>de eso depende el volumen total que debe poseer la cámara del incinerador.</w:t>
      </w:r>
    </w:p>
    <w:p w:rsidR="00D14461" w:rsidRDefault="00D14461" w:rsidP="00D14461">
      <w:pPr>
        <w:autoSpaceDE w:val="0"/>
        <w:autoSpaceDN w:val="0"/>
        <w:adjustRightInd w:val="0"/>
        <w:spacing w:line="480" w:lineRule="auto"/>
        <w:rPr>
          <w:rFonts w:ascii="Arial" w:eastAsiaTheme="minorHAnsi" w:hAnsi="Arial" w:cs="Arial"/>
        </w:rPr>
      </w:pPr>
    </w:p>
    <w:p w:rsidR="00D14461" w:rsidRPr="00B658D6" w:rsidRDefault="00D14461" w:rsidP="00B52007">
      <w:pPr>
        <w:pStyle w:val="Prrafodelista"/>
        <w:numPr>
          <w:ilvl w:val="0"/>
          <w:numId w:val="23"/>
        </w:numPr>
        <w:autoSpaceDE w:val="0"/>
        <w:autoSpaceDN w:val="0"/>
        <w:adjustRightInd w:val="0"/>
        <w:spacing w:after="0" w:line="480" w:lineRule="auto"/>
        <w:jc w:val="both"/>
        <w:rPr>
          <w:rFonts w:ascii="Helvetica" w:eastAsiaTheme="minorHAnsi" w:hAnsi="Helvetica" w:cs="Helvetica"/>
          <w:sz w:val="23"/>
          <w:szCs w:val="23"/>
        </w:rPr>
      </w:pPr>
      <w:r w:rsidRPr="00DE3B62">
        <w:rPr>
          <w:rFonts w:ascii="Arial" w:eastAsiaTheme="minorHAnsi" w:hAnsi="Arial" w:cs="Arial"/>
          <w:sz w:val="24"/>
          <w:szCs w:val="24"/>
        </w:rPr>
        <w:t xml:space="preserve">El sistema diseñado será capaz de remover: un 97.72 % de las partículas, principalmente cenizas voladoras; un 50% de dióxido de azufre; y la totalidad del cloruro de hidrógeno, presentes en la descarga gaseosa del incinerador de desechos hospitalarios. Se recuperarán alrededor de 656 KW por hora a partir de los gases </w:t>
      </w:r>
      <w:r w:rsidRPr="00DE3B62">
        <w:rPr>
          <w:rFonts w:ascii="Arial" w:eastAsiaTheme="minorHAnsi" w:hAnsi="Arial" w:cs="Arial"/>
          <w:sz w:val="24"/>
          <w:szCs w:val="24"/>
        </w:rPr>
        <w:lastRenderedPageBreak/>
        <w:t>calientes contaminados, para ser utilizados en recalentar los gases tratados hasta unos 115 ºC.</w:t>
      </w:r>
    </w:p>
    <w:p w:rsidR="00D14461" w:rsidRPr="00B658D6" w:rsidRDefault="00D14461" w:rsidP="00D14461">
      <w:pPr>
        <w:pStyle w:val="Prrafodelista"/>
        <w:autoSpaceDE w:val="0"/>
        <w:autoSpaceDN w:val="0"/>
        <w:adjustRightInd w:val="0"/>
        <w:spacing w:line="480" w:lineRule="auto"/>
        <w:rPr>
          <w:rFonts w:ascii="Helvetica" w:eastAsiaTheme="minorHAnsi" w:hAnsi="Helvetica" w:cs="Helvetica"/>
          <w:sz w:val="23"/>
          <w:szCs w:val="23"/>
        </w:rPr>
      </w:pPr>
    </w:p>
    <w:p w:rsidR="00D14461" w:rsidRPr="00DE3B62" w:rsidRDefault="00D14461" w:rsidP="00B52007">
      <w:pPr>
        <w:pStyle w:val="Prrafodelista"/>
        <w:numPr>
          <w:ilvl w:val="0"/>
          <w:numId w:val="23"/>
        </w:numPr>
        <w:autoSpaceDE w:val="0"/>
        <w:autoSpaceDN w:val="0"/>
        <w:adjustRightInd w:val="0"/>
        <w:spacing w:after="0" w:line="480" w:lineRule="auto"/>
        <w:jc w:val="both"/>
        <w:rPr>
          <w:rFonts w:ascii="Helvetica" w:eastAsiaTheme="minorHAnsi" w:hAnsi="Helvetica" w:cs="Helvetica"/>
          <w:sz w:val="23"/>
          <w:szCs w:val="23"/>
        </w:rPr>
      </w:pPr>
      <w:r w:rsidRPr="00DE3B62">
        <w:rPr>
          <w:rFonts w:ascii="Arial" w:eastAsiaTheme="minorHAnsi" w:hAnsi="Arial" w:cs="Arial"/>
          <w:sz w:val="24"/>
          <w:szCs w:val="24"/>
        </w:rPr>
        <w:t xml:space="preserve"> La cámara de enfriamiento por contacto directo con agua, servirá también como un lavador primario de gases, por lo que brindará una captación adicional tanto de partículas, como de gases</w:t>
      </w:r>
      <w:r w:rsidRPr="00DE3B62">
        <w:rPr>
          <w:rFonts w:ascii="Helvetica" w:eastAsiaTheme="minorHAnsi" w:hAnsi="Helvetica" w:cs="Helvetica"/>
          <w:sz w:val="23"/>
          <w:szCs w:val="23"/>
        </w:rPr>
        <w:t xml:space="preserve"> contaminantes; ésta capacidad adicional de remoción, permite asegurar el funcionamiento del conjunto dentro de los parámetros de diseño establecidos.</w:t>
      </w:r>
    </w:p>
    <w:p w:rsidR="00D14461" w:rsidRPr="00F71221" w:rsidRDefault="00D14461" w:rsidP="00D14461">
      <w:pPr>
        <w:autoSpaceDE w:val="0"/>
        <w:autoSpaceDN w:val="0"/>
        <w:adjustRightInd w:val="0"/>
        <w:spacing w:line="480" w:lineRule="auto"/>
        <w:rPr>
          <w:rFonts w:ascii="Arial" w:eastAsiaTheme="minorHAnsi" w:hAnsi="Arial" w:cs="Arial"/>
        </w:rPr>
      </w:pPr>
    </w:p>
    <w:p w:rsidR="00D14461" w:rsidRDefault="00D14461" w:rsidP="00D14461">
      <w:pPr>
        <w:autoSpaceDE w:val="0"/>
        <w:autoSpaceDN w:val="0"/>
        <w:adjustRightInd w:val="0"/>
        <w:spacing w:line="480" w:lineRule="auto"/>
        <w:rPr>
          <w:rFonts w:ascii="Arial" w:eastAsiaTheme="minorHAnsi" w:hAnsi="Arial" w:cs="Arial"/>
        </w:rPr>
      </w:pPr>
    </w:p>
    <w:p w:rsidR="00D14461" w:rsidRPr="006212EC" w:rsidRDefault="00D14461" w:rsidP="00D14461">
      <w:pPr>
        <w:spacing w:line="480" w:lineRule="auto"/>
        <w:rPr>
          <w:rFonts w:ascii="Arial" w:hAnsi="Arial" w:cs="Arial"/>
          <w:b/>
          <w:sz w:val="32"/>
          <w:szCs w:val="32"/>
        </w:rPr>
      </w:pPr>
      <w:r>
        <w:rPr>
          <w:rFonts w:ascii="Arial" w:hAnsi="Arial" w:cs="Arial"/>
          <w:b/>
          <w:sz w:val="32"/>
          <w:szCs w:val="32"/>
        </w:rPr>
        <w:t>7.2.</w:t>
      </w:r>
      <w:r w:rsidRPr="006212EC">
        <w:rPr>
          <w:rFonts w:ascii="Arial" w:hAnsi="Arial" w:cs="Arial"/>
          <w:b/>
          <w:sz w:val="32"/>
          <w:szCs w:val="32"/>
        </w:rPr>
        <w:t xml:space="preserve"> </w:t>
      </w:r>
      <w:r w:rsidRPr="006212EC">
        <w:rPr>
          <w:rFonts w:ascii="Arial" w:hAnsi="Arial" w:cs="Arial"/>
          <w:b/>
          <w:sz w:val="32"/>
          <w:szCs w:val="32"/>
        </w:rPr>
        <w:tab/>
      </w:r>
      <w:r>
        <w:rPr>
          <w:rFonts w:ascii="Arial" w:hAnsi="Arial" w:cs="Arial"/>
          <w:b/>
          <w:sz w:val="32"/>
          <w:szCs w:val="32"/>
        </w:rPr>
        <w:t>RECOMENDACIONES</w:t>
      </w:r>
    </w:p>
    <w:p w:rsidR="00D14461" w:rsidRDefault="00D14461" w:rsidP="00D14461">
      <w:pPr>
        <w:autoSpaceDE w:val="0"/>
        <w:autoSpaceDN w:val="0"/>
        <w:adjustRightInd w:val="0"/>
        <w:spacing w:line="480" w:lineRule="auto"/>
        <w:rPr>
          <w:rFonts w:ascii="Arial" w:eastAsiaTheme="minorHAnsi" w:hAnsi="Arial" w:cs="Arial"/>
        </w:rPr>
      </w:pPr>
    </w:p>
    <w:p w:rsidR="00D14461" w:rsidRDefault="00D14461" w:rsidP="00B52007">
      <w:pPr>
        <w:pStyle w:val="Prrafodelista"/>
        <w:numPr>
          <w:ilvl w:val="0"/>
          <w:numId w:val="24"/>
        </w:numPr>
        <w:autoSpaceDE w:val="0"/>
        <w:autoSpaceDN w:val="0"/>
        <w:adjustRightInd w:val="0"/>
        <w:spacing w:after="0" w:line="480" w:lineRule="auto"/>
        <w:jc w:val="both"/>
        <w:rPr>
          <w:rFonts w:ascii="Arial" w:eastAsiaTheme="minorHAnsi" w:hAnsi="Arial" w:cs="Arial"/>
          <w:sz w:val="24"/>
          <w:szCs w:val="24"/>
        </w:rPr>
      </w:pPr>
      <w:r w:rsidRPr="003E2AB5">
        <w:rPr>
          <w:rFonts w:ascii="Arial" w:eastAsiaTheme="minorHAnsi" w:hAnsi="Arial" w:cs="Arial"/>
          <w:sz w:val="24"/>
          <w:szCs w:val="24"/>
        </w:rPr>
        <w:t xml:space="preserve">Debido a que la composición química de </w:t>
      </w:r>
      <w:r>
        <w:rPr>
          <w:rFonts w:ascii="Arial" w:eastAsiaTheme="minorHAnsi" w:hAnsi="Arial" w:cs="Arial"/>
          <w:sz w:val="24"/>
          <w:szCs w:val="24"/>
        </w:rPr>
        <w:t>los diferentes componentes de los desechos</w:t>
      </w:r>
      <w:r w:rsidRPr="003E2AB5">
        <w:rPr>
          <w:rFonts w:ascii="Arial" w:eastAsiaTheme="minorHAnsi" w:hAnsi="Arial" w:cs="Arial"/>
          <w:sz w:val="24"/>
          <w:szCs w:val="24"/>
        </w:rPr>
        <w:t xml:space="preserve"> fue tomada de una base de datos realizada por investigadores </w:t>
      </w:r>
      <w:r>
        <w:rPr>
          <w:rFonts w:ascii="Arial" w:eastAsiaTheme="minorHAnsi" w:hAnsi="Arial" w:cs="Arial"/>
          <w:sz w:val="24"/>
          <w:szCs w:val="24"/>
        </w:rPr>
        <w:t>de Estados Unidos</w:t>
      </w:r>
      <w:r w:rsidRPr="003E2AB5">
        <w:rPr>
          <w:rFonts w:ascii="Arial" w:eastAsiaTheme="minorHAnsi" w:hAnsi="Arial" w:cs="Arial"/>
          <w:sz w:val="24"/>
          <w:szCs w:val="24"/>
        </w:rPr>
        <w:t xml:space="preserve"> y no de Ecuador, la composición química va a variar</w:t>
      </w:r>
      <w:r>
        <w:rPr>
          <w:rFonts w:ascii="Arial" w:eastAsiaTheme="minorHAnsi" w:hAnsi="Arial" w:cs="Arial"/>
          <w:sz w:val="24"/>
          <w:szCs w:val="24"/>
        </w:rPr>
        <w:t xml:space="preserve"> dependiendo de la fuente de datos que se tome, por lo que es necesario indicar siempre la fuente.</w:t>
      </w:r>
    </w:p>
    <w:p w:rsidR="00D14461" w:rsidRDefault="00D14461" w:rsidP="00D14461">
      <w:pPr>
        <w:autoSpaceDE w:val="0"/>
        <w:autoSpaceDN w:val="0"/>
        <w:adjustRightInd w:val="0"/>
        <w:spacing w:line="480" w:lineRule="auto"/>
        <w:rPr>
          <w:rFonts w:ascii="Arial" w:eastAsiaTheme="minorHAnsi" w:hAnsi="Arial" w:cs="Arial"/>
        </w:rPr>
      </w:pPr>
    </w:p>
    <w:p w:rsidR="00D14461" w:rsidRDefault="00D14461" w:rsidP="00B52007">
      <w:pPr>
        <w:pStyle w:val="Prrafodelista"/>
        <w:numPr>
          <w:ilvl w:val="0"/>
          <w:numId w:val="24"/>
        </w:numPr>
        <w:autoSpaceDE w:val="0"/>
        <w:autoSpaceDN w:val="0"/>
        <w:adjustRightInd w:val="0"/>
        <w:spacing w:after="0" w:line="480" w:lineRule="auto"/>
        <w:jc w:val="both"/>
        <w:rPr>
          <w:rFonts w:ascii="Arial" w:eastAsiaTheme="minorHAnsi" w:hAnsi="Arial" w:cs="Arial"/>
          <w:sz w:val="24"/>
          <w:szCs w:val="24"/>
        </w:rPr>
      </w:pPr>
      <w:r w:rsidRPr="00BA01FA">
        <w:rPr>
          <w:rFonts w:ascii="Arial" w:eastAsiaTheme="minorHAnsi" w:hAnsi="Arial" w:cs="Arial"/>
          <w:sz w:val="24"/>
          <w:szCs w:val="24"/>
        </w:rPr>
        <w:t xml:space="preserve">Los cálculos  fueron estimados con ecuaciones empíricas que presentan cierto porcentaje de error; lo recomendable sería realizar un pequeño experimento aplicando la norma correspondiente para </w:t>
      </w:r>
      <w:r w:rsidRPr="00BA01FA">
        <w:rPr>
          <w:rFonts w:ascii="Arial" w:eastAsiaTheme="minorHAnsi" w:hAnsi="Arial" w:cs="Arial"/>
          <w:sz w:val="24"/>
          <w:szCs w:val="24"/>
        </w:rPr>
        <w:lastRenderedPageBreak/>
        <w:t>determinar esta temperatura, con esto se disminuyen los errores en la estimación de los parámetros.</w:t>
      </w:r>
    </w:p>
    <w:p w:rsidR="00D14461" w:rsidRDefault="00D14461" w:rsidP="00D14461">
      <w:pPr>
        <w:autoSpaceDE w:val="0"/>
        <w:autoSpaceDN w:val="0"/>
        <w:adjustRightInd w:val="0"/>
        <w:spacing w:line="480" w:lineRule="auto"/>
        <w:rPr>
          <w:rFonts w:ascii="Arial" w:eastAsiaTheme="minorHAnsi" w:hAnsi="Arial" w:cs="Arial"/>
        </w:rPr>
      </w:pPr>
    </w:p>
    <w:p w:rsidR="00D14461" w:rsidRDefault="00D14461" w:rsidP="00B52007">
      <w:pPr>
        <w:pStyle w:val="Prrafodelista"/>
        <w:numPr>
          <w:ilvl w:val="0"/>
          <w:numId w:val="24"/>
        </w:numPr>
        <w:autoSpaceDE w:val="0"/>
        <w:autoSpaceDN w:val="0"/>
        <w:adjustRightInd w:val="0"/>
        <w:spacing w:after="0" w:line="480" w:lineRule="auto"/>
        <w:jc w:val="both"/>
        <w:rPr>
          <w:rFonts w:ascii="Arial" w:eastAsiaTheme="minorHAnsi" w:hAnsi="Arial" w:cs="Arial"/>
          <w:sz w:val="24"/>
          <w:szCs w:val="24"/>
        </w:rPr>
      </w:pPr>
      <w:r w:rsidRPr="00BA01FA">
        <w:rPr>
          <w:rFonts w:ascii="Arial" w:eastAsiaTheme="minorHAnsi" w:hAnsi="Arial" w:cs="Arial"/>
          <w:sz w:val="24"/>
          <w:szCs w:val="24"/>
        </w:rPr>
        <w:t>Del proceso de diseño, cabe indicar que la dependencia existente entre los resultados de cada uno de los componentes del sistema, hace que en determinado momento surja la necesidad de recalcular algunas variables. Por eso, es aconsejable manipular todas las variables siempre con la ayuda de un computador, y para tener una idea clara de la forma en que variarán las condiciones del gas, resulta siempre útil hacer un planteamiento inicial del proceso con la ayuda de una carta psicrométrica.</w:t>
      </w:r>
    </w:p>
    <w:p w:rsidR="00D14461" w:rsidRDefault="00D14461" w:rsidP="00D14461">
      <w:pPr>
        <w:autoSpaceDE w:val="0"/>
        <w:autoSpaceDN w:val="0"/>
        <w:adjustRightInd w:val="0"/>
        <w:spacing w:line="480" w:lineRule="auto"/>
        <w:rPr>
          <w:rFonts w:ascii="Arial" w:eastAsiaTheme="minorHAnsi" w:hAnsi="Arial" w:cs="Arial"/>
        </w:rPr>
      </w:pPr>
    </w:p>
    <w:p w:rsidR="00D14461" w:rsidRPr="008D41C9" w:rsidRDefault="00D14461" w:rsidP="00B52007">
      <w:pPr>
        <w:pStyle w:val="Prrafodelista"/>
        <w:numPr>
          <w:ilvl w:val="0"/>
          <w:numId w:val="24"/>
        </w:numPr>
        <w:autoSpaceDE w:val="0"/>
        <w:autoSpaceDN w:val="0"/>
        <w:adjustRightInd w:val="0"/>
        <w:spacing w:after="0" w:line="480" w:lineRule="auto"/>
        <w:jc w:val="both"/>
        <w:rPr>
          <w:rFonts w:ascii="Arial" w:eastAsiaTheme="minorHAnsi" w:hAnsi="Arial" w:cs="Arial"/>
          <w:sz w:val="24"/>
          <w:szCs w:val="24"/>
        </w:rPr>
      </w:pPr>
      <w:r w:rsidRPr="008D41C9">
        <w:rPr>
          <w:rFonts w:ascii="Arial" w:eastAsiaTheme="minorHAnsi" w:hAnsi="Arial" w:cs="Arial"/>
          <w:sz w:val="24"/>
          <w:szCs w:val="24"/>
        </w:rPr>
        <w:t>Las condiciones de operación de los diferentes equipos que forman parte del sistema de incineración, enfriamiento y lavado de gases, son variables, por esta razón es aconsejable incorporar al diseño, un sistema de control automático que regule el flujo de gas y líquido a través del sistema. Además se debe tener un sistema de monitoreo de gases que brinden información sobre las condiciones de flujo y el desempeño del conjunto.</w:t>
      </w:r>
    </w:p>
    <w:p w:rsidR="00D14461" w:rsidRDefault="00D14461" w:rsidP="00D14461">
      <w:pPr>
        <w:autoSpaceDE w:val="0"/>
        <w:autoSpaceDN w:val="0"/>
        <w:adjustRightInd w:val="0"/>
        <w:spacing w:line="480" w:lineRule="auto"/>
        <w:rPr>
          <w:rFonts w:ascii="Arial" w:eastAsiaTheme="minorHAnsi" w:hAnsi="Arial" w:cs="Arial"/>
        </w:rPr>
      </w:pPr>
    </w:p>
    <w:p w:rsidR="00D14461" w:rsidRPr="008D41C9" w:rsidRDefault="00D14461" w:rsidP="00D14461">
      <w:pPr>
        <w:autoSpaceDE w:val="0"/>
        <w:autoSpaceDN w:val="0"/>
        <w:adjustRightInd w:val="0"/>
        <w:spacing w:line="480" w:lineRule="auto"/>
        <w:rPr>
          <w:rFonts w:ascii="Arial" w:eastAsiaTheme="minorHAnsi" w:hAnsi="Arial" w:cs="Arial"/>
        </w:rPr>
      </w:pPr>
    </w:p>
    <w:p w:rsidR="00D14461" w:rsidRDefault="00D14461" w:rsidP="00D14461"/>
    <w:p w:rsidR="00D14461" w:rsidRDefault="00D14461" w:rsidP="00D14461"/>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Pr="008F5FF6" w:rsidRDefault="00D14461" w:rsidP="00D14461">
      <w:pPr>
        <w:jc w:val="center"/>
        <w:rPr>
          <w:rFonts w:ascii="Arial" w:hAnsi="Arial" w:cs="Arial"/>
          <w:b/>
          <w:sz w:val="32"/>
          <w:szCs w:val="32"/>
        </w:rPr>
      </w:pPr>
      <w:r w:rsidRPr="008F5FF6">
        <w:rPr>
          <w:rFonts w:ascii="Arial" w:hAnsi="Arial" w:cs="Arial"/>
          <w:b/>
          <w:sz w:val="32"/>
          <w:szCs w:val="32"/>
        </w:rPr>
        <w:t>ANEXO A</w:t>
      </w:r>
    </w:p>
    <w:p w:rsidR="00D14461" w:rsidRPr="008F5FF6" w:rsidRDefault="00D14461" w:rsidP="00D14461">
      <w:pPr>
        <w:jc w:val="center"/>
        <w:rPr>
          <w:rFonts w:ascii="Arial" w:hAnsi="Arial" w:cs="Arial"/>
          <w:b/>
          <w:sz w:val="32"/>
          <w:szCs w:val="32"/>
        </w:rPr>
      </w:pPr>
      <w:r w:rsidRPr="008F5FF6">
        <w:rPr>
          <w:rFonts w:ascii="Arial" w:hAnsi="Arial" w:cs="Arial"/>
          <w:b/>
          <w:sz w:val="32"/>
          <w:szCs w:val="32"/>
        </w:rPr>
        <w:t>CARACTERIZACIÓN DE LOS DESECHOS HOSPITALARIOS</w:t>
      </w:r>
    </w:p>
    <w:p w:rsidR="00D14461" w:rsidRDefault="00D14461" w:rsidP="00D14461">
      <w:r>
        <w:br w:type="page"/>
      </w:r>
    </w:p>
    <w:p w:rsidR="00D14461" w:rsidRPr="00994810" w:rsidRDefault="00D14461" w:rsidP="00D14461">
      <w:pPr>
        <w:spacing w:before="100" w:beforeAutospacing="1" w:after="100" w:afterAutospacing="1" w:line="480" w:lineRule="auto"/>
        <w:jc w:val="both"/>
        <w:rPr>
          <w:rFonts w:ascii="Arial" w:hAnsi="Arial" w:cs="Arial"/>
          <w:b/>
        </w:rPr>
      </w:pPr>
      <w:r w:rsidRPr="00994810">
        <w:rPr>
          <w:rFonts w:ascii="Arial" w:hAnsi="Arial" w:cs="Arial"/>
          <w:b/>
        </w:rPr>
        <w:lastRenderedPageBreak/>
        <w:t>OBJETIVOS DEL ESTUDIO</w:t>
      </w:r>
    </w:p>
    <w:p w:rsidR="00D14461" w:rsidRPr="00994810" w:rsidRDefault="00D14461" w:rsidP="00D14461">
      <w:pPr>
        <w:spacing w:before="100" w:beforeAutospacing="1" w:after="100" w:afterAutospacing="1" w:line="480" w:lineRule="auto"/>
        <w:jc w:val="both"/>
        <w:rPr>
          <w:rFonts w:ascii="Arial" w:hAnsi="Arial" w:cs="Arial"/>
        </w:rPr>
      </w:pPr>
      <w:r w:rsidRPr="00994810">
        <w:rPr>
          <w:rFonts w:ascii="Arial" w:hAnsi="Arial" w:cs="Arial"/>
        </w:rPr>
        <w:t>En el presente estudio se examina el estado actual de la incineración de desechos hospitalarios en el Ecuador, a través de la monitorización de las emisiones gaseosas, de las variables del proceso termo-químico y de las condiciones de operación. </w:t>
      </w:r>
    </w:p>
    <w:p w:rsidR="00D14461" w:rsidRPr="00994810" w:rsidRDefault="00D14461" w:rsidP="00D14461">
      <w:pPr>
        <w:spacing w:before="100" w:beforeAutospacing="1" w:after="100" w:afterAutospacing="1" w:line="480" w:lineRule="auto"/>
        <w:jc w:val="both"/>
        <w:rPr>
          <w:rFonts w:ascii="Arial" w:hAnsi="Arial" w:cs="Arial"/>
        </w:rPr>
      </w:pPr>
      <w:r w:rsidRPr="00994810">
        <w:rPr>
          <w:rFonts w:ascii="Arial" w:hAnsi="Arial" w:cs="Arial"/>
        </w:rPr>
        <w:t xml:space="preserve">La evaluación global se sustenta en el estudio de aspectos tales como:  </w:t>
      </w:r>
    </w:p>
    <w:p w:rsidR="00D14461" w:rsidRPr="00994810" w:rsidRDefault="00D14461" w:rsidP="00B52007">
      <w:pPr>
        <w:numPr>
          <w:ilvl w:val="0"/>
          <w:numId w:val="25"/>
        </w:numPr>
        <w:spacing w:before="100" w:beforeAutospacing="1" w:after="100" w:afterAutospacing="1" w:line="480" w:lineRule="auto"/>
        <w:jc w:val="both"/>
        <w:rPr>
          <w:rFonts w:ascii="Arial" w:hAnsi="Arial" w:cs="Arial"/>
        </w:rPr>
      </w:pPr>
      <w:r w:rsidRPr="00994810">
        <w:rPr>
          <w:rFonts w:ascii="Arial" w:hAnsi="Arial" w:cs="Arial"/>
        </w:rPr>
        <w:t>Caracterización de los desechos hospitalarios.</w:t>
      </w:r>
    </w:p>
    <w:p w:rsidR="00D14461" w:rsidRPr="00994810" w:rsidRDefault="00D14461" w:rsidP="00B52007">
      <w:pPr>
        <w:numPr>
          <w:ilvl w:val="0"/>
          <w:numId w:val="25"/>
        </w:numPr>
        <w:spacing w:before="100" w:beforeAutospacing="1" w:after="100" w:afterAutospacing="1" w:line="480" w:lineRule="auto"/>
        <w:jc w:val="both"/>
        <w:rPr>
          <w:rFonts w:ascii="Arial" w:hAnsi="Arial" w:cs="Arial"/>
        </w:rPr>
      </w:pPr>
      <w:r w:rsidRPr="00994810">
        <w:rPr>
          <w:rFonts w:ascii="Arial" w:hAnsi="Arial" w:cs="Arial"/>
        </w:rPr>
        <w:t>Caracterización de emisiones gaseosas.</w:t>
      </w:r>
    </w:p>
    <w:p w:rsidR="00D14461" w:rsidRPr="00994810" w:rsidRDefault="00D14461" w:rsidP="00B52007">
      <w:pPr>
        <w:numPr>
          <w:ilvl w:val="0"/>
          <w:numId w:val="25"/>
        </w:numPr>
        <w:spacing w:before="100" w:beforeAutospacing="1" w:after="100" w:afterAutospacing="1" w:line="480" w:lineRule="auto"/>
        <w:jc w:val="both"/>
        <w:rPr>
          <w:rFonts w:ascii="Arial" w:hAnsi="Arial" w:cs="Arial"/>
        </w:rPr>
      </w:pPr>
      <w:r w:rsidRPr="00994810">
        <w:rPr>
          <w:rFonts w:ascii="Arial" w:hAnsi="Arial" w:cs="Arial"/>
        </w:rPr>
        <w:t>Análisis de escorias.</w:t>
      </w:r>
    </w:p>
    <w:p w:rsidR="00D14461" w:rsidRPr="00994810" w:rsidRDefault="00D14461" w:rsidP="00B52007">
      <w:pPr>
        <w:numPr>
          <w:ilvl w:val="0"/>
          <w:numId w:val="25"/>
        </w:numPr>
        <w:spacing w:before="100" w:beforeAutospacing="1" w:after="100" w:afterAutospacing="1" w:line="480" w:lineRule="auto"/>
        <w:jc w:val="both"/>
        <w:rPr>
          <w:rFonts w:ascii="Arial" w:hAnsi="Arial" w:cs="Arial"/>
        </w:rPr>
      </w:pPr>
      <w:r w:rsidRPr="00994810">
        <w:rPr>
          <w:rFonts w:ascii="Arial" w:hAnsi="Arial" w:cs="Arial"/>
        </w:rPr>
        <w:t>Diseño y tipo de incinerador.</w:t>
      </w:r>
    </w:p>
    <w:p w:rsidR="00D14461" w:rsidRPr="00994810" w:rsidRDefault="00D14461" w:rsidP="00B52007">
      <w:pPr>
        <w:numPr>
          <w:ilvl w:val="0"/>
          <w:numId w:val="25"/>
        </w:numPr>
        <w:spacing w:before="100" w:beforeAutospacing="1" w:after="100" w:afterAutospacing="1" w:line="480" w:lineRule="auto"/>
        <w:jc w:val="both"/>
        <w:rPr>
          <w:rFonts w:ascii="Arial" w:hAnsi="Arial" w:cs="Arial"/>
        </w:rPr>
      </w:pPr>
      <w:r w:rsidRPr="00994810">
        <w:rPr>
          <w:rFonts w:ascii="Arial" w:hAnsi="Arial" w:cs="Arial"/>
        </w:rPr>
        <w:t>Procedimientos de operación.</w:t>
      </w:r>
    </w:p>
    <w:p w:rsidR="00D14461" w:rsidRDefault="00D14461" w:rsidP="00D14461">
      <w:pPr>
        <w:spacing w:before="100" w:beforeAutospacing="1" w:after="100" w:afterAutospacing="1" w:line="480" w:lineRule="auto"/>
        <w:jc w:val="both"/>
        <w:rPr>
          <w:rFonts w:ascii="Arial" w:hAnsi="Arial" w:cs="Arial"/>
        </w:rPr>
      </w:pPr>
    </w:p>
    <w:p w:rsidR="00D14461" w:rsidRDefault="00D14461" w:rsidP="00D14461">
      <w:pPr>
        <w:spacing w:before="100" w:beforeAutospacing="1" w:after="100" w:afterAutospacing="1" w:line="480" w:lineRule="auto"/>
        <w:jc w:val="both"/>
        <w:rPr>
          <w:rFonts w:ascii="Arial" w:hAnsi="Arial" w:cs="Arial"/>
        </w:rPr>
      </w:pPr>
      <w:r w:rsidRPr="00994810">
        <w:rPr>
          <w:rFonts w:ascii="Arial" w:hAnsi="Arial" w:cs="Arial"/>
        </w:rPr>
        <w:t xml:space="preserve">A pesar de que este trabajo apunta a los desechos hospitalarios, es importante comprender que los mismos aspectos son extrapolables a la incineración de residuos industriales y municipales. </w:t>
      </w:r>
    </w:p>
    <w:p w:rsidR="00D14461" w:rsidRDefault="00D14461" w:rsidP="00D14461">
      <w:pPr>
        <w:spacing w:before="100" w:beforeAutospacing="1" w:after="100" w:afterAutospacing="1" w:line="480" w:lineRule="auto"/>
        <w:jc w:val="both"/>
        <w:rPr>
          <w:rFonts w:ascii="Arial" w:hAnsi="Arial" w:cs="Arial"/>
        </w:rPr>
      </w:pPr>
    </w:p>
    <w:p w:rsidR="00D14461" w:rsidRPr="00994810" w:rsidRDefault="00D14461" w:rsidP="00D14461">
      <w:pPr>
        <w:spacing w:before="100" w:beforeAutospacing="1" w:after="100" w:afterAutospacing="1" w:line="480" w:lineRule="auto"/>
        <w:jc w:val="both"/>
        <w:rPr>
          <w:rFonts w:ascii="Arial" w:hAnsi="Arial" w:cs="Arial"/>
        </w:rPr>
      </w:pPr>
      <w:r w:rsidRPr="00994810">
        <w:rPr>
          <w:rFonts w:ascii="Arial" w:hAnsi="Arial" w:cs="Arial"/>
        </w:rPr>
        <w:t xml:space="preserve">Por lo tanto, el resultado de esta evaluación contribuye al conocimiento de la problemática de la incineración de residuos, los requerimientos del sistema </w:t>
      </w:r>
      <w:r w:rsidRPr="00994810">
        <w:rPr>
          <w:rFonts w:ascii="Arial" w:hAnsi="Arial" w:cs="Arial"/>
        </w:rPr>
        <w:lastRenderedPageBreak/>
        <w:t>de gestión, la necesidad de depurar los gases de combustión y la importancia de considerar este tema en la reglamentación ambiental.</w:t>
      </w:r>
    </w:p>
    <w:p w:rsidR="00D14461" w:rsidRDefault="00D14461" w:rsidP="00D14461">
      <w:pPr>
        <w:spacing w:before="100" w:beforeAutospacing="1" w:after="100" w:afterAutospacing="1" w:line="480" w:lineRule="auto"/>
        <w:jc w:val="both"/>
        <w:rPr>
          <w:rFonts w:ascii="Arial" w:hAnsi="Arial" w:cs="Arial"/>
          <w:b/>
          <w:bCs/>
        </w:rPr>
      </w:pPr>
    </w:p>
    <w:p w:rsidR="00D14461" w:rsidRPr="00994810" w:rsidRDefault="00D14461" w:rsidP="00D14461">
      <w:pPr>
        <w:spacing w:before="100" w:beforeAutospacing="1" w:after="100" w:afterAutospacing="1" w:line="480" w:lineRule="auto"/>
        <w:jc w:val="both"/>
        <w:rPr>
          <w:rFonts w:ascii="Arial" w:hAnsi="Arial" w:cs="Arial"/>
          <w:b/>
          <w:bCs/>
          <w:caps/>
        </w:rPr>
      </w:pPr>
      <w:r w:rsidRPr="00994810">
        <w:rPr>
          <w:rFonts w:ascii="Arial" w:hAnsi="Arial" w:cs="Arial"/>
          <w:b/>
          <w:bCs/>
          <w:caps/>
        </w:rPr>
        <w:t>Resultados esperados</w:t>
      </w:r>
    </w:p>
    <w:p w:rsidR="00D14461" w:rsidRPr="00994810" w:rsidRDefault="00D14461" w:rsidP="00D14461">
      <w:pPr>
        <w:spacing w:before="100" w:beforeAutospacing="1" w:after="100" w:afterAutospacing="1" w:line="480" w:lineRule="auto"/>
        <w:jc w:val="both"/>
        <w:rPr>
          <w:rFonts w:ascii="Arial" w:hAnsi="Arial" w:cs="Arial"/>
        </w:rPr>
      </w:pPr>
      <w:r w:rsidRPr="00994810">
        <w:rPr>
          <w:rFonts w:ascii="Arial" w:hAnsi="Arial" w:cs="Arial"/>
        </w:rPr>
        <w:t>1.-</w:t>
      </w:r>
      <w:r w:rsidRPr="00994810">
        <w:rPr>
          <w:rFonts w:ascii="Arial" w:hAnsi="Arial" w:cs="Arial"/>
          <w:b/>
          <w:bCs/>
        </w:rPr>
        <w:t xml:space="preserve"> </w:t>
      </w:r>
      <w:r w:rsidRPr="00994810">
        <w:rPr>
          <w:rFonts w:ascii="Arial" w:hAnsi="Arial" w:cs="Arial"/>
        </w:rPr>
        <w:t>Información sobre la situación actual de la Incineración de De</w:t>
      </w:r>
      <w:r>
        <w:rPr>
          <w:rFonts w:ascii="Arial" w:hAnsi="Arial" w:cs="Arial"/>
        </w:rPr>
        <w:t xml:space="preserve">sechos Hospitalarios en el </w:t>
      </w:r>
      <w:r w:rsidRPr="00994810">
        <w:rPr>
          <w:rFonts w:ascii="Arial" w:hAnsi="Arial" w:cs="Arial"/>
        </w:rPr>
        <w:t>Ecuador. </w:t>
      </w:r>
    </w:p>
    <w:p w:rsidR="00D14461" w:rsidRPr="00994810" w:rsidRDefault="00D14461" w:rsidP="00D14461">
      <w:pPr>
        <w:spacing w:before="100" w:beforeAutospacing="1" w:after="100" w:afterAutospacing="1" w:line="480" w:lineRule="auto"/>
        <w:jc w:val="both"/>
        <w:rPr>
          <w:rFonts w:ascii="Arial" w:hAnsi="Arial" w:cs="Arial"/>
        </w:rPr>
      </w:pPr>
      <w:r w:rsidRPr="00994810">
        <w:rPr>
          <w:rFonts w:ascii="Arial" w:hAnsi="Arial" w:cs="Arial"/>
        </w:rPr>
        <w:t>2.-Recomendaciones técnicas, operativas y económicas para el m</w:t>
      </w:r>
      <w:r>
        <w:rPr>
          <w:rFonts w:ascii="Arial" w:hAnsi="Arial" w:cs="Arial"/>
        </w:rPr>
        <w:t xml:space="preserve">ejoramiento, mantenimiento, </w:t>
      </w:r>
      <w:r w:rsidRPr="00994810">
        <w:rPr>
          <w:rFonts w:ascii="Arial" w:hAnsi="Arial" w:cs="Arial"/>
        </w:rPr>
        <w:t>operación, adaptación, optimación y uso de esta técnica</w:t>
      </w:r>
      <w:r>
        <w:rPr>
          <w:rFonts w:ascii="Arial" w:hAnsi="Arial" w:cs="Arial"/>
        </w:rPr>
        <w:t xml:space="preserve"> como opción segura para el </w:t>
      </w:r>
      <w:r w:rsidRPr="00994810">
        <w:rPr>
          <w:rFonts w:ascii="Arial" w:hAnsi="Arial" w:cs="Arial"/>
        </w:rPr>
        <w:t>tratamiento de los desechos hospitalarios.</w:t>
      </w:r>
    </w:p>
    <w:p w:rsidR="00D14461" w:rsidRDefault="00D14461" w:rsidP="00D14461">
      <w:pPr>
        <w:spacing w:before="100" w:beforeAutospacing="1" w:after="100" w:afterAutospacing="1" w:line="480" w:lineRule="auto"/>
        <w:jc w:val="both"/>
        <w:rPr>
          <w:rFonts w:ascii="Arial" w:hAnsi="Arial" w:cs="Arial"/>
        </w:rPr>
      </w:pPr>
    </w:p>
    <w:p w:rsidR="00D14461" w:rsidRPr="00994810" w:rsidRDefault="00D14461" w:rsidP="00D14461">
      <w:pPr>
        <w:spacing w:before="100" w:beforeAutospacing="1" w:after="100" w:afterAutospacing="1" w:line="480" w:lineRule="auto"/>
        <w:jc w:val="both"/>
        <w:rPr>
          <w:rFonts w:ascii="Arial" w:hAnsi="Arial" w:cs="Arial"/>
          <w:b/>
        </w:rPr>
      </w:pPr>
      <w:r w:rsidRPr="00994810">
        <w:rPr>
          <w:rFonts w:ascii="Arial" w:hAnsi="Arial" w:cs="Arial"/>
          <w:b/>
        </w:rPr>
        <w:t>RESULTADOS</w:t>
      </w:r>
      <w:r>
        <w:rPr>
          <w:rFonts w:ascii="Arial" w:hAnsi="Arial" w:cs="Arial"/>
          <w:b/>
        </w:rPr>
        <w:t xml:space="preserve"> EN LA CARACTERIZACIÓN DE LOS DESECHOS</w:t>
      </w:r>
    </w:p>
    <w:p w:rsidR="00D14461" w:rsidRPr="008F5FF6" w:rsidRDefault="00D14461" w:rsidP="00D14461">
      <w:pPr>
        <w:spacing w:before="100" w:beforeAutospacing="1" w:after="100" w:afterAutospacing="1" w:line="480" w:lineRule="auto"/>
        <w:jc w:val="both"/>
        <w:rPr>
          <w:rFonts w:ascii="Arial" w:hAnsi="Arial" w:cs="Arial"/>
        </w:rPr>
      </w:pPr>
      <w:r w:rsidRPr="008F5FF6">
        <w:rPr>
          <w:rFonts w:ascii="Arial" w:hAnsi="Arial" w:cs="Arial"/>
        </w:rPr>
        <w:t>El conocimiento de la composición, cantidad y propiedades físico-químicas de los desechos a incinerar es una parte fundamental y necesaria para el correcto diseño del proceso. A partir de la caracterización es posible calcular la estequiometria de la combustión, la selección de la tecnología, tipo y capacidad del quemador, e incluso prev</w:t>
      </w:r>
      <w:r>
        <w:rPr>
          <w:rFonts w:ascii="Arial" w:hAnsi="Arial" w:cs="Arial"/>
        </w:rPr>
        <w:t>e</w:t>
      </w:r>
      <w:r w:rsidRPr="008F5FF6">
        <w:rPr>
          <w:rFonts w:ascii="Arial" w:hAnsi="Arial" w:cs="Arial"/>
        </w:rPr>
        <w:t>r el sistema de depuración de gases </w:t>
      </w:r>
    </w:p>
    <w:p w:rsidR="00D14461" w:rsidRPr="008F5FF6" w:rsidRDefault="00D14461" w:rsidP="00D14461">
      <w:pPr>
        <w:spacing w:before="100" w:beforeAutospacing="1" w:after="100" w:afterAutospacing="1" w:line="480" w:lineRule="auto"/>
        <w:jc w:val="both"/>
        <w:rPr>
          <w:rFonts w:ascii="Arial" w:hAnsi="Arial" w:cs="Arial"/>
        </w:rPr>
      </w:pPr>
      <w:r w:rsidRPr="008F5FF6">
        <w:rPr>
          <w:rFonts w:ascii="Arial" w:hAnsi="Arial" w:cs="Arial"/>
        </w:rPr>
        <w:lastRenderedPageBreak/>
        <w:t xml:space="preserve">Los ensayos de caracterización incluyen análisis químicos, físicos y físico-químicos que determinan:  </w:t>
      </w:r>
    </w:p>
    <w:p w:rsidR="00D14461" w:rsidRPr="008F5FF6" w:rsidRDefault="00D14461" w:rsidP="00B52007">
      <w:pPr>
        <w:numPr>
          <w:ilvl w:val="0"/>
          <w:numId w:val="10"/>
        </w:numPr>
        <w:spacing w:before="100" w:beforeAutospacing="1" w:after="100" w:afterAutospacing="1" w:line="480" w:lineRule="auto"/>
        <w:jc w:val="both"/>
        <w:rPr>
          <w:rFonts w:ascii="Arial" w:hAnsi="Arial" w:cs="Arial"/>
        </w:rPr>
      </w:pPr>
      <w:r w:rsidRPr="008F5FF6">
        <w:rPr>
          <w:rFonts w:ascii="Arial" w:hAnsi="Arial" w:cs="Arial"/>
        </w:rPr>
        <w:t>Análisis elemental (C, H N, P, S, Inertes).</w:t>
      </w:r>
    </w:p>
    <w:p w:rsidR="00D14461" w:rsidRPr="008F5FF6" w:rsidRDefault="00D14461" w:rsidP="00B52007">
      <w:pPr>
        <w:numPr>
          <w:ilvl w:val="0"/>
          <w:numId w:val="10"/>
        </w:numPr>
        <w:spacing w:before="100" w:beforeAutospacing="1" w:after="100" w:afterAutospacing="1" w:line="480" w:lineRule="auto"/>
        <w:jc w:val="both"/>
        <w:rPr>
          <w:rFonts w:ascii="Arial" w:hAnsi="Arial" w:cs="Arial"/>
        </w:rPr>
      </w:pPr>
      <w:r w:rsidRPr="008F5FF6">
        <w:rPr>
          <w:rFonts w:ascii="Arial" w:hAnsi="Arial" w:cs="Arial"/>
        </w:rPr>
        <w:t>Humedad</w:t>
      </w:r>
    </w:p>
    <w:p w:rsidR="00D14461" w:rsidRPr="008F5FF6" w:rsidRDefault="00D14461" w:rsidP="00B52007">
      <w:pPr>
        <w:numPr>
          <w:ilvl w:val="0"/>
          <w:numId w:val="10"/>
        </w:numPr>
        <w:spacing w:before="100" w:beforeAutospacing="1" w:after="100" w:afterAutospacing="1" w:line="480" w:lineRule="auto"/>
        <w:jc w:val="both"/>
        <w:rPr>
          <w:rFonts w:ascii="Arial" w:hAnsi="Arial" w:cs="Arial"/>
        </w:rPr>
      </w:pPr>
      <w:r w:rsidRPr="008F5FF6">
        <w:rPr>
          <w:rFonts w:ascii="Arial" w:hAnsi="Arial" w:cs="Arial"/>
        </w:rPr>
        <w:t>Poder calorífico</w:t>
      </w:r>
    </w:p>
    <w:p w:rsidR="00D14461" w:rsidRPr="008F5FF6" w:rsidRDefault="00D14461" w:rsidP="00B52007">
      <w:pPr>
        <w:numPr>
          <w:ilvl w:val="0"/>
          <w:numId w:val="10"/>
        </w:numPr>
        <w:spacing w:before="100" w:beforeAutospacing="1" w:after="100" w:afterAutospacing="1" w:line="480" w:lineRule="auto"/>
        <w:jc w:val="both"/>
        <w:rPr>
          <w:rFonts w:ascii="Arial" w:hAnsi="Arial" w:cs="Arial"/>
        </w:rPr>
      </w:pPr>
      <w:r w:rsidRPr="008F5FF6">
        <w:rPr>
          <w:rFonts w:ascii="Arial" w:hAnsi="Arial" w:cs="Arial"/>
        </w:rPr>
        <w:t>Materia orgánica.</w:t>
      </w:r>
    </w:p>
    <w:p w:rsidR="00D14461" w:rsidRPr="008F5FF6" w:rsidRDefault="00D14461" w:rsidP="00B52007">
      <w:pPr>
        <w:numPr>
          <w:ilvl w:val="0"/>
          <w:numId w:val="10"/>
        </w:numPr>
        <w:spacing w:before="100" w:beforeAutospacing="1" w:after="100" w:afterAutospacing="1" w:line="480" w:lineRule="auto"/>
        <w:jc w:val="both"/>
        <w:rPr>
          <w:rFonts w:ascii="Arial" w:hAnsi="Arial" w:cs="Arial"/>
        </w:rPr>
      </w:pPr>
      <w:r w:rsidRPr="008F5FF6">
        <w:rPr>
          <w:rFonts w:ascii="Arial" w:hAnsi="Arial" w:cs="Arial"/>
        </w:rPr>
        <w:t>Incombustibles,</w:t>
      </w:r>
    </w:p>
    <w:p w:rsidR="00D14461" w:rsidRPr="008F5FF6" w:rsidRDefault="00D14461" w:rsidP="00D14461">
      <w:pPr>
        <w:spacing w:before="100" w:beforeAutospacing="1" w:after="100" w:afterAutospacing="1" w:line="480" w:lineRule="auto"/>
        <w:jc w:val="both"/>
        <w:rPr>
          <w:rFonts w:ascii="Arial" w:hAnsi="Arial" w:cs="Arial"/>
        </w:rPr>
      </w:pPr>
      <w:r w:rsidRPr="008F5FF6">
        <w:rPr>
          <w:rFonts w:ascii="Arial" w:hAnsi="Arial" w:cs="Arial"/>
        </w:rPr>
        <w:t>Estos procedimientos son fácilmente aplicables a sustancias comunes, sin embargo, dada la complejidad de los desechos hospitalarios, su grado de contaminación biológica y su heterogeneidad de componentes, hay que recurrir a métodos estandarizados</w:t>
      </w:r>
      <w:r>
        <w:rPr>
          <w:rFonts w:ascii="Arial" w:hAnsi="Arial" w:cs="Arial"/>
        </w:rPr>
        <w:t xml:space="preserve"> </w:t>
      </w:r>
      <w:r w:rsidRPr="008F5FF6">
        <w:rPr>
          <w:rFonts w:ascii="Arial" w:hAnsi="Arial" w:cs="Arial"/>
        </w:rPr>
        <w:t>que se basan en la determinación de la cantidad de cada componente, es decir, la proporción de: papel, cartón, metal, vidrio, madera, plásticos, fluidos, huesos, tejidos, huesos y materia orgánica. </w:t>
      </w:r>
    </w:p>
    <w:p w:rsidR="00D14461" w:rsidRPr="008F5FF6" w:rsidRDefault="00D14461" w:rsidP="00D14461">
      <w:pPr>
        <w:spacing w:before="100" w:beforeAutospacing="1" w:after="100" w:afterAutospacing="1" w:line="480" w:lineRule="auto"/>
        <w:jc w:val="both"/>
        <w:rPr>
          <w:rFonts w:ascii="Arial" w:hAnsi="Arial" w:cs="Arial"/>
        </w:rPr>
      </w:pPr>
      <w:r w:rsidRPr="008F5FF6">
        <w:rPr>
          <w:rFonts w:ascii="Arial" w:hAnsi="Arial" w:cs="Arial"/>
        </w:rPr>
        <w:t xml:space="preserve">La caracterización se efectuó en un promedio de tres hospitales por cada ciudad. Los resultados de la caracterización se muestran en las figuras 3 y 4. Se distingue, en todos los casos, que la proporción de papel, plástico y textiles es superior al 70%, lo cual indica que disponemos de residuos fácilmente combustionables </w:t>
      </w:r>
      <w:r>
        <w:rPr>
          <w:rFonts w:ascii="Arial" w:hAnsi="Arial" w:cs="Arial"/>
        </w:rPr>
        <w:t>(PIC &gt; a 1900 Kcal/kg). Además este dato revela</w:t>
      </w:r>
      <w:r w:rsidRPr="008F5FF6">
        <w:rPr>
          <w:rFonts w:ascii="Arial" w:hAnsi="Arial" w:cs="Arial"/>
        </w:rPr>
        <w:t xml:space="preserve"> que no se está ejerciendo control en la recogida selectiva de residuos hospitalarios propiamente dichos, sino que existe contaminación con </w:t>
      </w:r>
      <w:r w:rsidRPr="008F5FF6">
        <w:rPr>
          <w:rFonts w:ascii="Arial" w:hAnsi="Arial" w:cs="Arial"/>
        </w:rPr>
        <w:lastRenderedPageBreak/>
        <w:t>residuos comunes, los cuales una vez mezclados con los peligrosos, abultan y aumentan el problema de gestión. </w:t>
      </w:r>
    </w:p>
    <w:p w:rsidR="00D14461" w:rsidRPr="008F5FF6" w:rsidRDefault="00D14461" w:rsidP="00D14461">
      <w:pPr>
        <w:spacing w:before="100" w:beforeAutospacing="1" w:after="100" w:afterAutospacing="1" w:line="480" w:lineRule="auto"/>
        <w:jc w:val="both"/>
        <w:rPr>
          <w:rFonts w:ascii="Arial" w:hAnsi="Arial" w:cs="Arial"/>
        </w:rPr>
      </w:pPr>
      <w:r w:rsidRPr="008F5FF6">
        <w:rPr>
          <w:rFonts w:ascii="Arial" w:hAnsi="Arial" w:cs="Arial"/>
        </w:rPr>
        <w:t>En la figura 5 se comparan, para cada hospital, los poderes caloríficos obtenidos por varios métodos. Se observa que los hospitales Juan Tanca Marengo (SOLCA) y de Infectología incineran desechos con un elevado poder calorífico, motivado por la alta concentración de plásticos y textiles</w:t>
      </w:r>
      <w:r>
        <w:rPr>
          <w:rFonts w:ascii="Arial" w:hAnsi="Arial" w:cs="Arial"/>
        </w:rPr>
        <w:t>.</w:t>
      </w:r>
    </w:p>
    <w:p w:rsidR="00D14461" w:rsidRPr="008F5FF6" w:rsidRDefault="003E7C57" w:rsidP="00D14461">
      <w:pPr>
        <w:spacing w:before="100" w:beforeAutospacing="1" w:after="100" w:afterAutospacing="1"/>
        <w:jc w:val="center"/>
        <w:rPr>
          <w:rFonts w:ascii="Arial" w:hAnsi="Arial" w:cs="Arial"/>
        </w:rPr>
      </w:pPr>
      <w:r>
        <w:rPr>
          <w:rFonts w:ascii="Arial" w:hAnsi="Arial" w:cs="Arial"/>
          <w:noProof/>
        </w:rPr>
        <w:lastRenderedPageBreak/>
        <w:drawing>
          <wp:inline distT="0" distB="0" distL="0" distR="0">
            <wp:extent cx="5134610" cy="8440420"/>
            <wp:effectExtent l="19050" t="0" r="8890" b="0"/>
            <wp:docPr id="1382" name="Imagen 12" descr="http://bvsde.per.paho.org/cursoreas/e/fulltext/images/gr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bvsde.per.paho.org/cursoreas/e/fulltext/images/graf3.jpg"/>
                    <pic:cNvPicPr>
                      <a:picLocks noChangeAspect="1" noChangeArrowheads="1"/>
                    </pic:cNvPicPr>
                  </pic:nvPicPr>
                  <pic:blipFill>
                    <a:blip r:embed="rId70"/>
                    <a:srcRect/>
                    <a:stretch>
                      <a:fillRect/>
                    </a:stretch>
                  </pic:blipFill>
                  <pic:spPr bwMode="auto">
                    <a:xfrm>
                      <a:off x="0" y="0"/>
                      <a:ext cx="5134610" cy="8440420"/>
                    </a:xfrm>
                    <a:prstGeom prst="rect">
                      <a:avLst/>
                    </a:prstGeom>
                    <a:noFill/>
                    <a:ln w="9525">
                      <a:noFill/>
                      <a:miter lim="800000"/>
                      <a:headEnd/>
                      <a:tailEnd/>
                    </a:ln>
                  </pic:spPr>
                </pic:pic>
              </a:graphicData>
            </a:graphic>
          </wp:inline>
        </w:drawing>
      </w:r>
    </w:p>
    <w:p w:rsidR="00D14461" w:rsidRPr="008F5FF6" w:rsidRDefault="003E7C57" w:rsidP="00D14461">
      <w:pPr>
        <w:jc w:val="center"/>
        <w:rPr>
          <w:rFonts w:ascii="Arial" w:hAnsi="Arial" w:cs="Arial"/>
        </w:rPr>
      </w:pPr>
      <w:r>
        <w:rPr>
          <w:rFonts w:ascii="Arial" w:hAnsi="Arial" w:cs="Arial"/>
          <w:noProof/>
        </w:rPr>
        <w:lastRenderedPageBreak/>
        <w:drawing>
          <wp:inline distT="0" distB="0" distL="0" distR="0">
            <wp:extent cx="5013960" cy="7958455"/>
            <wp:effectExtent l="19050" t="0" r="0" b="0"/>
            <wp:docPr id="1381" name="Imagen 13" descr="http://bvsde.per.paho.org/cursoreas/e/fulltext/images/gr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bvsde.per.paho.org/cursoreas/e/fulltext/images/graf4.jpg"/>
                    <pic:cNvPicPr>
                      <a:picLocks noChangeAspect="1" noChangeArrowheads="1"/>
                    </pic:cNvPicPr>
                  </pic:nvPicPr>
                  <pic:blipFill>
                    <a:blip r:embed="rId71"/>
                    <a:srcRect/>
                    <a:stretch>
                      <a:fillRect/>
                    </a:stretch>
                  </pic:blipFill>
                  <pic:spPr bwMode="auto">
                    <a:xfrm>
                      <a:off x="0" y="0"/>
                      <a:ext cx="5013960" cy="7958455"/>
                    </a:xfrm>
                    <a:prstGeom prst="rect">
                      <a:avLst/>
                    </a:prstGeom>
                    <a:noFill/>
                    <a:ln w="9525">
                      <a:noFill/>
                      <a:miter lim="800000"/>
                      <a:headEnd/>
                      <a:tailEnd/>
                    </a:ln>
                  </pic:spPr>
                </pic:pic>
              </a:graphicData>
            </a:graphic>
          </wp:inline>
        </w:drawing>
      </w: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Pr="008F5FF6" w:rsidRDefault="00D14461" w:rsidP="00D14461">
      <w:pPr>
        <w:jc w:val="center"/>
        <w:rPr>
          <w:rFonts w:ascii="Arial" w:hAnsi="Arial" w:cs="Arial"/>
          <w:b/>
          <w:sz w:val="32"/>
          <w:szCs w:val="32"/>
        </w:rPr>
      </w:pPr>
      <w:r>
        <w:rPr>
          <w:rFonts w:ascii="Arial" w:hAnsi="Arial" w:cs="Arial"/>
          <w:b/>
          <w:sz w:val="32"/>
          <w:szCs w:val="32"/>
        </w:rPr>
        <w:t>ANEXO B</w:t>
      </w:r>
    </w:p>
    <w:p w:rsidR="00D14461" w:rsidRPr="008F5FF6" w:rsidRDefault="00D14461" w:rsidP="00D14461">
      <w:pPr>
        <w:jc w:val="center"/>
        <w:rPr>
          <w:rFonts w:ascii="Arial" w:hAnsi="Arial" w:cs="Arial"/>
          <w:b/>
          <w:sz w:val="32"/>
          <w:szCs w:val="32"/>
        </w:rPr>
      </w:pPr>
      <w:r>
        <w:rPr>
          <w:rFonts w:ascii="Arial" w:hAnsi="Arial" w:cs="Arial"/>
          <w:b/>
          <w:sz w:val="32"/>
          <w:szCs w:val="32"/>
        </w:rPr>
        <w:t>COMPOSICIÓN ELEMENTAL DE LOS COMPONENTES EN LOS DESECHOS HOSPITALARIOS</w:t>
      </w:r>
    </w:p>
    <w:p w:rsidR="00D14461" w:rsidRDefault="00D14461" w:rsidP="00D14461">
      <w:r>
        <w:br w:type="page"/>
      </w:r>
    </w:p>
    <w:p w:rsidR="00D14461" w:rsidRPr="00165660" w:rsidRDefault="00D14461" w:rsidP="00D14461">
      <w:pPr>
        <w:spacing w:before="100" w:beforeAutospacing="1" w:after="100" w:afterAutospacing="1" w:line="480" w:lineRule="auto"/>
        <w:jc w:val="both"/>
        <w:outlineLvl w:val="1"/>
        <w:rPr>
          <w:rFonts w:ascii="Arial" w:hAnsi="Arial" w:cs="Arial"/>
          <w:b/>
          <w:bCs/>
          <w:caps/>
          <w:lang w:val="en-US"/>
        </w:rPr>
      </w:pPr>
      <w:r w:rsidRPr="00165660">
        <w:rPr>
          <w:rFonts w:ascii="Arial" w:hAnsi="Arial" w:cs="Arial"/>
          <w:b/>
          <w:bCs/>
          <w:caps/>
          <w:lang w:val="en-US"/>
        </w:rPr>
        <w:lastRenderedPageBreak/>
        <w:t>General information.</w:t>
      </w:r>
    </w:p>
    <w:p w:rsidR="00D14461" w:rsidRPr="00165660"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lang w:val="en-US"/>
        </w:rPr>
        <w:t>Almost every project involving biomass or waste starts with the composition and the variation in the composition of the materials. Because the information is scattered throughout literature and often expressed in different units, ECN decided in 1997 to design a database for internal use. This original database contained apart from data from literature and data from the database of the TU Wien, also analysis results of many fuels and materials determined at ECN. With financial support of Novem in 1998 the information of Phyllis was made available for third parties and the number of data records was increased. Due to the large number of requests received during that year it was decided to get the database accessible through internet.</w:t>
      </w:r>
    </w:p>
    <w:p w:rsidR="00D14461" w:rsidRDefault="00D14461" w:rsidP="00D14461">
      <w:pPr>
        <w:pStyle w:val="Ttulo3"/>
        <w:rPr>
          <w:lang w:val="en-US"/>
        </w:rPr>
      </w:pPr>
    </w:p>
    <w:p w:rsidR="00D14461" w:rsidRPr="00165660" w:rsidRDefault="00D14461" w:rsidP="00D14461">
      <w:pPr>
        <w:pStyle w:val="Ttulo3"/>
        <w:spacing w:line="480" w:lineRule="auto"/>
        <w:jc w:val="both"/>
        <w:rPr>
          <w:rFonts w:ascii="Arial" w:hAnsi="Arial" w:cs="Arial"/>
          <w:caps/>
          <w:color w:val="auto"/>
          <w:lang w:val="en-US"/>
        </w:rPr>
      </w:pPr>
      <w:r w:rsidRPr="00165660">
        <w:rPr>
          <w:rFonts w:ascii="Arial" w:hAnsi="Arial" w:cs="Arial"/>
          <w:caps/>
          <w:color w:val="auto"/>
          <w:lang w:val="en-US"/>
        </w:rPr>
        <w:t>Classification</w:t>
      </w:r>
    </w:p>
    <w:p w:rsidR="00D14461" w:rsidRPr="00165660" w:rsidRDefault="00D14461" w:rsidP="00D14461">
      <w:pPr>
        <w:pStyle w:val="NormalWeb"/>
        <w:spacing w:line="480" w:lineRule="auto"/>
        <w:jc w:val="both"/>
        <w:rPr>
          <w:rFonts w:ascii="Arial" w:hAnsi="Arial" w:cs="Arial"/>
          <w:lang w:val="en-US"/>
        </w:rPr>
      </w:pPr>
      <w:r w:rsidRPr="00165660">
        <w:rPr>
          <w:rFonts w:ascii="Arial" w:hAnsi="Arial" w:cs="Arial"/>
          <w:lang w:val="en-US"/>
        </w:rPr>
        <w:t xml:space="preserve">The materials are divided into groups and subgroups according to an </w:t>
      </w:r>
      <w:hyperlink r:id="rId72" w:history="1">
        <w:r w:rsidRPr="00165660">
          <w:rPr>
            <w:rStyle w:val="Hipervnculo"/>
            <w:rFonts w:ascii="Arial" w:eastAsiaTheme="majorEastAsia" w:hAnsi="Arial" w:cs="Arial"/>
            <w:lang w:val="en-US"/>
          </w:rPr>
          <w:t>ECN classification</w:t>
        </w:r>
      </w:hyperlink>
      <w:r w:rsidRPr="00165660">
        <w:rPr>
          <w:rFonts w:ascii="Arial" w:hAnsi="Arial" w:cs="Arial"/>
          <w:lang w:val="en-US"/>
        </w:rPr>
        <w:t xml:space="preserve"> based on a mixture of plant physiology and practical considerations. The materials have also been classified according to the </w:t>
      </w:r>
      <w:hyperlink r:id="rId73" w:history="1">
        <w:r w:rsidRPr="00165660">
          <w:rPr>
            <w:rStyle w:val="Hipervnculo"/>
            <w:rFonts w:ascii="Arial" w:eastAsiaTheme="majorEastAsia" w:hAnsi="Arial" w:cs="Arial"/>
            <w:lang w:val="en-US"/>
          </w:rPr>
          <w:t>NTA 8003 classification</w:t>
        </w:r>
      </w:hyperlink>
      <w:r w:rsidRPr="00165660">
        <w:rPr>
          <w:rFonts w:ascii="Arial" w:hAnsi="Arial" w:cs="Arial"/>
          <w:lang w:val="en-US"/>
        </w:rPr>
        <w:t xml:space="preserve"> (version December 2008), the result of the "Classification of Biomass" project initiated by Novem. Both schemes can be used to select materials, but at present the NTA 8003 classification is available in Dutch only.</w:t>
      </w:r>
    </w:p>
    <w:p w:rsidR="00D14461" w:rsidRPr="00165660" w:rsidRDefault="00D14461" w:rsidP="00D14461">
      <w:pPr>
        <w:pStyle w:val="Ttulo3"/>
        <w:spacing w:line="480" w:lineRule="auto"/>
        <w:jc w:val="both"/>
        <w:rPr>
          <w:rFonts w:ascii="Arial" w:hAnsi="Arial" w:cs="Arial"/>
          <w:caps/>
          <w:color w:val="auto"/>
          <w:lang w:val="en-US"/>
        </w:rPr>
      </w:pPr>
      <w:r w:rsidRPr="00165660">
        <w:rPr>
          <w:rFonts w:ascii="Arial" w:hAnsi="Arial" w:cs="Arial"/>
          <w:caps/>
          <w:color w:val="auto"/>
          <w:lang w:val="en-US"/>
        </w:rPr>
        <w:lastRenderedPageBreak/>
        <w:t>database content</w:t>
      </w:r>
    </w:p>
    <w:p w:rsidR="00D14461" w:rsidRPr="00165660" w:rsidRDefault="00D14461" w:rsidP="00D14461">
      <w:pPr>
        <w:pStyle w:val="NormalWeb"/>
        <w:spacing w:line="480" w:lineRule="auto"/>
        <w:jc w:val="both"/>
        <w:rPr>
          <w:rFonts w:ascii="Arial" w:hAnsi="Arial" w:cs="Arial"/>
          <w:lang w:val="en-US"/>
        </w:rPr>
      </w:pPr>
      <w:r w:rsidRPr="00165660">
        <w:rPr>
          <w:rFonts w:ascii="Arial" w:hAnsi="Arial" w:cs="Arial"/>
          <w:lang w:val="en-US"/>
        </w:rPr>
        <w:t>Each data record with an unique ID-number shows information (if available) on:</w:t>
      </w:r>
    </w:p>
    <w:p w:rsidR="00D14461" w:rsidRPr="00165660" w:rsidRDefault="00D14461" w:rsidP="00B52007">
      <w:pPr>
        <w:numPr>
          <w:ilvl w:val="0"/>
          <w:numId w:val="26"/>
        </w:numPr>
        <w:spacing w:before="100" w:beforeAutospacing="1" w:after="100" w:afterAutospacing="1" w:line="480" w:lineRule="auto"/>
        <w:jc w:val="both"/>
        <w:rPr>
          <w:rFonts w:ascii="Arial" w:hAnsi="Arial" w:cs="Arial"/>
        </w:rPr>
      </w:pPr>
      <w:r w:rsidRPr="00165660">
        <w:rPr>
          <w:rFonts w:ascii="Arial" w:hAnsi="Arial" w:cs="Arial"/>
        </w:rPr>
        <w:t>Type of material (group)</w:t>
      </w:r>
    </w:p>
    <w:p w:rsidR="00D14461" w:rsidRPr="00165660" w:rsidRDefault="00D14461" w:rsidP="00B52007">
      <w:pPr>
        <w:numPr>
          <w:ilvl w:val="0"/>
          <w:numId w:val="26"/>
        </w:numPr>
        <w:spacing w:before="100" w:beforeAutospacing="1" w:after="100" w:afterAutospacing="1" w:line="480" w:lineRule="auto"/>
        <w:jc w:val="both"/>
        <w:rPr>
          <w:rFonts w:ascii="Arial" w:hAnsi="Arial" w:cs="Arial"/>
        </w:rPr>
      </w:pPr>
      <w:r w:rsidRPr="00165660">
        <w:rPr>
          <w:rFonts w:ascii="Arial" w:hAnsi="Arial" w:cs="Arial"/>
        </w:rPr>
        <w:t>Subgroup</w:t>
      </w:r>
    </w:p>
    <w:p w:rsidR="00D14461" w:rsidRPr="00165660" w:rsidRDefault="00D14461" w:rsidP="00B52007">
      <w:pPr>
        <w:numPr>
          <w:ilvl w:val="0"/>
          <w:numId w:val="26"/>
        </w:numPr>
        <w:spacing w:before="100" w:beforeAutospacing="1" w:after="100" w:afterAutospacing="1" w:line="480" w:lineRule="auto"/>
        <w:jc w:val="both"/>
        <w:rPr>
          <w:rFonts w:ascii="Arial" w:hAnsi="Arial" w:cs="Arial"/>
        </w:rPr>
      </w:pPr>
      <w:r w:rsidRPr="00165660">
        <w:rPr>
          <w:rFonts w:ascii="Arial" w:hAnsi="Arial" w:cs="Arial"/>
        </w:rPr>
        <w:t>NTA classification code</w:t>
      </w:r>
    </w:p>
    <w:p w:rsidR="00D14461" w:rsidRPr="00165660" w:rsidRDefault="00D14461" w:rsidP="00B52007">
      <w:pPr>
        <w:numPr>
          <w:ilvl w:val="0"/>
          <w:numId w:val="26"/>
        </w:numPr>
        <w:spacing w:before="100" w:beforeAutospacing="1" w:after="100" w:afterAutospacing="1" w:line="480" w:lineRule="auto"/>
        <w:jc w:val="both"/>
        <w:rPr>
          <w:rFonts w:ascii="Arial" w:hAnsi="Arial" w:cs="Arial"/>
          <w:lang w:val="en-US"/>
        </w:rPr>
      </w:pPr>
      <w:r w:rsidRPr="00165660">
        <w:rPr>
          <w:rFonts w:ascii="Arial" w:hAnsi="Arial" w:cs="Arial"/>
          <w:lang w:val="en-US"/>
        </w:rPr>
        <w:t>ultimate analysis: carbon, hydrogen, oxygen, nitrogen, sulphur, chlorine, fluorine and bromine</w:t>
      </w:r>
    </w:p>
    <w:p w:rsidR="00D14461" w:rsidRPr="00165660" w:rsidRDefault="00D14461" w:rsidP="00B52007">
      <w:pPr>
        <w:numPr>
          <w:ilvl w:val="0"/>
          <w:numId w:val="26"/>
        </w:numPr>
        <w:spacing w:before="100" w:beforeAutospacing="1" w:after="100" w:afterAutospacing="1" w:line="480" w:lineRule="auto"/>
        <w:jc w:val="both"/>
        <w:rPr>
          <w:rFonts w:ascii="Arial" w:hAnsi="Arial" w:cs="Arial"/>
          <w:lang w:val="en-US"/>
        </w:rPr>
      </w:pPr>
      <w:r w:rsidRPr="00165660">
        <w:rPr>
          <w:rFonts w:ascii="Arial" w:hAnsi="Arial" w:cs="Arial"/>
          <w:lang w:val="en-US"/>
        </w:rPr>
        <w:t>proximate analysis: ash content, water content, volatile matter content, fixed carbon content</w:t>
      </w:r>
    </w:p>
    <w:p w:rsidR="00D14461" w:rsidRPr="00165660" w:rsidRDefault="00D14461" w:rsidP="00B52007">
      <w:pPr>
        <w:numPr>
          <w:ilvl w:val="0"/>
          <w:numId w:val="26"/>
        </w:numPr>
        <w:spacing w:before="100" w:beforeAutospacing="1" w:after="100" w:afterAutospacing="1" w:line="480" w:lineRule="auto"/>
        <w:jc w:val="both"/>
        <w:rPr>
          <w:rFonts w:ascii="Arial" w:hAnsi="Arial" w:cs="Arial"/>
        </w:rPr>
      </w:pPr>
      <w:r w:rsidRPr="00165660">
        <w:rPr>
          <w:rFonts w:ascii="Arial" w:hAnsi="Arial" w:cs="Arial"/>
        </w:rPr>
        <w:t xml:space="preserve">biochemical composition </w:t>
      </w:r>
    </w:p>
    <w:p w:rsidR="00D14461" w:rsidRPr="00165660" w:rsidRDefault="00D14461" w:rsidP="00B52007">
      <w:pPr>
        <w:numPr>
          <w:ilvl w:val="0"/>
          <w:numId w:val="26"/>
        </w:numPr>
        <w:spacing w:before="100" w:beforeAutospacing="1" w:after="100" w:afterAutospacing="1" w:line="480" w:lineRule="auto"/>
        <w:jc w:val="both"/>
        <w:rPr>
          <w:rFonts w:ascii="Arial" w:hAnsi="Arial" w:cs="Arial"/>
        </w:rPr>
      </w:pPr>
      <w:r w:rsidRPr="00165660">
        <w:rPr>
          <w:rFonts w:ascii="Arial" w:hAnsi="Arial" w:cs="Arial"/>
        </w:rPr>
        <w:t>calorific value</w:t>
      </w:r>
    </w:p>
    <w:p w:rsidR="00D14461" w:rsidRPr="00165660" w:rsidRDefault="00D14461" w:rsidP="00B52007">
      <w:pPr>
        <w:numPr>
          <w:ilvl w:val="0"/>
          <w:numId w:val="26"/>
        </w:numPr>
        <w:spacing w:before="100" w:beforeAutospacing="1" w:after="100" w:afterAutospacing="1" w:line="480" w:lineRule="auto"/>
        <w:jc w:val="both"/>
        <w:rPr>
          <w:rFonts w:ascii="Arial" w:hAnsi="Arial" w:cs="Arial"/>
        </w:rPr>
      </w:pPr>
      <w:r w:rsidRPr="00165660">
        <w:rPr>
          <w:rFonts w:ascii="Arial" w:hAnsi="Arial" w:cs="Arial"/>
        </w:rPr>
        <w:t>(alkali)-metal content</w:t>
      </w:r>
    </w:p>
    <w:p w:rsidR="00D14461" w:rsidRPr="00165660" w:rsidRDefault="00D14461" w:rsidP="00B52007">
      <w:pPr>
        <w:numPr>
          <w:ilvl w:val="0"/>
          <w:numId w:val="26"/>
        </w:numPr>
        <w:spacing w:before="100" w:beforeAutospacing="1" w:after="100" w:afterAutospacing="1" w:line="480" w:lineRule="auto"/>
        <w:jc w:val="both"/>
        <w:rPr>
          <w:rFonts w:ascii="Arial" w:hAnsi="Arial" w:cs="Arial"/>
        </w:rPr>
      </w:pPr>
      <w:r w:rsidRPr="00165660">
        <w:rPr>
          <w:rFonts w:ascii="Arial" w:hAnsi="Arial" w:cs="Arial"/>
        </w:rPr>
        <w:t>composition of the ash</w:t>
      </w:r>
    </w:p>
    <w:p w:rsidR="00D14461" w:rsidRPr="00165660" w:rsidRDefault="00D14461" w:rsidP="00B52007">
      <w:pPr>
        <w:numPr>
          <w:ilvl w:val="0"/>
          <w:numId w:val="26"/>
        </w:numPr>
        <w:spacing w:before="100" w:beforeAutospacing="1" w:after="100" w:afterAutospacing="1" w:line="480" w:lineRule="auto"/>
        <w:jc w:val="both"/>
        <w:rPr>
          <w:rFonts w:ascii="Arial" w:hAnsi="Arial" w:cs="Arial"/>
        </w:rPr>
      </w:pPr>
      <w:r w:rsidRPr="00165660">
        <w:rPr>
          <w:rFonts w:ascii="Arial" w:hAnsi="Arial" w:cs="Arial"/>
        </w:rPr>
        <w:t>remarks (specific information)</w:t>
      </w:r>
    </w:p>
    <w:p w:rsidR="00D14461" w:rsidRPr="00165660" w:rsidRDefault="00D14461" w:rsidP="00D14461">
      <w:pPr>
        <w:pStyle w:val="NormalWeb"/>
        <w:spacing w:line="480" w:lineRule="auto"/>
        <w:jc w:val="both"/>
        <w:rPr>
          <w:rFonts w:ascii="Arial" w:hAnsi="Arial" w:cs="Arial"/>
          <w:lang w:val="en-US"/>
        </w:rPr>
      </w:pPr>
      <w:r w:rsidRPr="00165660">
        <w:rPr>
          <w:rFonts w:ascii="Arial" w:hAnsi="Arial" w:cs="Arial"/>
          <w:lang w:val="en-US"/>
        </w:rPr>
        <w:t>For each data record the source (reference) is indicated.</w:t>
      </w:r>
    </w:p>
    <w:p w:rsidR="00D14461" w:rsidRPr="00165660" w:rsidRDefault="00D14461" w:rsidP="00D14461">
      <w:pPr>
        <w:pStyle w:val="NormalWeb"/>
        <w:spacing w:line="480" w:lineRule="auto"/>
        <w:jc w:val="both"/>
        <w:rPr>
          <w:rFonts w:ascii="Arial" w:hAnsi="Arial" w:cs="Arial"/>
          <w:lang w:val="en-US"/>
        </w:rPr>
      </w:pPr>
      <w:r w:rsidRPr="00165660">
        <w:rPr>
          <w:rFonts w:ascii="Arial" w:hAnsi="Arial" w:cs="Arial"/>
          <w:lang w:val="en-US"/>
        </w:rPr>
        <w:t>In the database three types of weight units are used:</w:t>
      </w:r>
    </w:p>
    <w:p w:rsidR="00D14461" w:rsidRPr="00165660" w:rsidRDefault="00D14461" w:rsidP="00B52007">
      <w:pPr>
        <w:numPr>
          <w:ilvl w:val="0"/>
          <w:numId w:val="27"/>
        </w:numPr>
        <w:spacing w:before="100" w:beforeAutospacing="1" w:after="100" w:afterAutospacing="1" w:line="480" w:lineRule="auto"/>
        <w:jc w:val="both"/>
        <w:rPr>
          <w:rFonts w:ascii="Arial" w:hAnsi="Arial" w:cs="Arial"/>
          <w:lang w:val="en-US"/>
        </w:rPr>
      </w:pPr>
      <w:r w:rsidRPr="00165660">
        <w:rPr>
          <w:rFonts w:ascii="Arial" w:hAnsi="Arial" w:cs="Arial"/>
          <w:lang w:val="en-US"/>
        </w:rPr>
        <w:t>as received (ar): weight percentage from the material in its original form (including ash and moisture)</w:t>
      </w:r>
    </w:p>
    <w:p w:rsidR="00D14461" w:rsidRPr="00165660" w:rsidRDefault="00D14461" w:rsidP="00B52007">
      <w:pPr>
        <w:numPr>
          <w:ilvl w:val="0"/>
          <w:numId w:val="27"/>
        </w:numPr>
        <w:spacing w:before="100" w:beforeAutospacing="1" w:after="100" w:afterAutospacing="1" w:line="480" w:lineRule="auto"/>
        <w:jc w:val="both"/>
        <w:rPr>
          <w:rFonts w:ascii="Arial" w:hAnsi="Arial" w:cs="Arial"/>
          <w:lang w:val="en-US"/>
        </w:rPr>
      </w:pPr>
      <w:r w:rsidRPr="00165660">
        <w:rPr>
          <w:rFonts w:ascii="Arial" w:hAnsi="Arial" w:cs="Arial"/>
          <w:lang w:val="en-US"/>
        </w:rPr>
        <w:t>dry: weight percentage from the dry material (including ash)</w:t>
      </w:r>
    </w:p>
    <w:p w:rsidR="00D14461" w:rsidRPr="00165660" w:rsidRDefault="00D14461" w:rsidP="00B52007">
      <w:pPr>
        <w:numPr>
          <w:ilvl w:val="0"/>
          <w:numId w:val="27"/>
        </w:numPr>
        <w:spacing w:before="100" w:beforeAutospacing="1" w:after="100" w:afterAutospacing="1" w:line="480" w:lineRule="auto"/>
        <w:jc w:val="both"/>
        <w:rPr>
          <w:rFonts w:ascii="Arial" w:hAnsi="Arial" w:cs="Arial"/>
          <w:lang w:val="en-US"/>
        </w:rPr>
      </w:pPr>
      <w:r w:rsidRPr="00165660">
        <w:rPr>
          <w:rFonts w:ascii="Arial" w:hAnsi="Arial" w:cs="Arial"/>
          <w:lang w:val="en-US"/>
        </w:rPr>
        <w:lastRenderedPageBreak/>
        <w:t>dry and ash free (daf): weight percentage from the dry and ash free material</w:t>
      </w:r>
    </w:p>
    <w:p w:rsidR="00D14461" w:rsidRPr="00165660" w:rsidRDefault="00D14461" w:rsidP="00D14461">
      <w:pPr>
        <w:pStyle w:val="Ttulo2"/>
        <w:spacing w:line="480" w:lineRule="auto"/>
        <w:jc w:val="both"/>
        <w:rPr>
          <w:rFonts w:ascii="Arial" w:hAnsi="Arial" w:cs="Arial"/>
          <w:caps/>
          <w:sz w:val="24"/>
          <w:szCs w:val="24"/>
          <w:lang w:val="en-US"/>
        </w:rPr>
      </w:pPr>
      <w:r w:rsidRPr="00165660">
        <w:rPr>
          <w:rFonts w:ascii="Arial" w:hAnsi="Arial" w:cs="Arial"/>
          <w:caps/>
          <w:sz w:val="24"/>
          <w:szCs w:val="24"/>
          <w:lang w:val="en-US"/>
        </w:rPr>
        <w:t>How to use Phyllis</w:t>
      </w:r>
    </w:p>
    <w:p w:rsidR="00D14461" w:rsidRPr="00165660" w:rsidRDefault="00D14461" w:rsidP="00D14461">
      <w:pPr>
        <w:pStyle w:val="NormalWeb"/>
        <w:spacing w:line="480" w:lineRule="auto"/>
        <w:jc w:val="both"/>
        <w:rPr>
          <w:rFonts w:ascii="Arial" w:hAnsi="Arial" w:cs="Arial"/>
          <w:lang w:val="en-US"/>
        </w:rPr>
      </w:pPr>
      <w:r w:rsidRPr="00165660">
        <w:rPr>
          <w:rFonts w:ascii="Arial" w:hAnsi="Arial" w:cs="Arial"/>
          <w:lang w:val="en-US"/>
        </w:rPr>
        <w:t xml:space="preserve">Phyllis can be used to get all accessible information on a single sample or to get average values of a limited number of parameters (moisture, volatiles and ash content, heating value and elemental composition) for groups or subgroups in any desired combination. Set your </w:t>
      </w:r>
      <w:hyperlink r:id="rId74" w:history="1">
        <w:r w:rsidRPr="00165660">
          <w:rPr>
            <w:rStyle w:val="Hipervnculo"/>
            <w:rFonts w:ascii="Arial" w:eastAsiaTheme="majorEastAsia" w:hAnsi="Arial" w:cs="Arial"/>
            <w:lang w:val="en-US"/>
          </w:rPr>
          <w:t>preferences</w:t>
        </w:r>
      </w:hyperlink>
      <w:r w:rsidRPr="00165660">
        <w:rPr>
          <w:rFonts w:ascii="Arial" w:hAnsi="Arial" w:cs="Arial"/>
          <w:lang w:val="en-US"/>
        </w:rPr>
        <w:t xml:space="preserve"> to limit the information shown to (mainly) chemical or biochemical data.</w:t>
      </w:r>
    </w:p>
    <w:p w:rsidR="00D14461" w:rsidRPr="00165660" w:rsidRDefault="00D14461" w:rsidP="00D14461">
      <w:pPr>
        <w:pStyle w:val="NormalWeb"/>
        <w:spacing w:line="480" w:lineRule="auto"/>
        <w:jc w:val="both"/>
        <w:rPr>
          <w:rFonts w:ascii="Arial" w:hAnsi="Arial" w:cs="Arial"/>
          <w:lang w:val="en-US"/>
        </w:rPr>
      </w:pPr>
      <w:r w:rsidRPr="00165660">
        <w:rPr>
          <w:rFonts w:ascii="Arial" w:hAnsi="Arial" w:cs="Arial"/>
          <w:lang w:val="en-US"/>
        </w:rPr>
        <w:t xml:space="preserve">ECN also offers selections tailored to your wishes at a reasonable fee. Address </w:t>
      </w:r>
      <w:hyperlink r:id="rId75" w:history="1">
        <w:r w:rsidRPr="00165660">
          <w:rPr>
            <w:rStyle w:val="Hipervnculo"/>
            <w:rFonts w:ascii="Arial" w:eastAsiaTheme="majorEastAsia" w:hAnsi="Arial" w:cs="Arial"/>
            <w:lang w:val="en-US"/>
          </w:rPr>
          <w:t>biomass@ecn.nl</w:t>
        </w:r>
      </w:hyperlink>
      <w:r w:rsidRPr="00165660">
        <w:rPr>
          <w:rFonts w:ascii="Arial" w:hAnsi="Arial" w:cs="Arial"/>
          <w:lang w:val="en-US"/>
        </w:rPr>
        <w:t xml:space="preserve"> for information. </w:t>
      </w:r>
    </w:p>
    <w:p w:rsidR="00D14461" w:rsidRPr="00165660" w:rsidRDefault="00D14461" w:rsidP="00D14461">
      <w:pPr>
        <w:pStyle w:val="NormalWeb"/>
        <w:spacing w:line="480" w:lineRule="auto"/>
        <w:jc w:val="both"/>
        <w:rPr>
          <w:rFonts w:ascii="Arial" w:hAnsi="Arial" w:cs="Arial"/>
        </w:rPr>
      </w:pPr>
      <w:r w:rsidRPr="00165660">
        <w:rPr>
          <w:rFonts w:ascii="Arial" w:hAnsi="Arial" w:cs="Arial"/>
          <w:lang w:val="en-US"/>
        </w:rPr>
        <w:t xml:space="preserve">Phyllis knows about two classifications (see general information), each with its own method of selecting materials. </w:t>
      </w:r>
      <w:r w:rsidRPr="00165660">
        <w:rPr>
          <w:rFonts w:ascii="Arial" w:hAnsi="Arial" w:cs="Arial"/>
        </w:rPr>
        <w:t xml:space="preserve">See the following pages: </w:t>
      </w:r>
    </w:p>
    <w:p w:rsidR="00D14461" w:rsidRPr="00165660" w:rsidRDefault="00D14461" w:rsidP="00B52007">
      <w:pPr>
        <w:numPr>
          <w:ilvl w:val="0"/>
          <w:numId w:val="28"/>
        </w:numPr>
        <w:spacing w:before="100" w:beforeAutospacing="1" w:after="100" w:afterAutospacing="1" w:line="480" w:lineRule="auto"/>
        <w:jc w:val="both"/>
        <w:rPr>
          <w:rFonts w:ascii="Arial" w:hAnsi="Arial" w:cs="Arial"/>
          <w:lang w:val="en-US"/>
        </w:rPr>
      </w:pPr>
      <w:hyperlink r:id="rId76" w:history="1">
        <w:r w:rsidRPr="00165660">
          <w:rPr>
            <w:rStyle w:val="Hipervnculo"/>
            <w:rFonts w:ascii="Arial" w:hAnsi="Arial" w:cs="Arial"/>
            <w:lang w:val="en-US"/>
          </w:rPr>
          <w:t>How to use the ECN Classification</w:t>
        </w:r>
      </w:hyperlink>
      <w:r w:rsidRPr="00165660">
        <w:rPr>
          <w:rFonts w:ascii="Arial" w:hAnsi="Arial" w:cs="Arial"/>
          <w:lang w:val="en-US"/>
        </w:rPr>
        <w:t xml:space="preserve"> and </w:t>
      </w:r>
    </w:p>
    <w:p w:rsidR="00D14461" w:rsidRPr="00165660" w:rsidRDefault="00D14461" w:rsidP="00B52007">
      <w:pPr>
        <w:numPr>
          <w:ilvl w:val="0"/>
          <w:numId w:val="28"/>
        </w:numPr>
        <w:spacing w:before="100" w:beforeAutospacing="1" w:after="100" w:afterAutospacing="1" w:line="480" w:lineRule="auto"/>
        <w:jc w:val="both"/>
        <w:rPr>
          <w:rFonts w:ascii="Arial" w:hAnsi="Arial" w:cs="Arial"/>
          <w:lang w:val="en-US"/>
        </w:rPr>
      </w:pPr>
      <w:hyperlink r:id="rId77" w:history="1">
        <w:r w:rsidRPr="00165660">
          <w:rPr>
            <w:rStyle w:val="Hipervnculo"/>
            <w:rFonts w:ascii="Arial" w:hAnsi="Arial" w:cs="Arial"/>
            <w:lang w:val="en-US"/>
          </w:rPr>
          <w:t>How to use the NTA 8003 Classification</w:t>
        </w:r>
      </w:hyperlink>
      <w:r w:rsidRPr="00165660">
        <w:rPr>
          <w:rFonts w:ascii="Arial" w:hAnsi="Arial" w:cs="Arial"/>
          <w:lang w:val="en-US"/>
        </w:rPr>
        <w:t>.</w:t>
      </w:r>
    </w:p>
    <w:p w:rsidR="00D14461" w:rsidRPr="00165660" w:rsidRDefault="00D14461" w:rsidP="00D14461">
      <w:pPr>
        <w:pStyle w:val="Ttulo3"/>
        <w:spacing w:line="480" w:lineRule="auto"/>
        <w:jc w:val="both"/>
        <w:rPr>
          <w:rFonts w:ascii="Arial" w:hAnsi="Arial" w:cs="Arial"/>
          <w:color w:val="auto"/>
          <w:lang w:val="en-US"/>
        </w:rPr>
      </w:pPr>
      <w:r w:rsidRPr="00165660">
        <w:rPr>
          <w:rFonts w:ascii="Arial" w:hAnsi="Arial" w:cs="Arial"/>
          <w:color w:val="auto"/>
          <w:lang w:val="en-US"/>
        </w:rPr>
        <w:t>Keyword search for materials:</w:t>
      </w:r>
    </w:p>
    <w:p w:rsidR="00D14461" w:rsidRPr="00132062" w:rsidRDefault="00D14461" w:rsidP="00D14461">
      <w:pPr>
        <w:pStyle w:val="NormalWeb"/>
        <w:spacing w:line="480" w:lineRule="auto"/>
        <w:jc w:val="both"/>
        <w:rPr>
          <w:rFonts w:ascii="Arial" w:hAnsi="Arial" w:cs="Arial"/>
          <w:lang w:val="en-US"/>
        </w:rPr>
      </w:pPr>
      <w:r w:rsidRPr="00165660">
        <w:rPr>
          <w:rFonts w:ascii="Arial" w:hAnsi="Arial" w:cs="Arial"/>
          <w:lang w:val="en-US"/>
        </w:rPr>
        <w:t xml:space="preserve">Enter a string where all materials should be searched for. You will get a choice of possible materials. After a selection of an individual material all accessible information is shown. </w:t>
      </w:r>
    </w:p>
    <w:p w:rsidR="00D14461" w:rsidRPr="00165660" w:rsidRDefault="00D14461" w:rsidP="00D14461">
      <w:pPr>
        <w:spacing w:before="100" w:beforeAutospacing="1" w:after="100" w:afterAutospacing="1" w:line="480" w:lineRule="auto"/>
        <w:jc w:val="both"/>
        <w:outlineLvl w:val="1"/>
        <w:rPr>
          <w:rFonts w:ascii="Arial" w:hAnsi="Arial" w:cs="Arial"/>
          <w:b/>
          <w:bCs/>
          <w:caps/>
          <w:lang w:val="en-US"/>
        </w:rPr>
      </w:pPr>
      <w:r w:rsidRPr="00165660">
        <w:rPr>
          <w:rFonts w:ascii="Arial" w:hAnsi="Arial" w:cs="Arial"/>
          <w:b/>
          <w:bCs/>
          <w:caps/>
          <w:lang w:val="en-US"/>
        </w:rPr>
        <w:lastRenderedPageBreak/>
        <w:t>Definitions used in Phyllis</w:t>
      </w:r>
    </w:p>
    <w:p w:rsidR="00D14461" w:rsidRPr="00165660" w:rsidRDefault="00D14461" w:rsidP="00D14461">
      <w:pPr>
        <w:spacing w:line="480" w:lineRule="auto"/>
        <w:jc w:val="both"/>
        <w:rPr>
          <w:rFonts w:ascii="Arial" w:hAnsi="Arial" w:cs="Arial"/>
          <w:b/>
          <w:lang w:val="en-US"/>
        </w:rPr>
      </w:pPr>
      <w:r w:rsidRPr="00165660">
        <w:rPr>
          <w:rFonts w:ascii="Arial" w:hAnsi="Arial" w:cs="Arial"/>
          <w:b/>
          <w:bCs/>
          <w:lang w:val="en-US"/>
        </w:rPr>
        <w:t>What is what?</w:t>
      </w:r>
      <w:r w:rsidRPr="00165660">
        <w:rPr>
          <w:rFonts w:ascii="Arial" w:hAnsi="Arial" w:cs="Arial"/>
          <w:b/>
          <w:lang w:val="en-US"/>
        </w:rPr>
        <w:t xml:space="preserve"> </w:t>
      </w:r>
    </w:p>
    <w:p w:rsidR="00D14461" w:rsidRPr="00165660" w:rsidRDefault="00D14461" w:rsidP="00D14461">
      <w:pPr>
        <w:spacing w:before="100" w:beforeAutospacing="1" w:after="100" w:afterAutospacing="1" w:line="480" w:lineRule="auto"/>
        <w:jc w:val="both"/>
        <w:rPr>
          <w:rFonts w:ascii="Arial" w:hAnsi="Arial" w:cs="Arial"/>
          <w:u w:val="single"/>
          <w:lang w:val="en-US"/>
        </w:rPr>
      </w:pPr>
      <w:r w:rsidRPr="00165660">
        <w:rPr>
          <w:rFonts w:ascii="Arial" w:hAnsi="Arial" w:cs="Arial"/>
          <w:u w:val="single"/>
          <w:lang w:val="en-US"/>
        </w:rPr>
        <w:t xml:space="preserve">Proximate analysis: </w:t>
      </w:r>
    </w:p>
    <w:p w:rsidR="00D14461" w:rsidRPr="00165660"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b/>
          <w:bCs/>
          <w:lang w:val="en-US"/>
        </w:rPr>
        <w:t>Ash</w:t>
      </w:r>
      <w:r w:rsidRPr="00165660">
        <w:rPr>
          <w:rFonts w:ascii="Arial" w:hAnsi="Arial" w:cs="Arial"/>
          <w:b/>
          <w:lang w:val="en-US"/>
        </w:rPr>
        <w:t xml:space="preserve">: </w:t>
      </w:r>
      <w:r w:rsidRPr="00165660">
        <w:rPr>
          <w:rFonts w:ascii="Arial" w:hAnsi="Arial" w:cs="Arial"/>
          <w:b/>
          <w:lang w:val="en-US"/>
        </w:rPr>
        <w:br/>
      </w:r>
      <w:r w:rsidRPr="00165660">
        <w:rPr>
          <w:rFonts w:ascii="Arial" w:hAnsi="Arial" w:cs="Arial"/>
          <w:lang w:val="en-US"/>
        </w:rPr>
        <w:t xml:space="preserve">Ash content expressed in weight % on dry base (dry) and on as received material. Through the water content the ash contents are related: </w:t>
      </w:r>
      <w:r w:rsidRPr="00165660">
        <w:rPr>
          <w:rFonts w:ascii="Arial" w:hAnsi="Arial" w:cs="Arial"/>
          <w:lang w:val="en-US"/>
        </w:rPr>
        <w:br/>
        <w:t xml:space="preserve">Ash content (wt% dry) = ash content (wt% ar) * 100 / (100 - water content (wt%)) </w:t>
      </w:r>
    </w:p>
    <w:p w:rsidR="00D14461" w:rsidRDefault="00D14461" w:rsidP="00D14461">
      <w:pPr>
        <w:spacing w:before="100" w:beforeAutospacing="1" w:after="100" w:afterAutospacing="1"/>
        <w:jc w:val="both"/>
        <w:rPr>
          <w:rFonts w:ascii="Arial" w:hAnsi="Arial" w:cs="Arial"/>
          <w:b/>
          <w:lang w:val="en-US"/>
        </w:rPr>
      </w:pPr>
      <w:r w:rsidRPr="00165660">
        <w:rPr>
          <w:rFonts w:ascii="Arial" w:hAnsi="Arial" w:cs="Arial"/>
          <w:b/>
          <w:bCs/>
          <w:lang w:val="en-US"/>
        </w:rPr>
        <w:t>Water content</w:t>
      </w:r>
      <w:r w:rsidRPr="00165660">
        <w:rPr>
          <w:rFonts w:ascii="Arial" w:hAnsi="Arial" w:cs="Arial"/>
          <w:b/>
          <w:lang w:val="en-US"/>
        </w:rPr>
        <w:t xml:space="preserve">: </w:t>
      </w:r>
    </w:p>
    <w:p w:rsidR="00D14461" w:rsidRPr="00165660" w:rsidRDefault="00D14461" w:rsidP="00D14461">
      <w:pPr>
        <w:spacing w:before="100" w:beforeAutospacing="1" w:after="100" w:afterAutospacing="1" w:line="480" w:lineRule="auto"/>
        <w:jc w:val="both"/>
        <w:rPr>
          <w:rFonts w:ascii="Arial" w:hAnsi="Arial" w:cs="Arial"/>
          <w:b/>
          <w:lang w:val="en-US"/>
        </w:rPr>
      </w:pPr>
      <w:r w:rsidRPr="00165660">
        <w:rPr>
          <w:rFonts w:ascii="Arial" w:hAnsi="Arial" w:cs="Arial"/>
          <w:lang w:val="en-US"/>
        </w:rPr>
        <w:br/>
        <w:t xml:space="preserve">Water content in weight %, on wet base (as received). It is important to note that there can be a large difference between the water content of the material as it is available and the water content at the moment of analysis. Also by natural drying during storage the water content can be lowered. </w:t>
      </w:r>
    </w:p>
    <w:p w:rsidR="00D14461" w:rsidRPr="00165660" w:rsidRDefault="00D14461" w:rsidP="00D14461">
      <w:pPr>
        <w:spacing w:before="100" w:beforeAutospacing="1" w:after="100" w:afterAutospacing="1" w:line="480" w:lineRule="auto"/>
        <w:jc w:val="both"/>
        <w:rPr>
          <w:rFonts w:ascii="Arial" w:hAnsi="Arial" w:cs="Arial"/>
          <w:b/>
          <w:lang w:val="en-US"/>
        </w:rPr>
      </w:pPr>
    </w:p>
    <w:p w:rsidR="00D14461" w:rsidRPr="00165660" w:rsidRDefault="00D14461" w:rsidP="00D14461">
      <w:pPr>
        <w:spacing w:before="100" w:beforeAutospacing="1" w:after="100" w:afterAutospacing="1"/>
        <w:jc w:val="both"/>
        <w:rPr>
          <w:rFonts w:ascii="Arial" w:hAnsi="Arial" w:cs="Arial"/>
          <w:b/>
          <w:bCs/>
          <w:lang w:val="en-US"/>
        </w:rPr>
      </w:pPr>
      <w:r w:rsidRPr="00165660">
        <w:rPr>
          <w:rFonts w:ascii="Arial" w:hAnsi="Arial" w:cs="Arial"/>
          <w:b/>
          <w:bCs/>
          <w:lang w:val="en-US"/>
        </w:rPr>
        <w:t>Volatiles and fixed carbon:</w:t>
      </w:r>
    </w:p>
    <w:p w:rsidR="00D14461"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lang w:val="en-US"/>
        </w:rPr>
        <w:br/>
        <w:t xml:space="preserve">The amount of volatile material is determined by standardized methods. The </w:t>
      </w:r>
      <w:r w:rsidRPr="00165660">
        <w:rPr>
          <w:rFonts w:ascii="Arial" w:hAnsi="Arial" w:cs="Arial"/>
          <w:lang w:val="en-US"/>
        </w:rPr>
        <w:lastRenderedPageBreak/>
        <w:t xml:space="preserve">amount of volatiles is expressed in weight % dry material, as received material or dry and ash free material. </w:t>
      </w:r>
    </w:p>
    <w:p w:rsidR="00D14461" w:rsidRPr="00165660"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lang w:val="en-US"/>
        </w:rPr>
        <w:br/>
        <w:t xml:space="preserve">The amount of fixed carbon is calculated as the remaining part as determined by the above mentioned standardized method according to the following formulas: </w:t>
      </w:r>
    </w:p>
    <w:tbl>
      <w:tblPr>
        <w:tblW w:w="744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018"/>
        <w:gridCol w:w="5422"/>
      </w:tblGrid>
      <w:tr w:rsidR="00D14461" w:rsidRPr="00D14461" w:rsidTr="0023512B">
        <w:trPr>
          <w:tblCellSpacing w:w="7" w:type="dxa"/>
          <w:jc w:val="center"/>
        </w:trPr>
        <w:tc>
          <w:tcPr>
            <w:tcW w:w="13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before="100" w:beforeAutospacing="1" w:after="100" w:afterAutospacing="1" w:line="480" w:lineRule="auto"/>
              <w:jc w:val="both"/>
              <w:rPr>
                <w:rFonts w:ascii="Arial" w:hAnsi="Arial" w:cs="Arial"/>
              </w:rPr>
            </w:pPr>
            <w:r w:rsidRPr="00165660">
              <w:rPr>
                <w:rFonts w:ascii="Arial" w:hAnsi="Arial" w:cs="Arial"/>
              </w:rPr>
              <w:t>dry</w:t>
            </w:r>
          </w:p>
        </w:tc>
        <w:tc>
          <w:tcPr>
            <w:tcW w:w="36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before="100" w:beforeAutospacing="1" w:after="100" w:afterAutospacing="1" w:line="480" w:lineRule="auto"/>
              <w:jc w:val="both"/>
              <w:rPr>
                <w:rFonts w:ascii="Arial" w:hAnsi="Arial" w:cs="Arial"/>
                <w:lang w:val="en-US"/>
              </w:rPr>
            </w:pPr>
            <w:r w:rsidRPr="00165660">
              <w:rPr>
                <w:rFonts w:ascii="Arial" w:hAnsi="Arial" w:cs="Arial"/>
                <w:lang w:val="en-US"/>
              </w:rPr>
              <w:t>fixed C = 100 - ash (dry) - volatiles (dry)</w:t>
            </w:r>
          </w:p>
        </w:tc>
      </w:tr>
      <w:tr w:rsidR="00D14461" w:rsidRPr="00165660" w:rsidTr="0023512B">
        <w:trPr>
          <w:tblCellSpacing w:w="7" w:type="dxa"/>
          <w:jc w:val="center"/>
        </w:trPr>
        <w:tc>
          <w:tcPr>
            <w:tcW w:w="13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before="100" w:beforeAutospacing="1" w:after="100" w:afterAutospacing="1" w:line="480" w:lineRule="auto"/>
              <w:jc w:val="both"/>
              <w:rPr>
                <w:rFonts w:ascii="Arial" w:hAnsi="Arial" w:cs="Arial"/>
              </w:rPr>
            </w:pPr>
            <w:r w:rsidRPr="00165660">
              <w:rPr>
                <w:rFonts w:ascii="Arial" w:hAnsi="Arial" w:cs="Arial"/>
              </w:rPr>
              <w:t>daf</w:t>
            </w:r>
          </w:p>
        </w:tc>
        <w:tc>
          <w:tcPr>
            <w:tcW w:w="36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before="100" w:beforeAutospacing="1" w:after="100" w:afterAutospacing="1" w:line="480" w:lineRule="auto"/>
              <w:jc w:val="both"/>
              <w:rPr>
                <w:rFonts w:ascii="Arial" w:hAnsi="Arial" w:cs="Arial"/>
              </w:rPr>
            </w:pPr>
            <w:r w:rsidRPr="00165660">
              <w:rPr>
                <w:rFonts w:ascii="Arial" w:hAnsi="Arial" w:cs="Arial"/>
              </w:rPr>
              <w:t>fixed C = 100 - volatiles (daf)</w:t>
            </w:r>
          </w:p>
        </w:tc>
      </w:tr>
      <w:tr w:rsidR="00D14461" w:rsidRPr="00D14461" w:rsidTr="0023512B">
        <w:trPr>
          <w:tblCellSpacing w:w="7" w:type="dxa"/>
          <w:jc w:val="center"/>
        </w:trPr>
        <w:tc>
          <w:tcPr>
            <w:tcW w:w="13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before="100" w:beforeAutospacing="1" w:after="100" w:afterAutospacing="1" w:line="480" w:lineRule="auto"/>
              <w:jc w:val="both"/>
              <w:rPr>
                <w:rFonts w:ascii="Arial" w:hAnsi="Arial" w:cs="Arial"/>
              </w:rPr>
            </w:pPr>
            <w:r w:rsidRPr="00165660">
              <w:rPr>
                <w:rFonts w:ascii="Arial" w:hAnsi="Arial" w:cs="Arial"/>
              </w:rPr>
              <w:t>ar</w:t>
            </w:r>
          </w:p>
        </w:tc>
        <w:tc>
          <w:tcPr>
            <w:tcW w:w="36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before="100" w:beforeAutospacing="1" w:after="100" w:afterAutospacing="1" w:line="480" w:lineRule="auto"/>
              <w:jc w:val="both"/>
              <w:rPr>
                <w:rFonts w:ascii="Arial" w:hAnsi="Arial" w:cs="Arial"/>
                <w:lang w:val="en-US"/>
              </w:rPr>
            </w:pPr>
            <w:r w:rsidRPr="00165660">
              <w:rPr>
                <w:rFonts w:ascii="Arial" w:hAnsi="Arial" w:cs="Arial"/>
                <w:lang w:val="en-US"/>
              </w:rPr>
              <w:t>fixed C = 100 - ash (ar) - water content - volatiles (ar)</w:t>
            </w:r>
          </w:p>
        </w:tc>
      </w:tr>
    </w:tbl>
    <w:p w:rsidR="00D14461" w:rsidRDefault="00D14461" w:rsidP="00D14461">
      <w:pPr>
        <w:spacing w:before="100" w:beforeAutospacing="1" w:after="100" w:afterAutospacing="1" w:line="480" w:lineRule="auto"/>
        <w:jc w:val="both"/>
        <w:rPr>
          <w:rFonts w:ascii="Arial" w:hAnsi="Arial" w:cs="Arial"/>
          <w:lang w:val="en-US"/>
        </w:rPr>
      </w:pPr>
    </w:p>
    <w:p w:rsidR="00D14461" w:rsidRPr="00165660" w:rsidRDefault="00D14461" w:rsidP="00D14461">
      <w:pPr>
        <w:spacing w:before="100" w:beforeAutospacing="1" w:after="100" w:afterAutospacing="1" w:line="480" w:lineRule="auto"/>
        <w:jc w:val="both"/>
        <w:rPr>
          <w:rFonts w:ascii="Arial" w:hAnsi="Arial" w:cs="Arial"/>
          <w:u w:val="single"/>
          <w:lang w:val="en-US"/>
        </w:rPr>
      </w:pPr>
      <w:r w:rsidRPr="00165660">
        <w:rPr>
          <w:rFonts w:ascii="Arial" w:hAnsi="Arial" w:cs="Arial"/>
          <w:u w:val="single"/>
          <w:lang w:val="en-US"/>
        </w:rPr>
        <w:t xml:space="preserve">Ultimate analysis: </w:t>
      </w:r>
    </w:p>
    <w:p w:rsidR="00D14461" w:rsidRPr="00165660"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lang w:val="en-US"/>
        </w:rPr>
        <w:t xml:space="preserve">Carbon (C), hydrogen (H), oxygen (O), nitrogen (N), sulphur (S), chlorine (Cl), fluorine (F) and bromine (Br) content in weight % dry material (wt% dry), dry and ash free material (wt% daf) and on as received material (wt% ar). </w:t>
      </w:r>
    </w:p>
    <w:tbl>
      <w:tblPr>
        <w:tblW w:w="828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998"/>
        <w:gridCol w:w="6282"/>
      </w:tblGrid>
      <w:tr w:rsidR="00D14461" w:rsidRPr="00165660" w:rsidTr="0023512B">
        <w:trPr>
          <w:tblCellSpacing w:w="7" w:type="dxa"/>
          <w:jc w:val="center"/>
        </w:trPr>
        <w:tc>
          <w:tcPr>
            <w:tcW w:w="120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line="480" w:lineRule="auto"/>
              <w:jc w:val="both"/>
              <w:rPr>
                <w:rFonts w:ascii="Arial" w:hAnsi="Arial" w:cs="Arial"/>
                <w:lang w:val="en-US"/>
              </w:rPr>
            </w:pPr>
            <w:r w:rsidRPr="00165660">
              <w:rPr>
                <w:rFonts w:ascii="Arial" w:hAnsi="Arial" w:cs="Arial"/>
                <w:lang w:val="en-US"/>
              </w:rPr>
              <w:t> </w:t>
            </w:r>
          </w:p>
        </w:tc>
        <w:tc>
          <w:tcPr>
            <w:tcW w:w="380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before="100" w:beforeAutospacing="1" w:after="100" w:afterAutospacing="1" w:line="480" w:lineRule="auto"/>
              <w:jc w:val="both"/>
              <w:rPr>
                <w:rFonts w:ascii="Arial" w:hAnsi="Arial" w:cs="Arial"/>
              </w:rPr>
            </w:pPr>
            <w:r w:rsidRPr="00165660">
              <w:rPr>
                <w:rFonts w:ascii="Arial" w:hAnsi="Arial" w:cs="Arial"/>
              </w:rPr>
              <w:t>Definition</w:t>
            </w:r>
          </w:p>
        </w:tc>
      </w:tr>
      <w:tr w:rsidR="00D14461" w:rsidRPr="00D14461" w:rsidTr="0023512B">
        <w:trPr>
          <w:tblCellSpacing w:w="7" w:type="dxa"/>
          <w:jc w:val="center"/>
        </w:trPr>
        <w:tc>
          <w:tcPr>
            <w:tcW w:w="120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before="100" w:beforeAutospacing="1" w:after="100" w:afterAutospacing="1" w:line="480" w:lineRule="auto"/>
              <w:jc w:val="both"/>
              <w:rPr>
                <w:rFonts w:ascii="Arial" w:hAnsi="Arial" w:cs="Arial"/>
              </w:rPr>
            </w:pPr>
            <w:r w:rsidRPr="00165660">
              <w:rPr>
                <w:rFonts w:ascii="Arial" w:hAnsi="Arial" w:cs="Arial"/>
              </w:rPr>
              <w:t>dry</w:t>
            </w:r>
          </w:p>
        </w:tc>
        <w:tc>
          <w:tcPr>
            <w:tcW w:w="380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before="100" w:beforeAutospacing="1" w:after="100" w:afterAutospacing="1" w:line="480" w:lineRule="auto"/>
              <w:jc w:val="both"/>
              <w:rPr>
                <w:rFonts w:ascii="Arial" w:hAnsi="Arial" w:cs="Arial"/>
                <w:lang w:val="en-US"/>
              </w:rPr>
            </w:pPr>
            <w:r w:rsidRPr="00165660">
              <w:rPr>
                <w:rFonts w:ascii="Arial" w:hAnsi="Arial" w:cs="Arial"/>
                <w:lang w:val="en-US"/>
              </w:rPr>
              <w:t>C + H + O + N + S + Cl + F + Br + ash = 100</w:t>
            </w:r>
          </w:p>
        </w:tc>
      </w:tr>
      <w:tr w:rsidR="00D14461" w:rsidRPr="00D14461" w:rsidTr="0023512B">
        <w:trPr>
          <w:tblCellSpacing w:w="7" w:type="dxa"/>
          <w:jc w:val="center"/>
        </w:trPr>
        <w:tc>
          <w:tcPr>
            <w:tcW w:w="120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before="100" w:beforeAutospacing="1" w:after="100" w:afterAutospacing="1" w:line="480" w:lineRule="auto"/>
              <w:jc w:val="both"/>
              <w:rPr>
                <w:rFonts w:ascii="Arial" w:hAnsi="Arial" w:cs="Arial"/>
              </w:rPr>
            </w:pPr>
            <w:r w:rsidRPr="00165660">
              <w:rPr>
                <w:rFonts w:ascii="Arial" w:hAnsi="Arial" w:cs="Arial"/>
              </w:rPr>
              <w:lastRenderedPageBreak/>
              <w:t>daf</w:t>
            </w:r>
          </w:p>
        </w:tc>
        <w:tc>
          <w:tcPr>
            <w:tcW w:w="380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before="100" w:beforeAutospacing="1" w:after="100" w:afterAutospacing="1" w:line="480" w:lineRule="auto"/>
              <w:jc w:val="both"/>
              <w:rPr>
                <w:rFonts w:ascii="Arial" w:hAnsi="Arial" w:cs="Arial"/>
                <w:lang w:val="en-US"/>
              </w:rPr>
            </w:pPr>
            <w:r w:rsidRPr="00165660">
              <w:rPr>
                <w:rFonts w:ascii="Arial" w:hAnsi="Arial" w:cs="Arial"/>
                <w:lang w:val="en-US"/>
              </w:rPr>
              <w:t>C + H + O + N + S + Cl + F + Br = 100</w:t>
            </w:r>
          </w:p>
        </w:tc>
      </w:tr>
      <w:tr w:rsidR="00D14461" w:rsidRPr="00D14461" w:rsidTr="0023512B">
        <w:trPr>
          <w:tblCellSpacing w:w="7" w:type="dxa"/>
          <w:jc w:val="center"/>
        </w:trPr>
        <w:tc>
          <w:tcPr>
            <w:tcW w:w="120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before="100" w:beforeAutospacing="1" w:after="100" w:afterAutospacing="1" w:line="480" w:lineRule="auto"/>
              <w:jc w:val="both"/>
              <w:rPr>
                <w:rFonts w:ascii="Arial" w:hAnsi="Arial" w:cs="Arial"/>
              </w:rPr>
            </w:pPr>
            <w:r w:rsidRPr="00165660">
              <w:rPr>
                <w:rFonts w:ascii="Arial" w:hAnsi="Arial" w:cs="Arial"/>
              </w:rPr>
              <w:t>ar</w:t>
            </w:r>
          </w:p>
        </w:tc>
        <w:tc>
          <w:tcPr>
            <w:tcW w:w="380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before="100" w:beforeAutospacing="1" w:after="100" w:afterAutospacing="1" w:line="480" w:lineRule="auto"/>
              <w:jc w:val="both"/>
              <w:rPr>
                <w:rFonts w:ascii="Arial" w:hAnsi="Arial" w:cs="Arial"/>
                <w:lang w:val="en-US"/>
              </w:rPr>
            </w:pPr>
            <w:r w:rsidRPr="00165660">
              <w:rPr>
                <w:rFonts w:ascii="Arial" w:hAnsi="Arial" w:cs="Arial"/>
                <w:lang w:val="en-US"/>
              </w:rPr>
              <w:t>C + H + O + N + S + Cl + F + Br + ash + water content = 100</w:t>
            </w:r>
          </w:p>
        </w:tc>
      </w:tr>
    </w:tbl>
    <w:p w:rsidR="00D14461"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lang w:val="en-US"/>
        </w:rPr>
        <w:t xml:space="preserve">In many cases the oxygen content is not measured but calculated as the difference between 100 and the measured components. When the oxygen content is measured the total sum usually does not equal 100 due to experimental errors in the analysis. For each component it is indicated whether it is measured or calculated. </w:t>
      </w:r>
    </w:p>
    <w:p w:rsidR="00D14461" w:rsidRPr="00165660" w:rsidRDefault="00D14461" w:rsidP="00D14461">
      <w:pPr>
        <w:spacing w:before="100" w:beforeAutospacing="1" w:after="100" w:afterAutospacing="1" w:line="480" w:lineRule="auto"/>
        <w:jc w:val="both"/>
        <w:rPr>
          <w:rFonts w:ascii="Arial" w:hAnsi="Arial" w:cs="Arial"/>
          <w:lang w:val="en-US"/>
        </w:rPr>
      </w:pPr>
    </w:p>
    <w:p w:rsidR="00D14461" w:rsidRPr="00165660" w:rsidRDefault="00D14461" w:rsidP="00D14461">
      <w:pPr>
        <w:spacing w:before="100" w:beforeAutospacing="1" w:after="100" w:afterAutospacing="1" w:line="480" w:lineRule="auto"/>
        <w:jc w:val="both"/>
        <w:rPr>
          <w:rFonts w:ascii="Arial" w:hAnsi="Arial" w:cs="Arial"/>
          <w:u w:val="single"/>
          <w:lang w:val="en-US"/>
        </w:rPr>
      </w:pPr>
      <w:r w:rsidRPr="00165660">
        <w:rPr>
          <w:rFonts w:ascii="Arial" w:hAnsi="Arial" w:cs="Arial"/>
          <w:u w:val="single"/>
          <w:lang w:val="en-US"/>
        </w:rPr>
        <w:t xml:space="preserve">Calorific value (kJ/kg): </w:t>
      </w:r>
    </w:p>
    <w:p w:rsidR="00D14461"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lang w:val="en-US"/>
        </w:rPr>
        <w:t xml:space="preserve">The calorific value is expressed as Higher Heating Value (HHV) and Lower Heating Value (LHV). The difference is caused by the heat of evaporation of the water formed from the hydrogen in the material and the moisture: </w:t>
      </w:r>
    </w:p>
    <w:p w:rsidR="00D14461" w:rsidRPr="00165660" w:rsidRDefault="00D14461" w:rsidP="00D14461">
      <w:pPr>
        <w:spacing w:before="100" w:beforeAutospacing="1" w:after="100" w:afterAutospacing="1" w:line="480" w:lineRule="auto"/>
        <w:jc w:val="both"/>
        <w:rPr>
          <w:rFonts w:ascii="Arial" w:hAnsi="Arial" w:cs="Arial"/>
          <w:lang w:val="en-US"/>
        </w:rPr>
      </w:pPr>
    </w:p>
    <w:tbl>
      <w:tblPr>
        <w:tblW w:w="885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666"/>
        <w:gridCol w:w="2392"/>
        <w:gridCol w:w="2392"/>
        <w:gridCol w:w="2400"/>
      </w:tblGrid>
      <w:tr w:rsidR="00D14461" w:rsidRPr="00165660" w:rsidTr="0023512B">
        <w:trPr>
          <w:tblCellSpacing w:w="7" w:type="dxa"/>
          <w:jc w:val="center"/>
        </w:trPr>
        <w:tc>
          <w:tcPr>
            <w:tcW w:w="90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line="480" w:lineRule="auto"/>
              <w:jc w:val="both"/>
              <w:rPr>
                <w:rFonts w:ascii="Arial" w:hAnsi="Arial" w:cs="Arial"/>
              </w:rPr>
            </w:pPr>
            <w:r w:rsidRPr="00165660">
              <w:rPr>
                <w:rFonts w:ascii="Arial" w:hAnsi="Arial" w:cs="Arial"/>
              </w:rPr>
              <w:t>Nomenclatura</w:t>
            </w:r>
          </w:p>
        </w:tc>
        <w:tc>
          <w:tcPr>
            <w:tcW w:w="13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line="480" w:lineRule="auto"/>
              <w:jc w:val="both"/>
              <w:rPr>
                <w:rFonts w:ascii="Arial" w:hAnsi="Arial" w:cs="Arial"/>
              </w:rPr>
            </w:pPr>
            <w:r w:rsidRPr="00165660">
              <w:rPr>
                <w:rFonts w:ascii="Arial" w:hAnsi="Arial" w:cs="Arial"/>
              </w:rPr>
              <w:t>English</w:t>
            </w:r>
          </w:p>
        </w:tc>
        <w:tc>
          <w:tcPr>
            <w:tcW w:w="13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line="480" w:lineRule="auto"/>
              <w:jc w:val="both"/>
              <w:rPr>
                <w:rFonts w:ascii="Arial" w:hAnsi="Arial" w:cs="Arial"/>
              </w:rPr>
            </w:pPr>
            <w:r w:rsidRPr="00165660">
              <w:rPr>
                <w:rFonts w:ascii="Arial" w:hAnsi="Arial" w:cs="Arial"/>
              </w:rPr>
              <w:t>Dutch</w:t>
            </w:r>
          </w:p>
        </w:tc>
        <w:tc>
          <w:tcPr>
            <w:tcW w:w="13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line="480" w:lineRule="auto"/>
              <w:jc w:val="both"/>
              <w:rPr>
                <w:rFonts w:ascii="Arial" w:hAnsi="Arial" w:cs="Arial"/>
              </w:rPr>
            </w:pPr>
            <w:r w:rsidRPr="00165660">
              <w:rPr>
                <w:rFonts w:ascii="Arial" w:hAnsi="Arial" w:cs="Arial"/>
              </w:rPr>
              <w:t>German</w:t>
            </w:r>
          </w:p>
        </w:tc>
      </w:tr>
      <w:tr w:rsidR="00D14461" w:rsidRPr="00165660" w:rsidTr="0023512B">
        <w:trPr>
          <w:tblCellSpacing w:w="7" w:type="dxa"/>
          <w:jc w:val="center"/>
        </w:trPr>
        <w:tc>
          <w:tcPr>
            <w:tcW w:w="90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line="480" w:lineRule="auto"/>
              <w:jc w:val="both"/>
              <w:rPr>
                <w:rFonts w:ascii="Arial" w:hAnsi="Arial" w:cs="Arial"/>
              </w:rPr>
            </w:pPr>
            <w:r w:rsidRPr="00165660">
              <w:rPr>
                <w:rFonts w:ascii="Arial" w:hAnsi="Arial" w:cs="Arial"/>
              </w:rPr>
              <w:t>HHV</w:t>
            </w:r>
          </w:p>
        </w:tc>
        <w:tc>
          <w:tcPr>
            <w:tcW w:w="13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line="480" w:lineRule="auto"/>
              <w:jc w:val="both"/>
              <w:rPr>
                <w:rFonts w:ascii="Arial" w:hAnsi="Arial" w:cs="Arial"/>
                <w:lang w:val="en-US"/>
              </w:rPr>
            </w:pPr>
            <w:r w:rsidRPr="00165660">
              <w:rPr>
                <w:rFonts w:ascii="Arial" w:hAnsi="Arial" w:cs="Arial"/>
                <w:lang w:val="en-US"/>
              </w:rPr>
              <w:t>Higher heating value</w:t>
            </w:r>
            <w:r w:rsidRPr="00165660">
              <w:rPr>
                <w:rFonts w:ascii="Arial" w:hAnsi="Arial" w:cs="Arial"/>
                <w:lang w:val="en-US"/>
              </w:rPr>
              <w:br/>
              <w:t>Gross heating value</w:t>
            </w:r>
            <w:r w:rsidRPr="00165660">
              <w:rPr>
                <w:rFonts w:ascii="Arial" w:hAnsi="Arial" w:cs="Arial"/>
                <w:lang w:val="en-US"/>
              </w:rPr>
              <w:br/>
            </w:r>
            <w:r w:rsidRPr="00165660">
              <w:rPr>
                <w:rFonts w:ascii="Arial" w:hAnsi="Arial" w:cs="Arial"/>
                <w:lang w:val="en-US"/>
              </w:rPr>
              <w:lastRenderedPageBreak/>
              <w:t>Calorific value</w:t>
            </w:r>
            <w:r w:rsidRPr="00165660">
              <w:rPr>
                <w:rFonts w:ascii="Arial" w:hAnsi="Arial" w:cs="Arial"/>
                <w:lang w:val="en-US"/>
              </w:rPr>
              <w:br/>
              <w:t>Heat of combustion</w:t>
            </w:r>
          </w:p>
        </w:tc>
        <w:tc>
          <w:tcPr>
            <w:tcW w:w="13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line="480" w:lineRule="auto"/>
              <w:jc w:val="both"/>
              <w:rPr>
                <w:rFonts w:ascii="Arial" w:hAnsi="Arial" w:cs="Arial"/>
              </w:rPr>
            </w:pPr>
            <w:r w:rsidRPr="00165660">
              <w:rPr>
                <w:rFonts w:ascii="Arial" w:hAnsi="Arial" w:cs="Arial"/>
              </w:rPr>
              <w:lastRenderedPageBreak/>
              <w:t>Bovenwaarde</w:t>
            </w:r>
            <w:r w:rsidRPr="00165660">
              <w:rPr>
                <w:rFonts w:ascii="Arial" w:hAnsi="Arial" w:cs="Arial"/>
              </w:rPr>
              <w:br/>
              <w:t>Verbrandingswaarde</w:t>
            </w:r>
            <w:r w:rsidRPr="00165660">
              <w:rPr>
                <w:rFonts w:ascii="Arial" w:hAnsi="Arial" w:cs="Arial"/>
              </w:rPr>
              <w:br/>
            </w:r>
            <w:r w:rsidRPr="00165660">
              <w:rPr>
                <w:rFonts w:ascii="Arial" w:hAnsi="Arial" w:cs="Arial"/>
              </w:rPr>
              <w:lastRenderedPageBreak/>
              <w:t>Verbrandingswarmte</w:t>
            </w:r>
          </w:p>
        </w:tc>
        <w:tc>
          <w:tcPr>
            <w:tcW w:w="13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line="480" w:lineRule="auto"/>
              <w:jc w:val="both"/>
              <w:rPr>
                <w:rFonts w:ascii="Arial" w:hAnsi="Arial" w:cs="Arial"/>
              </w:rPr>
            </w:pPr>
            <w:r w:rsidRPr="00165660">
              <w:rPr>
                <w:rFonts w:ascii="Arial" w:hAnsi="Arial" w:cs="Arial"/>
              </w:rPr>
              <w:lastRenderedPageBreak/>
              <w:t>(Oberer Heizwert)</w:t>
            </w:r>
            <w:r w:rsidRPr="00165660">
              <w:rPr>
                <w:rFonts w:ascii="Arial" w:hAnsi="Arial" w:cs="Arial"/>
              </w:rPr>
              <w:br/>
              <w:t xml:space="preserve">Brennwert </w:t>
            </w:r>
          </w:p>
        </w:tc>
      </w:tr>
      <w:tr w:rsidR="00D14461" w:rsidRPr="00165660" w:rsidTr="0023512B">
        <w:trPr>
          <w:tblCellSpacing w:w="7" w:type="dxa"/>
          <w:jc w:val="center"/>
        </w:trPr>
        <w:tc>
          <w:tcPr>
            <w:tcW w:w="90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line="480" w:lineRule="auto"/>
              <w:jc w:val="both"/>
              <w:rPr>
                <w:rFonts w:ascii="Arial" w:hAnsi="Arial" w:cs="Arial"/>
              </w:rPr>
            </w:pPr>
            <w:r w:rsidRPr="00165660">
              <w:rPr>
                <w:rFonts w:ascii="Arial" w:hAnsi="Arial" w:cs="Arial"/>
              </w:rPr>
              <w:lastRenderedPageBreak/>
              <w:t>LHV</w:t>
            </w:r>
          </w:p>
        </w:tc>
        <w:tc>
          <w:tcPr>
            <w:tcW w:w="13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line="480" w:lineRule="auto"/>
              <w:jc w:val="both"/>
              <w:rPr>
                <w:rFonts w:ascii="Arial" w:hAnsi="Arial" w:cs="Arial"/>
                <w:lang w:val="en-US"/>
              </w:rPr>
            </w:pPr>
            <w:r w:rsidRPr="00165660">
              <w:rPr>
                <w:rFonts w:ascii="Arial" w:hAnsi="Arial" w:cs="Arial"/>
                <w:lang w:val="en-US"/>
              </w:rPr>
              <w:t>Lower heating value</w:t>
            </w:r>
            <w:r w:rsidRPr="00165660">
              <w:rPr>
                <w:rFonts w:ascii="Arial" w:hAnsi="Arial" w:cs="Arial"/>
                <w:lang w:val="en-US"/>
              </w:rPr>
              <w:br/>
              <w:t>Net heating value</w:t>
            </w:r>
          </w:p>
        </w:tc>
        <w:tc>
          <w:tcPr>
            <w:tcW w:w="13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line="480" w:lineRule="auto"/>
              <w:jc w:val="both"/>
              <w:rPr>
                <w:rFonts w:ascii="Arial" w:hAnsi="Arial" w:cs="Arial"/>
              </w:rPr>
            </w:pPr>
            <w:r w:rsidRPr="00165660">
              <w:rPr>
                <w:rFonts w:ascii="Arial" w:hAnsi="Arial" w:cs="Arial"/>
              </w:rPr>
              <w:t>Onderwaarde</w:t>
            </w:r>
            <w:r w:rsidRPr="00165660">
              <w:rPr>
                <w:rFonts w:ascii="Arial" w:hAnsi="Arial" w:cs="Arial"/>
              </w:rPr>
              <w:br/>
              <w:t>Stookwaarde</w:t>
            </w:r>
          </w:p>
        </w:tc>
        <w:tc>
          <w:tcPr>
            <w:tcW w:w="1350" w:type="pct"/>
            <w:tcBorders>
              <w:top w:val="outset" w:sz="6" w:space="0" w:color="auto"/>
              <w:left w:val="outset" w:sz="6" w:space="0" w:color="auto"/>
              <w:bottom w:val="outset" w:sz="6" w:space="0" w:color="auto"/>
              <w:right w:val="outset" w:sz="6" w:space="0" w:color="auto"/>
            </w:tcBorders>
            <w:hideMark/>
          </w:tcPr>
          <w:p w:rsidR="00D14461" w:rsidRPr="00165660" w:rsidRDefault="00D14461" w:rsidP="0023512B">
            <w:pPr>
              <w:spacing w:line="480" w:lineRule="auto"/>
              <w:jc w:val="both"/>
              <w:rPr>
                <w:rFonts w:ascii="Arial" w:hAnsi="Arial" w:cs="Arial"/>
              </w:rPr>
            </w:pPr>
            <w:r w:rsidRPr="00165660">
              <w:rPr>
                <w:rFonts w:ascii="Arial" w:hAnsi="Arial" w:cs="Arial"/>
              </w:rPr>
              <w:t>(Unterer Heizwert)</w:t>
            </w:r>
            <w:r w:rsidRPr="00165660">
              <w:rPr>
                <w:rFonts w:ascii="Arial" w:hAnsi="Arial" w:cs="Arial"/>
              </w:rPr>
              <w:br/>
              <w:t>Heizwert</w:t>
            </w:r>
          </w:p>
        </w:tc>
      </w:tr>
    </w:tbl>
    <w:p w:rsidR="00D14461" w:rsidRPr="00165660"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lang w:val="en-US"/>
        </w:rPr>
        <w:t xml:space="preserve">The determination of the calorific value normally results in a value for the HHV. For comparison, HHV is also calculated from the elemental composition using the Milne formula: </w:t>
      </w:r>
    </w:p>
    <w:p w:rsidR="00D14461" w:rsidRPr="00165660"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lang w:val="en-US"/>
        </w:rPr>
        <w:t>HHV</w:t>
      </w:r>
      <w:r w:rsidRPr="00165660">
        <w:rPr>
          <w:rFonts w:ascii="Arial" w:hAnsi="Arial" w:cs="Arial"/>
          <w:vertAlign w:val="subscript"/>
          <w:lang w:val="en-US"/>
        </w:rPr>
        <w:t>Milne</w:t>
      </w:r>
      <w:r w:rsidRPr="00165660">
        <w:rPr>
          <w:rFonts w:ascii="Arial" w:hAnsi="Arial" w:cs="Arial"/>
          <w:lang w:val="en-US"/>
        </w:rPr>
        <w:t xml:space="preserve"> = 0.341·C + 1.322·H - 0.12·O - 0.12·N + 0.0686·S - 0.0153·ash, </w:t>
      </w:r>
    </w:p>
    <w:p w:rsidR="00D14461"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lang w:val="en-US"/>
        </w:rPr>
        <w:t xml:space="preserve">Where C, H, etc. are the mass and the ash fractions in wt% of dry material and HHV the heating value in MJ/kg. </w:t>
      </w:r>
    </w:p>
    <w:p w:rsidR="00D14461"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lang w:val="en-US"/>
        </w:rPr>
        <w:br/>
        <w:t xml:space="preserve">By using the hydrogen and ash fractions (wt% dry) and moisture fraction w (wt% ar) the different HHV's and LHV's can be calculated. </w:t>
      </w:r>
    </w:p>
    <w:p w:rsidR="00D14461" w:rsidRPr="00132062" w:rsidRDefault="00D14461" w:rsidP="00D14461">
      <w:pPr>
        <w:spacing w:before="100" w:beforeAutospacing="1" w:after="100" w:afterAutospacing="1" w:line="480" w:lineRule="auto"/>
        <w:jc w:val="both"/>
        <w:rPr>
          <w:rFonts w:ascii="Arial" w:hAnsi="Arial" w:cs="Arial"/>
          <w:lang w:val="en-US"/>
        </w:rPr>
      </w:pPr>
    </w:p>
    <w:p w:rsidR="00D14461" w:rsidRPr="00132062" w:rsidRDefault="00D14461" w:rsidP="00D14461">
      <w:pPr>
        <w:spacing w:before="100" w:beforeAutospacing="1" w:after="100" w:afterAutospacing="1" w:line="480" w:lineRule="auto"/>
        <w:jc w:val="both"/>
        <w:rPr>
          <w:rFonts w:ascii="Arial" w:hAnsi="Arial" w:cs="Arial"/>
          <w:u w:val="single"/>
          <w:lang w:val="en-US"/>
        </w:rPr>
      </w:pPr>
      <w:r w:rsidRPr="00132062">
        <w:rPr>
          <w:rFonts w:ascii="Arial" w:hAnsi="Arial" w:cs="Arial"/>
          <w:u w:val="single"/>
          <w:lang w:val="en-US"/>
        </w:rPr>
        <w:t xml:space="preserve">Ash composition (wt% ash): </w:t>
      </w:r>
    </w:p>
    <w:p w:rsidR="00D14461" w:rsidRPr="00165660"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lang w:val="en-US"/>
        </w:rPr>
        <w:t xml:space="preserve">A large number of data on the ash composition after conversion is available. In general these data are expressed as weight % of oxides. The selected oxides are not representative for the actual chemical form of the components. </w:t>
      </w:r>
      <w:r w:rsidRPr="00165660">
        <w:rPr>
          <w:rFonts w:ascii="Arial" w:hAnsi="Arial" w:cs="Arial"/>
          <w:lang w:val="en-US"/>
        </w:rPr>
        <w:br/>
      </w:r>
      <w:r w:rsidRPr="00165660">
        <w:rPr>
          <w:rFonts w:ascii="Arial" w:hAnsi="Arial" w:cs="Arial"/>
          <w:lang w:val="en-US"/>
        </w:rPr>
        <w:lastRenderedPageBreak/>
        <w:t xml:space="preserve">Lead (Pb), cadmium (Cd), copper (Cu), mercury (Hg), manganese (Mn) en chromium (Cr) are expressed in mg/kg ash. </w:t>
      </w:r>
    </w:p>
    <w:p w:rsidR="00D14461" w:rsidRPr="00165660" w:rsidRDefault="00D14461" w:rsidP="00D14461">
      <w:pPr>
        <w:spacing w:before="100" w:beforeAutospacing="1" w:after="100" w:afterAutospacing="1" w:line="480" w:lineRule="auto"/>
        <w:jc w:val="both"/>
        <w:rPr>
          <w:rFonts w:ascii="Arial" w:hAnsi="Arial" w:cs="Arial"/>
          <w:u w:val="single"/>
          <w:lang w:val="en-US"/>
        </w:rPr>
      </w:pPr>
      <w:r w:rsidRPr="00165660">
        <w:rPr>
          <w:rFonts w:ascii="Arial" w:hAnsi="Arial" w:cs="Arial"/>
          <w:u w:val="single"/>
          <w:lang w:val="en-US"/>
        </w:rPr>
        <w:t xml:space="preserve">Biomass analysis (mg/kg dry): </w:t>
      </w:r>
    </w:p>
    <w:p w:rsidR="00D14461" w:rsidRPr="00165660"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lang w:val="en-US"/>
        </w:rPr>
        <w:t xml:space="preserve">The metal content is expressed in mg/kg dry (original) material. For each element is it shown whether it is measured or the value is below the detection limit. </w:t>
      </w:r>
    </w:p>
    <w:p w:rsidR="00D14461" w:rsidRPr="00165660" w:rsidRDefault="00D14461" w:rsidP="00D14461">
      <w:pPr>
        <w:spacing w:before="100" w:beforeAutospacing="1" w:after="100" w:afterAutospacing="1" w:line="480" w:lineRule="auto"/>
        <w:jc w:val="both"/>
        <w:rPr>
          <w:rFonts w:ascii="Arial" w:hAnsi="Arial" w:cs="Arial"/>
          <w:u w:val="single"/>
          <w:lang w:val="en-US"/>
        </w:rPr>
      </w:pPr>
      <w:r w:rsidRPr="00165660">
        <w:rPr>
          <w:rFonts w:ascii="Arial" w:hAnsi="Arial" w:cs="Arial"/>
          <w:u w:val="single"/>
          <w:lang w:val="en-US"/>
        </w:rPr>
        <w:t xml:space="preserve">Biochemical composition (wt%): </w:t>
      </w:r>
    </w:p>
    <w:p w:rsidR="00D14461" w:rsidRPr="00165660" w:rsidRDefault="00D14461" w:rsidP="00D14461">
      <w:pPr>
        <w:spacing w:before="100" w:beforeAutospacing="1" w:after="100" w:afterAutospacing="1" w:line="480" w:lineRule="auto"/>
        <w:jc w:val="both"/>
        <w:rPr>
          <w:rFonts w:ascii="Arial" w:hAnsi="Arial" w:cs="Arial"/>
          <w:lang w:val="en-US"/>
        </w:rPr>
      </w:pPr>
      <w:r w:rsidRPr="00165660">
        <w:rPr>
          <w:rFonts w:ascii="Arial" w:hAnsi="Arial" w:cs="Arial"/>
          <w:lang w:val="en-US"/>
        </w:rPr>
        <w:t>The biochemical composition of materials is expressed in weight % of the dry material (cellulose, hemi-cellulose, lignin, fats, protein, pectin, starch, extractives, C5 and C6 sugars, total non-structural; carbohydrates). If sugar analysis is applied, cellulose = glucan and hemicellulose = sum C5 + sum C6 - glucan - rhamman.</w:t>
      </w:r>
    </w:p>
    <w:p w:rsidR="00D14461" w:rsidRDefault="00D14461" w:rsidP="00D14461">
      <w:pPr>
        <w:rPr>
          <w:lang w:val="en-US"/>
        </w:rPr>
        <w:sectPr w:rsidR="00D14461" w:rsidSect="00132062">
          <w:pgSz w:w="11906" w:h="16838"/>
          <w:pgMar w:top="2268" w:right="1361" w:bottom="2268" w:left="2268" w:header="709" w:footer="709" w:gutter="0"/>
          <w:cols w:space="708"/>
          <w:docGrid w:linePitch="360"/>
        </w:sectPr>
      </w:pPr>
    </w:p>
    <w:p w:rsidR="00D14461" w:rsidRDefault="003E7C57" w:rsidP="00D14461">
      <w:pPr>
        <w:rPr>
          <w:lang w:val="en-US"/>
        </w:rPr>
      </w:pPr>
      <w:r>
        <w:rPr>
          <w:noProof/>
        </w:rPr>
        <w:lastRenderedPageBreak/>
        <w:drawing>
          <wp:inline distT="0" distB="0" distL="0" distR="0">
            <wp:extent cx="4130040" cy="1949450"/>
            <wp:effectExtent l="19050" t="0" r="3810" b="0"/>
            <wp:docPr id="1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8"/>
                    <a:srcRect/>
                    <a:stretch>
                      <a:fillRect/>
                    </a:stretch>
                  </pic:blipFill>
                  <pic:spPr bwMode="auto">
                    <a:xfrm>
                      <a:off x="0" y="0"/>
                      <a:ext cx="4130040" cy="1949450"/>
                    </a:xfrm>
                    <a:prstGeom prst="rect">
                      <a:avLst/>
                    </a:prstGeom>
                    <a:noFill/>
                    <a:ln w="9525">
                      <a:noFill/>
                      <a:miter lim="800000"/>
                      <a:headEnd/>
                      <a:tailEnd/>
                    </a:ln>
                  </pic:spPr>
                </pic:pic>
              </a:graphicData>
            </a:graphic>
          </wp:inline>
        </w:drawing>
      </w:r>
    </w:p>
    <w:p w:rsidR="00D14461" w:rsidRDefault="003E7C57" w:rsidP="00D14461">
      <w:pPr>
        <w:rPr>
          <w:lang w:val="en-US"/>
        </w:rPr>
      </w:pPr>
      <w:r>
        <w:rPr>
          <w:noProof/>
        </w:rPr>
        <w:drawing>
          <wp:inline distT="0" distB="0" distL="0" distR="0">
            <wp:extent cx="4973955" cy="3145155"/>
            <wp:effectExtent l="19050" t="0" r="0" b="0"/>
            <wp:docPr id="13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9"/>
                    <a:srcRect/>
                    <a:stretch>
                      <a:fillRect/>
                    </a:stretch>
                  </pic:blipFill>
                  <pic:spPr bwMode="auto">
                    <a:xfrm>
                      <a:off x="0" y="0"/>
                      <a:ext cx="4973955" cy="3145155"/>
                    </a:xfrm>
                    <a:prstGeom prst="rect">
                      <a:avLst/>
                    </a:prstGeom>
                    <a:noFill/>
                    <a:ln w="9525">
                      <a:noFill/>
                      <a:miter lim="800000"/>
                      <a:headEnd/>
                      <a:tailEnd/>
                    </a:ln>
                  </pic:spPr>
                </pic:pic>
              </a:graphicData>
            </a:graphic>
          </wp:inline>
        </w:drawing>
      </w:r>
      <w:r>
        <w:rPr>
          <w:noProof/>
        </w:rPr>
        <w:drawing>
          <wp:inline distT="0" distB="0" distL="0" distR="0">
            <wp:extent cx="3516630" cy="2482215"/>
            <wp:effectExtent l="19050" t="0" r="7620" b="0"/>
            <wp:docPr id="13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0"/>
                    <a:srcRect/>
                    <a:stretch>
                      <a:fillRect/>
                    </a:stretch>
                  </pic:blipFill>
                  <pic:spPr bwMode="auto">
                    <a:xfrm>
                      <a:off x="0" y="0"/>
                      <a:ext cx="3516630" cy="2482215"/>
                    </a:xfrm>
                    <a:prstGeom prst="rect">
                      <a:avLst/>
                    </a:prstGeom>
                    <a:noFill/>
                    <a:ln w="9525">
                      <a:noFill/>
                      <a:miter lim="800000"/>
                      <a:headEnd/>
                      <a:tailEnd/>
                    </a:ln>
                  </pic:spPr>
                </pic:pic>
              </a:graphicData>
            </a:graphic>
          </wp:inline>
        </w:drawing>
      </w:r>
    </w:p>
    <w:p w:rsidR="00D14461" w:rsidRDefault="003E7C57" w:rsidP="00D14461">
      <w:pPr>
        <w:rPr>
          <w:lang w:val="en-US"/>
        </w:rPr>
      </w:pPr>
      <w:r>
        <w:rPr>
          <w:noProof/>
        </w:rPr>
        <w:lastRenderedPageBreak/>
        <w:drawing>
          <wp:inline distT="0" distB="0" distL="0" distR="0">
            <wp:extent cx="6642100" cy="1929130"/>
            <wp:effectExtent l="19050" t="0" r="6350" b="0"/>
            <wp:docPr id="13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1"/>
                    <a:srcRect/>
                    <a:stretch>
                      <a:fillRect/>
                    </a:stretch>
                  </pic:blipFill>
                  <pic:spPr bwMode="auto">
                    <a:xfrm>
                      <a:off x="0" y="0"/>
                      <a:ext cx="6642100" cy="1929130"/>
                    </a:xfrm>
                    <a:prstGeom prst="rect">
                      <a:avLst/>
                    </a:prstGeom>
                    <a:noFill/>
                    <a:ln w="9525">
                      <a:noFill/>
                      <a:miter lim="800000"/>
                      <a:headEnd/>
                      <a:tailEnd/>
                    </a:ln>
                  </pic:spPr>
                </pic:pic>
              </a:graphicData>
            </a:graphic>
          </wp:inline>
        </w:drawing>
      </w:r>
    </w:p>
    <w:p w:rsidR="00D14461" w:rsidRDefault="003E7C57" w:rsidP="00D14461">
      <w:pPr>
        <w:rPr>
          <w:lang w:val="en-US"/>
        </w:rPr>
      </w:pPr>
      <w:r>
        <w:rPr>
          <w:noProof/>
        </w:rPr>
        <w:drawing>
          <wp:inline distT="0" distB="0" distL="0" distR="0">
            <wp:extent cx="5355590" cy="3145155"/>
            <wp:effectExtent l="19050" t="0" r="0" b="0"/>
            <wp:docPr id="13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2"/>
                    <a:srcRect/>
                    <a:stretch>
                      <a:fillRect/>
                    </a:stretch>
                  </pic:blipFill>
                  <pic:spPr bwMode="auto">
                    <a:xfrm>
                      <a:off x="0" y="0"/>
                      <a:ext cx="5355590" cy="3145155"/>
                    </a:xfrm>
                    <a:prstGeom prst="rect">
                      <a:avLst/>
                    </a:prstGeom>
                    <a:noFill/>
                    <a:ln w="9525">
                      <a:noFill/>
                      <a:miter lim="800000"/>
                      <a:headEnd/>
                      <a:tailEnd/>
                    </a:ln>
                  </pic:spPr>
                </pic:pic>
              </a:graphicData>
            </a:graphic>
          </wp:inline>
        </w:drawing>
      </w:r>
      <w:r>
        <w:rPr>
          <w:noProof/>
        </w:rPr>
        <w:drawing>
          <wp:inline distT="0" distB="0" distL="0" distR="0">
            <wp:extent cx="3476625" cy="1918970"/>
            <wp:effectExtent l="19050" t="0" r="9525" b="0"/>
            <wp:docPr id="13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3"/>
                    <a:srcRect/>
                    <a:stretch>
                      <a:fillRect/>
                    </a:stretch>
                  </pic:blipFill>
                  <pic:spPr bwMode="auto">
                    <a:xfrm>
                      <a:off x="0" y="0"/>
                      <a:ext cx="3476625" cy="1918970"/>
                    </a:xfrm>
                    <a:prstGeom prst="rect">
                      <a:avLst/>
                    </a:prstGeom>
                    <a:noFill/>
                    <a:ln w="9525">
                      <a:noFill/>
                      <a:miter lim="800000"/>
                      <a:headEnd/>
                      <a:tailEnd/>
                    </a:ln>
                  </pic:spPr>
                </pic:pic>
              </a:graphicData>
            </a:graphic>
          </wp:inline>
        </w:drawing>
      </w:r>
    </w:p>
    <w:p w:rsidR="00D14461" w:rsidRDefault="003E7C57" w:rsidP="00D14461">
      <w:pPr>
        <w:rPr>
          <w:lang w:val="en-US"/>
        </w:rPr>
      </w:pPr>
      <w:r>
        <w:rPr>
          <w:noProof/>
        </w:rPr>
        <w:lastRenderedPageBreak/>
        <w:drawing>
          <wp:inline distT="0" distB="0" distL="0" distR="0">
            <wp:extent cx="8892540" cy="1838960"/>
            <wp:effectExtent l="19050" t="0" r="3810" b="0"/>
            <wp:docPr id="13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4"/>
                    <a:srcRect/>
                    <a:stretch>
                      <a:fillRect/>
                    </a:stretch>
                  </pic:blipFill>
                  <pic:spPr bwMode="auto">
                    <a:xfrm>
                      <a:off x="0" y="0"/>
                      <a:ext cx="8892540" cy="1838960"/>
                    </a:xfrm>
                    <a:prstGeom prst="rect">
                      <a:avLst/>
                    </a:prstGeom>
                    <a:noFill/>
                    <a:ln w="9525">
                      <a:noFill/>
                      <a:miter lim="800000"/>
                      <a:headEnd/>
                      <a:tailEnd/>
                    </a:ln>
                  </pic:spPr>
                </pic:pic>
              </a:graphicData>
            </a:graphic>
          </wp:inline>
        </w:drawing>
      </w:r>
    </w:p>
    <w:p w:rsidR="00D14461" w:rsidRDefault="003E7C57" w:rsidP="00D14461">
      <w:pPr>
        <w:rPr>
          <w:lang w:val="en-US"/>
        </w:rPr>
      </w:pPr>
      <w:r>
        <w:rPr>
          <w:noProof/>
        </w:rPr>
        <w:drawing>
          <wp:inline distT="0" distB="0" distL="0" distR="0">
            <wp:extent cx="4853305" cy="3105150"/>
            <wp:effectExtent l="19050" t="0" r="4445" b="0"/>
            <wp:docPr id="13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5"/>
                    <a:srcRect/>
                    <a:stretch>
                      <a:fillRect/>
                    </a:stretch>
                  </pic:blipFill>
                  <pic:spPr bwMode="auto">
                    <a:xfrm>
                      <a:off x="0" y="0"/>
                      <a:ext cx="4853305" cy="3105150"/>
                    </a:xfrm>
                    <a:prstGeom prst="rect">
                      <a:avLst/>
                    </a:prstGeom>
                    <a:noFill/>
                    <a:ln w="9525">
                      <a:noFill/>
                      <a:miter lim="800000"/>
                      <a:headEnd/>
                      <a:tailEnd/>
                    </a:ln>
                  </pic:spPr>
                </pic:pic>
              </a:graphicData>
            </a:graphic>
          </wp:inline>
        </w:drawing>
      </w:r>
      <w:r>
        <w:rPr>
          <w:noProof/>
        </w:rPr>
        <w:drawing>
          <wp:inline distT="0" distB="0" distL="0" distR="0">
            <wp:extent cx="3949065" cy="1989455"/>
            <wp:effectExtent l="19050" t="0" r="0" b="0"/>
            <wp:docPr id="137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6"/>
                    <a:srcRect/>
                    <a:stretch>
                      <a:fillRect/>
                    </a:stretch>
                  </pic:blipFill>
                  <pic:spPr bwMode="auto">
                    <a:xfrm>
                      <a:off x="0" y="0"/>
                      <a:ext cx="3949065" cy="1989455"/>
                    </a:xfrm>
                    <a:prstGeom prst="rect">
                      <a:avLst/>
                    </a:prstGeom>
                    <a:noFill/>
                    <a:ln w="9525">
                      <a:noFill/>
                      <a:miter lim="800000"/>
                      <a:headEnd/>
                      <a:tailEnd/>
                    </a:ln>
                  </pic:spPr>
                </pic:pic>
              </a:graphicData>
            </a:graphic>
          </wp:inline>
        </w:drawing>
      </w:r>
    </w:p>
    <w:p w:rsidR="00D14461" w:rsidRDefault="003E7C57" w:rsidP="00D14461">
      <w:pPr>
        <w:rPr>
          <w:lang w:val="en-US"/>
        </w:rPr>
      </w:pPr>
      <w:r>
        <w:rPr>
          <w:noProof/>
        </w:rPr>
        <w:lastRenderedPageBreak/>
        <w:drawing>
          <wp:inline distT="0" distB="0" distL="0" distR="0">
            <wp:extent cx="4742815" cy="1939290"/>
            <wp:effectExtent l="19050" t="0" r="635" b="0"/>
            <wp:docPr id="137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7"/>
                    <a:srcRect/>
                    <a:stretch>
                      <a:fillRect/>
                    </a:stretch>
                  </pic:blipFill>
                  <pic:spPr bwMode="auto">
                    <a:xfrm>
                      <a:off x="0" y="0"/>
                      <a:ext cx="4742815" cy="1939290"/>
                    </a:xfrm>
                    <a:prstGeom prst="rect">
                      <a:avLst/>
                    </a:prstGeom>
                    <a:noFill/>
                    <a:ln w="9525">
                      <a:noFill/>
                      <a:miter lim="800000"/>
                      <a:headEnd/>
                      <a:tailEnd/>
                    </a:ln>
                  </pic:spPr>
                </pic:pic>
              </a:graphicData>
            </a:graphic>
          </wp:inline>
        </w:drawing>
      </w:r>
    </w:p>
    <w:p w:rsidR="00D14461" w:rsidRPr="00165660" w:rsidRDefault="003E7C57" w:rsidP="00D14461">
      <w:pPr>
        <w:rPr>
          <w:lang w:val="en-US"/>
        </w:rPr>
      </w:pPr>
      <w:r>
        <w:rPr>
          <w:noProof/>
        </w:rPr>
        <w:drawing>
          <wp:inline distT="0" distB="0" distL="0" distR="0">
            <wp:extent cx="5013960" cy="3185160"/>
            <wp:effectExtent l="19050" t="0" r="0" b="0"/>
            <wp:docPr id="137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8"/>
                    <a:srcRect/>
                    <a:stretch>
                      <a:fillRect/>
                    </a:stretch>
                  </pic:blipFill>
                  <pic:spPr bwMode="auto">
                    <a:xfrm>
                      <a:off x="0" y="0"/>
                      <a:ext cx="5013960" cy="3185160"/>
                    </a:xfrm>
                    <a:prstGeom prst="rect">
                      <a:avLst/>
                    </a:prstGeom>
                    <a:noFill/>
                    <a:ln w="9525">
                      <a:noFill/>
                      <a:miter lim="800000"/>
                      <a:headEnd/>
                      <a:tailEnd/>
                    </a:ln>
                  </pic:spPr>
                </pic:pic>
              </a:graphicData>
            </a:graphic>
          </wp:inline>
        </w:drawing>
      </w:r>
      <w:r>
        <w:rPr>
          <w:noProof/>
        </w:rPr>
        <w:drawing>
          <wp:inline distT="0" distB="0" distL="0" distR="0">
            <wp:extent cx="3778250" cy="2009775"/>
            <wp:effectExtent l="19050" t="0" r="0" b="0"/>
            <wp:docPr id="136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9"/>
                    <a:srcRect/>
                    <a:stretch>
                      <a:fillRect/>
                    </a:stretch>
                  </pic:blipFill>
                  <pic:spPr bwMode="auto">
                    <a:xfrm>
                      <a:off x="0" y="0"/>
                      <a:ext cx="3778250" cy="2009775"/>
                    </a:xfrm>
                    <a:prstGeom prst="rect">
                      <a:avLst/>
                    </a:prstGeom>
                    <a:noFill/>
                    <a:ln w="9525">
                      <a:noFill/>
                      <a:miter lim="800000"/>
                      <a:headEnd/>
                      <a:tailEnd/>
                    </a:ln>
                  </pic:spPr>
                </pic:pic>
              </a:graphicData>
            </a:graphic>
          </wp:inline>
        </w:drawing>
      </w:r>
    </w:p>
    <w:p w:rsidR="00D14461" w:rsidRDefault="00D14461" w:rsidP="00D14461"/>
    <w:p w:rsidR="00D14461" w:rsidRDefault="00D14461" w:rsidP="00D14461"/>
    <w:p w:rsidR="00D14461" w:rsidRDefault="00D14461" w:rsidP="00D14461"/>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Default="00D14461" w:rsidP="00D14461">
      <w:pPr>
        <w:jc w:val="center"/>
      </w:pPr>
    </w:p>
    <w:p w:rsidR="00D14461" w:rsidRPr="00517E5F" w:rsidRDefault="00D14461" w:rsidP="00D14461">
      <w:pPr>
        <w:jc w:val="center"/>
        <w:rPr>
          <w:rFonts w:ascii="Arial" w:hAnsi="Arial" w:cs="Arial"/>
          <w:b/>
          <w:sz w:val="32"/>
          <w:szCs w:val="32"/>
          <w:lang w:val="en-US"/>
        </w:rPr>
      </w:pPr>
      <w:r w:rsidRPr="00517E5F">
        <w:rPr>
          <w:rFonts w:ascii="Arial" w:hAnsi="Arial" w:cs="Arial"/>
          <w:b/>
          <w:sz w:val="32"/>
          <w:szCs w:val="32"/>
          <w:lang w:val="en-US"/>
        </w:rPr>
        <w:t>ANEXO C</w:t>
      </w:r>
    </w:p>
    <w:p w:rsidR="00D14461" w:rsidRDefault="00D14461" w:rsidP="00D14461">
      <w:pPr>
        <w:jc w:val="center"/>
        <w:rPr>
          <w:rFonts w:ascii="Arial" w:eastAsiaTheme="minorEastAsia" w:hAnsi="Arial" w:cs="Arial"/>
          <w:b/>
          <w:caps/>
          <w:sz w:val="32"/>
          <w:szCs w:val="32"/>
          <w:lang w:val="en-US"/>
        </w:rPr>
      </w:pPr>
      <w:r w:rsidRPr="00517E5F">
        <w:rPr>
          <w:rFonts w:ascii="Arial" w:eastAsiaTheme="minorEastAsia" w:hAnsi="Arial" w:cs="Arial"/>
          <w:b/>
          <w:caps/>
          <w:sz w:val="32"/>
          <w:szCs w:val="32"/>
          <w:lang w:val="en-US"/>
        </w:rPr>
        <w:t xml:space="preserve">Compilation of Air Pollutant Emission Factors  AP-42 </w:t>
      </w:r>
    </w:p>
    <w:p w:rsidR="00D14461" w:rsidRPr="00517E5F" w:rsidRDefault="00D14461" w:rsidP="00D14461">
      <w:pPr>
        <w:jc w:val="center"/>
        <w:rPr>
          <w:b/>
          <w:caps/>
          <w:sz w:val="32"/>
          <w:szCs w:val="32"/>
          <w:lang w:val="en-US"/>
        </w:rPr>
      </w:pPr>
      <w:r w:rsidRPr="00517E5F">
        <w:rPr>
          <w:b/>
          <w:caps/>
          <w:sz w:val="32"/>
          <w:szCs w:val="32"/>
          <w:lang w:val="en-US"/>
        </w:rPr>
        <w:br w:type="page"/>
      </w:r>
    </w:p>
    <w:bookmarkStart w:id="37" w:name="40:6.0.1.1.1"/>
    <w:p w:rsidR="00D14461" w:rsidRPr="00517E5F" w:rsidRDefault="00D14461" w:rsidP="00D14461">
      <w:pPr>
        <w:spacing w:before="100" w:beforeAutospacing="1" w:after="100" w:afterAutospacing="1"/>
        <w:jc w:val="both"/>
        <w:rPr>
          <w:rFonts w:ascii="Arial" w:hAnsi="Arial" w:cs="Arial"/>
          <w:lang w:val="en-US"/>
        </w:rPr>
      </w:pPr>
      <w:r w:rsidRPr="00517E5F">
        <w:rPr>
          <w:rFonts w:ascii="Arial" w:hAnsi="Arial" w:cs="Arial"/>
        </w:rPr>
        <w:lastRenderedPageBreak/>
        <w:fldChar w:fldCharType="begin"/>
      </w:r>
      <w:r w:rsidRPr="00517E5F">
        <w:rPr>
          <w:rFonts w:ascii="Arial" w:hAnsi="Arial" w:cs="Arial"/>
          <w:lang w:val="en-US"/>
        </w:rPr>
        <w:instrText xml:space="preserve"> HYPERLINK "http://ecfr.gpoaccess.gov/cgi/t/text/text-idx?c=ecfr;sid=81293e88bc871df20f9736c8a540241e;rgn=div5;view=text;node=40%3A6.0.1.1.1;idno=40;cc=ecfr" </w:instrText>
      </w:r>
      <w:r w:rsidRPr="00517E5F">
        <w:rPr>
          <w:rFonts w:ascii="Arial" w:hAnsi="Arial" w:cs="Arial"/>
        </w:rPr>
        <w:fldChar w:fldCharType="separate"/>
      </w:r>
      <w:r w:rsidRPr="00517E5F">
        <w:rPr>
          <w:rFonts w:ascii="Arial" w:hAnsi="Arial" w:cs="Arial"/>
          <w:u w:val="single"/>
          <w:lang w:val="en-US"/>
        </w:rPr>
        <w:t>PART 60—STANDARDS OF PERFORMANCE FOR NEW STATIONARY SOURCES</w:t>
      </w:r>
      <w:r w:rsidRPr="00517E5F">
        <w:rPr>
          <w:rFonts w:ascii="Arial" w:hAnsi="Arial" w:cs="Arial"/>
        </w:rPr>
        <w:fldChar w:fldCharType="end"/>
      </w:r>
      <w:bookmarkEnd w:id="37"/>
      <w:r w:rsidRPr="00517E5F">
        <w:rPr>
          <w:rFonts w:ascii="Arial" w:hAnsi="Arial" w:cs="Arial"/>
          <w:lang w:val="en-US"/>
        </w:rPr>
        <w:t xml:space="preserve"> </w:t>
      </w:r>
    </w:p>
    <w:p w:rsidR="00D14461" w:rsidRPr="00517E5F" w:rsidRDefault="00D14461" w:rsidP="00D14461">
      <w:pPr>
        <w:spacing w:before="100" w:beforeAutospacing="1" w:after="100" w:afterAutospacing="1"/>
        <w:jc w:val="both"/>
        <w:outlineLvl w:val="4"/>
        <w:rPr>
          <w:rFonts w:ascii="Arial" w:hAnsi="Arial" w:cs="Arial"/>
          <w:b/>
          <w:bCs/>
          <w:lang w:val="en-US"/>
        </w:rPr>
      </w:pPr>
      <w:r w:rsidRPr="00517E5F">
        <w:rPr>
          <w:rFonts w:ascii="Arial" w:hAnsi="Arial" w:cs="Arial"/>
          <w:b/>
          <w:bCs/>
          <w:lang w:val="en-US"/>
        </w:rPr>
        <w:t>Subpart Ce—Emission Guidelines and Compliance Times for Hospital/Medical/Infectious Waste Incinerators</w:t>
      </w:r>
    </w:p>
    <w:p w:rsidR="00D14461" w:rsidRPr="00517E5F" w:rsidRDefault="00D14461" w:rsidP="00D14461">
      <w:pPr>
        <w:spacing w:before="100" w:beforeAutospacing="1" w:after="100" w:afterAutospacing="1" w:line="480" w:lineRule="auto"/>
        <w:jc w:val="both"/>
        <w:rPr>
          <w:rFonts w:ascii="Arial" w:hAnsi="Arial" w:cs="Arial"/>
          <w:lang w:val="en-US"/>
        </w:rPr>
      </w:pPr>
      <w:r w:rsidRPr="00517E5F">
        <w:rPr>
          <w:rFonts w:ascii="Arial" w:hAnsi="Arial" w:cs="Arial"/>
          <w:lang w:val="en-US"/>
        </w:rPr>
        <w:t>This subpart contains emission guidelines and compliance times for the control of certain designated pollutants from hospital/medical/infectious waste incinerator(s) (HMIWI) in accordance with sections 111 and 129 of the Clean Air Act and subpart B of this part. The provisions in these emission guidelines supersede the provisions of §60.24(f) of subpart B of this part.</w:t>
      </w:r>
    </w:p>
    <w:p w:rsidR="00D14461" w:rsidRPr="00517E5F" w:rsidRDefault="00D14461" w:rsidP="00D14461">
      <w:pPr>
        <w:spacing w:before="100" w:beforeAutospacing="1" w:after="100" w:afterAutospacing="1" w:line="480" w:lineRule="auto"/>
        <w:jc w:val="both"/>
        <w:rPr>
          <w:rFonts w:ascii="Arial" w:hAnsi="Arial" w:cs="Arial"/>
          <w:b/>
          <w:bCs/>
          <w:lang w:val="en-US"/>
        </w:rPr>
      </w:pPr>
      <w:r w:rsidRPr="00517E5F">
        <w:rPr>
          <w:rFonts w:ascii="Arial" w:hAnsi="Arial" w:cs="Arial"/>
          <w:b/>
          <w:bCs/>
          <w:lang w:val="en-US"/>
        </w:rPr>
        <w:t>Table 1A to Subpart Ce of Part 60—Emissions Limits for Small, Medium, and Large HMIWI at Designated Facilities as Defined in §60.32e(a)(1)</w:t>
      </w:r>
    </w:p>
    <w:tbl>
      <w:tblPr>
        <w:tblW w:w="5000" w:type="pct"/>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tblPr>
      <w:tblGrid>
        <w:gridCol w:w="1540"/>
        <w:gridCol w:w="1501"/>
        <w:gridCol w:w="667"/>
        <w:gridCol w:w="931"/>
        <w:gridCol w:w="786"/>
        <w:gridCol w:w="1196"/>
        <w:gridCol w:w="1686"/>
      </w:tblGrid>
      <w:tr w:rsidR="00D14461" w:rsidRPr="00517E5F" w:rsidTr="0023512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Pollutant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lang w:val="en-US"/>
              </w:rPr>
            </w:pPr>
            <w:r w:rsidRPr="00517E5F">
              <w:rPr>
                <w:rFonts w:ascii="Arial" w:hAnsi="Arial" w:cs="Arial"/>
                <w:b/>
                <w:bCs/>
                <w:lang w:val="en-US"/>
              </w:rPr>
              <w:t>Units</w:t>
            </w:r>
            <w:r w:rsidRPr="00517E5F">
              <w:rPr>
                <w:rFonts w:ascii="Arial" w:hAnsi="Arial" w:cs="Arial"/>
                <w:b/>
                <w:bCs/>
                <w:lang w:val="en-US"/>
              </w:rPr>
              <w:br/>
              <w:t>(7 percent oxygen, dry basis)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Emissions limits</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Averaging time</w:t>
            </w:r>
            <w:r w:rsidRPr="00517E5F">
              <w:rPr>
                <w:rFonts w:ascii="Arial" w:hAnsi="Arial" w:cs="Arial"/>
                <w:b/>
                <w:bCs/>
                <w:vertAlign w:val="superscript"/>
              </w:rPr>
              <w:t>1</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Method for demonstrating compliance</w:t>
            </w:r>
            <w:r w:rsidRPr="00517E5F">
              <w:rPr>
                <w:rFonts w:ascii="Arial" w:hAnsi="Arial" w:cs="Arial"/>
                <w:b/>
                <w:bCs/>
                <w:vertAlign w:val="superscript"/>
              </w:rPr>
              <w:t>2</w:t>
            </w:r>
          </w:p>
        </w:tc>
      </w:tr>
      <w:tr w:rsidR="00D14461" w:rsidRPr="00517E5F" w:rsidTr="0023512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HMIWI size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r>
      <w:tr w:rsidR="00D14461" w:rsidRPr="00517E5F" w:rsidTr="0023512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Small</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Medium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Large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r>
      <w:tr w:rsidR="00D14461" w:rsidRPr="00D14461" w:rsidTr="0023512B">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Particulate matter</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Milligrams per dry standard cubic meter (mg/dscm) (grains per dry standard cubic foot (gr/dscf))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115 (0.05)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69 (0.03)</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34 (0.015)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5 of appendix A–3 of part 60, or EPA Reference Method 26A or 29 of appendix A–8 of part 60.</w:t>
            </w:r>
          </w:p>
        </w:tc>
      </w:tr>
      <w:tr w:rsidR="00D14461" w:rsidRPr="00D14461" w:rsidTr="0023512B">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Carbon monoxide</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Parts per million by volume (ppmv)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40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40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40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 xml:space="preserve">3-run average (1-hour minimum sample time per </w:t>
            </w:r>
            <w:r w:rsidRPr="00517E5F">
              <w:rPr>
                <w:rFonts w:ascii="Arial" w:hAnsi="Arial" w:cs="Arial"/>
                <w:lang w:val="en-US"/>
              </w:rPr>
              <w:lastRenderedPageBreak/>
              <w:t>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lastRenderedPageBreak/>
              <w:t>EPA Reference Method 10 or 10B of appendix A–4 of part 60.</w:t>
            </w:r>
          </w:p>
        </w:tc>
      </w:tr>
      <w:tr w:rsidR="00D14461" w:rsidRPr="00D14461" w:rsidTr="0023512B">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lastRenderedPageBreak/>
              <w:t>Dioxins/furans</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Nanograms per dry standard cubic meter total dioxins/furans (ng/dscm) (grains per billion dry standard cubic feet (gr/10</w:t>
            </w:r>
            <w:r w:rsidRPr="00517E5F">
              <w:rPr>
                <w:rFonts w:ascii="Arial" w:hAnsi="Arial" w:cs="Arial"/>
                <w:vertAlign w:val="superscript"/>
                <w:lang w:val="en-US"/>
              </w:rPr>
              <w:t>9</w:t>
            </w:r>
            <w:r w:rsidRPr="00517E5F">
              <w:rPr>
                <w:rFonts w:ascii="Arial" w:hAnsi="Arial" w:cs="Arial"/>
                <w:lang w:val="en-US"/>
              </w:rPr>
              <w:t>dscf)) or ng/dscm TEQ (gr/10</w:t>
            </w:r>
            <w:r w:rsidRPr="00517E5F">
              <w:rPr>
                <w:rFonts w:ascii="Arial" w:hAnsi="Arial" w:cs="Arial"/>
                <w:vertAlign w:val="superscript"/>
                <w:lang w:val="en-US"/>
              </w:rPr>
              <w:t>9</w:t>
            </w:r>
            <w:r w:rsidRPr="00517E5F">
              <w:rPr>
                <w:rFonts w:ascii="Arial" w:hAnsi="Arial" w:cs="Arial"/>
                <w:lang w:val="en-US"/>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125 (55) or 2.3 (1.0)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125 (55) or 2.3 (1.0)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125 (55) or 2.3 (1.0)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(4-hour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23 of appendix A–7 of part 60.</w:t>
            </w:r>
          </w:p>
        </w:tc>
      </w:tr>
      <w:tr w:rsidR="00D14461" w:rsidRPr="00D14461" w:rsidTr="0023512B">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Hydrogen chloride</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100 or 93%</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100 or 93%</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100 or 93%</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26 or 26A of appendix A–8 of part 60.</w:t>
            </w:r>
          </w:p>
        </w:tc>
      </w:tr>
      <w:tr w:rsidR="00D14461" w:rsidRPr="00D14461" w:rsidTr="0023512B">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Sulfur dioxide</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55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55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55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6 or 6C of appendix A–4 of part 60.</w:t>
            </w:r>
          </w:p>
        </w:tc>
      </w:tr>
      <w:tr w:rsidR="00D14461" w:rsidRPr="00D14461" w:rsidTr="0023512B">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Nitrogen oxides</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250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250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250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7 or 7E of appendix A–4 of part 60.</w:t>
            </w:r>
          </w:p>
        </w:tc>
      </w:tr>
      <w:tr w:rsidR="00D14461" w:rsidRPr="00D14461" w:rsidTr="0023512B">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Lead</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 xml:space="preserve">mg/dscm (grains per thousand dry standard </w:t>
            </w:r>
            <w:r w:rsidRPr="00517E5F">
              <w:rPr>
                <w:rFonts w:ascii="Arial" w:hAnsi="Arial" w:cs="Arial"/>
                <w:lang w:val="en-US"/>
              </w:rPr>
              <w:lastRenderedPageBreak/>
              <w:t>cubic feet (gr/10</w:t>
            </w:r>
            <w:r w:rsidRPr="00517E5F">
              <w:rPr>
                <w:rFonts w:ascii="Arial" w:hAnsi="Arial" w:cs="Arial"/>
                <w:vertAlign w:val="superscript"/>
                <w:lang w:val="en-US"/>
              </w:rPr>
              <w:t>3</w:t>
            </w:r>
            <w:r w:rsidRPr="00517E5F">
              <w:rPr>
                <w:rFonts w:ascii="Arial" w:hAnsi="Arial" w:cs="Arial"/>
                <w:lang w:val="en-US"/>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lastRenderedPageBreak/>
              <w:t>1.2 (0.52) or 70%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1.2 (0.52) or 70%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1.2 (0.52) or 70%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 xml:space="preserve">3-run average (1-hour minimum </w:t>
            </w:r>
            <w:r w:rsidRPr="00517E5F">
              <w:rPr>
                <w:rFonts w:ascii="Arial" w:hAnsi="Arial" w:cs="Arial"/>
                <w:lang w:val="en-US"/>
              </w:rPr>
              <w:lastRenderedPageBreak/>
              <w:t>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lastRenderedPageBreak/>
              <w:t>EPA Reference Method 29 of appendix A–8 of part 60.</w:t>
            </w:r>
          </w:p>
        </w:tc>
      </w:tr>
      <w:tr w:rsidR="00D14461" w:rsidRPr="00D14461" w:rsidTr="0023512B">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lastRenderedPageBreak/>
              <w:t>Cadmium</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mg/dscm (gr/10</w:t>
            </w:r>
            <w:r w:rsidRPr="00517E5F">
              <w:rPr>
                <w:rFonts w:ascii="Arial" w:hAnsi="Arial" w:cs="Arial"/>
                <w:vertAlign w:val="superscript"/>
              </w:rPr>
              <w:t>3</w:t>
            </w:r>
            <w:r w:rsidRPr="00517E5F">
              <w:rPr>
                <w:rFonts w:ascii="Arial" w:hAnsi="Arial" w:cs="Arial"/>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0.16 (0.07) or 65%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0.16 (0.07) or 65%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0.16 (0.07) or 65%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29 of appendix A–8 of part 60.</w:t>
            </w:r>
          </w:p>
        </w:tc>
      </w:tr>
      <w:tr w:rsidR="00D14461" w:rsidRPr="00D14461" w:rsidTr="0023512B">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Mercury</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mg/dscm (gr/10</w:t>
            </w:r>
            <w:r w:rsidRPr="00517E5F">
              <w:rPr>
                <w:rFonts w:ascii="Arial" w:hAnsi="Arial" w:cs="Arial"/>
                <w:vertAlign w:val="superscript"/>
              </w:rPr>
              <w:t>3</w:t>
            </w:r>
            <w:r w:rsidRPr="00517E5F">
              <w:rPr>
                <w:rFonts w:ascii="Arial" w:hAnsi="Arial" w:cs="Arial"/>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0.55 (0.24) or 85%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0.55 (0.24) or 85%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0.55 (0.24) or 85%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29 of appendix A–8 of part 60.</w:t>
            </w:r>
          </w:p>
        </w:tc>
      </w:tr>
    </w:tbl>
    <w:p w:rsidR="00D14461" w:rsidRDefault="00D14461" w:rsidP="00D14461">
      <w:pPr>
        <w:spacing w:before="100" w:beforeAutospacing="1" w:after="100" w:afterAutospacing="1"/>
        <w:jc w:val="both"/>
        <w:outlineLvl w:val="4"/>
        <w:rPr>
          <w:rFonts w:ascii="Arial" w:hAnsi="Arial" w:cs="Arial"/>
          <w:b/>
          <w:bCs/>
          <w:lang w:val="en-US"/>
        </w:rPr>
      </w:pPr>
    </w:p>
    <w:p w:rsidR="00D14461" w:rsidRPr="00517E5F" w:rsidRDefault="00D14461" w:rsidP="00D14461">
      <w:pPr>
        <w:spacing w:before="100" w:beforeAutospacing="1" w:after="100" w:afterAutospacing="1" w:line="480" w:lineRule="auto"/>
        <w:jc w:val="both"/>
        <w:rPr>
          <w:rFonts w:ascii="Arial" w:hAnsi="Arial" w:cs="Arial"/>
          <w:b/>
          <w:bCs/>
          <w:lang w:val="en-US"/>
        </w:rPr>
      </w:pPr>
      <w:r w:rsidRPr="00517E5F">
        <w:rPr>
          <w:rFonts w:ascii="Arial" w:hAnsi="Arial" w:cs="Arial"/>
          <w:b/>
          <w:bCs/>
          <w:lang w:val="en-US"/>
        </w:rPr>
        <w:t>Table 1B to Subpart Ce of Part 60—Emissions Limits for Small, Medium, and Large HMIWI at Designated Facilities as Defined in §60.32e(a)(1) and (a)(2)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tblPr>
      <w:tblGrid>
        <w:gridCol w:w="1477"/>
        <w:gridCol w:w="1433"/>
        <w:gridCol w:w="894"/>
        <w:gridCol w:w="906"/>
        <w:gridCol w:w="894"/>
        <w:gridCol w:w="1151"/>
        <w:gridCol w:w="1610"/>
      </w:tblGrid>
      <w:tr w:rsidR="00D14461" w:rsidRPr="00517E5F" w:rsidTr="0023512B">
        <w:trPr>
          <w:tblCellSpacing w:w="7" w:type="dxa"/>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Pollutant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lang w:val="en-US"/>
              </w:rPr>
            </w:pPr>
            <w:r w:rsidRPr="00517E5F">
              <w:rPr>
                <w:rFonts w:ascii="Arial" w:hAnsi="Arial" w:cs="Arial"/>
                <w:b/>
                <w:bCs/>
                <w:lang w:val="en-US"/>
              </w:rPr>
              <w:t>Units</w:t>
            </w:r>
            <w:r w:rsidRPr="00517E5F">
              <w:rPr>
                <w:rFonts w:ascii="Arial" w:hAnsi="Arial" w:cs="Arial"/>
                <w:b/>
                <w:bCs/>
                <w:lang w:val="en-US"/>
              </w:rPr>
              <w:br/>
              <w:t>(7 percent oxygen, dry basis)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Emissions limits</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Averaging time</w:t>
            </w:r>
            <w:r w:rsidRPr="00517E5F">
              <w:rPr>
                <w:rFonts w:ascii="Arial" w:hAnsi="Arial" w:cs="Arial"/>
                <w:b/>
                <w:bCs/>
                <w:vertAlign w:val="superscript"/>
              </w:rPr>
              <w:t>1</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Method for demonstrating compliance</w:t>
            </w:r>
            <w:r w:rsidRPr="00517E5F">
              <w:rPr>
                <w:rFonts w:ascii="Arial" w:hAnsi="Arial" w:cs="Arial"/>
                <w:b/>
                <w:bCs/>
                <w:vertAlign w:val="superscript"/>
              </w:rPr>
              <w:t>2</w:t>
            </w:r>
          </w:p>
        </w:tc>
      </w:tr>
      <w:tr w:rsidR="00D14461" w:rsidRPr="00517E5F" w:rsidTr="0023512B">
        <w:trPr>
          <w:tblCellSpacing w:w="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HMIWI size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r>
      <w:tr w:rsidR="00D14461" w:rsidRPr="00517E5F" w:rsidTr="0023512B">
        <w:trPr>
          <w:tblCellSpacing w:w="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Small</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Medium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Large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461" w:rsidRPr="00517E5F" w:rsidRDefault="00D14461" w:rsidP="0023512B">
            <w:pPr>
              <w:jc w:val="both"/>
              <w:rPr>
                <w:rFonts w:ascii="Arial" w:hAnsi="Arial" w:cs="Arial"/>
                <w:b/>
                <w:bCs/>
              </w:rPr>
            </w:pP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Particulate matter</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Milligrams per dry standard cubic meter (mg/dscm) (grains per dry standard cubic foot (gr/dscf))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66 (0.029)</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46 (0.020)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25 (0.011)</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 xml:space="preserve">EPA Reference Method 5 of appendix A–3 of part 60, or EPA Reference Method 26A or 29 of </w:t>
            </w:r>
            <w:r w:rsidRPr="00517E5F">
              <w:rPr>
                <w:rFonts w:ascii="Arial" w:hAnsi="Arial" w:cs="Arial"/>
                <w:lang w:val="en-US"/>
              </w:rPr>
              <w:lastRenderedPageBreak/>
              <w:t>appendix A–8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lastRenderedPageBreak/>
              <w:t>Carbon monoxide</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Parts per million by volume (ppmv)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20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5.5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11</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10 or 10B of appendix A–4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Dioxins/furans</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Nanograms per dry standard cubic meter total dioxins/furans (ng/dscm) (grains per billion dry standard cubic feet (gr/10</w:t>
            </w:r>
            <w:r w:rsidRPr="00517E5F">
              <w:rPr>
                <w:rFonts w:ascii="Arial" w:hAnsi="Arial" w:cs="Arial"/>
                <w:vertAlign w:val="superscript"/>
                <w:lang w:val="en-US"/>
              </w:rPr>
              <w:t>9</w:t>
            </w:r>
            <w:r w:rsidRPr="00517E5F">
              <w:rPr>
                <w:rFonts w:ascii="Arial" w:hAnsi="Arial" w:cs="Arial"/>
                <w:lang w:val="en-US"/>
              </w:rPr>
              <w:t>dscf)) or ng/dscm TEQ (gr/10</w:t>
            </w:r>
            <w:r w:rsidRPr="00517E5F">
              <w:rPr>
                <w:rFonts w:ascii="Arial" w:hAnsi="Arial" w:cs="Arial"/>
                <w:vertAlign w:val="superscript"/>
                <w:lang w:val="en-US"/>
              </w:rPr>
              <w:t>9</w:t>
            </w:r>
            <w:r w:rsidRPr="00517E5F">
              <w:rPr>
                <w:rFonts w:ascii="Arial" w:hAnsi="Arial" w:cs="Arial"/>
                <w:lang w:val="en-US"/>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16 (7.0) or 0.013 (0.0057)</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0.85 (0.37) or 0.020 (0.0087)</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9.3 (4.1) or 0.054 (0.024)</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(4-hour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23 of appendix A–7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Hydrogen chloride</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44</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7.7</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6.6</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26 or 26A of appendix A–8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Sulfur dioxide</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4.2</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4.2</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9.0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6 or 6C of appendix A–4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 xml:space="preserve">Nitrogen </w:t>
            </w:r>
            <w:r w:rsidRPr="00517E5F">
              <w:rPr>
                <w:rFonts w:ascii="Arial" w:hAnsi="Arial" w:cs="Arial"/>
              </w:rPr>
              <w:lastRenderedPageBreak/>
              <w:t>oxides</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lastRenderedPageBreak/>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190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190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140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 xml:space="preserve">3-run </w:t>
            </w:r>
            <w:r w:rsidRPr="00517E5F">
              <w:rPr>
                <w:rFonts w:ascii="Arial" w:hAnsi="Arial" w:cs="Arial"/>
                <w:lang w:val="en-US"/>
              </w:rPr>
              <w:lastRenderedPageBreak/>
              <w:t>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lastRenderedPageBreak/>
              <w:t xml:space="preserve">EPA </w:t>
            </w:r>
            <w:r w:rsidRPr="00517E5F">
              <w:rPr>
                <w:rFonts w:ascii="Arial" w:hAnsi="Arial" w:cs="Arial"/>
                <w:lang w:val="en-US"/>
              </w:rPr>
              <w:lastRenderedPageBreak/>
              <w:t>Reference Method 7 or 7E of appendix A–4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lastRenderedPageBreak/>
              <w:t>Lead</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mg/dscm (grains per thousand dry standard cubic feet (gr/10</w:t>
            </w:r>
            <w:r w:rsidRPr="00517E5F">
              <w:rPr>
                <w:rFonts w:ascii="Arial" w:hAnsi="Arial" w:cs="Arial"/>
                <w:vertAlign w:val="superscript"/>
                <w:lang w:val="en-US"/>
              </w:rPr>
              <w:t>3</w:t>
            </w:r>
            <w:r w:rsidRPr="00517E5F">
              <w:rPr>
                <w:rFonts w:ascii="Arial" w:hAnsi="Arial" w:cs="Arial"/>
                <w:lang w:val="en-US"/>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0.31 (0.14)</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0.018 (0.0079)</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0.036 (0.016)</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29 of appendix A–8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Cadmium</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mg/dscm (gr/10</w:t>
            </w:r>
            <w:r w:rsidRPr="00517E5F">
              <w:rPr>
                <w:rFonts w:ascii="Arial" w:hAnsi="Arial" w:cs="Arial"/>
                <w:vertAlign w:val="superscript"/>
              </w:rPr>
              <w:t>3</w:t>
            </w:r>
            <w:r w:rsidRPr="00517E5F">
              <w:rPr>
                <w:rFonts w:ascii="Arial" w:hAnsi="Arial" w:cs="Arial"/>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0.017 (0.0074)</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0.013 (0.0057)</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0.0092 (0.0040)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29 of appendix A–8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Mercury</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mg/dscm (gr/10</w:t>
            </w:r>
            <w:r w:rsidRPr="00517E5F">
              <w:rPr>
                <w:rFonts w:ascii="Arial" w:hAnsi="Arial" w:cs="Arial"/>
                <w:vertAlign w:val="superscript"/>
              </w:rPr>
              <w:t>3</w:t>
            </w:r>
            <w:r w:rsidRPr="00517E5F">
              <w:rPr>
                <w:rFonts w:ascii="Arial" w:hAnsi="Arial" w:cs="Arial"/>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0.014 (0.0061)</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0.025 (0.011)</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0.018 (0.0079)</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29 of appendix A–8 of part 60.</w:t>
            </w:r>
          </w:p>
        </w:tc>
      </w:tr>
    </w:tbl>
    <w:p w:rsidR="00D14461" w:rsidRDefault="00D14461" w:rsidP="00D14461">
      <w:pPr>
        <w:spacing w:before="100" w:beforeAutospacing="1" w:after="100" w:afterAutospacing="1"/>
        <w:jc w:val="both"/>
        <w:rPr>
          <w:rFonts w:ascii="Arial" w:hAnsi="Arial" w:cs="Arial"/>
          <w:b/>
          <w:bCs/>
          <w:lang w:val="en-US"/>
        </w:rPr>
      </w:pPr>
    </w:p>
    <w:p w:rsidR="00D14461" w:rsidRPr="00517E5F" w:rsidRDefault="00D14461" w:rsidP="00D14461">
      <w:pPr>
        <w:spacing w:before="100" w:beforeAutospacing="1" w:after="100" w:afterAutospacing="1" w:line="480" w:lineRule="auto"/>
        <w:jc w:val="both"/>
        <w:rPr>
          <w:rFonts w:ascii="Arial" w:hAnsi="Arial" w:cs="Arial"/>
          <w:b/>
          <w:bCs/>
          <w:lang w:val="en-US"/>
        </w:rPr>
      </w:pPr>
      <w:r w:rsidRPr="00517E5F">
        <w:rPr>
          <w:rFonts w:ascii="Arial" w:hAnsi="Arial" w:cs="Arial"/>
          <w:b/>
          <w:bCs/>
          <w:lang w:val="en-US"/>
        </w:rPr>
        <w:t>Table 2A to Subpart Ce of Part 60—Emissions Limits for Small HMIWI Which Meet the Criteria Under §60.33e(b)(1)</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tblPr>
      <w:tblGrid>
        <w:gridCol w:w="1573"/>
        <w:gridCol w:w="1801"/>
        <w:gridCol w:w="1277"/>
        <w:gridCol w:w="1423"/>
        <w:gridCol w:w="2233"/>
      </w:tblGrid>
      <w:tr w:rsidR="00D14461" w:rsidRPr="00517E5F" w:rsidTr="0023512B">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Pollutant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lang w:val="en-US"/>
              </w:rPr>
            </w:pPr>
            <w:r w:rsidRPr="00517E5F">
              <w:rPr>
                <w:rFonts w:ascii="Arial" w:hAnsi="Arial" w:cs="Arial"/>
                <w:b/>
                <w:bCs/>
                <w:lang w:val="en-US"/>
              </w:rPr>
              <w:t>Units</w:t>
            </w:r>
            <w:r w:rsidRPr="00517E5F">
              <w:rPr>
                <w:rFonts w:ascii="Arial" w:hAnsi="Arial" w:cs="Arial"/>
                <w:b/>
                <w:bCs/>
                <w:lang w:val="en-US"/>
              </w:rPr>
              <w:br/>
              <w:t>(7 percent oxygen, dry basis)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HMIWI emissions limits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Averaging time</w:t>
            </w:r>
            <w:r w:rsidRPr="00517E5F">
              <w:rPr>
                <w:rFonts w:ascii="Arial" w:hAnsi="Arial" w:cs="Arial"/>
                <w:b/>
                <w:bCs/>
                <w:vertAlign w:val="superscript"/>
              </w:rPr>
              <w:t>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Method for demonstrating compliance</w:t>
            </w:r>
            <w:r w:rsidRPr="00517E5F">
              <w:rPr>
                <w:rFonts w:ascii="Arial" w:hAnsi="Arial" w:cs="Arial"/>
                <w:b/>
                <w:bCs/>
                <w:vertAlign w:val="superscript"/>
              </w:rPr>
              <w:t>2</w:t>
            </w:r>
          </w:p>
        </w:tc>
      </w:tr>
      <w:tr w:rsidR="00D14461" w:rsidRPr="00D14461" w:rsidTr="0023512B">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 xml:space="preserve">Particulate </w:t>
            </w:r>
            <w:r w:rsidRPr="00517E5F">
              <w:rPr>
                <w:rFonts w:ascii="Arial" w:hAnsi="Arial" w:cs="Arial"/>
              </w:rPr>
              <w:lastRenderedPageBreak/>
              <w:t>matter</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lastRenderedPageBreak/>
              <w:t xml:space="preserve">mg/dscm </w:t>
            </w:r>
            <w:r w:rsidRPr="00517E5F">
              <w:rPr>
                <w:rFonts w:ascii="Arial" w:hAnsi="Arial" w:cs="Arial"/>
              </w:rPr>
              <w:lastRenderedPageBreak/>
              <w:t>(gr/dscf)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lastRenderedPageBreak/>
              <w:t>197 (0.086)</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 xml:space="preserve">3-run </w:t>
            </w:r>
            <w:r w:rsidRPr="00517E5F">
              <w:rPr>
                <w:rFonts w:ascii="Arial" w:hAnsi="Arial" w:cs="Arial"/>
                <w:lang w:val="en-US"/>
              </w:rPr>
              <w:lastRenderedPageBreak/>
              <w:t>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lastRenderedPageBreak/>
              <w:t xml:space="preserve">EPA Reference </w:t>
            </w:r>
            <w:r w:rsidRPr="00517E5F">
              <w:rPr>
                <w:rFonts w:ascii="Arial" w:hAnsi="Arial" w:cs="Arial"/>
                <w:lang w:val="en-US"/>
              </w:rPr>
              <w:lastRenderedPageBreak/>
              <w:t>Method 5 of appendix A–3 of part 60, or EPA Reference Method 26A or 29 of appendix A–8 of part 60.</w:t>
            </w:r>
          </w:p>
        </w:tc>
      </w:tr>
      <w:tr w:rsidR="00D14461" w:rsidRPr="00D14461" w:rsidTr="0023512B">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lastRenderedPageBreak/>
              <w:t>Carbon monoxide</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40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10 or 10B of appendix A–4 of part 60.</w:t>
            </w:r>
          </w:p>
        </w:tc>
      </w:tr>
      <w:tr w:rsidR="00D14461" w:rsidRPr="00D14461" w:rsidTr="0023512B">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Dioxins/furans</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ng/dscm total dioxins/furans (gr/10</w:t>
            </w:r>
            <w:r w:rsidRPr="00517E5F">
              <w:rPr>
                <w:rFonts w:ascii="Arial" w:hAnsi="Arial" w:cs="Arial"/>
                <w:vertAlign w:val="superscript"/>
                <w:lang w:val="en-US"/>
              </w:rPr>
              <w:t>9</w:t>
            </w:r>
            <w:r w:rsidRPr="00517E5F">
              <w:rPr>
                <w:rFonts w:ascii="Arial" w:hAnsi="Arial" w:cs="Arial"/>
                <w:lang w:val="en-US"/>
              </w:rPr>
              <w:t>dscf) or ng/dscm TEQ (gr/10</w:t>
            </w:r>
            <w:r w:rsidRPr="00517E5F">
              <w:rPr>
                <w:rFonts w:ascii="Arial" w:hAnsi="Arial" w:cs="Arial"/>
                <w:vertAlign w:val="superscript"/>
                <w:lang w:val="en-US"/>
              </w:rPr>
              <w:t>9</w:t>
            </w:r>
            <w:r w:rsidRPr="00517E5F">
              <w:rPr>
                <w:rFonts w:ascii="Arial" w:hAnsi="Arial" w:cs="Arial"/>
                <w:lang w:val="en-US"/>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800 (350) or 15 (6.6)</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(4-hour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23 of appendix A–7 of part 60.</w:t>
            </w:r>
          </w:p>
        </w:tc>
      </w:tr>
      <w:tr w:rsidR="00D14461" w:rsidRPr="00D14461" w:rsidTr="0023512B">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Hydrogen chloride</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3,100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26 or 26A of appendix A–8 of part 60.</w:t>
            </w:r>
          </w:p>
        </w:tc>
      </w:tr>
      <w:tr w:rsidR="00D14461" w:rsidRPr="00D14461" w:rsidTr="0023512B">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Sulfur dioxide</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55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6 or 6C of appendix A–4 of part 60.</w:t>
            </w:r>
          </w:p>
        </w:tc>
      </w:tr>
      <w:tr w:rsidR="00D14461" w:rsidRPr="00D14461" w:rsidTr="0023512B">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Nitrogen oxides</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250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7 or 7E of appendix A–4 of part 60.</w:t>
            </w:r>
          </w:p>
        </w:tc>
      </w:tr>
      <w:tr w:rsidR="00D14461" w:rsidRPr="00D14461" w:rsidTr="0023512B">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Lead</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mg/dscm (gr/10</w:t>
            </w:r>
            <w:r w:rsidRPr="00517E5F">
              <w:rPr>
                <w:rFonts w:ascii="Arial" w:hAnsi="Arial" w:cs="Arial"/>
                <w:vertAlign w:val="superscript"/>
              </w:rPr>
              <w:t>3</w:t>
            </w:r>
            <w:r w:rsidRPr="00517E5F">
              <w:rPr>
                <w:rFonts w:ascii="Arial" w:hAnsi="Arial" w:cs="Arial"/>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10 (4.4)</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 xml:space="preserve">3-run average (1-hour </w:t>
            </w:r>
            <w:r w:rsidRPr="00517E5F">
              <w:rPr>
                <w:rFonts w:ascii="Arial" w:hAnsi="Arial" w:cs="Arial"/>
                <w:lang w:val="en-US"/>
              </w:rPr>
              <w:lastRenderedPageBreak/>
              <w:t>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lastRenderedPageBreak/>
              <w:t xml:space="preserve">EPA Reference Method 29 of appendix A–8 of </w:t>
            </w:r>
            <w:r w:rsidRPr="00517E5F">
              <w:rPr>
                <w:rFonts w:ascii="Arial" w:hAnsi="Arial" w:cs="Arial"/>
                <w:lang w:val="en-US"/>
              </w:rPr>
              <w:lastRenderedPageBreak/>
              <w:t>part 60.</w:t>
            </w:r>
          </w:p>
        </w:tc>
      </w:tr>
      <w:tr w:rsidR="00D14461" w:rsidRPr="00D14461" w:rsidTr="0023512B">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lastRenderedPageBreak/>
              <w:t>Cadmium</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mg/dscm (gr/10</w:t>
            </w:r>
            <w:r w:rsidRPr="00517E5F">
              <w:rPr>
                <w:rFonts w:ascii="Arial" w:hAnsi="Arial" w:cs="Arial"/>
                <w:vertAlign w:val="superscript"/>
              </w:rPr>
              <w:t>3</w:t>
            </w:r>
            <w:r w:rsidRPr="00517E5F">
              <w:rPr>
                <w:rFonts w:ascii="Arial" w:hAnsi="Arial" w:cs="Arial"/>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4 (1.7)</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29 of appendix A–8 of part 60.</w:t>
            </w:r>
          </w:p>
        </w:tc>
      </w:tr>
      <w:tr w:rsidR="00D14461" w:rsidRPr="00D14461" w:rsidTr="0023512B">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Mercury</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mg/dscm (gr/10</w:t>
            </w:r>
            <w:r w:rsidRPr="00517E5F">
              <w:rPr>
                <w:rFonts w:ascii="Arial" w:hAnsi="Arial" w:cs="Arial"/>
                <w:vertAlign w:val="superscript"/>
              </w:rPr>
              <w:t>3</w:t>
            </w:r>
            <w:r w:rsidRPr="00517E5F">
              <w:rPr>
                <w:rFonts w:ascii="Arial" w:hAnsi="Arial" w:cs="Arial"/>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7.5 (3.3)</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29 of appendix A–8 of part 60.</w:t>
            </w:r>
          </w:p>
        </w:tc>
      </w:tr>
    </w:tbl>
    <w:p w:rsidR="00D14461" w:rsidRDefault="00D14461" w:rsidP="00D14461">
      <w:pPr>
        <w:spacing w:before="100" w:beforeAutospacing="1" w:after="100" w:afterAutospacing="1"/>
        <w:jc w:val="both"/>
        <w:rPr>
          <w:rFonts w:ascii="Arial" w:hAnsi="Arial" w:cs="Arial"/>
          <w:b/>
          <w:bCs/>
          <w:lang w:val="en-US"/>
        </w:rPr>
      </w:pPr>
    </w:p>
    <w:p w:rsidR="00D14461" w:rsidRPr="00517E5F" w:rsidRDefault="00D14461" w:rsidP="00D14461">
      <w:pPr>
        <w:spacing w:before="100" w:beforeAutospacing="1" w:after="100" w:afterAutospacing="1" w:line="480" w:lineRule="auto"/>
        <w:jc w:val="both"/>
        <w:rPr>
          <w:rFonts w:ascii="Arial" w:hAnsi="Arial" w:cs="Arial"/>
          <w:b/>
          <w:bCs/>
          <w:lang w:val="en-US"/>
        </w:rPr>
      </w:pPr>
      <w:r w:rsidRPr="00517E5F">
        <w:rPr>
          <w:rFonts w:ascii="Arial" w:hAnsi="Arial" w:cs="Arial"/>
          <w:b/>
          <w:bCs/>
          <w:lang w:val="en-US"/>
        </w:rPr>
        <w:t>Table 2B to Subpart Ce of Part 60—Emissions Limits for Small HMIWI Which Meet the Criteria Under §60.33e(b)(2)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tblPr>
      <w:tblGrid>
        <w:gridCol w:w="1619"/>
        <w:gridCol w:w="1794"/>
        <w:gridCol w:w="1335"/>
        <w:gridCol w:w="1428"/>
        <w:gridCol w:w="2189"/>
      </w:tblGrid>
      <w:tr w:rsidR="00D14461" w:rsidRPr="00517E5F"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Pollutant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lang w:val="en-US"/>
              </w:rPr>
            </w:pPr>
            <w:r w:rsidRPr="00517E5F">
              <w:rPr>
                <w:rFonts w:ascii="Arial" w:hAnsi="Arial" w:cs="Arial"/>
                <w:b/>
                <w:bCs/>
                <w:lang w:val="en-US"/>
              </w:rPr>
              <w:t>Units</w:t>
            </w:r>
            <w:r w:rsidRPr="00517E5F">
              <w:rPr>
                <w:rFonts w:ascii="Arial" w:hAnsi="Arial" w:cs="Arial"/>
                <w:b/>
                <w:bCs/>
                <w:lang w:val="en-US"/>
              </w:rPr>
              <w:br/>
              <w:t>(7 percent oxygen, dry basis)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HMIWI Emissions limits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Averaging time</w:t>
            </w:r>
            <w:r w:rsidRPr="00517E5F">
              <w:rPr>
                <w:rFonts w:ascii="Arial" w:hAnsi="Arial" w:cs="Arial"/>
                <w:b/>
                <w:bCs/>
                <w:vertAlign w:val="superscript"/>
              </w:rPr>
              <w:t>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14461" w:rsidRPr="00517E5F" w:rsidRDefault="00D14461" w:rsidP="0023512B">
            <w:pPr>
              <w:jc w:val="both"/>
              <w:rPr>
                <w:rFonts w:ascii="Arial" w:hAnsi="Arial" w:cs="Arial"/>
                <w:b/>
                <w:bCs/>
              </w:rPr>
            </w:pPr>
            <w:r w:rsidRPr="00517E5F">
              <w:rPr>
                <w:rFonts w:ascii="Arial" w:hAnsi="Arial" w:cs="Arial"/>
                <w:b/>
                <w:bCs/>
              </w:rPr>
              <w:t>Method for demonstrating compliance</w:t>
            </w:r>
            <w:r w:rsidRPr="00517E5F">
              <w:rPr>
                <w:rFonts w:ascii="Arial" w:hAnsi="Arial" w:cs="Arial"/>
                <w:b/>
                <w:bCs/>
                <w:vertAlign w:val="superscript"/>
              </w:rPr>
              <w:t>2</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Particulate matter</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mg/dscm (gr/dscf)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87 (0.038)</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5 of appendix A–3 of part 60, or EPA Reference Method 26A or 29 of appendix A–8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Carbon monoxide</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20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 xml:space="preserve">3-run average (1-hour minimum sample time </w:t>
            </w:r>
            <w:r w:rsidRPr="00517E5F">
              <w:rPr>
                <w:rFonts w:ascii="Arial" w:hAnsi="Arial" w:cs="Arial"/>
                <w:lang w:val="en-US"/>
              </w:rPr>
              <w:lastRenderedPageBreak/>
              <w:t>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lastRenderedPageBreak/>
              <w:t>EPA Reference Method 10 or 10B of appendix A–4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lastRenderedPageBreak/>
              <w:t>Dioxins/furans</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ng/dscm total dioxins/furans (gr/10</w:t>
            </w:r>
            <w:r w:rsidRPr="00517E5F">
              <w:rPr>
                <w:rFonts w:ascii="Arial" w:hAnsi="Arial" w:cs="Arial"/>
                <w:vertAlign w:val="superscript"/>
                <w:lang w:val="en-US"/>
              </w:rPr>
              <w:t>9</w:t>
            </w:r>
            <w:r w:rsidRPr="00517E5F">
              <w:rPr>
                <w:rFonts w:ascii="Arial" w:hAnsi="Arial" w:cs="Arial"/>
                <w:lang w:val="en-US"/>
              </w:rPr>
              <w:t>dscf) or ng/dscm TEQ (gr/10</w:t>
            </w:r>
            <w:r w:rsidRPr="00517E5F">
              <w:rPr>
                <w:rFonts w:ascii="Arial" w:hAnsi="Arial" w:cs="Arial"/>
                <w:vertAlign w:val="superscript"/>
                <w:lang w:val="en-US"/>
              </w:rPr>
              <w:t>9</w:t>
            </w:r>
            <w:r w:rsidRPr="00517E5F">
              <w:rPr>
                <w:rFonts w:ascii="Arial" w:hAnsi="Arial" w:cs="Arial"/>
                <w:lang w:val="en-US"/>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240 (100) or 5.1 (2.2)</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(4-hour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23 of appendix A–7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Hydrogen chloride</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810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26 or 26A of appendix A–8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Sulfur dioxide</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55</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6 or 6C of appendix A–4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Nitrogen oxides</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ppmv</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130</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7 or 7E of appendix A–4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Lead</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mg/dscm (gr/10</w:t>
            </w:r>
            <w:r w:rsidRPr="00517E5F">
              <w:rPr>
                <w:rFonts w:ascii="Arial" w:hAnsi="Arial" w:cs="Arial"/>
                <w:vertAlign w:val="superscript"/>
              </w:rPr>
              <w:t>3</w:t>
            </w:r>
            <w:r w:rsidRPr="00517E5F">
              <w:rPr>
                <w:rFonts w:ascii="Arial" w:hAnsi="Arial" w:cs="Arial"/>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0.50 (0.22)</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29 of appendix A–8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Cadmium</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mg/dscm (gr/10</w:t>
            </w:r>
            <w:r w:rsidRPr="00517E5F">
              <w:rPr>
                <w:rFonts w:ascii="Arial" w:hAnsi="Arial" w:cs="Arial"/>
                <w:vertAlign w:val="superscript"/>
              </w:rPr>
              <w:t>3</w:t>
            </w:r>
            <w:r w:rsidRPr="00517E5F">
              <w:rPr>
                <w:rFonts w:ascii="Arial" w:hAnsi="Arial" w:cs="Arial"/>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0.11 (0.048)</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EPA Reference Method 29 of appendix A–8 of part 60.</w:t>
            </w:r>
          </w:p>
        </w:tc>
      </w:tr>
      <w:tr w:rsidR="00D14461" w:rsidRPr="00D14461" w:rsidTr="0023512B">
        <w:trPr>
          <w:tblCellSpacing w:w="7" w:type="dxa"/>
        </w:trPr>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Mercury</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mg/dscm (gr/10</w:t>
            </w:r>
            <w:r w:rsidRPr="00517E5F">
              <w:rPr>
                <w:rFonts w:ascii="Arial" w:hAnsi="Arial" w:cs="Arial"/>
                <w:vertAlign w:val="superscript"/>
              </w:rPr>
              <w:t>3</w:t>
            </w:r>
            <w:r w:rsidRPr="00517E5F">
              <w:rPr>
                <w:rFonts w:ascii="Arial" w:hAnsi="Arial" w:cs="Arial"/>
              </w:rPr>
              <w:t>dscf)</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rPr>
            </w:pPr>
            <w:r w:rsidRPr="00517E5F">
              <w:rPr>
                <w:rFonts w:ascii="Arial" w:hAnsi="Arial" w:cs="Arial"/>
              </w:rPr>
              <w:t>0.0051 (0.0022)</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t>3-run average (1-</w:t>
            </w:r>
            <w:r w:rsidRPr="00517E5F">
              <w:rPr>
                <w:rFonts w:ascii="Arial" w:hAnsi="Arial" w:cs="Arial"/>
                <w:lang w:val="en-US"/>
              </w:rPr>
              <w:lastRenderedPageBreak/>
              <w:t>hour minimum sample time per run)</w:t>
            </w:r>
          </w:p>
        </w:tc>
        <w:tc>
          <w:tcPr>
            <w:tcW w:w="0" w:type="auto"/>
            <w:tcBorders>
              <w:top w:val="single" w:sz="6" w:space="0" w:color="000000"/>
              <w:left w:val="single" w:sz="6" w:space="0" w:color="000000"/>
              <w:bottom w:val="single" w:sz="6" w:space="0" w:color="000000"/>
              <w:right w:val="single" w:sz="6" w:space="0" w:color="000000"/>
            </w:tcBorders>
            <w:hideMark/>
          </w:tcPr>
          <w:p w:rsidR="00D14461" w:rsidRPr="00517E5F" w:rsidRDefault="00D14461" w:rsidP="0023512B">
            <w:pPr>
              <w:jc w:val="both"/>
              <w:rPr>
                <w:rFonts w:ascii="Arial" w:hAnsi="Arial" w:cs="Arial"/>
                <w:lang w:val="en-US"/>
              </w:rPr>
            </w:pPr>
            <w:r w:rsidRPr="00517E5F">
              <w:rPr>
                <w:rFonts w:ascii="Arial" w:hAnsi="Arial" w:cs="Arial"/>
                <w:lang w:val="en-US"/>
              </w:rPr>
              <w:lastRenderedPageBreak/>
              <w:t xml:space="preserve">EPA Reference Method 29 of </w:t>
            </w:r>
            <w:r w:rsidRPr="00517E5F">
              <w:rPr>
                <w:rFonts w:ascii="Arial" w:hAnsi="Arial" w:cs="Arial"/>
                <w:lang w:val="en-US"/>
              </w:rPr>
              <w:lastRenderedPageBreak/>
              <w:t>appendix A–8 of part 60.</w:t>
            </w:r>
          </w:p>
        </w:tc>
      </w:tr>
    </w:tbl>
    <w:p w:rsidR="00D14461" w:rsidRPr="00517E5F"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lang w:val="en-US"/>
        </w:rPr>
      </w:pPr>
    </w:p>
    <w:p w:rsidR="00D14461" w:rsidRDefault="00D14461" w:rsidP="00D14461">
      <w:pPr>
        <w:rPr>
          <w:rFonts w:ascii="Arial" w:hAnsi="Arial" w:cs="Arial"/>
          <w:b/>
        </w:rPr>
      </w:pPr>
    </w:p>
    <w:p w:rsidR="00D14461" w:rsidRDefault="00D14461" w:rsidP="00D14461">
      <w:pPr>
        <w:rPr>
          <w:rFonts w:ascii="Arial" w:hAnsi="Arial" w:cs="Arial"/>
          <w:b/>
        </w:rPr>
      </w:pPr>
    </w:p>
    <w:p w:rsidR="00D14461" w:rsidRDefault="00D14461" w:rsidP="00D14461">
      <w:pPr>
        <w:rPr>
          <w:rFonts w:ascii="Arial" w:hAnsi="Arial" w:cs="Arial"/>
          <w:b/>
        </w:rPr>
      </w:pPr>
    </w:p>
    <w:p w:rsidR="00D14461" w:rsidRDefault="00D14461" w:rsidP="00D14461">
      <w:pPr>
        <w:rPr>
          <w:rFonts w:ascii="Arial" w:hAnsi="Arial" w:cs="Arial"/>
          <w:b/>
        </w:rPr>
      </w:pPr>
    </w:p>
    <w:p w:rsidR="00D14461" w:rsidRDefault="00D14461" w:rsidP="00D14461">
      <w:pPr>
        <w:rPr>
          <w:rFonts w:ascii="Arial" w:hAnsi="Arial" w:cs="Arial"/>
          <w:b/>
        </w:rPr>
      </w:pPr>
    </w:p>
    <w:p w:rsidR="00D14461" w:rsidRDefault="00D14461" w:rsidP="00D14461">
      <w:pPr>
        <w:rPr>
          <w:rFonts w:ascii="Arial" w:hAnsi="Arial" w:cs="Arial"/>
          <w:b/>
        </w:rPr>
      </w:pPr>
    </w:p>
    <w:p w:rsidR="00D14461" w:rsidRDefault="00D14461" w:rsidP="00D14461">
      <w:pPr>
        <w:rPr>
          <w:rFonts w:ascii="Arial" w:hAnsi="Arial" w:cs="Arial"/>
          <w:b/>
        </w:rPr>
      </w:pPr>
    </w:p>
    <w:p w:rsidR="00D14461" w:rsidRDefault="00D14461" w:rsidP="00D14461">
      <w:pPr>
        <w:rPr>
          <w:rFonts w:ascii="Arial" w:hAnsi="Arial" w:cs="Arial"/>
          <w:b/>
        </w:rPr>
      </w:pPr>
    </w:p>
    <w:p w:rsidR="00D14461" w:rsidRDefault="00D14461" w:rsidP="00D14461">
      <w:pPr>
        <w:rPr>
          <w:rFonts w:ascii="Arial" w:hAnsi="Arial" w:cs="Arial"/>
          <w:b/>
        </w:rPr>
      </w:pPr>
    </w:p>
    <w:p w:rsidR="00D14461" w:rsidRDefault="00D14461" w:rsidP="00D14461"/>
    <w:p w:rsidR="00D14461" w:rsidRPr="005A7729" w:rsidRDefault="00D14461" w:rsidP="00D14461">
      <w:pPr>
        <w:jc w:val="center"/>
        <w:rPr>
          <w:rFonts w:ascii="Arial" w:hAnsi="Arial" w:cs="Arial"/>
          <w:b/>
          <w:sz w:val="32"/>
          <w:szCs w:val="32"/>
        </w:rPr>
      </w:pPr>
      <w:r w:rsidRPr="005A7729">
        <w:rPr>
          <w:rFonts w:ascii="Arial" w:hAnsi="Arial" w:cs="Arial"/>
          <w:b/>
          <w:sz w:val="32"/>
          <w:szCs w:val="32"/>
        </w:rPr>
        <w:t>ANEXO D</w:t>
      </w:r>
    </w:p>
    <w:p w:rsidR="00D14461" w:rsidRPr="005A7729" w:rsidRDefault="00D14461" w:rsidP="00D14461">
      <w:pPr>
        <w:jc w:val="center"/>
        <w:rPr>
          <w:rFonts w:ascii="Arial" w:eastAsiaTheme="minorEastAsia" w:hAnsi="Arial" w:cs="Arial"/>
          <w:b/>
          <w:caps/>
          <w:sz w:val="32"/>
          <w:szCs w:val="32"/>
        </w:rPr>
      </w:pPr>
      <w:r w:rsidRPr="005A7729">
        <w:rPr>
          <w:rFonts w:ascii="Arial" w:eastAsiaTheme="minorEastAsia" w:hAnsi="Arial" w:cs="Arial"/>
          <w:b/>
          <w:caps/>
          <w:sz w:val="32"/>
          <w:szCs w:val="32"/>
        </w:rPr>
        <w:t>GLOSARIO</w:t>
      </w:r>
    </w:p>
    <w:p w:rsidR="00D14461" w:rsidRPr="005A7729" w:rsidRDefault="00D14461" w:rsidP="00D14461">
      <w:pPr>
        <w:jc w:val="center"/>
        <w:rPr>
          <w:b/>
          <w:caps/>
          <w:sz w:val="32"/>
          <w:szCs w:val="32"/>
        </w:rPr>
      </w:pPr>
      <w:r w:rsidRPr="005A7729">
        <w:rPr>
          <w:b/>
          <w:caps/>
          <w:sz w:val="32"/>
          <w:szCs w:val="32"/>
        </w:rPr>
        <w:br w:type="page"/>
      </w:r>
    </w:p>
    <w:p w:rsidR="00D14461" w:rsidRPr="00C93CF9" w:rsidRDefault="00D14461" w:rsidP="00D14461">
      <w:pPr>
        <w:spacing w:line="480" w:lineRule="auto"/>
        <w:jc w:val="both"/>
        <w:rPr>
          <w:rFonts w:ascii="Arial" w:hAnsi="Arial" w:cs="Arial"/>
          <w:b/>
        </w:rPr>
      </w:pPr>
      <w:r w:rsidRPr="00C93CF9">
        <w:rPr>
          <w:rFonts w:ascii="Arial" w:hAnsi="Arial" w:cs="Arial"/>
          <w:b/>
        </w:rPr>
        <w:lastRenderedPageBreak/>
        <w:t>Residuos patológicos</w:t>
      </w:r>
    </w:p>
    <w:p w:rsidR="00D14461" w:rsidRPr="00C93CF9" w:rsidRDefault="00D14461" w:rsidP="00D14461">
      <w:pPr>
        <w:autoSpaceDE w:val="0"/>
        <w:autoSpaceDN w:val="0"/>
        <w:adjustRightInd w:val="0"/>
        <w:spacing w:line="480" w:lineRule="auto"/>
        <w:jc w:val="both"/>
        <w:rPr>
          <w:rFonts w:ascii="Arial" w:hAnsi="Arial" w:cs="Arial"/>
        </w:rPr>
      </w:pPr>
      <w:r w:rsidRPr="00C93CF9">
        <w:rPr>
          <w:rFonts w:ascii="Arial" w:hAnsi="Arial" w:cs="Arial"/>
        </w:rPr>
        <w:t>Son considerados residuos patogénicos todos aquellos desechos o elementos materiales en estado sólido, semisólido, líquido o gaseoso que presumiblemente presenten o puedan presentar características de infecciosidad, toxicidad o actividad biológica que puedan afectar directa o indirectamente a los seres vivos, o causar contaminación del suelo, del agua o de la atmósfera que sean generados en la atención de la salud humana o animal por el diagnóstico, tratamiento, inmunización o provisión de servicios, así como también en la investigación o producción comercial de elementos biológicos o tóxicos.</w:t>
      </w:r>
    </w:p>
    <w:p w:rsidR="00D14461" w:rsidRDefault="00D14461" w:rsidP="00D14461">
      <w:pPr>
        <w:jc w:val="both"/>
        <w:rPr>
          <w:rFonts w:ascii="Arial" w:hAnsi="Arial" w:cs="Arial"/>
          <w:b/>
        </w:rPr>
      </w:pPr>
    </w:p>
    <w:p w:rsidR="00D14461" w:rsidRPr="00906CE1" w:rsidRDefault="00D14461" w:rsidP="00D14461">
      <w:pPr>
        <w:jc w:val="both"/>
        <w:rPr>
          <w:rFonts w:ascii="Arial" w:hAnsi="Arial" w:cs="Arial"/>
          <w:b/>
        </w:rPr>
      </w:pPr>
      <w:r w:rsidRPr="00906CE1">
        <w:rPr>
          <w:rFonts w:ascii="Arial" w:hAnsi="Arial" w:cs="Arial"/>
          <w:b/>
        </w:rPr>
        <w:t>Inertización</w:t>
      </w:r>
    </w:p>
    <w:p w:rsidR="00D14461" w:rsidRPr="00906CE1" w:rsidRDefault="00D14461" w:rsidP="00D14461">
      <w:pPr>
        <w:spacing w:line="480" w:lineRule="auto"/>
        <w:jc w:val="both"/>
        <w:rPr>
          <w:rFonts w:ascii="Arial" w:hAnsi="Arial" w:cs="Arial"/>
        </w:rPr>
      </w:pPr>
      <w:r w:rsidRPr="00906CE1">
        <w:rPr>
          <w:rFonts w:ascii="Arial" w:hAnsi="Arial" w:cs="Arial"/>
        </w:rPr>
        <w:t>Es  hacer que un residuo  sea inerte, es decir, que no reaccione con nada. Inertizar  es retirar el carbono del residuo y todo elemento que pueda reaccionar con el oxígeno.</w:t>
      </w:r>
    </w:p>
    <w:p w:rsidR="00D14461" w:rsidRDefault="00D14461" w:rsidP="00D14461">
      <w:pPr>
        <w:rPr>
          <w:rFonts w:ascii="Arial" w:hAnsi="Arial" w:cs="Arial"/>
          <w:b/>
        </w:rPr>
      </w:pPr>
    </w:p>
    <w:p w:rsidR="00D14461" w:rsidRPr="00906CE1" w:rsidRDefault="00D14461" w:rsidP="00D14461">
      <w:pPr>
        <w:spacing w:line="480" w:lineRule="auto"/>
        <w:rPr>
          <w:rFonts w:ascii="Arial" w:hAnsi="Arial" w:cs="Arial"/>
          <w:b/>
        </w:rPr>
      </w:pPr>
      <w:r w:rsidRPr="00906CE1">
        <w:rPr>
          <w:rFonts w:ascii="Arial" w:hAnsi="Arial" w:cs="Arial"/>
          <w:b/>
        </w:rPr>
        <w:t>Estequiometría</w:t>
      </w:r>
    </w:p>
    <w:p w:rsidR="00D14461" w:rsidRPr="00906CE1" w:rsidRDefault="00D14461" w:rsidP="00D14461">
      <w:pPr>
        <w:spacing w:line="480" w:lineRule="auto"/>
        <w:jc w:val="both"/>
        <w:rPr>
          <w:rFonts w:ascii="Arial" w:hAnsi="Arial" w:cs="Arial"/>
        </w:rPr>
      </w:pPr>
      <w:r>
        <w:rPr>
          <w:rFonts w:ascii="Arial" w:hAnsi="Arial" w:cs="Arial"/>
        </w:rPr>
        <w:t>E</w:t>
      </w:r>
      <w:r w:rsidRPr="00906CE1">
        <w:rPr>
          <w:rFonts w:ascii="Arial" w:hAnsi="Arial" w:cs="Arial"/>
        </w:rPr>
        <w:t xml:space="preserve">s el cálculo de las relaciones cuantitativas entre </w:t>
      </w:r>
      <w:hyperlink r:id="rId90" w:tooltip="Reactivo" w:history="1">
        <w:r w:rsidRPr="00906CE1">
          <w:rPr>
            <w:rStyle w:val="Hipervnculo"/>
            <w:rFonts w:ascii="Arial" w:hAnsi="Arial" w:cs="Arial"/>
          </w:rPr>
          <w:t>reactivos</w:t>
        </w:r>
      </w:hyperlink>
      <w:r w:rsidRPr="00906CE1">
        <w:rPr>
          <w:rFonts w:ascii="Arial" w:hAnsi="Arial" w:cs="Arial"/>
        </w:rPr>
        <w:t xml:space="preserve"> y </w:t>
      </w:r>
      <w:hyperlink r:id="rId91" w:tooltip="Producto" w:history="1">
        <w:r w:rsidRPr="00906CE1">
          <w:rPr>
            <w:rStyle w:val="Hipervnculo"/>
            <w:rFonts w:ascii="Arial" w:hAnsi="Arial" w:cs="Arial"/>
          </w:rPr>
          <w:t>productos</w:t>
        </w:r>
      </w:hyperlink>
      <w:r w:rsidRPr="00906CE1">
        <w:rPr>
          <w:rFonts w:ascii="Arial" w:hAnsi="Arial" w:cs="Arial"/>
        </w:rPr>
        <w:t xml:space="preserve"> en el transcurso de una </w:t>
      </w:r>
      <w:hyperlink r:id="rId92" w:tooltip="Reacción química" w:history="1">
        <w:r w:rsidRPr="00906CE1">
          <w:rPr>
            <w:rStyle w:val="Hipervnculo"/>
            <w:rFonts w:ascii="Arial" w:hAnsi="Arial" w:cs="Arial"/>
          </w:rPr>
          <w:t>reacción química</w:t>
        </w:r>
      </w:hyperlink>
      <w:r w:rsidRPr="00906CE1">
        <w:rPr>
          <w:rFonts w:ascii="Arial" w:hAnsi="Arial" w:cs="Arial"/>
        </w:rPr>
        <w:t>.</w:t>
      </w:r>
    </w:p>
    <w:p w:rsidR="00D14461" w:rsidRDefault="00D14461" w:rsidP="00D14461">
      <w:pPr>
        <w:rPr>
          <w:rFonts w:ascii="Arial" w:hAnsi="Arial" w:cs="Arial"/>
          <w:b/>
        </w:rPr>
      </w:pPr>
    </w:p>
    <w:p w:rsidR="00D14461" w:rsidRDefault="00D14461" w:rsidP="00D14461">
      <w:pPr>
        <w:rPr>
          <w:rFonts w:ascii="Arial" w:hAnsi="Arial" w:cs="Arial"/>
          <w:b/>
        </w:rPr>
      </w:pPr>
    </w:p>
    <w:p w:rsidR="00D14461" w:rsidRDefault="00D14461" w:rsidP="00D14461">
      <w:pPr>
        <w:rPr>
          <w:rFonts w:ascii="Arial" w:hAnsi="Arial" w:cs="Arial"/>
          <w:b/>
        </w:rPr>
      </w:pPr>
    </w:p>
    <w:p w:rsidR="00D14461" w:rsidRPr="006769E6" w:rsidRDefault="00D14461" w:rsidP="00D14461">
      <w:pPr>
        <w:spacing w:line="480" w:lineRule="auto"/>
        <w:rPr>
          <w:rFonts w:ascii="Arial" w:hAnsi="Arial" w:cs="Arial"/>
          <w:b/>
        </w:rPr>
      </w:pPr>
      <w:r w:rsidRPr="006769E6">
        <w:rPr>
          <w:rFonts w:ascii="Arial" w:hAnsi="Arial" w:cs="Arial"/>
          <w:b/>
        </w:rPr>
        <w:t>Fluidizada</w:t>
      </w:r>
    </w:p>
    <w:p w:rsidR="00D14461" w:rsidRPr="006769E6" w:rsidRDefault="00D14461" w:rsidP="00D14461">
      <w:pPr>
        <w:spacing w:line="480" w:lineRule="auto"/>
        <w:jc w:val="both"/>
        <w:rPr>
          <w:rFonts w:ascii="Arial" w:hAnsi="Arial" w:cs="Arial"/>
        </w:rPr>
      </w:pPr>
      <w:r w:rsidRPr="006769E6">
        <w:rPr>
          <w:rFonts w:ascii="Arial" w:hAnsi="Arial" w:cs="Arial"/>
        </w:rPr>
        <w:lastRenderedPageBreak/>
        <w:t>Se define como un proceso en el que, en un lecho con partículas sólidas, se hace pasar un fluido hasta obtener una mezcla homogénea entre las partículas y el fluido.</w:t>
      </w:r>
    </w:p>
    <w:p w:rsidR="00D14461" w:rsidRPr="006769E6" w:rsidRDefault="00D14461" w:rsidP="00D14461">
      <w:pPr>
        <w:spacing w:line="480" w:lineRule="auto"/>
        <w:jc w:val="both"/>
        <w:rPr>
          <w:rFonts w:ascii="Arial" w:hAnsi="Arial" w:cs="Arial"/>
          <w:b/>
        </w:rPr>
      </w:pPr>
      <w:r w:rsidRPr="006769E6">
        <w:rPr>
          <w:rFonts w:ascii="Arial" w:hAnsi="Arial" w:cs="Arial"/>
          <w:b/>
        </w:rPr>
        <w:t>Reacciones endotérmicas</w:t>
      </w:r>
    </w:p>
    <w:p w:rsidR="00D14461" w:rsidRPr="006769E6" w:rsidRDefault="00D14461" w:rsidP="00D14461">
      <w:pPr>
        <w:spacing w:line="480" w:lineRule="auto"/>
        <w:jc w:val="both"/>
        <w:rPr>
          <w:rFonts w:ascii="Arial" w:hAnsi="Arial" w:cs="Arial"/>
        </w:rPr>
      </w:pPr>
      <w:r w:rsidRPr="006769E6">
        <w:rPr>
          <w:rFonts w:ascii="Arial" w:hAnsi="Arial" w:cs="Arial"/>
        </w:rPr>
        <w:t>Aquellas en las que se absorbe calor durante la reacción</w:t>
      </w:r>
    </w:p>
    <w:p w:rsidR="00D14461" w:rsidRPr="006769E6" w:rsidRDefault="00D14461" w:rsidP="00D14461">
      <w:pPr>
        <w:jc w:val="both"/>
        <w:rPr>
          <w:rFonts w:ascii="Arial" w:hAnsi="Arial" w:cs="Arial"/>
        </w:rPr>
      </w:pPr>
    </w:p>
    <w:p w:rsidR="00D14461" w:rsidRPr="006769E6" w:rsidRDefault="00D14461" w:rsidP="00D14461">
      <w:pPr>
        <w:spacing w:line="480" w:lineRule="auto"/>
        <w:jc w:val="both"/>
        <w:rPr>
          <w:rFonts w:ascii="Arial" w:hAnsi="Arial" w:cs="Arial"/>
          <w:b/>
        </w:rPr>
      </w:pPr>
      <w:r w:rsidRPr="006769E6">
        <w:rPr>
          <w:rFonts w:ascii="Arial" w:hAnsi="Arial" w:cs="Arial"/>
          <w:b/>
        </w:rPr>
        <w:t>Reacciones exotérmicas</w:t>
      </w:r>
    </w:p>
    <w:p w:rsidR="00D14461" w:rsidRPr="006769E6" w:rsidRDefault="00D14461" w:rsidP="00D14461">
      <w:pPr>
        <w:spacing w:line="480" w:lineRule="auto"/>
        <w:jc w:val="both"/>
        <w:rPr>
          <w:rFonts w:ascii="Arial" w:hAnsi="Arial" w:cs="Arial"/>
        </w:rPr>
      </w:pPr>
      <w:r w:rsidRPr="006769E6">
        <w:rPr>
          <w:rFonts w:ascii="Arial" w:hAnsi="Arial" w:cs="Arial"/>
        </w:rPr>
        <w:t>Aquellas en que se desprende calor durante la reacción</w:t>
      </w:r>
    </w:p>
    <w:p w:rsidR="00D14461" w:rsidRDefault="00D14461" w:rsidP="00D14461"/>
    <w:p w:rsidR="00D14461" w:rsidRPr="00730E66" w:rsidRDefault="00D14461" w:rsidP="00D14461">
      <w:pPr>
        <w:spacing w:line="480" w:lineRule="auto"/>
        <w:rPr>
          <w:rFonts w:ascii="Arial" w:hAnsi="Arial" w:cs="Arial"/>
          <w:b/>
        </w:rPr>
      </w:pPr>
      <w:r w:rsidRPr="00730E66">
        <w:rPr>
          <w:rFonts w:ascii="Arial" w:hAnsi="Arial" w:cs="Arial"/>
          <w:b/>
        </w:rPr>
        <w:t>Sustancias halogenadas</w:t>
      </w:r>
    </w:p>
    <w:p w:rsidR="00D14461" w:rsidRDefault="00D14461" w:rsidP="00D14461">
      <w:pPr>
        <w:spacing w:line="480" w:lineRule="auto"/>
        <w:jc w:val="both"/>
        <w:rPr>
          <w:rFonts w:ascii="Arial" w:hAnsi="Arial" w:cs="Arial"/>
        </w:rPr>
      </w:pPr>
      <w:r w:rsidRPr="00730E66">
        <w:rPr>
          <w:rFonts w:ascii="Arial" w:hAnsi="Arial" w:cs="Arial"/>
        </w:rPr>
        <w:t>Las sustancias</w:t>
      </w:r>
      <w:r>
        <w:rPr>
          <w:rFonts w:ascii="Arial" w:hAnsi="Arial" w:cs="Arial"/>
          <w:bCs/>
        </w:rPr>
        <w:t xml:space="preserve"> halogenada</w:t>
      </w:r>
      <w:r w:rsidRPr="00730E66">
        <w:rPr>
          <w:rFonts w:ascii="Arial" w:hAnsi="Arial" w:cs="Arial"/>
          <w:bCs/>
        </w:rPr>
        <w:t>s</w:t>
      </w:r>
      <w:r w:rsidRPr="00730E66">
        <w:rPr>
          <w:rFonts w:ascii="Arial" w:hAnsi="Arial" w:cs="Arial"/>
        </w:rPr>
        <w:t xml:space="preserve"> pertenecen al grupo funcional de los átomos de </w:t>
      </w:r>
      <w:hyperlink r:id="rId93" w:tooltip="Halógeno" w:history="1">
        <w:r w:rsidRPr="00730E66">
          <w:rPr>
            <w:rStyle w:val="Hipervnculo"/>
            <w:rFonts w:ascii="Arial" w:hAnsi="Arial" w:cs="Arial"/>
          </w:rPr>
          <w:t>halógeno</w:t>
        </w:r>
      </w:hyperlink>
      <w:r w:rsidRPr="00730E66">
        <w:rPr>
          <w:rFonts w:ascii="Arial" w:hAnsi="Arial" w:cs="Arial"/>
        </w:rPr>
        <w:t>. Tienen una alta densidad. Se utilizan en refrigerantes, disolventes, pesticidas, repelentes de polillas, en algunos plásticos y en funciones biológicas: hormonas tiroideas.</w:t>
      </w:r>
    </w:p>
    <w:p w:rsidR="00D14461" w:rsidRPr="00730E66" w:rsidRDefault="00D14461" w:rsidP="00D14461">
      <w:pPr>
        <w:jc w:val="both"/>
        <w:rPr>
          <w:rFonts w:ascii="Arial" w:hAnsi="Arial" w:cs="Arial"/>
        </w:rPr>
      </w:pPr>
    </w:p>
    <w:p w:rsidR="00D14461" w:rsidRPr="00730E66" w:rsidRDefault="00D14461" w:rsidP="00D14461">
      <w:pPr>
        <w:spacing w:line="480" w:lineRule="auto"/>
        <w:rPr>
          <w:rFonts w:ascii="Arial" w:hAnsi="Arial" w:cs="Arial"/>
          <w:b/>
        </w:rPr>
      </w:pPr>
      <w:r w:rsidRPr="00730E66">
        <w:rPr>
          <w:rFonts w:ascii="Arial" w:hAnsi="Arial" w:cs="Arial"/>
          <w:b/>
        </w:rPr>
        <w:t>Abrasión</w:t>
      </w:r>
    </w:p>
    <w:p w:rsidR="00D14461" w:rsidRPr="00730E66" w:rsidRDefault="00D14461" w:rsidP="00D14461">
      <w:pPr>
        <w:spacing w:line="480" w:lineRule="auto"/>
        <w:jc w:val="both"/>
        <w:rPr>
          <w:rFonts w:ascii="Arial" w:hAnsi="Arial" w:cs="Arial"/>
          <w:b/>
        </w:rPr>
      </w:pPr>
      <w:r w:rsidRPr="00730E66">
        <w:rPr>
          <w:rFonts w:ascii="Arial" w:hAnsi="Arial" w:cs="Arial"/>
        </w:rPr>
        <w:t>Es la</w:t>
      </w:r>
      <w:r w:rsidRPr="00730E66">
        <w:rPr>
          <w:rFonts w:ascii="Arial" w:hAnsi="Arial" w:cs="Arial"/>
          <w:b/>
        </w:rPr>
        <w:t xml:space="preserve"> </w:t>
      </w:r>
      <w:r w:rsidRPr="00730E66">
        <w:rPr>
          <w:rStyle w:val="Textoennegrita"/>
          <w:rFonts w:ascii="Arial" w:hAnsi="Arial" w:cs="Arial"/>
        </w:rPr>
        <w:t>acción y efecto de raer o desgastar por fricción</w:t>
      </w:r>
      <w:r w:rsidRPr="00730E66">
        <w:rPr>
          <w:rFonts w:ascii="Arial" w:hAnsi="Arial" w:cs="Arial"/>
          <w:b/>
        </w:rPr>
        <w:t>.</w:t>
      </w:r>
    </w:p>
    <w:p w:rsidR="00D14461" w:rsidRDefault="00D14461" w:rsidP="00D14461"/>
    <w:p w:rsidR="00D14461" w:rsidRPr="00730E66" w:rsidRDefault="00D14461" w:rsidP="00D14461">
      <w:pPr>
        <w:spacing w:line="480" w:lineRule="auto"/>
        <w:rPr>
          <w:rFonts w:ascii="Arial" w:hAnsi="Arial" w:cs="Arial"/>
          <w:b/>
        </w:rPr>
      </w:pPr>
      <w:r w:rsidRPr="00730E66">
        <w:rPr>
          <w:rFonts w:ascii="Arial" w:hAnsi="Arial" w:cs="Arial"/>
          <w:b/>
        </w:rPr>
        <w:t>Convección</w:t>
      </w:r>
    </w:p>
    <w:p w:rsidR="00D14461" w:rsidRDefault="00D14461" w:rsidP="00D14461">
      <w:pPr>
        <w:spacing w:line="480" w:lineRule="auto"/>
        <w:jc w:val="both"/>
        <w:rPr>
          <w:rFonts w:ascii="Arial" w:hAnsi="Arial" w:cs="Arial"/>
        </w:rPr>
      </w:pPr>
      <w:r w:rsidRPr="00730E66">
        <w:rPr>
          <w:rFonts w:ascii="Arial" w:hAnsi="Arial" w:cs="Arial"/>
        </w:rPr>
        <w:t xml:space="preserve">Es una de las tres formas de </w:t>
      </w:r>
      <w:hyperlink r:id="rId94" w:tooltip="Transferencia de calor" w:history="1">
        <w:r w:rsidRPr="00730E66">
          <w:rPr>
            <w:rStyle w:val="Hipervnculo"/>
            <w:rFonts w:ascii="Arial" w:hAnsi="Arial" w:cs="Arial"/>
          </w:rPr>
          <w:t>transferencia de calor</w:t>
        </w:r>
      </w:hyperlink>
      <w:r w:rsidRPr="00730E66">
        <w:rPr>
          <w:rFonts w:ascii="Arial" w:hAnsi="Arial" w:cs="Arial"/>
        </w:rPr>
        <w:t xml:space="preserve"> y se caracteriza porque se produce por intermedio de un </w:t>
      </w:r>
      <w:hyperlink r:id="rId95" w:tooltip="Fluido" w:history="1">
        <w:r w:rsidRPr="00730E66">
          <w:rPr>
            <w:rStyle w:val="Hipervnculo"/>
            <w:rFonts w:ascii="Arial" w:hAnsi="Arial" w:cs="Arial"/>
          </w:rPr>
          <w:t>fluido</w:t>
        </w:r>
      </w:hyperlink>
      <w:r w:rsidRPr="00730E66">
        <w:rPr>
          <w:rFonts w:ascii="Arial" w:hAnsi="Arial" w:cs="Arial"/>
        </w:rPr>
        <w:t xml:space="preserve"> (aire, agua) que transporta el calor entre zonas con diferentes </w:t>
      </w:r>
      <w:hyperlink r:id="rId96" w:tooltip="Temperatura" w:history="1">
        <w:r w:rsidRPr="00730E66">
          <w:rPr>
            <w:rStyle w:val="Hipervnculo"/>
            <w:rFonts w:ascii="Arial" w:hAnsi="Arial" w:cs="Arial"/>
          </w:rPr>
          <w:t>temperaturas</w:t>
        </w:r>
      </w:hyperlink>
      <w:r w:rsidRPr="00730E66">
        <w:rPr>
          <w:rFonts w:ascii="Arial" w:hAnsi="Arial" w:cs="Arial"/>
        </w:rPr>
        <w:t>.</w:t>
      </w:r>
    </w:p>
    <w:p w:rsidR="00D14461" w:rsidRPr="00730E66" w:rsidRDefault="00D14461" w:rsidP="00D14461">
      <w:pPr>
        <w:jc w:val="both"/>
        <w:rPr>
          <w:rFonts w:ascii="Arial" w:hAnsi="Arial" w:cs="Arial"/>
        </w:rPr>
      </w:pPr>
    </w:p>
    <w:p w:rsidR="00D14461" w:rsidRDefault="00D14461" w:rsidP="00D14461"/>
    <w:p w:rsidR="00D14461" w:rsidRDefault="00D14461" w:rsidP="00D14461"/>
    <w:p w:rsidR="00D14461" w:rsidRDefault="00D14461" w:rsidP="00D14461"/>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Default="00D14461" w:rsidP="00D14461">
      <w:pPr>
        <w:rPr>
          <w:rFonts w:ascii="Arial" w:hAnsi="Arial" w:cs="Arial"/>
          <w:lang w:val="es-EC"/>
        </w:rPr>
      </w:pPr>
    </w:p>
    <w:p w:rsidR="00D14461" w:rsidRPr="006360CB" w:rsidRDefault="00D14461" w:rsidP="00D14461">
      <w:pPr>
        <w:rPr>
          <w:rFonts w:ascii="Arial" w:hAnsi="Arial" w:cs="Arial"/>
          <w:lang w:val="es-EC"/>
        </w:rPr>
      </w:pPr>
    </w:p>
    <w:p w:rsidR="00D14461" w:rsidRPr="006360CB" w:rsidRDefault="00D14461" w:rsidP="00D14461">
      <w:pPr>
        <w:jc w:val="center"/>
        <w:rPr>
          <w:rFonts w:ascii="Arial" w:hAnsi="Arial" w:cs="Arial"/>
          <w:b/>
          <w:sz w:val="32"/>
          <w:szCs w:val="32"/>
          <w:lang w:val="es-EC"/>
        </w:rPr>
      </w:pPr>
      <w:r>
        <w:rPr>
          <w:rFonts w:ascii="Arial" w:hAnsi="Arial" w:cs="Arial"/>
          <w:b/>
          <w:sz w:val="32"/>
          <w:szCs w:val="32"/>
          <w:lang w:val="es-EC"/>
        </w:rPr>
        <w:t>BIBLIOGRAFÍA</w:t>
      </w:r>
    </w:p>
    <w:p w:rsidR="00D14461" w:rsidRPr="006360CB" w:rsidRDefault="00D14461" w:rsidP="00D14461">
      <w:pPr>
        <w:rPr>
          <w:rFonts w:ascii="Arial" w:hAnsi="Arial" w:cs="Arial"/>
          <w:lang w:val="es-EC"/>
        </w:rPr>
      </w:pPr>
    </w:p>
    <w:p w:rsidR="00D14461" w:rsidRDefault="00D14461" w:rsidP="00D14461">
      <w:pPr>
        <w:autoSpaceDE w:val="0"/>
        <w:autoSpaceDN w:val="0"/>
        <w:adjustRightInd w:val="0"/>
        <w:rPr>
          <w:rFonts w:ascii="Arial" w:hAnsi="Arial" w:cs="Arial"/>
          <w:lang w:val="es-EC"/>
        </w:rPr>
      </w:pPr>
    </w:p>
    <w:p w:rsidR="00D14461" w:rsidRDefault="00D14461" w:rsidP="00D14461">
      <w:pPr>
        <w:autoSpaceDE w:val="0"/>
        <w:autoSpaceDN w:val="0"/>
        <w:adjustRightInd w:val="0"/>
        <w:rPr>
          <w:rFonts w:ascii="Arial" w:hAnsi="Arial" w:cs="Arial"/>
          <w:lang w:val="es-EC"/>
        </w:rPr>
      </w:pPr>
    </w:p>
    <w:p w:rsidR="00D14461" w:rsidRPr="00AC4256" w:rsidRDefault="00D14461" w:rsidP="00B52007">
      <w:pPr>
        <w:pStyle w:val="Prrafodelista"/>
        <w:numPr>
          <w:ilvl w:val="0"/>
          <w:numId w:val="29"/>
        </w:numPr>
        <w:autoSpaceDE w:val="0"/>
        <w:autoSpaceDN w:val="0"/>
        <w:adjustRightInd w:val="0"/>
        <w:spacing w:after="0" w:line="480" w:lineRule="auto"/>
        <w:jc w:val="both"/>
        <w:rPr>
          <w:rFonts w:ascii="Arial" w:hAnsi="Arial" w:cs="Arial"/>
        </w:rPr>
      </w:pPr>
      <w:r w:rsidRPr="00AC4256">
        <w:rPr>
          <w:rFonts w:ascii="Arial" w:hAnsi="Arial" w:cs="Arial"/>
        </w:rPr>
        <w:t>BARRIGA RIVERA ALFREDO PH.D, “Seminario de combustión Industrial Aplicada y control de Contaminantes.” 34-38, Guayaquil, Ecuador, junio, 2007.</w:t>
      </w:r>
    </w:p>
    <w:p w:rsidR="00D14461" w:rsidRDefault="00D14461" w:rsidP="00D14461">
      <w:pPr>
        <w:autoSpaceDE w:val="0"/>
        <w:autoSpaceDN w:val="0"/>
        <w:adjustRightInd w:val="0"/>
        <w:spacing w:line="480" w:lineRule="auto"/>
        <w:rPr>
          <w:rFonts w:ascii="Arial" w:hAnsi="Arial" w:cs="Arial"/>
          <w:lang w:val="es-EC"/>
        </w:rPr>
      </w:pPr>
    </w:p>
    <w:p w:rsidR="00D14461" w:rsidRDefault="00D14461" w:rsidP="00D14461">
      <w:pPr>
        <w:autoSpaceDE w:val="0"/>
        <w:autoSpaceDN w:val="0"/>
        <w:adjustRightInd w:val="0"/>
        <w:spacing w:line="480" w:lineRule="auto"/>
        <w:jc w:val="both"/>
        <w:rPr>
          <w:rFonts w:ascii="Arial" w:hAnsi="Arial" w:cs="Arial"/>
        </w:rPr>
      </w:pPr>
    </w:p>
    <w:p w:rsidR="00D14461" w:rsidRPr="00AC4256" w:rsidRDefault="00D14461" w:rsidP="00B52007">
      <w:pPr>
        <w:pStyle w:val="Prrafodelista"/>
        <w:numPr>
          <w:ilvl w:val="0"/>
          <w:numId w:val="29"/>
        </w:numPr>
        <w:autoSpaceDE w:val="0"/>
        <w:autoSpaceDN w:val="0"/>
        <w:adjustRightInd w:val="0"/>
        <w:spacing w:after="0" w:line="480" w:lineRule="auto"/>
        <w:jc w:val="both"/>
        <w:rPr>
          <w:rFonts w:ascii="Arial" w:hAnsi="Arial" w:cs="Arial"/>
          <w:i/>
          <w:iCs/>
        </w:rPr>
      </w:pPr>
      <w:r w:rsidRPr="00AC4256">
        <w:rPr>
          <w:rFonts w:ascii="Arial" w:hAnsi="Arial" w:cs="Arial"/>
        </w:rPr>
        <w:t>INCROPERA FRANK, DeWITT DAVID</w:t>
      </w:r>
      <w:r w:rsidRPr="00AC4256">
        <w:rPr>
          <w:rFonts w:ascii="Arial" w:hAnsi="Arial" w:cs="Arial"/>
          <w:b/>
          <w:bCs/>
        </w:rPr>
        <w:t xml:space="preserve">, </w:t>
      </w:r>
      <w:r w:rsidRPr="00AC4256">
        <w:rPr>
          <w:rFonts w:ascii="Arial" w:hAnsi="Arial" w:cs="Arial"/>
          <w:i/>
          <w:iCs/>
        </w:rPr>
        <w:t>Fundamentos de transferencia de calor</w:t>
      </w:r>
      <w:r w:rsidRPr="00AC4256">
        <w:rPr>
          <w:rFonts w:ascii="Arial" w:hAnsi="Arial" w:cs="Arial"/>
        </w:rPr>
        <w:t>, Cuarta Edición, Prentice Hall, 839, México DF, México, 1999.</w:t>
      </w:r>
    </w:p>
    <w:p w:rsidR="00D14461" w:rsidRDefault="00D14461" w:rsidP="00D14461">
      <w:pPr>
        <w:spacing w:line="480" w:lineRule="auto"/>
        <w:jc w:val="both"/>
        <w:rPr>
          <w:rFonts w:ascii="Arial" w:hAnsi="Arial" w:cs="Arial"/>
          <w:lang w:val="es-EC"/>
        </w:rPr>
      </w:pPr>
    </w:p>
    <w:p w:rsidR="00D14461" w:rsidRDefault="00D14461" w:rsidP="00D14461">
      <w:pPr>
        <w:spacing w:line="480" w:lineRule="auto"/>
        <w:jc w:val="both"/>
        <w:rPr>
          <w:rFonts w:ascii="Arial" w:hAnsi="Arial" w:cs="Arial"/>
          <w:lang w:val="es-EC"/>
        </w:rPr>
      </w:pPr>
    </w:p>
    <w:p w:rsidR="00D14461" w:rsidRDefault="00D14461" w:rsidP="00B52007">
      <w:pPr>
        <w:pStyle w:val="Prrafodelista"/>
        <w:numPr>
          <w:ilvl w:val="0"/>
          <w:numId w:val="29"/>
        </w:numPr>
        <w:spacing w:after="0" w:line="480" w:lineRule="auto"/>
        <w:jc w:val="both"/>
        <w:rPr>
          <w:rFonts w:ascii="Arial" w:hAnsi="Arial" w:cs="Arial"/>
          <w:lang w:val="es-EC"/>
        </w:rPr>
      </w:pPr>
      <w:r w:rsidRPr="00AC4256">
        <w:rPr>
          <w:rFonts w:ascii="Arial" w:hAnsi="Arial" w:cs="Arial"/>
          <w:lang w:val="es-EC"/>
        </w:rPr>
        <w:t>GILES RANALD V. Mecánica de los Fluidos e Hidráulica, Editorial Mc. Graw Hill</w:t>
      </w:r>
    </w:p>
    <w:p w:rsidR="00D14461" w:rsidRPr="00AC4256" w:rsidRDefault="00D14461" w:rsidP="00D14461">
      <w:pPr>
        <w:pStyle w:val="Prrafodelista"/>
        <w:spacing w:line="480" w:lineRule="auto"/>
        <w:jc w:val="both"/>
        <w:rPr>
          <w:rFonts w:ascii="Arial" w:hAnsi="Arial" w:cs="Arial"/>
          <w:lang w:val="es-EC"/>
        </w:rPr>
      </w:pPr>
    </w:p>
    <w:p w:rsidR="00D14461" w:rsidRDefault="00D14461" w:rsidP="00D14461">
      <w:pPr>
        <w:autoSpaceDE w:val="0"/>
        <w:autoSpaceDN w:val="0"/>
        <w:adjustRightInd w:val="0"/>
        <w:rPr>
          <w:rFonts w:ascii="Arial" w:hAnsi="Arial" w:cs="Arial"/>
          <w:lang w:val="es-EC"/>
        </w:rPr>
      </w:pPr>
    </w:p>
    <w:p w:rsidR="00D14461" w:rsidRPr="00E91B2C" w:rsidRDefault="00D14461" w:rsidP="00B52007">
      <w:pPr>
        <w:pStyle w:val="Prrafodelista"/>
        <w:numPr>
          <w:ilvl w:val="0"/>
          <w:numId w:val="29"/>
        </w:numPr>
        <w:autoSpaceDE w:val="0"/>
        <w:autoSpaceDN w:val="0"/>
        <w:adjustRightInd w:val="0"/>
        <w:spacing w:after="0" w:line="480" w:lineRule="auto"/>
        <w:jc w:val="both"/>
        <w:rPr>
          <w:rFonts w:ascii="Arial" w:hAnsi="Arial" w:cs="Arial"/>
          <w:lang w:val="es-EC"/>
        </w:rPr>
      </w:pPr>
      <w:r w:rsidRPr="00E10C2B">
        <w:rPr>
          <w:rFonts w:ascii="Arial" w:hAnsi="Arial" w:cs="Arial"/>
          <w:lang w:val="en-US"/>
        </w:rPr>
        <w:t xml:space="preserve">ECN. “Phyllis: database on composition of biomass and waste”. www.ecn.nl/phyllis. </w:t>
      </w:r>
      <w:r w:rsidRPr="00E91B2C">
        <w:rPr>
          <w:rFonts w:ascii="Arial" w:hAnsi="Arial" w:cs="Arial"/>
          <w:lang w:val="es-EC"/>
        </w:rPr>
        <w:t>September, 2008.</w:t>
      </w:r>
    </w:p>
    <w:p w:rsidR="00D14461" w:rsidRPr="00E91B2C" w:rsidRDefault="00D14461" w:rsidP="00D14461">
      <w:pPr>
        <w:spacing w:line="480" w:lineRule="auto"/>
        <w:jc w:val="both"/>
        <w:rPr>
          <w:rFonts w:ascii="Arial" w:hAnsi="Arial" w:cs="Arial"/>
          <w:lang w:val="es-EC"/>
        </w:rPr>
      </w:pPr>
    </w:p>
    <w:p w:rsidR="00D14461" w:rsidRPr="00E91B2C" w:rsidRDefault="00D14461" w:rsidP="00B52007">
      <w:pPr>
        <w:pStyle w:val="Prrafodelista"/>
        <w:numPr>
          <w:ilvl w:val="0"/>
          <w:numId w:val="29"/>
        </w:numPr>
        <w:autoSpaceDE w:val="0"/>
        <w:autoSpaceDN w:val="0"/>
        <w:adjustRightInd w:val="0"/>
        <w:spacing w:after="0" w:line="480" w:lineRule="auto"/>
        <w:jc w:val="both"/>
        <w:rPr>
          <w:rFonts w:ascii="Arial" w:hAnsi="Arial" w:cs="Arial"/>
        </w:rPr>
      </w:pPr>
      <w:r w:rsidRPr="00E91B2C">
        <w:rPr>
          <w:rFonts w:ascii="Arial" w:hAnsi="Arial" w:cs="Arial"/>
        </w:rPr>
        <w:t>PANELACONVAPOR “Características de las calderas.” www.panelaconvapor.com/caracteristicas, Febrero, 2009.</w:t>
      </w:r>
    </w:p>
    <w:p w:rsidR="00D14461" w:rsidRDefault="00D14461" w:rsidP="00D14461">
      <w:pPr>
        <w:spacing w:line="480" w:lineRule="auto"/>
        <w:jc w:val="both"/>
        <w:rPr>
          <w:rFonts w:ascii="Arial" w:hAnsi="Arial" w:cs="Arial"/>
          <w:lang w:val="es-EC"/>
        </w:rPr>
      </w:pPr>
    </w:p>
    <w:p w:rsidR="00D14461" w:rsidRPr="00643111" w:rsidRDefault="00D14461" w:rsidP="00D14461">
      <w:pPr>
        <w:spacing w:line="480" w:lineRule="auto"/>
        <w:jc w:val="both"/>
        <w:rPr>
          <w:rFonts w:ascii="Arial" w:hAnsi="Arial" w:cs="Arial"/>
          <w:lang w:val="es-EC"/>
        </w:rPr>
      </w:pPr>
    </w:p>
    <w:p w:rsidR="00D14461" w:rsidRPr="00E91B2C" w:rsidRDefault="00D14461" w:rsidP="00B52007">
      <w:pPr>
        <w:pStyle w:val="Prrafodelista"/>
        <w:numPr>
          <w:ilvl w:val="0"/>
          <w:numId w:val="29"/>
        </w:numPr>
        <w:autoSpaceDE w:val="0"/>
        <w:autoSpaceDN w:val="0"/>
        <w:adjustRightInd w:val="0"/>
        <w:spacing w:after="0" w:line="480" w:lineRule="auto"/>
        <w:jc w:val="both"/>
        <w:rPr>
          <w:rFonts w:ascii="Arial" w:hAnsi="Arial" w:cs="Arial"/>
          <w:lang w:val="en-US"/>
        </w:rPr>
      </w:pPr>
      <w:r w:rsidRPr="00E91B2C">
        <w:rPr>
          <w:rFonts w:ascii="Arial" w:hAnsi="Arial" w:cs="Arial"/>
          <w:lang w:val="en-US"/>
        </w:rPr>
        <w:t>FAYE C. McQUISTON, JERALD D. PARKER</w:t>
      </w:r>
      <w:r w:rsidRPr="00E91B2C">
        <w:rPr>
          <w:rFonts w:ascii="Arial" w:hAnsi="Arial" w:cs="Arial"/>
          <w:b/>
          <w:bCs/>
          <w:lang w:val="en-US"/>
        </w:rPr>
        <w:t xml:space="preserve">, </w:t>
      </w:r>
      <w:r w:rsidRPr="00E91B2C">
        <w:rPr>
          <w:rFonts w:ascii="Arial" w:hAnsi="Arial" w:cs="Arial"/>
          <w:i/>
          <w:iCs/>
          <w:lang w:val="en-US"/>
        </w:rPr>
        <w:t xml:space="preserve"> Heating, Ventilating, and Air Conditioning Analysis and Design</w:t>
      </w:r>
      <w:r w:rsidRPr="00E91B2C">
        <w:rPr>
          <w:rFonts w:ascii="Arial" w:hAnsi="Arial" w:cs="Arial"/>
          <w:lang w:val="en-US"/>
        </w:rPr>
        <w:t>, Cuarta Edición, John Wiley &amp; sons, Inc. K REISINGER, C. HASLINGER, M. HERGER, H. HOFBAUER.” biobib - a database for biofuels”, www.vt.tuwien.ac.at/Biobib/biobib.html, August, 2008.</w:t>
      </w:r>
    </w:p>
    <w:p w:rsidR="00D14461" w:rsidRDefault="00D14461" w:rsidP="00D14461">
      <w:pPr>
        <w:autoSpaceDE w:val="0"/>
        <w:autoSpaceDN w:val="0"/>
        <w:adjustRightInd w:val="0"/>
        <w:spacing w:line="480" w:lineRule="auto"/>
        <w:jc w:val="both"/>
        <w:rPr>
          <w:rFonts w:ascii="Arial" w:hAnsi="Arial" w:cs="Arial"/>
          <w:lang w:val="en-US"/>
        </w:rPr>
      </w:pPr>
    </w:p>
    <w:p w:rsidR="00D14461" w:rsidRPr="00E91B2C" w:rsidRDefault="00D14461" w:rsidP="00D14461">
      <w:pPr>
        <w:autoSpaceDE w:val="0"/>
        <w:autoSpaceDN w:val="0"/>
        <w:adjustRightInd w:val="0"/>
        <w:spacing w:line="480" w:lineRule="auto"/>
        <w:jc w:val="both"/>
        <w:rPr>
          <w:rFonts w:ascii="Arial" w:hAnsi="Arial" w:cs="Arial"/>
          <w:lang w:val="en-US"/>
        </w:rPr>
      </w:pPr>
    </w:p>
    <w:p w:rsidR="00D14461" w:rsidRPr="00E91B2C" w:rsidRDefault="00D14461" w:rsidP="00B52007">
      <w:pPr>
        <w:pStyle w:val="Prrafodelista"/>
        <w:numPr>
          <w:ilvl w:val="0"/>
          <w:numId w:val="29"/>
        </w:numPr>
        <w:autoSpaceDE w:val="0"/>
        <w:autoSpaceDN w:val="0"/>
        <w:adjustRightInd w:val="0"/>
        <w:spacing w:after="0" w:line="480" w:lineRule="auto"/>
        <w:jc w:val="both"/>
        <w:rPr>
          <w:rFonts w:ascii="Helvetica" w:hAnsi="Helvetica" w:cs="Helvetica"/>
          <w:sz w:val="26"/>
          <w:szCs w:val="26"/>
        </w:rPr>
      </w:pPr>
      <w:r w:rsidRPr="00E91B2C">
        <w:rPr>
          <w:rFonts w:ascii="Arial" w:hAnsi="Arial" w:cs="Arial"/>
        </w:rPr>
        <w:t>Vera, Juan. Tesis de Grado: “Diseño de un Sistema de Remoción de Contaminantes del Aire Generados desde un Incinerador de Desechos Hospitalarios”. ESPOL, 2005</w:t>
      </w:r>
    </w:p>
    <w:p w:rsidR="00D14461" w:rsidRDefault="00D14461" w:rsidP="00D14461">
      <w:pPr>
        <w:spacing w:line="480" w:lineRule="auto"/>
        <w:jc w:val="both"/>
        <w:rPr>
          <w:rFonts w:ascii="Arial" w:hAnsi="Arial" w:cs="Arial"/>
        </w:rPr>
      </w:pPr>
    </w:p>
    <w:p w:rsidR="00D14461" w:rsidRDefault="00D14461" w:rsidP="00D14461">
      <w:pPr>
        <w:spacing w:line="480" w:lineRule="auto"/>
        <w:jc w:val="both"/>
        <w:rPr>
          <w:rFonts w:ascii="Arial" w:hAnsi="Arial" w:cs="Arial"/>
        </w:rPr>
      </w:pPr>
    </w:p>
    <w:p w:rsidR="00D14461" w:rsidRPr="00E91B2C" w:rsidRDefault="00D14461" w:rsidP="00B52007">
      <w:pPr>
        <w:pStyle w:val="Prrafodelista"/>
        <w:numPr>
          <w:ilvl w:val="0"/>
          <w:numId w:val="29"/>
        </w:numPr>
        <w:autoSpaceDE w:val="0"/>
        <w:autoSpaceDN w:val="0"/>
        <w:adjustRightInd w:val="0"/>
        <w:spacing w:after="0" w:line="480" w:lineRule="auto"/>
        <w:jc w:val="both"/>
        <w:rPr>
          <w:rFonts w:ascii="ArialMT" w:hAnsi="ArialMT" w:cs="ArialMT"/>
          <w:sz w:val="28"/>
          <w:szCs w:val="28"/>
        </w:rPr>
      </w:pPr>
      <w:r w:rsidRPr="00E91B2C">
        <w:rPr>
          <w:rFonts w:ascii="Arial" w:hAnsi="Arial" w:cs="Arial"/>
        </w:rPr>
        <w:t>Toscano, Luis. Tesis de Grado: “Análisis de los parámetros y Selección de hornos para la combustión de biomasa”.  ESPOL, 2009</w:t>
      </w:r>
    </w:p>
    <w:p w:rsidR="00D14461" w:rsidRDefault="00D14461" w:rsidP="00D14461">
      <w:pPr>
        <w:spacing w:line="480" w:lineRule="auto"/>
        <w:jc w:val="both"/>
        <w:rPr>
          <w:rFonts w:ascii="Arial" w:hAnsi="Arial" w:cs="Arial"/>
        </w:rPr>
      </w:pPr>
    </w:p>
    <w:p w:rsidR="00D14461" w:rsidRDefault="00D14461" w:rsidP="00D14461">
      <w:pPr>
        <w:spacing w:line="480" w:lineRule="auto"/>
        <w:jc w:val="both"/>
        <w:rPr>
          <w:rFonts w:ascii="Arial" w:hAnsi="Arial" w:cs="Arial"/>
        </w:rPr>
      </w:pPr>
    </w:p>
    <w:p w:rsidR="00D14461" w:rsidRPr="00E91B2C" w:rsidRDefault="00D14461" w:rsidP="00B52007">
      <w:pPr>
        <w:pStyle w:val="Prrafodelista"/>
        <w:numPr>
          <w:ilvl w:val="0"/>
          <w:numId w:val="29"/>
        </w:numPr>
        <w:spacing w:after="0" w:line="480" w:lineRule="auto"/>
        <w:jc w:val="both"/>
        <w:rPr>
          <w:rFonts w:ascii="Arial" w:hAnsi="Arial" w:cs="Arial"/>
        </w:rPr>
      </w:pPr>
      <w:r w:rsidRPr="00E91B2C">
        <w:rPr>
          <w:rFonts w:ascii="Arial" w:hAnsi="Arial" w:cs="Arial"/>
        </w:rPr>
        <w:t>Barriga, Alfredo. Dr. “Apuntes de clases”</w:t>
      </w:r>
    </w:p>
    <w:p w:rsidR="00D14461" w:rsidRPr="00C22913" w:rsidRDefault="00D14461" w:rsidP="00D14461">
      <w:pPr>
        <w:spacing w:line="480" w:lineRule="auto"/>
        <w:jc w:val="both"/>
        <w:rPr>
          <w:rFonts w:ascii="Arial" w:hAnsi="Arial" w:cs="Arial"/>
        </w:rPr>
      </w:pPr>
    </w:p>
    <w:p w:rsidR="00D14461" w:rsidRPr="00D14461" w:rsidRDefault="00D14461" w:rsidP="00D14461"/>
    <w:p w:rsidR="00D14461" w:rsidRPr="00D14461" w:rsidRDefault="00D14461" w:rsidP="00D14461"/>
    <w:p w:rsidR="00D14461" w:rsidRPr="00D14461" w:rsidRDefault="00D14461" w:rsidP="00D14461"/>
    <w:p w:rsidR="00D14461" w:rsidRPr="00D14461" w:rsidRDefault="00D14461" w:rsidP="00D14461"/>
    <w:p w:rsidR="00D14461" w:rsidRPr="00D14461" w:rsidRDefault="00D14461" w:rsidP="00D14461"/>
    <w:p w:rsidR="00D14461" w:rsidRPr="00D14461" w:rsidRDefault="00D14461" w:rsidP="00D14461">
      <w:pPr>
        <w:rPr>
          <w:rFonts w:ascii="Arial" w:hAnsi="Arial" w:cs="Arial"/>
          <w:sz w:val="32"/>
          <w:szCs w:val="32"/>
        </w:rPr>
      </w:pPr>
    </w:p>
    <w:sectPr w:rsidR="00D14461" w:rsidRPr="00D14461" w:rsidSect="002F4C0B">
      <w:pgSz w:w="11906" w:h="16838"/>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TE1797D78t00">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F6E4E"/>
    <w:multiLevelType w:val="multilevel"/>
    <w:tmpl w:val="DE00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815C6"/>
    <w:multiLevelType w:val="multilevel"/>
    <w:tmpl w:val="B5B45DA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12451B8A"/>
    <w:multiLevelType w:val="hybridMultilevel"/>
    <w:tmpl w:val="87369E0C"/>
    <w:lvl w:ilvl="0" w:tplc="0C0A0005">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
    <w:nsid w:val="1BAA11ED"/>
    <w:multiLevelType w:val="hybridMultilevel"/>
    <w:tmpl w:val="D44AC6EE"/>
    <w:lvl w:ilvl="0" w:tplc="0C0A000B">
      <w:start w:val="1"/>
      <w:numFmt w:val="bullet"/>
      <w:lvlText w:val=""/>
      <w:lvlJc w:val="left"/>
      <w:pPr>
        <w:ind w:left="1425" w:hanging="360"/>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
    <w:nsid w:val="1D2553FA"/>
    <w:multiLevelType w:val="hybridMultilevel"/>
    <w:tmpl w:val="11CAC280"/>
    <w:lvl w:ilvl="0" w:tplc="0C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
    <w:nsid w:val="1F3E4821"/>
    <w:multiLevelType w:val="hybridMultilevel"/>
    <w:tmpl w:val="907C6C9A"/>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
    <w:nsid w:val="214F0D1B"/>
    <w:multiLevelType w:val="hybridMultilevel"/>
    <w:tmpl w:val="067647A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21EB6137"/>
    <w:multiLevelType w:val="hybridMultilevel"/>
    <w:tmpl w:val="20B2AF14"/>
    <w:lvl w:ilvl="0" w:tplc="0C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nsid w:val="2CB02562"/>
    <w:multiLevelType w:val="hybridMultilevel"/>
    <w:tmpl w:val="97CC0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335163DC"/>
    <w:multiLevelType w:val="hybridMultilevel"/>
    <w:tmpl w:val="2ADEFE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3D123E8"/>
    <w:multiLevelType w:val="hybridMultilevel"/>
    <w:tmpl w:val="F774B482"/>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3B933B8F"/>
    <w:multiLevelType w:val="hybridMultilevel"/>
    <w:tmpl w:val="72FCBC3E"/>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3C6825AC"/>
    <w:multiLevelType w:val="hybridMultilevel"/>
    <w:tmpl w:val="812617B6"/>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3F612C37"/>
    <w:multiLevelType w:val="hybridMultilevel"/>
    <w:tmpl w:val="4C888138"/>
    <w:lvl w:ilvl="0" w:tplc="C5EC8E16">
      <w:start w:val="1"/>
      <w:numFmt w:val="decimal"/>
      <w:lvlText w:val="%1."/>
      <w:lvlJc w:val="left"/>
      <w:pPr>
        <w:ind w:left="1776" w:hanging="360"/>
      </w:pPr>
      <w:rPr>
        <w:rFonts w:hint="default"/>
        <w:lang w:val="en-US"/>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4">
    <w:nsid w:val="4BB40448"/>
    <w:multiLevelType w:val="hybridMultilevel"/>
    <w:tmpl w:val="01625358"/>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nsid w:val="4C6331B9"/>
    <w:multiLevelType w:val="hybridMultilevel"/>
    <w:tmpl w:val="5F6C31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05D4FAA"/>
    <w:multiLevelType w:val="multilevel"/>
    <w:tmpl w:val="ED0A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A92191"/>
    <w:multiLevelType w:val="multilevel"/>
    <w:tmpl w:val="CA8E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294814"/>
    <w:multiLevelType w:val="hybridMultilevel"/>
    <w:tmpl w:val="F9D068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7DF4372"/>
    <w:multiLevelType w:val="hybridMultilevel"/>
    <w:tmpl w:val="493CD302"/>
    <w:lvl w:ilvl="0" w:tplc="0C0A0005">
      <w:start w:val="1"/>
      <w:numFmt w:val="bullet"/>
      <w:lvlText w:val=""/>
      <w:lvlJc w:val="left"/>
      <w:pPr>
        <w:ind w:left="2190" w:hanging="360"/>
      </w:pPr>
      <w:rPr>
        <w:rFonts w:ascii="Wingdings" w:hAnsi="Wingdings" w:hint="default"/>
      </w:rPr>
    </w:lvl>
    <w:lvl w:ilvl="1" w:tplc="0C0A0003" w:tentative="1">
      <w:start w:val="1"/>
      <w:numFmt w:val="bullet"/>
      <w:lvlText w:val="o"/>
      <w:lvlJc w:val="left"/>
      <w:pPr>
        <w:ind w:left="2910" w:hanging="360"/>
      </w:pPr>
      <w:rPr>
        <w:rFonts w:ascii="Courier New" w:hAnsi="Courier New" w:cs="Courier New" w:hint="default"/>
      </w:rPr>
    </w:lvl>
    <w:lvl w:ilvl="2" w:tplc="0C0A0005" w:tentative="1">
      <w:start w:val="1"/>
      <w:numFmt w:val="bullet"/>
      <w:lvlText w:val=""/>
      <w:lvlJc w:val="left"/>
      <w:pPr>
        <w:ind w:left="3630" w:hanging="360"/>
      </w:pPr>
      <w:rPr>
        <w:rFonts w:ascii="Wingdings" w:hAnsi="Wingdings" w:hint="default"/>
      </w:rPr>
    </w:lvl>
    <w:lvl w:ilvl="3" w:tplc="0C0A0001" w:tentative="1">
      <w:start w:val="1"/>
      <w:numFmt w:val="bullet"/>
      <w:lvlText w:val=""/>
      <w:lvlJc w:val="left"/>
      <w:pPr>
        <w:ind w:left="4350" w:hanging="360"/>
      </w:pPr>
      <w:rPr>
        <w:rFonts w:ascii="Symbol" w:hAnsi="Symbol" w:hint="default"/>
      </w:rPr>
    </w:lvl>
    <w:lvl w:ilvl="4" w:tplc="0C0A0003" w:tentative="1">
      <w:start w:val="1"/>
      <w:numFmt w:val="bullet"/>
      <w:lvlText w:val="o"/>
      <w:lvlJc w:val="left"/>
      <w:pPr>
        <w:ind w:left="5070" w:hanging="360"/>
      </w:pPr>
      <w:rPr>
        <w:rFonts w:ascii="Courier New" w:hAnsi="Courier New" w:cs="Courier New" w:hint="default"/>
      </w:rPr>
    </w:lvl>
    <w:lvl w:ilvl="5" w:tplc="0C0A0005" w:tentative="1">
      <w:start w:val="1"/>
      <w:numFmt w:val="bullet"/>
      <w:lvlText w:val=""/>
      <w:lvlJc w:val="left"/>
      <w:pPr>
        <w:ind w:left="5790" w:hanging="360"/>
      </w:pPr>
      <w:rPr>
        <w:rFonts w:ascii="Wingdings" w:hAnsi="Wingdings" w:hint="default"/>
      </w:rPr>
    </w:lvl>
    <w:lvl w:ilvl="6" w:tplc="0C0A0001" w:tentative="1">
      <w:start w:val="1"/>
      <w:numFmt w:val="bullet"/>
      <w:lvlText w:val=""/>
      <w:lvlJc w:val="left"/>
      <w:pPr>
        <w:ind w:left="6510" w:hanging="360"/>
      </w:pPr>
      <w:rPr>
        <w:rFonts w:ascii="Symbol" w:hAnsi="Symbol" w:hint="default"/>
      </w:rPr>
    </w:lvl>
    <w:lvl w:ilvl="7" w:tplc="0C0A0003" w:tentative="1">
      <w:start w:val="1"/>
      <w:numFmt w:val="bullet"/>
      <w:lvlText w:val="o"/>
      <w:lvlJc w:val="left"/>
      <w:pPr>
        <w:ind w:left="7230" w:hanging="360"/>
      </w:pPr>
      <w:rPr>
        <w:rFonts w:ascii="Courier New" w:hAnsi="Courier New" w:cs="Courier New" w:hint="default"/>
      </w:rPr>
    </w:lvl>
    <w:lvl w:ilvl="8" w:tplc="0C0A0005" w:tentative="1">
      <w:start w:val="1"/>
      <w:numFmt w:val="bullet"/>
      <w:lvlText w:val=""/>
      <w:lvlJc w:val="left"/>
      <w:pPr>
        <w:ind w:left="7950" w:hanging="360"/>
      </w:pPr>
      <w:rPr>
        <w:rFonts w:ascii="Wingdings" w:hAnsi="Wingdings" w:hint="default"/>
      </w:rPr>
    </w:lvl>
  </w:abstractNum>
  <w:abstractNum w:abstractNumId="20">
    <w:nsid w:val="641832C6"/>
    <w:multiLevelType w:val="multilevel"/>
    <w:tmpl w:val="4322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C46CD0"/>
    <w:multiLevelType w:val="hybridMultilevel"/>
    <w:tmpl w:val="11CAD6B2"/>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61511BC"/>
    <w:multiLevelType w:val="hybridMultilevel"/>
    <w:tmpl w:val="30047516"/>
    <w:lvl w:ilvl="0" w:tplc="C5EC8E16">
      <w:start w:val="1"/>
      <w:numFmt w:val="decimal"/>
      <w:lvlText w:val="%1."/>
      <w:lvlJc w:val="left"/>
      <w:pPr>
        <w:ind w:left="1776" w:hanging="360"/>
      </w:pPr>
      <w:rPr>
        <w:rFonts w:hint="default"/>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16A487B"/>
    <w:multiLevelType w:val="hybridMultilevel"/>
    <w:tmpl w:val="1272E7D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74F360CF"/>
    <w:multiLevelType w:val="hybridMultilevel"/>
    <w:tmpl w:val="5DCE34D0"/>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nsid w:val="78757047"/>
    <w:multiLevelType w:val="hybridMultilevel"/>
    <w:tmpl w:val="8FD2D8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9754C79"/>
    <w:multiLevelType w:val="hybridMultilevel"/>
    <w:tmpl w:val="1A0493A0"/>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7F2F0AE8"/>
    <w:multiLevelType w:val="multilevel"/>
    <w:tmpl w:val="4F70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D84ED9"/>
    <w:multiLevelType w:val="hybridMultilevel"/>
    <w:tmpl w:val="58866E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5"/>
  </w:num>
  <w:num w:numId="3">
    <w:abstractNumId w:val="24"/>
  </w:num>
  <w:num w:numId="4">
    <w:abstractNumId w:val="21"/>
  </w:num>
  <w:num w:numId="5">
    <w:abstractNumId w:val="10"/>
  </w:num>
  <w:num w:numId="6">
    <w:abstractNumId w:val="15"/>
  </w:num>
  <w:num w:numId="7">
    <w:abstractNumId w:val="18"/>
  </w:num>
  <w:num w:numId="8">
    <w:abstractNumId w:val="19"/>
  </w:num>
  <w:num w:numId="9">
    <w:abstractNumId w:val="14"/>
  </w:num>
  <w:num w:numId="10">
    <w:abstractNumId w:val="20"/>
  </w:num>
  <w:num w:numId="11">
    <w:abstractNumId w:val="11"/>
  </w:num>
  <w:num w:numId="12">
    <w:abstractNumId w:val="13"/>
  </w:num>
  <w:num w:numId="13">
    <w:abstractNumId w:val="22"/>
  </w:num>
  <w:num w:numId="14">
    <w:abstractNumId w:val="8"/>
  </w:num>
  <w:num w:numId="15">
    <w:abstractNumId w:val="6"/>
  </w:num>
  <w:num w:numId="16">
    <w:abstractNumId w:val="23"/>
  </w:num>
  <w:num w:numId="17">
    <w:abstractNumId w:val="7"/>
  </w:num>
  <w:num w:numId="18">
    <w:abstractNumId w:val="2"/>
  </w:num>
  <w:num w:numId="19">
    <w:abstractNumId w:val="4"/>
  </w:num>
  <w:num w:numId="20">
    <w:abstractNumId w:val="12"/>
  </w:num>
  <w:num w:numId="21">
    <w:abstractNumId w:val="26"/>
  </w:num>
  <w:num w:numId="22">
    <w:abstractNumId w:val="3"/>
  </w:num>
  <w:num w:numId="23">
    <w:abstractNumId w:val="25"/>
  </w:num>
  <w:num w:numId="24">
    <w:abstractNumId w:val="9"/>
  </w:num>
  <w:num w:numId="25">
    <w:abstractNumId w:val="17"/>
  </w:num>
  <w:num w:numId="26">
    <w:abstractNumId w:val="0"/>
  </w:num>
  <w:num w:numId="27">
    <w:abstractNumId w:val="16"/>
  </w:num>
  <w:num w:numId="28">
    <w:abstractNumId w:val="27"/>
  </w:num>
  <w:num w:numId="29">
    <w:abstractNumId w:val="2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characterSpacingControl w:val="doNotCompress"/>
  <w:compat/>
  <w:rsids>
    <w:rsidRoot w:val="00B05360"/>
    <w:rsid w:val="00013743"/>
    <w:rsid w:val="00023029"/>
    <w:rsid w:val="0004035F"/>
    <w:rsid w:val="0004682A"/>
    <w:rsid w:val="00047925"/>
    <w:rsid w:val="00050C43"/>
    <w:rsid w:val="000523A2"/>
    <w:rsid w:val="00060948"/>
    <w:rsid w:val="00067616"/>
    <w:rsid w:val="00070BDB"/>
    <w:rsid w:val="000A036C"/>
    <w:rsid w:val="000A43D1"/>
    <w:rsid w:val="000B16F3"/>
    <w:rsid w:val="000B3C6D"/>
    <w:rsid w:val="000B4A08"/>
    <w:rsid w:val="000B5451"/>
    <w:rsid w:val="000C72AF"/>
    <w:rsid w:val="000F2FDF"/>
    <w:rsid w:val="000F42CD"/>
    <w:rsid w:val="000F5394"/>
    <w:rsid w:val="000F619C"/>
    <w:rsid w:val="00107130"/>
    <w:rsid w:val="00114045"/>
    <w:rsid w:val="00116316"/>
    <w:rsid w:val="001217EA"/>
    <w:rsid w:val="00130613"/>
    <w:rsid w:val="001401A0"/>
    <w:rsid w:val="00145269"/>
    <w:rsid w:val="00145E56"/>
    <w:rsid w:val="00162469"/>
    <w:rsid w:val="00185EC1"/>
    <w:rsid w:val="001A41BC"/>
    <w:rsid w:val="001B4DFD"/>
    <w:rsid w:val="001C3EB4"/>
    <w:rsid w:val="001C49DC"/>
    <w:rsid w:val="001D2669"/>
    <w:rsid w:val="001D5F78"/>
    <w:rsid w:val="001D7F18"/>
    <w:rsid w:val="001E0DCE"/>
    <w:rsid w:val="001E510E"/>
    <w:rsid w:val="001E5852"/>
    <w:rsid w:val="002047FF"/>
    <w:rsid w:val="00216199"/>
    <w:rsid w:val="00224CE3"/>
    <w:rsid w:val="002266C3"/>
    <w:rsid w:val="00230717"/>
    <w:rsid w:val="00230F23"/>
    <w:rsid w:val="00233B12"/>
    <w:rsid w:val="002611EC"/>
    <w:rsid w:val="0026244B"/>
    <w:rsid w:val="0026442A"/>
    <w:rsid w:val="00273029"/>
    <w:rsid w:val="00297F5B"/>
    <w:rsid w:val="002A026A"/>
    <w:rsid w:val="002C5B1A"/>
    <w:rsid w:val="002C6221"/>
    <w:rsid w:val="002C785D"/>
    <w:rsid w:val="002D0D30"/>
    <w:rsid w:val="002D2969"/>
    <w:rsid w:val="002E0E12"/>
    <w:rsid w:val="002E3A7D"/>
    <w:rsid w:val="002E698B"/>
    <w:rsid w:val="002F2E4F"/>
    <w:rsid w:val="002F35F5"/>
    <w:rsid w:val="002F4C0B"/>
    <w:rsid w:val="00301576"/>
    <w:rsid w:val="00311701"/>
    <w:rsid w:val="0031213F"/>
    <w:rsid w:val="00316F42"/>
    <w:rsid w:val="0032456B"/>
    <w:rsid w:val="003267CA"/>
    <w:rsid w:val="0034104B"/>
    <w:rsid w:val="0035642A"/>
    <w:rsid w:val="003572C6"/>
    <w:rsid w:val="003662DA"/>
    <w:rsid w:val="00370572"/>
    <w:rsid w:val="003B0AFE"/>
    <w:rsid w:val="003B505B"/>
    <w:rsid w:val="003C0848"/>
    <w:rsid w:val="003D33D6"/>
    <w:rsid w:val="003E00AF"/>
    <w:rsid w:val="003E7C57"/>
    <w:rsid w:val="003F5B57"/>
    <w:rsid w:val="0040550E"/>
    <w:rsid w:val="00413024"/>
    <w:rsid w:val="00431511"/>
    <w:rsid w:val="00441B9A"/>
    <w:rsid w:val="004876E8"/>
    <w:rsid w:val="00490B02"/>
    <w:rsid w:val="004B29B8"/>
    <w:rsid w:val="004C2AF6"/>
    <w:rsid w:val="004C32F5"/>
    <w:rsid w:val="004D4D63"/>
    <w:rsid w:val="004E2E0B"/>
    <w:rsid w:val="004F19CD"/>
    <w:rsid w:val="00500EFE"/>
    <w:rsid w:val="005024CD"/>
    <w:rsid w:val="005061BF"/>
    <w:rsid w:val="0050627A"/>
    <w:rsid w:val="00506864"/>
    <w:rsid w:val="005316C1"/>
    <w:rsid w:val="00564ADC"/>
    <w:rsid w:val="005762E9"/>
    <w:rsid w:val="00584909"/>
    <w:rsid w:val="005A4741"/>
    <w:rsid w:val="005A744A"/>
    <w:rsid w:val="005C3920"/>
    <w:rsid w:val="005D2B25"/>
    <w:rsid w:val="005D5F45"/>
    <w:rsid w:val="005F3927"/>
    <w:rsid w:val="00617145"/>
    <w:rsid w:val="00640053"/>
    <w:rsid w:val="00641AED"/>
    <w:rsid w:val="0064254D"/>
    <w:rsid w:val="00655C87"/>
    <w:rsid w:val="00657BFB"/>
    <w:rsid w:val="00663A54"/>
    <w:rsid w:val="00682407"/>
    <w:rsid w:val="006C1DA2"/>
    <w:rsid w:val="006F0403"/>
    <w:rsid w:val="006F3585"/>
    <w:rsid w:val="0072782D"/>
    <w:rsid w:val="00733CE3"/>
    <w:rsid w:val="00753547"/>
    <w:rsid w:val="00773226"/>
    <w:rsid w:val="00787F84"/>
    <w:rsid w:val="00795174"/>
    <w:rsid w:val="00795B1B"/>
    <w:rsid w:val="007A06A6"/>
    <w:rsid w:val="007A1719"/>
    <w:rsid w:val="007A5872"/>
    <w:rsid w:val="007B6A65"/>
    <w:rsid w:val="007C4EF8"/>
    <w:rsid w:val="007C616F"/>
    <w:rsid w:val="007D4583"/>
    <w:rsid w:val="007E04F0"/>
    <w:rsid w:val="007F384A"/>
    <w:rsid w:val="00811578"/>
    <w:rsid w:val="00822F1C"/>
    <w:rsid w:val="0083481F"/>
    <w:rsid w:val="0083732E"/>
    <w:rsid w:val="00865C8B"/>
    <w:rsid w:val="00873B84"/>
    <w:rsid w:val="008745C1"/>
    <w:rsid w:val="00876761"/>
    <w:rsid w:val="00876B62"/>
    <w:rsid w:val="00896255"/>
    <w:rsid w:val="008A436A"/>
    <w:rsid w:val="008A72FC"/>
    <w:rsid w:val="008B2396"/>
    <w:rsid w:val="008B6BBF"/>
    <w:rsid w:val="008B7688"/>
    <w:rsid w:val="008C442E"/>
    <w:rsid w:val="00906151"/>
    <w:rsid w:val="009062D5"/>
    <w:rsid w:val="00911D06"/>
    <w:rsid w:val="00913BF7"/>
    <w:rsid w:val="0092241E"/>
    <w:rsid w:val="009465FA"/>
    <w:rsid w:val="009636BD"/>
    <w:rsid w:val="009639DF"/>
    <w:rsid w:val="009775A3"/>
    <w:rsid w:val="009857C9"/>
    <w:rsid w:val="009C0F10"/>
    <w:rsid w:val="009C2674"/>
    <w:rsid w:val="009D3526"/>
    <w:rsid w:val="00A13AA7"/>
    <w:rsid w:val="00A13C25"/>
    <w:rsid w:val="00A265A9"/>
    <w:rsid w:val="00A443D5"/>
    <w:rsid w:val="00A469D4"/>
    <w:rsid w:val="00A47F10"/>
    <w:rsid w:val="00A500E1"/>
    <w:rsid w:val="00A51421"/>
    <w:rsid w:val="00A83AB3"/>
    <w:rsid w:val="00A9360C"/>
    <w:rsid w:val="00A941EA"/>
    <w:rsid w:val="00AA5680"/>
    <w:rsid w:val="00AB11D5"/>
    <w:rsid w:val="00AB1F0F"/>
    <w:rsid w:val="00AB43E4"/>
    <w:rsid w:val="00AB5921"/>
    <w:rsid w:val="00AD070B"/>
    <w:rsid w:val="00AD62E3"/>
    <w:rsid w:val="00AE6D60"/>
    <w:rsid w:val="00AF5298"/>
    <w:rsid w:val="00B05360"/>
    <w:rsid w:val="00B21B10"/>
    <w:rsid w:val="00B2453C"/>
    <w:rsid w:val="00B52007"/>
    <w:rsid w:val="00B52F67"/>
    <w:rsid w:val="00B63F20"/>
    <w:rsid w:val="00B723D0"/>
    <w:rsid w:val="00B74E62"/>
    <w:rsid w:val="00B841C9"/>
    <w:rsid w:val="00B84963"/>
    <w:rsid w:val="00BA3CB6"/>
    <w:rsid w:val="00BB3AD8"/>
    <w:rsid w:val="00BD0C9D"/>
    <w:rsid w:val="00BE5302"/>
    <w:rsid w:val="00BE61A7"/>
    <w:rsid w:val="00BF355B"/>
    <w:rsid w:val="00C10278"/>
    <w:rsid w:val="00C245A9"/>
    <w:rsid w:val="00C30DCB"/>
    <w:rsid w:val="00C43044"/>
    <w:rsid w:val="00C442CF"/>
    <w:rsid w:val="00C45402"/>
    <w:rsid w:val="00C526DE"/>
    <w:rsid w:val="00C53456"/>
    <w:rsid w:val="00C67745"/>
    <w:rsid w:val="00C67872"/>
    <w:rsid w:val="00C844F0"/>
    <w:rsid w:val="00CA7B22"/>
    <w:rsid w:val="00CD66BE"/>
    <w:rsid w:val="00CE078E"/>
    <w:rsid w:val="00CF0972"/>
    <w:rsid w:val="00CF1FED"/>
    <w:rsid w:val="00D011EF"/>
    <w:rsid w:val="00D0343A"/>
    <w:rsid w:val="00D14461"/>
    <w:rsid w:val="00D3637C"/>
    <w:rsid w:val="00D55867"/>
    <w:rsid w:val="00D55EC9"/>
    <w:rsid w:val="00D5717A"/>
    <w:rsid w:val="00D608BC"/>
    <w:rsid w:val="00D619E5"/>
    <w:rsid w:val="00D650A1"/>
    <w:rsid w:val="00D65DBB"/>
    <w:rsid w:val="00D72EF2"/>
    <w:rsid w:val="00D8185F"/>
    <w:rsid w:val="00D87CB8"/>
    <w:rsid w:val="00D9415C"/>
    <w:rsid w:val="00DA132E"/>
    <w:rsid w:val="00DA7DDA"/>
    <w:rsid w:val="00DB226F"/>
    <w:rsid w:val="00DB26C6"/>
    <w:rsid w:val="00DD7A2C"/>
    <w:rsid w:val="00DE397F"/>
    <w:rsid w:val="00E02BB9"/>
    <w:rsid w:val="00E048C9"/>
    <w:rsid w:val="00E05E07"/>
    <w:rsid w:val="00E11CB8"/>
    <w:rsid w:val="00E22328"/>
    <w:rsid w:val="00E2241F"/>
    <w:rsid w:val="00E5741B"/>
    <w:rsid w:val="00E81149"/>
    <w:rsid w:val="00EA4283"/>
    <w:rsid w:val="00EC0FF1"/>
    <w:rsid w:val="00EC145E"/>
    <w:rsid w:val="00EC396D"/>
    <w:rsid w:val="00EE20BA"/>
    <w:rsid w:val="00EF0BE9"/>
    <w:rsid w:val="00EF24E9"/>
    <w:rsid w:val="00EF2B00"/>
    <w:rsid w:val="00EF554D"/>
    <w:rsid w:val="00F1112D"/>
    <w:rsid w:val="00F11858"/>
    <w:rsid w:val="00F1556B"/>
    <w:rsid w:val="00F243C6"/>
    <w:rsid w:val="00F26CE4"/>
    <w:rsid w:val="00F53A21"/>
    <w:rsid w:val="00F76756"/>
    <w:rsid w:val="00F77168"/>
    <w:rsid w:val="00F87D69"/>
    <w:rsid w:val="00FB524E"/>
    <w:rsid w:val="00FC5E7E"/>
    <w:rsid w:val="00FD0BC9"/>
    <w:rsid w:val="00FD61DA"/>
    <w:rsid w:val="00FE06B9"/>
    <w:rsid w:val="00FE38A3"/>
    <w:rsid w:val="00FF079C"/>
    <w:rsid w:val="00FF133E"/>
    <w:rsid w:val="00FF45FF"/>
    <w:rsid w:val="00FF7F8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 type="connector" idref="#_x0000_s1029"/>
        <o:r id="V:Rule2" type="connector" idref="#_x0000_s1028"/>
        <o:r id="V:Rule3" type="connector" idref="#_x0000_s1026"/>
        <o:r id="V:Rule4" type="connector" idref="#_x0000_s1027"/>
        <o:r id="V:Rule5" type="connector" idref="#_x0000_s1031"/>
        <o:r id="V:Rule6" type="connector" idref="#_x0000_s1030"/>
        <o:r id="V:Rule7" type="connector" idref="#_x0000_s1032"/>
        <o:r id="V:Rule8" type="connector" idref="#_x0000_s1036"/>
        <o:r id="V:Rule9" type="connector" idref="#_x0000_s1042"/>
        <o:r id="V:Rule10" type="connector" idref="#_x0000_s1049"/>
        <o:r id="V:Rule11" type="connector" idref="#_x0000_s1052"/>
        <o:r id="V:Rule12" type="connector" idref="#_x0000_s1040"/>
        <o:r id="V:Rule13" type="connector" idref="#_x0000_s1055"/>
        <o:r id="V:Rule14" type="connector" idref="#_x0000_s1034"/>
        <o:r id="V:Rule15" type="connector" idref="#_x0000_s1053"/>
        <o:r id="V:Rule16" type="connector" idref="#_x0000_s1047"/>
        <o:r id="V:Rule17" type="connector" idref="#_x0000_s1044"/>
        <o:r id="V:Rule18" type="connector" idref="#_x0000_s1037"/>
        <o:r id="V:Rule19" type="connector" idref="#_x0000_s1057"/>
        <o:r id="V:Rule20" type="connector" idref="#_x0000_s1061"/>
        <o:r id="V:Rule21" type="connector" idref="#_x0000_s1059"/>
        <o:r id="V:Rule22" type="connector" idref="#_x0000_s1062"/>
        <o:r id="V:Rule23" type="connector" idref="#_x0000_s1058"/>
        <o:r id="V:Rule24" type="connector" idref="#_x0000_s1060"/>
        <o:r id="V:Rule25" type="connector" idref="#_x0000_s1063"/>
        <o:r id="V:Rule26" type="connector" idref="#_x0000_s1066"/>
        <o:r id="V:Rule27" type="connector" idref="#_x0000_s1068"/>
        <o:r id="V:Rule28" type="connector" idref="#_x0000_s1069"/>
        <o:r id="V:Rule29" type="connector" idref="#_x0000_s1072"/>
        <o:r id="V:Rule30" type="connector" idref="#_x0000_s1070"/>
        <o:r id="V:Rule31" type="connector" idref="#_x0000_s1073"/>
        <o:r id="V:Rule32" type="connector" idref="#_x0000_s1075"/>
        <o:r id="V:Rule33" type="connector" idref="#_x0000_s1079"/>
        <o:r id="V:Rule34" type="connector" idref="#_x0000_s1077"/>
        <o:r id="V:Rule35"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360"/>
    <w:rPr>
      <w:rFonts w:ascii="Times New Roman" w:eastAsia="Times New Roman" w:hAnsi="Times New Roman"/>
      <w:sz w:val="24"/>
      <w:szCs w:val="24"/>
    </w:rPr>
  </w:style>
  <w:style w:type="paragraph" w:styleId="Ttulo1">
    <w:name w:val="heading 1"/>
    <w:basedOn w:val="Normal"/>
    <w:next w:val="Normal"/>
    <w:link w:val="Ttulo1Car"/>
    <w:uiPriority w:val="9"/>
    <w:qFormat/>
    <w:rsid w:val="00D14461"/>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semiHidden/>
    <w:unhideWhenUsed/>
    <w:qFormat/>
    <w:rsid w:val="00D14461"/>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D14461"/>
    <w:pPr>
      <w:keepNext/>
      <w:keepLines/>
      <w:spacing w:before="200"/>
      <w:outlineLvl w:val="2"/>
    </w:pPr>
    <w:rPr>
      <w:rFonts w:ascii="Cambria"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05360"/>
    <w:rPr>
      <w:rFonts w:ascii="Tahoma" w:hAnsi="Tahoma" w:cs="Tahoma"/>
      <w:sz w:val="16"/>
      <w:szCs w:val="16"/>
    </w:rPr>
  </w:style>
  <w:style w:type="character" w:customStyle="1" w:styleId="TextodegloboCar">
    <w:name w:val="Texto de globo Car"/>
    <w:basedOn w:val="Fuentedeprrafopredeter"/>
    <w:link w:val="Textodeglobo"/>
    <w:uiPriority w:val="99"/>
    <w:semiHidden/>
    <w:rsid w:val="00B05360"/>
    <w:rPr>
      <w:rFonts w:ascii="Tahoma" w:eastAsia="Times New Roman" w:hAnsi="Tahoma" w:cs="Tahoma"/>
      <w:sz w:val="16"/>
      <w:szCs w:val="16"/>
      <w:lang w:eastAsia="es-ES"/>
    </w:rPr>
  </w:style>
  <w:style w:type="character" w:customStyle="1" w:styleId="Ttulo3Car">
    <w:name w:val="Título 3 Car"/>
    <w:basedOn w:val="Fuentedeprrafopredeter"/>
    <w:link w:val="Ttulo3"/>
    <w:uiPriority w:val="99"/>
    <w:rsid w:val="00D14461"/>
    <w:rPr>
      <w:rFonts w:ascii="Cambria" w:eastAsia="Times New Roman" w:hAnsi="Cambria" w:cs="Times New Roman"/>
      <w:b/>
      <w:bCs/>
      <w:color w:val="4F81BD"/>
      <w:sz w:val="24"/>
      <w:szCs w:val="24"/>
      <w:lang w:eastAsia="es-ES"/>
    </w:rPr>
  </w:style>
  <w:style w:type="paragraph" w:styleId="Sangradetextonormal">
    <w:name w:val="Body Text Indent"/>
    <w:basedOn w:val="Normal"/>
    <w:link w:val="SangradetextonormalCar"/>
    <w:uiPriority w:val="99"/>
    <w:semiHidden/>
    <w:rsid w:val="00D14461"/>
    <w:pPr>
      <w:autoSpaceDE w:val="0"/>
      <w:autoSpaceDN w:val="0"/>
      <w:adjustRightInd w:val="0"/>
      <w:ind w:left="1620" w:hanging="1620"/>
      <w:jc w:val="both"/>
    </w:pPr>
    <w:rPr>
      <w:b/>
      <w:bCs/>
    </w:rPr>
  </w:style>
  <w:style w:type="character" w:customStyle="1" w:styleId="SangradetextonormalCar">
    <w:name w:val="Sangría de texto normal Car"/>
    <w:basedOn w:val="Fuentedeprrafopredeter"/>
    <w:link w:val="Sangradetextonormal"/>
    <w:uiPriority w:val="99"/>
    <w:semiHidden/>
    <w:rsid w:val="00D14461"/>
    <w:rPr>
      <w:rFonts w:ascii="Times New Roman" w:eastAsia="Times New Roman" w:hAnsi="Times New Roman" w:cs="Times New Roman"/>
      <w:b/>
      <w:bCs/>
      <w:sz w:val="24"/>
      <w:szCs w:val="24"/>
      <w:lang w:eastAsia="es-ES"/>
    </w:rPr>
  </w:style>
  <w:style w:type="character" w:customStyle="1" w:styleId="Ttulo1Car">
    <w:name w:val="Título 1 Car"/>
    <w:basedOn w:val="Fuentedeprrafopredeter"/>
    <w:link w:val="Ttulo1"/>
    <w:uiPriority w:val="9"/>
    <w:rsid w:val="00D14461"/>
    <w:rPr>
      <w:rFonts w:ascii="Cambria" w:eastAsia="Times New Roman" w:hAnsi="Cambria" w:cs="Times New Roman"/>
      <w:b/>
      <w:bCs/>
      <w:color w:val="365F91"/>
      <w:sz w:val="28"/>
      <w:szCs w:val="28"/>
      <w:lang w:eastAsia="es-ES"/>
    </w:rPr>
  </w:style>
  <w:style w:type="paragraph" w:customStyle="1" w:styleId="Prrafodelista1">
    <w:name w:val="Párrafo de lista1"/>
    <w:basedOn w:val="Normal"/>
    <w:uiPriority w:val="99"/>
    <w:rsid w:val="00D14461"/>
    <w:pPr>
      <w:spacing w:line="360" w:lineRule="auto"/>
      <w:ind w:left="720"/>
      <w:contextualSpacing/>
      <w:jc w:val="both"/>
    </w:pPr>
    <w:rPr>
      <w:rFonts w:ascii="Calibri" w:eastAsia="Calibri" w:hAnsi="Calibri"/>
      <w:sz w:val="22"/>
      <w:szCs w:val="22"/>
      <w:lang w:val="en-US" w:eastAsia="en-US"/>
    </w:rPr>
  </w:style>
  <w:style w:type="character" w:styleId="CitaHTML">
    <w:name w:val="HTML Cite"/>
    <w:basedOn w:val="Fuentedeprrafopredeter"/>
    <w:uiPriority w:val="99"/>
    <w:unhideWhenUsed/>
    <w:rsid w:val="00D14461"/>
    <w:rPr>
      <w:i/>
      <w:iCs/>
    </w:rPr>
  </w:style>
  <w:style w:type="table" w:styleId="Tablaconcuadrcula">
    <w:name w:val="Table Grid"/>
    <w:basedOn w:val="Tablanormal"/>
    <w:uiPriority w:val="59"/>
    <w:rsid w:val="00D144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D14461"/>
    <w:pPr>
      <w:spacing w:after="200" w:line="276" w:lineRule="auto"/>
      <w:ind w:left="720"/>
      <w:contextualSpacing/>
    </w:pPr>
    <w:rPr>
      <w:rFonts w:ascii="Calibri" w:eastAsia="Calibri" w:hAnsi="Calibri"/>
      <w:sz w:val="22"/>
      <w:szCs w:val="22"/>
      <w:lang w:eastAsia="en-US"/>
    </w:rPr>
  </w:style>
  <w:style w:type="character" w:styleId="Textodelmarcadordeposicin">
    <w:name w:val="Placeholder Text"/>
    <w:basedOn w:val="Fuentedeprrafopredeter"/>
    <w:uiPriority w:val="99"/>
    <w:semiHidden/>
    <w:rsid w:val="00D14461"/>
    <w:rPr>
      <w:color w:val="808080"/>
    </w:rPr>
  </w:style>
  <w:style w:type="character" w:styleId="Hipervnculo">
    <w:name w:val="Hyperlink"/>
    <w:basedOn w:val="Fuentedeprrafopredeter"/>
    <w:uiPriority w:val="99"/>
    <w:semiHidden/>
    <w:unhideWhenUsed/>
    <w:rsid w:val="00D14461"/>
    <w:rPr>
      <w:color w:val="0000FF"/>
      <w:u w:val="single"/>
    </w:rPr>
  </w:style>
  <w:style w:type="character" w:customStyle="1" w:styleId="titrerouge">
    <w:name w:val="titrerouge"/>
    <w:basedOn w:val="Fuentedeprrafopredeter"/>
    <w:rsid w:val="00D14461"/>
  </w:style>
  <w:style w:type="character" w:customStyle="1" w:styleId="textenoir">
    <w:name w:val="textenoir"/>
    <w:basedOn w:val="Fuentedeprrafopredeter"/>
    <w:rsid w:val="00D14461"/>
  </w:style>
  <w:style w:type="character" w:styleId="Textoennegrita">
    <w:name w:val="Strong"/>
    <w:basedOn w:val="Fuentedeprrafopredeter"/>
    <w:uiPriority w:val="22"/>
    <w:qFormat/>
    <w:rsid w:val="00D14461"/>
    <w:rPr>
      <w:b/>
      <w:bCs/>
    </w:rPr>
  </w:style>
  <w:style w:type="character" w:customStyle="1" w:styleId="longtext">
    <w:name w:val="long_text"/>
    <w:basedOn w:val="Fuentedeprrafopredeter"/>
    <w:rsid w:val="00D14461"/>
  </w:style>
  <w:style w:type="paragraph" w:styleId="Encabezado">
    <w:name w:val="header"/>
    <w:basedOn w:val="Normal"/>
    <w:link w:val="EncabezadoCar"/>
    <w:uiPriority w:val="99"/>
    <w:unhideWhenUsed/>
    <w:rsid w:val="00D14461"/>
    <w:pPr>
      <w:tabs>
        <w:tab w:val="center" w:pos="4252"/>
        <w:tab w:val="right" w:pos="8504"/>
      </w:tabs>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D14461"/>
  </w:style>
  <w:style w:type="paragraph" w:styleId="Piedepgina">
    <w:name w:val="footer"/>
    <w:basedOn w:val="Normal"/>
    <w:link w:val="PiedepginaCar"/>
    <w:uiPriority w:val="99"/>
    <w:semiHidden/>
    <w:unhideWhenUsed/>
    <w:rsid w:val="00D14461"/>
    <w:pPr>
      <w:tabs>
        <w:tab w:val="center" w:pos="4252"/>
        <w:tab w:val="right" w:pos="8504"/>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semiHidden/>
    <w:rsid w:val="00D14461"/>
  </w:style>
  <w:style w:type="paragraph" w:styleId="NormalWeb">
    <w:name w:val="Normal (Web)"/>
    <w:basedOn w:val="Normal"/>
    <w:uiPriority w:val="99"/>
    <w:rsid w:val="00D14461"/>
    <w:pPr>
      <w:spacing w:before="100" w:beforeAutospacing="1" w:after="100" w:afterAutospacing="1"/>
    </w:pPr>
    <w:rPr>
      <w:lang w:val="en-GB" w:eastAsia="en-GB"/>
    </w:rPr>
  </w:style>
  <w:style w:type="character" w:customStyle="1" w:styleId="Ttulo2Car">
    <w:name w:val="Título 2 Car"/>
    <w:basedOn w:val="Fuentedeprrafopredeter"/>
    <w:link w:val="Ttulo2"/>
    <w:uiPriority w:val="9"/>
    <w:semiHidden/>
    <w:rsid w:val="00D14461"/>
    <w:rPr>
      <w:rFonts w:ascii="Cambria" w:eastAsia="Times New Roman" w:hAnsi="Cambria" w:cs="Times New Roman"/>
      <w:b/>
      <w:bCs/>
      <w:color w:val="4F81BD"/>
      <w:sz w:val="26"/>
      <w:szCs w:val="26"/>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ower-packing.com/ceramic/ceramic_super_saddles_mass_transfer.htm" TargetMode="External"/><Relationship Id="rId21" Type="http://schemas.openxmlformats.org/officeDocument/2006/relationships/image" Target="media/image12.gif"/><Relationship Id="rId34" Type="http://schemas.openxmlformats.org/officeDocument/2006/relationships/image" Target="media/image23.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emf"/><Relationship Id="rId55" Type="http://schemas.openxmlformats.org/officeDocument/2006/relationships/image" Target="media/image35.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hyperlink" Target="http://www.ecn.nl/phyllis/howecn.asp" TargetMode="External"/><Relationship Id="rId84" Type="http://schemas.openxmlformats.org/officeDocument/2006/relationships/image" Target="media/image57.png"/><Relationship Id="rId89" Type="http://schemas.openxmlformats.org/officeDocument/2006/relationships/image" Target="media/image62.png"/><Relationship Id="rId97"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50.jpeg"/><Relationship Id="rId92" Type="http://schemas.openxmlformats.org/officeDocument/2006/relationships/hyperlink" Target="http://es.wikipedia.org/wiki/Reacci%C3%B3n_qu%C3%ADmica"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gif"/><Relationship Id="rId11" Type="http://schemas.openxmlformats.org/officeDocument/2006/relationships/hyperlink" Target="http://es.wikipedia.org/wiki/Energ%C3%ADa" TargetMode="External"/><Relationship Id="rId24" Type="http://schemas.openxmlformats.org/officeDocument/2006/relationships/hyperlink" Target="http://www.tower-packing.com/Dir_ceramic_ball.htm" TargetMode="External"/><Relationship Id="rId32" Type="http://schemas.openxmlformats.org/officeDocument/2006/relationships/image" Target="media/image21.jpeg"/><Relationship Id="rId37" Type="http://schemas.openxmlformats.org/officeDocument/2006/relationships/hyperlink" Target="http://www.monografias.com/trabajos12/eleynewt/eleynewt.shtml" TargetMode="External"/><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hyperlink" Target="http://www.construmatica.com/construpedia/Caldera" TargetMode="External"/><Relationship Id="rId58" Type="http://schemas.openxmlformats.org/officeDocument/2006/relationships/image" Target="media/image37.emf"/><Relationship Id="rId66" Type="http://schemas.openxmlformats.org/officeDocument/2006/relationships/image" Target="media/image45.png"/><Relationship Id="rId74" Type="http://schemas.openxmlformats.org/officeDocument/2006/relationships/hyperlink" Target="http://www.ecn.nl/phyllis/preference.asp" TargetMode="External"/><Relationship Id="rId79" Type="http://schemas.openxmlformats.org/officeDocument/2006/relationships/image" Target="media/image52.png"/><Relationship Id="rId87" Type="http://schemas.openxmlformats.org/officeDocument/2006/relationships/image" Target="media/image60.png"/><Relationship Id="rId5" Type="http://schemas.openxmlformats.org/officeDocument/2006/relationships/image" Target="media/image1.jpeg"/><Relationship Id="rId61" Type="http://schemas.openxmlformats.org/officeDocument/2006/relationships/image" Target="media/image40.png"/><Relationship Id="rId82" Type="http://schemas.openxmlformats.org/officeDocument/2006/relationships/image" Target="media/image55.png"/><Relationship Id="rId90" Type="http://schemas.openxmlformats.org/officeDocument/2006/relationships/hyperlink" Target="http://es.wikipedia.org/wiki/Reactivo" TargetMode="External"/><Relationship Id="rId95" Type="http://schemas.openxmlformats.org/officeDocument/2006/relationships/hyperlink" Target="http://es.wikipedia.org/wiki/Fluido" TargetMode="External"/><Relationship Id="rId19" Type="http://schemas.openxmlformats.org/officeDocument/2006/relationships/image" Target="media/image10.png"/><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6.gif"/><Relationship Id="rId30" Type="http://schemas.openxmlformats.org/officeDocument/2006/relationships/image" Target="media/image19.gif"/><Relationship Id="rId35" Type="http://schemas.openxmlformats.org/officeDocument/2006/relationships/hyperlink" Target="http://www.monografias.com/trabajos10/gase/gase.shtml"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chart" Target="charts/chart1.xml"/><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hyperlink" Target="http://www.ecn.nl/phyllis/hownta.asp" TargetMode="External"/><Relationship Id="rId8" Type="http://schemas.openxmlformats.org/officeDocument/2006/relationships/hyperlink" Target="http://es.wikipedia.org/wiki/Calor" TargetMode="External"/><Relationship Id="rId51" Type="http://schemas.openxmlformats.org/officeDocument/2006/relationships/hyperlink" Target="http://www.construmatica.com/construpedia/?title=Hogar&amp;action=edit&amp;redlink=1" TargetMode="External"/><Relationship Id="rId72" Type="http://schemas.openxmlformats.org/officeDocument/2006/relationships/hyperlink" Target="http://www.ecn.nl/phyllis/infoecn.asp" TargetMode="External"/><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hyperlink" Target="http://es.wikipedia.org/wiki/Hal%C3%B3geno"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es.wikipedia.org/wiki/Qu%C3%ADmico" TargetMode="External"/><Relationship Id="rId17" Type="http://schemas.openxmlformats.org/officeDocument/2006/relationships/image" Target="media/image8.emf"/><Relationship Id="rId25" Type="http://schemas.openxmlformats.org/officeDocument/2006/relationships/image" Target="media/image15.gif"/><Relationship Id="rId33" Type="http://schemas.openxmlformats.org/officeDocument/2006/relationships/image" Target="media/image22.jpeg"/><Relationship Id="rId38" Type="http://schemas.openxmlformats.org/officeDocument/2006/relationships/hyperlink" Target="http://www.monografias.com/trabajos4/leyes/leyes.shtml" TargetMode="External"/><Relationship Id="rId46" Type="http://schemas.openxmlformats.org/officeDocument/2006/relationships/image" Target="media/image30.emf"/><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1.emf"/><Relationship Id="rId41" Type="http://schemas.openxmlformats.org/officeDocument/2006/relationships/image" Target="media/image25.png"/><Relationship Id="rId54" Type="http://schemas.openxmlformats.org/officeDocument/2006/relationships/hyperlink" Target="http://es.wikipedia.org/wiki/Archivo:Moody-es.png" TargetMode="External"/><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hyperlink" Target="mailto:biomass@ecn.nl" TargetMode="External"/><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hyperlink" Target="http://es.wikipedia.org/wiki/Producto" TargetMode="External"/><Relationship Id="rId96" Type="http://schemas.openxmlformats.org/officeDocument/2006/relationships/hyperlink" Target="http://es.wikipedia.org/wiki/Temperatura"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7.gif"/><Relationship Id="rId36" Type="http://schemas.openxmlformats.org/officeDocument/2006/relationships/hyperlink" Target="http://www.monografias.com/trabajos5/segu/segu.shtml" TargetMode="External"/><Relationship Id="rId49" Type="http://schemas.openxmlformats.org/officeDocument/2006/relationships/image" Target="media/image33.emf"/><Relationship Id="rId57" Type="http://schemas.openxmlformats.org/officeDocument/2006/relationships/image" Target="media/image36.png"/><Relationship Id="rId10" Type="http://schemas.openxmlformats.org/officeDocument/2006/relationships/hyperlink" Target="http://es.wikipedia.org/wiki/Aire_acondicionado" TargetMode="External"/><Relationship Id="rId31" Type="http://schemas.openxmlformats.org/officeDocument/2006/relationships/image" Target="media/image20.gif"/><Relationship Id="rId44" Type="http://schemas.openxmlformats.org/officeDocument/2006/relationships/image" Target="media/image28.gif"/><Relationship Id="rId52" Type="http://schemas.openxmlformats.org/officeDocument/2006/relationships/hyperlink" Target="http://www.construmatica.com/construpedia/Horno" TargetMode="Externa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yperlink" Target="http://www.ecn.nl/phyllis/infonta.asp" TargetMode="External"/><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hyperlink" Target="http://es.wikipedia.org/wiki/Transferencia_de_calor" TargetMode="External"/><Relationship Id="rId4" Type="http://schemas.openxmlformats.org/officeDocument/2006/relationships/webSettings" Target="webSettings.xml"/><Relationship Id="rId9" Type="http://schemas.openxmlformats.org/officeDocument/2006/relationships/hyperlink" Target="http://es.wikipedia.org/wiki/Refrigeraci%C3%B3n" TargetMode="External"/><Relationship Id="rId13" Type="http://schemas.openxmlformats.org/officeDocument/2006/relationships/image" Target="media/image4.gif"/><Relationship Id="rId18" Type="http://schemas.openxmlformats.org/officeDocument/2006/relationships/image" Target="media/image9.png"/><Relationship Id="rId39" Type="http://schemas.openxmlformats.org/officeDocument/2006/relationships/hyperlink" Target="http://www.monografias.com/trabajos12/moviunid/moviunid.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Escritorio\Tesis%20Completa\Combus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600" b="1" i="0" u="none" strike="noStrike" baseline="0"/>
              <a:t>Masa de carga a incinerarse  Vs Tiempo</a:t>
            </a:r>
          </a:p>
          <a:p>
            <a:pPr>
              <a:defRPr/>
            </a:pPr>
            <a:endParaRPr lang="es-ES"/>
          </a:p>
        </c:rich>
      </c:tx>
      <c:layout>
        <c:manualLayout>
          <c:xMode val="edge"/>
          <c:yMode val="edge"/>
          <c:x val="0.14521522309711613"/>
          <c:y val="4.1666666666666692E-2"/>
        </c:manualLayout>
      </c:layout>
    </c:title>
    <c:plotArea>
      <c:layout/>
      <c:scatterChart>
        <c:scatterStyle val="lineMarker"/>
        <c:ser>
          <c:idx val="0"/>
          <c:order val="0"/>
          <c:spPr>
            <a:ln w="28575">
              <a:noFill/>
            </a:ln>
          </c:spPr>
          <c:xVal>
            <c:numRef>
              <c:f>Hoja3!$C$3:$C$19</c:f>
              <c:numCache>
                <c:formatCode>General</c:formatCode>
                <c:ptCount val="17"/>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numCache>
            </c:numRef>
          </c:xVal>
          <c:yVal>
            <c:numRef>
              <c:f>Hoja3!$D$3:$D$19</c:f>
              <c:numCache>
                <c:formatCode>0.0000</c:formatCode>
                <c:ptCount val="17"/>
                <c:pt idx="0">
                  <c:v>25</c:v>
                </c:pt>
                <c:pt idx="1">
                  <c:v>37.5</c:v>
                </c:pt>
                <c:pt idx="2">
                  <c:v>43.75</c:v>
                </c:pt>
                <c:pt idx="3">
                  <c:v>46.875</c:v>
                </c:pt>
                <c:pt idx="4">
                  <c:v>48.4375</c:v>
                </c:pt>
                <c:pt idx="5">
                  <c:v>49.218750000000163</c:v>
                </c:pt>
                <c:pt idx="6">
                  <c:v>49.609375000000163</c:v>
                </c:pt>
                <c:pt idx="7">
                  <c:v>49.804687499998764</c:v>
                </c:pt>
                <c:pt idx="8">
                  <c:v>49.90234375</c:v>
                </c:pt>
                <c:pt idx="9">
                  <c:v>49.951171874999993</c:v>
                </c:pt>
                <c:pt idx="10">
                  <c:v>49.975585937500163</c:v>
                </c:pt>
                <c:pt idx="11">
                  <c:v>49.98779296875</c:v>
                </c:pt>
                <c:pt idx="12">
                  <c:v>49.993896484375</c:v>
                </c:pt>
                <c:pt idx="13">
                  <c:v>49.996948242187663</c:v>
                </c:pt>
                <c:pt idx="14">
                  <c:v>49.99847412109375</c:v>
                </c:pt>
                <c:pt idx="15">
                  <c:v>49.999237060546875</c:v>
                </c:pt>
                <c:pt idx="16">
                  <c:v>49.999618530273438</c:v>
                </c:pt>
              </c:numCache>
            </c:numRef>
          </c:yVal>
        </c:ser>
        <c:axId val="193640704"/>
        <c:axId val="220369280"/>
      </c:scatterChart>
      <c:valAx>
        <c:axId val="193640704"/>
        <c:scaling>
          <c:orientation val="minMax"/>
        </c:scaling>
        <c:axPos val="b"/>
        <c:title>
          <c:tx>
            <c:rich>
              <a:bodyPr/>
              <a:lstStyle/>
              <a:p>
                <a:pPr>
                  <a:defRPr/>
                </a:pPr>
                <a:r>
                  <a:rPr lang="es-ES"/>
                  <a:t>Tiempo (minutos)</a:t>
                </a:r>
              </a:p>
            </c:rich>
          </c:tx>
        </c:title>
        <c:numFmt formatCode="General" sourceLinked="1"/>
        <c:majorTickMark val="none"/>
        <c:tickLblPos val="nextTo"/>
        <c:crossAx val="220369280"/>
        <c:crosses val="autoZero"/>
        <c:crossBetween val="midCat"/>
      </c:valAx>
      <c:valAx>
        <c:axId val="220369280"/>
        <c:scaling>
          <c:orientation val="minMax"/>
        </c:scaling>
        <c:axPos val="l"/>
        <c:majorGridlines/>
        <c:title>
          <c:tx>
            <c:rich>
              <a:bodyPr/>
              <a:lstStyle/>
              <a:p>
                <a:pPr>
                  <a:defRPr/>
                </a:pPr>
                <a:r>
                  <a:rPr lang="es-ES"/>
                  <a:t>Masa de carga a incinerarse (Kg)</a:t>
                </a:r>
              </a:p>
            </c:rich>
          </c:tx>
          <c:layout>
            <c:manualLayout>
              <c:xMode val="edge"/>
              <c:yMode val="edge"/>
              <c:x val="3.0555555555555652E-2"/>
              <c:y val="0.17410906969962089"/>
            </c:manualLayout>
          </c:layout>
        </c:title>
        <c:numFmt formatCode="0.0000" sourceLinked="1"/>
        <c:majorTickMark val="none"/>
        <c:tickLblPos val="nextTo"/>
        <c:crossAx val="193640704"/>
        <c:crosses val="autoZero"/>
        <c:crossBetween val="midCat"/>
      </c:valAx>
    </c:plotArea>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277</Pages>
  <Words>29925</Words>
  <Characters>164592</Characters>
  <Application>Microsoft Office Word</Application>
  <DocSecurity>0</DocSecurity>
  <Lines>1371</Lines>
  <Paragraphs>388</Paragraphs>
  <ScaleCrop>false</ScaleCrop>
  <Company>WINDOWS</Company>
  <LinksUpToDate>false</LinksUpToDate>
  <CharactersWithSpaces>194129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biblio2</cp:lastModifiedBy>
  <cp:revision>2</cp:revision>
  <dcterms:created xsi:type="dcterms:W3CDTF">2010-07-12T16:32:00Z</dcterms:created>
  <dcterms:modified xsi:type="dcterms:W3CDTF">2010-07-12T16:32:00Z</dcterms:modified>
</cp:coreProperties>
</file>