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553C" w:rsidRDefault="0087553C" w:rsidP="00A2787C">
      <w:pPr>
        <w:jc w:val="center"/>
        <w:rPr>
          <w:rFonts w:ascii="Arial" w:hAnsi="Arial" w:cs="Arial"/>
          <w:b/>
          <w:sz w:val="32"/>
          <w:szCs w:val="32"/>
        </w:rPr>
      </w:pPr>
    </w:p>
    <w:p w:rsidR="0087553C" w:rsidRDefault="0087553C" w:rsidP="00A2787C">
      <w:pPr>
        <w:jc w:val="center"/>
        <w:rPr>
          <w:rFonts w:ascii="Arial" w:hAnsi="Arial" w:cs="Arial"/>
          <w:b/>
          <w:sz w:val="32"/>
          <w:szCs w:val="32"/>
        </w:rPr>
      </w:pPr>
    </w:p>
    <w:p w:rsidR="00A2787C" w:rsidRPr="002C4AE2" w:rsidRDefault="00A2787C" w:rsidP="00A2787C">
      <w:pPr>
        <w:jc w:val="center"/>
        <w:rPr>
          <w:rFonts w:ascii="Arial" w:hAnsi="Arial" w:cs="Arial"/>
          <w:b/>
          <w:sz w:val="32"/>
          <w:szCs w:val="32"/>
        </w:rPr>
      </w:pPr>
      <w:r w:rsidRPr="002C4AE2">
        <w:rPr>
          <w:rFonts w:ascii="Arial" w:hAnsi="Arial" w:cs="Arial"/>
          <w:b/>
          <w:sz w:val="32"/>
          <w:szCs w:val="32"/>
        </w:rPr>
        <w:t>ESCUELA SUPERIOR POLITÉCNICA DEL LITORAL</w:t>
      </w:r>
    </w:p>
    <w:p w:rsidR="00A2787C" w:rsidRPr="002C4AE2" w:rsidRDefault="00A2787C" w:rsidP="00A2787C">
      <w:pPr>
        <w:rPr>
          <w:rFonts w:ascii="Arial" w:hAnsi="Arial" w:cs="Arial"/>
          <w:sz w:val="32"/>
          <w:szCs w:val="32"/>
        </w:rPr>
      </w:pPr>
    </w:p>
    <w:p w:rsidR="00A2787C" w:rsidRDefault="00A2787C" w:rsidP="00A2787C">
      <w:pPr>
        <w:rPr>
          <w:rFonts w:ascii="Arial" w:hAnsi="Arial" w:cs="Arial"/>
          <w:sz w:val="32"/>
          <w:szCs w:val="32"/>
        </w:rPr>
      </w:pPr>
    </w:p>
    <w:p w:rsidR="00A2787C" w:rsidRPr="002C4AE2" w:rsidRDefault="00A2787C" w:rsidP="00A2787C">
      <w:pPr>
        <w:jc w:val="center"/>
        <w:rPr>
          <w:rFonts w:ascii="Arial" w:hAnsi="Arial" w:cs="Arial"/>
          <w:b/>
          <w:sz w:val="32"/>
          <w:szCs w:val="32"/>
        </w:rPr>
      </w:pPr>
      <w:r w:rsidRPr="002C4AE2">
        <w:rPr>
          <w:rFonts w:ascii="Arial" w:hAnsi="Arial" w:cs="Arial"/>
          <w:b/>
          <w:sz w:val="32"/>
          <w:szCs w:val="32"/>
        </w:rPr>
        <w:t xml:space="preserve">Facultad de Ingeniería </w:t>
      </w:r>
      <w:r w:rsidR="009F2BD9">
        <w:rPr>
          <w:rFonts w:ascii="Arial" w:hAnsi="Arial" w:cs="Arial"/>
          <w:b/>
          <w:sz w:val="32"/>
          <w:szCs w:val="32"/>
        </w:rPr>
        <w:t xml:space="preserve">en </w:t>
      </w:r>
      <w:r w:rsidRPr="002C4AE2">
        <w:rPr>
          <w:rFonts w:ascii="Arial" w:hAnsi="Arial" w:cs="Arial"/>
          <w:b/>
          <w:sz w:val="32"/>
          <w:szCs w:val="32"/>
        </w:rPr>
        <w:t xml:space="preserve">Mecánica y Ciencias de </w:t>
      </w:r>
      <w:smartTag w:uri="urn:schemas-microsoft-com:office:smarttags" w:element="PersonName">
        <w:smartTagPr>
          <w:attr w:name="ProductID" w:val="la Producci￳n"/>
        </w:smartTagPr>
        <w:r w:rsidRPr="002C4AE2">
          <w:rPr>
            <w:rFonts w:ascii="Arial" w:hAnsi="Arial" w:cs="Arial"/>
            <w:b/>
            <w:sz w:val="32"/>
            <w:szCs w:val="32"/>
          </w:rPr>
          <w:t>la Producción</w:t>
        </w:r>
      </w:smartTag>
    </w:p>
    <w:p w:rsidR="00A2787C" w:rsidRPr="002C4AE2" w:rsidRDefault="00A2787C" w:rsidP="00A2787C">
      <w:pPr>
        <w:rPr>
          <w:rFonts w:ascii="Arial" w:hAnsi="Arial" w:cs="Arial"/>
          <w:b/>
          <w:sz w:val="32"/>
          <w:szCs w:val="32"/>
        </w:rPr>
      </w:pPr>
    </w:p>
    <w:p w:rsidR="00A2787C" w:rsidRPr="002C4AE2" w:rsidRDefault="00A2787C" w:rsidP="00A2787C">
      <w:pPr>
        <w:rPr>
          <w:rFonts w:ascii="Arial" w:hAnsi="Arial" w:cs="Arial"/>
          <w:b/>
          <w:sz w:val="32"/>
          <w:szCs w:val="32"/>
        </w:rPr>
      </w:pPr>
    </w:p>
    <w:p w:rsidR="00A2787C" w:rsidRPr="0087553C" w:rsidRDefault="00A2787C" w:rsidP="00230353">
      <w:pPr>
        <w:jc w:val="center"/>
        <w:rPr>
          <w:rFonts w:ascii="Comic Sans MS" w:hAnsi="Comic Sans MS"/>
          <w:sz w:val="22"/>
          <w:szCs w:val="22"/>
          <w:lang w:val="es-ES_tradnl"/>
        </w:rPr>
      </w:pPr>
      <w:r w:rsidRPr="002C4AE2">
        <w:rPr>
          <w:rFonts w:ascii="Arial" w:hAnsi="Arial" w:cs="Arial"/>
          <w:sz w:val="28"/>
          <w:szCs w:val="28"/>
        </w:rPr>
        <w:t>“</w:t>
      </w:r>
      <w:r w:rsidR="0087553C" w:rsidRPr="0087553C">
        <w:rPr>
          <w:rFonts w:ascii="Arial" w:hAnsi="Arial" w:cs="Arial"/>
          <w:b/>
          <w:lang w:val="es-ES_tradnl"/>
        </w:rPr>
        <w:t xml:space="preserve">DETERMINACION DE </w:t>
      </w:r>
      <w:smartTag w:uri="urn:schemas-microsoft-com:office:smarttags" w:element="PersonName">
        <w:smartTagPr>
          <w:attr w:name="ProductID" w:val="LA CALIDAD DE"/>
        </w:smartTagPr>
        <w:r w:rsidR="0087553C" w:rsidRPr="0087553C">
          <w:rPr>
            <w:rFonts w:ascii="Arial" w:hAnsi="Arial" w:cs="Arial"/>
            <w:b/>
            <w:lang w:val="es-ES_tradnl"/>
          </w:rPr>
          <w:t>LA CALIDAD DE</w:t>
        </w:r>
      </w:smartTag>
      <w:r w:rsidR="0087553C" w:rsidRPr="0087553C">
        <w:rPr>
          <w:rFonts w:ascii="Arial" w:hAnsi="Arial" w:cs="Arial"/>
          <w:b/>
          <w:lang w:val="es-ES_tradnl"/>
        </w:rPr>
        <w:t xml:space="preserve"> BIOFERTILIZANTES LIQUIDOS Y ESTUDIO DEL POTENCIAL PARA </w:t>
      </w:r>
      <w:smartTag w:uri="urn:schemas-microsoft-com:office:smarttags" w:element="PersonName">
        <w:smartTagPr>
          <w:attr w:name="ProductID" w:val="LA INHIBICION DE"/>
        </w:smartTagPr>
        <w:r w:rsidR="0087553C" w:rsidRPr="0087553C">
          <w:rPr>
            <w:rFonts w:ascii="Arial" w:hAnsi="Arial" w:cs="Arial"/>
            <w:b/>
            <w:lang w:val="es-ES_tradnl"/>
          </w:rPr>
          <w:t>LA INHIBICION DE</w:t>
        </w:r>
      </w:smartTag>
      <w:r w:rsidR="0087553C" w:rsidRPr="0087553C">
        <w:rPr>
          <w:rFonts w:ascii="Arial" w:hAnsi="Arial" w:cs="Arial"/>
          <w:b/>
          <w:lang w:val="es-ES_tradnl"/>
        </w:rPr>
        <w:t xml:space="preserve"> </w:t>
      </w:r>
      <w:r w:rsidR="0087553C" w:rsidRPr="0087553C">
        <w:rPr>
          <w:rFonts w:ascii="Arial" w:hAnsi="Arial" w:cs="Arial"/>
          <w:b/>
          <w:i/>
          <w:lang w:val="es-ES_tradnl"/>
        </w:rPr>
        <w:t>Mycosphaerella fijiensis</w:t>
      </w:r>
      <w:r w:rsidR="0087553C" w:rsidRPr="0087553C">
        <w:rPr>
          <w:rFonts w:ascii="Arial" w:hAnsi="Arial" w:cs="Arial"/>
          <w:b/>
          <w:lang w:val="es-ES_tradnl"/>
        </w:rPr>
        <w:t xml:space="preserve"> (Morelet) EN CONDICIONES CONTROLADAS Y COMO ALTERNATIVA EN EL MANEJO DE SIGATOKA NEGRA EN SISTEMAS DE PRODUCCION ORGANICA</w:t>
      </w:r>
      <w:r w:rsidRPr="002C4AE2">
        <w:rPr>
          <w:rFonts w:ascii="Arial" w:hAnsi="Arial" w:cs="Arial"/>
          <w:sz w:val="28"/>
          <w:szCs w:val="28"/>
        </w:rPr>
        <w:t>”</w:t>
      </w:r>
    </w:p>
    <w:p w:rsidR="00A2787C" w:rsidRPr="002C4AE2" w:rsidRDefault="00A2787C" w:rsidP="00A2787C">
      <w:pPr>
        <w:rPr>
          <w:rFonts w:ascii="Arial" w:hAnsi="Arial" w:cs="Arial"/>
          <w:b/>
          <w:sz w:val="32"/>
          <w:szCs w:val="32"/>
        </w:rPr>
      </w:pPr>
    </w:p>
    <w:p w:rsidR="00A2787C" w:rsidRPr="002C4AE2" w:rsidRDefault="00A2787C" w:rsidP="00A2787C">
      <w:pPr>
        <w:rPr>
          <w:rFonts w:ascii="Arial" w:hAnsi="Arial" w:cs="Arial"/>
          <w:b/>
          <w:sz w:val="32"/>
          <w:szCs w:val="32"/>
        </w:rPr>
      </w:pPr>
    </w:p>
    <w:p w:rsidR="00A2787C" w:rsidRPr="002C4AE2" w:rsidRDefault="00A2787C" w:rsidP="00A2787C">
      <w:pPr>
        <w:jc w:val="center"/>
        <w:rPr>
          <w:rFonts w:ascii="Arial" w:hAnsi="Arial" w:cs="Arial"/>
          <w:b/>
          <w:sz w:val="32"/>
          <w:szCs w:val="32"/>
        </w:rPr>
      </w:pPr>
      <w:r w:rsidRPr="002C4AE2">
        <w:rPr>
          <w:rFonts w:ascii="Arial" w:hAnsi="Arial" w:cs="Arial"/>
          <w:b/>
          <w:sz w:val="32"/>
          <w:szCs w:val="32"/>
        </w:rPr>
        <w:t>TESIS DE GRADO</w:t>
      </w:r>
    </w:p>
    <w:p w:rsidR="00A2787C" w:rsidRPr="002C4AE2" w:rsidRDefault="00A2787C" w:rsidP="00A2787C">
      <w:pPr>
        <w:rPr>
          <w:rFonts w:ascii="Arial" w:hAnsi="Arial" w:cs="Arial"/>
          <w:b/>
          <w:sz w:val="32"/>
          <w:szCs w:val="32"/>
        </w:rPr>
      </w:pPr>
    </w:p>
    <w:p w:rsidR="00A2787C" w:rsidRPr="002C4AE2" w:rsidRDefault="00A2787C" w:rsidP="00A2787C">
      <w:pPr>
        <w:jc w:val="center"/>
        <w:rPr>
          <w:rFonts w:ascii="Arial" w:hAnsi="Arial" w:cs="Arial"/>
          <w:sz w:val="32"/>
          <w:szCs w:val="32"/>
        </w:rPr>
      </w:pPr>
      <w:r w:rsidRPr="002C4AE2">
        <w:rPr>
          <w:rFonts w:ascii="Arial" w:hAnsi="Arial" w:cs="Arial"/>
          <w:sz w:val="32"/>
          <w:szCs w:val="32"/>
        </w:rPr>
        <w:t>Previo a la obtención del Título de:</w:t>
      </w:r>
    </w:p>
    <w:p w:rsidR="00A2787C" w:rsidRDefault="00A2787C" w:rsidP="00A2787C">
      <w:pPr>
        <w:jc w:val="center"/>
        <w:rPr>
          <w:rFonts w:ascii="Arial" w:hAnsi="Arial" w:cs="Arial"/>
          <w:b/>
          <w:sz w:val="32"/>
          <w:szCs w:val="32"/>
        </w:rPr>
      </w:pPr>
    </w:p>
    <w:p w:rsidR="00230353" w:rsidRPr="002C4AE2" w:rsidRDefault="00230353" w:rsidP="00A2787C">
      <w:pPr>
        <w:jc w:val="center"/>
        <w:rPr>
          <w:rFonts w:ascii="Arial" w:hAnsi="Arial" w:cs="Arial"/>
          <w:b/>
          <w:sz w:val="32"/>
          <w:szCs w:val="32"/>
        </w:rPr>
      </w:pPr>
    </w:p>
    <w:p w:rsidR="00A2787C" w:rsidRPr="002C4AE2" w:rsidRDefault="00A2787C" w:rsidP="00A2787C">
      <w:pPr>
        <w:jc w:val="center"/>
        <w:rPr>
          <w:rFonts w:ascii="Arial" w:hAnsi="Arial" w:cs="Arial"/>
          <w:b/>
          <w:sz w:val="32"/>
          <w:szCs w:val="32"/>
        </w:rPr>
      </w:pPr>
      <w:r w:rsidRPr="002C4AE2">
        <w:rPr>
          <w:rFonts w:ascii="Arial" w:hAnsi="Arial" w:cs="Arial"/>
          <w:b/>
          <w:sz w:val="32"/>
          <w:szCs w:val="32"/>
        </w:rPr>
        <w:t>INGENIERO AGROPECUARIO</w:t>
      </w:r>
    </w:p>
    <w:p w:rsidR="00A2787C" w:rsidRDefault="00A2787C" w:rsidP="00A2787C">
      <w:pPr>
        <w:jc w:val="center"/>
        <w:rPr>
          <w:rFonts w:ascii="Arial" w:hAnsi="Arial" w:cs="Arial"/>
          <w:b/>
          <w:sz w:val="32"/>
          <w:szCs w:val="32"/>
        </w:rPr>
      </w:pPr>
    </w:p>
    <w:p w:rsidR="00A2787C" w:rsidRPr="002C4AE2" w:rsidRDefault="00A2787C" w:rsidP="00A2787C">
      <w:pPr>
        <w:jc w:val="center"/>
        <w:rPr>
          <w:rFonts w:ascii="Arial" w:hAnsi="Arial" w:cs="Arial"/>
          <w:sz w:val="32"/>
          <w:szCs w:val="32"/>
          <w:lang w:val="pt-BR"/>
        </w:rPr>
      </w:pPr>
      <w:r w:rsidRPr="00230353">
        <w:rPr>
          <w:rFonts w:ascii="Arial" w:hAnsi="Arial" w:cs="Arial"/>
          <w:sz w:val="32"/>
          <w:szCs w:val="32"/>
          <w:lang w:val="es-EC"/>
        </w:rPr>
        <w:t>Presentada</w:t>
      </w:r>
      <w:r w:rsidRPr="002C4AE2">
        <w:rPr>
          <w:rFonts w:ascii="Arial" w:hAnsi="Arial" w:cs="Arial"/>
          <w:sz w:val="32"/>
          <w:szCs w:val="32"/>
          <w:lang w:val="pt-BR"/>
        </w:rPr>
        <w:t xml:space="preserve"> por:</w:t>
      </w:r>
    </w:p>
    <w:p w:rsidR="00A2787C" w:rsidRPr="002C4AE2" w:rsidRDefault="00A2787C" w:rsidP="00A2787C">
      <w:pPr>
        <w:jc w:val="center"/>
        <w:rPr>
          <w:rFonts w:ascii="Arial" w:hAnsi="Arial" w:cs="Arial"/>
          <w:b/>
          <w:sz w:val="32"/>
          <w:szCs w:val="32"/>
          <w:lang w:val="pt-BR"/>
        </w:rPr>
      </w:pPr>
    </w:p>
    <w:p w:rsidR="00A2787C" w:rsidRPr="002C4AE2" w:rsidRDefault="00230353" w:rsidP="00A2787C">
      <w:pPr>
        <w:jc w:val="center"/>
        <w:rPr>
          <w:rFonts w:ascii="Arial" w:hAnsi="Arial" w:cs="Arial"/>
          <w:sz w:val="32"/>
          <w:szCs w:val="32"/>
          <w:lang w:val="pt-BR"/>
        </w:rPr>
      </w:pPr>
      <w:r>
        <w:rPr>
          <w:rFonts w:ascii="Arial" w:hAnsi="Arial" w:cs="Arial"/>
          <w:sz w:val="32"/>
          <w:szCs w:val="32"/>
          <w:lang w:val="pt-BR"/>
        </w:rPr>
        <w:t>Eduardo Francisco Chávez Navarrete</w:t>
      </w:r>
    </w:p>
    <w:p w:rsidR="00A2787C" w:rsidRPr="002C4AE2" w:rsidRDefault="00A2787C" w:rsidP="00A2787C">
      <w:pPr>
        <w:jc w:val="center"/>
        <w:rPr>
          <w:rFonts w:ascii="Arial" w:hAnsi="Arial" w:cs="Arial"/>
          <w:b/>
          <w:sz w:val="32"/>
          <w:szCs w:val="32"/>
          <w:lang w:val="pt-BR"/>
        </w:rPr>
      </w:pPr>
    </w:p>
    <w:p w:rsidR="009F2BD9" w:rsidRPr="002C4AE2" w:rsidRDefault="009F2BD9" w:rsidP="00A2787C">
      <w:pPr>
        <w:jc w:val="center"/>
        <w:rPr>
          <w:rFonts w:ascii="Arial" w:hAnsi="Arial" w:cs="Arial"/>
          <w:b/>
          <w:sz w:val="32"/>
          <w:szCs w:val="32"/>
          <w:lang w:val="pt-BR"/>
        </w:rPr>
      </w:pPr>
    </w:p>
    <w:p w:rsidR="00A2787C" w:rsidRPr="002C4AE2" w:rsidRDefault="00A2787C" w:rsidP="00A2787C">
      <w:pPr>
        <w:jc w:val="center"/>
        <w:rPr>
          <w:rFonts w:ascii="Arial" w:hAnsi="Arial" w:cs="Arial"/>
          <w:b/>
          <w:sz w:val="32"/>
          <w:szCs w:val="32"/>
          <w:lang w:val="pt-BR"/>
        </w:rPr>
      </w:pPr>
      <w:r w:rsidRPr="002C4AE2">
        <w:rPr>
          <w:rFonts w:ascii="Arial" w:hAnsi="Arial" w:cs="Arial"/>
          <w:b/>
          <w:sz w:val="32"/>
          <w:szCs w:val="32"/>
          <w:lang w:val="pt-BR"/>
        </w:rPr>
        <w:t>GUAYAQUIL – ECUADOR</w:t>
      </w:r>
    </w:p>
    <w:p w:rsidR="00A2787C" w:rsidRPr="002C4AE2" w:rsidRDefault="00A2787C" w:rsidP="00A2787C">
      <w:pPr>
        <w:jc w:val="center"/>
        <w:rPr>
          <w:rFonts w:ascii="Arial" w:hAnsi="Arial" w:cs="Arial"/>
          <w:b/>
          <w:sz w:val="32"/>
          <w:szCs w:val="32"/>
          <w:lang w:val="pt-BR"/>
        </w:rPr>
      </w:pPr>
    </w:p>
    <w:p w:rsidR="00A2787C" w:rsidRPr="002C4AE2" w:rsidRDefault="00A2787C" w:rsidP="00A2787C">
      <w:pPr>
        <w:jc w:val="center"/>
        <w:rPr>
          <w:rFonts w:ascii="Arial" w:hAnsi="Arial" w:cs="Arial"/>
          <w:b/>
          <w:sz w:val="32"/>
          <w:szCs w:val="32"/>
          <w:lang w:val="pt-BR"/>
        </w:rPr>
      </w:pPr>
    </w:p>
    <w:p w:rsidR="00A2787C" w:rsidRPr="002C4AE2" w:rsidRDefault="00A2787C" w:rsidP="00A2787C">
      <w:pPr>
        <w:jc w:val="center"/>
        <w:rPr>
          <w:rFonts w:ascii="Arial" w:hAnsi="Arial" w:cs="Arial"/>
          <w:b/>
          <w:sz w:val="32"/>
          <w:szCs w:val="32"/>
          <w:lang w:val="pt-BR"/>
        </w:rPr>
      </w:pPr>
      <w:r w:rsidRPr="00230353">
        <w:rPr>
          <w:rFonts w:ascii="Arial" w:hAnsi="Arial" w:cs="Arial"/>
          <w:b/>
          <w:sz w:val="32"/>
          <w:szCs w:val="32"/>
          <w:lang w:val="es-EC"/>
        </w:rPr>
        <w:t>Año</w:t>
      </w:r>
      <w:r w:rsidR="00A66D45">
        <w:rPr>
          <w:rFonts w:ascii="Arial" w:hAnsi="Arial" w:cs="Arial"/>
          <w:b/>
          <w:sz w:val="32"/>
          <w:szCs w:val="32"/>
          <w:lang w:val="pt-BR"/>
        </w:rPr>
        <w:t>: 2009</w:t>
      </w:r>
    </w:p>
    <w:p w:rsidR="00A2787C" w:rsidRPr="002C4AE2" w:rsidRDefault="00A2787C" w:rsidP="00A2787C">
      <w:pPr>
        <w:jc w:val="center"/>
        <w:rPr>
          <w:rFonts w:ascii="Arial" w:hAnsi="Arial" w:cs="Arial"/>
          <w:b/>
          <w:sz w:val="32"/>
          <w:szCs w:val="32"/>
          <w:lang w:val="pt-BR"/>
        </w:rPr>
      </w:pPr>
    </w:p>
    <w:p w:rsidR="00A2787C" w:rsidRPr="002C4AE2" w:rsidRDefault="00A2787C" w:rsidP="00A2787C">
      <w:pPr>
        <w:jc w:val="center"/>
        <w:rPr>
          <w:rFonts w:ascii="Arial" w:hAnsi="Arial" w:cs="Arial"/>
          <w:b/>
          <w:sz w:val="32"/>
          <w:szCs w:val="32"/>
          <w:lang w:val="pt-BR"/>
        </w:rPr>
      </w:pPr>
    </w:p>
    <w:p w:rsidR="00A2787C" w:rsidRPr="002C4AE2" w:rsidRDefault="00A2787C" w:rsidP="00A2787C">
      <w:pPr>
        <w:jc w:val="center"/>
        <w:rPr>
          <w:rFonts w:ascii="Arial" w:hAnsi="Arial" w:cs="Arial"/>
          <w:b/>
          <w:sz w:val="32"/>
          <w:szCs w:val="32"/>
          <w:lang w:val="pt-BR"/>
        </w:rPr>
      </w:pPr>
    </w:p>
    <w:p w:rsidR="00A2787C" w:rsidRPr="002C4AE2" w:rsidRDefault="00A2787C" w:rsidP="00A2787C">
      <w:pPr>
        <w:jc w:val="center"/>
        <w:rPr>
          <w:rFonts w:ascii="Arial" w:hAnsi="Arial" w:cs="Arial"/>
          <w:b/>
          <w:sz w:val="32"/>
          <w:szCs w:val="32"/>
          <w:lang w:val="pt-BR"/>
        </w:rPr>
      </w:pPr>
    </w:p>
    <w:p w:rsidR="00A2787C" w:rsidRPr="002C4AE2" w:rsidRDefault="00A2787C" w:rsidP="00A2787C">
      <w:pPr>
        <w:jc w:val="center"/>
        <w:rPr>
          <w:rFonts w:ascii="Arial" w:hAnsi="Arial" w:cs="Arial"/>
          <w:b/>
          <w:sz w:val="32"/>
          <w:szCs w:val="32"/>
          <w:lang w:val="pt-BR"/>
        </w:rPr>
      </w:pPr>
    </w:p>
    <w:p w:rsidR="00A2787C" w:rsidRPr="002C4AE2" w:rsidRDefault="00A2787C" w:rsidP="00A2787C">
      <w:pPr>
        <w:jc w:val="center"/>
        <w:rPr>
          <w:rFonts w:ascii="Arial" w:hAnsi="Arial" w:cs="Arial"/>
          <w:b/>
          <w:sz w:val="32"/>
          <w:szCs w:val="32"/>
          <w:lang w:val="pt-BR"/>
        </w:rPr>
      </w:pPr>
    </w:p>
    <w:p w:rsidR="00A2787C" w:rsidRDefault="00A2787C" w:rsidP="00A2787C">
      <w:pPr>
        <w:jc w:val="center"/>
        <w:rPr>
          <w:rFonts w:ascii="Arial" w:hAnsi="Arial" w:cs="Arial"/>
          <w:b/>
          <w:sz w:val="32"/>
          <w:szCs w:val="32"/>
          <w:lang w:val="pt-BR"/>
        </w:rPr>
      </w:pPr>
    </w:p>
    <w:p w:rsidR="00F0402C" w:rsidRPr="002C4AE2" w:rsidRDefault="00F0402C" w:rsidP="00A2787C">
      <w:pPr>
        <w:jc w:val="center"/>
        <w:rPr>
          <w:rFonts w:ascii="Arial" w:hAnsi="Arial" w:cs="Arial"/>
          <w:b/>
          <w:sz w:val="32"/>
          <w:szCs w:val="32"/>
          <w:lang w:val="pt-BR"/>
        </w:rPr>
      </w:pPr>
    </w:p>
    <w:p w:rsidR="00A2787C" w:rsidRPr="009F2BD9" w:rsidRDefault="00A2787C" w:rsidP="00A2787C">
      <w:pPr>
        <w:jc w:val="center"/>
        <w:rPr>
          <w:rFonts w:ascii="Arial" w:hAnsi="Arial" w:cs="Arial"/>
          <w:b/>
          <w:spacing w:val="30"/>
          <w:sz w:val="32"/>
          <w:szCs w:val="32"/>
        </w:rPr>
      </w:pPr>
      <w:r w:rsidRPr="009F2BD9">
        <w:rPr>
          <w:rFonts w:ascii="Arial" w:hAnsi="Arial" w:cs="Arial"/>
          <w:b/>
          <w:spacing w:val="30"/>
          <w:sz w:val="32"/>
          <w:szCs w:val="32"/>
        </w:rPr>
        <w:t>AGRADECIMIENTO</w:t>
      </w:r>
    </w:p>
    <w:p w:rsidR="00A2787C" w:rsidRPr="002C4AE2" w:rsidRDefault="00A2787C" w:rsidP="00A2787C">
      <w:pPr>
        <w:jc w:val="center"/>
        <w:rPr>
          <w:rFonts w:ascii="Arial" w:hAnsi="Arial" w:cs="Arial"/>
          <w:b/>
          <w:sz w:val="32"/>
          <w:szCs w:val="32"/>
        </w:rPr>
      </w:pPr>
    </w:p>
    <w:p w:rsidR="00A2787C" w:rsidRPr="002C4AE2" w:rsidRDefault="00A2787C" w:rsidP="00A2787C">
      <w:pPr>
        <w:rPr>
          <w:rFonts w:ascii="Arial" w:hAnsi="Arial" w:cs="Arial"/>
          <w:b/>
          <w:sz w:val="32"/>
          <w:szCs w:val="32"/>
        </w:rPr>
      </w:pPr>
    </w:p>
    <w:p w:rsidR="00A2787C" w:rsidRPr="002C4AE2" w:rsidRDefault="00A2787C" w:rsidP="00A2787C">
      <w:pPr>
        <w:rPr>
          <w:rFonts w:ascii="Arial" w:hAnsi="Arial" w:cs="Arial"/>
          <w:b/>
          <w:sz w:val="32"/>
          <w:szCs w:val="32"/>
        </w:rPr>
      </w:pPr>
    </w:p>
    <w:p w:rsidR="00A2787C" w:rsidRPr="002C4AE2" w:rsidRDefault="00A2787C" w:rsidP="00A2787C">
      <w:pPr>
        <w:rPr>
          <w:rFonts w:ascii="Arial" w:hAnsi="Arial" w:cs="Arial"/>
          <w:b/>
          <w:sz w:val="32"/>
          <w:szCs w:val="32"/>
        </w:rPr>
      </w:pPr>
    </w:p>
    <w:p w:rsidR="00A2787C" w:rsidRPr="002C4AE2" w:rsidRDefault="00A2787C" w:rsidP="00A2787C">
      <w:pPr>
        <w:rPr>
          <w:rFonts w:ascii="Arial" w:hAnsi="Arial" w:cs="Arial"/>
          <w:b/>
          <w:sz w:val="32"/>
          <w:szCs w:val="32"/>
        </w:rPr>
      </w:pPr>
    </w:p>
    <w:p w:rsidR="00A2787C" w:rsidRPr="002C4AE2" w:rsidRDefault="00A2787C" w:rsidP="00A2787C">
      <w:pPr>
        <w:rPr>
          <w:rFonts w:ascii="Arial" w:hAnsi="Arial" w:cs="Arial"/>
          <w:b/>
          <w:sz w:val="32"/>
          <w:szCs w:val="32"/>
        </w:rPr>
      </w:pPr>
    </w:p>
    <w:p w:rsidR="00A2787C" w:rsidRPr="009F2BD9" w:rsidRDefault="001E1047" w:rsidP="009F2BD9">
      <w:pPr>
        <w:spacing w:line="480" w:lineRule="auto"/>
        <w:ind w:left="4321"/>
        <w:jc w:val="both"/>
        <w:rPr>
          <w:rFonts w:ascii="Arial" w:hAnsi="Arial" w:cs="Arial"/>
        </w:rPr>
      </w:pPr>
      <w:r>
        <w:rPr>
          <w:rFonts w:ascii="Arial" w:hAnsi="Arial" w:cs="Arial"/>
        </w:rPr>
        <w:t>A mis padres por haberme siempre dado lo necesario para salir adelante, a mi tía, Nelly Chávez por su apoyo incondicional</w:t>
      </w:r>
      <w:r w:rsidR="00A2787C" w:rsidRPr="009F2BD9">
        <w:rPr>
          <w:rFonts w:ascii="Arial" w:hAnsi="Arial" w:cs="Arial"/>
        </w:rPr>
        <w:t>.</w:t>
      </w:r>
      <w:r w:rsidR="00954227">
        <w:rPr>
          <w:rFonts w:ascii="Arial" w:hAnsi="Arial" w:cs="Arial"/>
        </w:rPr>
        <w:t xml:space="preserve"> A todo el personal del CIBE especialmente a la Dr</w:t>
      </w:r>
      <w:r w:rsidR="000A23C8">
        <w:rPr>
          <w:rFonts w:ascii="Arial" w:hAnsi="Arial" w:cs="Arial"/>
        </w:rPr>
        <w:t>a</w:t>
      </w:r>
      <w:r w:rsidR="00954227">
        <w:rPr>
          <w:rFonts w:ascii="Arial" w:hAnsi="Arial" w:cs="Arial"/>
        </w:rPr>
        <w:t>. María Isabel Jiménez</w:t>
      </w:r>
      <w:r>
        <w:rPr>
          <w:rFonts w:ascii="Arial" w:hAnsi="Arial" w:cs="Arial"/>
        </w:rPr>
        <w:t>,</w:t>
      </w:r>
      <w:r w:rsidR="00954227">
        <w:rPr>
          <w:rFonts w:ascii="Arial" w:hAnsi="Arial" w:cs="Arial"/>
        </w:rPr>
        <w:t xml:space="preserve"> </w:t>
      </w:r>
      <w:r w:rsidR="000A23C8">
        <w:rPr>
          <w:rFonts w:ascii="Arial" w:hAnsi="Arial" w:cs="Arial"/>
        </w:rPr>
        <w:t xml:space="preserve">sin su ayuda habría </w:t>
      </w:r>
      <w:r>
        <w:rPr>
          <w:rFonts w:ascii="Arial" w:hAnsi="Arial" w:cs="Arial"/>
        </w:rPr>
        <w:t>sido imposible realizar este</w:t>
      </w:r>
      <w:r w:rsidR="000A23C8">
        <w:rPr>
          <w:rFonts w:ascii="Arial" w:hAnsi="Arial" w:cs="Arial"/>
        </w:rPr>
        <w:t xml:space="preserve"> </w:t>
      </w:r>
      <w:r>
        <w:rPr>
          <w:rFonts w:ascii="Arial" w:hAnsi="Arial" w:cs="Arial"/>
        </w:rPr>
        <w:t>trabajo</w:t>
      </w:r>
      <w:r w:rsidR="00954227">
        <w:rPr>
          <w:rFonts w:ascii="Arial" w:hAnsi="Arial" w:cs="Arial"/>
        </w:rPr>
        <w:t>.</w:t>
      </w:r>
      <w:r w:rsidR="00A2787C" w:rsidRPr="009F2BD9">
        <w:rPr>
          <w:rFonts w:ascii="Arial" w:hAnsi="Arial" w:cs="Arial"/>
        </w:rPr>
        <w:t xml:space="preserve"> </w:t>
      </w:r>
    </w:p>
    <w:p w:rsidR="00A2787C" w:rsidRPr="002C4AE2" w:rsidRDefault="00A2787C" w:rsidP="00A2787C">
      <w:pPr>
        <w:ind w:left="5040"/>
        <w:jc w:val="both"/>
        <w:rPr>
          <w:rFonts w:ascii="Arial" w:hAnsi="Arial" w:cs="Arial"/>
          <w:sz w:val="32"/>
          <w:szCs w:val="32"/>
        </w:rPr>
      </w:pPr>
    </w:p>
    <w:p w:rsidR="00A2787C" w:rsidRPr="002C4AE2" w:rsidRDefault="00A2787C" w:rsidP="00A2787C">
      <w:pPr>
        <w:ind w:left="5040"/>
        <w:jc w:val="both"/>
        <w:rPr>
          <w:rFonts w:ascii="Arial" w:hAnsi="Arial" w:cs="Arial"/>
          <w:sz w:val="32"/>
          <w:szCs w:val="32"/>
        </w:rPr>
      </w:pPr>
    </w:p>
    <w:p w:rsidR="00A2787C" w:rsidRPr="002C4AE2" w:rsidRDefault="00A2787C" w:rsidP="00A2787C">
      <w:pPr>
        <w:ind w:left="5040"/>
        <w:jc w:val="both"/>
        <w:rPr>
          <w:rFonts w:ascii="Arial" w:hAnsi="Arial" w:cs="Arial"/>
          <w:sz w:val="32"/>
          <w:szCs w:val="32"/>
        </w:rPr>
      </w:pPr>
    </w:p>
    <w:p w:rsidR="00A2787C" w:rsidRPr="002C4AE2" w:rsidRDefault="00A2787C" w:rsidP="00A2787C">
      <w:pPr>
        <w:ind w:left="5040"/>
        <w:jc w:val="both"/>
        <w:rPr>
          <w:rFonts w:ascii="Arial" w:hAnsi="Arial" w:cs="Arial"/>
          <w:sz w:val="32"/>
          <w:szCs w:val="32"/>
        </w:rPr>
      </w:pPr>
    </w:p>
    <w:p w:rsidR="00A2787C" w:rsidRPr="002C4AE2" w:rsidRDefault="00A2787C" w:rsidP="00A2787C">
      <w:pPr>
        <w:ind w:left="5040"/>
        <w:jc w:val="both"/>
        <w:rPr>
          <w:rFonts w:ascii="Arial" w:hAnsi="Arial" w:cs="Arial"/>
          <w:sz w:val="32"/>
          <w:szCs w:val="32"/>
        </w:rPr>
      </w:pPr>
    </w:p>
    <w:p w:rsidR="00A2787C" w:rsidRPr="002C4AE2" w:rsidRDefault="00A2787C" w:rsidP="00A2787C">
      <w:pPr>
        <w:ind w:left="5040"/>
        <w:jc w:val="both"/>
        <w:rPr>
          <w:rFonts w:ascii="Arial" w:hAnsi="Arial" w:cs="Arial"/>
          <w:sz w:val="32"/>
          <w:szCs w:val="32"/>
        </w:rPr>
      </w:pPr>
    </w:p>
    <w:p w:rsidR="00A2787C" w:rsidRPr="002C4AE2" w:rsidRDefault="00A2787C" w:rsidP="00A2787C">
      <w:pPr>
        <w:ind w:left="5040"/>
        <w:jc w:val="both"/>
        <w:rPr>
          <w:rFonts w:ascii="Arial" w:hAnsi="Arial" w:cs="Arial"/>
          <w:sz w:val="32"/>
          <w:szCs w:val="32"/>
        </w:rPr>
      </w:pPr>
    </w:p>
    <w:p w:rsidR="00A2787C" w:rsidRPr="002C4AE2" w:rsidRDefault="00A2787C" w:rsidP="00A2787C">
      <w:pPr>
        <w:ind w:left="5040"/>
        <w:jc w:val="both"/>
        <w:rPr>
          <w:rFonts w:ascii="Arial" w:hAnsi="Arial" w:cs="Arial"/>
          <w:sz w:val="32"/>
          <w:szCs w:val="32"/>
        </w:rPr>
      </w:pPr>
    </w:p>
    <w:p w:rsidR="00A2787C" w:rsidRPr="002C4AE2" w:rsidRDefault="00A2787C" w:rsidP="00A2787C">
      <w:pPr>
        <w:jc w:val="both"/>
        <w:rPr>
          <w:rFonts w:ascii="Arial" w:hAnsi="Arial" w:cs="Arial"/>
          <w:sz w:val="32"/>
          <w:szCs w:val="32"/>
        </w:rPr>
      </w:pPr>
    </w:p>
    <w:p w:rsidR="00A2787C" w:rsidRPr="002C4AE2" w:rsidRDefault="00A2787C" w:rsidP="00A2787C">
      <w:pPr>
        <w:jc w:val="both"/>
        <w:rPr>
          <w:rFonts w:ascii="Arial" w:hAnsi="Arial" w:cs="Arial"/>
          <w:sz w:val="32"/>
          <w:szCs w:val="32"/>
        </w:rPr>
      </w:pPr>
    </w:p>
    <w:p w:rsidR="00A2787C" w:rsidRPr="002C4AE2" w:rsidRDefault="00A2787C" w:rsidP="00A2787C">
      <w:pPr>
        <w:jc w:val="both"/>
        <w:rPr>
          <w:rFonts w:ascii="Arial" w:hAnsi="Arial" w:cs="Arial"/>
          <w:sz w:val="32"/>
          <w:szCs w:val="32"/>
        </w:rPr>
      </w:pPr>
    </w:p>
    <w:p w:rsidR="00A2787C" w:rsidRPr="002C4AE2" w:rsidRDefault="00A2787C" w:rsidP="00A2787C">
      <w:pPr>
        <w:jc w:val="both"/>
        <w:rPr>
          <w:rFonts w:ascii="Arial" w:hAnsi="Arial" w:cs="Arial"/>
          <w:sz w:val="32"/>
          <w:szCs w:val="32"/>
        </w:rPr>
      </w:pPr>
    </w:p>
    <w:p w:rsidR="00F0402C" w:rsidRDefault="00F0402C" w:rsidP="00A2787C">
      <w:pPr>
        <w:jc w:val="center"/>
        <w:rPr>
          <w:rFonts w:ascii="Arial" w:hAnsi="Arial" w:cs="Arial"/>
          <w:b/>
          <w:spacing w:val="30"/>
          <w:sz w:val="32"/>
          <w:szCs w:val="32"/>
        </w:rPr>
      </w:pPr>
    </w:p>
    <w:p w:rsidR="00F0402C" w:rsidRDefault="00F0402C" w:rsidP="00A2787C">
      <w:pPr>
        <w:jc w:val="center"/>
        <w:rPr>
          <w:rFonts w:ascii="Arial" w:hAnsi="Arial" w:cs="Arial"/>
          <w:b/>
          <w:spacing w:val="30"/>
          <w:sz w:val="32"/>
          <w:szCs w:val="32"/>
        </w:rPr>
      </w:pPr>
    </w:p>
    <w:p w:rsidR="00F0402C" w:rsidRDefault="00F0402C" w:rsidP="00A2787C">
      <w:pPr>
        <w:jc w:val="center"/>
        <w:rPr>
          <w:rFonts w:ascii="Arial" w:hAnsi="Arial" w:cs="Arial"/>
          <w:b/>
          <w:spacing w:val="30"/>
          <w:sz w:val="32"/>
          <w:szCs w:val="32"/>
        </w:rPr>
      </w:pPr>
    </w:p>
    <w:p w:rsidR="00A2787C" w:rsidRPr="009F2BD9" w:rsidRDefault="00A2787C" w:rsidP="00A2787C">
      <w:pPr>
        <w:jc w:val="center"/>
        <w:rPr>
          <w:rFonts w:ascii="Arial" w:hAnsi="Arial" w:cs="Arial"/>
          <w:b/>
          <w:spacing w:val="30"/>
          <w:sz w:val="32"/>
          <w:szCs w:val="32"/>
        </w:rPr>
      </w:pPr>
      <w:r w:rsidRPr="009F2BD9">
        <w:rPr>
          <w:rFonts w:ascii="Arial" w:hAnsi="Arial" w:cs="Arial"/>
          <w:b/>
          <w:spacing w:val="30"/>
          <w:sz w:val="32"/>
          <w:szCs w:val="32"/>
        </w:rPr>
        <w:t>DEDICATORIA</w:t>
      </w:r>
    </w:p>
    <w:p w:rsidR="00A2787C" w:rsidRPr="002C4AE2" w:rsidRDefault="00A2787C" w:rsidP="00A2787C">
      <w:pPr>
        <w:jc w:val="both"/>
        <w:rPr>
          <w:rFonts w:ascii="Arial" w:hAnsi="Arial" w:cs="Arial"/>
          <w:sz w:val="32"/>
          <w:szCs w:val="32"/>
        </w:rPr>
      </w:pPr>
    </w:p>
    <w:p w:rsidR="00A2787C" w:rsidRPr="002C4AE2" w:rsidRDefault="00A2787C" w:rsidP="00A2787C">
      <w:pPr>
        <w:ind w:left="5040"/>
        <w:jc w:val="both"/>
        <w:rPr>
          <w:rFonts w:ascii="Arial" w:hAnsi="Arial" w:cs="Arial"/>
          <w:sz w:val="32"/>
          <w:szCs w:val="32"/>
        </w:rPr>
      </w:pPr>
    </w:p>
    <w:p w:rsidR="00A2787C" w:rsidRPr="002C4AE2" w:rsidRDefault="00A2787C" w:rsidP="00A2787C">
      <w:pPr>
        <w:ind w:left="5040"/>
        <w:jc w:val="both"/>
        <w:rPr>
          <w:rFonts w:ascii="Arial" w:hAnsi="Arial" w:cs="Arial"/>
          <w:sz w:val="32"/>
          <w:szCs w:val="32"/>
        </w:rPr>
      </w:pPr>
    </w:p>
    <w:p w:rsidR="00A2787C" w:rsidRPr="002C4AE2" w:rsidRDefault="00A2787C" w:rsidP="00A2787C">
      <w:pPr>
        <w:ind w:left="5040"/>
        <w:jc w:val="both"/>
        <w:rPr>
          <w:rFonts w:ascii="Arial" w:hAnsi="Arial" w:cs="Arial"/>
          <w:sz w:val="32"/>
          <w:szCs w:val="32"/>
        </w:rPr>
      </w:pPr>
    </w:p>
    <w:p w:rsidR="00A2787C" w:rsidRPr="002C4AE2" w:rsidRDefault="00A2787C" w:rsidP="00A2787C">
      <w:pPr>
        <w:ind w:left="5040"/>
        <w:jc w:val="both"/>
        <w:rPr>
          <w:rFonts w:ascii="Arial" w:hAnsi="Arial" w:cs="Arial"/>
          <w:sz w:val="32"/>
          <w:szCs w:val="32"/>
        </w:rPr>
      </w:pPr>
    </w:p>
    <w:p w:rsidR="00A2787C" w:rsidRPr="002C4AE2" w:rsidRDefault="00A2787C" w:rsidP="00A2787C">
      <w:pPr>
        <w:ind w:left="5040"/>
        <w:jc w:val="both"/>
        <w:rPr>
          <w:rFonts w:ascii="Arial" w:hAnsi="Arial" w:cs="Arial"/>
          <w:sz w:val="32"/>
          <w:szCs w:val="32"/>
        </w:rPr>
      </w:pPr>
    </w:p>
    <w:p w:rsidR="00A2787C" w:rsidRPr="002C4AE2" w:rsidRDefault="00A2787C" w:rsidP="00A2787C">
      <w:pPr>
        <w:ind w:left="5040"/>
        <w:jc w:val="both"/>
        <w:rPr>
          <w:rFonts w:ascii="Arial" w:hAnsi="Arial" w:cs="Arial"/>
          <w:sz w:val="32"/>
          <w:szCs w:val="32"/>
        </w:rPr>
      </w:pPr>
    </w:p>
    <w:p w:rsidR="00A2787C" w:rsidRPr="002C4AE2" w:rsidRDefault="00A2787C" w:rsidP="00A2787C">
      <w:pPr>
        <w:ind w:left="5040"/>
        <w:jc w:val="both"/>
        <w:rPr>
          <w:rFonts w:ascii="Arial" w:hAnsi="Arial" w:cs="Arial"/>
          <w:sz w:val="32"/>
          <w:szCs w:val="32"/>
        </w:rPr>
      </w:pPr>
    </w:p>
    <w:p w:rsidR="00A2787C" w:rsidRPr="002C4AE2" w:rsidRDefault="00A2787C" w:rsidP="00A2787C">
      <w:pPr>
        <w:ind w:left="5040"/>
        <w:jc w:val="both"/>
        <w:rPr>
          <w:rFonts w:ascii="Arial" w:hAnsi="Arial" w:cs="Arial"/>
          <w:sz w:val="32"/>
          <w:szCs w:val="32"/>
        </w:rPr>
      </w:pPr>
    </w:p>
    <w:p w:rsidR="00A2787C" w:rsidRPr="002C4AE2" w:rsidRDefault="00A2787C" w:rsidP="00A2787C">
      <w:pPr>
        <w:ind w:left="5040"/>
        <w:jc w:val="both"/>
        <w:rPr>
          <w:rFonts w:ascii="Arial" w:hAnsi="Arial" w:cs="Arial"/>
          <w:sz w:val="32"/>
          <w:szCs w:val="32"/>
        </w:rPr>
      </w:pPr>
    </w:p>
    <w:p w:rsidR="00A2787C" w:rsidRDefault="00A2787C" w:rsidP="00A2787C">
      <w:pPr>
        <w:ind w:left="5040"/>
        <w:jc w:val="both"/>
        <w:rPr>
          <w:rFonts w:ascii="Arial" w:hAnsi="Arial" w:cs="Arial"/>
          <w:sz w:val="32"/>
          <w:szCs w:val="32"/>
        </w:rPr>
      </w:pPr>
    </w:p>
    <w:p w:rsidR="00F0402C" w:rsidRDefault="00F0402C" w:rsidP="00A2787C">
      <w:pPr>
        <w:ind w:left="5040"/>
        <w:jc w:val="both"/>
        <w:rPr>
          <w:rFonts w:ascii="Arial" w:hAnsi="Arial" w:cs="Arial"/>
          <w:sz w:val="32"/>
          <w:szCs w:val="32"/>
        </w:rPr>
      </w:pPr>
    </w:p>
    <w:p w:rsidR="00F0402C" w:rsidRDefault="00F0402C" w:rsidP="00A2787C">
      <w:pPr>
        <w:ind w:left="5040"/>
        <w:jc w:val="both"/>
        <w:rPr>
          <w:rFonts w:ascii="Arial" w:hAnsi="Arial" w:cs="Arial"/>
          <w:sz w:val="32"/>
          <w:szCs w:val="32"/>
        </w:rPr>
      </w:pPr>
    </w:p>
    <w:p w:rsidR="00F0402C" w:rsidRDefault="00F0402C" w:rsidP="00A2787C">
      <w:pPr>
        <w:ind w:left="5040"/>
        <w:jc w:val="both"/>
        <w:rPr>
          <w:rFonts w:ascii="Arial" w:hAnsi="Arial" w:cs="Arial"/>
          <w:sz w:val="32"/>
          <w:szCs w:val="32"/>
        </w:rPr>
      </w:pPr>
    </w:p>
    <w:p w:rsidR="00F0402C" w:rsidRDefault="00F0402C" w:rsidP="00A2787C">
      <w:pPr>
        <w:ind w:left="5040"/>
        <w:jc w:val="both"/>
        <w:rPr>
          <w:rFonts w:ascii="Arial" w:hAnsi="Arial" w:cs="Arial"/>
          <w:sz w:val="32"/>
          <w:szCs w:val="32"/>
        </w:rPr>
      </w:pPr>
    </w:p>
    <w:p w:rsidR="00F0402C" w:rsidRPr="002C4AE2" w:rsidRDefault="00F0402C" w:rsidP="00A2787C">
      <w:pPr>
        <w:ind w:left="5040"/>
        <w:jc w:val="both"/>
        <w:rPr>
          <w:rFonts w:ascii="Arial" w:hAnsi="Arial" w:cs="Arial"/>
          <w:sz w:val="32"/>
          <w:szCs w:val="32"/>
        </w:rPr>
      </w:pPr>
    </w:p>
    <w:p w:rsidR="00A2787C" w:rsidRDefault="00954227" w:rsidP="00A2787C">
      <w:pPr>
        <w:ind w:left="5040"/>
        <w:jc w:val="both"/>
        <w:rPr>
          <w:rFonts w:ascii="Arial" w:hAnsi="Arial" w:cs="Arial"/>
        </w:rPr>
      </w:pPr>
      <w:r>
        <w:rPr>
          <w:rFonts w:ascii="Arial" w:hAnsi="Arial" w:cs="Arial"/>
        </w:rPr>
        <w:t xml:space="preserve">A MI MADRE, </w:t>
      </w:r>
    </w:p>
    <w:p w:rsidR="00954227" w:rsidRDefault="00954227" w:rsidP="00A2787C">
      <w:pPr>
        <w:ind w:left="5040"/>
        <w:jc w:val="both"/>
        <w:rPr>
          <w:rFonts w:ascii="Arial" w:hAnsi="Arial" w:cs="Arial"/>
        </w:rPr>
      </w:pPr>
    </w:p>
    <w:p w:rsidR="00954227" w:rsidRDefault="00954227" w:rsidP="00A2787C">
      <w:pPr>
        <w:ind w:left="5040"/>
        <w:jc w:val="both"/>
        <w:rPr>
          <w:rFonts w:ascii="Arial" w:hAnsi="Arial" w:cs="Arial"/>
        </w:rPr>
      </w:pPr>
      <w:r>
        <w:rPr>
          <w:rFonts w:ascii="Arial" w:hAnsi="Arial" w:cs="Arial"/>
        </w:rPr>
        <w:t>A MI SOBRINA,</w:t>
      </w:r>
    </w:p>
    <w:p w:rsidR="00954227" w:rsidRDefault="00954227" w:rsidP="00A2787C">
      <w:pPr>
        <w:ind w:left="5040"/>
        <w:jc w:val="both"/>
        <w:rPr>
          <w:rFonts w:ascii="Arial" w:hAnsi="Arial" w:cs="Arial"/>
        </w:rPr>
      </w:pPr>
    </w:p>
    <w:p w:rsidR="00954227" w:rsidRPr="002C4AE2" w:rsidRDefault="00954227" w:rsidP="00A2787C">
      <w:pPr>
        <w:ind w:left="5040"/>
        <w:jc w:val="both"/>
        <w:rPr>
          <w:rFonts w:ascii="Arial" w:hAnsi="Arial" w:cs="Arial"/>
          <w:sz w:val="32"/>
          <w:szCs w:val="32"/>
        </w:rPr>
      </w:pPr>
      <w:r>
        <w:rPr>
          <w:rFonts w:ascii="Arial" w:hAnsi="Arial" w:cs="Arial"/>
        </w:rPr>
        <w:t>A MI ABUELA.</w:t>
      </w:r>
    </w:p>
    <w:p w:rsidR="00A2787C" w:rsidRPr="002C4AE2" w:rsidRDefault="00A2787C" w:rsidP="00A2787C">
      <w:pPr>
        <w:ind w:left="5040"/>
        <w:jc w:val="both"/>
        <w:rPr>
          <w:rFonts w:ascii="Arial" w:hAnsi="Arial" w:cs="Arial"/>
          <w:sz w:val="32"/>
          <w:szCs w:val="32"/>
        </w:rPr>
      </w:pPr>
    </w:p>
    <w:p w:rsidR="00A2787C" w:rsidRPr="002C4AE2" w:rsidRDefault="00A2787C" w:rsidP="00A2787C">
      <w:pPr>
        <w:ind w:left="5040"/>
        <w:jc w:val="both"/>
        <w:rPr>
          <w:rFonts w:ascii="Arial" w:hAnsi="Arial" w:cs="Arial"/>
          <w:sz w:val="32"/>
          <w:szCs w:val="32"/>
        </w:rPr>
      </w:pPr>
    </w:p>
    <w:p w:rsidR="00A2787C" w:rsidRPr="002C4AE2" w:rsidRDefault="00A2787C" w:rsidP="00A2787C">
      <w:pPr>
        <w:ind w:left="5040"/>
        <w:jc w:val="both"/>
        <w:rPr>
          <w:rFonts w:ascii="Arial" w:hAnsi="Arial" w:cs="Arial"/>
          <w:sz w:val="32"/>
          <w:szCs w:val="32"/>
        </w:rPr>
      </w:pPr>
    </w:p>
    <w:p w:rsidR="00A2787C" w:rsidRPr="002C4AE2" w:rsidRDefault="00A2787C" w:rsidP="00A2787C">
      <w:pPr>
        <w:ind w:left="5040"/>
        <w:jc w:val="both"/>
        <w:rPr>
          <w:rFonts w:ascii="Arial" w:hAnsi="Arial" w:cs="Arial"/>
          <w:sz w:val="32"/>
          <w:szCs w:val="32"/>
        </w:rPr>
      </w:pPr>
    </w:p>
    <w:p w:rsidR="00A2787C" w:rsidRPr="002C4AE2" w:rsidRDefault="00A2787C" w:rsidP="00A2787C">
      <w:pPr>
        <w:ind w:left="5040"/>
        <w:jc w:val="both"/>
        <w:rPr>
          <w:rFonts w:ascii="Arial" w:hAnsi="Arial" w:cs="Arial"/>
          <w:sz w:val="32"/>
          <w:szCs w:val="32"/>
        </w:rPr>
      </w:pPr>
    </w:p>
    <w:p w:rsidR="00A2787C" w:rsidRPr="002C4AE2" w:rsidRDefault="00A2787C" w:rsidP="00A2787C">
      <w:pPr>
        <w:jc w:val="center"/>
        <w:rPr>
          <w:rFonts w:ascii="Arial" w:hAnsi="Arial" w:cs="Arial"/>
          <w:sz w:val="32"/>
          <w:szCs w:val="32"/>
        </w:rPr>
      </w:pPr>
    </w:p>
    <w:p w:rsidR="00A2787C" w:rsidRPr="002C4AE2" w:rsidRDefault="00A2787C" w:rsidP="00A2787C">
      <w:pPr>
        <w:jc w:val="center"/>
        <w:rPr>
          <w:rFonts w:ascii="Arial" w:hAnsi="Arial" w:cs="Arial"/>
          <w:sz w:val="32"/>
          <w:szCs w:val="32"/>
        </w:rPr>
      </w:pPr>
    </w:p>
    <w:p w:rsidR="00A2787C" w:rsidRPr="002C4AE2" w:rsidRDefault="00A2787C" w:rsidP="00A2787C">
      <w:pPr>
        <w:jc w:val="center"/>
        <w:rPr>
          <w:rFonts w:ascii="Arial" w:hAnsi="Arial" w:cs="Arial"/>
          <w:sz w:val="32"/>
          <w:szCs w:val="32"/>
        </w:rPr>
      </w:pPr>
    </w:p>
    <w:p w:rsidR="00A2787C" w:rsidRDefault="00A2787C" w:rsidP="00A2787C">
      <w:pPr>
        <w:jc w:val="center"/>
        <w:rPr>
          <w:rFonts w:ascii="Arial" w:hAnsi="Arial" w:cs="Arial"/>
          <w:sz w:val="32"/>
          <w:szCs w:val="32"/>
        </w:rPr>
      </w:pPr>
    </w:p>
    <w:p w:rsidR="00282B25" w:rsidRPr="002C4AE2" w:rsidRDefault="00282B25" w:rsidP="00A2787C">
      <w:pPr>
        <w:jc w:val="center"/>
        <w:rPr>
          <w:rFonts w:ascii="Arial" w:hAnsi="Arial" w:cs="Arial"/>
          <w:sz w:val="32"/>
          <w:szCs w:val="32"/>
        </w:rPr>
      </w:pPr>
    </w:p>
    <w:p w:rsidR="00A2787C" w:rsidRPr="00282B25" w:rsidRDefault="00A2787C" w:rsidP="00A2787C">
      <w:pPr>
        <w:jc w:val="center"/>
        <w:rPr>
          <w:rFonts w:ascii="Arial" w:hAnsi="Arial" w:cs="Arial"/>
          <w:b/>
          <w:sz w:val="32"/>
          <w:szCs w:val="32"/>
        </w:rPr>
      </w:pPr>
      <w:r w:rsidRPr="00282B25">
        <w:rPr>
          <w:rFonts w:ascii="Arial" w:hAnsi="Arial" w:cs="Arial"/>
          <w:b/>
          <w:sz w:val="32"/>
          <w:szCs w:val="32"/>
        </w:rPr>
        <w:t>TRIBUNAL DE GRADUACIÓN</w:t>
      </w:r>
    </w:p>
    <w:p w:rsidR="00A2787C" w:rsidRPr="002C4AE2" w:rsidRDefault="00A2787C" w:rsidP="00A2787C">
      <w:pPr>
        <w:jc w:val="both"/>
        <w:rPr>
          <w:rFonts w:ascii="Arial" w:hAnsi="Arial" w:cs="Arial"/>
          <w:sz w:val="32"/>
          <w:szCs w:val="32"/>
        </w:rPr>
      </w:pPr>
    </w:p>
    <w:p w:rsidR="00A2787C" w:rsidRPr="002C4AE2" w:rsidRDefault="00A2787C" w:rsidP="00A2787C">
      <w:pPr>
        <w:jc w:val="both"/>
        <w:rPr>
          <w:rFonts w:ascii="Arial" w:hAnsi="Arial" w:cs="Arial"/>
          <w:sz w:val="32"/>
          <w:szCs w:val="32"/>
        </w:rPr>
      </w:pPr>
    </w:p>
    <w:p w:rsidR="00A2787C" w:rsidRPr="002C4AE2" w:rsidRDefault="00A2787C" w:rsidP="00A2787C">
      <w:pPr>
        <w:jc w:val="both"/>
        <w:rPr>
          <w:rFonts w:ascii="Arial" w:hAnsi="Arial" w:cs="Arial"/>
          <w:sz w:val="32"/>
          <w:szCs w:val="32"/>
        </w:rPr>
      </w:pPr>
    </w:p>
    <w:p w:rsidR="00A2787C" w:rsidRPr="002C4AE2" w:rsidRDefault="00A2787C" w:rsidP="00A2787C">
      <w:pPr>
        <w:jc w:val="both"/>
        <w:rPr>
          <w:rFonts w:ascii="Arial" w:hAnsi="Arial" w:cs="Arial"/>
          <w:sz w:val="32"/>
          <w:szCs w:val="32"/>
        </w:rPr>
      </w:pPr>
    </w:p>
    <w:p w:rsidR="00A2787C" w:rsidRPr="002C4AE2" w:rsidRDefault="00A2787C" w:rsidP="00A2787C">
      <w:pPr>
        <w:jc w:val="both"/>
        <w:rPr>
          <w:rFonts w:ascii="Arial" w:hAnsi="Arial" w:cs="Arial"/>
          <w:sz w:val="32"/>
          <w:szCs w:val="32"/>
        </w:rPr>
      </w:pPr>
    </w:p>
    <w:p w:rsidR="00A2787C" w:rsidRPr="002C4AE2" w:rsidRDefault="008B2353" w:rsidP="00A2787C">
      <w:pPr>
        <w:jc w:val="both"/>
        <w:rPr>
          <w:rFonts w:ascii="Arial" w:hAnsi="Arial" w:cs="Arial"/>
          <w:sz w:val="32"/>
          <w:szCs w:val="32"/>
        </w:rPr>
      </w:pPr>
      <w:r>
        <w:rPr>
          <w:rFonts w:ascii="Arial" w:hAnsi="Arial" w:cs="Arial"/>
          <w:noProof/>
          <w:sz w:val="32"/>
          <w:szCs w:val="32"/>
          <w:lang w:val="en-US" w:eastAsia="en-US"/>
        </w:rPr>
        <w:pict>
          <v:shapetype id="_x0000_t32" coordsize="21600,21600" o:spt="32" o:oned="t" path="m,l21600,21600e" filled="f">
            <v:path arrowok="t" fillok="f" o:connecttype="none"/>
            <o:lock v:ext="edit" shapetype="t"/>
          </v:shapetype>
          <v:shape id="_x0000_s1027" type="#_x0000_t32" style="position:absolute;left:0;text-align:left;margin-left:224.85pt;margin-top:9.25pt;width:190.5pt;height:0;z-index:251657728" o:connectortype="straight"/>
        </w:pict>
      </w:r>
      <w:r>
        <w:rPr>
          <w:rFonts w:ascii="Arial" w:hAnsi="Arial" w:cs="Arial"/>
          <w:noProof/>
          <w:sz w:val="32"/>
          <w:szCs w:val="32"/>
          <w:lang w:val="en-US" w:eastAsia="en-US"/>
        </w:rPr>
        <w:pict>
          <v:shape id="_x0000_s1026" type="#_x0000_t32" style="position:absolute;left:0;text-align:left;margin-left:-3.15pt;margin-top:9.25pt;width:190.5pt;height:0;z-index:251656704" o:connectortype="straight"/>
        </w:pict>
      </w:r>
    </w:p>
    <w:p w:rsidR="008B2353" w:rsidRPr="008B2353" w:rsidRDefault="008B2353" w:rsidP="00A2787C">
      <w:pPr>
        <w:jc w:val="both"/>
        <w:rPr>
          <w:rFonts w:ascii="Arial" w:hAnsi="Arial" w:cs="Arial"/>
        </w:rPr>
        <w:sectPr w:rsidR="008B2353" w:rsidRPr="008B2353" w:rsidSect="008B2353">
          <w:pgSz w:w="11906" w:h="16838" w:code="9"/>
          <w:pgMar w:top="2275" w:right="1368" w:bottom="2275" w:left="2275" w:header="706" w:footer="706" w:gutter="0"/>
          <w:cols w:space="708"/>
          <w:vAlign w:val="center"/>
          <w:docGrid w:linePitch="360"/>
        </w:sectPr>
      </w:pPr>
    </w:p>
    <w:p w:rsidR="008B2353" w:rsidRDefault="00D96FCF" w:rsidP="008B2353">
      <w:pPr>
        <w:ind w:right="-3"/>
        <w:jc w:val="center"/>
        <w:rPr>
          <w:rFonts w:ascii="Arial" w:hAnsi="Arial" w:cs="Arial"/>
        </w:rPr>
      </w:pPr>
      <w:r>
        <w:rPr>
          <w:rFonts w:ascii="Arial" w:hAnsi="Arial" w:cs="Arial"/>
        </w:rPr>
        <w:lastRenderedPageBreak/>
        <w:t>Ing. Jorge Abad M.</w:t>
      </w:r>
    </w:p>
    <w:p w:rsidR="008B2353" w:rsidRDefault="008B2353" w:rsidP="008B2353">
      <w:pPr>
        <w:ind w:right="-3"/>
        <w:jc w:val="center"/>
        <w:rPr>
          <w:rFonts w:ascii="Arial" w:hAnsi="Arial" w:cs="Arial"/>
        </w:rPr>
      </w:pPr>
      <w:r>
        <w:rPr>
          <w:rFonts w:ascii="Arial" w:hAnsi="Arial" w:cs="Arial"/>
        </w:rPr>
        <w:t>DELEGADO DEL DECANO DE LA FIMCP</w:t>
      </w:r>
    </w:p>
    <w:p w:rsidR="008B2353" w:rsidRDefault="008B2353" w:rsidP="008B2353">
      <w:pPr>
        <w:ind w:right="-3"/>
        <w:jc w:val="center"/>
        <w:rPr>
          <w:rFonts w:ascii="Arial" w:hAnsi="Arial" w:cs="Arial"/>
        </w:rPr>
      </w:pPr>
      <w:r>
        <w:rPr>
          <w:rFonts w:ascii="Arial" w:hAnsi="Arial" w:cs="Arial"/>
        </w:rPr>
        <w:lastRenderedPageBreak/>
        <w:t>Ma. Isabel Jimenez F.</w:t>
      </w:r>
    </w:p>
    <w:p w:rsidR="008B2353" w:rsidRDefault="008B2353" w:rsidP="00A2787C">
      <w:pPr>
        <w:ind w:right="-3"/>
        <w:rPr>
          <w:rFonts w:ascii="Arial" w:hAnsi="Arial" w:cs="Arial"/>
        </w:rPr>
      </w:pPr>
    </w:p>
    <w:p w:rsidR="008B2353" w:rsidRDefault="008B2353" w:rsidP="008B2353">
      <w:pPr>
        <w:ind w:right="-3"/>
        <w:jc w:val="center"/>
        <w:rPr>
          <w:rFonts w:ascii="Arial" w:hAnsi="Arial" w:cs="Arial"/>
        </w:rPr>
        <w:sectPr w:rsidR="008B2353" w:rsidSect="008B2353">
          <w:type w:val="continuous"/>
          <w:pgSz w:w="11906" w:h="16838" w:code="9"/>
          <w:pgMar w:top="2275" w:right="1368" w:bottom="2275" w:left="2275" w:header="706" w:footer="706" w:gutter="0"/>
          <w:cols w:num="2" w:space="708"/>
          <w:vAlign w:val="center"/>
          <w:docGrid w:linePitch="360"/>
        </w:sectPr>
      </w:pPr>
      <w:r>
        <w:rPr>
          <w:rFonts w:ascii="Arial" w:hAnsi="Arial" w:cs="Arial"/>
        </w:rPr>
        <w:t>DIRECTORA DE TESIS</w:t>
      </w:r>
    </w:p>
    <w:p w:rsidR="00A2787C" w:rsidRPr="002C4AE2" w:rsidRDefault="008B2353" w:rsidP="008B2353">
      <w:pPr>
        <w:ind w:right="-3"/>
        <w:jc w:val="center"/>
        <w:rPr>
          <w:rFonts w:ascii="Arial" w:hAnsi="Arial" w:cs="Arial"/>
        </w:rPr>
      </w:pPr>
      <w:r>
        <w:rPr>
          <w:rFonts w:ascii="Arial" w:hAnsi="Arial" w:cs="Arial"/>
        </w:rPr>
        <w:lastRenderedPageBreak/>
        <w:t>PRESIDENTE Y VOCAL</w:t>
      </w:r>
    </w:p>
    <w:p w:rsidR="008B2353" w:rsidRDefault="008B2353" w:rsidP="00A2787C">
      <w:pPr>
        <w:ind w:right="-3"/>
        <w:rPr>
          <w:rFonts w:ascii="Arial" w:hAnsi="Arial" w:cs="Arial"/>
        </w:rPr>
        <w:sectPr w:rsidR="008B2353" w:rsidSect="008B2353">
          <w:type w:val="continuous"/>
          <w:pgSz w:w="11906" w:h="16838" w:code="9"/>
          <w:pgMar w:top="2275" w:right="1368" w:bottom="2275" w:left="2275" w:header="706" w:footer="706" w:gutter="0"/>
          <w:cols w:num="2" w:space="708"/>
          <w:vAlign w:val="center"/>
          <w:docGrid w:linePitch="360"/>
        </w:sectPr>
      </w:pPr>
    </w:p>
    <w:p w:rsidR="00A2787C" w:rsidRPr="002C4AE2" w:rsidRDefault="00A2787C" w:rsidP="00A2787C">
      <w:pPr>
        <w:ind w:right="-3"/>
        <w:rPr>
          <w:rFonts w:ascii="Arial" w:hAnsi="Arial" w:cs="Arial"/>
        </w:rPr>
      </w:pPr>
    </w:p>
    <w:p w:rsidR="00A2787C" w:rsidRPr="002C4AE2" w:rsidRDefault="00A2787C" w:rsidP="00A2787C">
      <w:pPr>
        <w:ind w:right="-3"/>
        <w:rPr>
          <w:rFonts w:ascii="Arial" w:hAnsi="Arial" w:cs="Arial"/>
        </w:rPr>
      </w:pPr>
    </w:p>
    <w:p w:rsidR="00A2787C" w:rsidRPr="002C4AE2" w:rsidRDefault="00A2787C" w:rsidP="00A2787C">
      <w:pPr>
        <w:ind w:right="-3"/>
        <w:rPr>
          <w:rFonts w:ascii="Arial" w:hAnsi="Arial" w:cs="Arial"/>
        </w:rPr>
      </w:pPr>
    </w:p>
    <w:p w:rsidR="00A2787C" w:rsidRPr="002C4AE2" w:rsidRDefault="00A2787C" w:rsidP="00A2787C">
      <w:pPr>
        <w:ind w:right="-3"/>
        <w:rPr>
          <w:rFonts w:ascii="Arial" w:hAnsi="Arial" w:cs="Arial"/>
        </w:rPr>
      </w:pPr>
    </w:p>
    <w:p w:rsidR="00A2787C" w:rsidRPr="002C4AE2" w:rsidRDefault="00A2787C" w:rsidP="00A2787C">
      <w:pPr>
        <w:ind w:right="-3"/>
        <w:rPr>
          <w:rFonts w:ascii="Arial" w:hAnsi="Arial" w:cs="Arial"/>
        </w:rPr>
      </w:pPr>
    </w:p>
    <w:p w:rsidR="00A2787C" w:rsidRPr="002C4AE2" w:rsidRDefault="00A2787C" w:rsidP="00A2787C">
      <w:pPr>
        <w:ind w:right="-3"/>
        <w:rPr>
          <w:rFonts w:ascii="Arial" w:hAnsi="Arial" w:cs="Arial"/>
        </w:rPr>
      </w:pPr>
    </w:p>
    <w:p w:rsidR="00A2787C" w:rsidRPr="002C4AE2" w:rsidRDefault="00A2787C" w:rsidP="00A2787C">
      <w:pPr>
        <w:ind w:right="-3"/>
        <w:rPr>
          <w:rFonts w:ascii="Arial" w:hAnsi="Arial" w:cs="Arial"/>
        </w:rPr>
      </w:pPr>
    </w:p>
    <w:p w:rsidR="00A2787C" w:rsidRPr="002C4AE2" w:rsidRDefault="00A2787C" w:rsidP="00A2787C">
      <w:pPr>
        <w:ind w:right="-3"/>
        <w:rPr>
          <w:rFonts w:ascii="Arial" w:hAnsi="Arial" w:cs="Arial"/>
        </w:rPr>
      </w:pPr>
    </w:p>
    <w:p w:rsidR="00A2787C" w:rsidRPr="002C4AE2" w:rsidRDefault="00A2787C" w:rsidP="00A2787C">
      <w:pPr>
        <w:ind w:right="-3"/>
        <w:rPr>
          <w:rFonts w:ascii="Arial" w:hAnsi="Arial" w:cs="Arial"/>
        </w:rPr>
      </w:pPr>
    </w:p>
    <w:p w:rsidR="00A2787C" w:rsidRPr="002C4AE2" w:rsidRDefault="00A2787C" w:rsidP="00A2787C">
      <w:pPr>
        <w:ind w:right="-3"/>
        <w:rPr>
          <w:rFonts w:ascii="Arial" w:hAnsi="Arial" w:cs="Arial"/>
        </w:rPr>
      </w:pPr>
    </w:p>
    <w:p w:rsidR="008B2353" w:rsidRDefault="008B2353" w:rsidP="008B2353">
      <w:pPr>
        <w:ind w:right="-3"/>
        <w:jc w:val="center"/>
        <w:rPr>
          <w:rFonts w:ascii="Arial" w:hAnsi="Arial" w:cs="Arial"/>
        </w:rPr>
      </w:pPr>
      <w:r>
        <w:rPr>
          <w:rFonts w:ascii="Arial" w:hAnsi="Arial" w:cs="Arial"/>
          <w:noProof/>
          <w:lang w:val="en-US" w:eastAsia="en-US"/>
        </w:rPr>
        <w:pict>
          <v:shape id="_x0000_s1028" type="#_x0000_t32" style="position:absolute;left:0;text-align:left;margin-left:110.1pt;margin-top:3.2pt;width:190.5pt;height:0;z-index:251658752" o:connectortype="straight"/>
        </w:pict>
      </w:r>
    </w:p>
    <w:p w:rsidR="00A2787C" w:rsidRPr="008B2353" w:rsidRDefault="008B2353" w:rsidP="008B2353">
      <w:pPr>
        <w:ind w:right="-3"/>
        <w:jc w:val="center"/>
        <w:rPr>
          <w:rFonts w:ascii="Arial" w:hAnsi="Arial" w:cs="Arial"/>
        </w:rPr>
      </w:pPr>
      <w:r w:rsidRPr="008B2353">
        <w:rPr>
          <w:rFonts w:ascii="Arial" w:hAnsi="Arial" w:cs="Arial"/>
        </w:rPr>
        <w:t>Msc Jose Ruiz de L.</w:t>
      </w:r>
    </w:p>
    <w:p w:rsidR="008B2353" w:rsidRPr="008B2353" w:rsidRDefault="008B2353" w:rsidP="008B2353">
      <w:pPr>
        <w:ind w:right="-3"/>
        <w:jc w:val="center"/>
        <w:rPr>
          <w:rFonts w:ascii="Arial" w:hAnsi="Arial" w:cs="Arial"/>
        </w:rPr>
      </w:pPr>
      <w:r w:rsidRPr="008B2353">
        <w:rPr>
          <w:rFonts w:ascii="Arial" w:hAnsi="Arial" w:cs="Arial"/>
        </w:rPr>
        <w:t>VOCAL</w:t>
      </w:r>
    </w:p>
    <w:p w:rsidR="00A2787C" w:rsidRPr="002C4AE2" w:rsidRDefault="00A2787C" w:rsidP="00A2787C">
      <w:pPr>
        <w:ind w:right="-3"/>
        <w:rPr>
          <w:rFonts w:ascii="Arial" w:hAnsi="Arial" w:cs="Arial"/>
        </w:rPr>
      </w:pPr>
      <w:r w:rsidRPr="002C4AE2">
        <w:rPr>
          <w:rFonts w:ascii="Arial" w:hAnsi="Arial" w:cs="Arial"/>
        </w:rPr>
        <w:t xml:space="preserve">            </w:t>
      </w:r>
    </w:p>
    <w:p w:rsidR="00A2787C" w:rsidRPr="002C4AE2" w:rsidRDefault="00A2787C" w:rsidP="00A2787C">
      <w:pPr>
        <w:ind w:right="-3"/>
        <w:rPr>
          <w:rFonts w:ascii="Arial" w:hAnsi="Arial" w:cs="Arial"/>
        </w:rPr>
      </w:pPr>
    </w:p>
    <w:p w:rsidR="00A2787C" w:rsidRPr="002C4AE2" w:rsidRDefault="00A2787C" w:rsidP="00A2787C">
      <w:pPr>
        <w:ind w:right="-3"/>
        <w:rPr>
          <w:rFonts w:ascii="Arial" w:hAnsi="Arial" w:cs="Arial"/>
        </w:rPr>
      </w:pPr>
    </w:p>
    <w:p w:rsidR="00A2787C" w:rsidRPr="002C4AE2" w:rsidRDefault="00A2787C" w:rsidP="00A2787C">
      <w:pPr>
        <w:ind w:right="-3"/>
        <w:rPr>
          <w:rFonts w:ascii="Arial" w:hAnsi="Arial" w:cs="Arial"/>
        </w:rPr>
      </w:pPr>
    </w:p>
    <w:p w:rsidR="00A2787C" w:rsidRPr="002C4AE2" w:rsidRDefault="00A2787C" w:rsidP="00A2787C">
      <w:pPr>
        <w:ind w:right="-3"/>
        <w:rPr>
          <w:rFonts w:ascii="Arial" w:hAnsi="Arial" w:cs="Arial"/>
        </w:rPr>
      </w:pPr>
    </w:p>
    <w:p w:rsidR="00A2787C" w:rsidRPr="002C4AE2" w:rsidRDefault="00A2787C" w:rsidP="00A2787C">
      <w:pPr>
        <w:ind w:right="-3"/>
        <w:rPr>
          <w:rFonts w:ascii="Arial" w:hAnsi="Arial" w:cs="Arial"/>
        </w:rPr>
      </w:pPr>
    </w:p>
    <w:p w:rsidR="00A2787C" w:rsidRPr="00282B25" w:rsidRDefault="00A2787C" w:rsidP="00A2787C">
      <w:pPr>
        <w:ind w:right="-3"/>
        <w:rPr>
          <w:rFonts w:ascii="Arial" w:hAnsi="Arial" w:cs="Arial"/>
          <w:sz w:val="32"/>
          <w:szCs w:val="32"/>
        </w:rPr>
      </w:pPr>
    </w:p>
    <w:p w:rsidR="00A2787C" w:rsidRPr="00282B25" w:rsidRDefault="00A2787C" w:rsidP="00A2787C">
      <w:pPr>
        <w:ind w:right="-3"/>
        <w:rPr>
          <w:rFonts w:ascii="Arial" w:hAnsi="Arial" w:cs="Arial"/>
          <w:sz w:val="32"/>
          <w:szCs w:val="32"/>
        </w:rPr>
      </w:pPr>
    </w:p>
    <w:p w:rsidR="00A2787C" w:rsidRPr="00282B25" w:rsidRDefault="00A2787C" w:rsidP="00A2787C">
      <w:pPr>
        <w:ind w:right="-3"/>
        <w:rPr>
          <w:rFonts w:ascii="Arial" w:hAnsi="Arial" w:cs="Arial"/>
          <w:sz w:val="32"/>
          <w:szCs w:val="32"/>
        </w:rPr>
      </w:pPr>
    </w:p>
    <w:p w:rsidR="00A2787C" w:rsidRDefault="00A2787C" w:rsidP="00A2787C">
      <w:pPr>
        <w:ind w:right="-3"/>
        <w:jc w:val="center"/>
        <w:rPr>
          <w:rFonts w:ascii="Arial" w:hAnsi="Arial" w:cs="Arial"/>
          <w:sz w:val="32"/>
          <w:szCs w:val="32"/>
        </w:rPr>
      </w:pPr>
    </w:p>
    <w:p w:rsidR="00282B25" w:rsidRDefault="00282B25" w:rsidP="00A2787C">
      <w:pPr>
        <w:ind w:right="-3"/>
        <w:jc w:val="center"/>
        <w:rPr>
          <w:rFonts w:ascii="Arial" w:hAnsi="Arial" w:cs="Arial"/>
          <w:sz w:val="32"/>
          <w:szCs w:val="32"/>
        </w:rPr>
      </w:pPr>
    </w:p>
    <w:p w:rsidR="00282B25" w:rsidRDefault="00282B25" w:rsidP="00A2787C">
      <w:pPr>
        <w:ind w:right="-3"/>
        <w:jc w:val="center"/>
        <w:rPr>
          <w:rFonts w:ascii="Arial" w:hAnsi="Arial" w:cs="Arial"/>
          <w:sz w:val="32"/>
          <w:szCs w:val="32"/>
        </w:rPr>
      </w:pPr>
    </w:p>
    <w:p w:rsidR="00282B25" w:rsidRPr="00282B25" w:rsidRDefault="00282B25" w:rsidP="00A2787C">
      <w:pPr>
        <w:ind w:right="-3"/>
        <w:jc w:val="center"/>
        <w:rPr>
          <w:rFonts w:ascii="Arial" w:hAnsi="Arial" w:cs="Arial"/>
          <w:sz w:val="32"/>
          <w:szCs w:val="32"/>
        </w:rPr>
      </w:pPr>
    </w:p>
    <w:p w:rsidR="00A2787C" w:rsidRPr="00282B25" w:rsidRDefault="00A2787C" w:rsidP="00A2787C">
      <w:pPr>
        <w:ind w:right="-3"/>
        <w:jc w:val="center"/>
        <w:rPr>
          <w:rFonts w:ascii="Arial" w:hAnsi="Arial" w:cs="Arial"/>
          <w:b/>
          <w:sz w:val="32"/>
          <w:szCs w:val="32"/>
        </w:rPr>
      </w:pPr>
      <w:r w:rsidRPr="00282B25">
        <w:rPr>
          <w:rFonts w:ascii="Arial" w:hAnsi="Arial" w:cs="Arial"/>
          <w:b/>
          <w:sz w:val="32"/>
          <w:szCs w:val="32"/>
        </w:rPr>
        <w:t>DECLARACIÓN EXPRESA</w:t>
      </w:r>
    </w:p>
    <w:p w:rsidR="00A2787C" w:rsidRPr="002C4AE2" w:rsidRDefault="00A2787C" w:rsidP="00A2787C">
      <w:pPr>
        <w:ind w:right="-3"/>
        <w:jc w:val="center"/>
        <w:rPr>
          <w:rFonts w:ascii="Arial" w:hAnsi="Arial" w:cs="Arial"/>
          <w:sz w:val="32"/>
          <w:szCs w:val="32"/>
        </w:rPr>
      </w:pPr>
    </w:p>
    <w:p w:rsidR="00A2787C" w:rsidRPr="002C4AE2" w:rsidRDefault="00A2787C" w:rsidP="00A2787C">
      <w:pPr>
        <w:ind w:right="-3"/>
        <w:rPr>
          <w:rFonts w:ascii="Arial" w:hAnsi="Arial" w:cs="Arial"/>
        </w:rPr>
      </w:pPr>
    </w:p>
    <w:p w:rsidR="00A2787C" w:rsidRPr="002C4AE2" w:rsidRDefault="00A2787C" w:rsidP="00A2787C">
      <w:pPr>
        <w:ind w:right="-3"/>
        <w:rPr>
          <w:rFonts w:ascii="Arial" w:hAnsi="Arial" w:cs="Arial"/>
        </w:rPr>
      </w:pPr>
    </w:p>
    <w:p w:rsidR="00A2787C" w:rsidRPr="00282B25" w:rsidRDefault="00A2787C" w:rsidP="00A2787C">
      <w:pPr>
        <w:spacing w:line="480" w:lineRule="auto"/>
        <w:ind w:left="1080" w:right="717"/>
        <w:jc w:val="both"/>
        <w:rPr>
          <w:rFonts w:ascii="Arial" w:hAnsi="Arial" w:cs="Arial"/>
          <w:sz w:val="28"/>
          <w:szCs w:val="28"/>
        </w:rPr>
      </w:pPr>
      <w:r w:rsidRPr="00282B25">
        <w:rPr>
          <w:rFonts w:ascii="Arial" w:hAnsi="Arial" w:cs="Arial"/>
          <w:sz w:val="28"/>
          <w:szCs w:val="28"/>
        </w:rPr>
        <w:t xml:space="preserve">“La responsabilidad del contenido de esta Tesis de Grado, me corresponden exclusivamente; y el patrimonio intelectual a </w:t>
      </w:r>
      <w:smartTag w:uri="urn:schemas-microsoft-com:office:smarttags" w:element="PersonName">
        <w:smartTagPr>
          <w:attr w:name="ProductID" w:val="la ESCUELA SUPERIOR"/>
        </w:smartTagPr>
        <w:r w:rsidRPr="00282B25">
          <w:rPr>
            <w:rFonts w:ascii="Arial" w:hAnsi="Arial" w:cs="Arial"/>
            <w:sz w:val="28"/>
            <w:szCs w:val="28"/>
          </w:rPr>
          <w:t>la ESCUELA SUPERIOR</w:t>
        </w:r>
      </w:smartTag>
      <w:r w:rsidRPr="00282B25">
        <w:rPr>
          <w:rFonts w:ascii="Arial" w:hAnsi="Arial" w:cs="Arial"/>
          <w:sz w:val="28"/>
          <w:szCs w:val="28"/>
        </w:rPr>
        <w:t xml:space="preserve"> POLITÉCNICA DEL LITORAL”</w:t>
      </w:r>
    </w:p>
    <w:p w:rsidR="00A2787C" w:rsidRPr="002C4AE2" w:rsidRDefault="00A2787C" w:rsidP="00A2787C">
      <w:pPr>
        <w:ind w:right="-3"/>
        <w:rPr>
          <w:rFonts w:ascii="Arial" w:hAnsi="Arial" w:cs="Arial"/>
        </w:rPr>
      </w:pPr>
    </w:p>
    <w:p w:rsidR="00A2787C" w:rsidRPr="002C4AE2" w:rsidRDefault="00A2787C" w:rsidP="00A2787C">
      <w:pPr>
        <w:ind w:right="-3"/>
        <w:rPr>
          <w:rFonts w:ascii="Arial" w:hAnsi="Arial" w:cs="Arial"/>
        </w:rPr>
      </w:pPr>
    </w:p>
    <w:p w:rsidR="00A2787C" w:rsidRPr="002C4AE2" w:rsidRDefault="00A2787C" w:rsidP="00A2787C">
      <w:pPr>
        <w:ind w:right="-3"/>
        <w:rPr>
          <w:rFonts w:ascii="Arial" w:hAnsi="Arial" w:cs="Arial"/>
        </w:rPr>
      </w:pPr>
    </w:p>
    <w:p w:rsidR="00A2787C" w:rsidRPr="002C4AE2" w:rsidRDefault="00A2787C" w:rsidP="00A2787C">
      <w:pPr>
        <w:ind w:right="-3"/>
        <w:rPr>
          <w:rFonts w:ascii="Arial" w:hAnsi="Arial" w:cs="Arial"/>
        </w:rPr>
      </w:pPr>
    </w:p>
    <w:p w:rsidR="00A2787C" w:rsidRPr="002C4AE2" w:rsidRDefault="00A2787C" w:rsidP="00A2787C">
      <w:pPr>
        <w:ind w:right="-3"/>
        <w:rPr>
          <w:rFonts w:ascii="Arial" w:hAnsi="Arial" w:cs="Arial"/>
        </w:rPr>
      </w:pPr>
    </w:p>
    <w:p w:rsidR="00A2787C" w:rsidRPr="002C4AE2" w:rsidRDefault="00A2787C" w:rsidP="00A2787C">
      <w:pPr>
        <w:ind w:left="1080" w:right="-3"/>
        <w:rPr>
          <w:rFonts w:ascii="Arial" w:hAnsi="Arial" w:cs="Arial"/>
          <w:sz w:val="28"/>
          <w:szCs w:val="28"/>
        </w:rPr>
      </w:pPr>
      <w:r w:rsidRPr="002C4AE2">
        <w:rPr>
          <w:rFonts w:ascii="Arial" w:hAnsi="Arial" w:cs="Arial"/>
          <w:sz w:val="28"/>
          <w:szCs w:val="28"/>
        </w:rPr>
        <w:t xml:space="preserve">(Reglamento de Graduación de </w:t>
      </w:r>
      <w:smartTag w:uri="urn:schemas-microsoft-com:office:smarttags" w:element="PersonName">
        <w:smartTagPr>
          <w:attr w:name="ProductID" w:val="la ESPOL"/>
        </w:smartTagPr>
        <w:r w:rsidRPr="002C4AE2">
          <w:rPr>
            <w:rFonts w:ascii="Arial" w:hAnsi="Arial" w:cs="Arial"/>
            <w:sz w:val="28"/>
            <w:szCs w:val="28"/>
          </w:rPr>
          <w:t>la ESPOL</w:t>
        </w:r>
      </w:smartTag>
      <w:r w:rsidRPr="002C4AE2">
        <w:rPr>
          <w:rFonts w:ascii="Arial" w:hAnsi="Arial" w:cs="Arial"/>
          <w:sz w:val="28"/>
          <w:szCs w:val="28"/>
        </w:rPr>
        <w:t>)</w:t>
      </w:r>
    </w:p>
    <w:p w:rsidR="00A2787C" w:rsidRPr="002C4AE2" w:rsidRDefault="00A2787C" w:rsidP="00A2787C">
      <w:pPr>
        <w:ind w:right="-3"/>
        <w:rPr>
          <w:rFonts w:ascii="Arial" w:hAnsi="Arial" w:cs="Arial"/>
        </w:rPr>
      </w:pPr>
    </w:p>
    <w:p w:rsidR="00A2787C" w:rsidRPr="002C4AE2" w:rsidRDefault="00A2787C" w:rsidP="00A2787C">
      <w:pPr>
        <w:ind w:right="-3"/>
        <w:rPr>
          <w:rFonts w:ascii="Arial" w:hAnsi="Arial" w:cs="Arial"/>
        </w:rPr>
      </w:pPr>
    </w:p>
    <w:p w:rsidR="00A2787C" w:rsidRPr="002C4AE2" w:rsidRDefault="00A2787C" w:rsidP="00A2787C">
      <w:pPr>
        <w:ind w:right="-3"/>
        <w:rPr>
          <w:rFonts w:ascii="Arial" w:hAnsi="Arial" w:cs="Arial"/>
        </w:rPr>
      </w:pPr>
    </w:p>
    <w:p w:rsidR="00A2787C" w:rsidRPr="002C4AE2" w:rsidRDefault="00A2787C" w:rsidP="00A2787C">
      <w:pPr>
        <w:ind w:right="-3"/>
        <w:rPr>
          <w:rFonts w:ascii="Arial" w:hAnsi="Arial" w:cs="Arial"/>
        </w:rPr>
      </w:pPr>
    </w:p>
    <w:p w:rsidR="00A2787C" w:rsidRPr="002C4AE2" w:rsidRDefault="00A2787C" w:rsidP="00A2787C">
      <w:pPr>
        <w:ind w:right="-3"/>
        <w:rPr>
          <w:rFonts w:ascii="Arial" w:hAnsi="Arial" w:cs="Arial"/>
        </w:rPr>
      </w:pPr>
    </w:p>
    <w:p w:rsidR="00A2787C" w:rsidRPr="002C4AE2" w:rsidRDefault="00A2787C" w:rsidP="00A2787C">
      <w:pPr>
        <w:ind w:right="-3"/>
        <w:rPr>
          <w:rFonts w:ascii="Arial" w:hAnsi="Arial" w:cs="Arial"/>
        </w:rPr>
      </w:pPr>
    </w:p>
    <w:p w:rsidR="00A2787C" w:rsidRPr="002C4AE2" w:rsidRDefault="00A2787C" w:rsidP="00A2787C">
      <w:pPr>
        <w:ind w:right="-3"/>
        <w:rPr>
          <w:rFonts w:ascii="Arial" w:hAnsi="Arial" w:cs="Arial"/>
        </w:rPr>
      </w:pPr>
    </w:p>
    <w:p w:rsidR="00A2787C" w:rsidRPr="002C4AE2" w:rsidRDefault="00A2787C" w:rsidP="00A2787C">
      <w:pPr>
        <w:ind w:right="-3"/>
        <w:rPr>
          <w:rFonts w:ascii="Arial" w:hAnsi="Arial" w:cs="Arial"/>
        </w:rPr>
      </w:pPr>
    </w:p>
    <w:p w:rsidR="00A2787C" w:rsidRPr="00954227" w:rsidRDefault="005B3C0B" w:rsidP="00A2787C">
      <w:pPr>
        <w:ind w:right="-3"/>
        <w:jc w:val="right"/>
        <w:rPr>
          <w:rFonts w:ascii="Arial" w:hAnsi="Arial" w:cs="Arial"/>
          <w:u w:val="single"/>
          <w:lang w:val="pt-BR"/>
        </w:rPr>
      </w:pPr>
      <w:r w:rsidRPr="00954227">
        <w:rPr>
          <w:rFonts w:ascii="Arial" w:hAnsi="Arial" w:cs="Arial"/>
          <w:u w:val="single"/>
          <w:lang w:val="pt-BR"/>
        </w:rPr>
        <w:t>______</w:t>
      </w:r>
      <w:r w:rsidR="00A2787C" w:rsidRPr="00954227">
        <w:rPr>
          <w:rFonts w:ascii="Arial" w:hAnsi="Arial" w:cs="Arial"/>
          <w:u w:val="single"/>
          <w:lang w:val="pt-BR"/>
        </w:rPr>
        <w:t>_________________</w:t>
      </w:r>
    </w:p>
    <w:p w:rsidR="00A2787C" w:rsidRDefault="00954227" w:rsidP="00954227">
      <w:pPr>
        <w:ind w:right="117"/>
        <w:jc w:val="right"/>
        <w:rPr>
          <w:rFonts w:ascii="Arial" w:hAnsi="Arial" w:cs="Arial"/>
          <w:lang w:val="pt-BR"/>
        </w:rPr>
      </w:pPr>
      <w:r>
        <w:rPr>
          <w:rFonts w:ascii="Arial" w:hAnsi="Arial" w:cs="Arial"/>
          <w:lang w:val="pt-BR"/>
        </w:rPr>
        <w:t>Eduardo F. Chávez Navarrete</w:t>
      </w:r>
    </w:p>
    <w:p w:rsidR="003168E1" w:rsidRDefault="003168E1" w:rsidP="00954227">
      <w:pPr>
        <w:ind w:right="117"/>
        <w:jc w:val="right"/>
        <w:rPr>
          <w:rFonts w:ascii="Arial" w:hAnsi="Arial" w:cs="Arial"/>
          <w:lang w:val="pt-BR"/>
        </w:rPr>
      </w:pPr>
    </w:p>
    <w:p w:rsidR="003168E1" w:rsidRDefault="003168E1" w:rsidP="00954227">
      <w:pPr>
        <w:ind w:right="117"/>
        <w:jc w:val="right"/>
        <w:rPr>
          <w:rFonts w:ascii="Arial" w:hAnsi="Arial" w:cs="Arial"/>
          <w:lang w:val="pt-BR"/>
        </w:rPr>
      </w:pPr>
    </w:p>
    <w:p w:rsidR="003168E1" w:rsidRDefault="003168E1" w:rsidP="00954227">
      <w:pPr>
        <w:ind w:right="117"/>
        <w:jc w:val="right"/>
        <w:rPr>
          <w:rFonts w:ascii="Arial" w:hAnsi="Arial" w:cs="Arial"/>
          <w:lang w:val="pt-BR"/>
        </w:rPr>
      </w:pPr>
    </w:p>
    <w:p w:rsidR="003168E1" w:rsidRDefault="003168E1" w:rsidP="00954227">
      <w:pPr>
        <w:ind w:right="117"/>
        <w:jc w:val="right"/>
        <w:rPr>
          <w:rFonts w:ascii="Arial" w:hAnsi="Arial" w:cs="Arial"/>
          <w:lang w:val="pt-BR"/>
        </w:rPr>
      </w:pPr>
    </w:p>
    <w:p w:rsidR="003168E1" w:rsidRDefault="003168E1" w:rsidP="00954227">
      <w:pPr>
        <w:ind w:right="117"/>
        <w:jc w:val="right"/>
        <w:rPr>
          <w:rFonts w:ascii="Arial" w:hAnsi="Arial" w:cs="Arial"/>
          <w:lang w:val="pt-BR"/>
        </w:rPr>
      </w:pPr>
    </w:p>
    <w:p w:rsidR="003168E1" w:rsidRDefault="003168E1" w:rsidP="00954227">
      <w:pPr>
        <w:ind w:right="117"/>
        <w:jc w:val="right"/>
        <w:rPr>
          <w:rFonts w:ascii="Arial" w:hAnsi="Arial" w:cs="Arial"/>
          <w:lang w:val="pt-BR"/>
        </w:rPr>
      </w:pPr>
    </w:p>
    <w:p w:rsidR="003168E1" w:rsidRDefault="003168E1" w:rsidP="00954227">
      <w:pPr>
        <w:ind w:right="117"/>
        <w:jc w:val="right"/>
        <w:rPr>
          <w:rFonts w:ascii="Arial" w:hAnsi="Arial" w:cs="Arial"/>
          <w:lang w:val="pt-BR"/>
        </w:rPr>
      </w:pPr>
    </w:p>
    <w:p w:rsidR="003168E1" w:rsidRDefault="003168E1" w:rsidP="00A2787C">
      <w:pPr>
        <w:ind w:right="-3"/>
        <w:rPr>
          <w:rFonts w:ascii="Arial" w:hAnsi="Arial" w:cs="Arial"/>
          <w:lang w:val="pt-BR"/>
        </w:rPr>
      </w:pPr>
    </w:p>
    <w:p w:rsidR="003168E1" w:rsidRDefault="003168E1" w:rsidP="00A2787C">
      <w:pPr>
        <w:ind w:right="-3"/>
        <w:rPr>
          <w:rFonts w:ascii="Arial" w:hAnsi="Arial" w:cs="Arial"/>
          <w:lang w:val="pt-BR"/>
        </w:rPr>
      </w:pPr>
    </w:p>
    <w:p w:rsidR="003168E1" w:rsidRDefault="003168E1" w:rsidP="00A2787C">
      <w:pPr>
        <w:ind w:right="-3"/>
        <w:rPr>
          <w:rFonts w:ascii="Arial" w:hAnsi="Arial" w:cs="Arial"/>
          <w:lang w:val="pt-BR"/>
        </w:rPr>
      </w:pPr>
    </w:p>
    <w:p w:rsidR="003168E1" w:rsidRPr="005B7855" w:rsidRDefault="00A2787C" w:rsidP="003168E1">
      <w:pPr>
        <w:spacing w:line="480" w:lineRule="auto"/>
        <w:jc w:val="center"/>
        <w:rPr>
          <w:rFonts w:ascii="Arial" w:hAnsi="Arial" w:cs="Arial"/>
          <w:b/>
          <w:sz w:val="48"/>
          <w:szCs w:val="48"/>
        </w:rPr>
      </w:pPr>
      <w:r w:rsidRPr="002C4AE2">
        <w:rPr>
          <w:rFonts w:ascii="Arial" w:hAnsi="Arial" w:cs="Arial"/>
          <w:lang w:val="pt-BR"/>
        </w:rPr>
        <w:t xml:space="preserve">    </w:t>
      </w:r>
      <w:r w:rsidR="003168E1" w:rsidRPr="005B7855">
        <w:rPr>
          <w:rFonts w:ascii="Arial" w:hAnsi="Arial" w:cs="Arial"/>
          <w:b/>
          <w:sz w:val="32"/>
          <w:szCs w:val="32"/>
        </w:rPr>
        <w:t>RESUMEN</w:t>
      </w:r>
    </w:p>
    <w:p w:rsidR="003168E1" w:rsidRPr="00C01B9F" w:rsidRDefault="003168E1" w:rsidP="003168E1">
      <w:pPr>
        <w:spacing w:line="480" w:lineRule="auto"/>
        <w:jc w:val="both"/>
        <w:rPr>
          <w:rFonts w:ascii="Arial" w:hAnsi="Arial" w:cs="Arial"/>
        </w:rPr>
      </w:pPr>
      <w:r w:rsidRPr="00C01B9F">
        <w:rPr>
          <w:rFonts w:ascii="Arial" w:hAnsi="Arial" w:cs="Arial"/>
        </w:rPr>
        <w:lastRenderedPageBreak/>
        <w:t xml:space="preserve">El banano es el cultivo de mayor importancia económica </w:t>
      </w:r>
      <w:r>
        <w:rPr>
          <w:rFonts w:ascii="Arial" w:hAnsi="Arial" w:cs="Arial"/>
        </w:rPr>
        <w:t>d</w:t>
      </w:r>
      <w:r w:rsidRPr="00C01B9F">
        <w:rPr>
          <w:rFonts w:ascii="Arial" w:hAnsi="Arial" w:cs="Arial"/>
        </w:rPr>
        <w:t xml:space="preserve">el </w:t>
      </w:r>
      <w:r>
        <w:rPr>
          <w:rFonts w:ascii="Arial" w:hAnsi="Arial" w:cs="Arial"/>
        </w:rPr>
        <w:t>Ecuador</w:t>
      </w:r>
      <w:r w:rsidRPr="00C01B9F">
        <w:rPr>
          <w:rFonts w:ascii="Arial" w:hAnsi="Arial" w:cs="Arial"/>
        </w:rPr>
        <w:t xml:space="preserve">, </w:t>
      </w:r>
      <w:r>
        <w:rPr>
          <w:rFonts w:ascii="Arial" w:hAnsi="Arial" w:cs="Arial"/>
        </w:rPr>
        <w:t xml:space="preserve">constituyendo una de las fuentes principales </w:t>
      </w:r>
      <w:r w:rsidRPr="00C01B9F">
        <w:rPr>
          <w:rFonts w:ascii="Arial" w:hAnsi="Arial" w:cs="Arial"/>
        </w:rPr>
        <w:t xml:space="preserve">de empleo en el área agrícola. Este cultivo se desarrolla a nivel nacional pero establecido de forma extensiva en </w:t>
      </w:r>
      <w:r>
        <w:rPr>
          <w:rFonts w:ascii="Arial" w:hAnsi="Arial" w:cs="Arial"/>
        </w:rPr>
        <w:t>las provincias de</w:t>
      </w:r>
      <w:r w:rsidRPr="00C01B9F">
        <w:rPr>
          <w:rFonts w:ascii="Arial" w:hAnsi="Arial" w:cs="Arial"/>
        </w:rPr>
        <w:t xml:space="preserve"> Guayas, Los Ríos y El Oro.</w:t>
      </w:r>
    </w:p>
    <w:p w:rsidR="003168E1" w:rsidRPr="00C01B9F" w:rsidRDefault="003168E1" w:rsidP="003168E1">
      <w:pPr>
        <w:spacing w:line="480" w:lineRule="auto"/>
        <w:jc w:val="both"/>
        <w:rPr>
          <w:rFonts w:ascii="Arial" w:hAnsi="Arial" w:cs="Arial"/>
        </w:rPr>
      </w:pPr>
    </w:p>
    <w:p w:rsidR="003168E1" w:rsidRPr="00C01B9F" w:rsidRDefault="003168E1" w:rsidP="003168E1">
      <w:pPr>
        <w:spacing w:line="480" w:lineRule="auto"/>
        <w:jc w:val="both"/>
        <w:rPr>
          <w:rFonts w:ascii="Arial" w:hAnsi="Arial" w:cs="Arial"/>
        </w:rPr>
      </w:pPr>
      <w:r w:rsidRPr="00C01B9F">
        <w:rPr>
          <w:rFonts w:ascii="Arial" w:hAnsi="Arial" w:cs="Arial"/>
        </w:rPr>
        <w:t xml:space="preserve">La enfermedad de </w:t>
      </w:r>
      <w:smartTag w:uri="urn:schemas-microsoft-com:office:smarttags" w:element="PersonName">
        <w:smartTagPr>
          <w:attr w:name="ProductID" w:val="la Sigatoka Negra"/>
        </w:smartTagPr>
        <w:smartTag w:uri="urn:schemas-microsoft-com:office:smarttags" w:element="PersonName">
          <w:smartTagPr>
            <w:attr w:name="ProductID" w:val="la Sigatoka"/>
          </w:smartTagPr>
          <w:r w:rsidRPr="00C01B9F">
            <w:rPr>
              <w:rFonts w:ascii="Arial" w:hAnsi="Arial" w:cs="Arial"/>
            </w:rPr>
            <w:t>la Sigatoka</w:t>
          </w:r>
        </w:smartTag>
        <w:r w:rsidRPr="00C01B9F">
          <w:rPr>
            <w:rFonts w:ascii="Arial" w:hAnsi="Arial" w:cs="Arial"/>
          </w:rPr>
          <w:t xml:space="preserve"> Negra</w:t>
        </w:r>
      </w:smartTag>
      <w:r w:rsidRPr="00C01B9F">
        <w:rPr>
          <w:rFonts w:ascii="Arial" w:hAnsi="Arial" w:cs="Arial"/>
        </w:rPr>
        <w:t>, causada por el hongo ascom</w:t>
      </w:r>
      <w:r>
        <w:rPr>
          <w:rFonts w:ascii="Arial" w:hAnsi="Arial" w:cs="Arial"/>
        </w:rPr>
        <w:t>iceto</w:t>
      </w:r>
      <w:r w:rsidRPr="00C01B9F">
        <w:rPr>
          <w:rFonts w:ascii="Arial" w:hAnsi="Arial" w:cs="Arial"/>
        </w:rPr>
        <w:t xml:space="preserve"> </w:t>
      </w:r>
      <w:r w:rsidRPr="00C01B9F">
        <w:rPr>
          <w:rFonts w:ascii="Arial" w:hAnsi="Arial" w:cs="Arial"/>
          <w:i/>
        </w:rPr>
        <w:t>M</w:t>
      </w:r>
      <w:r>
        <w:rPr>
          <w:rFonts w:ascii="Arial" w:hAnsi="Arial" w:cs="Arial"/>
          <w:i/>
        </w:rPr>
        <w:t>y</w:t>
      </w:r>
      <w:r w:rsidRPr="00C01B9F">
        <w:rPr>
          <w:rFonts w:ascii="Arial" w:hAnsi="Arial" w:cs="Arial"/>
          <w:i/>
        </w:rPr>
        <w:t>cosphaerella fijiensis</w:t>
      </w:r>
      <w:r>
        <w:rPr>
          <w:rFonts w:ascii="Arial" w:hAnsi="Arial" w:cs="Arial"/>
          <w:i/>
        </w:rPr>
        <w:t xml:space="preserve"> </w:t>
      </w:r>
      <w:r>
        <w:rPr>
          <w:rFonts w:ascii="Arial" w:hAnsi="Arial" w:cs="Arial"/>
        </w:rPr>
        <w:t>(</w:t>
      </w:r>
      <w:r>
        <w:rPr>
          <w:rFonts w:ascii="Arial" w:hAnsi="Arial" w:cs="Arial"/>
          <w:i/>
        </w:rPr>
        <w:t>Morelet</w:t>
      </w:r>
      <w:r>
        <w:rPr>
          <w:rFonts w:ascii="Arial" w:hAnsi="Arial" w:cs="Arial"/>
        </w:rPr>
        <w:t>)</w:t>
      </w:r>
      <w:r w:rsidRPr="00C01B9F">
        <w:rPr>
          <w:rFonts w:ascii="Arial" w:hAnsi="Arial" w:cs="Arial"/>
        </w:rPr>
        <w:t>,</w:t>
      </w:r>
      <w:r>
        <w:rPr>
          <w:rFonts w:ascii="Arial" w:hAnsi="Arial" w:cs="Arial"/>
        </w:rPr>
        <w:t xml:space="preserve"> </w:t>
      </w:r>
      <w:r w:rsidRPr="00C01B9F">
        <w:rPr>
          <w:rFonts w:ascii="Arial" w:hAnsi="Arial" w:cs="Arial"/>
        </w:rPr>
        <w:t xml:space="preserve">ocasiona grandes pérdidas en la producción mundial. Esta enfermedad se encuentra diseminada </w:t>
      </w:r>
      <w:r>
        <w:rPr>
          <w:rFonts w:ascii="Arial" w:hAnsi="Arial" w:cs="Arial"/>
        </w:rPr>
        <w:t xml:space="preserve">en </w:t>
      </w:r>
      <w:r w:rsidRPr="00C01B9F">
        <w:rPr>
          <w:rFonts w:ascii="Arial" w:hAnsi="Arial" w:cs="Arial"/>
        </w:rPr>
        <w:t>los países</w:t>
      </w:r>
      <w:r>
        <w:rPr>
          <w:rFonts w:ascii="Arial" w:hAnsi="Arial" w:cs="Arial"/>
        </w:rPr>
        <w:t xml:space="preserve"> productores de la fruta, y en </w:t>
      </w:r>
      <w:r w:rsidRPr="00C01B9F">
        <w:rPr>
          <w:rFonts w:ascii="Arial" w:hAnsi="Arial" w:cs="Arial"/>
        </w:rPr>
        <w:t>Ecuador  se encuentra presente desde 1986</w:t>
      </w:r>
      <w:r>
        <w:rPr>
          <w:rFonts w:ascii="Arial" w:hAnsi="Arial" w:cs="Arial"/>
        </w:rPr>
        <w:t xml:space="preserve">, </w:t>
      </w:r>
      <w:r w:rsidRPr="00C01B9F">
        <w:rPr>
          <w:rFonts w:ascii="Arial" w:hAnsi="Arial" w:cs="Arial"/>
        </w:rPr>
        <w:t xml:space="preserve">reportada </w:t>
      </w:r>
      <w:r>
        <w:rPr>
          <w:rFonts w:ascii="Arial" w:hAnsi="Arial" w:cs="Arial"/>
        </w:rPr>
        <w:t xml:space="preserve">por primera vez </w:t>
      </w:r>
      <w:r w:rsidRPr="00C01B9F">
        <w:rPr>
          <w:rFonts w:ascii="Arial" w:hAnsi="Arial" w:cs="Arial"/>
        </w:rPr>
        <w:t>en la provincia de Esmeraldas.</w:t>
      </w:r>
    </w:p>
    <w:p w:rsidR="003168E1" w:rsidRPr="00C01B9F" w:rsidRDefault="003168E1" w:rsidP="003168E1">
      <w:pPr>
        <w:spacing w:line="480" w:lineRule="auto"/>
        <w:jc w:val="both"/>
        <w:rPr>
          <w:rFonts w:ascii="Arial" w:hAnsi="Arial" w:cs="Arial"/>
        </w:rPr>
      </w:pPr>
    </w:p>
    <w:p w:rsidR="003168E1" w:rsidRPr="00C01B9F" w:rsidRDefault="003168E1" w:rsidP="003168E1">
      <w:pPr>
        <w:spacing w:line="480" w:lineRule="auto"/>
        <w:jc w:val="both"/>
        <w:rPr>
          <w:rFonts w:ascii="Arial" w:hAnsi="Arial" w:cs="Arial"/>
        </w:rPr>
      </w:pPr>
      <w:r w:rsidRPr="00C01B9F">
        <w:rPr>
          <w:rFonts w:ascii="Arial" w:hAnsi="Arial" w:cs="Arial"/>
        </w:rPr>
        <w:t xml:space="preserve">Aun no se ha desarrollado un método que permita controlar eficientemente la enfermedad </w:t>
      </w:r>
      <w:r>
        <w:rPr>
          <w:rFonts w:ascii="Arial" w:hAnsi="Arial" w:cs="Arial"/>
        </w:rPr>
        <w:t xml:space="preserve">sin la aplicación continua de fungicidas, de efectos negativos en el ambiente, con altos costos económicos y sociales. </w:t>
      </w:r>
    </w:p>
    <w:p w:rsidR="003168E1" w:rsidRPr="00C01B9F" w:rsidRDefault="003168E1" w:rsidP="003168E1">
      <w:pPr>
        <w:spacing w:line="480" w:lineRule="auto"/>
        <w:jc w:val="both"/>
        <w:rPr>
          <w:rFonts w:ascii="Arial" w:hAnsi="Arial" w:cs="Arial"/>
        </w:rPr>
      </w:pPr>
    </w:p>
    <w:p w:rsidR="003168E1" w:rsidRPr="00C01B9F" w:rsidRDefault="003168E1" w:rsidP="003168E1">
      <w:pPr>
        <w:spacing w:line="480" w:lineRule="auto"/>
        <w:jc w:val="both"/>
        <w:rPr>
          <w:rFonts w:ascii="Arial" w:hAnsi="Arial" w:cs="Arial"/>
        </w:rPr>
      </w:pPr>
      <w:r>
        <w:rPr>
          <w:rFonts w:ascii="Arial" w:hAnsi="Arial" w:cs="Arial"/>
        </w:rPr>
        <w:t>La utilización de productos sintéticos, es</w:t>
      </w:r>
      <w:r w:rsidRPr="00C01B9F">
        <w:rPr>
          <w:rFonts w:ascii="Arial" w:hAnsi="Arial" w:cs="Arial"/>
        </w:rPr>
        <w:t xml:space="preserve">tá siendo cuestionada debido a que es la causa de problemas </w:t>
      </w:r>
      <w:r>
        <w:rPr>
          <w:rFonts w:ascii="Arial" w:hAnsi="Arial" w:cs="Arial"/>
        </w:rPr>
        <w:t>de</w:t>
      </w:r>
      <w:r w:rsidRPr="00C01B9F">
        <w:rPr>
          <w:rFonts w:ascii="Arial" w:hAnsi="Arial" w:cs="Arial"/>
        </w:rPr>
        <w:t xml:space="preserve"> desequilibrio ambiental, además incrementan notablemente los costos de producción, y se ha comprobado que estas moléculas químicas utilizadas como ingrediente activo de los productos, inducen a mutaciones del agente causal de la enfermedad</w:t>
      </w:r>
      <w:r>
        <w:rPr>
          <w:rFonts w:ascii="Arial" w:hAnsi="Arial" w:cs="Arial"/>
        </w:rPr>
        <w:t>, incrementando los problemas de pérdida de sensibilidad.</w:t>
      </w:r>
    </w:p>
    <w:p w:rsidR="003168E1" w:rsidRPr="00C01B9F" w:rsidRDefault="003168E1" w:rsidP="003168E1">
      <w:pPr>
        <w:spacing w:line="480" w:lineRule="auto"/>
        <w:jc w:val="both"/>
        <w:rPr>
          <w:rFonts w:ascii="Arial" w:hAnsi="Arial" w:cs="Arial"/>
        </w:rPr>
      </w:pPr>
    </w:p>
    <w:p w:rsidR="003168E1" w:rsidRPr="00C01B9F" w:rsidRDefault="003168E1" w:rsidP="003168E1">
      <w:pPr>
        <w:spacing w:line="480" w:lineRule="auto"/>
        <w:jc w:val="both"/>
        <w:rPr>
          <w:rFonts w:ascii="Arial" w:hAnsi="Arial" w:cs="Arial"/>
        </w:rPr>
      </w:pPr>
      <w:r w:rsidRPr="00C01B9F">
        <w:rPr>
          <w:rFonts w:ascii="Arial" w:hAnsi="Arial" w:cs="Arial"/>
        </w:rPr>
        <w:t xml:space="preserve">Existen también haciendas productoras que </w:t>
      </w:r>
      <w:r>
        <w:rPr>
          <w:rFonts w:ascii="Arial" w:hAnsi="Arial" w:cs="Arial"/>
        </w:rPr>
        <w:t xml:space="preserve">buscan alternativas de control </w:t>
      </w:r>
      <w:r w:rsidRPr="00C01B9F">
        <w:rPr>
          <w:rFonts w:ascii="Arial" w:hAnsi="Arial" w:cs="Arial"/>
        </w:rPr>
        <w:t>de origen orgánico. Actualmente se cuenta con algunas alternativas, como el uso de bioproductos, que pueden ayu</w:t>
      </w:r>
      <w:r>
        <w:rPr>
          <w:rFonts w:ascii="Arial" w:hAnsi="Arial" w:cs="Arial"/>
        </w:rPr>
        <w:t xml:space="preserve">dar al control de la enfermedad. Sin </w:t>
      </w:r>
      <w:r>
        <w:rPr>
          <w:rFonts w:ascii="Arial" w:hAnsi="Arial" w:cs="Arial"/>
        </w:rPr>
        <w:lastRenderedPageBreak/>
        <w:t xml:space="preserve">embargo, la falta de </w:t>
      </w:r>
      <w:r w:rsidRPr="00C01B9F">
        <w:rPr>
          <w:rFonts w:ascii="Arial" w:hAnsi="Arial" w:cs="Arial"/>
        </w:rPr>
        <w:t xml:space="preserve">información </w:t>
      </w:r>
      <w:r>
        <w:rPr>
          <w:rFonts w:ascii="Arial" w:hAnsi="Arial" w:cs="Arial"/>
        </w:rPr>
        <w:t xml:space="preserve">validada no permite </w:t>
      </w:r>
      <w:r w:rsidRPr="00C01B9F">
        <w:rPr>
          <w:rFonts w:ascii="Arial" w:hAnsi="Arial" w:cs="Arial"/>
        </w:rPr>
        <w:t>corroborar esta hipótesis.</w:t>
      </w:r>
    </w:p>
    <w:p w:rsidR="003168E1" w:rsidRPr="00C01B9F" w:rsidRDefault="003168E1" w:rsidP="003168E1">
      <w:pPr>
        <w:spacing w:line="480" w:lineRule="auto"/>
        <w:jc w:val="both"/>
        <w:rPr>
          <w:rFonts w:ascii="Arial" w:hAnsi="Arial" w:cs="Arial"/>
        </w:rPr>
      </w:pPr>
    </w:p>
    <w:p w:rsidR="003168E1" w:rsidRPr="00C01B9F" w:rsidRDefault="003168E1" w:rsidP="003168E1">
      <w:pPr>
        <w:spacing w:line="480" w:lineRule="auto"/>
        <w:jc w:val="both"/>
        <w:rPr>
          <w:rFonts w:ascii="Arial" w:hAnsi="Arial" w:cs="Arial"/>
        </w:rPr>
      </w:pPr>
      <w:r>
        <w:rPr>
          <w:rFonts w:ascii="Arial" w:hAnsi="Arial" w:cs="Arial"/>
        </w:rPr>
        <w:t>La siguiente investigación</w:t>
      </w:r>
      <w:r w:rsidRPr="00C01B9F">
        <w:rPr>
          <w:rFonts w:ascii="Arial" w:hAnsi="Arial" w:cs="Arial"/>
        </w:rPr>
        <w:t xml:space="preserve"> </w:t>
      </w:r>
      <w:r>
        <w:rPr>
          <w:rFonts w:ascii="Arial" w:hAnsi="Arial" w:cs="Arial"/>
        </w:rPr>
        <w:t xml:space="preserve">estuvo </w:t>
      </w:r>
      <w:r w:rsidRPr="00C01B9F">
        <w:rPr>
          <w:rFonts w:ascii="Arial" w:hAnsi="Arial" w:cs="Arial"/>
        </w:rPr>
        <w:t xml:space="preserve">enfocado en </w:t>
      </w:r>
      <w:r>
        <w:rPr>
          <w:rFonts w:ascii="Arial" w:hAnsi="Arial" w:cs="Arial"/>
        </w:rPr>
        <w:t>el estudio de parámetros para la estandarización d</w:t>
      </w:r>
      <w:r w:rsidRPr="00C01B9F">
        <w:rPr>
          <w:rFonts w:ascii="Arial" w:hAnsi="Arial" w:cs="Arial"/>
        </w:rPr>
        <w:t xml:space="preserve">el </w:t>
      </w:r>
      <w:r>
        <w:rPr>
          <w:rFonts w:ascii="Arial" w:hAnsi="Arial" w:cs="Arial"/>
        </w:rPr>
        <w:t>proceso de producción de los productos orgánicos conocidos como</w:t>
      </w:r>
      <w:r w:rsidRPr="00C01B9F">
        <w:rPr>
          <w:rFonts w:ascii="Arial" w:hAnsi="Arial" w:cs="Arial"/>
        </w:rPr>
        <w:t xml:space="preserve"> Biol</w:t>
      </w:r>
      <w:r>
        <w:rPr>
          <w:rFonts w:ascii="Arial" w:hAnsi="Arial" w:cs="Arial"/>
        </w:rPr>
        <w:t xml:space="preserve">es, su caracterización química de nutrientes y microbiológica, y la evaluación del potencial de inhibición </w:t>
      </w:r>
      <w:r w:rsidRPr="00B04128">
        <w:rPr>
          <w:rFonts w:ascii="Arial" w:hAnsi="Arial" w:cs="Arial"/>
          <w:i/>
        </w:rPr>
        <w:t>in vitro</w:t>
      </w:r>
      <w:r>
        <w:rPr>
          <w:rFonts w:ascii="Arial" w:hAnsi="Arial" w:cs="Arial"/>
        </w:rPr>
        <w:t xml:space="preserve"> de </w:t>
      </w:r>
      <w:r w:rsidRPr="00B04128">
        <w:rPr>
          <w:rFonts w:ascii="Arial" w:hAnsi="Arial" w:cs="Arial"/>
          <w:i/>
        </w:rPr>
        <w:t>M. fijiensis</w:t>
      </w:r>
      <w:r>
        <w:rPr>
          <w:rFonts w:ascii="Arial" w:hAnsi="Arial" w:cs="Arial"/>
        </w:rPr>
        <w:t xml:space="preserve"> y su efecto en la interrelación planta- patógeno.</w:t>
      </w:r>
      <w:r w:rsidRPr="00C01B9F">
        <w:rPr>
          <w:rFonts w:ascii="Arial" w:hAnsi="Arial" w:cs="Arial"/>
        </w:rPr>
        <w:t xml:space="preserve"> </w:t>
      </w:r>
    </w:p>
    <w:p w:rsidR="003168E1" w:rsidRPr="00C01B9F" w:rsidRDefault="003168E1" w:rsidP="003168E1">
      <w:pPr>
        <w:spacing w:line="480" w:lineRule="auto"/>
        <w:jc w:val="both"/>
        <w:rPr>
          <w:rFonts w:ascii="Arial" w:hAnsi="Arial" w:cs="Arial"/>
        </w:rPr>
      </w:pPr>
    </w:p>
    <w:p w:rsidR="003168E1" w:rsidRDefault="003168E1" w:rsidP="003168E1">
      <w:pPr>
        <w:spacing w:line="480" w:lineRule="auto"/>
        <w:jc w:val="both"/>
        <w:rPr>
          <w:rFonts w:ascii="Arial" w:hAnsi="Arial" w:cs="Arial"/>
        </w:rPr>
      </w:pPr>
      <w:r w:rsidRPr="00A8779A">
        <w:rPr>
          <w:rFonts w:ascii="Arial" w:hAnsi="Arial" w:cs="Arial"/>
        </w:rPr>
        <w:t>Para lograr los objetivos de esta investigación se ejecutaron ensayos en 3 localidades diferentes.  Además, se utilizaron dos fuentes de microorganismos, unos capturados en la zona y otros comprados a una compañía local los cuales pasaron luego a ser activados. Se probaron también 3 tiempos de fermentación: uno, dos y cuatro meses. Se realizaron pruebas de campo donde se evaluaron características agronómicas y sanitarias de las áreas en aplicación. Semanalmente se evaluó la incidencia de la enfermedad usando la metodología de Stover modificada por Gauhl (1989). Se realizaron pruebas de laboratorio donde se midió el diámetro de las colonias para comparar el efecto de los bioproductos versus controles no envenenados.</w:t>
      </w:r>
    </w:p>
    <w:p w:rsidR="003168E1" w:rsidRDefault="003168E1" w:rsidP="003168E1">
      <w:pPr>
        <w:spacing w:line="480" w:lineRule="auto"/>
        <w:jc w:val="both"/>
        <w:rPr>
          <w:rFonts w:ascii="Arial" w:hAnsi="Arial" w:cs="Arial"/>
        </w:rPr>
      </w:pPr>
    </w:p>
    <w:p w:rsidR="003168E1" w:rsidRDefault="003168E1" w:rsidP="003168E1">
      <w:pPr>
        <w:spacing w:line="480" w:lineRule="auto"/>
        <w:jc w:val="both"/>
        <w:rPr>
          <w:rFonts w:ascii="Arial" w:hAnsi="Arial" w:cs="Arial"/>
        </w:rPr>
      </w:pPr>
      <w:r>
        <w:rPr>
          <w:rFonts w:ascii="Arial" w:hAnsi="Arial" w:cs="Arial"/>
        </w:rPr>
        <w:t xml:space="preserve">Las localidades donde fueron elaborados los bioproductos influyeron en los parámetros medidos versus la relación de las materias primas utilizadas en los tratamientos. Las poblaciones de hongos y levaduras fueron muy altas, por el contrario, las poblaciones de microorganismos perjudiciales fueron </w:t>
      </w:r>
      <w:r>
        <w:rPr>
          <w:rFonts w:ascii="Arial" w:hAnsi="Arial" w:cs="Arial"/>
        </w:rPr>
        <w:lastRenderedPageBreak/>
        <w:t>bajas. Todos los bioproductos mostraron un excelente potencial de inhibición del agente causal de sigatoka negra, en tanto que los micro y macro nutrientes presentes en los productos orgánicos nos permitirán manejar a los mismos en planes de fertilización.</w:t>
      </w:r>
    </w:p>
    <w:p w:rsidR="003168E1" w:rsidRPr="00344F7B" w:rsidRDefault="003168E1" w:rsidP="003168E1">
      <w:pPr>
        <w:jc w:val="center"/>
        <w:rPr>
          <w:rFonts w:ascii="Arial" w:hAnsi="Arial" w:cs="Arial"/>
        </w:rPr>
      </w:pPr>
    </w:p>
    <w:p w:rsidR="003168E1" w:rsidRDefault="003168E1" w:rsidP="003168E1">
      <w:pPr>
        <w:jc w:val="center"/>
        <w:rPr>
          <w:rFonts w:ascii="Arial" w:hAnsi="Arial" w:cs="Arial"/>
          <w:sz w:val="32"/>
          <w:szCs w:val="32"/>
          <w:lang w:val="es-EC"/>
        </w:rPr>
      </w:pPr>
    </w:p>
    <w:p w:rsidR="003168E1" w:rsidRDefault="003168E1" w:rsidP="003168E1">
      <w:pPr>
        <w:jc w:val="center"/>
        <w:rPr>
          <w:rFonts w:ascii="Arial" w:hAnsi="Arial" w:cs="Arial"/>
          <w:sz w:val="32"/>
          <w:szCs w:val="32"/>
          <w:lang w:val="es-EC"/>
        </w:rPr>
      </w:pPr>
    </w:p>
    <w:p w:rsidR="003168E1" w:rsidRDefault="003168E1" w:rsidP="003168E1">
      <w:pPr>
        <w:jc w:val="center"/>
        <w:rPr>
          <w:rFonts w:ascii="Arial" w:hAnsi="Arial" w:cs="Arial"/>
          <w:sz w:val="32"/>
          <w:szCs w:val="32"/>
          <w:lang w:val="es-EC"/>
        </w:rPr>
      </w:pPr>
    </w:p>
    <w:p w:rsidR="003168E1" w:rsidRDefault="003168E1" w:rsidP="003168E1">
      <w:pPr>
        <w:jc w:val="center"/>
        <w:rPr>
          <w:rFonts w:ascii="Arial" w:hAnsi="Arial" w:cs="Arial"/>
          <w:sz w:val="32"/>
          <w:szCs w:val="32"/>
          <w:lang w:val="es-EC"/>
        </w:rPr>
      </w:pPr>
    </w:p>
    <w:p w:rsidR="003168E1" w:rsidRDefault="003168E1" w:rsidP="003168E1">
      <w:pPr>
        <w:jc w:val="center"/>
        <w:rPr>
          <w:rFonts w:ascii="Arial" w:hAnsi="Arial" w:cs="Arial"/>
          <w:sz w:val="32"/>
          <w:szCs w:val="32"/>
          <w:lang w:val="es-EC"/>
        </w:rPr>
      </w:pPr>
    </w:p>
    <w:p w:rsidR="003168E1" w:rsidRDefault="003168E1" w:rsidP="003168E1">
      <w:pPr>
        <w:jc w:val="center"/>
        <w:rPr>
          <w:rFonts w:ascii="Arial" w:hAnsi="Arial" w:cs="Arial"/>
          <w:sz w:val="32"/>
          <w:szCs w:val="32"/>
          <w:lang w:val="es-EC"/>
        </w:rPr>
      </w:pPr>
    </w:p>
    <w:p w:rsidR="003168E1" w:rsidRDefault="003168E1" w:rsidP="003168E1">
      <w:pPr>
        <w:jc w:val="center"/>
        <w:rPr>
          <w:rFonts w:ascii="Arial" w:hAnsi="Arial" w:cs="Arial"/>
          <w:sz w:val="32"/>
          <w:szCs w:val="32"/>
          <w:lang w:val="es-EC"/>
        </w:rPr>
      </w:pPr>
    </w:p>
    <w:p w:rsidR="003168E1" w:rsidRDefault="003168E1" w:rsidP="003168E1">
      <w:pPr>
        <w:jc w:val="center"/>
        <w:rPr>
          <w:rFonts w:ascii="Arial" w:hAnsi="Arial" w:cs="Arial"/>
          <w:sz w:val="32"/>
          <w:szCs w:val="32"/>
          <w:lang w:val="es-EC"/>
        </w:rPr>
      </w:pPr>
    </w:p>
    <w:p w:rsidR="003168E1" w:rsidRDefault="003168E1" w:rsidP="003168E1">
      <w:pPr>
        <w:jc w:val="center"/>
        <w:rPr>
          <w:rFonts w:ascii="Arial" w:hAnsi="Arial" w:cs="Arial"/>
          <w:sz w:val="32"/>
          <w:szCs w:val="32"/>
          <w:lang w:val="es-EC"/>
        </w:rPr>
      </w:pPr>
    </w:p>
    <w:p w:rsidR="003168E1" w:rsidRDefault="003168E1" w:rsidP="003168E1">
      <w:pPr>
        <w:jc w:val="center"/>
        <w:rPr>
          <w:rFonts w:ascii="Arial" w:hAnsi="Arial" w:cs="Arial"/>
          <w:sz w:val="32"/>
          <w:szCs w:val="32"/>
          <w:lang w:val="es-EC"/>
        </w:rPr>
      </w:pPr>
    </w:p>
    <w:p w:rsidR="003168E1" w:rsidRDefault="003168E1" w:rsidP="003168E1">
      <w:pPr>
        <w:jc w:val="center"/>
        <w:rPr>
          <w:rFonts w:ascii="Arial" w:hAnsi="Arial" w:cs="Arial"/>
          <w:sz w:val="32"/>
          <w:szCs w:val="32"/>
          <w:lang w:val="es-EC"/>
        </w:rPr>
      </w:pPr>
    </w:p>
    <w:p w:rsidR="003168E1" w:rsidRDefault="003168E1" w:rsidP="003168E1">
      <w:pPr>
        <w:jc w:val="center"/>
        <w:rPr>
          <w:rFonts w:ascii="Arial" w:hAnsi="Arial" w:cs="Arial"/>
          <w:sz w:val="32"/>
          <w:szCs w:val="32"/>
          <w:lang w:val="es-EC"/>
        </w:rPr>
      </w:pPr>
    </w:p>
    <w:p w:rsidR="003168E1" w:rsidRDefault="003168E1" w:rsidP="003168E1">
      <w:pPr>
        <w:jc w:val="center"/>
        <w:rPr>
          <w:rFonts w:ascii="Arial" w:hAnsi="Arial" w:cs="Arial"/>
          <w:sz w:val="32"/>
          <w:szCs w:val="32"/>
          <w:lang w:val="es-EC"/>
        </w:rPr>
      </w:pPr>
    </w:p>
    <w:p w:rsidR="003168E1" w:rsidRDefault="003168E1" w:rsidP="003168E1">
      <w:pPr>
        <w:jc w:val="center"/>
        <w:rPr>
          <w:rFonts w:ascii="Arial" w:hAnsi="Arial" w:cs="Arial"/>
          <w:sz w:val="32"/>
          <w:szCs w:val="32"/>
          <w:lang w:val="es-EC"/>
        </w:rPr>
      </w:pPr>
    </w:p>
    <w:p w:rsidR="003168E1" w:rsidRDefault="003168E1" w:rsidP="003168E1">
      <w:pPr>
        <w:jc w:val="center"/>
        <w:rPr>
          <w:rFonts w:ascii="Arial" w:hAnsi="Arial" w:cs="Arial"/>
          <w:sz w:val="32"/>
          <w:szCs w:val="32"/>
          <w:lang w:val="es-EC"/>
        </w:rPr>
      </w:pPr>
    </w:p>
    <w:p w:rsidR="003168E1" w:rsidRDefault="003168E1" w:rsidP="003168E1">
      <w:pPr>
        <w:jc w:val="center"/>
        <w:rPr>
          <w:rFonts w:ascii="Arial" w:hAnsi="Arial" w:cs="Arial"/>
          <w:sz w:val="32"/>
          <w:szCs w:val="32"/>
          <w:lang w:val="es-EC"/>
        </w:rPr>
      </w:pPr>
    </w:p>
    <w:p w:rsidR="003168E1" w:rsidRPr="004C02B4" w:rsidRDefault="003168E1" w:rsidP="003168E1">
      <w:pPr>
        <w:jc w:val="center"/>
        <w:rPr>
          <w:rFonts w:ascii="Arial" w:hAnsi="Arial" w:cs="Arial"/>
          <w:b/>
          <w:sz w:val="32"/>
          <w:szCs w:val="32"/>
          <w:lang w:val="es-EC"/>
        </w:rPr>
      </w:pPr>
      <w:r w:rsidRPr="004C02B4">
        <w:rPr>
          <w:rFonts w:ascii="Arial" w:hAnsi="Arial" w:cs="Arial"/>
          <w:b/>
          <w:sz w:val="32"/>
          <w:szCs w:val="32"/>
          <w:lang w:val="es-EC"/>
        </w:rPr>
        <w:t>INDICE GENERAL</w:t>
      </w:r>
    </w:p>
    <w:p w:rsidR="003168E1" w:rsidRPr="005A44F1" w:rsidRDefault="003168E1" w:rsidP="003168E1">
      <w:pPr>
        <w:jc w:val="center"/>
        <w:rPr>
          <w:rFonts w:ascii="Arial" w:hAnsi="Arial" w:cs="Arial"/>
          <w:lang w:val="es-EC"/>
        </w:rPr>
      </w:pPr>
    </w:p>
    <w:p w:rsidR="003168E1" w:rsidRPr="005A44F1" w:rsidRDefault="003168E1" w:rsidP="003168E1">
      <w:pPr>
        <w:jc w:val="center"/>
        <w:rPr>
          <w:rFonts w:ascii="Arial" w:hAnsi="Arial" w:cs="Arial"/>
          <w:lang w:val="es-EC"/>
        </w:rPr>
      </w:pPr>
    </w:p>
    <w:p w:rsidR="003168E1" w:rsidRDefault="003168E1" w:rsidP="003168E1">
      <w:pPr>
        <w:spacing w:line="480" w:lineRule="auto"/>
        <w:jc w:val="right"/>
        <w:rPr>
          <w:rFonts w:ascii="Arial" w:hAnsi="Arial" w:cs="Arial"/>
          <w:lang w:val="es-EC"/>
        </w:rPr>
      </w:pPr>
    </w:p>
    <w:p w:rsidR="003168E1" w:rsidRPr="00DD2EA5" w:rsidRDefault="003168E1" w:rsidP="003168E1">
      <w:pPr>
        <w:spacing w:line="480" w:lineRule="auto"/>
        <w:jc w:val="right"/>
        <w:rPr>
          <w:rFonts w:ascii="Arial" w:hAnsi="Arial" w:cs="Arial"/>
          <w:lang w:val="es-EC"/>
        </w:rPr>
      </w:pPr>
      <w:r w:rsidRPr="00DD2EA5">
        <w:rPr>
          <w:rFonts w:ascii="Arial" w:hAnsi="Arial" w:cs="Arial"/>
          <w:lang w:val="es-EC"/>
        </w:rPr>
        <w:t>Pág.</w:t>
      </w:r>
    </w:p>
    <w:p w:rsidR="003168E1" w:rsidRPr="00DD2EA5" w:rsidRDefault="003168E1" w:rsidP="003168E1">
      <w:pPr>
        <w:spacing w:line="480" w:lineRule="auto"/>
        <w:jc w:val="both"/>
        <w:rPr>
          <w:rFonts w:ascii="Arial" w:hAnsi="Arial" w:cs="Arial"/>
          <w:lang w:val="es-EC"/>
        </w:rPr>
      </w:pPr>
      <w:r w:rsidRPr="00DD2EA5">
        <w:rPr>
          <w:rFonts w:ascii="Arial" w:hAnsi="Arial" w:cs="Arial"/>
          <w:lang w:val="es-EC"/>
        </w:rPr>
        <w:t>RESUMEN………………………………………………………</w:t>
      </w:r>
      <w:r>
        <w:rPr>
          <w:rFonts w:ascii="Arial" w:hAnsi="Arial" w:cs="Arial"/>
          <w:lang w:val="es-EC"/>
        </w:rPr>
        <w:t>…………………....I</w:t>
      </w:r>
    </w:p>
    <w:p w:rsidR="003168E1" w:rsidRPr="00DD2EA5" w:rsidRDefault="003168E1" w:rsidP="003168E1">
      <w:pPr>
        <w:spacing w:line="480" w:lineRule="auto"/>
        <w:rPr>
          <w:rFonts w:ascii="Arial" w:hAnsi="Arial" w:cs="Arial"/>
          <w:lang w:val="es-EC"/>
        </w:rPr>
      </w:pPr>
      <w:r w:rsidRPr="00DD2EA5">
        <w:rPr>
          <w:rFonts w:ascii="Arial" w:hAnsi="Arial" w:cs="Arial"/>
          <w:lang w:val="es-EC"/>
        </w:rPr>
        <w:t>INDICE G</w:t>
      </w:r>
      <w:r>
        <w:rPr>
          <w:rFonts w:ascii="Arial" w:hAnsi="Arial" w:cs="Arial"/>
          <w:lang w:val="es-EC"/>
        </w:rPr>
        <w:t>ENERAL…………………………………………………………………IV</w:t>
      </w:r>
    </w:p>
    <w:p w:rsidR="003168E1" w:rsidRDefault="003168E1" w:rsidP="003168E1">
      <w:pPr>
        <w:spacing w:line="480" w:lineRule="auto"/>
        <w:jc w:val="both"/>
        <w:rPr>
          <w:rFonts w:ascii="Arial" w:hAnsi="Arial" w:cs="Arial"/>
          <w:lang w:val="es-EC"/>
        </w:rPr>
      </w:pPr>
      <w:r>
        <w:rPr>
          <w:rFonts w:ascii="Arial" w:hAnsi="Arial" w:cs="Arial"/>
          <w:lang w:val="es-EC"/>
        </w:rPr>
        <w:t>INDICE DE TABLAS…..………………………………………..…………..…….VII</w:t>
      </w:r>
    </w:p>
    <w:p w:rsidR="003168E1" w:rsidRDefault="003168E1" w:rsidP="003168E1">
      <w:pPr>
        <w:spacing w:line="480" w:lineRule="auto"/>
        <w:jc w:val="both"/>
        <w:rPr>
          <w:rFonts w:ascii="Arial" w:hAnsi="Arial" w:cs="Arial"/>
          <w:lang w:val="es-EC"/>
        </w:rPr>
      </w:pPr>
      <w:r>
        <w:rPr>
          <w:rFonts w:ascii="Arial" w:hAnsi="Arial" w:cs="Arial"/>
          <w:lang w:val="es-EC"/>
        </w:rPr>
        <w:t>INDICE DE GRAFICOS...……………………………………………………..…VIII</w:t>
      </w:r>
    </w:p>
    <w:p w:rsidR="003168E1" w:rsidRPr="00DD2EA5" w:rsidRDefault="003168E1" w:rsidP="003168E1">
      <w:pPr>
        <w:spacing w:line="480" w:lineRule="auto"/>
        <w:jc w:val="both"/>
        <w:rPr>
          <w:rFonts w:ascii="Arial" w:hAnsi="Arial" w:cs="Arial"/>
          <w:lang w:val="es-EC"/>
        </w:rPr>
      </w:pPr>
      <w:r>
        <w:rPr>
          <w:rFonts w:ascii="Arial" w:hAnsi="Arial" w:cs="Arial"/>
          <w:lang w:val="es-EC"/>
        </w:rPr>
        <w:t>OBJETIVOS…………………………………..…………………………………….IX</w:t>
      </w:r>
    </w:p>
    <w:p w:rsidR="003168E1" w:rsidRPr="00DD2EA5" w:rsidRDefault="003168E1" w:rsidP="003168E1">
      <w:pPr>
        <w:spacing w:line="480" w:lineRule="auto"/>
        <w:jc w:val="both"/>
        <w:rPr>
          <w:rFonts w:ascii="Arial" w:hAnsi="Arial" w:cs="Arial"/>
          <w:lang w:val="es-EC"/>
        </w:rPr>
      </w:pPr>
      <w:r>
        <w:rPr>
          <w:rFonts w:ascii="Arial" w:hAnsi="Arial" w:cs="Arial"/>
          <w:lang w:val="es-EC"/>
        </w:rPr>
        <w:lastRenderedPageBreak/>
        <w:t>HIPOTESIS………….……………………………..………………………...……..X</w:t>
      </w:r>
    </w:p>
    <w:p w:rsidR="003168E1" w:rsidRPr="00DD2EA5" w:rsidRDefault="003168E1" w:rsidP="003168E1">
      <w:pPr>
        <w:spacing w:line="480" w:lineRule="auto"/>
        <w:jc w:val="both"/>
        <w:rPr>
          <w:rFonts w:ascii="Arial" w:hAnsi="Arial" w:cs="Arial"/>
          <w:lang w:val="es-EC"/>
        </w:rPr>
      </w:pPr>
      <w:r w:rsidRPr="00DD2EA5">
        <w:rPr>
          <w:rFonts w:ascii="Arial" w:hAnsi="Arial" w:cs="Arial"/>
          <w:lang w:val="es-EC"/>
        </w:rPr>
        <w:t>INTRODUCCION</w:t>
      </w:r>
      <w:r>
        <w:rPr>
          <w:rFonts w:ascii="Arial" w:hAnsi="Arial" w:cs="Arial"/>
          <w:lang w:val="es-EC"/>
        </w:rPr>
        <w:t>……………………………………………………………….…..1</w:t>
      </w:r>
    </w:p>
    <w:p w:rsidR="003168E1" w:rsidRDefault="003168E1" w:rsidP="003168E1">
      <w:pPr>
        <w:spacing w:line="480" w:lineRule="auto"/>
        <w:rPr>
          <w:rFonts w:ascii="Arial" w:hAnsi="Arial" w:cs="Arial"/>
          <w:b/>
        </w:rPr>
      </w:pPr>
    </w:p>
    <w:p w:rsidR="003168E1" w:rsidRPr="008A4F2E" w:rsidRDefault="003168E1" w:rsidP="003168E1">
      <w:pPr>
        <w:spacing w:line="480" w:lineRule="auto"/>
        <w:rPr>
          <w:rFonts w:ascii="Arial" w:hAnsi="Arial" w:cs="Arial"/>
          <w:b/>
        </w:rPr>
      </w:pPr>
      <w:r w:rsidRPr="008A4F2E">
        <w:rPr>
          <w:rFonts w:ascii="Arial" w:hAnsi="Arial" w:cs="Arial"/>
          <w:b/>
        </w:rPr>
        <w:t>CAPITULO 1</w:t>
      </w:r>
    </w:p>
    <w:p w:rsidR="003168E1" w:rsidRPr="00311A8E" w:rsidRDefault="003168E1" w:rsidP="003168E1">
      <w:pPr>
        <w:spacing w:line="480" w:lineRule="auto"/>
        <w:rPr>
          <w:rFonts w:ascii="Arial" w:hAnsi="Arial" w:cs="Arial"/>
        </w:rPr>
      </w:pPr>
      <w:r>
        <w:rPr>
          <w:rFonts w:ascii="Arial" w:hAnsi="Arial" w:cs="Arial"/>
        </w:rPr>
        <w:t>1. SISTEMAS DE PRODUCCION BANANERA…………………………………5</w:t>
      </w:r>
    </w:p>
    <w:p w:rsidR="003168E1" w:rsidRDefault="003168E1" w:rsidP="003168E1">
      <w:pPr>
        <w:spacing w:line="480" w:lineRule="auto"/>
        <w:ind w:left="360"/>
        <w:rPr>
          <w:rFonts w:ascii="Arial" w:hAnsi="Arial" w:cs="Arial"/>
        </w:rPr>
      </w:pPr>
      <w:r>
        <w:rPr>
          <w:rFonts w:ascii="Arial" w:hAnsi="Arial" w:cs="Arial"/>
        </w:rPr>
        <w:t>1.1. Producción bananera convencional…..……………….…………...……5</w:t>
      </w:r>
    </w:p>
    <w:p w:rsidR="003168E1" w:rsidRDefault="003168E1" w:rsidP="003168E1">
      <w:pPr>
        <w:spacing w:line="480" w:lineRule="auto"/>
        <w:ind w:left="900"/>
        <w:rPr>
          <w:rFonts w:ascii="Arial" w:hAnsi="Arial" w:cs="Arial"/>
        </w:rPr>
      </w:pPr>
      <w:r>
        <w:rPr>
          <w:rFonts w:ascii="Arial" w:hAnsi="Arial" w:cs="Arial"/>
        </w:rPr>
        <w:t>1.1.1. Fertilización…………………………………………….…………..6</w:t>
      </w:r>
    </w:p>
    <w:p w:rsidR="003168E1" w:rsidRDefault="003168E1" w:rsidP="003168E1">
      <w:pPr>
        <w:spacing w:line="480" w:lineRule="auto"/>
        <w:ind w:left="900"/>
        <w:rPr>
          <w:rFonts w:ascii="Arial" w:hAnsi="Arial" w:cs="Arial"/>
        </w:rPr>
      </w:pPr>
      <w:r>
        <w:rPr>
          <w:rFonts w:ascii="Arial" w:hAnsi="Arial" w:cs="Arial"/>
        </w:rPr>
        <w:t>1.1.2. Protección vegetal………………………………………………....9</w:t>
      </w:r>
    </w:p>
    <w:p w:rsidR="003168E1" w:rsidRDefault="003168E1" w:rsidP="003168E1">
      <w:pPr>
        <w:spacing w:line="480" w:lineRule="auto"/>
        <w:ind w:left="360"/>
        <w:rPr>
          <w:rFonts w:ascii="Arial" w:hAnsi="Arial" w:cs="Arial"/>
        </w:rPr>
      </w:pPr>
      <w:r>
        <w:rPr>
          <w:rFonts w:ascii="Arial" w:hAnsi="Arial" w:cs="Arial"/>
        </w:rPr>
        <w:t>1.2. Producción bananera orgánica………………………………………….11</w:t>
      </w:r>
    </w:p>
    <w:p w:rsidR="003168E1" w:rsidRPr="00B61837" w:rsidRDefault="003168E1" w:rsidP="003168E1">
      <w:pPr>
        <w:spacing w:line="480" w:lineRule="auto"/>
        <w:ind w:left="900"/>
        <w:rPr>
          <w:rFonts w:ascii="Arial" w:hAnsi="Arial" w:cs="Arial"/>
        </w:rPr>
      </w:pPr>
      <w:r>
        <w:rPr>
          <w:rFonts w:ascii="Arial" w:hAnsi="Arial" w:cs="Arial"/>
        </w:rPr>
        <w:t>1.2.1. Fertilización……………………...………………………………..12</w:t>
      </w:r>
    </w:p>
    <w:p w:rsidR="003168E1" w:rsidRDefault="003168E1" w:rsidP="003168E1">
      <w:pPr>
        <w:spacing w:line="480" w:lineRule="auto"/>
        <w:ind w:left="900"/>
        <w:rPr>
          <w:rFonts w:ascii="Arial" w:hAnsi="Arial" w:cs="Arial"/>
        </w:rPr>
      </w:pPr>
      <w:r>
        <w:rPr>
          <w:rFonts w:ascii="Arial" w:hAnsi="Arial" w:cs="Arial"/>
        </w:rPr>
        <w:t>1.2.2. Protección vegetal………..………………………………………14</w:t>
      </w:r>
    </w:p>
    <w:p w:rsidR="003168E1" w:rsidRDefault="003168E1" w:rsidP="003168E1">
      <w:pPr>
        <w:spacing w:line="480" w:lineRule="auto"/>
        <w:ind w:left="360"/>
        <w:rPr>
          <w:rFonts w:ascii="Arial" w:hAnsi="Arial" w:cs="Arial"/>
        </w:rPr>
      </w:pPr>
      <w:r>
        <w:rPr>
          <w:rFonts w:ascii="Arial" w:hAnsi="Arial" w:cs="Arial"/>
        </w:rPr>
        <w:t>1.3. Análisis comparativo entre los sistemas……………………………….16</w:t>
      </w:r>
    </w:p>
    <w:p w:rsidR="003168E1" w:rsidRDefault="003168E1" w:rsidP="003168E1">
      <w:pPr>
        <w:spacing w:line="480" w:lineRule="auto"/>
        <w:rPr>
          <w:rFonts w:ascii="Arial" w:hAnsi="Arial" w:cs="Arial"/>
          <w:b/>
        </w:rPr>
      </w:pPr>
    </w:p>
    <w:p w:rsidR="003168E1" w:rsidRDefault="003168E1" w:rsidP="003168E1">
      <w:pPr>
        <w:spacing w:line="480" w:lineRule="auto"/>
        <w:rPr>
          <w:rFonts w:ascii="Arial" w:hAnsi="Arial" w:cs="Arial"/>
          <w:b/>
        </w:rPr>
      </w:pPr>
    </w:p>
    <w:p w:rsidR="003168E1" w:rsidRPr="008A4F2E" w:rsidRDefault="003168E1" w:rsidP="003168E1">
      <w:pPr>
        <w:spacing w:line="480" w:lineRule="auto"/>
        <w:rPr>
          <w:rFonts w:ascii="Arial" w:hAnsi="Arial" w:cs="Arial"/>
          <w:b/>
        </w:rPr>
      </w:pPr>
      <w:r w:rsidRPr="008A4F2E">
        <w:rPr>
          <w:rFonts w:ascii="Arial" w:hAnsi="Arial" w:cs="Arial"/>
          <w:b/>
        </w:rPr>
        <w:t>CAPITULO 2</w:t>
      </w:r>
    </w:p>
    <w:p w:rsidR="003168E1" w:rsidRPr="008A4F2E" w:rsidRDefault="003168E1" w:rsidP="003168E1">
      <w:pPr>
        <w:spacing w:line="480" w:lineRule="auto"/>
        <w:rPr>
          <w:rFonts w:ascii="Arial" w:hAnsi="Arial" w:cs="Arial"/>
        </w:rPr>
      </w:pPr>
      <w:r w:rsidRPr="008A4F2E">
        <w:rPr>
          <w:rFonts w:ascii="Arial" w:hAnsi="Arial" w:cs="Arial"/>
        </w:rPr>
        <w:t xml:space="preserve">2. </w:t>
      </w:r>
      <w:r>
        <w:rPr>
          <w:rFonts w:ascii="Arial" w:hAnsi="Arial" w:cs="Arial"/>
        </w:rPr>
        <w:t>ENMIENDAS ORGANICAS</w:t>
      </w:r>
      <w:r w:rsidRPr="008A4F2E">
        <w:rPr>
          <w:rFonts w:ascii="Arial" w:hAnsi="Arial" w:cs="Arial"/>
        </w:rPr>
        <w:t>………</w:t>
      </w:r>
      <w:r>
        <w:rPr>
          <w:rFonts w:ascii="Arial" w:hAnsi="Arial" w:cs="Arial"/>
        </w:rPr>
        <w:t>..</w:t>
      </w:r>
      <w:r w:rsidRPr="008A4F2E">
        <w:rPr>
          <w:rFonts w:ascii="Arial" w:hAnsi="Arial" w:cs="Arial"/>
        </w:rPr>
        <w:t>……………………………………….…</w:t>
      </w:r>
      <w:r>
        <w:rPr>
          <w:rFonts w:ascii="Arial" w:hAnsi="Arial" w:cs="Arial"/>
        </w:rPr>
        <w:t>19</w:t>
      </w:r>
    </w:p>
    <w:p w:rsidR="003168E1" w:rsidRPr="008A4F2E" w:rsidRDefault="003168E1" w:rsidP="003168E1">
      <w:pPr>
        <w:spacing w:line="480" w:lineRule="auto"/>
        <w:ind w:left="360"/>
        <w:rPr>
          <w:rFonts w:ascii="Arial" w:hAnsi="Arial" w:cs="Arial"/>
        </w:rPr>
      </w:pPr>
      <w:r w:rsidRPr="008A4F2E">
        <w:rPr>
          <w:rFonts w:ascii="Arial" w:hAnsi="Arial" w:cs="Arial"/>
        </w:rPr>
        <w:t xml:space="preserve">2.1. </w:t>
      </w:r>
      <w:r>
        <w:rPr>
          <w:rFonts w:ascii="Arial" w:hAnsi="Arial" w:cs="Arial"/>
        </w:rPr>
        <w:t>Enmiendas orgánicas solidas</w:t>
      </w:r>
      <w:r w:rsidRPr="008A4F2E">
        <w:rPr>
          <w:rFonts w:ascii="Arial" w:hAnsi="Arial" w:cs="Arial"/>
        </w:rPr>
        <w:t>……………………………</w:t>
      </w:r>
      <w:r>
        <w:rPr>
          <w:rFonts w:ascii="Arial" w:hAnsi="Arial" w:cs="Arial"/>
        </w:rPr>
        <w:t>……………...20</w:t>
      </w:r>
    </w:p>
    <w:p w:rsidR="003168E1" w:rsidRPr="008A4F2E" w:rsidRDefault="003168E1" w:rsidP="003168E1">
      <w:pPr>
        <w:spacing w:line="480" w:lineRule="auto"/>
        <w:ind w:left="900"/>
        <w:rPr>
          <w:rFonts w:ascii="Arial" w:hAnsi="Arial" w:cs="Arial"/>
        </w:rPr>
      </w:pPr>
      <w:r>
        <w:rPr>
          <w:rFonts w:ascii="Arial" w:hAnsi="Arial" w:cs="Arial"/>
        </w:rPr>
        <w:t>2.1.1. Calidad y fuentes de materia prima</w:t>
      </w:r>
      <w:r w:rsidRPr="008A4F2E">
        <w:rPr>
          <w:rFonts w:ascii="Arial" w:hAnsi="Arial" w:cs="Arial"/>
        </w:rPr>
        <w:t>…………………………….</w:t>
      </w:r>
      <w:r>
        <w:rPr>
          <w:rFonts w:ascii="Arial" w:hAnsi="Arial" w:cs="Arial"/>
        </w:rPr>
        <w:t>20</w:t>
      </w:r>
    </w:p>
    <w:p w:rsidR="003168E1" w:rsidRPr="008A4F2E" w:rsidRDefault="003168E1" w:rsidP="003168E1">
      <w:pPr>
        <w:spacing w:line="480" w:lineRule="auto"/>
        <w:ind w:left="900"/>
        <w:rPr>
          <w:rFonts w:ascii="Arial" w:hAnsi="Arial" w:cs="Arial"/>
        </w:rPr>
      </w:pPr>
      <w:r w:rsidRPr="008A4F2E">
        <w:rPr>
          <w:rFonts w:ascii="Arial" w:hAnsi="Arial" w:cs="Arial"/>
        </w:rPr>
        <w:t xml:space="preserve">2.1.2. </w:t>
      </w:r>
      <w:r>
        <w:rPr>
          <w:rFonts w:ascii="Arial" w:hAnsi="Arial" w:cs="Arial"/>
        </w:rPr>
        <w:t>Métodos usados para la elaboración</w:t>
      </w:r>
      <w:r w:rsidRPr="008A4F2E">
        <w:rPr>
          <w:rFonts w:ascii="Arial" w:hAnsi="Arial" w:cs="Arial"/>
        </w:rPr>
        <w:t>……</w:t>
      </w:r>
      <w:r>
        <w:rPr>
          <w:rFonts w:ascii="Arial" w:hAnsi="Arial" w:cs="Arial"/>
        </w:rPr>
        <w:t>……………………</w:t>
      </w:r>
      <w:r w:rsidRPr="008A4F2E">
        <w:rPr>
          <w:rFonts w:ascii="Arial" w:hAnsi="Arial" w:cs="Arial"/>
        </w:rPr>
        <w:t xml:space="preserve">. </w:t>
      </w:r>
      <w:r>
        <w:rPr>
          <w:rFonts w:ascii="Arial" w:hAnsi="Arial" w:cs="Arial"/>
        </w:rPr>
        <w:t>22</w:t>
      </w:r>
    </w:p>
    <w:p w:rsidR="003168E1" w:rsidRPr="008A4F2E" w:rsidRDefault="003168E1" w:rsidP="003168E1">
      <w:pPr>
        <w:spacing w:line="480" w:lineRule="auto"/>
        <w:ind w:left="360"/>
        <w:rPr>
          <w:rFonts w:ascii="Arial" w:hAnsi="Arial" w:cs="Arial"/>
        </w:rPr>
      </w:pPr>
      <w:r w:rsidRPr="008A4F2E">
        <w:rPr>
          <w:rFonts w:ascii="Arial" w:hAnsi="Arial" w:cs="Arial"/>
        </w:rPr>
        <w:t xml:space="preserve">2.2. </w:t>
      </w:r>
      <w:r>
        <w:rPr>
          <w:rFonts w:ascii="Arial" w:hAnsi="Arial" w:cs="Arial"/>
        </w:rPr>
        <w:t>Enmiendas orgánicas líquidas…………………………</w:t>
      </w:r>
      <w:r w:rsidRPr="008A4F2E">
        <w:rPr>
          <w:rFonts w:ascii="Arial" w:hAnsi="Arial" w:cs="Arial"/>
        </w:rPr>
        <w:t>………………..2</w:t>
      </w:r>
      <w:r>
        <w:rPr>
          <w:rFonts w:ascii="Arial" w:hAnsi="Arial" w:cs="Arial"/>
        </w:rPr>
        <w:t>3</w:t>
      </w:r>
    </w:p>
    <w:p w:rsidR="003168E1" w:rsidRPr="008A4F2E" w:rsidRDefault="003168E1" w:rsidP="003168E1">
      <w:pPr>
        <w:spacing w:line="480" w:lineRule="auto"/>
        <w:ind w:left="900"/>
        <w:rPr>
          <w:rFonts w:ascii="Arial" w:hAnsi="Arial" w:cs="Arial"/>
        </w:rPr>
      </w:pPr>
      <w:r w:rsidRPr="008A4F2E">
        <w:rPr>
          <w:rFonts w:ascii="Arial" w:hAnsi="Arial" w:cs="Arial"/>
        </w:rPr>
        <w:t xml:space="preserve">2.2.1. </w:t>
      </w:r>
      <w:r>
        <w:rPr>
          <w:rFonts w:ascii="Arial" w:hAnsi="Arial" w:cs="Arial"/>
        </w:rPr>
        <w:t xml:space="preserve">Producción aeróbica </w:t>
      </w:r>
      <w:r w:rsidRPr="008A4F2E">
        <w:rPr>
          <w:rFonts w:ascii="Arial" w:hAnsi="Arial" w:cs="Arial"/>
        </w:rPr>
        <w:t>…………………………………………….</w:t>
      </w:r>
      <w:r>
        <w:rPr>
          <w:rFonts w:ascii="Arial" w:hAnsi="Arial" w:cs="Arial"/>
        </w:rPr>
        <w:t>24</w:t>
      </w:r>
    </w:p>
    <w:p w:rsidR="003168E1" w:rsidRPr="008A4F2E" w:rsidRDefault="003168E1" w:rsidP="003168E1">
      <w:pPr>
        <w:spacing w:line="480" w:lineRule="auto"/>
        <w:ind w:left="900"/>
        <w:rPr>
          <w:rFonts w:ascii="Arial" w:hAnsi="Arial" w:cs="Arial"/>
        </w:rPr>
      </w:pPr>
      <w:r w:rsidRPr="008A4F2E">
        <w:rPr>
          <w:rFonts w:ascii="Arial" w:hAnsi="Arial" w:cs="Arial"/>
        </w:rPr>
        <w:t xml:space="preserve">2.2.2. </w:t>
      </w:r>
      <w:r>
        <w:rPr>
          <w:rFonts w:ascii="Arial" w:hAnsi="Arial" w:cs="Arial"/>
        </w:rPr>
        <w:t>Producción anaeróbica</w:t>
      </w:r>
      <w:r w:rsidRPr="008A4F2E">
        <w:rPr>
          <w:rFonts w:ascii="Arial" w:hAnsi="Arial" w:cs="Arial"/>
        </w:rPr>
        <w:t>………………………………</w:t>
      </w:r>
      <w:r>
        <w:rPr>
          <w:rFonts w:ascii="Arial" w:hAnsi="Arial" w:cs="Arial"/>
        </w:rPr>
        <w:t>………….25</w:t>
      </w:r>
    </w:p>
    <w:p w:rsidR="003168E1" w:rsidRDefault="003168E1" w:rsidP="003168E1">
      <w:pPr>
        <w:spacing w:line="480" w:lineRule="auto"/>
        <w:rPr>
          <w:rFonts w:ascii="Arial" w:hAnsi="Arial" w:cs="Arial"/>
          <w:b/>
          <w:bCs/>
        </w:rPr>
      </w:pPr>
    </w:p>
    <w:p w:rsidR="003168E1" w:rsidRPr="008A4F2E" w:rsidRDefault="003168E1" w:rsidP="003168E1">
      <w:pPr>
        <w:spacing w:line="480" w:lineRule="auto"/>
        <w:rPr>
          <w:rFonts w:ascii="Arial" w:hAnsi="Arial" w:cs="Arial"/>
          <w:b/>
          <w:bCs/>
        </w:rPr>
      </w:pPr>
      <w:r w:rsidRPr="008A4F2E">
        <w:rPr>
          <w:rFonts w:ascii="Arial" w:hAnsi="Arial" w:cs="Arial"/>
          <w:b/>
          <w:bCs/>
        </w:rPr>
        <w:lastRenderedPageBreak/>
        <w:t>CAPITULO 3</w:t>
      </w:r>
    </w:p>
    <w:p w:rsidR="003168E1" w:rsidRPr="008A4F2E" w:rsidRDefault="003168E1" w:rsidP="003168E1">
      <w:pPr>
        <w:spacing w:line="480" w:lineRule="auto"/>
        <w:ind w:left="270" w:hanging="270"/>
        <w:rPr>
          <w:rFonts w:ascii="Arial" w:hAnsi="Arial" w:cs="Arial"/>
        </w:rPr>
      </w:pPr>
      <w:r w:rsidRPr="008A4F2E">
        <w:rPr>
          <w:rFonts w:ascii="Arial" w:hAnsi="Arial" w:cs="Arial"/>
        </w:rPr>
        <w:t xml:space="preserve">3. </w:t>
      </w:r>
      <w:r>
        <w:rPr>
          <w:rFonts w:ascii="Arial" w:hAnsi="Arial" w:cs="Arial"/>
        </w:rPr>
        <w:t>LA CALIDAD DE LAS ENMIENDAS ORGANICAS LIQUIDAS………………..…………</w:t>
      </w:r>
      <w:r w:rsidRPr="008A4F2E">
        <w:rPr>
          <w:rFonts w:ascii="Arial" w:hAnsi="Arial" w:cs="Arial"/>
        </w:rPr>
        <w:t>…………</w:t>
      </w:r>
      <w:r>
        <w:rPr>
          <w:rFonts w:ascii="Arial" w:hAnsi="Arial" w:cs="Arial"/>
        </w:rPr>
        <w:t>………..</w:t>
      </w:r>
      <w:r w:rsidRPr="008A4F2E">
        <w:rPr>
          <w:rFonts w:ascii="Arial" w:hAnsi="Arial" w:cs="Arial"/>
        </w:rPr>
        <w:t>………………...…….</w:t>
      </w:r>
      <w:r>
        <w:rPr>
          <w:rFonts w:ascii="Arial" w:hAnsi="Arial" w:cs="Arial"/>
        </w:rPr>
        <w:t>26</w:t>
      </w:r>
    </w:p>
    <w:p w:rsidR="003168E1" w:rsidRPr="008A4F2E" w:rsidRDefault="003168E1" w:rsidP="003168E1">
      <w:pPr>
        <w:spacing w:line="480" w:lineRule="auto"/>
        <w:ind w:left="360"/>
        <w:rPr>
          <w:rFonts w:ascii="Arial" w:hAnsi="Arial" w:cs="Arial"/>
        </w:rPr>
      </w:pPr>
      <w:r w:rsidRPr="008A4F2E">
        <w:rPr>
          <w:rFonts w:ascii="Arial" w:hAnsi="Arial" w:cs="Arial"/>
        </w:rPr>
        <w:t xml:space="preserve">3.1. </w:t>
      </w:r>
      <w:r>
        <w:rPr>
          <w:rFonts w:ascii="Arial" w:hAnsi="Arial" w:cs="Arial"/>
        </w:rPr>
        <w:t>Parámetros de calidad y estándares internacionales…...</w:t>
      </w:r>
      <w:r w:rsidRPr="008A4F2E">
        <w:rPr>
          <w:rFonts w:ascii="Arial" w:hAnsi="Arial" w:cs="Arial"/>
        </w:rPr>
        <w:t>……...…</w:t>
      </w:r>
      <w:r>
        <w:rPr>
          <w:rFonts w:ascii="Arial" w:hAnsi="Arial" w:cs="Arial"/>
        </w:rPr>
        <w:t>...</w:t>
      </w:r>
      <w:r w:rsidRPr="008A4F2E">
        <w:rPr>
          <w:rFonts w:ascii="Arial" w:hAnsi="Arial" w:cs="Arial"/>
        </w:rPr>
        <w:t>.</w:t>
      </w:r>
      <w:r>
        <w:rPr>
          <w:rFonts w:ascii="Arial" w:hAnsi="Arial" w:cs="Arial"/>
        </w:rPr>
        <w:t>27</w:t>
      </w:r>
    </w:p>
    <w:p w:rsidR="003168E1" w:rsidRPr="008A4F2E" w:rsidRDefault="003168E1" w:rsidP="003168E1">
      <w:pPr>
        <w:spacing w:line="480" w:lineRule="auto"/>
        <w:ind w:left="360"/>
        <w:rPr>
          <w:rFonts w:ascii="Arial" w:hAnsi="Arial" w:cs="Arial"/>
        </w:rPr>
      </w:pPr>
      <w:r w:rsidRPr="008A4F2E">
        <w:rPr>
          <w:rFonts w:ascii="Arial" w:hAnsi="Arial" w:cs="Arial"/>
        </w:rPr>
        <w:t xml:space="preserve">3.2. </w:t>
      </w:r>
      <w:r>
        <w:rPr>
          <w:rFonts w:ascii="Arial" w:hAnsi="Arial" w:cs="Arial"/>
        </w:rPr>
        <w:t>Ventajas de las enmiendas orgánicas líquidas….……………</w:t>
      </w:r>
      <w:r w:rsidRPr="008A4F2E">
        <w:rPr>
          <w:rFonts w:ascii="Arial" w:hAnsi="Arial" w:cs="Arial"/>
        </w:rPr>
        <w:t>………</w:t>
      </w:r>
      <w:r>
        <w:rPr>
          <w:rFonts w:ascii="Arial" w:hAnsi="Arial" w:cs="Arial"/>
        </w:rPr>
        <w:t>.32</w:t>
      </w:r>
    </w:p>
    <w:p w:rsidR="003168E1" w:rsidRPr="008A4F2E" w:rsidRDefault="003168E1" w:rsidP="003168E1">
      <w:pPr>
        <w:spacing w:line="480" w:lineRule="auto"/>
        <w:ind w:left="360"/>
        <w:rPr>
          <w:rFonts w:ascii="Arial" w:hAnsi="Arial" w:cs="Arial"/>
        </w:rPr>
      </w:pPr>
      <w:r w:rsidRPr="008A4F2E">
        <w:rPr>
          <w:rFonts w:ascii="Arial" w:hAnsi="Arial" w:cs="Arial"/>
        </w:rPr>
        <w:t xml:space="preserve">3.3. </w:t>
      </w:r>
      <w:r>
        <w:rPr>
          <w:rFonts w:ascii="Arial" w:hAnsi="Arial" w:cs="Arial"/>
        </w:rPr>
        <w:t>Desventajas de las enmiendas orgánicas líquidas………...</w:t>
      </w:r>
      <w:r w:rsidRPr="008A4F2E">
        <w:rPr>
          <w:rFonts w:ascii="Arial" w:hAnsi="Arial" w:cs="Arial"/>
        </w:rPr>
        <w:t>…...…….</w:t>
      </w:r>
      <w:r>
        <w:rPr>
          <w:rFonts w:ascii="Arial" w:hAnsi="Arial" w:cs="Arial"/>
        </w:rPr>
        <w:t>33</w:t>
      </w:r>
    </w:p>
    <w:p w:rsidR="003168E1" w:rsidRDefault="003168E1" w:rsidP="003168E1">
      <w:pPr>
        <w:spacing w:line="480" w:lineRule="auto"/>
        <w:rPr>
          <w:rFonts w:ascii="Arial" w:hAnsi="Arial" w:cs="Arial"/>
          <w:b/>
          <w:bCs/>
        </w:rPr>
      </w:pPr>
    </w:p>
    <w:p w:rsidR="003168E1" w:rsidRPr="008A4F2E" w:rsidRDefault="003168E1" w:rsidP="003168E1">
      <w:pPr>
        <w:spacing w:line="480" w:lineRule="auto"/>
        <w:rPr>
          <w:rFonts w:ascii="Arial" w:hAnsi="Arial" w:cs="Arial"/>
          <w:b/>
          <w:bCs/>
        </w:rPr>
      </w:pPr>
      <w:r w:rsidRPr="008A4F2E">
        <w:rPr>
          <w:rFonts w:ascii="Arial" w:hAnsi="Arial" w:cs="Arial"/>
          <w:b/>
          <w:bCs/>
        </w:rPr>
        <w:t>CAPITULO 4</w:t>
      </w:r>
    </w:p>
    <w:p w:rsidR="003168E1" w:rsidRPr="008A4F2E" w:rsidRDefault="003168E1" w:rsidP="003168E1">
      <w:pPr>
        <w:spacing w:line="480" w:lineRule="auto"/>
        <w:ind w:left="270" w:hanging="270"/>
        <w:rPr>
          <w:rFonts w:ascii="Arial" w:hAnsi="Arial" w:cs="Arial"/>
        </w:rPr>
      </w:pPr>
      <w:r w:rsidRPr="008A4F2E">
        <w:rPr>
          <w:rFonts w:ascii="Arial" w:hAnsi="Arial" w:cs="Arial"/>
        </w:rPr>
        <w:t xml:space="preserve">4. </w:t>
      </w:r>
      <w:r>
        <w:rPr>
          <w:rFonts w:ascii="Arial" w:hAnsi="Arial" w:cs="Arial"/>
        </w:rPr>
        <w:t>MANEJO DE LA SIGATOKA NEGRA EN LA PRODUCCION BANANERA……………………………………………………………………..34</w:t>
      </w:r>
    </w:p>
    <w:p w:rsidR="003168E1" w:rsidRPr="008A4F2E" w:rsidRDefault="003168E1" w:rsidP="003168E1">
      <w:pPr>
        <w:spacing w:line="480" w:lineRule="auto"/>
        <w:ind w:left="360"/>
        <w:rPr>
          <w:rFonts w:ascii="Arial" w:hAnsi="Arial" w:cs="Arial"/>
        </w:rPr>
      </w:pPr>
      <w:r>
        <w:rPr>
          <w:rFonts w:ascii="Arial" w:hAnsi="Arial" w:cs="Arial"/>
        </w:rPr>
        <w:t>4.1. Manejo de la enfermedad en sistemas agrícolas convencionales….35</w:t>
      </w:r>
    </w:p>
    <w:p w:rsidR="003168E1" w:rsidRPr="008A4F2E" w:rsidRDefault="003168E1" w:rsidP="003168E1">
      <w:pPr>
        <w:spacing w:line="480" w:lineRule="auto"/>
        <w:ind w:left="900"/>
        <w:rPr>
          <w:rFonts w:ascii="Arial" w:hAnsi="Arial" w:cs="Arial"/>
        </w:rPr>
      </w:pPr>
      <w:r w:rsidRPr="008A4F2E">
        <w:rPr>
          <w:rFonts w:ascii="Arial" w:hAnsi="Arial" w:cs="Arial"/>
        </w:rPr>
        <w:t xml:space="preserve">4.1.1. </w:t>
      </w:r>
      <w:r>
        <w:rPr>
          <w:rFonts w:ascii="Arial" w:hAnsi="Arial" w:cs="Arial"/>
        </w:rPr>
        <w:t>Alternativas de control………………………………….……</w:t>
      </w:r>
      <w:r w:rsidRPr="008A4F2E">
        <w:rPr>
          <w:rFonts w:ascii="Arial" w:hAnsi="Arial" w:cs="Arial"/>
        </w:rPr>
        <w:t>…..</w:t>
      </w:r>
      <w:r>
        <w:rPr>
          <w:rFonts w:ascii="Arial" w:hAnsi="Arial" w:cs="Arial"/>
        </w:rPr>
        <w:t>37</w:t>
      </w:r>
    </w:p>
    <w:p w:rsidR="003168E1" w:rsidRPr="008A4F2E" w:rsidRDefault="003168E1" w:rsidP="003168E1">
      <w:pPr>
        <w:spacing w:line="480" w:lineRule="auto"/>
        <w:ind w:left="1620" w:hanging="720"/>
        <w:rPr>
          <w:rFonts w:ascii="Arial" w:hAnsi="Arial" w:cs="Arial"/>
        </w:rPr>
      </w:pPr>
      <w:r w:rsidRPr="008A4F2E">
        <w:rPr>
          <w:rFonts w:ascii="Arial" w:hAnsi="Arial" w:cs="Arial"/>
        </w:rPr>
        <w:t xml:space="preserve">4.1.2. </w:t>
      </w:r>
      <w:r>
        <w:rPr>
          <w:rFonts w:ascii="Arial" w:hAnsi="Arial" w:cs="Arial"/>
        </w:rPr>
        <w:t>Problemas relacionados con los controles convencionales…………………………………………....</w:t>
      </w:r>
      <w:r w:rsidRPr="008A4F2E">
        <w:rPr>
          <w:rFonts w:ascii="Arial" w:hAnsi="Arial" w:cs="Arial"/>
        </w:rPr>
        <w:t>…..…</w:t>
      </w:r>
      <w:r>
        <w:rPr>
          <w:rFonts w:ascii="Arial" w:hAnsi="Arial" w:cs="Arial"/>
        </w:rPr>
        <w:t>39</w:t>
      </w:r>
    </w:p>
    <w:p w:rsidR="003168E1" w:rsidRPr="008A4F2E" w:rsidRDefault="003168E1" w:rsidP="003168E1">
      <w:pPr>
        <w:spacing w:line="480" w:lineRule="auto"/>
        <w:ind w:left="360"/>
        <w:rPr>
          <w:rFonts w:ascii="Arial" w:hAnsi="Arial" w:cs="Arial"/>
        </w:rPr>
      </w:pPr>
      <w:r w:rsidRPr="008A4F2E">
        <w:rPr>
          <w:rFonts w:ascii="Arial" w:hAnsi="Arial" w:cs="Arial"/>
        </w:rPr>
        <w:t xml:space="preserve">4.2. </w:t>
      </w:r>
      <w:r>
        <w:rPr>
          <w:rFonts w:ascii="Arial" w:hAnsi="Arial" w:cs="Arial"/>
        </w:rPr>
        <w:t>Manejo de la enfermedad en sistemas agrícolas orgánicos…...</w:t>
      </w:r>
      <w:r w:rsidRPr="008A4F2E">
        <w:rPr>
          <w:rFonts w:ascii="Arial" w:hAnsi="Arial" w:cs="Arial"/>
        </w:rPr>
        <w:t>...….</w:t>
      </w:r>
      <w:r>
        <w:rPr>
          <w:rFonts w:ascii="Arial" w:hAnsi="Arial" w:cs="Arial"/>
        </w:rPr>
        <w:t>42</w:t>
      </w:r>
    </w:p>
    <w:p w:rsidR="003168E1" w:rsidRDefault="003168E1" w:rsidP="003168E1">
      <w:pPr>
        <w:spacing w:line="480" w:lineRule="auto"/>
        <w:rPr>
          <w:rFonts w:ascii="Arial" w:hAnsi="Arial" w:cs="Arial"/>
          <w:b/>
          <w:bCs/>
        </w:rPr>
      </w:pPr>
    </w:p>
    <w:p w:rsidR="003168E1" w:rsidRPr="005A0E7F" w:rsidRDefault="003168E1" w:rsidP="003168E1">
      <w:pPr>
        <w:spacing w:line="480" w:lineRule="auto"/>
        <w:rPr>
          <w:rFonts w:ascii="Arial" w:hAnsi="Arial" w:cs="Arial"/>
          <w:b/>
          <w:bCs/>
        </w:rPr>
      </w:pPr>
      <w:r w:rsidRPr="005A0E7F">
        <w:rPr>
          <w:rFonts w:ascii="Arial" w:hAnsi="Arial" w:cs="Arial"/>
          <w:b/>
          <w:bCs/>
        </w:rPr>
        <w:t>CAPITULO 5</w:t>
      </w:r>
    </w:p>
    <w:p w:rsidR="003168E1" w:rsidRPr="008A4F2E" w:rsidRDefault="003168E1" w:rsidP="003168E1">
      <w:pPr>
        <w:spacing w:line="480" w:lineRule="auto"/>
        <w:jc w:val="both"/>
        <w:rPr>
          <w:rFonts w:ascii="Arial" w:hAnsi="Arial" w:cs="Arial"/>
        </w:rPr>
      </w:pPr>
      <w:r w:rsidRPr="008A4F2E">
        <w:rPr>
          <w:rFonts w:ascii="Arial" w:hAnsi="Arial" w:cs="Arial"/>
        </w:rPr>
        <w:t xml:space="preserve">5. </w:t>
      </w:r>
      <w:r>
        <w:rPr>
          <w:rFonts w:ascii="Arial" w:hAnsi="Arial" w:cs="Arial"/>
        </w:rPr>
        <w:t>MATERIALES Y METODOS………………...……………………….............45</w:t>
      </w:r>
    </w:p>
    <w:p w:rsidR="003168E1" w:rsidRDefault="003168E1" w:rsidP="003168E1">
      <w:pPr>
        <w:spacing w:line="480" w:lineRule="auto"/>
        <w:ind w:left="360"/>
        <w:rPr>
          <w:rFonts w:ascii="Arial" w:hAnsi="Arial" w:cs="Arial"/>
          <w:lang w:val="es-EC"/>
        </w:rPr>
      </w:pPr>
      <w:r>
        <w:rPr>
          <w:rFonts w:ascii="Arial" w:hAnsi="Arial" w:cs="Arial"/>
          <w:lang w:val="es-EC"/>
        </w:rPr>
        <w:t>5.1. Materiales………………………………………………………………….46</w:t>
      </w:r>
    </w:p>
    <w:p w:rsidR="003168E1" w:rsidRDefault="003168E1" w:rsidP="003168E1">
      <w:pPr>
        <w:spacing w:line="480" w:lineRule="auto"/>
        <w:ind w:left="1620" w:hanging="720"/>
        <w:rPr>
          <w:rFonts w:ascii="Arial" w:hAnsi="Arial" w:cs="Arial"/>
          <w:lang w:val="es-EC"/>
        </w:rPr>
      </w:pPr>
      <w:r>
        <w:rPr>
          <w:rFonts w:ascii="Arial" w:hAnsi="Arial" w:cs="Arial"/>
          <w:lang w:val="es-EC"/>
        </w:rPr>
        <w:t>5.1.1 Materiales Biológicos……………………………………………..46</w:t>
      </w:r>
    </w:p>
    <w:p w:rsidR="003168E1" w:rsidRDefault="003168E1" w:rsidP="003168E1">
      <w:pPr>
        <w:spacing w:line="480" w:lineRule="auto"/>
        <w:ind w:left="1620" w:hanging="720"/>
        <w:rPr>
          <w:rFonts w:ascii="Arial" w:hAnsi="Arial" w:cs="Arial"/>
          <w:lang w:val="es-EC"/>
        </w:rPr>
      </w:pPr>
      <w:r w:rsidRPr="007A00E0">
        <w:rPr>
          <w:rFonts w:ascii="Arial" w:hAnsi="Arial" w:cs="Arial"/>
          <w:lang w:val="es-EC"/>
        </w:rPr>
        <w:t>5.1.2</w:t>
      </w:r>
      <w:r>
        <w:rPr>
          <w:rFonts w:ascii="Arial" w:hAnsi="Arial" w:cs="Arial"/>
          <w:lang w:val="es-EC"/>
        </w:rPr>
        <w:t xml:space="preserve"> Material Vegetal…………………………………………………...46</w:t>
      </w:r>
    </w:p>
    <w:p w:rsidR="003168E1" w:rsidRPr="007A00E0" w:rsidRDefault="003168E1" w:rsidP="003168E1">
      <w:pPr>
        <w:spacing w:line="480" w:lineRule="auto"/>
        <w:ind w:left="1620" w:hanging="720"/>
        <w:rPr>
          <w:rFonts w:ascii="Arial" w:hAnsi="Arial" w:cs="Arial"/>
          <w:lang w:val="es-EC"/>
        </w:rPr>
      </w:pPr>
      <w:r>
        <w:rPr>
          <w:rFonts w:ascii="Arial" w:hAnsi="Arial" w:cs="Arial"/>
          <w:lang w:val="es-EC"/>
        </w:rPr>
        <w:lastRenderedPageBreak/>
        <w:t>5.1.3 Materiales en General…………………………………………….47</w:t>
      </w:r>
    </w:p>
    <w:p w:rsidR="003168E1" w:rsidRDefault="003168E1" w:rsidP="003168E1">
      <w:pPr>
        <w:spacing w:line="480" w:lineRule="auto"/>
        <w:ind w:left="360"/>
        <w:rPr>
          <w:rFonts w:ascii="Arial" w:hAnsi="Arial" w:cs="Arial"/>
          <w:lang w:val="es-EC"/>
        </w:rPr>
      </w:pPr>
      <w:r>
        <w:rPr>
          <w:rFonts w:ascii="Arial" w:hAnsi="Arial" w:cs="Arial"/>
          <w:lang w:val="es-EC"/>
        </w:rPr>
        <w:t>5.2. Metodologías……………………………………………………………...47</w:t>
      </w:r>
    </w:p>
    <w:p w:rsidR="003168E1" w:rsidRDefault="003168E1" w:rsidP="003168E1">
      <w:pPr>
        <w:spacing w:line="480" w:lineRule="auto"/>
        <w:ind w:left="1620" w:hanging="720"/>
        <w:rPr>
          <w:rFonts w:ascii="Arial" w:hAnsi="Arial" w:cs="Arial"/>
          <w:lang w:val="es-EC"/>
        </w:rPr>
      </w:pPr>
      <w:r>
        <w:rPr>
          <w:rFonts w:ascii="Arial" w:hAnsi="Arial" w:cs="Arial"/>
          <w:lang w:val="es-EC"/>
        </w:rPr>
        <w:t>5.2.1. Elaboración de bioproductos…………………………………....47</w:t>
      </w:r>
    </w:p>
    <w:p w:rsidR="003168E1" w:rsidRDefault="003168E1" w:rsidP="003168E1">
      <w:pPr>
        <w:spacing w:line="480" w:lineRule="auto"/>
        <w:ind w:left="1620" w:hanging="720"/>
        <w:rPr>
          <w:rFonts w:ascii="Arial" w:hAnsi="Arial" w:cs="Arial"/>
          <w:lang w:val="es-EC"/>
        </w:rPr>
      </w:pPr>
      <w:r>
        <w:rPr>
          <w:rFonts w:ascii="Arial" w:hAnsi="Arial" w:cs="Arial"/>
          <w:lang w:val="es-EC"/>
        </w:rPr>
        <w:t>5.2.2. Caracterización biológica de los bioproductos………………..50</w:t>
      </w:r>
    </w:p>
    <w:p w:rsidR="003168E1" w:rsidRDefault="003168E1" w:rsidP="003168E1">
      <w:pPr>
        <w:spacing w:line="480" w:lineRule="auto"/>
        <w:ind w:left="1620" w:hanging="720"/>
        <w:rPr>
          <w:rFonts w:ascii="Arial" w:hAnsi="Arial" w:cs="Arial"/>
          <w:lang w:val="es-EC"/>
        </w:rPr>
      </w:pPr>
      <w:r>
        <w:rPr>
          <w:rFonts w:ascii="Arial" w:hAnsi="Arial" w:cs="Arial"/>
          <w:lang w:val="es-EC"/>
        </w:rPr>
        <w:t>5.2.3. Caracterización química y microbiológica de los bioproductos………….…………………………………………. 54</w:t>
      </w:r>
    </w:p>
    <w:p w:rsidR="003168E1" w:rsidRDefault="003168E1" w:rsidP="003168E1">
      <w:pPr>
        <w:spacing w:line="480" w:lineRule="auto"/>
        <w:ind w:left="1620" w:hanging="720"/>
        <w:rPr>
          <w:rFonts w:ascii="Arial" w:hAnsi="Arial" w:cs="Arial"/>
          <w:lang w:val="es-EC"/>
        </w:rPr>
      </w:pPr>
      <w:r>
        <w:rPr>
          <w:rFonts w:ascii="Arial" w:hAnsi="Arial" w:cs="Arial"/>
          <w:lang w:val="es-EC"/>
        </w:rPr>
        <w:t>5.2.4. Evaluación del efecto del bioproducto en la interacción planta – patógeno en condiciones de campo…………………………55</w:t>
      </w:r>
    </w:p>
    <w:p w:rsidR="003168E1" w:rsidRDefault="003168E1" w:rsidP="003168E1">
      <w:pPr>
        <w:spacing w:line="480" w:lineRule="auto"/>
        <w:rPr>
          <w:rFonts w:ascii="Arial" w:hAnsi="Arial" w:cs="Arial"/>
          <w:b/>
          <w:bCs/>
        </w:rPr>
      </w:pPr>
      <w:r>
        <w:rPr>
          <w:rFonts w:ascii="Arial" w:hAnsi="Arial" w:cs="Arial"/>
          <w:b/>
          <w:bCs/>
        </w:rPr>
        <w:t>CAPITULO 6</w:t>
      </w:r>
    </w:p>
    <w:p w:rsidR="003168E1" w:rsidRDefault="003168E1" w:rsidP="003168E1">
      <w:pPr>
        <w:spacing w:line="480" w:lineRule="auto"/>
        <w:rPr>
          <w:rFonts w:ascii="Arial" w:hAnsi="Arial" w:cs="Arial"/>
          <w:bCs/>
        </w:rPr>
      </w:pPr>
      <w:r>
        <w:rPr>
          <w:rFonts w:ascii="Arial" w:hAnsi="Arial" w:cs="Arial"/>
          <w:bCs/>
        </w:rPr>
        <w:t>6. RESULTADOS Y DISCUSIONES…………………………………………….58</w:t>
      </w:r>
    </w:p>
    <w:p w:rsidR="003168E1" w:rsidRDefault="003168E1" w:rsidP="003168E1">
      <w:pPr>
        <w:spacing w:line="480" w:lineRule="auto"/>
        <w:rPr>
          <w:rFonts w:ascii="Arial" w:hAnsi="Arial" w:cs="Arial"/>
          <w:b/>
          <w:bCs/>
          <w:lang w:val="es-EC"/>
        </w:rPr>
      </w:pPr>
      <w:r w:rsidRPr="00167CA5">
        <w:rPr>
          <w:rFonts w:ascii="Arial" w:hAnsi="Arial" w:cs="Arial"/>
          <w:b/>
          <w:bCs/>
        </w:rPr>
        <w:t>CAPITULO</w:t>
      </w:r>
      <w:r>
        <w:rPr>
          <w:rFonts w:ascii="Arial" w:hAnsi="Arial" w:cs="Arial"/>
          <w:b/>
          <w:bCs/>
          <w:lang w:val="es-EC"/>
        </w:rPr>
        <w:t xml:space="preserve"> 7</w:t>
      </w:r>
    </w:p>
    <w:p w:rsidR="003168E1" w:rsidRPr="00167CA5" w:rsidRDefault="003168E1" w:rsidP="003168E1">
      <w:pPr>
        <w:spacing w:line="480" w:lineRule="auto"/>
        <w:rPr>
          <w:rFonts w:ascii="Arial" w:hAnsi="Arial" w:cs="Arial"/>
          <w:bCs/>
          <w:lang w:val="es-EC"/>
        </w:rPr>
      </w:pPr>
      <w:r>
        <w:rPr>
          <w:rFonts w:ascii="Arial" w:hAnsi="Arial" w:cs="Arial"/>
          <w:bCs/>
          <w:lang w:val="es-EC"/>
        </w:rPr>
        <w:t xml:space="preserve">7. </w:t>
      </w:r>
      <w:r w:rsidRPr="00167CA5">
        <w:rPr>
          <w:rFonts w:ascii="Arial" w:hAnsi="Arial" w:cs="Arial"/>
          <w:bCs/>
        </w:rPr>
        <w:t>CONCLUSIONES</w:t>
      </w:r>
      <w:r>
        <w:rPr>
          <w:rFonts w:ascii="Arial" w:hAnsi="Arial" w:cs="Arial"/>
          <w:bCs/>
          <w:lang w:val="es-EC"/>
        </w:rPr>
        <w:t xml:space="preserve"> Y RECOMENDACIONES…………..…………………....78</w:t>
      </w:r>
    </w:p>
    <w:p w:rsidR="003168E1" w:rsidRDefault="003168E1" w:rsidP="003168E1">
      <w:pPr>
        <w:jc w:val="center"/>
        <w:rPr>
          <w:rFonts w:ascii="Arial" w:hAnsi="Arial" w:cs="Arial"/>
          <w:b/>
          <w:sz w:val="28"/>
          <w:szCs w:val="28"/>
          <w:lang w:val="es-EC"/>
        </w:rPr>
      </w:pPr>
    </w:p>
    <w:p w:rsidR="003168E1" w:rsidRDefault="003168E1" w:rsidP="003168E1">
      <w:pPr>
        <w:jc w:val="center"/>
        <w:rPr>
          <w:rFonts w:ascii="Arial" w:hAnsi="Arial" w:cs="Arial"/>
          <w:b/>
          <w:sz w:val="28"/>
          <w:szCs w:val="28"/>
          <w:lang w:val="es-EC"/>
        </w:rPr>
      </w:pPr>
    </w:p>
    <w:p w:rsidR="003168E1" w:rsidRPr="008F6710" w:rsidRDefault="003168E1" w:rsidP="003168E1">
      <w:pPr>
        <w:jc w:val="center"/>
        <w:rPr>
          <w:rFonts w:ascii="Arial" w:hAnsi="Arial" w:cs="Arial"/>
          <w:b/>
          <w:sz w:val="28"/>
          <w:szCs w:val="28"/>
          <w:lang w:val="es-EC"/>
        </w:rPr>
      </w:pPr>
      <w:r w:rsidRPr="008F6710">
        <w:rPr>
          <w:rFonts w:ascii="Arial" w:hAnsi="Arial" w:cs="Arial"/>
          <w:b/>
          <w:sz w:val="28"/>
          <w:szCs w:val="28"/>
          <w:lang w:val="es-EC"/>
        </w:rPr>
        <w:t>INDICE DE TABLAS</w:t>
      </w:r>
    </w:p>
    <w:p w:rsidR="003168E1" w:rsidRPr="005A44F1" w:rsidRDefault="003168E1" w:rsidP="003168E1">
      <w:pPr>
        <w:jc w:val="center"/>
        <w:rPr>
          <w:rFonts w:ascii="Arial" w:hAnsi="Arial" w:cs="Arial"/>
          <w:lang w:val="es-EC"/>
        </w:rPr>
      </w:pPr>
    </w:p>
    <w:p w:rsidR="003168E1" w:rsidRPr="00677A4B" w:rsidRDefault="003168E1" w:rsidP="003168E1">
      <w:pPr>
        <w:jc w:val="right"/>
        <w:rPr>
          <w:rFonts w:ascii="Arial" w:hAnsi="Arial" w:cs="Arial"/>
          <w:lang w:val="es-EC"/>
        </w:rPr>
      </w:pPr>
      <w:r w:rsidRPr="00677A4B">
        <w:rPr>
          <w:rFonts w:ascii="Arial" w:hAnsi="Arial" w:cs="Arial"/>
          <w:lang w:val="es-EC"/>
        </w:rPr>
        <w:t>Pág.</w:t>
      </w:r>
    </w:p>
    <w:p w:rsidR="003168E1" w:rsidRDefault="003168E1" w:rsidP="003168E1">
      <w:pPr>
        <w:jc w:val="both"/>
        <w:rPr>
          <w:rFonts w:ascii="Arial" w:hAnsi="Arial" w:cs="Arial"/>
          <w:lang w:val="es-EC"/>
        </w:rPr>
      </w:pPr>
    </w:p>
    <w:p w:rsidR="003168E1" w:rsidRDefault="003168E1" w:rsidP="003168E1">
      <w:pPr>
        <w:ind w:left="1080" w:hanging="1080"/>
        <w:jc w:val="both"/>
        <w:rPr>
          <w:rFonts w:ascii="Arial" w:hAnsi="Arial" w:cs="Arial"/>
          <w:lang w:val="es-EC"/>
        </w:rPr>
      </w:pPr>
      <w:r w:rsidRPr="008F6710">
        <w:rPr>
          <w:rFonts w:ascii="Arial" w:hAnsi="Arial" w:cs="Arial"/>
          <w:b/>
          <w:lang w:val="es-EC"/>
        </w:rPr>
        <w:t>Tabla 1.</w:t>
      </w:r>
      <w:r>
        <w:rPr>
          <w:rFonts w:ascii="Arial" w:hAnsi="Arial" w:cs="Arial"/>
          <w:lang w:val="es-EC"/>
        </w:rPr>
        <w:t xml:space="preserve">  Cantidad de elementos removidos por una planta de banano en producción……………..…………………………………………...…</w:t>
      </w:r>
      <w:r w:rsidRPr="00677A4B">
        <w:rPr>
          <w:rFonts w:ascii="Arial" w:hAnsi="Arial" w:cs="Arial"/>
          <w:lang w:val="es-EC"/>
        </w:rPr>
        <w:t>…</w:t>
      </w:r>
      <w:r>
        <w:rPr>
          <w:rFonts w:ascii="Arial" w:hAnsi="Arial" w:cs="Arial"/>
          <w:lang w:val="es-EC"/>
        </w:rPr>
        <w:t>7</w:t>
      </w:r>
    </w:p>
    <w:p w:rsidR="003168E1" w:rsidRPr="00677A4B" w:rsidRDefault="003168E1" w:rsidP="003168E1">
      <w:pPr>
        <w:ind w:left="1080" w:hanging="1080"/>
        <w:jc w:val="both"/>
        <w:rPr>
          <w:rFonts w:ascii="Arial" w:hAnsi="Arial" w:cs="Arial"/>
          <w:lang w:val="es-EC"/>
        </w:rPr>
      </w:pPr>
      <w:r w:rsidRPr="008F6710">
        <w:rPr>
          <w:rFonts w:ascii="Arial" w:hAnsi="Arial" w:cs="Arial"/>
          <w:b/>
          <w:lang w:val="es-EC"/>
        </w:rPr>
        <w:t>Tabla 2.</w:t>
      </w:r>
      <w:r>
        <w:rPr>
          <w:rFonts w:ascii="Arial" w:hAnsi="Arial" w:cs="Arial"/>
          <w:lang w:val="es-EC"/>
        </w:rPr>
        <w:t xml:space="preserve">  Análisis comparativo entre los sistemas orgánico y convencional……………...………...…</w:t>
      </w:r>
      <w:r w:rsidRPr="00677A4B">
        <w:rPr>
          <w:rFonts w:ascii="Arial" w:hAnsi="Arial" w:cs="Arial"/>
          <w:lang w:val="es-EC"/>
        </w:rPr>
        <w:t>…</w:t>
      </w:r>
      <w:r>
        <w:rPr>
          <w:rFonts w:ascii="Arial" w:hAnsi="Arial" w:cs="Arial"/>
          <w:lang w:val="es-EC"/>
        </w:rPr>
        <w:t>………………………..</w:t>
      </w:r>
      <w:r w:rsidRPr="00677A4B">
        <w:rPr>
          <w:rFonts w:ascii="Arial" w:hAnsi="Arial" w:cs="Arial"/>
          <w:lang w:val="es-EC"/>
        </w:rPr>
        <w:t>…..</w:t>
      </w:r>
      <w:r>
        <w:rPr>
          <w:rFonts w:ascii="Arial" w:hAnsi="Arial" w:cs="Arial"/>
          <w:lang w:val="es-EC"/>
        </w:rPr>
        <w:t>17</w:t>
      </w:r>
    </w:p>
    <w:p w:rsidR="003168E1" w:rsidRPr="00677A4B" w:rsidRDefault="003168E1" w:rsidP="003168E1">
      <w:pPr>
        <w:ind w:left="1080" w:hanging="1080"/>
        <w:jc w:val="both"/>
        <w:rPr>
          <w:rFonts w:ascii="Arial" w:hAnsi="Arial" w:cs="Arial"/>
          <w:lang w:val="es-EC"/>
        </w:rPr>
      </w:pPr>
      <w:r>
        <w:rPr>
          <w:rFonts w:ascii="Arial" w:hAnsi="Arial" w:cs="Arial"/>
          <w:b/>
          <w:lang w:val="es-EC"/>
        </w:rPr>
        <w:t xml:space="preserve">Tabla 3.  </w:t>
      </w:r>
      <w:r>
        <w:rPr>
          <w:rFonts w:ascii="Arial" w:hAnsi="Arial" w:cs="Arial"/>
          <w:lang w:val="es-EC"/>
        </w:rPr>
        <w:t>Rangos de niveles mínimos de microorganismos deseados en un bioproducto…………………..…………………………………….…..31</w:t>
      </w:r>
    </w:p>
    <w:p w:rsidR="003168E1" w:rsidRPr="00677A4B" w:rsidRDefault="003168E1" w:rsidP="003168E1">
      <w:pPr>
        <w:ind w:left="1080" w:hanging="1080"/>
        <w:jc w:val="both"/>
        <w:rPr>
          <w:rFonts w:ascii="Arial" w:hAnsi="Arial" w:cs="Arial"/>
        </w:rPr>
      </w:pPr>
      <w:r w:rsidRPr="008F6710">
        <w:rPr>
          <w:rFonts w:ascii="Arial" w:hAnsi="Arial" w:cs="Arial"/>
          <w:b/>
        </w:rPr>
        <w:t>Tabla 4.</w:t>
      </w:r>
      <w:r>
        <w:rPr>
          <w:rFonts w:ascii="Arial" w:hAnsi="Arial" w:cs="Arial"/>
        </w:rPr>
        <w:t xml:space="preserve">  Comparación de las características de bioproductos capaces y no capaces de suprimir enfermedades……………………..….…....….31</w:t>
      </w:r>
    </w:p>
    <w:p w:rsidR="003168E1" w:rsidRPr="00677A4B" w:rsidRDefault="003168E1" w:rsidP="003168E1">
      <w:pPr>
        <w:ind w:left="1080" w:hanging="1080"/>
        <w:jc w:val="both"/>
        <w:rPr>
          <w:rFonts w:ascii="Arial" w:hAnsi="Arial" w:cs="Arial"/>
        </w:rPr>
      </w:pPr>
      <w:r>
        <w:rPr>
          <w:rFonts w:ascii="Arial" w:hAnsi="Arial" w:cs="Arial"/>
          <w:b/>
        </w:rPr>
        <w:t xml:space="preserve">Tabla </w:t>
      </w:r>
      <w:r w:rsidRPr="008F6710">
        <w:rPr>
          <w:rFonts w:ascii="Arial" w:hAnsi="Arial" w:cs="Arial"/>
          <w:b/>
        </w:rPr>
        <w:t>5.</w:t>
      </w:r>
      <w:r w:rsidRPr="00677A4B">
        <w:rPr>
          <w:rFonts w:ascii="Arial" w:hAnsi="Arial" w:cs="Arial"/>
        </w:rPr>
        <w:t xml:space="preserve"> </w:t>
      </w:r>
      <w:r>
        <w:rPr>
          <w:rFonts w:ascii="Arial" w:hAnsi="Arial" w:cs="Arial"/>
        </w:rPr>
        <w:t xml:space="preserve">  Escala de índice de severidad basada en Stover y modificada por Gauhl</w:t>
      </w:r>
      <w:r>
        <w:rPr>
          <w:rFonts w:ascii="Arial" w:hAnsi="Arial" w:cs="Arial"/>
          <w:i/>
        </w:rPr>
        <w:t>…………………</w:t>
      </w:r>
      <w:r>
        <w:rPr>
          <w:rFonts w:ascii="Arial" w:hAnsi="Arial" w:cs="Arial"/>
        </w:rPr>
        <w:t>…………….…………………………….……..56</w:t>
      </w:r>
    </w:p>
    <w:p w:rsidR="003168E1" w:rsidRPr="005702DC" w:rsidRDefault="003168E1" w:rsidP="003168E1">
      <w:pPr>
        <w:ind w:left="1080" w:hanging="1080"/>
        <w:jc w:val="both"/>
        <w:rPr>
          <w:rFonts w:ascii="Arial" w:hAnsi="Arial" w:cs="Arial"/>
        </w:rPr>
      </w:pPr>
      <w:r w:rsidRPr="008F6710">
        <w:rPr>
          <w:rFonts w:ascii="Arial" w:hAnsi="Arial" w:cs="Arial"/>
          <w:b/>
        </w:rPr>
        <w:t>Tabla 6.</w:t>
      </w:r>
      <w:r>
        <w:rPr>
          <w:rFonts w:ascii="Arial" w:hAnsi="Arial" w:cs="Arial"/>
        </w:rPr>
        <w:t xml:space="preserve">  </w:t>
      </w:r>
      <w:r w:rsidRPr="00677A4B">
        <w:rPr>
          <w:rFonts w:ascii="Arial" w:hAnsi="Arial" w:cs="Arial"/>
        </w:rPr>
        <w:t xml:space="preserve"> </w:t>
      </w:r>
      <w:r>
        <w:rPr>
          <w:rFonts w:ascii="Arial" w:hAnsi="Arial" w:cs="Arial"/>
          <w:lang w:val="es-EC"/>
        </w:rPr>
        <w:t>Efecto de 2 fuentes de microorganismos: locales e importados sobre el pH de los bioproductos producidos en 3 provincias</w:t>
      </w:r>
      <w:r>
        <w:rPr>
          <w:rFonts w:ascii="Arial" w:hAnsi="Arial" w:cs="Arial"/>
          <w:i/>
        </w:rPr>
        <w:t>….....</w:t>
      </w:r>
      <w:r>
        <w:rPr>
          <w:rFonts w:ascii="Arial" w:hAnsi="Arial" w:cs="Arial"/>
        </w:rPr>
        <w:t>59</w:t>
      </w:r>
    </w:p>
    <w:p w:rsidR="003168E1" w:rsidRDefault="003168E1" w:rsidP="003168E1">
      <w:pPr>
        <w:ind w:left="1080" w:hanging="1080"/>
        <w:jc w:val="both"/>
        <w:rPr>
          <w:rFonts w:ascii="Arial" w:hAnsi="Arial" w:cs="Arial"/>
        </w:rPr>
      </w:pPr>
      <w:r w:rsidRPr="008F6710">
        <w:rPr>
          <w:rFonts w:ascii="Arial" w:hAnsi="Arial" w:cs="Arial"/>
          <w:b/>
        </w:rPr>
        <w:lastRenderedPageBreak/>
        <w:t>Tabla 7.</w:t>
      </w:r>
      <w:r>
        <w:rPr>
          <w:rFonts w:ascii="Arial" w:hAnsi="Arial" w:cs="Arial"/>
        </w:rPr>
        <w:t xml:space="preserve">   </w:t>
      </w:r>
      <w:r>
        <w:rPr>
          <w:rFonts w:ascii="Arial" w:hAnsi="Arial" w:cs="Arial"/>
          <w:lang w:val="es-EC"/>
        </w:rPr>
        <w:t>Temperatura de bioproductos procesados en 3 provincias y fermentados con dos fuentes de microorganismos.</w:t>
      </w:r>
      <w:r>
        <w:rPr>
          <w:rFonts w:ascii="Arial" w:hAnsi="Arial" w:cs="Arial"/>
        </w:rPr>
        <w:t>.......................78</w:t>
      </w:r>
    </w:p>
    <w:p w:rsidR="003168E1" w:rsidRPr="00677A4B" w:rsidRDefault="003168E1" w:rsidP="003168E1">
      <w:pPr>
        <w:tabs>
          <w:tab w:val="left" w:pos="1170"/>
        </w:tabs>
        <w:ind w:left="1080" w:hanging="1080"/>
        <w:jc w:val="both"/>
        <w:rPr>
          <w:rFonts w:ascii="Arial" w:hAnsi="Arial" w:cs="Arial"/>
        </w:rPr>
      </w:pPr>
      <w:r w:rsidRPr="008F6710">
        <w:rPr>
          <w:rFonts w:ascii="Arial" w:hAnsi="Arial" w:cs="Arial"/>
          <w:b/>
        </w:rPr>
        <w:t>Tabla 8.</w:t>
      </w:r>
      <w:r>
        <w:rPr>
          <w:rFonts w:ascii="Arial" w:hAnsi="Arial" w:cs="Arial"/>
        </w:rPr>
        <w:t xml:space="preserve">    Promedios de salinidad, solutos totales y conductividad eléctrica de bioproductos ubicados en 3 provincias donde se utilizaron 2 fuentes de microorganismos………………………………..….…….61</w:t>
      </w:r>
    </w:p>
    <w:p w:rsidR="003168E1" w:rsidRPr="00677A4B" w:rsidRDefault="003168E1" w:rsidP="003168E1">
      <w:pPr>
        <w:ind w:left="1080" w:hanging="1080"/>
        <w:jc w:val="both"/>
        <w:rPr>
          <w:rFonts w:ascii="Arial" w:hAnsi="Arial" w:cs="Arial"/>
        </w:rPr>
      </w:pPr>
      <w:r w:rsidRPr="008F6710">
        <w:rPr>
          <w:rFonts w:ascii="Arial" w:hAnsi="Arial" w:cs="Arial"/>
          <w:b/>
        </w:rPr>
        <w:t>Tabla 9.</w:t>
      </w:r>
      <w:r>
        <w:rPr>
          <w:rFonts w:ascii="Arial" w:hAnsi="Arial" w:cs="Arial"/>
        </w:rPr>
        <w:t xml:space="preserve">    </w:t>
      </w:r>
      <w:r>
        <w:rPr>
          <w:rFonts w:ascii="Arial" w:hAnsi="Arial" w:cs="Arial"/>
          <w:lang w:val="es-EC"/>
        </w:rPr>
        <w:t>Análisis nutricional, promedio y coeficiente de variación de macro y micronutrientes de bioproductos procesados en la provincia del Guayas………………..</w:t>
      </w:r>
      <w:r>
        <w:rPr>
          <w:rFonts w:ascii="Arial" w:hAnsi="Arial" w:cs="Arial"/>
        </w:rPr>
        <w:t>…………………………………………….…..64</w:t>
      </w:r>
    </w:p>
    <w:p w:rsidR="003168E1" w:rsidRDefault="003168E1" w:rsidP="003168E1">
      <w:pPr>
        <w:ind w:left="1170" w:hanging="1170"/>
        <w:jc w:val="both"/>
        <w:rPr>
          <w:rFonts w:ascii="Arial" w:hAnsi="Arial" w:cs="Arial"/>
        </w:rPr>
      </w:pPr>
      <w:r w:rsidRPr="008F6710">
        <w:rPr>
          <w:rFonts w:ascii="Arial" w:hAnsi="Arial" w:cs="Arial"/>
          <w:b/>
        </w:rPr>
        <w:t>Tabla 10.</w:t>
      </w:r>
      <w:r>
        <w:rPr>
          <w:rFonts w:ascii="Arial" w:hAnsi="Arial" w:cs="Arial"/>
        </w:rPr>
        <w:t xml:space="preserve">  </w:t>
      </w:r>
      <w:r>
        <w:rPr>
          <w:rFonts w:ascii="Arial" w:hAnsi="Arial" w:cs="Arial"/>
          <w:lang w:val="es-EC"/>
        </w:rPr>
        <w:t>Análisis nutricional, promedio y coeficiente de variación de macro y micronutrientes de bioproductos procesados en la provincia de El Oro…………………..</w:t>
      </w:r>
      <w:r>
        <w:rPr>
          <w:rFonts w:ascii="Arial" w:hAnsi="Arial" w:cs="Arial"/>
        </w:rPr>
        <w:t>………………………………………….…..65</w:t>
      </w:r>
    </w:p>
    <w:p w:rsidR="003168E1" w:rsidRPr="00C84721" w:rsidRDefault="003168E1" w:rsidP="003168E1">
      <w:pPr>
        <w:ind w:left="1170" w:hanging="1170"/>
        <w:jc w:val="both"/>
        <w:rPr>
          <w:rFonts w:ascii="Arial" w:hAnsi="Arial" w:cs="Arial"/>
        </w:rPr>
      </w:pPr>
      <w:r w:rsidRPr="008F6710">
        <w:rPr>
          <w:rFonts w:ascii="Arial" w:hAnsi="Arial" w:cs="Arial"/>
          <w:b/>
        </w:rPr>
        <w:t>Tabla 11.</w:t>
      </w:r>
      <w:r>
        <w:rPr>
          <w:rFonts w:ascii="Arial" w:hAnsi="Arial" w:cs="Arial"/>
        </w:rPr>
        <w:t xml:space="preserve">  </w:t>
      </w:r>
      <w:r>
        <w:rPr>
          <w:rFonts w:ascii="Arial" w:hAnsi="Arial" w:cs="Arial"/>
          <w:lang w:val="es-EC"/>
        </w:rPr>
        <w:t>Análisis nutricional, promedio y coeficiente de variación de macro y micronutrientes de bioproductos procesados en la provincia de Los Ríos……………………………..</w:t>
      </w:r>
      <w:r w:rsidRPr="00C84721">
        <w:rPr>
          <w:rFonts w:ascii="Arial" w:hAnsi="Arial" w:cs="Arial"/>
        </w:rPr>
        <w:t>..............................................</w:t>
      </w:r>
      <w:r>
        <w:rPr>
          <w:rFonts w:ascii="Arial" w:hAnsi="Arial" w:cs="Arial"/>
        </w:rPr>
        <w:t>66</w:t>
      </w:r>
    </w:p>
    <w:p w:rsidR="003168E1" w:rsidRPr="00677A4B" w:rsidRDefault="003168E1" w:rsidP="003168E1">
      <w:pPr>
        <w:ind w:left="1800" w:hanging="1800"/>
        <w:jc w:val="both"/>
        <w:rPr>
          <w:rFonts w:ascii="Arial" w:hAnsi="Arial" w:cs="Arial"/>
        </w:rPr>
      </w:pPr>
      <w:r w:rsidRPr="003168E1">
        <w:rPr>
          <w:rFonts w:ascii="Arial" w:hAnsi="Arial" w:cs="Arial"/>
          <w:b/>
        </w:rPr>
        <w:t>Tabla 12.</w:t>
      </w:r>
      <w:r w:rsidRPr="003168E1">
        <w:rPr>
          <w:rFonts w:ascii="Arial" w:hAnsi="Arial" w:cs="Arial"/>
        </w:rPr>
        <w:t xml:space="preserve">  </w:t>
      </w:r>
      <w:r>
        <w:rPr>
          <w:rFonts w:ascii="Arial" w:hAnsi="Arial" w:cs="Arial"/>
          <w:lang w:val="es-EC"/>
        </w:rPr>
        <w:t>Población de microorganismos presentes en bioproductos</w:t>
      </w:r>
      <w:r>
        <w:rPr>
          <w:rFonts w:ascii="Arial" w:hAnsi="Arial" w:cs="Arial"/>
        </w:rPr>
        <w:t>........</w:t>
      </w:r>
      <w:r w:rsidRPr="00677A4B">
        <w:rPr>
          <w:rFonts w:ascii="Arial" w:hAnsi="Arial" w:cs="Arial"/>
        </w:rPr>
        <w:t>..</w:t>
      </w:r>
      <w:r>
        <w:rPr>
          <w:rFonts w:ascii="Arial" w:hAnsi="Arial" w:cs="Arial"/>
        </w:rPr>
        <w:t>67</w:t>
      </w:r>
    </w:p>
    <w:p w:rsidR="003168E1" w:rsidRPr="00677A4B" w:rsidRDefault="003168E1" w:rsidP="003168E1">
      <w:pPr>
        <w:ind w:left="1170" w:hanging="1170"/>
        <w:jc w:val="both"/>
        <w:rPr>
          <w:rFonts w:ascii="Arial" w:hAnsi="Arial" w:cs="Arial"/>
        </w:rPr>
      </w:pPr>
      <w:r w:rsidRPr="008F6710">
        <w:rPr>
          <w:rFonts w:ascii="Arial" w:hAnsi="Arial" w:cs="Arial"/>
          <w:b/>
        </w:rPr>
        <w:t>Tabla 13.</w:t>
      </w:r>
      <w:r>
        <w:rPr>
          <w:rFonts w:ascii="Arial" w:hAnsi="Arial" w:cs="Arial"/>
        </w:rPr>
        <w:t xml:space="preserve">  </w:t>
      </w:r>
      <w:r>
        <w:rPr>
          <w:rFonts w:ascii="Arial" w:hAnsi="Arial" w:cs="Arial"/>
          <w:lang w:val="es-EC"/>
        </w:rPr>
        <w:t>Efecto de la aplicación de dos dosis de bioproducto sobre la altura de las plantas en la provincia del Guayas…</w:t>
      </w:r>
      <w:r>
        <w:rPr>
          <w:rFonts w:ascii="Arial" w:hAnsi="Arial" w:cs="Arial"/>
        </w:rPr>
        <w:t>…………………....…69</w:t>
      </w:r>
    </w:p>
    <w:p w:rsidR="003168E1" w:rsidRPr="00677A4B" w:rsidRDefault="003168E1" w:rsidP="003168E1">
      <w:pPr>
        <w:ind w:left="1170" w:hanging="1170"/>
        <w:jc w:val="both"/>
        <w:rPr>
          <w:rFonts w:ascii="Arial" w:hAnsi="Arial" w:cs="Arial"/>
        </w:rPr>
      </w:pPr>
      <w:r w:rsidRPr="008F6710">
        <w:rPr>
          <w:rFonts w:ascii="Arial" w:hAnsi="Arial" w:cs="Arial"/>
          <w:b/>
        </w:rPr>
        <w:t>Tabla 14.</w:t>
      </w:r>
      <w:r>
        <w:rPr>
          <w:rFonts w:ascii="Arial" w:hAnsi="Arial" w:cs="Arial"/>
        </w:rPr>
        <w:t xml:space="preserve">  </w:t>
      </w:r>
      <w:r>
        <w:rPr>
          <w:rFonts w:ascii="Arial" w:hAnsi="Arial" w:cs="Arial"/>
          <w:lang w:val="es-EC"/>
        </w:rPr>
        <w:t>Efecto de la aplicación de dos dosis de bioproducto sobre el total de hojas de las plantas en la provincia del Guayas…</w:t>
      </w:r>
      <w:r>
        <w:rPr>
          <w:rFonts w:ascii="Arial" w:hAnsi="Arial" w:cs="Arial"/>
        </w:rPr>
        <w:t>………</w:t>
      </w:r>
      <w:r>
        <w:rPr>
          <w:rFonts w:ascii="Arial" w:hAnsi="Arial" w:cs="Arial"/>
          <w:lang w:val="es-EC"/>
        </w:rPr>
        <w:t>…...</w:t>
      </w:r>
      <w:r>
        <w:rPr>
          <w:rFonts w:ascii="Arial" w:hAnsi="Arial" w:cs="Arial"/>
        </w:rPr>
        <w:t>.70</w:t>
      </w:r>
    </w:p>
    <w:p w:rsidR="003168E1" w:rsidRPr="00677A4B" w:rsidRDefault="003168E1" w:rsidP="003168E1">
      <w:pPr>
        <w:ind w:left="1170" w:hanging="1170"/>
        <w:jc w:val="both"/>
        <w:rPr>
          <w:rFonts w:ascii="Arial" w:hAnsi="Arial" w:cs="Arial"/>
        </w:rPr>
      </w:pPr>
      <w:r>
        <w:rPr>
          <w:rFonts w:ascii="Arial" w:hAnsi="Arial" w:cs="Arial"/>
          <w:b/>
        </w:rPr>
        <w:t xml:space="preserve">Tabla 15.  </w:t>
      </w:r>
      <w:r>
        <w:rPr>
          <w:rFonts w:ascii="Arial" w:hAnsi="Arial" w:cs="Arial"/>
          <w:lang w:val="es-EC"/>
        </w:rPr>
        <w:t>Efecto de la aplicación de dos dosis de bioproducto sobre la altura de las plantas en la provincia del Los Ríos…</w:t>
      </w:r>
      <w:r>
        <w:rPr>
          <w:rFonts w:ascii="Arial" w:hAnsi="Arial" w:cs="Arial"/>
        </w:rPr>
        <w:t>…………………..…72</w:t>
      </w:r>
    </w:p>
    <w:p w:rsidR="003168E1" w:rsidRDefault="003168E1" w:rsidP="003168E1">
      <w:pPr>
        <w:ind w:left="1170" w:hanging="1170"/>
        <w:jc w:val="both"/>
        <w:rPr>
          <w:rFonts w:ascii="Arial" w:hAnsi="Arial" w:cs="Arial"/>
        </w:rPr>
      </w:pPr>
      <w:r w:rsidRPr="008F6710">
        <w:rPr>
          <w:rFonts w:ascii="Arial" w:hAnsi="Arial" w:cs="Arial"/>
          <w:b/>
        </w:rPr>
        <w:t>Tabla 1</w:t>
      </w:r>
      <w:r>
        <w:rPr>
          <w:rFonts w:ascii="Arial" w:hAnsi="Arial" w:cs="Arial"/>
          <w:b/>
        </w:rPr>
        <w:t>6</w:t>
      </w:r>
      <w:r w:rsidRPr="008F6710">
        <w:rPr>
          <w:rFonts w:ascii="Arial" w:hAnsi="Arial" w:cs="Arial"/>
          <w:b/>
        </w:rPr>
        <w:t>.</w:t>
      </w:r>
      <w:r>
        <w:rPr>
          <w:rFonts w:ascii="Arial" w:hAnsi="Arial" w:cs="Arial"/>
        </w:rPr>
        <w:t xml:space="preserve">  </w:t>
      </w:r>
      <w:r>
        <w:rPr>
          <w:rFonts w:ascii="Arial" w:hAnsi="Arial" w:cs="Arial"/>
          <w:lang w:val="es-EC"/>
        </w:rPr>
        <w:t>Efecto de la aplicación de dos dosis de bioproducto sobre el total de hojas de las plantas en la provincia del Los Ríos…</w:t>
      </w:r>
      <w:r>
        <w:rPr>
          <w:rFonts w:ascii="Arial" w:hAnsi="Arial" w:cs="Arial"/>
        </w:rPr>
        <w:t>………</w:t>
      </w:r>
      <w:r>
        <w:rPr>
          <w:rFonts w:ascii="Arial" w:hAnsi="Arial" w:cs="Arial"/>
          <w:lang w:val="es-EC"/>
        </w:rPr>
        <w:t>….</w:t>
      </w:r>
      <w:r>
        <w:rPr>
          <w:rFonts w:ascii="Arial" w:hAnsi="Arial" w:cs="Arial"/>
        </w:rPr>
        <w:t>.73</w:t>
      </w:r>
    </w:p>
    <w:p w:rsidR="003168E1" w:rsidRPr="00677A4B" w:rsidRDefault="003168E1" w:rsidP="003168E1">
      <w:pPr>
        <w:ind w:left="1170" w:hanging="1170"/>
        <w:jc w:val="both"/>
        <w:rPr>
          <w:rFonts w:ascii="Arial" w:hAnsi="Arial" w:cs="Arial"/>
        </w:rPr>
      </w:pPr>
      <w:r>
        <w:rPr>
          <w:rFonts w:ascii="Arial" w:hAnsi="Arial" w:cs="Arial"/>
          <w:b/>
          <w:lang w:val="es-EC"/>
        </w:rPr>
        <w:t xml:space="preserve">Tabla 17.  </w:t>
      </w:r>
      <w:r>
        <w:rPr>
          <w:rFonts w:ascii="Arial" w:hAnsi="Arial" w:cs="Arial"/>
          <w:lang w:val="es-EC"/>
        </w:rPr>
        <w:t>Efecto de la aplicación de dos dosis de bioproducto sobre la altura de las plantas en la provincia del El Oro…</w:t>
      </w:r>
      <w:r>
        <w:rPr>
          <w:rFonts w:ascii="Arial" w:hAnsi="Arial" w:cs="Arial"/>
        </w:rPr>
        <w:t>……………..……....…75</w:t>
      </w:r>
    </w:p>
    <w:p w:rsidR="003168E1" w:rsidRPr="00677A4B" w:rsidRDefault="003168E1" w:rsidP="003168E1">
      <w:pPr>
        <w:ind w:left="1170" w:hanging="1170"/>
        <w:jc w:val="both"/>
        <w:rPr>
          <w:rFonts w:ascii="Arial" w:hAnsi="Arial" w:cs="Arial"/>
        </w:rPr>
      </w:pPr>
      <w:r w:rsidRPr="008F6710">
        <w:rPr>
          <w:rFonts w:ascii="Arial" w:hAnsi="Arial" w:cs="Arial"/>
          <w:b/>
        </w:rPr>
        <w:t>Tabla 1</w:t>
      </w:r>
      <w:r>
        <w:rPr>
          <w:rFonts w:ascii="Arial" w:hAnsi="Arial" w:cs="Arial"/>
          <w:b/>
        </w:rPr>
        <w:t>8</w:t>
      </w:r>
      <w:r w:rsidRPr="008F6710">
        <w:rPr>
          <w:rFonts w:ascii="Arial" w:hAnsi="Arial" w:cs="Arial"/>
          <w:b/>
        </w:rPr>
        <w:t>.</w:t>
      </w:r>
      <w:r>
        <w:rPr>
          <w:rFonts w:ascii="Arial" w:hAnsi="Arial" w:cs="Arial"/>
        </w:rPr>
        <w:t xml:space="preserve">  </w:t>
      </w:r>
      <w:r>
        <w:rPr>
          <w:rFonts w:ascii="Arial" w:hAnsi="Arial" w:cs="Arial"/>
          <w:lang w:val="es-EC"/>
        </w:rPr>
        <w:t>Efecto de la aplicación de dos dosis de bioproducto sobre el total de hojas de las plantas en la provincia del El Oro…</w:t>
      </w:r>
      <w:r>
        <w:rPr>
          <w:rFonts w:ascii="Arial" w:hAnsi="Arial" w:cs="Arial"/>
        </w:rPr>
        <w:t>………..</w:t>
      </w:r>
      <w:r>
        <w:rPr>
          <w:rFonts w:ascii="Arial" w:hAnsi="Arial" w:cs="Arial"/>
          <w:lang w:val="es-EC"/>
        </w:rPr>
        <w:t>…...</w:t>
      </w:r>
      <w:r>
        <w:rPr>
          <w:rFonts w:ascii="Arial" w:hAnsi="Arial" w:cs="Arial"/>
        </w:rPr>
        <w:t>.76</w:t>
      </w:r>
    </w:p>
    <w:p w:rsidR="003168E1" w:rsidRDefault="003168E1" w:rsidP="003168E1">
      <w:pPr>
        <w:ind w:left="1170" w:hanging="1170"/>
        <w:jc w:val="both"/>
        <w:rPr>
          <w:rFonts w:ascii="Arial" w:hAnsi="Arial" w:cs="Arial"/>
        </w:rPr>
      </w:pPr>
    </w:p>
    <w:p w:rsidR="003168E1" w:rsidRDefault="003168E1" w:rsidP="003168E1">
      <w:pPr>
        <w:ind w:left="1170" w:hanging="1170"/>
        <w:jc w:val="center"/>
        <w:rPr>
          <w:rFonts w:ascii="Arial" w:hAnsi="Arial" w:cs="Arial"/>
          <w:b/>
          <w:sz w:val="28"/>
          <w:szCs w:val="28"/>
        </w:rPr>
      </w:pPr>
      <w:r w:rsidRPr="005E6FF5">
        <w:rPr>
          <w:rFonts w:ascii="Arial" w:hAnsi="Arial" w:cs="Arial"/>
          <w:b/>
          <w:sz w:val="28"/>
          <w:szCs w:val="28"/>
        </w:rPr>
        <w:t>INDICE DE GRAFICOS</w:t>
      </w:r>
    </w:p>
    <w:p w:rsidR="003168E1" w:rsidRDefault="003168E1" w:rsidP="003168E1">
      <w:pPr>
        <w:ind w:left="1170" w:hanging="1170"/>
        <w:jc w:val="center"/>
        <w:rPr>
          <w:rFonts w:ascii="Arial" w:hAnsi="Arial" w:cs="Arial"/>
          <w:b/>
          <w:sz w:val="28"/>
          <w:szCs w:val="28"/>
        </w:rPr>
      </w:pPr>
    </w:p>
    <w:p w:rsidR="003168E1" w:rsidRDefault="003168E1" w:rsidP="003168E1">
      <w:pPr>
        <w:ind w:left="1170" w:hanging="1170"/>
        <w:jc w:val="both"/>
        <w:rPr>
          <w:rFonts w:ascii="Arial" w:hAnsi="Arial" w:cs="Arial"/>
        </w:rPr>
      </w:pPr>
      <w:r>
        <w:rPr>
          <w:rFonts w:ascii="Arial" w:hAnsi="Arial" w:cs="Arial"/>
          <w:b/>
        </w:rPr>
        <w:t xml:space="preserve">Grafico 1. </w:t>
      </w:r>
      <w:r>
        <w:rPr>
          <w:rFonts w:ascii="Arial" w:hAnsi="Arial" w:cs="Arial"/>
        </w:rPr>
        <w:t xml:space="preserve">Efecto de bioproductos sobre el peso de micelio de </w:t>
      </w:r>
      <w:r w:rsidRPr="005E6FF5">
        <w:rPr>
          <w:rFonts w:ascii="Arial" w:hAnsi="Arial" w:cs="Arial"/>
          <w:i/>
        </w:rPr>
        <w:t>M. fijiensis</w:t>
      </w:r>
      <w:r>
        <w:rPr>
          <w:rFonts w:ascii="Arial" w:hAnsi="Arial" w:cs="Arial"/>
          <w:i/>
        </w:rPr>
        <w:t xml:space="preserve"> </w:t>
      </w:r>
      <w:r>
        <w:rPr>
          <w:rFonts w:ascii="Arial" w:hAnsi="Arial" w:cs="Arial"/>
        </w:rPr>
        <w:t>a los 15 días de siembra en medio líquido…………………………..62</w:t>
      </w:r>
    </w:p>
    <w:p w:rsidR="003168E1" w:rsidRDefault="003168E1" w:rsidP="003168E1">
      <w:pPr>
        <w:ind w:left="1170" w:hanging="1170"/>
        <w:jc w:val="both"/>
        <w:rPr>
          <w:rFonts w:ascii="Arial" w:hAnsi="Arial" w:cs="Arial"/>
        </w:rPr>
      </w:pPr>
      <w:r>
        <w:rPr>
          <w:rFonts w:ascii="Arial" w:hAnsi="Arial" w:cs="Arial"/>
          <w:b/>
        </w:rPr>
        <w:t xml:space="preserve">Grafico 2. </w:t>
      </w:r>
      <w:r>
        <w:rPr>
          <w:rFonts w:ascii="Arial" w:hAnsi="Arial" w:cs="Arial"/>
        </w:rPr>
        <w:t xml:space="preserve">Efecto de bioproducto sobre el crecimiento de colonias de M. fijiensis a los 15 días de siembra en medio solido………………..63      </w:t>
      </w:r>
    </w:p>
    <w:p w:rsidR="003168E1" w:rsidRDefault="003168E1" w:rsidP="003168E1">
      <w:pPr>
        <w:ind w:left="1170" w:hanging="1170"/>
        <w:jc w:val="both"/>
        <w:rPr>
          <w:rFonts w:ascii="Arial" w:hAnsi="Arial" w:cs="Arial"/>
        </w:rPr>
      </w:pPr>
      <w:r>
        <w:rPr>
          <w:rFonts w:ascii="Arial" w:hAnsi="Arial" w:cs="Arial"/>
          <w:b/>
        </w:rPr>
        <w:t>Grafico 3.</w:t>
      </w:r>
      <w:r>
        <w:rPr>
          <w:rFonts w:ascii="Arial" w:hAnsi="Arial" w:cs="Arial"/>
        </w:rPr>
        <w:t xml:space="preserve"> Incidencia de M. fijiensis sobre plantas de banano tratadas con 2 dosis de bioproducto en la provincia del Guayas………………....71</w:t>
      </w:r>
    </w:p>
    <w:p w:rsidR="003168E1" w:rsidRDefault="003168E1" w:rsidP="003168E1">
      <w:pPr>
        <w:ind w:left="1170" w:hanging="1170"/>
        <w:jc w:val="both"/>
        <w:rPr>
          <w:rFonts w:ascii="Arial" w:hAnsi="Arial" w:cs="Arial"/>
        </w:rPr>
      </w:pPr>
      <w:r>
        <w:rPr>
          <w:rFonts w:ascii="Arial" w:hAnsi="Arial" w:cs="Arial"/>
          <w:b/>
        </w:rPr>
        <w:t>Grafico 4.</w:t>
      </w:r>
      <w:r>
        <w:rPr>
          <w:rFonts w:ascii="Arial" w:hAnsi="Arial" w:cs="Arial"/>
        </w:rPr>
        <w:t xml:space="preserve"> Incidencia de M. fijiensis sobre plantas de banano tratadas con 2 dosis de bioproducto en la provincia de Los Ríos......…………....74</w:t>
      </w:r>
    </w:p>
    <w:p w:rsidR="003168E1" w:rsidRDefault="003168E1" w:rsidP="003168E1">
      <w:pPr>
        <w:ind w:left="1170" w:hanging="1170"/>
        <w:jc w:val="both"/>
        <w:rPr>
          <w:rFonts w:ascii="Arial" w:hAnsi="Arial" w:cs="Arial"/>
        </w:rPr>
      </w:pPr>
      <w:r>
        <w:rPr>
          <w:rFonts w:ascii="Arial" w:hAnsi="Arial" w:cs="Arial"/>
          <w:b/>
        </w:rPr>
        <w:t xml:space="preserve">Grafico 5. </w:t>
      </w:r>
      <w:r>
        <w:rPr>
          <w:rFonts w:ascii="Arial" w:hAnsi="Arial" w:cs="Arial"/>
        </w:rPr>
        <w:t>Incidencia de M. fijiensis sobre plantas de banano tratadas con 2 dosis de bioproducto en la provincia de El Oro…......…………....77</w:t>
      </w:r>
    </w:p>
    <w:p w:rsidR="003168E1" w:rsidRDefault="003168E1" w:rsidP="003168E1">
      <w:pPr>
        <w:ind w:left="1170" w:hanging="1170"/>
        <w:jc w:val="both"/>
        <w:rPr>
          <w:rFonts w:ascii="Arial" w:hAnsi="Arial" w:cs="Arial"/>
        </w:rPr>
      </w:pPr>
    </w:p>
    <w:p w:rsidR="003168E1" w:rsidRDefault="003168E1" w:rsidP="003168E1">
      <w:pPr>
        <w:ind w:left="1170" w:hanging="1170"/>
        <w:jc w:val="both"/>
        <w:rPr>
          <w:rFonts w:ascii="Arial" w:hAnsi="Arial" w:cs="Arial"/>
        </w:rPr>
      </w:pPr>
    </w:p>
    <w:p w:rsidR="003168E1" w:rsidRDefault="003168E1" w:rsidP="003168E1">
      <w:pPr>
        <w:ind w:left="1170" w:hanging="1170"/>
        <w:jc w:val="both"/>
        <w:rPr>
          <w:rFonts w:ascii="Arial" w:hAnsi="Arial" w:cs="Arial"/>
        </w:rPr>
      </w:pPr>
    </w:p>
    <w:p w:rsidR="003168E1" w:rsidRDefault="003168E1" w:rsidP="003168E1">
      <w:pPr>
        <w:ind w:left="1170" w:hanging="1170"/>
        <w:jc w:val="both"/>
        <w:rPr>
          <w:rFonts w:ascii="Arial" w:hAnsi="Arial" w:cs="Arial"/>
        </w:rPr>
      </w:pPr>
    </w:p>
    <w:p w:rsidR="003168E1" w:rsidRDefault="003168E1" w:rsidP="003168E1">
      <w:pPr>
        <w:ind w:left="1170" w:hanging="1170"/>
        <w:jc w:val="both"/>
        <w:rPr>
          <w:rFonts w:ascii="Arial" w:hAnsi="Arial" w:cs="Arial"/>
        </w:rPr>
      </w:pPr>
    </w:p>
    <w:p w:rsidR="003168E1" w:rsidRDefault="003168E1" w:rsidP="003168E1">
      <w:pPr>
        <w:ind w:left="1170" w:hanging="1170"/>
        <w:jc w:val="both"/>
        <w:rPr>
          <w:rFonts w:ascii="Arial" w:hAnsi="Arial" w:cs="Arial"/>
        </w:rPr>
      </w:pPr>
    </w:p>
    <w:p w:rsidR="003168E1" w:rsidRDefault="003168E1" w:rsidP="003168E1">
      <w:pPr>
        <w:ind w:left="1170" w:hanging="1170"/>
        <w:jc w:val="both"/>
        <w:rPr>
          <w:rFonts w:ascii="Arial" w:hAnsi="Arial" w:cs="Arial"/>
        </w:rPr>
      </w:pPr>
    </w:p>
    <w:p w:rsidR="003168E1" w:rsidRDefault="003168E1" w:rsidP="003168E1">
      <w:pPr>
        <w:ind w:left="1170" w:hanging="1170"/>
        <w:jc w:val="both"/>
        <w:rPr>
          <w:rFonts w:ascii="Arial" w:hAnsi="Arial" w:cs="Arial"/>
        </w:rPr>
      </w:pPr>
    </w:p>
    <w:p w:rsidR="003168E1" w:rsidRDefault="003168E1" w:rsidP="003168E1">
      <w:pPr>
        <w:ind w:left="1170" w:hanging="1170"/>
        <w:jc w:val="both"/>
        <w:rPr>
          <w:rFonts w:ascii="Arial" w:hAnsi="Arial" w:cs="Arial"/>
        </w:rPr>
      </w:pPr>
    </w:p>
    <w:p w:rsidR="003168E1" w:rsidRDefault="003168E1" w:rsidP="003168E1">
      <w:pPr>
        <w:ind w:left="1170" w:hanging="1170"/>
        <w:jc w:val="both"/>
        <w:rPr>
          <w:rFonts w:ascii="Arial" w:hAnsi="Arial" w:cs="Arial"/>
        </w:rPr>
      </w:pPr>
    </w:p>
    <w:p w:rsidR="003168E1" w:rsidRDefault="003168E1" w:rsidP="003168E1">
      <w:pPr>
        <w:ind w:left="1170" w:hanging="1170"/>
        <w:jc w:val="both"/>
        <w:rPr>
          <w:rFonts w:ascii="Arial" w:hAnsi="Arial" w:cs="Arial"/>
        </w:rPr>
      </w:pPr>
    </w:p>
    <w:p w:rsidR="003168E1" w:rsidRDefault="003168E1" w:rsidP="003168E1">
      <w:pPr>
        <w:ind w:left="1170" w:hanging="1170"/>
        <w:jc w:val="both"/>
        <w:rPr>
          <w:rFonts w:ascii="Arial" w:hAnsi="Arial" w:cs="Arial"/>
        </w:rPr>
      </w:pPr>
    </w:p>
    <w:p w:rsidR="003168E1" w:rsidRDefault="003168E1" w:rsidP="003168E1">
      <w:pPr>
        <w:ind w:left="1170" w:hanging="1170"/>
        <w:jc w:val="both"/>
        <w:rPr>
          <w:rFonts w:ascii="Arial" w:hAnsi="Arial" w:cs="Arial"/>
        </w:rPr>
      </w:pPr>
    </w:p>
    <w:p w:rsidR="003168E1" w:rsidRDefault="003168E1" w:rsidP="003168E1">
      <w:pPr>
        <w:ind w:left="1170" w:hanging="1170"/>
        <w:jc w:val="both"/>
        <w:rPr>
          <w:rFonts w:ascii="Arial" w:hAnsi="Arial" w:cs="Arial"/>
        </w:rPr>
      </w:pPr>
    </w:p>
    <w:p w:rsidR="003168E1" w:rsidRDefault="003168E1" w:rsidP="003168E1">
      <w:pPr>
        <w:ind w:left="1170" w:hanging="1170"/>
        <w:jc w:val="both"/>
        <w:rPr>
          <w:rFonts w:ascii="Arial" w:hAnsi="Arial" w:cs="Arial"/>
        </w:rPr>
      </w:pPr>
    </w:p>
    <w:p w:rsidR="003168E1" w:rsidRDefault="003168E1" w:rsidP="003168E1">
      <w:pPr>
        <w:ind w:left="1170" w:hanging="1170"/>
        <w:jc w:val="both"/>
        <w:rPr>
          <w:rFonts w:ascii="Arial" w:hAnsi="Arial" w:cs="Arial"/>
        </w:rPr>
      </w:pPr>
    </w:p>
    <w:p w:rsidR="003168E1" w:rsidRDefault="003168E1" w:rsidP="003168E1">
      <w:pPr>
        <w:ind w:left="1170" w:hanging="1170"/>
        <w:jc w:val="both"/>
        <w:rPr>
          <w:rFonts w:ascii="Arial" w:hAnsi="Arial" w:cs="Arial"/>
        </w:rPr>
      </w:pPr>
    </w:p>
    <w:p w:rsidR="003168E1" w:rsidRDefault="003168E1" w:rsidP="003168E1">
      <w:pPr>
        <w:ind w:left="1170" w:hanging="1170"/>
        <w:jc w:val="both"/>
        <w:rPr>
          <w:rFonts w:ascii="Arial" w:hAnsi="Arial" w:cs="Arial"/>
        </w:rPr>
      </w:pPr>
    </w:p>
    <w:p w:rsidR="003168E1" w:rsidRDefault="003168E1" w:rsidP="003168E1">
      <w:pPr>
        <w:ind w:left="1170" w:hanging="1170"/>
        <w:jc w:val="both"/>
        <w:rPr>
          <w:rFonts w:ascii="Arial" w:hAnsi="Arial" w:cs="Arial"/>
        </w:rPr>
      </w:pPr>
    </w:p>
    <w:p w:rsidR="003168E1" w:rsidRDefault="003168E1" w:rsidP="003168E1">
      <w:pPr>
        <w:ind w:left="1170" w:hanging="1170"/>
        <w:jc w:val="both"/>
        <w:rPr>
          <w:rFonts w:ascii="Arial" w:hAnsi="Arial" w:cs="Arial"/>
        </w:rPr>
      </w:pPr>
    </w:p>
    <w:p w:rsidR="003168E1" w:rsidRDefault="003168E1" w:rsidP="003168E1">
      <w:pPr>
        <w:ind w:left="1170" w:hanging="1170"/>
        <w:jc w:val="both"/>
        <w:rPr>
          <w:rFonts w:ascii="Arial" w:hAnsi="Arial" w:cs="Arial"/>
        </w:rPr>
      </w:pPr>
    </w:p>
    <w:p w:rsidR="003168E1" w:rsidRDefault="003168E1" w:rsidP="003168E1">
      <w:pPr>
        <w:ind w:left="1170" w:hanging="1170"/>
        <w:jc w:val="both"/>
        <w:rPr>
          <w:rFonts w:ascii="Arial" w:hAnsi="Arial" w:cs="Arial"/>
        </w:rPr>
      </w:pPr>
    </w:p>
    <w:p w:rsidR="003168E1" w:rsidRDefault="003168E1" w:rsidP="003168E1">
      <w:pPr>
        <w:ind w:left="1170" w:hanging="1170"/>
        <w:jc w:val="both"/>
        <w:rPr>
          <w:rFonts w:ascii="Arial" w:hAnsi="Arial" w:cs="Arial"/>
        </w:rPr>
      </w:pPr>
    </w:p>
    <w:p w:rsidR="003168E1" w:rsidRDefault="003168E1" w:rsidP="003168E1">
      <w:pPr>
        <w:ind w:left="1170" w:hanging="1170"/>
        <w:jc w:val="both"/>
        <w:rPr>
          <w:rFonts w:ascii="Arial" w:hAnsi="Arial" w:cs="Arial"/>
        </w:rPr>
      </w:pPr>
    </w:p>
    <w:p w:rsidR="003168E1" w:rsidRDefault="003168E1" w:rsidP="003168E1">
      <w:pPr>
        <w:ind w:left="1170" w:hanging="1170"/>
        <w:jc w:val="both"/>
        <w:rPr>
          <w:rFonts w:ascii="Arial" w:hAnsi="Arial" w:cs="Arial"/>
        </w:rPr>
      </w:pPr>
    </w:p>
    <w:p w:rsidR="003168E1" w:rsidRDefault="003168E1" w:rsidP="003168E1">
      <w:pPr>
        <w:ind w:left="1170" w:hanging="1170"/>
        <w:jc w:val="both"/>
        <w:rPr>
          <w:rFonts w:ascii="Arial" w:hAnsi="Arial" w:cs="Arial"/>
        </w:rPr>
      </w:pPr>
    </w:p>
    <w:p w:rsidR="003168E1" w:rsidRDefault="003168E1" w:rsidP="003168E1">
      <w:pPr>
        <w:ind w:left="1170" w:hanging="1170"/>
        <w:jc w:val="both"/>
        <w:rPr>
          <w:rFonts w:ascii="Arial" w:hAnsi="Arial" w:cs="Arial"/>
        </w:rPr>
      </w:pPr>
    </w:p>
    <w:p w:rsidR="003168E1" w:rsidRDefault="003168E1" w:rsidP="003168E1">
      <w:pPr>
        <w:ind w:left="1170" w:hanging="1170"/>
        <w:jc w:val="both"/>
        <w:rPr>
          <w:rFonts w:ascii="Arial" w:hAnsi="Arial" w:cs="Arial"/>
        </w:rPr>
      </w:pPr>
    </w:p>
    <w:p w:rsidR="003168E1" w:rsidRDefault="003168E1" w:rsidP="003168E1">
      <w:pPr>
        <w:ind w:left="1170" w:hanging="1170"/>
        <w:jc w:val="both"/>
        <w:rPr>
          <w:rFonts w:ascii="Arial" w:hAnsi="Arial" w:cs="Arial"/>
        </w:rPr>
      </w:pPr>
    </w:p>
    <w:p w:rsidR="003168E1" w:rsidRDefault="003168E1" w:rsidP="003168E1">
      <w:pPr>
        <w:ind w:left="1170" w:hanging="1170"/>
        <w:jc w:val="both"/>
        <w:rPr>
          <w:rFonts w:ascii="Arial" w:hAnsi="Arial" w:cs="Arial"/>
        </w:rPr>
      </w:pPr>
    </w:p>
    <w:p w:rsidR="003168E1" w:rsidRDefault="003168E1" w:rsidP="003168E1">
      <w:pPr>
        <w:ind w:left="1170" w:hanging="1170"/>
        <w:jc w:val="both"/>
        <w:rPr>
          <w:rFonts w:ascii="Arial" w:hAnsi="Arial" w:cs="Arial"/>
        </w:rPr>
      </w:pPr>
    </w:p>
    <w:p w:rsidR="003168E1" w:rsidRDefault="003168E1" w:rsidP="003168E1">
      <w:pPr>
        <w:ind w:left="1170" w:hanging="1170"/>
        <w:jc w:val="both"/>
        <w:rPr>
          <w:rFonts w:ascii="Arial" w:hAnsi="Arial" w:cs="Arial"/>
        </w:rPr>
      </w:pPr>
    </w:p>
    <w:p w:rsidR="003168E1" w:rsidRDefault="003168E1" w:rsidP="003168E1">
      <w:pPr>
        <w:pStyle w:val="Subttulo"/>
        <w:tabs>
          <w:tab w:val="left" w:pos="945"/>
        </w:tabs>
        <w:spacing w:line="480" w:lineRule="auto"/>
        <w:jc w:val="center"/>
        <w:rPr>
          <w:rFonts w:ascii="Arial" w:eastAsia="Arial Unicode MS" w:hAnsi="Arial" w:cs="Arial"/>
          <w:b/>
          <w:bCs/>
          <w:szCs w:val="32"/>
        </w:rPr>
      </w:pPr>
      <w:r w:rsidRPr="00D93B3D">
        <w:rPr>
          <w:rFonts w:ascii="Arial" w:eastAsia="Arial Unicode MS" w:hAnsi="Arial" w:cs="Arial"/>
          <w:b/>
          <w:bCs/>
          <w:szCs w:val="32"/>
        </w:rPr>
        <w:t>OBJETIVOS</w:t>
      </w:r>
    </w:p>
    <w:p w:rsidR="003168E1" w:rsidRPr="00D93B3D" w:rsidRDefault="003168E1" w:rsidP="003168E1">
      <w:pPr>
        <w:pStyle w:val="Subttulo"/>
        <w:tabs>
          <w:tab w:val="left" w:pos="945"/>
        </w:tabs>
        <w:spacing w:line="480" w:lineRule="auto"/>
        <w:jc w:val="center"/>
        <w:rPr>
          <w:rFonts w:ascii="Arial" w:eastAsia="Arial Unicode MS" w:hAnsi="Arial" w:cs="Arial"/>
          <w:b/>
          <w:bCs/>
          <w:szCs w:val="32"/>
        </w:rPr>
      </w:pPr>
    </w:p>
    <w:p w:rsidR="003168E1" w:rsidRPr="00D93B3D" w:rsidRDefault="003168E1" w:rsidP="003168E1">
      <w:pPr>
        <w:pStyle w:val="Subttulo"/>
        <w:spacing w:line="480" w:lineRule="auto"/>
        <w:rPr>
          <w:rFonts w:ascii="Arial" w:eastAsia="Arial Unicode MS" w:hAnsi="Arial" w:cs="Arial"/>
          <w:b/>
          <w:bCs/>
          <w:sz w:val="24"/>
        </w:rPr>
      </w:pPr>
      <w:r w:rsidRPr="00D93B3D">
        <w:rPr>
          <w:rFonts w:ascii="Arial" w:eastAsia="Arial Unicode MS" w:hAnsi="Arial" w:cs="Arial"/>
          <w:b/>
          <w:bCs/>
          <w:sz w:val="24"/>
        </w:rPr>
        <w:t>Objetivo General</w:t>
      </w:r>
    </w:p>
    <w:p w:rsidR="003168E1" w:rsidRPr="00D93B3D" w:rsidRDefault="003168E1" w:rsidP="003168E1">
      <w:pPr>
        <w:pStyle w:val="Subttulo"/>
        <w:spacing w:line="480" w:lineRule="auto"/>
        <w:rPr>
          <w:rFonts w:ascii="Arial" w:eastAsia="Arial Unicode MS" w:hAnsi="Arial" w:cs="Arial"/>
          <w:b/>
          <w:bCs/>
          <w:sz w:val="24"/>
          <w:u w:val="single"/>
        </w:rPr>
      </w:pPr>
    </w:p>
    <w:p w:rsidR="003168E1" w:rsidRPr="00D93B3D" w:rsidRDefault="003168E1" w:rsidP="003168E1">
      <w:pPr>
        <w:numPr>
          <w:ilvl w:val="0"/>
          <w:numId w:val="1"/>
        </w:numPr>
        <w:autoSpaceDE w:val="0"/>
        <w:autoSpaceDN w:val="0"/>
        <w:adjustRightInd w:val="0"/>
        <w:spacing w:line="480" w:lineRule="auto"/>
        <w:jc w:val="both"/>
        <w:rPr>
          <w:rFonts w:ascii="Arial" w:hAnsi="Arial" w:cs="Arial"/>
          <w:color w:val="000000"/>
          <w:lang w:val="es-ES_tradnl"/>
        </w:rPr>
      </w:pPr>
      <w:r w:rsidRPr="00D93B3D">
        <w:rPr>
          <w:rFonts w:ascii="Arial" w:hAnsi="Arial" w:cs="Arial"/>
          <w:color w:val="000000"/>
          <w:lang w:val="es-ES_tradnl"/>
        </w:rPr>
        <w:t xml:space="preserve">Establecer la calidad de bioproductos líquidos y evaluar el potencial sobre la inhibición in Vitro de </w:t>
      </w:r>
      <w:r w:rsidRPr="00D93B3D">
        <w:rPr>
          <w:rFonts w:ascii="Arial" w:hAnsi="Arial" w:cs="Arial"/>
          <w:i/>
          <w:iCs/>
          <w:color w:val="000000"/>
          <w:lang w:val="es-ES_tradnl"/>
        </w:rPr>
        <w:t>M</w:t>
      </w:r>
      <w:r>
        <w:rPr>
          <w:rFonts w:ascii="Arial" w:hAnsi="Arial" w:cs="Arial"/>
          <w:i/>
          <w:iCs/>
          <w:color w:val="000000"/>
          <w:lang w:val="es-ES_tradnl"/>
        </w:rPr>
        <w:t>.</w:t>
      </w:r>
      <w:r w:rsidRPr="00D93B3D">
        <w:rPr>
          <w:rFonts w:ascii="Arial" w:hAnsi="Arial" w:cs="Arial"/>
          <w:i/>
          <w:iCs/>
          <w:color w:val="000000"/>
          <w:lang w:val="es-ES_tradnl"/>
        </w:rPr>
        <w:t xml:space="preserve"> fijiensis</w:t>
      </w:r>
      <w:r>
        <w:rPr>
          <w:rFonts w:ascii="Arial" w:hAnsi="Arial" w:cs="Arial"/>
          <w:color w:val="000000"/>
          <w:lang w:val="es-ES_tradnl"/>
        </w:rPr>
        <w:t xml:space="preserve"> y  el manejo de s</w:t>
      </w:r>
      <w:r w:rsidRPr="00D93B3D">
        <w:rPr>
          <w:rFonts w:ascii="Arial" w:hAnsi="Arial" w:cs="Arial"/>
          <w:color w:val="000000"/>
          <w:lang w:val="es-ES_tradnl"/>
        </w:rPr>
        <w:t>igatoka negra a nivel pre comercial.</w:t>
      </w:r>
    </w:p>
    <w:p w:rsidR="003168E1" w:rsidRPr="003D0A97" w:rsidRDefault="003168E1" w:rsidP="003168E1">
      <w:pPr>
        <w:pStyle w:val="Subttulo"/>
        <w:spacing w:line="480" w:lineRule="auto"/>
        <w:ind w:left="360"/>
        <w:rPr>
          <w:rFonts w:ascii="Arial" w:eastAsia="Arial Unicode MS" w:hAnsi="Arial" w:cs="Arial"/>
          <w:bCs/>
          <w:sz w:val="24"/>
          <w:lang w:val="es-ES_tradnl"/>
        </w:rPr>
      </w:pPr>
    </w:p>
    <w:p w:rsidR="003168E1" w:rsidRPr="00D93B3D" w:rsidRDefault="003168E1" w:rsidP="003168E1">
      <w:pPr>
        <w:pStyle w:val="Subttulo"/>
        <w:spacing w:line="480" w:lineRule="auto"/>
        <w:rPr>
          <w:rFonts w:ascii="Arial" w:eastAsia="Arial Unicode MS" w:hAnsi="Arial" w:cs="Arial"/>
          <w:b/>
          <w:bCs/>
          <w:sz w:val="24"/>
        </w:rPr>
      </w:pPr>
      <w:r w:rsidRPr="00D93B3D">
        <w:rPr>
          <w:rFonts w:ascii="Arial" w:eastAsia="Arial Unicode MS" w:hAnsi="Arial" w:cs="Arial"/>
          <w:b/>
          <w:bCs/>
          <w:sz w:val="24"/>
        </w:rPr>
        <w:t xml:space="preserve">Objetivos Específicos </w:t>
      </w:r>
    </w:p>
    <w:p w:rsidR="003168E1" w:rsidRPr="00D93B3D" w:rsidRDefault="003168E1" w:rsidP="003168E1">
      <w:pPr>
        <w:pStyle w:val="Subttulo"/>
        <w:spacing w:line="480" w:lineRule="auto"/>
        <w:rPr>
          <w:rFonts w:ascii="Arial" w:eastAsia="Arial Unicode MS" w:hAnsi="Arial" w:cs="Arial"/>
          <w:b/>
          <w:bCs/>
          <w:sz w:val="24"/>
          <w:u w:val="single"/>
        </w:rPr>
      </w:pPr>
    </w:p>
    <w:p w:rsidR="003168E1" w:rsidRPr="00D93B3D" w:rsidRDefault="003168E1" w:rsidP="003168E1">
      <w:pPr>
        <w:numPr>
          <w:ilvl w:val="0"/>
          <w:numId w:val="1"/>
        </w:numPr>
        <w:autoSpaceDE w:val="0"/>
        <w:autoSpaceDN w:val="0"/>
        <w:adjustRightInd w:val="0"/>
        <w:spacing w:line="480" w:lineRule="auto"/>
        <w:jc w:val="both"/>
        <w:rPr>
          <w:rFonts w:ascii="Arial" w:hAnsi="Arial" w:cs="Arial"/>
          <w:color w:val="000000"/>
          <w:lang w:val="es-ES_tradnl"/>
        </w:rPr>
      </w:pPr>
      <w:r w:rsidRPr="00D93B3D">
        <w:rPr>
          <w:rFonts w:ascii="Arial" w:hAnsi="Arial" w:cs="Arial"/>
          <w:color w:val="000000"/>
          <w:lang w:val="es-ES_tradnl"/>
        </w:rPr>
        <w:lastRenderedPageBreak/>
        <w:t>Determinar y monitorear parámetros cuantitativos durante la preparación de bioproductos líquidos procesados con dos tipos de soluciones de microorganismos, diferentes tiempo de fermentación y en tres zonas de producción bananera Los Ríos, Guayas y El Oro.</w:t>
      </w:r>
    </w:p>
    <w:p w:rsidR="003168E1" w:rsidRPr="00D93B3D" w:rsidRDefault="003168E1" w:rsidP="003168E1">
      <w:pPr>
        <w:autoSpaceDE w:val="0"/>
        <w:autoSpaceDN w:val="0"/>
        <w:adjustRightInd w:val="0"/>
        <w:spacing w:line="480" w:lineRule="auto"/>
        <w:ind w:left="397"/>
        <w:jc w:val="both"/>
        <w:rPr>
          <w:rFonts w:ascii="Arial" w:hAnsi="Arial" w:cs="Arial"/>
          <w:color w:val="000000"/>
          <w:lang w:val="es-ES_tradnl"/>
        </w:rPr>
      </w:pPr>
    </w:p>
    <w:p w:rsidR="003168E1" w:rsidRPr="00D93B3D" w:rsidRDefault="003168E1" w:rsidP="003168E1">
      <w:pPr>
        <w:numPr>
          <w:ilvl w:val="0"/>
          <w:numId w:val="1"/>
        </w:numPr>
        <w:autoSpaceDE w:val="0"/>
        <w:autoSpaceDN w:val="0"/>
        <w:adjustRightInd w:val="0"/>
        <w:spacing w:line="480" w:lineRule="auto"/>
        <w:jc w:val="both"/>
        <w:rPr>
          <w:rFonts w:ascii="Arial" w:hAnsi="Arial" w:cs="Arial"/>
          <w:color w:val="000000"/>
          <w:lang w:val="es-ES_tradnl"/>
        </w:rPr>
      </w:pPr>
      <w:r w:rsidRPr="00D93B3D">
        <w:rPr>
          <w:rFonts w:ascii="Arial" w:hAnsi="Arial" w:cs="Arial"/>
          <w:color w:val="000000"/>
          <w:lang w:val="es-ES_tradnl"/>
        </w:rPr>
        <w:t xml:space="preserve">Analizar en condiciones in Vitro el potencial de inhibición de los bioproductos preparados sobre un aislamiento de </w:t>
      </w:r>
      <w:r w:rsidRPr="00D93B3D">
        <w:rPr>
          <w:rFonts w:ascii="Arial" w:hAnsi="Arial" w:cs="Arial"/>
          <w:i/>
          <w:iCs/>
          <w:color w:val="000000"/>
          <w:lang w:val="es-ES_tradnl"/>
        </w:rPr>
        <w:t>M. fijiensis</w:t>
      </w:r>
      <w:r w:rsidRPr="00D93B3D">
        <w:rPr>
          <w:rFonts w:ascii="Arial" w:hAnsi="Arial" w:cs="Arial"/>
          <w:color w:val="000000"/>
          <w:lang w:val="es-ES_tradnl"/>
        </w:rPr>
        <w:t>.</w:t>
      </w:r>
    </w:p>
    <w:p w:rsidR="003168E1" w:rsidRPr="00D93B3D" w:rsidRDefault="003168E1" w:rsidP="003168E1">
      <w:pPr>
        <w:autoSpaceDE w:val="0"/>
        <w:autoSpaceDN w:val="0"/>
        <w:adjustRightInd w:val="0"/>
        <w:spacing w:line="480" w:lineRule="auto"/>
        <w:ind w:left="397"/>
        <w:jc w:val="both"/>
        <w:rPr>
          <w:rFonts w:ascii="Arial" w:hAnsi="Arial" w:cs="Arial"/>
          <w:color w:val="000000"/>
          <w:lang w:val="es-ES_tradnl"/>
        </w:rPr>
      </w:pPr>
    </w:p>
    <w:p w:rsidR="003168E1" w:rsidRPr="00D93B3D" w:rsidRDefault="003168E1" w:rsidP="003168E1">
      <w:pPr>
        <w:numPr>
          <w:ilvl w:val="0"/>
          <w:numId w:val="1"/>
        </w:numPr>
        <w:autoSpaceDE w:val="0"/>
        <w:autoSpaceDN w:val="0"/>
        <w:adjustRightInd w:val="0"/>
        <w:spacing w:line="480" w:lineRule="auto"/>
        <w:jc w:val="both"/>
        <w:rPr>
          <w:rFonts w:ascii="Arial" w:hAnsi="Arial" w:cs="Arial"/>
          <w:lang w:val="es-ES_tradnl"/>
        </w:rPr>
      </w:pPr>
      <w:r w:rsidRPr="00D93B3D">
        <w:rPr>
          <w:rFonts w:ascii="Arial" w:hAnsi="Arial" w:cs="Arial"/>
          <w:color w:val="000000"/>
          <w:lang w:val="es-ES_tradnl"/>
        </w:rPr>
        <w:t>Determinar la acción de las aplicaciones de bioproductos sobre plantas de banano del grupo Cavendis</w:t>
      </w:r>
      <w:r>
        <w:rPr>
          <w:rFonts w:ascii="Arial" w:hAnsi="Arial" w:cs="Arial"/>
          <w:color w:val="000000"/>
          <w:lang w:val="es-ES_tradnl"/>
        </w:rPr>
        <w:t>h y su comportamiento frente a s</w:t>
      </w:r>
      <w:r w:rsidRPr="00D93B3D">
        <w:rPr>
          <w:rFonts w:ascii="Arial" w:hAnsi="Arial" w:cs="Arial"/>
          <w:color w:val="000000"/>
          <w:lang w:val="es-ES_tradnl"/>
        </w:rPr>
        <w:t xml:space="preserve">igatoka negra. </w:t>
      </w:r>
    </w:p>
    <w:p w:rsidR="003168E1" w:rsidRPr="00D93B3D" w:rsidRDefault="003168E1" w:rsidP="003168E1">
      <w:pPr>
        <w:pStyle w:val="Subttulo"/>
        <w:rPr>
          <w:rFonts w:ascii="Arial" w:eastAsia="Arial Unicode MS" w:hAnsi="Arial" w:cs="Arial"/>
          <w:bCs/>
          <w:sz w:val="24"/>
          <w:lang w:val="es-ES_tradnl"/>
        </w:rPr>
      </w:pPr>
    </w:p>
    <w:p w:rsidR="003168E1" w:rsidRDefault="003168E1" w:rsidP="003168E1">
      <w:pPr>
        <w:spacing w:line="480" w:lineRule="auto"/>
        <w:ind w:left="1170" w:hanging="1170"/>
        <w:jc w:val="center"/>
        <w:rPr>
          <w:rFonts w:ascii="Arial" w:hAnsi="Arial" w:cs="Arial"/>
          <w:b/>
          <w:sz w:val="32"/>
          <w:szCs w:val="32"/>
          <w:lang w:val="es-ES_tradnl"/>
        </w:rPr>
      </w:pPr>
      <w:r>
        <w:rPr>
          <w:rFonts w:ascii="Arial" w:hAnsi="Arial" w:cs="Arial"/>
          <w:b/>
          <w:sz w:val="32"/>
          <w:szCs w:val="32"/>
          <w:lang w:val="es-ES_tradnl"/>
        </w:rPr>
        <w:t>HIPOTESIS</w:t>
      </w:r>
    </w:p>
    <w:p w:rsidR="003168E1" w:rsidRDefault="003168E1" w:rsidP="003168E1">
      <w:pPr>
        <w:spacing w:line="480" w:lineRule="auto"/>
        <w:ind w:left="1170" w:hanging="1170"/>
        <w:jc w:val="center"/>
        <w:rPr>
          <w:rFonts w:ascii="Arial" w:hAnsi="Arial" w:cs="Arial"/>
          <w:b/>
          <w:sz w:val="32"/>
          <w:szCs w:val="32"/>
          <w:lang w:val="es-ES_tradnl"/>
        </w:rPr>
      </w:pPr>
    </w:p>
    <w:p w:rsidR="003168E1" w:rsidRDefault="003168E1" w:rsidP="003168E1">
      <w:pPr>
        <w:numPr>
          <w:ilvl w:val="0"/>
          <w:numId w:val="2"/>
        </w:numPr>
        <w:spacing w:line="480" w:lineRule="auto"/>
        <w:jc w:val="both"/>
        <w:rPr>
          <w:rFonts w:ascii="Arial" w:hAnsi="Arial" w:cs="Arial"/>
          <w:lang w:val="es-ES_tradnl"/>
        </w:rPr>
      </w:pPr>
      <w:r>
        <w:rPr>
          <w:rFonts w:ascii="Arial" w:hAnsi="Arial" w:cs="Arial"/>
          <w:lang w:val="es-ES_tradnl"/>
        </w:rPr>
        <w:t>Los bioproductos elaborados en diferentes localidades, fermentados con dos fuentes distintas de microorganismos y cosechados a 3 diferentes tiempos presentan iguales características químicas y microbiológicas.</w:t>
      </w:r>
    </w:p>
    <w:p w:rsidR="003168E1" w:rsidRDefault="003168E1" w:rsidP="003168E1">
      <w:pPr>
        <w:spacing w:line="480" w:lineRule="auto"/>
        <w:ind w:left="720"/>
        <w:jc w:val="both"/>
        <w:rPr>
          <w:rFonts w:ascii="Arial" w:hAnsi="Arial" w:cs="Arial"/>
          <w:lang w:val="es-ES_tradnl"/>
        </w:rPr>
      </w:pPr>
    </w:p>
    <w:p w:rsidR="003168E1" w:rsidRPr="00D93B3D" w:rsidRDefault="003168E1" w:rsidP="003168E1">
      <w:pPr>
        <w:numPr>
          <w:ilvl w:val="0"/>
          <w:numId w:val="2"/>
        </w:numPr>
        <w:spacing w:line="480" w:lineRule="auto"/>
        <w:jc w:val="both"/>
        <w:rPr>
          <w:rFonts w:ascii="Arial" w:hAnsi="Arial" w:cs="Arial"/>
          <w:lang w:val="es-ES_tradnl"/>
        </w:rPr>
      </w:pPr>
      <w:r>
        <w:rPr>
          <w:rFonts w:ascii="Arial" w:hAnsi="Arial" w:cs="Arial"/>
          <w:lang w:val="es-ES_tradnl"/>
        </w:rPr>
        <w:t>Los bioproductos pueden ser utilizados de forma eficientes para controlar la sigatoka negra en condiciones de campo y laboratorio.</w:t>
      </w:r>
    </w:p>
    <w:p w:rsidR="003168E1" w:rsidRDefault="003168E1" w:rsidP="00A2787C">
      <w:pPr>
        <w:ind w:right="-3"/>
        <w:rPr>
          <w:rFonts w:ascii="Arial" w:hAnsi="Arial" w:cs="Arial"/>
          <w:lang w:val="es-ES_tradnl"/>
        </w:rPr>
      </w:pPr>
    </w:p>
    <w:p w:rsidR="0057752A" w:rsidRDefault="0057752A" w:rsidP="00A2787C">
      <w:pPr>
        <w:ind w:right="-3"/>
        <w:rPr>
          <w:rFonts w:ascii="Arial" w:hAnsi="Arial" w:cs="Arial"/>
          <w:lang w:val="es-ES_tradnl"/>
        </w:rPr>
      </w:pPr>
    </w:p>
    <w:p w:rsidR="0057752A" w:rsidRDefault="0057752A" w:rsidP="00A2787C">
      <w:pPr>
        <w:ind w:right="-3"/>
        <w:rPr>
          <w:rFonts w:ascii="Arial" w:hAnsi="Arial" w:cs="Arial"/>
          <w:lang w:val="es-ES_tradnl"/>
        </w:rPr>
      </w:pPr>
    </w:p>
    <w:p w:rsidR="0057752A" w:rsidRDefault="0057752A" w:rsidP="00A2787C">
      <w:pPr>
        <w:ind w:right="-3"/>
        <w:rPr>
          <w:rFonts w:ascii="Arial" w:hAnsi="Arial" w:cs="Arial"/>
          <w:lang w:val="es-ES_tradnl"/>
        </w:rPr>
      </w:pPr>
    </w:p>
    <w:p w:rsidR="0057752A" w:rsidRDefault="0057752A" w:rsidP="00A2787C">
      <w:pPr>
        <w:ind w:right="-3"/>
        <w:rPr>
          <w:rFonts w:ascii="Arial" w:hAnsi="Arial" w:cs="Arial"/>
          <w:lang w:val="es-ES_tradnl"/>
        </w:rPr>
      </w:pPr>
    </w:p>
    <w:p w:rsidR="0057752A" w:rsidRDefault="0057752A" w:rsidP="00A2787C">
      <w:pPr>
        <w:ind w:right="-3"/>
        <w:rPr>
          <w:rFonts w:ascii="Arial" w:hAnsi="Arial" w:cs="Arial"/>
          <w:lang w:val="es-ES_tradnl"/>
        </w:rPr>
      </w:pPr>
    </w:p>
    <w:p w:rsidR="0057752A" w:rsidRDefault="0057752A" w:rsidP="00A2787C">
      <w:pPr>
        <w:ind w:right="-3"/>
        <w:rPr>
          <w:rFonts w:ascii="Arial" w:hAnsi="Arial" w:cs="Arial"/>
          <w:lang w:val="es-ES_tradnl"/>
        </w:rPr>
      </w:pPr>
    </w:p>
    <w:p w:rsidR="0057752A" w:rsidRPr="0006159C" w:rsidRDefault="0057752A" w:rsidP="0057752A">
      <w:pPr>
        <w:spacing w:line="480" w:lineRule="auto"/>
        <w:jc w:val="center"/>
        <w:rPr>
          <w:rFonts w:ascii="Arial" w:eastAsia="Arial Unicode MS" w:hAnsi="Arial" w:cs="Arial"/>
          <w:b/>
          <w:sz w:val="32"/>
          <w:szCs w:val="32"/>
        </w:rPr>
      </w:pPr>
      <w:r w:rsidRPr="0006159C">
        <w:rPr>
          <w:rFonts w:ascii="Arial" w:eastAsia="Arial Unicode MS" w:hAnsi="Arial" w:cs="Arial"/>
          <w:b/>
          <w:sz w:val="32"/>
          <w:szCs w:val="32"/>
        </w:rPr>
        <w:lastRenderedPageBreak/>
        <w:t>INTRODUCCION</w:t>
      </w:r>
    </w:p>
    <w:p w:rsidR="0057752A" w:rsidRPr="0006159C" w:rsidRDefault="0057752A" w:rsidP="0057752A">
      <w:pPr>
        <w:spacing w:line="480" w:lineRule="auto"/>
        <w:jc w:val="both"/>
        <w:rPr>
          <w:rFonts w:ascii="Arial" w:eastAsia="Arial Unicode MS" w:hAnsi="Arial" w:cs="Arial"/>
          <w:b/>
        </w:rPr>
      </w:pPr>
    </w:p>
    <w:p w:rsidR="0057752A" w:rsidRPr="0006159C" w:rsidRDefault="0057752A" w:rsidP="0057752A">
      <w:pPr>
        <w:spacing w:line="480" w:lineRule="auto"/>
        <w:jc w:val="both"/>
        <w:rPr>
          <w:rFonts w:ascii="Arial" w:eastAsia="Arial Unicode MS" w:hAnsi="Arial" w:cs="Arial"/>
        </w:rPr>
      </w:pPr>
      <w:r w:rsidRPr="0006159C">
        <w:rPr>
          <w:rFonts w:ascii="Arial" w:eastAsia="Arial Unicode MS" w:hAnsi="Arial" w:cs="Arial"/>
        </w:rPr>
        <w:t>La producción de banano para exportación es una de las actividades económicas más importantes dentro del sistema productivo del Ecuador, con 165.000 has. aproximadamente, las cuales se encuentran establecidas principalmente en 3 provincias: Guayas con el 25%; El Oro con el 24% y Los Ríos con el 28%. Alrededor de 383.000 familias se benefician de la producción de banano, que representan un estimado del 12% de la población del Ecuador (</w:t>
      </w:r>
      <w:r>
        <w:rPr>
          <w:rFonts w:ascii="Arial" w:eastAsia="Arial Unicode MS" w:hAnsi="Arial" w:cs="Arial"/>
        </w:rPr>
        <w:t>1, 57</w:t>
      </w:r>
      <w:r w:rsidRPr="0006159C">
        <w:rPr>
          <w:rFonts w:ascii="Arial" w:eastAsia="Arial Unicode MS" w:hAnsi="Arial" w:cs="Arial"/>
        </w:rPr>
        <w:t xml:space="preserve">). </w:t>
      </w:r>
    </w:p>
    <w:p w:rsidR="0057752A" w:rsidRPr="0006159C" w:rsidRDefault="0057752A" w:rsidP="0057752A">
      <w:pPr>
        <w:spacing w:line="480" w:lineRule="auto"/>
        <w:jc w:val="both"/>
        <w:rPr>
          <w:rFonts w:ascii="Arial" w:eastAsia="Arial Unicode MS" w:hAnsi="Arial" w:cs="Arial"/>
        </w:rPr>
      </w:pPr>
    </w:p>
    <w:p w:rsidR="0057752A" w:rsidRPr="0006159C" w:rsidRDefault="0057752A" w:rsidP="0057752A">
      <w:pPr>
        <w:spacing w:line="480" w:lineRule="auto"/>
        <w:jc w:val="both"/>
        <w:rPr>
          <w:rFonts w:ascii="Arial" w:eastAsia="Arial Unicode MS" w:hAnsi="Arial" w:cs="Arial"/>
        </w:rPr>
      </w:pPr>
      <w:r w:rsidRPr="0006159C">
        <w:rPr>
          <w:rFonts w:ascii="Arial" w:eastAsia="Arial Unicode MS" w:hAnsi="Arial" w:cs="Arial"/>
        </w:rPr>
        <w:t xml:space="preserve">La actividad bananera </w:t>
      </w:r>
      <w:r>
        <w:rPr>
          <w:rFonts w:ascii="Arial" w:eastAsia="Arial Unicode MS" w:hAnsi="Arial" w:cs="Arial"/>
        </w:rPr>
        <w:t xml:space="preserve">en el Ecuador, </w:t>
      </w:r>
      <w:r w:rsidRPr="0006159C">
        <w:rPr>
          <w:rFonts w:ascii="Arial" w:eastAsia="Arial Unicode MS" w:hAnsi="Arial" w:cs="Arial"/>
        </w:rPr>
        <w:t>empezó en la década de los 40, inmediatamente se convirtió en una de las principales actividades económicas del país debido a la fuerza laboral, la inversión, el m</w:t>
      </w:r>
      <w:r>
        <w:rPr>
          <w:rFonts w:ascii="Arial" w:eastAsia="Arial Unicode MS" w:hAnsi="Arial" w:cs="Arial"/>
        </w:rPr>
        <w:t>ercadeo</w:t>
      </w:r>
      <w:r w:rsidRPr="0006159C">
        <w:rPr>
          <w:rFonts w:ascii="Arial" w:eastAsia="Arial Unicode MS" w:hAnsi="Arial" w:cs="Arial"/>
        </w:rPr>
        <w:t>, entre otros factores a los cuales esta actividad aporta en la economía de las regiones productoras de la fruta.</w:t>
      </w:r>
    </w:p>
    <w:p w:rsidR="0057752A" w:rsidRPr="0006159C" w:rsidRDefault="0057752A" w:rsidP="0057752A">
      <w:pPr>
        <w:spacing w:line="480" w:lineRule="auto"/>
        <w:jc w:val="both"/>
        <w:rPr>
          <w:rFonts w:ascii="Arial" w:eastAsia="Arial Unicode MS" w:hAnsi="Arial" w:cs="Arial"/>
        </w:rPr>
      </w:pPr>
    </w:p>
    <w:p w:rsidR="0057752A" w:rsidRPr="0006159C" w:rsidRDefault="0057752A" w:rsidP="0057752A">
      <w:pPr>
        <w:spacing w:line="480" w:lineRule="auto"/>
        <w:jc w:val="both"/>
        <w:rPr>
          <w:rFonts w:ascii="Arial" w:eastAsia="Arial Unicode MS" w:hAnsi="Arial" w:cs="Arial"/>
        </w:rPr>
      </w:pPr>
      <w:r w:rsidRPr="0006159C">
        <w:rPr>
          <w:rFonts w:ascii="Arial" w:eastAsia="Arial Unicode MS" w:hAnsi="Arial" w:cs="Arial"/>
        </w:rPr>
        <w:t>En 1997, las exportaciones bananeras llegaron a su punto más alto al ocupar el 35% de las exportaciones totales y aportar con el 3% al producto interno bruto nacional y al 16% del producto interno bruto del sector agropecuario.</w:t>
      </w:r>
    </w:p>
    <w:p w:rsidR="0057752A" w:rsidRPr="0006159C" w:rsidRDefault="0057752A" w:rsidP="0057752A">
      <w:pPr>
        <w:spacing w:line="480" w:lineRule="auto"/>
        <w:jc w:val="both"/>
        <w:rPr>
          <w:rFonts w:ascii="Arial" w:eastAsia="Arial Unicode MS" w:hAnsi="Arial" w:cs="Arial"/>
        </w:rPr>
      </w:pPr>
    </w:p>
    <w:p w:rsidR="0057752A" w:rsidRPr="002A00F4" w:rsidRDefault="0057752A" w:rsidP="0057752A">
      <w:pPr>
        <w:spacing w:line="480" w:lineRule="auto"/>
        <w:jc w:val="both"/>
        <w:rPr>
          <w:rFonts w:ascii="Arial" w:eastAsia="Arial Unicode MS" w:hAnsi="Arial" w:cs="Arial"/>
          <w:color w:val="C0504D"/>
        </w:rPr>
      </w:pPr>
      <w:r w:rsidRPr="0006159C">
        <w:rPr>
          <w:rFonts w:ascii="Arial" w:eastAsia="Arial Unicode MS" w:hAnsi="Arial" w:cs="Arial"/>
        </w:rPr>
        <w:t>Existen 4719.3 has. certificadas como orgánicas y 323.33 en proceso de transición, además se cuenta con una demanda anual con tendencias al alza de entre un 10 y 40% en los mercados a nivel mundial (</w:t>
      </w:r>
      <w:r>
        <w:rPr>
          <w:rFonts w:ascii="Arial" w:eastAsia="Arial Unicode MS" w:hAnsi="Arial" w:cs="Arial"/>
        </w:rPr>
        <w:t>37</w:t>
      </w:r>
      <w:r w:rsidRPr="0006159C">
        <w:rPr>
          <w:rFonts w:ascii="Arial" w:eastAsia="Arial Unicode MS" w:hAnsi="Arial" w:cs="Arial"/>
        </w:rPr>
        <w:t xml:space="preserve">). </w:t>
      </w:r>
    </w:p>
    <w:p w:rsidR="0057752A" w:rsidRPr="0006159C" w:rsidRDefault="0057752A" w:rsidP="0057752A">
      <w:pPr>
        <w:spacing w:line="480" w:lineRule="auto"/>
        <w:jc w:val="both"/>
        <w:rPr>
          <w:rFonts w:ascii="Arial" w:eastAsia="Arial Unicode MS" w:hAnsi="Arial" w:cs="Arial"/>
        </w:rPr>
      </w:pPr>
    </w:p>
    <w:p w:rsidR="0057752A" w:rsidRPr="0006159C" w:rsidRDefault="0057752A" w:rsidP="0057752A">
      <w:pPr>
        <w:spacing w:line="480" w:lineRule="auto"/>
        <w:jc w:val="both"/>
        <w:rPr>
          <w:rFonts w:ascii="Arial" w:eastAsia="Arial Unicode MS" w:hAnsi="Arial" w:cs="Arial"/>
        </w:rPr>
      </w:pPr>
      <w:r w:rsidRPr="0006159C">
        <w:rPr>
          <w:rFonts w:ascii="Arial" w:eastAsia="Arial Unicode MS" w:hAnsi="Arial" w:cs="Arial"/>
        </w:rPr>
        <w:lastRenderedPageBreak/>
        <w:t xml:space="preserve">Por otro lado, el periodo de conversión de un sistema convencional a un orgánico es de </w:t>
      </w:r>
      <w:smartTag w:uri="urn:schemas-microsoft-com:office:smarttags" w:element="metricconverter">
        <w:smartTagPr>
          <w:attr w:name="ProductID" w:val="1 a"/>
        </w:smartTagPr>
        <w:r w:rsidRPr="0006159C">
          <w:rPr>
            <w:rFonts w:ascii="Arial" w:eastAsia="Arial Unicode MS" w:hAnsi="Arial" w:cs="Arial"/>
          </w:rPr>
          <w:t>1 a</w:t>
        </w:r>
      </w:smartTag>
      <w:r w:rsidRPr="0006159C">
        <w:rPr>
          <w:rFonts w:ascii="Arial" w:eastAsia="Arial Unicode MS" w:hAnsi="Arial" w:cs="Arial"/>
        </w:rPr>
        <w:t xml:space="preserve"> 3 años, tiempo en el cual el productor no recibe bonificación en la fruta y por el contrario necesita una mayor inversión para el mejoramiento de sus actividades. </w:t>
      </w:r>
    </w:p>
    <w:p w:rsidR="0057752A" w:rsidRPr="0006159C" w:rsidRDefault="0057752A" w:rsidP="0057752A">
      <w:pPr>
        <w:spacing w:line="480" w:lineRule="auto"/>
        <w:jc w:val="both"/>
        <w:rPr>
          <w:rFonts w:ascii="Arial" w:eastAsia="Arial Unicode MS" w:hAnsi="Arial" w:cs="Arial"/>
        </w:rPr>
      </w:pPr>
    </w:p>
    <w:p w:rsidR="0057752A" w:rsidRPr="0006159C" w:rsidRDefault="0057752A" w:rsidP="0057752A">
      <w:pPr>
        <w:spacing w:line="480" w:lineRule="auto"/>
        <w:jc w:val="both"/>
        <w:rPr>
          <w:rFonts w:ascii="Arial" w:eastAsia="Arial Unicode MS" w:hAnsi="Arial" w:cs="Arial"/>
        </w:rPr>
      </w:pPr>
      <w:r w:rsidRPr="0006159C">
        <w:rPr>
          <w:rFonts w:ascii="Arial" w:eastAsia="Arial Unicode MS" w:hAnsi="Arial" w:cs="Arial"/>
        </w:rPr>
        <w:t xml:space="preserve">El banano es un cultivo muy susceptible al ataque de enfermedades y plagas, pero desde su primer reporte en 1963 en la isla de Fiji, </w:t>
      </w:r>
      <w:smartTag w:uri="urn:schemas-microsoft-com:office:smarttags" w:element="PersonName">
        <w:smartTagPr>
          <w:attr w:name="ProductID" w:val="la Sigatoka Negra"/>
        </w:smartTagPr>
        <w:smartTag w:uri="urn:schemas-microsoft-com:office:smarttags" w:element="PersonName">
          <w:smartTagPr>
            <w:attr w:name="ProductID" w:val="la Sigatoka"/>
          </w:smartTagPr>
          <w:r w:rsidRPr="0006159C">
            <w:rPr>
              <w:rFonts w:ascii="Arial" w:eastAsia="Arial Unicode MS" w:hAnsi="Arial" w:cs="Arial"/>
            </w:rPr>
            <w:t>la Sigatoka</w:t>
          </w:r>
        </w:smartTag>
        <w:r w:rsidRPr="0006159C">
          <w:rPr>
            <w:rFonts w:ascii="Arial" w:eastAsia="Arial Unicode MS" w:hAnsi="Arial" w:cs="Arial"/>
          </w:rPr>
          <w:t xml:space="preserve"> Negra</w:t>
        </w:r>
      </w:smartTag>
      <w:r w:rsidRPr="0006159C">
        <w:rPr>
          <w:rFonts w:ascii="Arial" w:eastAsia="Arial Unicode MS" w:hAnsi="Arial" w:cs="Arial"/>
        </w:rPr>
        <w:t xml:space="preserve"> ha sido la enfermedad de mayor importancia económica. Esta enfermedad es causada por el hongo Ascomyceto: </w:t>
      </w:r>
      <w:r w:rsidRPr="0006159C">
        <w:rPr>
          <w:rFonts w:ascii="Arial" w:eastAsia="Arial Unicode MS" w:hAnsi="Arial" w:cs="Arial"/>
          <w:i/>
        </w:rPr>
        <w:t xml:space="preserve">Mycosphaerella fijiensis  </w:t>
      </w:r>
      <w:r w:rsidRPr="0006159C">
        <w:rPr>
          <w:rFonts w:ascii="Arial" w:eastAsia="Arial Unicode MS" w:hAnsi="Arial" w:cs="Arial"/>
        </w:rPr>
        <w:t>(</w:t>
      </w:r>
      <w:r>
        <w:rPr>
          <w:rFonts w:ascii="Arial" w:eastAsia="Arial Unicode MS" w:hAnsi="Arial" w:cs="Arial"/>
        </w:rPr>
        <w:t>37</w:t>
      </w:r>
      <w:r w:rsidRPr="0006159C">
        <w:rPr>
          <w:rFonts w:ascii="Arial" w:eastAsia="Arial Unicode MS" w:hAnsi="Arial" w:cs="Arial"/>
        </w:rPr>
        <w:t xml:space="preserve">).  </w:t>
      </w:r>
    </w:p>
    <w:p w:rsidR="0057752A" w:rsidRPr="0006159C" w:rsidRDefault="0057752A" w:rsidP="0057752A">
      <w:pPr>
        <w:spacing w:line="480" w:lineRule="auto"/>
        <w:jc w:val="both"/>
        <w:rPr>
          <w:rFonts w:ascii="Arial" w:eastAsia="Arial Unicode MS" w:hAnsi="Arial" w:cs="Arial"/>
        </w:rPr>
      </w:pPr>
    </w:p>
    <w:p w:rsidR="0057752A" w:rsidRPr="0006159C" w:rsidRDefault="0057752A" w:rsidP="0057752A">
      <w:pPr>
        <w:spacing w:line="480" w:lineRule="auto"/>
        <w:jc w:val="both"/>
        <w:rPr>
          <w:rFonts w:ascii="Arial" w:eastAsia="Arial Unicode MS" w:hAnsi="Arial" w:cs="Arial"/>
        </w:rPr>
      </w:pPr>
      <w:r w:rsidRPr="0006159C">
        <w:rPr>
          <w:rFonts w:ascii="Arial" w:eastAsia="Arial Unicode MS" w:hAnsi="Arial" w:cs="Arial"/>
        </w:rPr>
        <w:t>Reportada en Honduras en 1972, luego se diseminó por todo el continente americano, siendo su principal medio de diseminación el transporte de material infectado sobre todo de un continente al otro, además se disemina por medio del viento y la lluvia que lleva sus esporas a nivel local entre las diferentes regiones de los países productores.</w:t>
      </w:r>
    </w:p>
    <w:p w:rsidR="0057752A" w:rsidRPr="0006159C" w:rsidRDefault="0057752A" w:rsidP="0057752A">
      <w:pPr>
        <w:spacing w:line="480" w:lineRule="auto"/>
        <w:jc w:val="both"/>
        <w:rPr>
          <w:rFonts w:ascii="Arial" w:eastAsia="Arial Unicode MS" w:hAnsi="Arial" w:cs="Arial"/>
        </w:rPr>
      </w:pPr>
    </w:p>
    <w:p w:rsidR="0057752A" w:rsidRPr="0006159C" w:rsidRDefault="0057752A" w:rsidP="0057752A">
      <w:pPr>
        <w:spacing w:line="480" w:lineRule="auto"/>
        <w:jc w:val="both"/>
        <w:rPr>
          <w:rFonts w:ascii="Arial" w:eastAsia="Arial Unicode MS" w:hAnsi="Arial" w:cs="Arial"/>
        </w:rPr>
      </w:pPr>
      <w:r w:rsidRPr="0006159C">
        <w:rPr>
          <w:rFonts w:ascii="Arial" w:eastAsia="Arial Unicode MS" w:hAnsi="Arial" w:cs="Arial"/>
        </w:rPr>
        <w:t>Existen métodos de control de la enfermedad, como el legal, físico, cultural, biológico, y químico; siendo este último el más utilizado en la actividad bananera. Sin embargo, este método es muy cuestionado ya que los problemas de resistencia a las moléculas utilizadas, está en incremento, por tal motivo la eficiencia de esta alternativa de control cada vez es menor (</w:t>
      </w:r>
      <w:r>
        <w:rPr>
          <w:rFonts w:ascii="Arial" w:eastAsia="Arial Unicode MS" w:hAnsi="Arial" w:cs="Arial"/>
        </w:rPr>
        <w:t>36</w:t>
      </w:r>
      <w:r w:rsidRPr="0006159C">
        <w:rPr>
          <w:rFonts w:ascii="Arial" w:eastAsia="Arial Unicode MS" w:hAnsi="Arial" w:cs="Arial"/>
        </w:rPr>
        <w:t>).</w:t>
      </w:r>
    </w:p>
    <w:p w:rsidR="0057752A" w:rsidRPr="0006159C" w:rsidRDefault="0057752A" w:rsidP="0057752A">
      <w:pPr>
        <w:spacing w:line="480" w:lineRule="auto"/>
        <w:jc w:val="both"/>
        <w:rPr>
          <w:rFonts w:ascii="Arial" w:eastAsia="Arial Unicode MS" w:hAnsi="Arial" w:cs="Arial"/>
        </w:rPr>
      </w:pPr>
    </w:p>
    <w:p w:rsidR="0057752A" w:rsidRPr="0006159C" w:rsidRDefault="0057752A" w:rsidP="0057752A">
      <w:pPr>
        <w:spacing w:line="480" w:lineRule="auto"/>
        <w:jc w:val="both"/>
        <w:rPr>
          <w:rFonts w:ascii="Arial" w:eastAsia="Arial Unicode MS" w:hAnsi="Arial" w:cs="Arial"/>
        </w:rPr>
      </w:pPr>
      <w:r w:rsidRPr="0006159C">
        <w:rPr>
          <w:rFonts w:ascii="Arial" w:eastAsia="Arial Unicode MS" w:hAnsi="Arial" w:cs="Arial"/>
        </w:rPr>
        <w:t xml:space="preserve">En bananeras denominadas orgánicas, se utilizan productos alternativos, como los biofertilizantes como estrategia para el control de la enfermedad, </w:t>
      </w:r>
      <w:r w:rsidRPr="0006159C">
        <w:rPr>
          <w:rFonts w:ascii="Arial" w:eastAsia="Arial Unicode MS" w:hAnsi="Arial" w:cs="Arial"/>
        </w:rPr>
        <w:lastRenderedPageBreak/>
        <w:t xml:space="preserve">aun esta por determinar si estos inciden directamente sobre la enfermedad o, si ayudan a la fertilidad de los suelos y por lo tanto al vigor de las plantas lo cual ayudaría a su sistema inmunológico a defenderse del ataque de patógenos, o quizá las dos vías. Cierto o no, se está usando cada vez y con mayor frecuencia sin conocerse su potencial directo sobre el agente causal y en la interrelación con el hospedero. </w:t>
      </w:r>
    </w:p>
    <w:p w:rsidR="0057752A" w:rsidRPr="0006159C" w:rsidRDefault="0057752A" w:rsidP="0057752A">
      <w:pPr>
        <w:spacing w:line="480" w:lineRule="auto"/>
        <w:jc w:val="both"/>
        <w:rPr>
          <w:rFonts w:ascii="Arial" w:eastAsia="Arial Unicode MS" w:hAnsi="Arial" w:cs="Arial"/>
        </w:rPr>
      </w:pPr>
    </w:p>
    <w:p w:rsidR="0057752A" w:rsidRPr="0006159C" w:rsidRDefault="0057752A" w:rsidP="0057752A">
      <w:pPr>
        <w:spacing w:line="480" w:lineRule="auto"/>
        <w:jc w:val="both"/>
        <w:rPr>
          <w:rFonts w:ascii="Arial" w:eastAsia="Arial Unicode MS" w:hAnsi="Arial" w:cs="Arial"/>
        </w:rPr>
      </w:pPr>
      <w:r w:rsidRPr="0006159C">
        <w:rPr>
          <w:rFonts w:ascii="Arial" w:eastAsia="Arial Unicode MS" w:hAnsi="Arial" w:cs="Arial"/>
        </w:rPr>
        <w:t xml:space="preserve">Esta investigación esta basada en la estandarización de una metodología de elaboración de biofertilizantes líquidos, </w:t>
      </w:r>
      <w:r>
        <w:rPr>
          <w:rFonts w:ascii="Arial" w:eastAsia="Arial Unicode MS" w:hAnsi="Arial" w:cs="Arial"/>
        </w:rPr>
        <w:t xml:space="preserve">con la proyección que </w:t>
      </w:r>
      <w:r w:rsidRPr="0006159C">
        <w:rPr>
          <w:rFonts w:ascii="Arial" w:eastAsia="Arial Unicode MS" w:hAnsi="Arial" w:cs="Arial"/>
        </w:rPr>
        <w:t xml:space="preserve">los productores puedan adoptarla  y ponerla en práctica </w:t>
      </w:r>
      <w:r>
        <w:rPr>
          <w:rFonts w:ascii="Arial" w:eastAsia="Arial Unicode MS" w:hAnsi="Arial" w:cs="Arial"/>
        </w:rPr>
        <w:t xml:space="preserve">para reducir el número de aplicaciones de fungicidas y por lo consiguiente los problemas de sensibilidad. </w:t>
      </w:r>
    </w:p>
    <w:p w:rsidR="0057752A" w:rsidRPr="0006159C" w:rsidRDefault="0057752A" w:rsidP="0057752A">
      <w:pPr>
        <w:spacing w:line="480" w:lineRule="auto"/>
        <w:jc w:val="both"/>
        <w:rPr>
          <w:rFonts w:ascii="Arial" w:eastAsia="Arial Unicode MS" w:hAnsi="Arial" w:cs="Arial"/>
        </w:rPr>
      </w:pPr>
    </w:p>
    <w:p w:rsidR="0057752A" w:rsidRPr="0006159C" w:rsidRDefault="0057752A" w:rsidP="0057752A">
      <w:pPr>
        <w:spacing w:line="480" w:lineRule="auto"/>
        <w:jc w:val="both"/>
        <w:rPr>
          <w:rFonts w:ascii="Arial" w:eastAsia="Arial Unicode MS" w:hAnsi="Arial" w:cs="Arial"/>
        </w:rPr>
      </w:pPr>
      <w:r w:rsidRPr="0006159C">
        <w:rPr>
          <w:rFonts w:ascii="Arial" w:eastAsia="Arial Unicode MS" w:hAnsi="Arial" w:cs="Arial"/>
        </w:rPr>
        <w:t xml:space="preserve">Los biofertilizantes obtenidos fueron </w:t>
      </w:r>
      <w:r>
        <w:rPr>
          <w:rFonts w:ascii="Arial" w:eastAsia="Arial Unicode MS" w:hAnsi="Arial" w:cs="Arial"/>
        </w:rPr>
        <w:t>analizados</w:t>
      </w:r>
      <w:r w:rsidRPr="0006159C">
        <w:rPr>
          <w:rFonts w:ascii="Arial" w:eastAsia="Arial Unicode MS" w:hAnsi="Arial" w:cs="Arial"/>
        </w:rPr>
        <w:t xml:space="preserve"> </w:t>
      </w:r>
      <w:r>
        <w:rPr>
          <w:rFonts w:ascii="Arial" w:eastAsia="Arial Unicode MS" w:hAnsi="Arial" w:cs="Arial"/>
        </w:rPr>
        <w:t xml:space="preserve">en su contenido </w:t>
      </w:r>
      <w:r w:rsidRPr="0006159C">
        <w:rPr>
          <w:rFonts w:ascii="Arial" w:eastAsia="Arial Unicode MS" w:hAnsi="Arial" w:cs="Arial"/>
        </w:rPr>
        <w:t xml:space="preserve">de micro como macro </w:t>
      </w:r>
      <w:r>
        <w:rPr>
          <w:rFonts w:ascii="Arial" w:eastAsia="Arial Unicode MS" w:hAnsi="Arial" w:cs="Arial"/>
        </w:rPr>
        <w:t>nutrientes</w:t>
      </w:r>
      <w:r w:rsidRPr="0006159C">
        <w:rPr>
          <w:rFonts w:ascii="Arial" w:eastAsia="Arial Unicode MS" w:hAnsi="Arial" w:cs="Arial"/>
        </w:rPr>
        <w:t xml:space="preserve">, además </w:t>
      </w:r>
      <w:r>
        <w:rPr>
          <w:rFonts w:ascii="Arial" w:eastAsia="Arial Unicode MS" w:hAnsi="Arial" w:cs="Arial"/>
        </w:rPr>
        <w:t xml:space="preserve">de </w:t>
      </w:r>
      <w:r w:rsidRPr="0006159C">
        <w:rPr>
          <w:rFonts w:ascii="Arial" w:eastAsia="Arial Unicode MS" w:hAnsi="Arial" w:cs="Arial"/>
        </w:rPr>
        <w:t xml:space="preserve">pruebas microbiológicas para determinar su </w:t>
      </w:r>
      <w:r>
        <w:rPr>
          <w:rFonts w:ascii="Arial" w:eastAsia="Arial Unicode MS" w:hAnsi="Arial" w:cs="Arial"/>
        </w:rPr>
        <w:t>calidad lo que permitirá</w:t>
      </w:r>
      <w:r w:rsidRPr="0006159C">
        <w:rPr>
          <w:rFonts w:ascii="Arial" w:eastAsia="Arial Unicode MS" w:hAnsi="Arial" w:cs="Arial"/>
        </w:rPr>
        <w:t xml:space="preserve"> recomendar la manipulación de estos productos sin el temor a la diseminación de problemas sanitarios especialmente con los operadores. </w:t>
      </w:r>
    </w:p>
    <w:p w:rsidR="0057752A" w:rsidRPr="0006159C" w:rsidRDefault="0057752A" w:rsidP="0057752A">
      <w:pPr>
        <w:spacing w:line="480" w:lineRule="auto"/>
        <w:jc w:val="both"/>
        <w:rPr>
          <w:rFonts w:ascii="Arial" w:eastAsia="Arial Unicode MS" w:hAnsi="Arial" w:cs="Arial"/>
        </w:rPr>
      </w:pPr>
    </w:p>
    <w:p w:rsidR="0057752A" w:rsidRPr="0006159C" w:rsidRDefault="0057752A" w:rsidP="0057752A">
      <w:pPr>
        <w:spacing w:line="480" w:lineRule="auto"/>
        <w:jc w:val="both"/>
        <w:rPr>
          <w:rFonts w:ascii="Arial" w:eastAsia="Arial Unicode MS" w:hAnsi="Arial" w:cs="Arial"/>
        </w:rPr>
      </w:pPr>
      <w:r w:rsidRPr="0006159C">
        <w:rPr>
          <w:rFonts w:ascii="Arial" w:eastAsia="Arial Unicode MS" w:hAnsi="Arial" w:cs="Arial"/>
        </w:rPr>
        <w:t>Además</w:t>
      </w:r>
      <w:r>
        <w:rPr>
          <w:rFonts w:ascii="Arial" w:eastAsia="Arial Unicode MS" w:hAnsi="Arial" w:cs="Arial"/>
        </w:rPr>
        <w:t>,</w:t>
      </w:r>
      <w:r w:rsidRPr="0006159C">
        <w:rPr>
          <w:rFonts w:ascii="Arial" w:eastAsia="Arial Unicode MS" w:hAnsi="Arial" w:cs="Arial"/>
        </w:rPr>
        <w:t xml:space="preserve"> tuvo como finalidad colaborar con los estudios antes realizados por el Centro de Investigaciones Biotecnológicas de Ecuador (CIBE), en la validación de la hipótesis de que </w:t>
      </w:r>
      <w:r>
        <w:rPr>
          <w:rFonts w:ascii="Arial" w:eastAsia="Arial Unicode MS" w:hAnsi="Arial" w:cs="Arial"/>
        </w:rPr>
        <w:t xml:space="preserve">productos orgánicos </w:t>
      </w:r>
      <w:r w:rsidRPr="0006159C">
        <w:rPr>
          <w:rFonts w:ascii="Arial" w:eastAsia="Arial Unicode MS" w:hAnsi="Arial" w:cs="Arial"/>
        </w:rPr>
        <w:t xml:space="preserve">líquidos inciden directamente sobre el desarrollo del microorganismo </w:t>
      </w:r>
      <w:r>
        <w:rPr>
          <w:rFonts w:ascii="Arial" w:eastAsia="Arial Unicode MS" w:hAnsi="Arial" w:cs="Arial"/>
        </w:rPr>
        <w:t>agente causal</w:t>
      </w:r>
      <w:r w:rsidRPr="0006159C">
        <w:rPr>
          <w:rFonts w:ascii="Arial" w:eastAsia="Arial Unicode MS" w:hAnsi="Arial" w:cs="Arial"/>
        </w:rPr>
        <w:t xml:space="preserve"> de la enfermedad conocida como Sigatoka negra. </w:t>
      </w:r>
    </w:p>
    <w:p w:rsidR="0057752A" w:rsidRPr="0006159C" w:rsidRDefault="0057752A" w:rsidP="0057752A">
      <w:pPr>
        <w:spacing w:line="480" w:lineRule="auto"/>
        <w:jc w:val="both"/>
        <w:rPr>
          <w:rFonts w:ascii="Arial" w:eastAsia="Arial Unicode MS" w:hAnsi="Arial" w:cs="Arial"/>
        </w:rPr>
      </w:pPr>
    </w:p>
    <w:p w:rsidR="0057752A" w:rsidRDefault="0057752A" w:rsidP="0057752A">
      <w:pPr>
        <w:spacing w:line="480" w:lineRule="auto"/>
        <w:jc w:val="both"/>
        <w:rPr>
          <w:rFonts w:ascii="Arial" w:eastAsia="Arial Unicode MS" w:hAnsi="Arial" w:cs="Arial"/>
        </w:rPr>
      </w:pPr>
    </w:p>
    <w:p w:rsidR="0057752A" w:rsidRDefault="0057752A" w:rsidP="0057752A">
      <w:pPr>
        <w:spacing w:line="480" w:lineRule="auto"/>
        <w:jc w:val="both"/>
        <w:rPr>
          <w:rFonts w:ascii="Arial" w:eastAsia="Arial Unicode MS" w:hAnsi="Arial" w:cs="Arial"/>
        </w:rPr>
      </w:pPr>
    </w:p>
    <w:p w:rsidR="0057752A" w:rsidRDefault="0057752A" w:rsidP="0057752A">
      <w:pPr>
        <w:spacing w:line="480" w:lineRule="auto"/>
        <w:jc w:val="both"/>
        <w:rPr>
          <w:rFonts w:ascii="Arial" w:eastAsia="Arial Unicode MS" w:hAnsi="Arial" w:cs="Arial"/>
        </w:rPr>
      </w:pPr>
    </w:p>
    <w:p w:rsidR="0057752A" w:rsidRDefault="0057752A" w:rsidP="0057752A">
      <w:pPr>
        <w:spacing w:line="480" w:lineRule="auto"/>
        <w:jc w:val="both"/>
        <w:rPr>
          <w:rFonts w:ascii="Arial" w:eastAsia="Arial Unicode MS" w:hAnsi="Arial" w:cs="Arial"/>
        </w:rPr>
      </w:pPr>
    </w:p>
    <w:p w:rsidR="0057752A" w:rsidRDefault="0057752A" w:rsidP="0057752A">
      <w:pPr>
        <w:spacing w:line="480" w:lineRule="auto"/>
        <w:jc w:val="both"/>
        <w:rPr>
          <w:rFonts w:ascii="Arial" w:eastAsia="Arial Unicode MS" w:hAnsi="Arial" w:cs="Arial"/>
        </w:rPr>
      </w:pPr>
    </w:p>
    <w:p w:rsidR="0057752A" w:rsidRDefault="0057752A" w:rsidP="0057752A">
      <w:pPr>
        <w:spacing w:line="480" w:lineRule="auto"/>
        <w:jc w:val="both"/>
        <w:rPr>
          <w:rFonts w:ascii="Arial" w:eastAsia="Arial Unicode MS" w:hAnsi="Arial" w:cs="Arial"/>
        </w:rPr>
      </w:pPr>
    </w:p>
    <w:p w:rsidR="0057752A" w:rsidRDefault="0057752A" w:rsidP="0057752A">
      <w:pPr>
        <w:spacing w:line="480" w:lineRule="auto"/>
        <w:jc w:val="both"/>
        <w:rPr>
          <w:rFonts w:ascii="Arial" w:eastAsia="Arial Unicode MS" w:hAnsi="Arial" w:cs="Arial"/>
        </w:rPr>
      </w:pPr>
    </w:p>
    <w:p w:rsidR="0057752A" w:rsidRPr="00E360D7" w:rsidRDefault="0057752A" w:rsidP="0057752A">
      <w:pPr>
        <w:spacing w:line="480" w:lineRule="auto"/>
        <w:jc w:val="both"/>
        <w:rPr>
          <w:rFonts w:ascii="Arial" w:eastAsia="Arial Unicode MS" w:hAnsi="Arial" w:cs="Arial"/>
          <w:b/>
          <w:sz w:val="48"/>
          <w:szCs w:val="48"/>
        </w:rPr>
      </w:pPr>
    </w:p>
    <w:p w:rsidR="0057752A" w:rsidRDefault="0057752A" w:rsidP="0057752A">
      <w:pPr>
        <w:spacing w:line="480" w:lineRule="auto"/>
        <w:jc w:val="center"/>
        <w:rPr>
          <w:rFonts w:ascii="Arial" w:eastAsia="Arial Unicode MS" w:hAnsi="Arial" w:cs="Arial"/>
          <w:b/>
          <w:sz w:val="48"/>
          <w:szCs w:val="48"/>
        </w:rPr>
      </w:pPr>
    </w:p>
    <w:p w:rsidR="0057752A" w:rsidRDefault="0057752A" w:rsidP="0057752A">
      <w:pPr>
        <w:spacing w:line="480" w:lineRule="auto"/>
        <w:jc w:val="center"/>
        <w:rPr>
          <w:rFonts w:ascii="Arial" w:eastAsia="Arial Unicode MS" w:hAnsi="Arial" w:cs="Arial"/>
          <w:b/>
          <w:sz w:val="48"/>
          <w:szCs w:val="48"/>
        </w:rPr>
      </w:pPr>
    </w:p>
    <w:p w:rsidR="0057752A" w:rsidRDefault="0057752A" w:rsidP="0057752A">
      <w:pPr>
        <w:spacing w:line="480" w:lineRule="auto"/>
        <w:jc w:val="center"/>
        <w:rPr>
          <w:rFonts w:ascii="Arial" w:eastAsia="Arial Unicode MS" w:hAnsi="Arial" w:cs="Arial"/>
          <w:b/>
          <w:sz w:val="48"/>
          <w:szCs w:val="48"/>
        </w:rPr>
      </w:pPr>
    </w:p>
    <w:p w:rsidR="0057752A" w:rsidRPr="00E360D7" w:rsidRDefault="0057752A" w:rsidP="0057752A">
      <w:pPr>
        <w:spacing w:line="480" w:lineRule="auto"/>
        <w:jc w:val="center"/>
        <w:rPr>
          <w:rFonts w:ascii="Arial" w:eastAsia="Arial Unicode MS" w:hAnsi="Arial" w:cs="Arial"/>
          <w:b/>
          <w:sz w:val="48"/>
          <w:szCs w:val="48"/>
        </w:rPr>
      </w:pPr>
      <w:r w:rsidRPr="00E360D7">
        <w:rPr>
          <w:rFonts w:ascii="Arial" w:eastAsia="Arial Unicode MS" w:hAnsi="Arial" w:cs="Arial"/>
          <w:b/>
          <w:sz w:val="48"/>
          <w:szCs w:val="48"/>
        </w:rPr>
        <w:t>CAPITULO 1</w:t>
      </w:r>
    </w:p>
    <w:p w:rsidR="0057752A" w:rsidRPr="0006159C" w:rsidRDefault="0057752A" w:rsidP="0057752A">
      <w:pPr>
        <w:spacing w:line="480" w:lineRule="auto"/>
        <w:jc w:val="both"/>
        <w:rPr>
          <w:rFonts w:ascii="Arial" w:eastAsia="Arial Unicode MS" w:hAnsi="Arial" w:cs="Arial"/>
          <w:b/>
        </w:rPr>
      </w:pPr>
    </w:p>
    <w:p w:rsidR="0057752A" w:rsidRPr="0006159C" w:rsidRDefault="0057752A" w:rsidP="0057752A">
      <w:pPr>
        <w:numPr>
          <w:ilvl w:val="0"/>
          <w:numId w:val="26"/>
        </w:numPr>
        <w:spacing w:line="480" w:lineRule="auto"/>
        <w:ind w:left="0"/>
        <w:rPr>
          <w:rFonts w:ascii="Arial" w:eastAsia="Arial Unicode MS" w:hAnsi="Arial" w:cs="Arial"/>
          <w:b/>
          <w:sz w:val="32"/>
          <w:szCs w:val="32"/>
        </w:rPr>
      </w:pPr>
      <w:r w:rsidRPr="0006159C">
        <w:rPr>
          <w:rFonts w:ascii="Arial" w:eastAsia="Arial Unicode MS" w:hAnsi="Arial" w:cs="Arial"/>
          <w:b/>
          <w:sz w:val="32"/>
          <w:szCs w:val="32"/>
        </w:rPr>
        <w:t>SISTEMAS DE PRODUCCION BANANERA</w:t>
      </w:r>
    </w:p>
    <w:p w:rsidR="0057752A" w:rsidRPr="0006159C" w:rsidRDefault="0057752A" w:rsidP="0057752A">
      <w:pPr>
        <w:spacing w:line="480" w:lineRule="auto"/>
        <w:jc w:val="both"/>
        <w:rPr>
          <w:rFonts w:ascii="Arial" w:eastAsia="Arial Unicode MS" w:hAnsi="Arial" w:cs="Arial"/>
        </w:rPr>
      </w:pPr>
    </w:p>
    <w:p w:rsidR="0057752A" w:rsidRPr="0006159C" w:rsidRDefault="0057752A" w:rsidP="0057752A">
      <w:pPr>
        <w:spacing w:line="480" w:lineRule="auto"/>
        <w:jc w:val="both"/>
        <w:rPr>
          <w:rFonts w:ascii="Arial" w:eastAsia="Arial Unicode MS" w:hAnsi="Arial" w:cs="Arial"/>
        </w:rPr>
      </w:pPr>
      <w:r w:rsidRPr="0006159C">
        <w:rPr>
          <w:rFonts w:ascii="Arial" w:eastAsia="Arial Unicode MS" w:hAnsi="Arial" w:cs="Arial"/>
        </w:rPr>
        <w:t xml:space="preserve">En este capitulo se analizaran los dos sistemas de producción bananera más importantes en el país: convencional y orgánico, aquí se describirá sus principales características, las labores que se realizan en cada uno de </w:t>
      </w:r>
      <w:r>
        <w:rPr>
          <w:rFonts w:ascii="Arial" w:eastAsia="Arial Unicode MS" w:hAnsi="Arial" w:cs="Arial"/>
        </w:rPr>
        <w:t>estos sistemas</w:t>
      </w:r>
      <w:r w:rsidRPr="0006159C">
        <w:rPr>
          <w:rFonts w:ascii="Arial" w:eastAsia="Arial Unicode MS" w:hAnsi="Arial" w:cs="Arial"/>
        </w:rPr>
        <w:t xml:space="preserve">, y finalmente se hará un análisis comparativo entre los sistemas. </w:t>
      </w:r>
    </w:p>
    <w:p w:rsidR="0057752A" w:rsidRPr="0006159C" w:rsidRDefault="0057752A" w:rsidP="0057752A">
      <w:pPr>
        <w:spacing w:line="480" w:lineRule="auto"/>
        <w:jc w:val="both"/>
        <w:rPr>
          <w:rFonts w:ascii="Arial" w:eastAsia="Arial Unicode MS" w:hAnsi="Arial" w:cs="Arial"/>
        </w:rPr>
      </w:pPr>
    </w:p>
    <w:p w:rsidR="0057752A" w:rsidRPr="0006159C" w:rsidRDefault="0057752A" w:rsidP="0057752A">
      <w:pPr>
        <w:numPr>
          <w:ilvl w:val="1"/>
          <w:numId w:val="26"/>
        </w:numPr>
        <w:spacing w:line="480" w:lineRule="auto"/>
        <w:ind w:left="360"/>
        <w:jc w:val="both"/>
        <w:rPr>
          <w:rFonts w:ascii="Arial" w:eastAsia="Arial Unicode MS" w:hAnsi="Arial" w:cs="Arial"/>
          <w:b/>
        </w:rPr>
      </w:pPr>
      <w:r w:rsidRPr="0006159C">
        <w:rPr>
          <w:rFonts w:ascii="Arial" w:eastAsia="Arial Unicode MS" w:hAnsi="Arial" w:cs="Arial"/>
          <w:b/>
        </w:rPr>
        <w:lastRenderedPageBreak/>
        <w:t>PRODUCCION BANANERA CONVENCIONAL</w:t>
      </w:r>
    </w:p>
    <w:p w:rsidR="0057752A" w:rsidRPr="0006159C" w:rsidRDefault="0057752A" w:rsidP="0057752A">
      <w:pPr>
        <w:spacing w:line="480" w:lineRule="auto"/>
        <w:ind w:left="450"/>
        <w:jc w:val="both"/>
        <w:rPr>
          <w:rFonts w:ascii="Arial" w:eastAsia="Arial Unicode MS" w:hAnsi="Arial" w:cs="Arial"/>
        </w:rPr>
      </w:pPr>
      <w:r w:rsidRPr="0006159C">
        <w:rPr>
          <w:rFonts w:ascii="Arial" w:eastAsia="Arial Unicode MS" w:hAnsi="Arial" w:cs="Arial"/>
        </w:rPr>
        <w:t xml:space="preserve">Se entiende como producción agrícola convencional todo proceso en el que se utilice insumos </w:t>
      </w:r>
      <w:r>
        <w:rPr>
          <w:rFonts w:ascii="Arial" w:eastAsia="Arial Unicode MS" w:hAnsi="Arial" w:cs="Arial"/>
        </w:rPr>
        <w:t>sintéticos</w:t>
      </w:r>
      <w:r w:rsidRPr="0006159C">
        <w:rPr>
          <w:rFonts w:ascii="Arial" w:eastAsia="Arial Unicode MS" w:hAnsi="Arial" w:cs="Arial"/>
        </w:rPr>
        <w:t xml:space="preserve"> de manera parcial o total. De aquí que todo sistema de producción bananer</w:t>
      </w:r>
      <w:r>
        <w:rPr>
          <w:rFonts w:ascii="Arial" w:eastAsia="Arial Unicode MS" w:hAnsi="Arial" w:cs="Arial"/>
        </w:rPr>
        <w:t>a</w:t>
      </w:r>
      <w:r w:rsidRPr="0006159C">
        <w:rPr>
          <w:rFonts w:ascii="Arial" w:eastAsia="Arial Unicode MS" w:hAnsi="Arial" w:cs="Arial"/>
        </w:rPr>
        <w:t xml:space="preserve"> que entra en este contexto es considerado convencional; o sus múltiples sinónimos: químico, industrial, extensivo, tradicional, etc. </w:t>
      </w:r>
    </w:p>
    <w:p w:rsidR="0057752A" w:rsidRPr="0006159C" w:rsidRDefault="0057752A" w:rsidP="0057752A">
      <w:pPr>
        <w:spacing w:line="480" w:lineRule="auto"/>
        <w:jc w:val="both"/>
        <w:rPr>
          <w:rFonts w:ascii="Arial" w:eastAsia="Arial Unicode MS" w:hAnsi="Arial" w:cs="Arial"/>
        </w:rPr>
      </w:pPr>
    </w:p>
    <w:p w:rsidR="0057752A" w:rsidRPr="0006159C" w:rsidRDefault="0057752A" w:rsidP="0057752A">
      <w:pPr>
        <w:spacing w:line="480" w:lineRule="auto"/>
        <w:ind w:left="450"/>
        <w:jc w:val="both"/>
        <w:rPr>
          <w:rFonts w:ascii="Arial" w:eastAsia="Arial Unicode MS" w:hAnsi="Arial" w:cs="Arial"/>
        </w:rPr>
      </w:pPr>
      <w:r w:rsidRPr="0006159C">
        <w:rPr>
          <w:rFonts w:ascii="Arial" w:eastAsia="Arial Unicode MS" w:hAnsi="Arial" w:cs="Arial"/>
        </w:rPr>
        <w:t xml:space="preserve">En la actualidad la producción bananera convencional en el país cuenta con </w:t>
      </w:r>
      <w:r>
        <w:rPr>
          <w:rFonts w:ascii="Arial" w:eastAsia="Arial Unicode MS" w:hAnsi="Arial" w:cs="Arial"/>
        </w:rPr>
        <w:t xml:space="preserve">aproximadamente </w:t>
      </w:r>
      <w:r w:rsidRPr="0006159C">
        <w:rPr>
          <w:rFonts w:ascii="Arial" w:eastAsia="Arial Unicode MS" w:hAnsi="Arial" w:cs="Arial"/>
        </w:rPr>
        <w:t>160.000 has.(</w:t>
      </w:r>
      <w:r>
        <w:rPr>
          <w:rFonts w:ascii="Arial" w:eastAsia="Arial Unicode MS" w:hAnsi="Arial" w:cs="Arial"/>
        </w:rPr>
        <w:t>58</w:t>
      </w:r>
      <w:r w:rsidRPr="0006159C">
        <w:rPr>
          <w:rFonts w:ascii="Arial" w:eastAsia="Arial Unicode MS" w:hAnsi="Arial" w:cs="Arial"/>
        </w:rPr>
        <w:t xml:space="preserve">). </w:t>
      </w:r>
    </w:p>
    <w:p w:rsidR="0057752A" w:rsidRPr="0006159C" w:rsidRDefault="0057752A" w:rsidP="0057752A">
      <w:pPr>
        <w:spacing w:line="480" w:lineRule="auto"/>
        <w:ind w:left="907"/>
        <w:jc w:val="both"/>
        <w:rPr>
          <w:rFonts w:ascii="Arial" w:eastAsia="Arial Unicode MS" w:hAnsi="Arial" w:cs="Arial"/>
        </w:rPr>
      </w:pPr>
    </w:p>
    <w:p w:rsidR="0057752A" w:rsidRPr="00980466" w:rsidRDefault="0057752A" w:rsidP="0057752A">
      <w:pPr>
        <w:spacing w:line="480" w:lineRule="auto"/>
        <w:ind w:left="450"/>
        <w:jc w:val="both"/>
        <w:rPr>
          <w:rFonts w:ascii="Arial" w:eastAsia="Arial Unicode MS" w:hAnsi="Arial" w:cs="Arial"/>
        </w:rPr>
      </w:pPr>
      <w:r w:rsidRPr="0006159C">
        <w:rPr>
          <w:rFonts w:ascii="Arial" w:eastAsia="Arial Unicode MS" w:hAnsi="Arial" w:cs="Arial"/>
        </w:rPr>
        <w:t>Este sistema productivo tiene su fundamento en la rapidez con la que actúan los insumos agrícolas, los cuales no tienen que pasar por largos procesos para ser aceptados por las plantas como ejemplo podemos citar a los fertilizantes, que elaborados a niveles industriales, contienen nutrientes de origen natural que las plantas necesitan para crecer y producir (</w:t>
      </w:r>
      <w:r>
        <w:rPr>
          <w:rFonts w:ascii="Arial" w:eastAsia="Arial Unicode MS" w:hAnsi="Arial" w:cs="Arial"/>
        </w:rPr>
        <w:t>39, 41</w:t>
      </w:r>
      <w:r w:rsidRPr="00980466">
        <w:rPr>
          <w:rFonts w:ascii="Arial" w:eastAsia="Arial Unicode MS" w:hAnsi="Arial" w:cs="Arial"/>
        </w:rPr>
        <w:t>).</w:t>
      </w:r>
    </w:p>
    <w:p w:rsidR="0057752A" w:rsidRPr="00980466" w:rsidRDefault="0057752A" w:rsidP="0057752A">
      <w:pPr>
        <w:spacing w:line="480" w:lineRule="auto"/>
        <w:ind w:left="907"/>
        <w:jc w:val="both"/>
        <w:rPr>
          <w:rFonts w:ascii="Arial" w:eastAsia="Arial Unicode MS" w:hAnsi="Arial" w:cs="Arial"/>
        </w:rPr>
      </w:pPr>
    </w:p>
    <w:p w:rsidR="0057752A" w:rsidRPr="00980466" w:rsidRDefault="0057752A" w:rsidP="0057752A">
      <w:pPr>
        <w:spacing w:line="480" w:lineRule="auto"/>
        <w:ind w:left="450"/>
        <w:jc w:val="both"/>
        <w:rPr>
          <w:rFonts w:ascii="Arial" w:eastAsia="Arial Unicode MS" w:hAnsi="Arial" w:cs="Arial"/>
        </w:rPr>
      </w:pPr>
      <w:r w:rsidRPr="00980466">
        <w:rPr>
          <w:rFonts w:ascii="Arial" w:eastAsia="Arial Unicode MS" w:hAnsi="Arial" w:cs="Arial"/>
        </w:rPr>
        <w:t>Desde su utilización en la agricultura, los insumos químicos han sido para los productores la herramienta principal para incrementar la producción de sus cultivos por medio de fertilizaciones y protegerlos de plagas y enfermedades con el uso de  plaguicidas.</w:t>
      </w:r>
    </w:p>
    <w:p w:rsidR="0057752A" w:rsidRPr="0006159C" w:rsidRDefault="0057752A" w:rsidP="0057752A">
      <w:pPr>
        <w:spacing w:line="480" w:lineRule="auto"/>
        <w:jc w:val="both"/>
        <w:rPr>
          <w:rFonts w:ascii="Arial" w:eastAsia="Arial Unicode MS" w:hAnsi="Arial" w:cs="Arial"/>
          <w:bCs/>
        </w:rPr>
      </w:pPr>
    </w:p>
    <w:p w:rsidR="0057752A" w:rsidRDefault="0057752A" w:rsidP="0057752A">
      <w:pPr>
        <w:numPr>
          <w:ilvl w:val="2"/>
          <w:numId w:val="13"/>
        </w:numPr>
        <w:spacing w:line="480" w:lineRule="auto"/>
        <w:ind w:left="360"/>
        <w:jc w:val="both"/>
        <w:rPr>
          <w:rFonts w:ascii="Arial" w:eastAsia="Arial Unicode MS" w:hAnsi="Arial" w:cs="Arial"/>
          <w:b/>
          <w:bCs/>
        </w:rPr>
      </w:pPr>
    </w:p>
    <w:p w:rsidR="0057752A" w:rsidRDefault="0057752A" w:rsidP="0057752A">
      <w:pPr>
        <w:numPr>
          <w:ilvl w:val="2"/>
          <w:numId w:val="13"/>
        </w:numPr>
        <w:spacing w:line="480" w:lineRule="auto"/>
        <w:ind w:left="360"/>
        <w:jc w:val="both"/>
        <w:rPr>
          <w:rFonts w:ascii="Arial" w:eastAsia="Arial Unicode MS" w:hAnsi="Arial" w:cs="Arial"/>
          <w:b/>
          <w:bCs/>
        </w:rPr>
      </w:pPr>
    </w:p>
    <w:p w:rsidR="0057752A" w:rsidRDefault="0057752A" w:rsidP="0057752A">
      <w:pPr>
        <w:spacing w:line="480" w:lineRule="auto"/>
        <w:ind w:left="450"/>
        <w:jc w:val="both"/>
        <w:rPr>
          <w:rFonts w:ascii="Arial" w:eastAsia="Arial Unicode MS" w:hAnsi="Arial" w:cs="Arial"/>
          <w:b/>
          <w:bCs/>
        </w:rPr>
      </w:pPr>
    </w:p>
    <w:p w:rsidR="0057752A" w:rsidRPr="0006159C" w:rsidRDefault="0057752A" w:rsidP="0057752A">
      <w:pPr>
        <w:spacing w:line="480" w:lineRule="auto"/>
        <w:ind w:left="450"/>
        <w:jc w:val="both"/>
        <w:rPr>
          <w:rFonts w:ascii="Arial" w:eastAsia="Arial Unicode MS" w:hAnsi="Arial" w:cs="Arial"/>
          <w:b/>
          <w:bCs/>
        </w:rPr>
      </w:pPr>
      <w:r w:rsidRPr="0006159C">
        <w:rPr>
          <w:rFonts w:ascii="Arial" w:eastAsia="Arial Unicode MS" w:hAnsi="Arial" w:cs="Arial"/>
          <w:b/>
          <w:bCs/>
        </w:rPr>
        <w:lastRenderedPageBreak/>
        <w:t xml:space="preserve">1.1.1 </w:t>
      </w:r>
      <w:r w:rsidRPr="002A37AA">
        <w:rPr>
          <w:rFonts w:ascii="Arial" w:eastAsia="Arial Unicode MS" w:hAnsi="Arial" w:cs="Arial"/>
          <w:b/>
        </w:rPr>
        <w:t>FERTILIZACION</w:t>
      </w:r>
    </w:p>
    <w:p w:rsidR="0057752A" w:rsidRPr="00980466" w:rsidRDefault="0057752A" w:rsidP="0057752A">
      <w:pPr>
        <w:spacing w:line="480" w:lineRule="auto"/>
        <w:ind w:left="1080"/>
        <w:jc w:val="both"/>
        <w:rPr>
          <w:rFonts w:ascii="Arial" w:eastAsia="Arial Unicode MS" w:hAnsi="Arial" w:cs="Arial"/>
        </w:rPr>
      </w:pPr>
      <w:r w:rsidRPr="00980466">
        <w:rPr>
          <w:rFonts w:ascii="Arial" w:eastAsia="Arial Unicode MS" w:hAnsi="Arial" w:cs="Arial"/>
        </w:rPr>
        <w:t>La fertilización tiene la finalidad de suministrar a la planta los nutrientes que no existen en el suelo, o que de existir, están presentes en cantidades muy bajas o en condiciones no disponibles, para el óptimo desarrollo de la planta.</w:t>
      </w:r>
    </w:p>
    <w:p w:rsidR="0057752A" w:rsidRPr="00980466" w:rsidRDefault="0057752A" w:rsidP="0057752A">
      <w:pPr>
        <w:spacing w:line="480" w:lineRule="auto"/>
        <w:ind w:left="907"/>
        <w:jc w:val="both"/>
        <w:rPr>
          <w:rFonts w:ascii="Arial" w:eastAsia="Arial Unicode MS" w:hAnsi="Arial" w:cs="Arial"/>
        </w:rPr>
      </w:pPr>
    </w:p>
    <w:p w:rsidR="0057752A" w:rsidRPr="0006159C" w:rsidRDefault="0057752A" w:rsidP="0057752A">
      <w:pPr>
        <w:spacing w:line="480" w:lineRule="auto"/>
        <w:ind w:left="1080"/>
        <w:jc w:val="both"/>
        <w:rPr>
          <w:rFonts w:ascii="Arial" w:eastAsia="Arial Unicode MS" w:hAnsi="Arial" w:cs="Arial"/>
          <w:bCs/>
        </w:rPr>
      </w:pPr>
      <w:r w:rsidRPr="00980466">
        <w:rPr>
          <w:rFonts w:ascii="Arial" w:eastAsia="Arial Unicode MS" w:hAnsi="Arial" w:cs="Arial"/>
        </w:rPr>
        <w:t>No se puede describir una “receta de fertilización” que  garantice la maximización de la producción para todo tipo de suelos, pero si se puede</w:t>
      </w:r>
      <w:r w:rsidRPr="0006159C">
        <w:rPr>
          <w:rFonts w:ascii="Arial" w:eastAsia="Arial Unicode MS" w:hAnsi="Arial" w:cs="Arial"/>
          <w:bCs/>
        </w:rPr>
        <w:t xml:space="preserve"> describir los elementos que una planta de banano</w:t>
      </w:r>
      <w:r>
        <w:rPr>
          <w:rFonts w:ascii="Arial" w:eastAsia="Arial Unicode MS" w:hAnsi="Arial" w:cs="Arial"/>
          <w:bCs/>
        </w:rPr>
        <w:t>,</w:t>
      </w:r>
      <w:r w:rsidRPr="0006159C">
        <w:rPr>
          <w:rFonts w:ascii="Arial" w:eastAsia="Arial Unicode MS" w:hAnsi="Arial" w:cs="Arial"/>
          <w:bCs/>
        </w:rPr>
        <w:t xml:space="preserve"> en su máxima producción</w:t>
      </w:r>
      <w:r>
        <w:rPr>
          <w:rFonts w:ascii="Arial" w:eastAsia="Arial Unicode MS" w:hAnsi="Arial" w:cs="Arial"/>
          <w:bCs/>
        </w:rPr>
        <w:t>,</w:t>
      </w:r>
      <w:r w:rsidRPr="0006159C">
        <w:rPr>
          <w:rFonts w:ascii="Arial" w:eastAsia="Arial Unicode MS" w:hAnsi="Arial" w:cs="Arial"/>
          <w:bCs/>
        </w:rPr>
        <w:t xml:space="preserve"> extrae del suelo.</w:t>
      </w:r>
    </w:p>
    <w:p w:rsidR="0057752A" w:rsidRDefault="0057752A" w:rsidP="0057752A">
      <w:pPr>
        <w:spacing w:line="480" w:lineRule="auto"/>
        <w:jc w:val="both"/>
        <w:rPr>
          <w:rFonts w:ascii="Arial" w:eastAsia="Arial Unicode MS" w:hAnsi="Arial" w:cs="Arial"/>
          <w:bCs/>
        </w:rPr>
      </w:pPr>
    </w:p>
    <w:p w:rsidR="0057752A" w:rsidRDefault="0057752A" w:rsidP="0057752A">
      <w:pPr>
        <w:ind w:left="1080"/>
        <w:jc w:val="center"/>
        <w:rPr>
          <w:rFonts w:ascii="Arial" w:eastAsia="Arial Unicode MS" w:hAnsi="Arial" w:cs="Arial"/>
          <w:b/>
          <w:bCs/>
        </w:rPr>
      </w:pPr>
      <w:r>
        <w:rPr>
          <w:rFonts w:ascii="Arial" w:eastAsia="Arial Unicode MS" w:hAnsi="Arial" w:cs="Arial"/>
          <w:b/>
          <w:bCs/>
        </w:rPr>
        <w:t>TABLA</w:t>
      </w:r>
      <w:r w:rsidRPr="00732A30">
        <w:rPr>
          <w:rFonts w:ascii="Arial" w:eastAsia="Arial Unicode MS" w:hAnsi="Arial" w:cs="Arial"/>
          <w:b/>
          <w:bCs/>
        </w:rPr>
        <w:t xml:space="preserve"> No. 1 </w:t>
      </w:r>
    </w:p>
    <w:p w:rsidR="0057752A" w:rsidRPr="00E26A41" w:rsidRDefault="0057752A" w:rsidP="0057752A">
      <w:pPr>
        <w:ind w:left="1080"/>
        <w:jc w:val="center"/>
        <w:rPr>
          <w:rFonts w:ascii="Arial" w:eastAsia="Arial Unicode MS" w:hAnsi="Arial" w:cs="Arial"/>
          <w:b/>
          <w:bCs/>
          <w:caps/>
        </w:rPr>
      </w:pPr>
      <w:r w:rsidRPr="00E26A41">
        <w:rPr>
          <w:rFonts w:ascii="Arial" w:eastAsia="Arial Unicode MS" w:hAnsi="Arial" w:cs="Arial"/>
          <w:b/>
          <w:bCs/>
          <w:caps/>
        </w:rPr>
        <w:t xml:space="preserve">Cantidades de elementos removidos por la planta de banano en producción.  </w:t>
      </w:r>
    </w:p>
    <w:p w:rsidR="0057752A" w:rsidRPr="0006159C" w:rsidRDefault="0057752A" w:rsidP="0057752A">
      <w:pPr>
        <w:spacing w:line="480" w:lineRule="auto"/>
        <w:jc w:val="both"/>
        <w:rPr>
          <w:rFonts w:ascii="Arial" w:eastAsia="Arial Unicode MS" w:hAnsi="Arial" w:cs="Arial"/>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33"/>
        <w:gridCol w:w="1733"/>
      </w:tblGrid>
      <w:tr w:rsidR="0057752A" w:rsidRPr="0006159C" w:rsidTr="005A2399">
        <w:trPr>
          <w:trHeight w:val="138"/>
          <w:jc w:val="center"/>
        </w:trPr>
        <w:tc>
          <w:tcPr>
            <w:tcW w:w="1733" w:type="dxa"/>
          </w:tcPr>
          <w:p w:rsidR="0057752A" w:rsidRPr="0006159C" w:rsidRDefault="0057752A" w:rsidP="005A2399">
            <w:pPr>
              <w:spacing w:line="480" w:lineRule="auto"/>
              <w:jc w:val="both"/>
              <w:rPr>
                <w:rFonts w:ascii="Arial" w:eastAsia="Arial Unicode MS" w:hAnsi="Arial" w:cs="Arial"/>
                <w:bCs/>
              </w:rPr>
            </w:pPr>
            <w:r w:rsidRPr="0006159C">
              <w:rPr>
                <w:rFonts w:ascii="Arial" w:eastAsia="Arial Unicode MS" w:hAnsi="Arial" w:cs="Arial"/>
                <w:bCs/>
              </w:rPr>
              <w:t>Elemento</w:t>
            </w:r>
          </w:p>
        </w:tc>
        <w:tc>
          <w:tcPr>
            <w:tcW w:w="1733" w:type="dxa"/>
          </w:tcPr>
          <w:p w:rsidR="0057752A" w:rsidRPr="0006159C" w:rsidRDefault="0057752A" w:rsidP="005A2399">
            <w:pPr>
              <w:spacing w:line="480" w:lineRule="auto"/>
              <w:jc w:val="both"/>
              <w:rPr>
                <w:rFonts w:ascii="Arial" w:eastAsia="Arial Unicode MS" w:hAnsi="Arial" w:cs="Arial"/>
                <w:bCs/>
              </w:rPr>
            </w:pPr>
            <w:r w:rsidRPr="0006159C">
              <w:rPr>
                <w:rFonts w:ascii="Arial" w:eastAsia="Arial Unicode MS" w:hAnsi="Arial" w:cs="Arial"/>
                <w:bCs/>
              </w:rPr>
              <w:t>Kg/ha/año</w:t>
            </w:r>
          </w:p>
        </w:tc>
      </w:tr>
      <w:tr w:rsidR="0057752A" w:rsidRPr="0006159C" w:rsidTr="005A2399">
        <w:trPr>
          <w:trHeight w:val="132"/>
          <w:jc w:val="center"/>
        </w:trPr>
        <w:tc>
          <w:tcPr>
            <w:tcW w:w="1733" w:type="dxa"/>
          </w:tcPr>
          <w:p w:rsidR="0057752A" w:rsidRPr="0006159C" w:rsidRDefault="0057752A" w:rsidP="005A2399">
            <w:pPr>
              <w:spacing w:line="480" w:lineRule="auto"/>
              <w:jc w:val="both"/>
              <w:rPr>
                <w:rFonts w:ascii="Arial" w:eastAsia="Arial Unicode MS" w:hAnsi="Arial" w:cs="Arial"/>
                <w:bCs/>
              </w:rPr>
            </w:pPr>
            <w:r w:rsidRPr="0006159C">
              <w:rPr>
                <w:rFonts w:ascii="Arial" w:eastAsia="Arial Unicode MS" w:hAnsi="Arial" w:cs="Arial"/>
                <w:bCs/>
              </w:rPr>
              <w:t>Nitrógeno</w:t>
            </w:r>
          </w:p>
        </w:tc>
        <w:tc>
          <w:tcPr>
            <w:tcW w:w="1733" w:type="dxa"/>
          </w:tcPr>
          <w:p w:rsidR="0057752A" w:rsidRPr="0006159C" w:rsidRDefault="0057752A" w:rsidP="005A2399">
            <w:pPr>
              <w:spacing w:line="480" w:lineRule="auto"/>
              <w:jc w:val="both"/>
              <w:rPr>
                <w:rFonts w:ascii="Arial" w:eastAsia="Arial Unicode MS" w:hAnsi="Arial" w:cs="Arial"/>
                <w:bCs/>
              </w:rPr>
            </w:pPr>
            <w:r w:rsidRPr="0006159C">
              <w:rPr>
                <w:rFonts w:ascii="Arial" w:eastAsia="Arial Unicode MS" w:hAnsi="Arial" w:cs="Arial"/>
                <w:bCs/>
              </w:rPr>
              <w:t>126.2</w:t>
            </w:r>
          </w:p>
        </w:tc>
      </w:tr>
      <w:tr w:rsidR="0057752A" w:rsidRPr="0006159C" w:rsidTr="005A2399">
        <w:trPr>
          <w:trHeight w:val="132"/>
          <w:jc w:val="center"/>
        </w:trPr>
        <w:tc>
          <w:tcPr>
            <w:tcW w:w="1733" w:type="dxa"/>
          </w:tcPr>
          <w:p w:rsidR="0057752A" w:rsidRPr="0006159C" w:rsidRDefault="0057752A" w:rsidP="005A2399">
            <w:pPr>
              <w:spacing w:line="480" w:lineRule="auto"/>
              <w:jc w:val="both"/>
              <w:rPr>
                <w:rFonts w:ascii="Arial" w:eastAsia="Arial Unicode MS" w:hAnsi="Arial" w:cs="Arial"/>
                <w:bCs/>
              </w:rPr>
            </w:pPr>
            <w:r w:rsidRPr="0006159C">
              <w:rPr>
                <w:rFonts w:ascii="Arial" w:eastAsia="Arial Unicode MS" w:hAnsi="Arial" w:cs="Arial"/>
                <w:bCs/>
              </w:rPr>
              <w:t>Fósforo</w:t>
            </w:r>
          </w:p>
        </w:tc>
        <w:tc>
          <w:tcPr>
            <w:tcW w:w="1733" w:type="dxa"/>
          </w:tcPr>
          <w:p w:rsidR="0057752A" w:rsidRPr="0006159C" w:rsidRDefault="0057752A" w:rsidP="005A2399">
            <w:pPr>
              <w:spacing w:line="480" w:lineRule="auto"/>
              <w:jc w:val="both"/>
              <w:rPr>
                <w:rFonts w:ascii="Arial" w:eastAsia="Arial Unicode MS" w:hAnsi="Arial" w:cs="Arial"/>
                <w:bCs/>
              </w:rPr>
            </w:pPr>
            <w:r w:rsidRPr="0006159C">
              <w:rPr>
                <w:rFonts w:ascii="Arial" w:eastAsia="Arial Unicode MS" w:hAnsi="Arial" w:cs="Arial"/>
                <w:bCs/>
              </w:rPr>
              <w:t>14.5</w:t>
            </w:r>
          </w:p>
        </w:tc>
      </w:tr>
      <w:tr w:rsidR="0057752A" w:rsidRPr="0006159C" w:rsidTr="005A2399">
        <w:trPr>
          <w:trHeight w:val="132"/>
          <w:jc w:val="center"/>
        </w:trPr>
        <w:tc>
          <w:tcPr>
            <w:tcW w:w="1733" w:type="dxa"/>
          </w:tcPr>
          <w:p w:rsidR="0057752A" w:rsidRPr="0006159C" w:rsidRDefault="0057752A" w:rsidP="005A2399">
            <w:pPr>
              <w:spacing w:line="480" w:lineRule="auto"/>
              <w:jc w:val="both"/>
              <w:rPr>
                <w:rFonts w:ascii="Arial" w:eastAsia="Arial Unicode MS" w:hAnsi="Arial" w:cs="Arial"/>
                <w:bCs/>
              </w:rPr>
            </w:pPr>
            <w:r w:rsidRPr="0006159C">
              <w:rPr>
                <w:rFonts w:ascii="Arial" w:eastAsia="Arial Unicode MS" w:hAnsi="Arial" w:cs="Arial"/>
                <w:bCs/>
              </w:rPr>
              <w:t>Potasio</w:t>
            </w:r>
          </w:p>
        </w:tc>
        <w:tc>
          <w:tcPr>
            <w:tcW w:w="1733" w:type="dxa"/>
          </w:tcPr>
          <w:p w:rsidR="0057752A" w:rsidRPr="0006159C" w:rsidRDefault="0057752A" w:rsidP="005A2399">
            <w:pPr>
              <w:spacing w:line="480" w:lineRule="auto"/>
              <w:jc w:val="both"/>
              <w:rPr>
                <w:rFonts w:ascii="Arial" w:eastAsia="Arial Unicode MS" w:hAnsi="Arial" w:cs="Arial"/>
                <w:bCs/>
              </w:rPr>
            </w:pPr>
            <w:r w:rsidRPr="0006159C">
              <w:rPr>
                <w:rFonts w:ascii="Arial" w:eastAsia="Arial Unicode MS" w:hAnsi="Arial" w:cs="Arial"/>
                <w:bCs/>
              </w:rPr>
              <w:t>399</w:t>
            </w:r>
          </w:p>
        </w:tc>
      </w:tr>
      <w:tr w:rsidR="0057752A" w:rsidRPr="0006159C" w:rsidTr="005A2399">
        <w:trPr>
          <w:trHeight w:val="132"/>
          <w:jc w:val="center"/>
        </w:trPr>
        <w:tc>
          <w:tcPr>
            <w:tcW w:w="1733" w:type="dxa"/>
          </w:tcPr>
          <w:p w:rsidR="0057752A" w:rsidRPr="0006159C" w:rsidRDefault="0057752A" w:rsidP="005A2399">
            <w:pPr>
              <w:spacing w:line="480" w:lineRule="auto"/>
              <w:jc w:val="both"/>
              <w:rPr>
                <w:rFonts w:ascii="Arial" w:eastAsia="Arial Unicode MS" w:hAnsi="Arial" w:cs="Arial"/>
                <w:bCs/>
              </w:rPr>
            </w:pPr>
            <w:r w:rsidRPr="0006159C">
              <w:rPr>
                <w:rFonts w:ascii="Arial" w:eastAsia="Arial Unicode MS" w:hAnsi="Arial" w:cs="Arial"/>
                <w:bCs/>
              </w:rPr>
              <w:t>Magnesio</w:t>
            </w:r>
          </w:p>
        </w:tc>
        <w:tc>
          <w:tcPr>
            <w:tcW w:w="1733" w:type="dxa"/>
          </w:tcPr>
          <w:p w:rsidR="0057752A" w:rsidRPr="0006159C" w:rsidRDefault="0057752A" w:rsidP="005A2399">
            <w:pPr>
              <w:spacing w:line="480" w:lineRule="auto"/>
              <w:jc w:val="both"/>
              <w:rPr>
                <w:rFonts w:ascii="Arial" w:eastAsia="Arial Unicode MS" w:hAnsi="Arial" w:cs="Arial"/>
                <w:bCs/>
              </w:rPr>
            </w:pPr>
            <w:r w:rsidRPr="0006159C">
              <w:rPr>
                <w:rFonts w:ascii="Arial" w:eastAsia="Arial Unicode MS" w:hAnsi="Arial" w:cs="Arial"/>
                <w:bCs/>
              </w:rPr>
              <w:t>10.2</w:t>
            </w:r>
          </w:p>
        </w:tc>
      </w:tr>
      <w:tr w:rsidR="0057752A" w:rsidRPr="0006159C" w:rsidTr="005A2399">
        <w:trPr>
          <w:trHeight w:val="132"/>
          <w:jc w:val="center"/>
        </w:trPr>
        <w:tc>
          <w:tcPr>
            <w:tcW w:w="1733" w:type="dxa"/>
          </w:tcPr>
          <w:p w:rsidR="0057752A" w:rsidRPr="0006159C" w:rsidRDefault="0057752A" w:rsidP="005A2399">
            <w:pPr>
              <w:spacing w:line="480" w:lineRule="auto"/>
              <w:jc w:val="both"/>
              <w:rPr>
                <w:rFonts w:ascii="Arial" w:eastAsia="Arial Unicode MS" w:hAnsi="Arial" w:cs="Arial"/>
                <w:bCs/>
              </w:rPr>
            </w:pPr>
            <w:r w:rsidRPr="0006159C">
              <w:rPr>
                <w:rFonts w:ascii="Arial" w:eastAsia="Arial Unicode MS" w:hAnsi="Arial" w:cs="Arial"/>
                <w:bCs/>
              </w:rPr>
              <w:t>Calcio</w:t>
            </w:r>
          </w:p>
        </w:tc>
        <w:tc>
          <w:tcPr>
            <w:tcW w:w="1733" w:type="dxa"/>
          </w:tcPr>
          <w:p w:rsidR="0057752A" w:rsidRPr="0006159C" w:rsidRDefault="0057752A" w:rsidP="005A2399">
            <w:pPr>
              <w:spacing w:line="480" w:lineRule="auto"/>
              <w:jc w:val="both"/>
              <w:rPr>
                <w:rFonts w:ascii="Arial" w:eastAsia="Arial Unicode MS" w:hAnsi="Arial" w:cs="Arial"/>
                <w:bCs/>
              </w:rPr>
            </w:pPr>
            <w:r w:rsidRPr="0006159C">
              <w:rPr>
                <w:rFonts w:ascii="Arial" w:eastAsia="Arial Unicode MS" w:hAnsi="Arial" w:cs="Arial"/>
                <w:bCs/>
              </w:rPr>
              <w:t>20.3</w:t>
            </w:r>
          </w:p>
        </w:tc>
      </w:tr>
      <w:tr w:rsidR="0057752A" w:rsidRPr="0006159C" w:rsidTr="005A2399">
        <w:trPr>
          <w:trHeight w:val="132"/>
          <w:jc w:val="center"/>
        </w:trPr>
        <w:tc>
          <w:tcPr>
            <w:tcW w:w="1733" w:type="dxa"/>
          </w:tcPr>
          <w:p w:rsidR="0057752A" w:rsidRPr="0006159C" w:rsidRDefault="0057752A" w:rsidP="005A2399">
            <w:pPr>
              <w:spacing w:line="480" w:lineRule="auto"/>
              <w:jc w:val="both"/>
              <w:rPr>
                <w:rFonts w:ascii="Arial" w:eastAsia="Arial Unicode MS" w:hAnsi="Arial" w:cs="Arial"/>
                <w:bCs/>
              </w:rPr>
            </w:pPr>
            <w:r w:rsidRPr="0006159C">
              <w:rPr>
                <w:rFonts w:ascii="Arial" w:eastAsia="Arial Unicode MS" w:hAnsi="Arial" w:cs="Arial"/>
                <w:bCs/>
              </w:rPr>
              <w:t>Hierro</w:t>
            </w:r>
          </w:p>
        </w:tc>
        <w:tc>
          <w:tcPr>
            <w:tcW w:w="1733" w:type="dxa"/>
          </w:tcPr>
          <w:p w:rsidR="0057752A" w:rsidRPr="0006159C" w:rsidRDefault="0057752A" w:rsidP="005A2399">
            <w:pPr>
              <w:spacing w:line="480" w:lineRule="auto"/>
              <w:jc w:val="both"/>
              <w:rPr>
                <w:rFonts w:ascii="Arial" w:eastAsia="Arial Unicode MS" w:hAnsi="Arial" w:cs="Arial"/>
                <w:bCs/>
              </w:rPr>
            </w:pPr>
            <w:r w:rsidRPr="0006159C">
              <w:rPr>
                <w:rFonts w:ascii="Arial" w:eastAsia="Arial Unicode MS" w:hAnsi="Arial" w:cs="Arial"/>
                <w:bCs/>
              </w:rPr>
              <w:t>1.6</w:t>
            </w:r>
          </w:p>
        </w:tc>
      </w:tr>
      <w:tr w:rsidR="0057752A" w:rsidRPr="0006159C" w:rsidTr="005A2399">
        <w:trPr>
          <w:trHeight w:val="132"/>
          <w:jc w:val="center"/>
        </w:trPr>
        <w:tc>
          <w:tcPr>
            <w:tcW w:w="1733" w:type="dxa"/>
          </w:tcPr>
          <w:p w:rsidR="0057752A" w:rsidRPr="0006159C" w:rsidRDefault="0057752A" w:rsidP="005A2399">
            <w:pPr>
              <w:spacing w:line="480" w:lineRule="auto"/>
              <w:jc w:val="both"/>
              <w:rPr>
                <w:rFonts w:ascii="Arial" w:eastAsia="Arial Unicode MS" w:hAnsi="Arial" w:cs="Arial"/>
                <w:bCs/>
              </w:rPr>
            </w:pPr>
            <w:r w:rsidRPr="0006159C">
              <w:rPr>
                <w:rFonts w:ascii="Arial" w:eastAsia="Arial Unicode MS" w:hAnsi="Arial" w:cs="Arial"/>
                <w:bCs/>
              </w:rPr>
              <w:t>Cobre</w:t>
            </w:r>
          </w:p>
        </w:tc>
        <w:tc>
          <w:tcPr>
            <w:tcW w:w="1733" w:type="dxa"/>
          </w:tcPr>
          <w:p w:rsidR="0057752A" w:rsidRPr="0006159C" w:rsidRDefault="0057752A" w:rsidP="005A2399">
            <w:pPr>
              <w:spacing w:line="480" w:lineRule="auto"/>
              <w:jc w:val="both"/>
              <w:rPr>
                <w:rFonts w:ascii="Arial" w:eastAsia="Arial Unicode MS" w:hAnsi="Arial" w:cs="Arial"/>
                <w:bCs/>
              </w:rPr>
            </w:pPr>
            <w:r w:rsidRPr="0006159C">
              <w:rPr>
                <w:rFonts w:ascii="Arial" w:eastAsia="Arial Unicode MS" w:hAnsi="Arial" w:cs="Arial"/>
                <w:bCs/>
              </w:rPr>
              <w:t>0.3</w:t>
            </w:r>
          </w:p>
        </w:tc>
      </w:tr>
      <w:tr w:rsidR="0057752A" w:rsidRPr="0006159C" w:rsidTr="005A2399">
        <w:trPr>
          <w:trHeight w:val="132"/>
          <w:jc w:val="center"/>
        </w:trPr>
        <w:tc>
          <w:tcPr>
            <w:tcW w:w="1733" w:type="dxa"/>
          </w:tcPr>
          <w:p w:rsidR="0057752A" w:rsidRPr="0006159C" w:rsidRDefault="0057752A" w:rsidP="005A2399">
            <w:pPr>
              <w:spacing w:line="480" w:lineRule="auto"/>
              <w:jc w:val="both"/>
              <w:rPr>
                <w:rFonts w:ascii="Arial" w:eastAsia="Arial Unicode MS" w:hAnsi="Arial" w:cs="Arial"/>
                <w:bCs/>
              </w:rPr>
            </w:pPr>
            <w:r w:rsidRPr="0006159C">
              <w:rPr>
                <w:rFonts w:ascii="Arial" w:eastAsia="Arial Unicode MS" w:hAnsi="Arial" w:cs="Arial"/>
                <w:bCs/>
              </w:rPr>
              <w:t>Zinc</w:t>
            </w:r>
          </w:p>
        </w:tc>
        <w:tc>
          <w:tcPr>
            <w:tcW w:w="1733" w:type="dxa"/>
          </w:tcPr>
          <w:p w:rsidR="0057752A" w:rsidRPr="0006159C" w:rsidRDefault="0057752A" w:rsidP="005A2399">
            <w:pPr>
              <w:spacing w:line="480" w:lineRule="auto"/>
              <w:jc w:val="both"/>
              <w:rPr>
                <w:rFonts w:ascii="Arial" w:eastAsia="Arial Unicode MS" w:hAnsi="Arial" w:cs="Arial"/>
                <w:bCs/>
              </w:rPr>
            </w:pPr>
            <w:r w:rsidRPr="0006159C">
              <w:rPr>
                <w:rFonts w:ascii="Arial" w:eastAsia="Arial Unicode MS" w:hAnsi="Arial" w:cs="Arial"/>
                <w:bCs/>
              </w:rPr>
              <w:t>0.8</w:t>
            </w:r>
          </w:p>
        </w:tc>
      </w:tr>
      <w:tr w:rsidR="0057752A" w:rsidRPr="0006159C" w:rsidTr="005A2399">
        <w:trPr>
          <w:trHeight w:val="138"/>
          <w:jc w:val="center"/>
        </w:trPr>
        <w:tc>
          <w:tcPr>
            <w:tcW w:w="1733" w:type="dxa"/>
          </w:tcPr>
          <w:p w:rsidR="0057752A" w:rsidRPr="0006159C" w:rsidRDefault="0057752A" w:rsidP="005A2399">
            <w:pPr>
              <w:spacing w:line="480" w:lineRule="auto"/>
              <w:jc w:val="both"/>
              <w:rPr>
                <w:rFonts w:ascii="Arial" w:eastAsia="Arial Unicode MS" w:hAnsi="Arial" w:cs="Arial"/>
                <w:bCs/>
              </w:rPr>
            </w:pPr>
            <w:r w:rsidRPr="0006159C">
              <w:rPr>
                <w:rFonts w:ascii="Arial" w:eastAsia="Arial Unicode MS" w:hAnsi="Arial" w:cs="Arial"/>
                <w:bCs/>
              </w:rPr>
              <w:t>Manganeso</w:t>
            </w:r>
          </w:p>
        </w:tc>
        <w:tc>
          <w:tcPr>
            <w:tcW w:w="1733" w:type="dxa"/>
          </w:tcPr>
          <w:p w:rsidR="0057752A" w:rsidRPr="0006159C" w:rsidRDefault="0057752A" w:rsidP="005A2399">
            <w:pPr>
              <w:spacing w:line="480" w:lineRule="auto"/>
              <w:jc w:val="both"/>
              <w:rPr>
                <w:rFonts w:ascii="Arial" w:eastAsia="Arial Unicode MS" w:hAnsi="Arial" w:cs="Arial"/>
                <w:bCs/>
              </w:rPr>
            </w:pPr>
            <w:r w:rsidRPr="0006159C">
              <w:rPr>
                <w:rFonts w:ascii="Arial" w:eastAsia="Arial Unicode MS" w:hAnsi="Arial" w:cs="Arial"/>
                <w:bCs/>
              </w:rPr>
              <w:t>0.8</w:t>
            </w:r>
          </w:p>
        </w:tc>
      </w:tr>
    </w:tbl>
    <w:p w:rsidR="0057752A" w:rsidRPr="0006159C" w:rsidRDefault="0057752A" w:rsidP="0057752A">
      <w:pPr>
        <w:spacing w:line="480" w:lineRule="auto"/>
        <w:jc w:val="both"/>
        <w:rPr>
          <w:rFonts w:ascii="Arial" w:eastAsia="Arial Unicode MS" w:hAnsi="Arial" w:cs="Arial"/>
          <w:bCs/>
        </w:rPr>
      </w:pPr>
    </w:p>
    <w:p w:rsidR="0057752A" w:rsidRPr="00980466" w:rsidRDefault="0057752A" w:rsidP="0057752A">
      <w:pPr>
        <w:spacing w:line="480" w:lineRule="auto"/>
        <w:ind w:left="1080"/>
        <w:jc w:val="both"/>
        <w:rPr>
          <w:rFonts w:ascii="Arial" w:eastAsia="Arial Unicode MS" w:hAnsi="Arial" w:cs="Arial"/>
        </w:rPr>
      </w:pPr>
      <w:r w:rsidRPr="0006159C">
        <w:rPr>
          <w:rFonts w:ascii="Arial" w:eastAsia="Arial Unicode MS" w:hAnsi="Arial" w:cs="Arial"/>
          <w:bCs/>
        </w:rPr>
        <w:lastRenderedPageBreak/>
        <w:t xml:space="preserve"> </w:t>
      </w:r>
      <w:r w:rsidRPr="00980466">
        <w:rPr>
          <w:rFonts w:ascii="Arial" w:eastAsia="Arial Unicode MS" w:hAnsi="Arial" w:cs="Arial"/>
        </w:rPr>
        <w:t>Se podría inferir que los elementos más importantes dentro de un plan de fertilización son Nitrógeno (N) Fósforo (P) y Potasio (K), macroelementos, pero investigaciones con elementos menores, o microelementos, han demostrado que estos son tan necesarios como los macro nutrientes pero la cantidad en que se los necesita son mínimas (</w:t>
      </w:r>
      <w:r>
        <w:rPr>
          <w:rFonts w:ascii="Arial" w:eastAsia="Arial Unicode MS" w:hAnsi="Arial" w:cs="Arial"/>
        </w:rPr>
        <w:t>39, 41</w:t>
      </w:r>
      <w:r w:rsidRPr="00980466">
        <w:rPr>
          <w:rFonts w:ascii="Arial" w:eastAsia="Arial Unicode MS" w:hAnsi="Arial" w:cs="Arial"/>
        </w:rPr>
        <w:t>).</w:t>
      </w:r>
    </w:p>
    <w:p w:rsidR="0057752A" w:rsidRPr="0006159C" w:rsidRDefault="0057752A" w:rsidP="0057752A">
      <w:pPr>
        <w:spacing w:line="480" w:lineRule="auto"/>
        <w:jc w:val="both"/>
        <w:rPr>
          <w:rFonts w:ascii="Arial" w:eastAsia="Arial Unicode MS" w:hAnsi="Arial" w:cs="Arial"/>
          <w:bCs/>
        </w:rPr>
      </w:pPr>
    </w:p>
    <w:p w:rsidR="0057752A" w:rsidRPr="003F765B" w:rsidRDefault="0057752A" w:rsidP="0057752A">
      <w:pPr>
        <w:spacing w:line="480" w:lineRule="auto"/>
        <w:ind w:left="1080"/>
        <w:jc w:val="both"/>
        <w:rPr>
          <w:rFonts w:ascii="Arial" w:eastAsia="Arial Unicode MS" w:hAnsi="Arial" w:cs="Arial"/>
        </w:rPr>
      </w:pPr>
      <w:r w:rsidRPr="00980466">
        <w:rPr>
          <w:rFonts w:ascii="Arial" w:eastAsia="Arial Unicode MS" w:hAnsi="Arial" w:cs="Arial"/>
        </w:rPr>
        <w:t xml:space="preserve">El nitrógeno es uno de los elementos que se encuentra en menor cantidad en los suelos y por lo tanto no suple las necesidades de la planta por lo que siempre esta presente en los programas de fertilización, regularmente este elemento es suministrado a la planta en forma de urea (46% N), estudios realizados con este producto sugieren dosis de 320 kg/ha al año dividida en 8  aplicaciones </w:t>
      </w:r>
      <w:r>
        <w:rPr>
          <w:rFonts w:ascii="Arial" w:eastAsia="Arial Unicode MS" w:hAnsi="Arial" w:cs="Arial"/>
        </w:rPr>
        <w:t>(41</w:t>
      </w:r>
      <w:r w:rsidRPr="00980466">
        <w:rPr>
          <w:rFonts w:ascii="Arial" w:eastAsia="Arial Unicode MS" w:hAnsi="Arial" w:cs="Arial"/>
        </w:rPr>
        <w:t xml:space="preserve">). </w:t>
      </w:r>
    </w:p>
    <w:p w:rsidR="0057752A" w:rsidRPr="003F765B" w:rsidRDefault="0057752A" w:rsidP="0057752A">
      <w:pPr>
        <w:spacing w:line="480" w:lineRule="auto"/>
        <w:jc w:val="both"/>
        <w:rPr>
          <w:rFonts w:ascii="Arial" w:eastAsia="Arial Unicode MS" w:hAnsi="Arial" w:cs="Arial"/>
          <w:bCs/>
        </w:rPr>
      </w:pPr>
    </w:p>
    <w:p w:rsidR="0057752A" w:rsidRPr="00980466" w:rsidRDefault="0057752A" w:rsidP="0057752A">
      <w:pPr>
        <w:spacing w:line="480" w:lineRule="auto"/>
        <w:ind w:left="1080"/>
        <w:jc w:val="both"/>
        <w:rPr>
          <w:rFonts w:ascii="Arial" w:eastAsia="Arial Unicode MS" w:hAnsi="Arial" w:cs="Arial"/>
        </w:rPr>
      </w:pPr>
      <w:r w:rsidRPr="00980466">
        <w:rPr>
          <w:rFonts w:ascii="Arial" w:eastAsia="Arial Unicode MS" w:hAnsi="Arial" w:cs="Arial"/>
        </w:rPr>
        <w:t xml:space="preserve">Para que la planta sea capaz de asimilar ese nitrógeno en forma de urea, esta tiene que pasar por un proceso de hidrolisis donde intervienen factores como agua y  temperatura. Para luego transformar el NH4 en NH3 que es la forma en que la planta lo asimila. </w:t>
      </w:r>
    </w:p>
    <w:p w:rsidR="0057752A" w:rsidRPr="0006159C" w:rsidRDefault="0057752A" w:rsidP="0057752A">
      <w:pPr>
        <w:spacing w:line="480" w:lineRule="auto"/>
        <w:jc w:val="both"/>
        <w:rPr>
          <w:rFonts w:ascii="Arial" w:eastAsia="Arial Unicode MS" w:hAnsi="Arial" w:cs="Arial"/>
          <w:bCs/>
        </w:rPr>
      </w:pPr>
    </w:p>
    <w:p w:rsidR="0057752A" w:rsidRPr="00980466" w:rsidRDefault="0057752A" w:rsidP="0057752A">
      <w:pPr>
        <w:spacing w:line="480" w:lineRule="auto"/>
        <w:ind w:left="1080"/>
        <w:jc w:val="both"/>
        <w:rPr>
          <w:rFonts w:ascii="Arial" w:eastAsia="Arial Unicode MS" w:hAnsi="Arial" w:cs="Arial"/>
        </w:rPr>
      </w:pPr>
      <w:r w:rsidRPr="00980466">
        <w:rPr>
          <w:rFonts w:ascii="Arial" w:eastAsia="Arial Unicode MS" w:hAnsi="Arial" w:cs="Arial"/>
        </w:rPr>
        <w:t xml:space="preserve">El potasio es considerado el elemento principal en un plan de fertilización bananera ya que la planta lo requiere en cantidades altas, si bien es cierto, el suelo puede suplir cierta cantidad, y es </w:t>
      </w:r>
      <w:r w:rsidRPr="00980466">
        <w:rPr>
          <w:rFonts w:ascii="Arial" w:eastAsia="Arial Unicode MS" w:hAnsi="Arial" w:cs="Arial"/>
        </w:rPr>
        <w:lastRenderedPageBreak/>
        <w:t>indispensable mantener nuestro suelo con alta disponibilidad de este elemento para la planta (</w:t>
      </w:r>
      <w:r>
        <w:rPr>
          <w:rFonts w:ascii="Arial" w:eastAsia="Arial Unicode MS" w:hAnsi="Arial" w:cs="Arial"/>
        </w:rPr>
        <w:t>41</w:t>
      </w:r>
      <w:r w:rsidRPr="00980466">
        <w:rPr>
          <w:rFonts w:ascii="Arial" w:eastAsia="Arial Unicode MS" w:hAnsi="Arial" w:cs="Arial"/>
        </w:rPr>
        <w:t>).</w:t>
      </w:r>
    </w:p>
    <w:p w:rsidR="0057752A" w:rsidRPr="0006159C" w:rsidRDefault="0057752A" w:rsidP="0057752A">
      <w:pPr>
        <w:spacing w:line="480" w:lineRule="auto"/>
        <w:jc w:val="both"/>
        <w:rPr>
          <w:rFonts w:ascii="Arial" w:eastAsia="Arial Unicode MS" w:hAnsi="Arial" w:cs="Arial"/>
          <w:bCs/>
        </w:rPr>
      </w:pPr>
    </w:p>
    <w:p w:rsidR="0057752A" w:rsidRPr="00980466" w:rsidRDefault="0057752A" w:rsidP="0057752A">
      <w:pPr>
        <w:spacing w:line="480" w:lineRule="auto"/>
        <w:ind w:left="1080"/>
        <w:jc w:val="both"/>
        <w:rPr>
          <w:rFonts w:ascii="Arial" w:eastAsia="Arial Unicode MS" w:hAnsi="Arial" w:cs="Arial"/>
        </w:rPr>
      </w:pPr>
      <w:r w:rsidRPr="00980466">
        <w:rPr>
          <w:rFonts w:ascii="Arial" w:eastAsia="Arial Unicode MS" w:hAnsi="Arial" w:cs="Arial"/>
        </w:rPr>
        <w:t xml:space="preserve">Es importante indicar que la planta no toma este elemento del suelo como simple K, sino que este tiene que hidrolizarse, y transformarse en K2O para poder entrar en el sistema radicular de la planta. </w:t>
      </w:r>
    </w:p>
    <w:p w:rsidR="0057752A" w:rsidRPr="00980466" w:rsidRDefault="0057752A" w:rsidP="0057752A">
      <w:pPr>
        <w:spacing w:line="480" w:lineRule="auto"/>
        <w:ind w:left="907"/>
        <w:jc w:val="both"/>
        <w:rPr>
          <w:rFonts w:ascii="Arial" w:eastAsia="Arial Unicode MS" w:hAnsi="Arial" w:cs="Arial"/>
        </w:rPr>
      </w:pPr>
    </w:p>
    <w:p w:rsidR="0057752A" w:rsidRPr="0006159C" w:rsidRDefault="0057752A" w:rsidP="0057752A">
      <w:pPr>
        <w:spacing w:line="480" w:lineRule="auto"/>
        <w:ind w:left="1080"/>
        <w:jc w:val="both"/>
        <w:rPr>
          <w:rFonts w:ascii="Arial" w:eastAsia="Arial Unicode MS" w:hAnsi="Arial" w:cs="Arial"/>
          <w:bCs/>
        </w:rPr>
      </w:pPr>
      <w:r w:rsidRPr="00980466">
        <w:rPr>
          <w:rFonts w:ascii="Arial" w:eastAsia="Arial Unicode MS" w:hAnsi="Arial" w:cs="Arial"/>
        </w:rPr>
        <w:t>Existen varias fuentes de potasio disponibles en un sistema de producción convencional. En el siguiente cuadro se describirán los diferentes tipos de fertilizantes que se usan en la producción bananera</w:t>
      </w:r>
      <w:r w:rsidRPr="0006159C">
        <w:rPr>
          <w:rFonts w:ascii="Arial" w:eastAsia="Arial Unicode MS" w:hAnsi="Arial" w:cs="Arial"/>
          <w:bCs/>
        </w:rPr>
        <w:t>.</w:t>
      </w:r>
    </w:p>
    <w:p w:rsidR="0057752A" w:rsidRPr="0006159C" w:rsidRDefault="0057752A" w:rsidP="0057752A">
      <w:pPr>
        <w:spacing w:line="480" w:lineRule="auto"/>
        <w:jc w:val="both"/>
        <w:rPr>
          <w:rFonts w:ascii="Arial" w:eastAsia="Arial Unicode MS" w:hAnsi="Arial" w:cs="Arial"/>
          <w:bCs/>
        </w:rPr>
      </w:pPr>
    </w:p>
    <w:p w:rsidR="0057752A" w:rsidRPr="003F765B" w:rsidRDefault="0057752A" w:rsidP="0057752A">
      <w:pPr>
        <w:spacing w:line="480" w:lineRule="auto"/>
        <w:ind w:left="450"/>
        <w:jc w:val="both"/>
        <w:rPr>
          <w:rFonts w:ascii="Arial" w:eastAsia="Arial Unicode MS" w:hAnsi="Arial" w:cs="Arial"/>
          <w:b/>
        </w:rPr>
      </w:pPr>
      <w:r w:rsidRPr="003F765B">
        <w:rPr>
          <w:rFonts w:ascii="Arial" w:eastAsia="Arial Unicode MS" w:hAnsi="Arial" w:cs="Arial"/>
          <w:b/>
        </w:rPr>
        <w:t>1.1.2 PROTECCION VEGETAL</w:t>
      </w:r>
    </w:p>
    <w:p w:rsidR="0057752A" w:rsidRPr="0006159C" w:rsidRDefault="0057752A" w:rsidP="0057752A">
      <w:pPr>
        <w:spacing w:line="480" w:lineRule="auto"/>
        <w:ind w:left="1080"/>
        <w:jc w:val="both"/>
        <w:rPr>
          <w:rFonts w:ascii="Arial" w:eastAsia="Arial Unicode MS" w:hAnsi="Arial" w:cs="Arial"/>
        </w:rPr>
      </w:pPr>
      <w:r w:rsidRPr="0006159C">
        <w:rPr>
          <w:rFonts w:ascii="Arial" w:eastAsia="Arial Unicode MS" w:hAnsi="Arial" w:cs="Arial"/>
        </w:rPr>
        <w:t xml:space="preserve">El banano, planta con alta producción de carbohidratos, es altamente susceptible a múltiples plagas y enfermedades, desde insectos, bacterias, hongos, nematodos y virus, </w:t>
      </w:r>
      <w:r>
        <w:rPr>
          <w:rFonts w:ascii="Arial" w:eastAsia="Arial Unicode MS" w:hAnsi="Arial" w:cs="Arial"/>
        </w:rPr>
        <w:t xml:space="preserve">que </w:t>
      </w:r>
      <w:r w:rsidRPr="0006159C">
        <w:rPr>
          <w:rFonts w:ascii="Arial" w:eastAsia="Arial Unicode MS" w:hAnsi="Arial" w:cs="Arial"/>
        </w:rPr>
        <w:t>afectan considerablemente la producción de</w:t>
      </w:r>
      <w:r>
        <w:rPr>
          <w:rFonts w:ascii="Arial" w:eastAsia="Arial Unicode MS" w:hAnsi="Arial" w:cs="Arial"/>
        </w:rPr>
        <w:t>l</w:t>
      </w:r>
      <w:r w:rsidRPr="0006159C">
        <w:rPr>
          <w:rFonts w:ascii="Arial" w:eastAsia="Arial Unicode MS" w:hAnsi="Arial" w:cs="Arial"/>
        </w:rPr>
        <w:t xml:space="preserve"> banano. </w:t>
      </w:r>
    </w:p>
    <w:p w:rsidR="0057752A" w:rsidRPr="0006159C" w:rsidRDefault="0057752A" w:rsidP="0057752A">
      <w:pPr>
        <w:spacing w:line="480" w:lineRule="auto"/>
        <w:jc w:val="both"/>
        <w:rPr>
          <w:rFonts w:ascii="Arial" w:eastAsia="Arial Unicode MS" w:hAnsi="Arial" w:cs="Arial"/>
        </w:rPr>
      </w:pPr>
    </w:p>
    <w:p w:rsidR="0057752A" w:rsidRPr="0006159C" w:rsidRDefault="0057752A" w:rsidP="0057752A">
      <w:pPr>
        <w:spacing w:line="480" w:lineRule="auto"/>
        <w:ind w:left="1080"/>
        <w:jc w:val="both"/>
        <w:rPr>
          <w:rFonts w:ascii="Arial" w:eastAsia="Arial Unicode MS" w:hAnsi="Arial" w:cs="Arial"/>
        </w:rPr>
      </w:pPr>
      <w:r w:rsidRPr="0006159C">
        <w:rPr>
          <w:rFonts w:ascii="Arial" w:eastAsia="Arial Unicode MS" w:hAnsi="Arial" w:cs="Arial"/>
        </w:rPr>
        <w:t xml:space="preserve">Existen tres tipos de nematodos que afectan a las raíces de la planta de banano, de acuerdo a su importancia y población estos son: </w:t>
      </w:r>
      <w:r w:rsidRPr="00980466">
        <w:rPr>
          <w:rFonts w:ascii="Arial" w:eastAsia="Arial Unicode MS" w:hAnsi="Arial" w:cs="Arial"/>
        </w:rPr>
        <w:t>Radopholus similis</w:t>
      </w:r>
      <w:r w:rsidRPr="0006159C">
        <w:rPr>
          <w:rFonts w:ascii="Arial" w:eastAsia="Arial Unicode MS" w:hAnsi="Arial" w:cs="Arial"/>
        </w:rPr>
        <w:t xml:space="preserve">, </w:t>
      </w:r>
      <w:r w:rsidRPr="00980466">
        <w:rPr>
          <w:rFonts w:ascii="Arial" w:eastAsia="Arial Unicode MS" w:hAnsi="Arial" w:cs="Arial"/>
        </w:rPr>
        <w:t>Helicotylenchus multicinctus</w:t>
      </w:r>
      <w:r w:rsidRPr="0006159C">
        <w:rPr>
          <w:rFonts w:ascii="Arial" w:eastAsia="Arial Unicode MS" w:hAnsi="Arial" w:cs="Arial"/>
        </w:rPr>
        <w:t xml:space="preserve">, cuyas poblaciones en algunos casos supera la de </w:t>
      </w:r>
      <w:r w:rsidRPr="00980466">
        <w:rPr>
          <w:rFonts w:ascii="Arial" w:eastAsia="Arial Unicode MS" w:hAnsi="Arial" w:cs="Arial"/>
        </w:rPr>
        <w:t>Radopholus similis</w:t>
      </w:r>
      <w:r w:rsidRPr="0006159C">
        <w:rPr>
          <w:rFonts w:ascii="Arial" w:eastAsia="Arial Unicode MS" w:hAnsi="Arial" w:cs="Arial"/>
        </w:rPr>
        <w:t xml:space="preserve">, y, </w:t>
      </w:r>
      <w:r w:rsidRPr="00980466">
        <w:rPr>
          <w:rFonts w:ascii="Arial" w:eastAsia="Arial Unicode MS" w:hAnsi="Arial" w:cs="Arial"/>
        </w:rPr>
        <w:t>Meloidogyne incognita</w:t>
      </w:r>
      <w:r w:rsidRPr="0006159C">
        <w:rPr>
          <w:rFonts w:ascii="Arial" w:eastAsia="Arial Unicode MS" w:hAnsi="Arial" w:cs="Arial"/>
        </w:rPr>
        <w:t xml:space="preserve"> (</w:t>
      </w:r>
      <w:r>
        <w:rPr>
          <w:rFonts w:ascii="Arial" w:eastAsia="Arial Unicode MS" w:hAnsi="Arial" w:cs="Arial"/>
        </w:rPr>
        <w:t>26</w:t>
      </w:r>
      <w:r w:rsidRPr="0006159C">
        <w:rPr>
          <w:rFonts w:ascii="Arial" w:eastAsia="Arial Unicode MS" w:hAnsi="Arial" w:cs="Arial"/>
        </w:rPr>
        <w:t>).</w:t>
      </w:r>
    </w:p>
    <w:p w:rsidR="0057752A" w:rsidRPr="0006159C" w:rsidRDefault="0057752A" w:rsidP="0057752A">
      <w:pPr>
        <w:spacing w:line="480" w:lineRule="auto"/>
        <w:jc w:val="both"/>
        <w:rPr>
          <w:rFonts w:ascii="Arial" w:eastAsia="Arial Unicode MS" w:hAnsi="Arial" w:cs="Arial"/>
        </w:rPr>
      </w:pPr>
    </w:p>
    <w:p w:rsidR="0057752A" w:rsidRPr="0006159C" w:rsidRDefault="0057752A" w:rsidP="0057752A">
      <w:pPr>
        <w:spacing w:line="480" w:lineRule="auto"/>
        <w:ind w:left="1080"/>
        <w:jc w:val="both"/>
        <w:rPr>
          <w:rFonts w:ascii="Arial" w:eastAsia="Arial Unicode MS" w:hAnsi="Arial" w:cs="Arial"/>
        </w:rPr>
      </w:pPr>
      <w:r w:rsidRPr="0006159C">
        <w:rPr>
          <w:rFonts w:ascii="Arial" w:eastAsia="Arial Unicode MS" w:hAnsi="Arial" w:cs="Arial"/>
        </w:rPr>
        <w:lastRenderedPageBreak/>
        <w:t>El manejo de nematodos se lo efectúa mediante preparación de suelos, con mucha anticipación a la siembra, además de la limpieza de material de siembra eliminando tejido necrótico para luego ser sumergido en una mezcla de agua más nematicida por 15 minutos. Luego de la siembra se debe monitorear la población de nematodos, en algunos casos se aplican nematicidas de 2 a 3 veces por añ</w:t>
      </w:r>
      <w:r>
        <w:rPr>
          <w:rFonts w:ascii="Arial" w:eastAsia="Arial Unicode MS" w:hAnsi="Arial" w:cs="Arial"/>
        </w:rPr>
        <w:t>o</w:t>
      </w:r>
      <w:r w:rsidRPr="0006159C">
        <w:rPr>
          <w:rFonts w:ascii="Arial" w:eastAsia="Arial Unicode MS" w:hAnsi="Arial" w:cs="Arial"/>
        </w:rPr>
        <w:t xml:space="preserve"> (</w:t>
      </w:r>
      <w:r>
        <w:rPr>
          <w:rFonts w:ascii="Arial" w:eastAsia="Arial Unicode MS" w:hAnsi="Arial" w:cs="Arial"/>
        </w:rPr>
        <w:t>26, 51</w:t>
      </w:r>
      <w:r w:rsidRPr="0006159C">
        <w:rPr>
          <w:rFonts w:ascii="Arial" w:eastAsia="Arial Unicode MS" w:hAnsi="Arial" w:cs="Arial"/>
        </w:rPr>
        <w:t>).</w:t>
      </w:r>
    </w:p>
    <w:p w:rsidR="0057752A" w:rsidRPr="0006159C" w:rsidRDefault="0057752A" w:rsidP="0057752A">
      <w:pPr>
        <w:spacing w:line="480" w:lineRule="auto"/>
        <w:jc w:val="both"/>
        <w:rPr>
          <w:rFonts w:ascii="Arial" w:eastAsia="Arial Unicode MS" w:hAnsi="Arial" w:cs="Arial"/>
        </w:rPr>
      </w:pPr>
    </w:p>
    <w:p w:rsidR="0057752A" w:rsidRPr="0006159C" w:rsidRDefault="0057752A" w:rsidP="0057752A">
      <w:pPr>
        <w:spacing w:line="480" w:lineRule="auto"/>
        <w:ind w:left="1080"/>
        <w:jc w:val="both"/>
        <w:rPr>
          <w:rFonts w:ascii="Arial" w:eastAsia="Arial Unicode MS" w:hAnsi="Arial" w:cs="Arial"/>
        </w:rPr>
      </w:pPr>
      <w:r w:rsidRPr="0006159C">
        <w:rPr>
          <w:rFonts w:ascii="Arial" w:eastAsia="Arial Unicode MS" w:hAnsi="Arial" w:cs="Arial"/>
        </w:rPr>
        <w:t xml:space="preserve">En </w:t>
      </w:r>
      <w:r>
        <w:rPr>
          <w:rFonts w:ascii="Arial" w:eastAsia="Arial Unicode MS" w:hAnsi="Arial" w:cs="Arial"/>
        </w:rPr>
        <w:t>e</w:t>
      </w:r>
      <w:r w:rsidRPr="0006159C">
        <w:rPr>
          <w:rFonts w:ascii="Arial" w:eastAsia="Arial Unicode MS" w:hAnsi="Arial" w:cs="Arial"/>
        </w:rPr>
        <w:t>l sistema de producción intensivo</w:t>
      </w:r>
      <w:r>
        <w:rPr>
          <w:rFonts w:ascii="Arial" w:eastAsia="Arial Unicode MS" w:hAnsi="Arial" w:cs="Arial"/>
        </w:rPr>
        <w:t>,</w:t>
      </w:r>
      <w:r w:rsidRPr="0006159C">
        <w:rPr>
          <w:rFonts w:ascii="Arial" w:eastAsia="Arial Unicode MS" w:hAnsi="Arial" w:cs="Arial"/>
        </w:rPr>
        <w:t xml:space="preserve"> el problema de picudo negro (</w:t>
      </w:r>
      <w:r w:rsidRPr="00980466">
        <w:rPr>
          <w:rFonts w:ascii="Arial" w:eastAsia="Arial Unicode MS" w:hAnsi="Arial" w:cs="Arial"/>
        </w:rPr>
        <w:t>Cosmopolites sordidus</w:t>
      </w:r>
      <w:r w:rsidRPr="0006159C">
        <w:rPr>
          <w:rFonts w:ascii="Arial" w:eastAsia="Arial Unicode MS" w:hAnsi="Arial" w:cs="Arial"/>
        </w:rPr>
        <w:t>) es importante ya que el uso de una sola variedad como planta hospedera le permite a la plaga multiplicarse de manera intensiva, el daño lo hace la larva la cual se alimenta del cormo, de la perifera hacia el centro, lo que representa reducción de salida de raíces debilitando la</w:t>
      </w:r>
      <w:r>
        <w:rPr>
          <w:rFonts w:ascii="Arial" w:eastAsia="Arial Unicode MS" w:hAnsi="Arial" w:cs="Arial"/>
        </w:rPr>
        <w:t xml:space="preserve"> unidad de producción</w:t>
      </w:r>
      <w:r w:rsidRPr="0006159C">
        <w:rPr>
          <w:rFonts w:ascii="Arial" w:eastAsia="Arial Unicode MS" w:hAnsi="Arial" w:cs="Arial"/>
        </w:rPr>
        <w:t>. En 1991 los daños reportados por este insecto se ubicaron entre el 25 y 90%. (</w:t>
      </w:r>
      <w:r>
        <w:rPr>
          <w:rFonts w:ascii="Arial" w:eastAsia="Arial Unicode MS" w:hAnsi="Arial" w:cs="Arial"/>
        </w:rPr>
        <w:t>51</w:t>
      </w:r>
      <w:r w:rsidRPr="0006159C">
        <w:rPr>
          <w:rFonts w:ascii="Arial" w:eastAsia="Arial Unicode MS" w:hAnsi="Arial" w:cs="Arial"/>
        </w:rPr>
        <w:t>).</w:t>
      </w:r>
    </w:p>
    <w:p w:rsidR="0057752A" w:rsidRPr="0006159C" w:rsidRDefault="0057752A" w:rsidP="0057752A">
      <w:pPr>
        <w:spacing w:line="480" w:lineRule="auto"/>
        <w:jc w:val="both"/>
        <w:rPr>
          <w:rFonts w:ascii="Arial" w:eastAsia="Arial Unicode MS" w:hAnsi="Arial" w:cs="Arial"/>
        </w:rPr>
      </w:pPr>
    </w:p>
    <w:p w:rsidR="0057752A" w:rsidRPr="0006159C" w:rsidRDefault="0057752A" w:rsidP="0057752A">
      <w:pPr>
        <w:spacing w:line="480" w:lineRule="auto"/>
        <w:ind w:left="1080"/>
        <w:jc w:val="both"/>
        <w:rPr>
          <w:rFonts w:ascii="Arial" w:eastAsia="Arial Unicode MS" w:hAnsi="Arial" w:cs="Arial"/>
        </w:rPr>
      </w:pPr>
      <w:r w:rsidRPr="0006159C">
        <w:rPr>
          <w:rFonts w:ascii="Arial" w:eastAsia="Arial Unicode MS" w:hAnsi="Arial" w:cs="Arial"/>
        </w:rPr>
        <w:t>El tratamiento de las semillas con agua caliente es uno de los controles culturales que más se aplica en el control de picudo negro, aunque este método ha sido cuestionado ya que una inmersión mayor a la recomendada podría afectar la germinación  (</w:t>
      </w:r>
      <w:r>
        <w:rPr>
          <w:rFonts w:ascii="Arial" w:eastAsia="Arial Unicode MS" w:hAnsi="Arial" w:cs="Arial"/>
        </w:rPr>
        <w:t>8</w:t>
      </w:r>
      <w:r w:rsidRPr="0006159C">
        <w:rPr>
          <w:rFonts w:ascii="Arial" w:eastAsia="Arial Unicode MS" w:hAnsi="Arial" w:cs="Arial"/>
        </w:rPr>
        <w:t>).</w:t>
      </w:r>
    </w:p>
    <w:p w:rsidR="0057752A" w:rsidRPr="0006159C" w:rsidRDefault="0057752A" w:rsidP="0057752A">
      <w:pPr>
        <w:spacing w:line="480" w:lineRule="auto"/>
        <w:jc w:val="both"/>
        <w:rPr>
          <w:rFonts w:ascii="Arial" w:eastAsia="Arial Unicode MS" w:hAnsi="Arial" w:cs="Arial"/>
        </w:rPr>
      </w:pPr>
    </w:p>
    <w:p w:rsidR="0057752A" w:rsidRPr="0006159C" w:rsidRDefault="0057752A" w:rsidP="0057752A">
      <w:pPr>
        <w:spacing w:line="480" w:lineRule="auto"/>
        <w:ind w:left="1080"/>
        <w:jc w:val="both"/>
        <w:rPr>
          <w:rFonts w:ascii="Arial" w:eastAsia="Arial Unicode MS" w:hAnsi="Arial" w:cs="Arial"/>
        </w:rPr>
      </w:pPr>
      <w:r w:rsidRPr="0006159C">
        <w:rPr>
          <w:rFonts w:ascii="Arial" w:eastAsia="Arial Unicode MS" w:hAnsi="Arial" w:cs="Arial"/>
        </w:rPr>
        <w:t>La elaboración de trampas con pseudotallo fresco cortado en pedazos y con feromonas agregada</w:t>
      </w:r>
      <w:r>
        <w:rPr>
          <w:rFonts w:ascii="Arial" w:eastAsia="Arial Unicode MS" w:hAnsi="Arial" w:cs="Arial"/>
        </w:rPr>
        <w:t>s</w:t>
      </w:r>
      <w:r w:rsidRPr="0006159C">
        <w:rPr>
          <w:rFonts w:ascii="Arial" w:eastAsia="Arial Unicode MS" w:hAnsi="Arial" w:cs="Arial"/>
        </w:rPr>
        <w:t xml:space="preserve"> </w:t>
      </w:r>
      <w:r>
        <w:rPr>
          <w:rFonts w:ascii="Arial" w:eastAsia="Arial Unicode MS" w:hAnsi="Arial" w:cs="Arial"/>
        </w:rPr>
        <w:t>en el</w:t>
      </w:r>
      <w:r w:rsidRPr="0006159C">
        <w:rPr>
          <w:rFonts w:ascii="Arial" w:eastAsia="Arial Unicode MS" w:hAnsi="Arial" w:cs="Arial"/>
        </w:rPr>
        <w:t xml:space="preserve"> mismo es otro método </w:t>
      </w:r>
      <w:r w:rsidRPr="0006159C">
        <w:rPr>
          <w:rFonts w:ascii="Arial" w:eastAsia="Arial Unicode MS" w:hAnsi="Arial" w:cs="Arial"/>
        </w:rPr>
        <w:lastRenderedPageBreak/>
        <w:t>efectivo de capturar picudos, recomendá</w:t>
      </w:r>
      <w:r>
        <w:rPr>
          <w:rFonts w:ascii="Arial" w:eastAsia="Arial Unicode MS" w:hAnsi="Arial" w:cs="Arial"/>
        </w:rPr>
        <w:t xml:space="preserve">ndose </w:t>
      </w:r>
      <w:r w:rsidRPr="0006159C">
        <w:rPr>
          <w:rFonts w:ascii="Arial" w:eastAsia="Arial Unicode MS" w:hAnsi="Arial" w:cs="Arial"/>
        </w:rPr>
        <w:t>no menos de 25 trampas por hectárea (</w:t>
      </w:r>
      <w:r>
        <w:rPr>
          <w:rFonts w:ascii="Arial" w:eastAsia="Arial Unicode MS" w:hAnsi="Arial" w:cs="Arial"/>
        </w:rPr>
        <w:t>8</w:t>
      </w:r>
      <w:r w:rsidRPr="0006159C">
        <w:rPr>
          <w:rFonts w:ascii="Arial" w:eastAsia="Arial Unicode MS" w:hAnsi="Arial" w:cs="Arial"/>
        </w:rPr>
        <w:t>).</w:t>
      </w:r>
    </w:p>
    <w:p w:rsidR="0057752A" w:rsidRDefault="0057752A" w:rsidP="0057752A">
      <w:pPr>
        <w:spacing w:line="480" w:lineRule="auto"/>
        <w:jc w:val="both"/>
        <w:rPr>
          <w:rFonts w:ascii="Arial" w:eastAsia="Arial Unicode MS" w:hAnsi="Arial" w:cs="Arial"/>
        </w:rPr>
      </w:pPr>
    </w:p>
    <w:p w:rsidR="0057752A" w:rsidRPr="0006159C" w:rsidRDefault="0057752A" w:rsidP="0057752A">
      <w:pPr>
        <w:spacing w:line="480" w:lineRule="auto"/>
        <w:jc w:val="both"/>
        <w:rPr>
          <w:rFonts w:ascii="Arial" w:eastAsia="Arial Unicode MS" w:hAnsi="Arial" w:cs="Arial"/>
        </w:rPr>
      </w:pPr>
    </w:p>
    <w:p w:rsidR="0057752A" w:rsidRPr="0006159C" w:rsidRDefault="0057752A" w:rsidP="0057752A">
      <w:pPr>
        <w:spacing w:line="480" w:lineRule="auto"/>
        <w:ind w:left="360"/>
        <w:jc w:val="both"/>
        <w:rPr>
          <w:rFonts w:ascii="Arial" w:eastAsia="Arial Unicode MS" w:hAnsi="Arial" w:cs="Arial"/>
          <w:b/>
        </w:rPr>
      </w:pPr>
      <w:r w:rsidRPr="0006159C">
        <w:rPr>
          <w:rFonts w:ascii="Arial" w:eastAsia="Arial Unicode MS" w:hAnsi="Arial" w:cs="Arial"/>
          <w:b/>
        </w:rPr>
        <w:t>1.2 PRODUCCION BANANERA ORGANICA</w:t>
      </w:r>
    </w:p>
    <w:p w:rsidR="0057752A" w:rsidRPr="0006159C" w:rsidRDefault="0057752A" w:rsidP="0057752A">
      <w:pPr>
        <w:spacing w:line="480" w:lineRule="auto"/>
        <w:ind w:left="810"/>
        <w:jc w:val="both"/>
        <w:rPr>
          <w:rFonts w:ascii="Arial" w:eastAsia="Arial Unicode MS" w:hAnsi="Arial" w:cs="Arial"/>
        </w:rPr>
      </w:pPr>
      <w:r w:rsidRPr="0006159C">
        <w:rPr>
          <w:rFonts w:ascii="Arial" w:eastAsia="Arial Unicode MS" w:hAnsi="Arial" w:cs="Arial"/>
        </w:rPr>
        <w:t xml:space="preserve">La agricultura orgánica tiene como sustento conceptual la conservación de los suelos, la fertilización orgánica y la conservación de la diversidad. </w:t>
      </w:r>
      <w:r>
        <w:rPr>
          <w:rFonts w:ascii="Arial" w:eastAsia="Arial Unicode MS" w:hAnsi="Arial" w:cs="Arial"/>
        </w:rPr>
        <w:t>En este sistema de producción, l</w:t>
      </w:r>
      <w:r w:rsidRPr="0006159C">
        <w:rPr>
          <w:rFonts w:ascii="Arial" w:eastAsia="Arial Unicode MS" w:hAnsi="Arial" w:cs="Arial"/>
        </w:rPr>
        <w:t>as plagas y enfermedades se las trata de manejar mediante métodos man</w:t>
      </w:r>
      <w:r>
        <w:rPr>
          <w:rFonts w:ascii="Arial" w:eastAsia="Arial Unicode MS" w:hAnsi="Arial" w:cs="Arial"/>
        </w:rPr>
        <w:t>u</w:t>
      </w:r>
      <w:r w:rsidRPr="0006159C">
        <w:rPr>
          <w:rFonts w:ascii="Arial" w:eastAsia="Arial Unicode MS" w:hAnsi="Arial" w:cs="Arial"/>
        </w:rPr>
        <w:t xml:space="preserve">ales, biológicos o la combinación de los mismos.  </w:t>
      </w:r>
    </w:p>
    <w:p w:rsidR="0057752A" w:rsidRPr="0006159C" w:rsidRDefault="0057752A" w:rsidP="0057752A">
      <w:pPr>
        <w:spacing w:line="480" w:lineRule="auto"/>
        <w:jc w:val="both"/>
        <w:rPr>
          <w:rFonts w:ascii="Arial" w:eastAsia="Arial Unicode MS" w:hAnsi="Arial" w:cs="Arial"/>
        </w:rPr>
      </w:pPr>
    </w:p>
    <w:p w:rsidR="0057752A" w:rsidRPr="00980466" w:rsidRDefault="0057752A" w:rsidP="0057752A">
      <w:pPr>
        <w:spacing w:line="480" w:lineRule="auto"/>
        <w:ind w:left="810"/>
        <w:jc w:val="both"/>
        <w:rPr>
          <w:rFonts w:ascii="Arial" w:eastAsia="Arial Unicode MS" w:hAnsi="Arial" w:cs="Arial"/>
        </w:rPr>
      </w:pPr>
      <w:r w:rsidRPr="0006159C">
        <w:rPr>
          <w:rFonts w:ascii="Arial" w:eastAsia="Arial Unicode MS" w:hAnsi="Arial" w:cs="Arial"/>
        </w:rPr>
        <w:t>En Ecuador, este sistema de producción data desde hace mas de 10 años, pero no es sino hasta 2001</w:t>
      </w:r>
      <w:r>
        <w:rPr>
          <w:rFonts w:ascii="Arial" w:eastAsia="Arial Unicode MS" w:hAnsi="Arial" w:cs="Arial"/>
        </w:rPr>
        <w:t>,</w:t>
      </w:r>
      <w:r w:rsidRPr="0006159C">
        <w:rPr>
          <w:rFonts w:ascii="Arial" w:eastAsia="Arial Unicode MS" w:hAnsi="Arial" w:cs="Arial"/>
        </w:rPr>
        <w:t xml:space="preserve"> donde comienza a tener connotación en la actividad bananera debido a la creciente demanda en los mercados europeos</w:t>
      </w:r>
      <w:r>
        <w:rPr>
          <w:rFonts w:ascii="Arial" w:eastAsia="Arial Unicode MS" w:hAnsi="Arial" w:cs="Arial"/>
        </w:rPr>
        <w:t xml:space="preserve"> (1, 56</w:t>
      </w:r>
      <w:r w:rsidRPr="00980466">
        <w:rPr>
          <w:rFonts w:ascii="Arial" w:eastAsia="Arial Unicode MS" w:hAnsi="Arial" w:cs="Arial"/>
        </w:rPr>
        <w:t>).</w:t>
      </w:r>
    </w:p>
    <w:p w:rsidR="0057752A" w:rsidRPr="0006159C" w:rsidRDefault="0057752A" w:rsidP="0057752A">
      <w:pPr>
        <w:spacing w:line="480" w:lineRule="auto"/>
        <w:jc w:val="both"/>
        <w:rPr>
          <w:rFonts w:ascii="Arial" w:eastAsia="Arial Unicode MS" w:hAnsi="Arial" w:cs="Arial"/>
        </w:rPr>
      </w:pPr>
    </w:p>
    <w:p w:rsidR="0057752A" w:rsidRPr="00980466" w:rsidRDefault="0057752A" w:rsidP="0057752A">
      <w:pPr>
        <w:spacing w:line="480" w:lineRule="auto"/>
        <w:ind w:left="810"/>
        <w:jc w:val="both"/>
        <w:rPr>
          <w:rFonts w:ascii="Arial" w:eastAsia="Arial Unicode MS" w:hAnsi="Arial" w:cs="Arial"/>
        </w:rPr>
      </w:pPr>
      <w:r w:rsidRPr="0006159C">
        <w:rPr>
          <w:rFonts w:ascii="Arial" w:eastAsia="Arial Unicode MS" w:hAnsi="Arial" w:cs="Arial"/>
        </w:rPr>
        <w:t>Según datos del Ministerio de Agricultura y Ganadería del Ecuador, el país incremento de 4.179  a 13.767 has. de banano orgánico certificado entre el 2004 al 2006, esto es un crecimiento del 290%.</w:t>
      </w:r>
      <w:r>
        <w:rPr>
          <w:rFonts w:ascii="Arial" w:eastAsia="Arial Unicode MS" w:hAnsi="Arial" w:cs="Arial"/>
        </w:rPr>
        <w:t xml:space="preserve"> </w:t>
      </w:r>
    </w:p>
    <w:p w:rsidR="0057752A" w:rsidRPr="0006159C" w:rsidRDefault="0057752A" w:rsidP="0057752A">
      <w:pPr>
        <w:spacing w:line="480" w:lineRule="auto"/>
        <w:jc w:val="both"/>
        <w:rPr>
          <w:rFonts w:ascii="Arial" w:eastAsia="Arial Unicode MS" w:hAnsi="Arial" w:cs="Arial"/>
        </w:rPr>
      </w:pPr>
    </w:p>
    <w:p w:rsidR="0057752A" w:rsidRPr="0006159C" w:rsidRDefault="0057752A" w:rsidP="0057752A">
      <w:pPr>
        <w:spacing w:line="480" w:lineRule="auto"/>
        <w:ind w:left="907"/>
        <w:jc w:val="both"/>
        <w:rPr>
          <w:rFonts w:ascii="Arial" w:eastAsia="Arial Unicode MS" w:hAnsi="Arial" w:cs="Arial"/>
        </w:rPr>
      </w:pPr>
      <w:r w:rsidRPr="0006159C">
        <w:rPr>
          <w:rFonts w:ascii="Arial" w:eastAsia="Arial Unicode MS" w:hAnsi="Arial" w:cs="Arial"/>
        </w:rPr>
        <w:t>La actividad orgánica es regulada bajo normas internacionales reconocidas y organismos que certifican que los agricultores que la practican cumplan con estas normas.</w:t>
      </w:r>
    </w:p>
    <w:p w:rsidR="0057752A" w:rsidRPr="0006159C" w:rsidRDefault="0057752A" w:rsidP="0057752A">
      <w:pPr>
        <w:spacing w:line="480" w:lineRule="auto"/>
        <w:jc w:val="both"/>
        <w:rPr>
          <w:rFonts w:ascii="Arial" w:eastAsia="Arial Unicode MS" w:hAnsi="Arial" w:cs="Arial"/>
        </w:rPr>
      </w:pPr>
    </w:p>
    <w:p w:rsidR="0057752A" w:rsidRPr="0006159C" w:rsidRDefault="0057752A" w:rsidP="0057752A">
      <w:pPr>
        <w:spacing w:line="480" w:lineRule="auto"/>
        <w:ind w:left="450"/>
        <w:jc w:val="both"/>
        <w:rPr>
          <w:rFonts w:ascii="Arial" w:eastAsia="Arial Unicode MS" w:hAnsi="Arial" w:cs="Arial"/>
          <w:b/>
        </w:rPr>
      </w:pPr>
      <w:r w:rsidRPr="0006159C">
        <w:rPr>
          <w:rFonts w:ascii="Arial" w:eastAsia="Arial Unicode MS" w:hAnsi="Arial" w:cs="Arial"/>
          <w:b/>
        </w:rPr>
        <w:t>1.2.1 FERTILIZACION</w:t>
      </w:r>
    </w:p>
    <w:p w:rsidR="0057752A" w:rsidRPr="0006159C" w:rsidRDefault="0057752A" w:rsidP="0057752A">
      <w:pPr>
        <w:spacing w:line="480" w:lineRule="auto"/>
        <w:ind w:left="1080"/>
        <w:jc w:val="both"/>
        <w:rPr>
          <w:rFonts w:ascii="Arial" w:eastAsia="Arial Unicode MS" w:hAnsi="Arial" w:cs="Arial"/>
        </w:rPr>
      </w:pPr>
      <w:r w:rsidRPr="0006159C">
        <w:rPr>
          <w:rFonts w:ascii="Arial" w:eastAsia="Arial Unicode MS" w:hAnsi="Arial" w:cs="Arial"/>
        </w:rPr>
        <w:lastRenderedPageBreak/>
        <w:t>La aplicación de abonos orgánicos es una práctica muy utilizada a nivel mundial, su efecto positivo en las propiedades químicas, físicas y biológicas del suelo hace de esta practica una de las mas importantes a considerar en la agricultura orgánica (</w:t>
      </w:r>
      <w:r>
        <w:rPr>
          <w:rFonts w:ascii="Arial" w:eastAsia="Arial Unicode MS" w:hAnsi="Arial" w:cs="Arial"/>
        </w:rPr>
        <w:t>39</w:t>
      </w:r>
      <w:r w:rsidRPr="0006159C">
        <w:rPr>
          <w:rFonts w:ascii="Arial" w:eastAsia="Arial Unicode MS" w:hAnsi="Arial" w:cs="Arial"/>
        </w:rPr>
        <w:t>).</w:t>
      </w:r>
    </w:p>
    <w:p w:rsidR="0057752A" w:rsidRPr="0006159C" w:rsidRDefault="0057752A" w:rsidP="0057752A">
      <w:pPr>
        <w:spacing w:line="480" w:lineRule="auto"/>
        <w:jc w:val="both"/>
        <w:rPr>
          <w:rFonts w:ascii="Arial" w:eastAsia="Arial Unicode MS" w:hAnsi="Arial" w:cs="Arial"/>
        </w:rPr>
      </w:pPr>
    </w:p>
    <w:p w:rsidR="0057752A" w:rsidRPr="0006159C" w:rsidRDefault="0057752A" w:rsidP="0057752A">
      <w:pPr>
        <w:spacing w:line="480" w:lineRule="auto"/>
        <w:ind w:left="1080"/>
        <w:jc w:val="both"/>
        <w:rPr>
          <w:rFonts w:ascii="Arial" w:eastAsia="Arial Unicode MS" w:hAnsi="Arial" w:cs="Arial"/>
        </w:rPr>
      </w:pPr>
      <w:r w:rsidRPr="0006159C">
        <w:rPr>
          <w:rFonts w:ascii="Arial" w:eastAsia="Arial Unicode MS" w:hAnsi="Arial" w:cs="Arial"/>
        </w:rPr>
        <w:t>Los fertilizantes orgánicos son materiales que aportan al suelo cantidades apreciables de materia orgánica y a los cultivos elementos nutritivos asimilables en forma orgánica, estos elementos contienen principalmente: Nitrógeno, Fosforo y Potasio y en menos cantidad: Magnesio, Sodio, Azufre, entre otros (</w:t>
      </w:r>
      <w:r>
        <w:rPr>
          <w:rFonts w:ascii="Arial" w:eastAsia="Arial Unicode MS" w:hAnsi="Arial" w:cs="Arial"/>
        </w:rPr>
        <w:t>39</w:t>
      </w:r>
      <w:r w:rsidRPr="0006159C">
        <w:rPr>
          <w:rFonts w:ascii="Arial" w:eastAsia="Arial Unicode MS" w:hAnsi="Arial" w:cs="Arial"/>
        </w:rPr>
        <w:t xml:space="preserve">). </w:t>
      </w:r>
    </w:p>
    <w:p w:rsidR="0057752A" w:rsidRPr="0006159C" w:rsidRDefault="0057752A" w:rsidP="0057752A">
      <w:pPr>
        <w:spacing w:line="480" w:lineRule="auto"/>
        <w:jc w:val="both"/>
        <w:rPr>
          <w:rFonts w:ascii="Arial" w:eastAsia="Arial Unicode MS" w:hAnsi="Arial" w:cs="Arial"/>
        </w:rPr>
      </w:pPr>
    </w:p>
    <w:p w:rsidR="0057752A" w:rsidRPr="0006159C" w:rsidRDefault="0057752A" w:rsidP="0057752A">
      <w:pPr>
        <w:spacing w:line="480" w:lineRule="auto"/>
        <w:ind w:left="1080"/>
        <w:jc w:val="both"/>
        <w:rPr>
          <w:rFonts w:ascii="Arial" w:eastAsia="Arial Unicode MS" w:hAnsi="Arial" w:cs="Arial"/>
        </w:rPr>
      </w:pPr>
      <w:r w:rsidRPr="0006159C">
        <w:rPr>
          <w:rFonts w:ascii="Arial" w:eastAsia="Arial Unicode MS" w:hAnsi="Arial" w:cs="Arial"/>
        </w:rPr>
        <w:t>Uno de las principales limitantes en la elaboración de abonos orgánicos es la materia prima a utilizar, residuos vegetales, residuos animales, desechos domésticos, compostas y vermicompostas, algas y turbas son opciones para suplir la demanda de material orgánico (</w:t>
      </w:r>
      <w:r>
        <w:rPr>
          <w:rFonts w:ascii="Arial" w:eastAsia="Arial Unicode MS" w:hAnsi="Arial" w:cs="Arial"/>
        </w:rPr>
        <w:t>64</w:t>
      </w:r>
      <w:r w:rsidRPr="0006159C">
        <w:rPr>
          <w:rFonts w:ascii="Arial" w:eastAsia="Arial Unicode MS" w:hAnsi="Arial" w:cs="Arial"/>
        </w:rPr>
        <w:t>).</w:t>
      </w:r>
    </w:p>
    <w:p w:rsidR="0057752A" w:rsidRPr="0006159C" w:rsidRDefault="0057752A" w:rsidP="0057752A">
      <w:pPr>
        <w:spacing w:line="480" w:lineRule="auto"/>
        <w:jc w:val="both"/>
        <w:rPr>
          <w:rFonts w:ascii="Arial" w:eastAsia="Arial Unicode MS" w:hAnsi="Arial" w:cs="Arial"/>
        </w:rPr>
      </w:pPr>
    </w:p>
    <w:p w:rsidR="0057752A" w:rsidRPr="0006159C" w:rsidRDefault="0057752A" w:rsidP="0057752A">
      <w:pPr>
        <w:spacing w:line="480" w:lineRule="auto"/>
        <w:ind w:left="1080"/>
        <w:jc w:val="both"/>
        <w:rPr>
          <w:rFonts w:ascii="Arial" w:eastAsia="Arial Unicode MS" w:hAnsi="Arial" w:cs="Arial"/>
        </w:rPr>
      </w:pPr>
      <w:r w:rsidRPr="0006159C">
        <w:rPr>
          <w:rFonts w:ascii="Arial" w:eastAsia="Arial Unicode MS" w:hAnsi="Arial" w:cs="Arial"/>
        </w:rPr>
        <w:t>El nitrógeno es el elemento de mayor importancia al considerar un abono orgánico de calidad, la complejidad de su dinámica química, y la pérdida de este elemento por volatilización o lixiviación, hacen del nitrógeno básico en el manejo de fertilización del banano (</w:t>
      </w:r>
      <w:r>
        <w:rPr>
          <w:rFonts w:ascii="Arial" w:eastAsia="Arial Unicode MS" w:hAnsi="Arial" w:cs="Arial"/>
        </w:rPr>
        <w:t>25</w:t>
      </w:r>
      <w:r w:rsidRPr="0006159C">
        <w:rPr>
          <w:rFonts w:ascii="Arial" w:eastAsia="Arial Unicode MS" w:hAnsi="Arial" w:cs="Arial"/>
        </w:rPr>
        <w:t>).</w:t>
      </w:r>
    </w:p>
    <w:p w:rsidR="0057752A" w:rsidRPr="0006159C" w:rsidRDefault="0057752A" w:rsidP="0057752A">
      <w:pPr>
        <w:spacing w:line="480" w:lineRule="auto"/>
        <w:jc w:val="both"/>
        <w:rPr>
          <w:rFonts w:ascii="Arial" w:eastAsia="Arial Unicode MS" w:hAnsi="Arial" w:cs="Arial"/>
        </w:rPr>
      </w:pPr>
    </w:p>
    <w:p w:rsidR="0057752A" w:rsidRPr="0006159C" w:rsidRDefault="0057752A" w:rsidP="0057752A">
      <w:pPr>
        <w:spacing w:line="480" w:lineRule="auto"/>
        <w:ind w:left="1080"/>
        <w:jc w:val="both"/>
        <w:rPr>
          <w:rFonts w:ascii="Arial" w:eastAsia="Arial Unicode MS" w:hAnsi="Arial" w:cs="Arial"/>
        </w:rPr>
      </w:pPr>
      <w:r w:rsidRPr="0006159C">
        <w:rPr>
          <w:rFonts w:ascii="Arial" w:eastAsia="Arial Unicode MS" w:hAnsi="Arial" w:cs="Arial"/>
        </w:rPr>
        <w:t xml:space="preserve">Por lo anterior, una larga lista de materiales con alto contenido de nitrógeno se han usado como fertilizantes, uno de los de mayor uso es la gallinaza, que alcanza valores de 4.5 y hasta 6% en su </w:t>
      </w:r>
      <w:r w:rsidRPr="0006159C">
        <w:rPr>
          <w:rFonts w:ascii="Arial" w:eastAsia="Arial Unicode MS" w:hAnsi="Arial" w:cs="Arial"/>
        </w:rPr>
        <w:lastRenderedPageBreak/>
        <w:t>estado puro, una consideración importante es que este material presenta en este estado de pureza presenta niveles altísimos de amoniaco (N-NH4), lo cual lo hace muy volátil y fitotoxico.</w:t>
      </w:r>
    </w:p>
    <w:p w:rsidR="0057752A" w:rsidRPr="0006159C" w:rsidRDefault="0057752A" w:rsidP="0057752A">
      <w:pPr>
        <w:spacing w:line="480" w:lineRule="auto"/>
        <w:jc w:val="both"/>
        <w:rPr>
          <w:rFonts w:ascii="Arial" w:eastAsia="Arial Unicode MS" w:hAnsi="Arial" w:cs="Arial"/>
        </w:rPr>
      </w:pPr>
    </w:p>
    <w:p w:rsidR="0057752A" w:rsidRPr="0006159C" w:rsidRDefault="0057752A" w:rsidP="0057752A">
      <w:pPr>
        <w:spacing w:line="480" w:lineRule="auto"/>
        <w:ind w:left="1080"/>
        <w:jc w:val="both"/>
        <w:rPr>
          <w:rFonts w:ascii="Arial" w:eastAsia="Arial Unicode MS" w:hAnsi="Arial" w:cs="Arial"/>
        </w:rPr>
      </w:pPr>
      <w:r w:rsidRPr="0006159C">
        <w:rPr>
          <w:rFonts w:ascii="Arial" w:eastAsia="Arial Unicode MS" w:hAnsi="Arial" w:cs="Arial"/>
        </w:rPr>
        <w:t>Esta no es la única opción, residuos animales como hari</w:t>
      </w:r>
      <w:r>
        <w:rPr>
          <w:rFonts w:ascii="Arial" w:eastAsia="Arial Unicode MS" w:hAnsi="Arial" w:cs="Arial"/>
        </w:rPr>
        <w:t>n</w:t>
      </w:r>
      <w:r w:rsidRPr="0006159C">
        <w:rPr>
          <w:rFonts w:ascii="Arial" w:eastAsia="Arial Unicode MS" w:hAnsi="Arial" w:cs="Arial"/>
        </w:rPr>
        <w:t>a de sangre, lombricompuestos, algas marinas, asociaciones con leguminosas, entre otros también son aplicados al banano con el objetivo de satisfacer los requerimientos de nitrógeno en el cultivo,  cabe señalar que todos los materiales enlistados tienen sus normas de consideración al momento de su uso (</w:t>
      </w:r>
      <w:r>
        <w:rPr>
          <w:rFonts w:ascii="Arial" w:eastAsia="Arial Unicode MS" w:hAnsi="Arial" w:cs="Arial"/>
        </w:rPr>
        <w:t>25</w:t>
      </w:r>
      <w:r w:rsidRPr="0006159C">
        <w:rPr>
          <w:rFonts w:ascii="Arial" w:eastAsia="Arial Unicode MS" w:hAnsi="Arial" w:cs="Arial"/>
        </w:rPr>
        <w:t>).</w:t>
      </w:r>
    </w:p>
    <w:p w:rsidR="0057752A" w:rsidRPr="0006159C" w:rsidRDefault="0057752A" w:rsidP="0057752A">
      <w:pPr>
        <w:spacing w:line="480" w:lineRule="auto"/>
        <w:jc w:val="both"/>
        <w:rPr>
          <w:rFonts w:ascii="Arial" w:eastAsia="Arial Unicode MS" w:hAnsi="Arial" w:cs="Arial"/>
        </w:rPr>
      </w:pPr>
    </w:p>
    <w:p w:rsidR="0057752A" w:rsidRPr="0006159C" w:rsidRDefault="0057752A" w:rsidP="0057752A">
      <w:pPr>
        <w:spacing w:line="480" w:lineRule="auto"/>
        <w:ind w:left="1080"/>
        <w:jc w:val="both"/>
        <w:rPr>
          <w:rFonts w:ascii="Arial" w:eastAsia="Arial Unicode MS" w:hAnsi="Arial" w:cs="Arial"/>
        </w:rPr>
      </w:pPr>
      <w:r w:rsidRPr="0006159C">
        <w:rPr>
          <w:rFonts w:ascii="Arial" w:eastAsia="Arial Unicode MS" w:hAnsi="Arial" w:cs="Arial"/>
        </w:rPr>
        <w:t>El potasio, elemento mas requerido por la planta de banano, se encuentra en residuos suculentos de frutas y verduras, compost de residuos de postcosecha bananera, tales como: raquis y fruta de rechazo aplicados directamente a las parcelas han aportado hasta con el 20% del potasio requerido por la plata (</w:t>
      </w:r>
      <w:r>
        <w:rPr>
          <w:rFonts w:ascii="Arial" w:eastAsia="Arial Unicode MS" w:hAnsi="Arial" w:cs="Arial"/>
        </w:rPr>
        <w:t>25, 41</w:t>
      </w:r>
      <w:r w:rsidRPr="0006159C">
        <w:rPr>
          <w:rFonts w:ascii="Arial" w:eastAsia="Arial Unicode MS" w:hAnsi="Arial" w:cs="Arial"/>
        </w:rPr>
        <w:t xml:space="preserve">). </w:t>
      </w:r>
    </w:p>
    <w:p w:rsidR="0057752A" w:rsidRPr="0006159C" w:rsidRDefault="0057752A" w:rsidP="0057752A">
      <w:pPr>
        <w:spacing w:line="480" w:lineRule="auto"/>
        <w:jc w:val="both"/>
        <w:rPr>
          <w:rFonts w:ascii="Arial" w:eastAsia="Arial Unicode MS" w:hAnsi="Arial" w:cs="Arial"/>
        </w:rPr>
      </w:pPr>
    </w:p>
    <w:p w:rsidR="0057752A" w:rsidRPr="0006159C" w:rsidRDefault="0057752A" w:rsidP="0057752A">
      <w:pPr>
        <w:spacing w:line="480" w:lineRule="auto"/>
        <w:ind w:left="1080"/>
        <w:jc w:val="both"/>
        <w:rPr>
          <w:rFonts w:ascii="Arial" w:eastAsia="Arial Unicode MS" w:hAnsi="Arial" w:cs="Arial"/>
        </w:rPr>
      </w:pPr>
      <w:r w:rsidRPr="0006159C">
        <w:rPr>
          <w:rFonts w:ascii="Arial" w:eastAsia="Arial Unicode MS" w:hAnsi="Arial" w:cs="Arial"/>
        </w:rPr>
        <w:t>Los residuos vegetales tienen como característica bajos niveles de fósforos, alrededor de 0.5% como constante, la aplicación de roca fosfórica como fuente de fósforo es muy común en plantaciones orgánicas. Aplicaciones de micorrizas a</w:t>
      </w:r>
      <w:r>
        <w:rPr>
          <w:rFonts w:ascii="Arial" w:eastAsia="Arial Unicode MS" w:hAnsi="Arial" w:cs="Arial"/>
        </w:rPr>
        <w:t>r</w:t>
      </w:r>
      <w:r w:rsidRPr="0006159C">
        <w:rPr>
          <w:rFonts w:ascii="Arial" w:eastAsia="Arial Unicode MS" w:hAnsi="Arial" w:cs="Arial"/>
        </w:rPr>
        <w:t>busculares  ayuda a mejorar la morfología del sistema radicular que incrementa la capacidad de las plantas a adquirir nutrimentos desde el suelo, especialmente fosforo (</w:t>
      </w:r>
      <w:r>
        <w:rPr>
          <w:rFonts w:ascii="Arial" w:eastAsia="Arial Unicode MS" w:hAnsi="Arial" w:cs="Arial"/>
        </w:rPr>
        <w:t>39</w:t>
      </w:r>
      <w:r w:rsidRPr="0006159C">
        <w:rPr>
          <w:rFonts w:ascii="Arial" w:eastAsia="Arial Unicode MS" w:hAnsi="Arial" w:cs="Arial"/>
        </w:rPr>
        <w:t>).</w:t>
      </w:r>
    </w:p>
    <w:p w:rsidR="0057752A" w:rsidRPr="0006159C" w:rsidRDefault="0057752A" w:rsidP="0057752A">
      <w:pPr>
        <w:spacing w:line="480" w:lineRule="auto"/>
        <w:jc w:val="both"/>
        <w:rPr>
          <w:rFonts w:ascii="Arial" w:eastAsia="Arial Unicode MS" w:hAnsi="Arial" w:cs="Arial"/>
        </w:rPr>
      </w:pPr>
    </w:p>
    <w:p w:rsidR="0057752A" w:rsidRPr="0006159C" w:rsidRDefault="0057752A" w:rsidP="0057752A">
      <w:pPr>
        <w:spacing w:line="480" w:lineRule="auto"/>
        <w:ind w:left="450"/>
        <w:jc w:val="both"/>
        <w:rPr>
          <w:rFonts w:ascii="Arial" w:eastAsia="Arial Unicode MS" w:hAnsi="Arial" w:cs="Arial"/>
          <w:b/>
        </w:rPr>
      </w:pPr>
      <w:r w:rsidRPr="0006159C">
        <w:rPr>
          <w:rFonts w:ascii="Arial" w:eastAsia="Arial Unicode MS" w:hAnsi="Arial" w:cs="Arial"/>
          <w:b/>
        </w:rPr>
        <w:lastRenderedPageBreak/>
        <w:t xml:space="preserve">1.2.2 PROTECCION VEGETAL </w:t>
      </w:r>
    </w:p>
    <w:p w:rsidR="0057752A" w:rsidRPr="0006159C" w:rsidRDefault="0057752A" w:rsidP="0057752A">
      <w:pPr>
        <w:spacing w:line="480" w:lineRule="auto"/>
        <w:ind w:left="1080"/>
        <w:jc w:val="both"/>
        <w:rPr>
          <w:rFonts w:ascii="Arial" w:eastAsia="Arial Unicode MS" w:hAnsi="Arial" w:cs="Arial"/>
        </w:rPr>
      </w:pPr>
      <w:r w:rsidRPr="0006159C">
        <w:rPr>
          <w:rFonts w:ascii="Arial" w:eastAsia="Arial Unicode MS" w:hAnsi="Arial" w:cs="Arial"/>
        </w:rPr>
        <w:t xml:space="preserve">La sigatoka negra (Micospharella fijiensis) es sin lugar a dudas la principal limitante al momento del establecimiento de plantaciones orgánicas debido a las condiciones de precipitación y temperatura. </w:t>
      </w:r>
    </w:p>
    <w:p w:rsidR="0057752A" w:rsidRPr="0006159C" w:rsidRDefault="0057752A" w:rsidP="0057752A">
      <w:pPr>
        <w:spacing w:line="480" w:lineRule="auto"/>
        <w:ind w:left="907"/>
        <w:jc w:val="both"/>
        <w:rPr>
          <w:rFonts w:ascii="Arial" w:eastAsia="Arial Unicode MS" w:hAnsi="Arial" w:cs="Arial"/>
        </w:rPr>
      </w:pPr>
    </w:p>
    <w:p w:rsidR="0057752A" w:rsidRPr="00192CE1" w:rsidRDefault="0057752A" w:rsidP="0057752A">
      <w:pPr>
        <w:spacing w:line="480" w:lineRule="auto"/>
        <w:ind w:left="1080"/>
        <w:jc w:val="both"/>
        <w:rPr>
          <w:rFonts w:ascii="Arial" w:eastAsia="Arial Unicode MS" w:hAnsi="Arial" w:cs="Arial"/>
        </w:rPr>
      </w:pPr>
      <w:r w:rsidRPr="0006159C">
        <w:rPr>
          <w:rFonts w:ascii="Arial" w:eastAsia="Arial Unicode MS" w:hAnsi="Arial" w:cs="Arial"/>
        </w:rPr>
        <w:t>La utilización de material genético resistente a esta enfermedad aparece como principal alternativa para el control de la misma. Variedades resistentes y con características de sabor similares a las de la variedad Cavendish están siendo probadas en Honduras con mucha expectativa</w:t>
      </w:r>
      <w:r>
        <w:rPr>
          <w:rFonts w:ascii="Arial" w:eastAsia="Arial Unicode MS" w:hAnsi="Arial" w:cs="Arial"/>
        </w:rPr>
        <w:t xml:space="preserve"> (32)</w:t>
      </w:r>
      <w:r w:rsidRPr="0006159C">
        <w:rPr>
          <w:rFonts w:ascii="Arial" w:eastAsia="Arial Unicode MS" w:hAnsi="Arial" w:cs="Arial"/>
        </w:rPr>
        <w:t xml:space="preserve">. </w:t>
      </w:r>
    </w:p>
    <w:p w:rsidR="0057752A" w:rsidRPr="0006159C" w:rsidRDefault="0057752A" w:rsidP="0057752A">
      <w:pPr>
        <w:spacing w:line="480" w:lineRule="auto"/>
        <w:jc w:val="both"/>
        <w:rPr>
          <w:rFonts w:ascii="Arial" w:eastAsia="Arial Unicode MS" w:hAnsi="Arial" w:cs="Arial"/>
        </w:rPr>
      </w:pPr>
    </w:p>
    <w:p w:rsidR="0057752A" w:rsidRPr="0006159C" w:rsidRDefault="0057752A" w:rsidP="0057752A">
      <w:pPr>
        <w:spacing w:line="480" w:lineRule="auto"/>
        <w:ind w:left="1080"/>
        <w:jc w:val="both"/>
        <w:rPr>
          <w:rFonts w:ascii="Arial" w:eastAsia="Arial Unicode MS" w:hAnsi="Arial" w:cs="Arial"/>
        </w:rPr>
      </w:pPr>
      <w:r w:rsidRPr="0006159C">
        <w:rPr>
          <w:rFonts w:ascii="Arial" w:eastAsia="Arial Unicode MS" w:hAnsi="Arial" w:cs="Arial"/>
        </w:rPr>
        <w:t>Prácticas culturales directamente relacionadas con la enfermedad son muy importantes para un manejo eficiente de la sigatoka negra en una plantación orgánica, labores como podas fitosanitarias, buen drenaje, adecuada nutrición, apropiada distribución de la densidad de siembra entre otras.</w:t>
      </w:r>
    </w:p>
    <w:p w:rsidR="0057752A" w:rsidRPr="0006159C" w:rsidRDefault="0057752A" w:rsidP="0057752A">
      <w:pPr>
        <w:spacing w:line="480" w:lineRule="auto"/>
        <w:jc w:val="both"/>
        <w:rPr>
          <w:rFonts w:ascii="Arial" w:eastAsia="Arial Unicode MS" w:hAnsi="Arial" w:cs="Arial"/>
        </w:rPr>
      </w:pPr>
    </w:p>
    <w:p w:rsidR="0057752A" w:rsidRPr="0006159C" w:rsidRDefault="0057752A" w:rsidP="0057752A">
      <w:pPr>
        <w:spacing w:line="480" w:lineRule="auto"/>
        <w:ind w:left="1080"/>
        <w:jc w:val="both"/>
        <w:rPr>
          <w:rFonts w:ascii="Arial" w:eastAsia="Arial Unicode MS" w:hAnsi="Arial" w:cs="Arial"/>
        </w:rPr>
      </w:pPr>
      <w:r w:rsidRPr="0006159C">
        <w:rPr>
          <w:rFonts w:ascii="Arial" w:eastAsia="Arial Unicode MS" w:hAnsi="Arial" w:cs="Arial"/>
        </w:rPr>
        <w:t>Para el control de nematodos siempre va a ser importante la preparación del suelo, en zonas con altas poblaciones de nematodos se recomienda una larga preparación con inversión del prisma (</w:t>
      </w:r>
      <w:r>
        <w:rPr>
          <w:rFonts w:ascii="Arial" w:eastAsia="Arial Unicode MS" w:hAnsi="Arial" w:cs="Arial"/>
        </w:rPr>
        <w:t>51</w:t>
      </w:r>
      <w:r w:rsidRPr="0006159C">
        <w:rPr>
          <w:rFonts w:ascii="Arial" w:eastAsia="Arial Unicode MS" w:hAnsi="Arial" w:cs="Arial"/>
        </w:rPr>
        <w:t>).</w:t>
      </w:r>
    </w:p>
    <w:p w:rsidR="0057752A" w:rsidRPr="0006159C" w:rsidRDefault="0057752A" w:rsidP="0057752A">
      <w:pPr>
        <w:spacing w:line="480" w:lineRule="auto"/>
        <w:jc w:val="both"/>
        <w:rPr>
          <w:rFonts w:ascii="Arial" w:eastAsia="Arial Unicode MS" w:hAnsi="Arial" w:cs="Arial"/>
        </w:rPr>
      </w:pPr>
    </w:p>
    <w:p w:rsidR="0057752A" w:rsidRPr="0006159C" w:rsidRDefault="0057752A" w:rsidP="0057752A">
      <w:pPr>
        <w:spacing w:line="480" w:lineRule="auto"/>
        <w:ind w:left="1080"/>
        <w:jc w:val="both"/>
        <w:rPr>
          <w:rFonts w:ascii="Arial" w:eastAsia="Arial Unicode MS" w:hAnsi="Arial" w:cs="Arial"/>
        </w:rPr>
      </w:pPr>
      <w:r w:rsidRPr="0006159C">
        <w:rPr>
          <w:rFonts w:ascii="Arial" w:eastAsia="Arial Unicode MS" w:hAnsi="Arial" w:cs="Arial"/>
        </w:rPr>
        <w:t>Prácticas culturales como limpieza de cormos</w:t>
      </w:r>
      <w:r>
        <w:rPr>
          <w:rFonts w:ascii="Arial" w:eastAsia="Arial Unicode MS" w:hAnsi="Arial" w:cs="Arial"/>
        </w:rPr>
        <w:t>,</w:t>
      </w:r>
      <w:r w:rsidRPr="0006159C">
        <w:rPr>
          <w:rFonts w:ascii="Arial" w:eastAsia="Arial Unicode MS" w:hAnsi="Arial" w:cs="Arial"/>
        </w:rPr>
        <w:t xml:space="preserve"> mediante sumersión de</w:t>
      </w:r>
      <w:r>
        <w:rPr>
          <w:rFonts w:ascii="Arial" w:eastAsia="Arial Unicode MS" w:hAnsi="Arial" w:cs="Arial"/>
        </w:rPr>
        <w:t xml:space="preserve">l material </w:t>
      </w:r>
      <w:r w:rsidRPr="0006159C">
        <w:rPr>
          <w:rFonts w:ascii="Arial" w:eastAsia="Arial Unicode MS" w:hAnsi="Arial" w:cs="Arial"/>
        </w:rPr>
        <w:t>en agua caliente ayuda a reducir el peligro de introducir nematodos  por medio de</w:t>
      </w:r>
      <w:r>
        <w:rPr>
          <w:rFonts w:ascii="Arial" w:eastAsia="Arial Unicode MS" w:hAnsi="Arial" w:cs="Arial"/>
        </w:rPr>
        <w:t>l</w:t>
      </w:r>
      <w:r w:rsidRPr="0006159C">
        <w:rPr>
          <w:rFonts w:ascii="Arial" w:eastAsia="Arial Unicode MS" w:hAnsi="Arial" w:cs="Arial"/>
        </w:rPr>
        <w:t xml:space="preserve"> material de siembra, al </w:t>
      </w:r>
      <w:r w:rsidRPr="0006159C">
        <w:rPr>
          <w:rFonts w:ascii="Arial" w:eastAsia="Arial Unicode MS" w:hAnsi="Arial" w:cs="Arial"/>
        </w:rPr>
        <w:lastRenderedPageBreak/>
        <w:t xml:space="preserve">momento de realizar esta práctica es aconsejable </w:t>
      </w:r>
      <w:r>
        <w:rPr>
          <w:rFonts w:ascii="Arial" w:eastAsia="Arial Unicode MS" w:hAnsi="Arial" w:cs="Arial"/>
        </w:rPr>
        <w:t>retirar las partes</w:t>
      </w:r>
      <w:r w:rsidRPr="0006159C">
        <w:rPr>
          <w:rFonts w:ascii="Arial" w:eastAsia="Arial Unicode MS" w:hAnsi="Arial" w:cs="Arial"/>
        </w:rPr>
        <w:t xml:space="preserve"> necrosadas, práctica </w:t>
      </w:r>
      <w:r>
        <w:rPr>
          <w:rFonts w:ascii="Arial" w:eastAsia="Arial Unicode MS" w:hAnsi="Arial" w:cs="Arial"/>
        </w:rPr>
        <w:t xml:space="preserve">que </w:t>
      </w:r>
      <w:r w:rsidRPr="0006159C">
        <w:rPr>
          <w:rFonts w:ascii="Arial" w:eastAsia="Arial Unicode MS" w:hAnsi="Arial" w:cs="Arial"/>
        </w:rPr>
        <w:t xml:space="preserve">también es muy utilizada para control de </w:t>
      </w:r>
      <w:r>
        <w:rPr>
          <w:rFonts w:ascii="Arial" w:eastAsia="Arial Unicode MS" w:hAnsi="Arial" w:cs="Arial"/>
        </w:rPr>
        <w:t>p</w:t>
      </w:r>
      <w:r w:rsidRPr="0006159C">
        <w:rPr>
          <w:rFonts w:ascii="Arial" w:eastAsia="Arial Unicode MS" w:hAnsi="Arial" w:cs="Arial"/>
        </w:rPr>
        <w:t>icudo negro (</w:t>
      </w:r>
      <w:r>
        <w:rPr>
          <w:rFonts w:ascii="Arial" w:eastAsia="Arial Unicode MS" w:hAnsi="Arial" w:cs="Arial"/>
        </w:rPr>
        <w:t>46</w:t>
      </w:r>
      <w:r w:rsidRPr="0006159C">
        <w:rPr>
          <w:rFonts w:ascii="Arial" w:eastAsia="Arial Unicode MS" w:hAnsi="Arial" w:cs="Arial"/>
        </w:rPr>
        <w:t>).</w:t>
      </w:r>
    </w:p>
    <w:p w:rsidR="0057752A" w:rsidRPr="0006159C" w:rsidRDefault="0057752A" w:rsidP="0057752A">
      <w:pPr>
        <w:spacing w:line="480" w:lineRule="auto"/>
        <w:jc w:val="both"/>
        <w:rPr>
          <w:rFonts w:ascii="Arial" w:eastAsia="Arial Unicode MS" w:hAnsi="Arial" w:cs="Arial"/>
        </w:rPr>
      </w:pPr>
    </w:p>
    <w:p w:rsidR="0057752A" w:rsidRPr="0006159C" w:rsidRDefault="0057752A" w:rsidP="0057752A">
      <w:pPr>
        <w:spacing w:line="480" w:lineRule="auto"/>
        <w:ind w:left="1080"/>
        <w:jc w:val="both"/>
        <w:rPr>
          <w:rFonts w:ascii="Arial" w:eastAsia="Arial Unicode MS" w:hAnsi="Arial" w:cs="Arial"/>
        </w:rPr>
      </w:pPr>
      <w:r w:rsidRPr="0006159C">
        <w:rPr>
          <w:rFonts w:ascii="Arial" w:eastAsia="Arial Unicode MS" w:hAnsi="Arial" w:cs="Arial"/>
        </w:rPr>
        <w:t>La inoculación de material de siembra con micorrizas arbustivas es otra opción para el manejo de nematodos</w:t>
      </w:r>
      <w:r>
        <w:rPr>
          <w:rFonts w:ascii="Arial" w:eastAsia="Arial Unicode MS" w:hAnsi="Arial" w:cs="Arial"/>
        </w:rPr>
        <w:t xml:space="preserve">; sin embargo, </w:t>
      </w:r>
      <w:r w:rsidRPr="0006159C">
        <w:rPr>
          <w:rFonts w:ascii="Arial" w:eastAsia="Arial Unicode MS" w:hAnsi="Arial" w:cs="Arial"/>
        </w:rPr>
        <w:t>aun no está claro como las micorrizas ayudan a las raíces a repeler el ataque de nematodos, pero ciertamente se obtienen raíces más fuertes y más sanas (</w:t>
      </w:r>
      <w:r>
        <w:rPr>
          <w:rFonts w:ascii="Arial" w:eastAsia="Arial Unicode MS" w:hAnsi="Arial" w:cs="Arial"/>
        </w:rPr>
        <w:t>46</w:t>
      </w:r>
      <w:r w:rsidRPr="0006159C">
        <w:rPr>
          <w:rFonts w:ascii="Arial" w:eastAsia="Arial Unicode MS" w:hAnsi="Arial" w:cs="Arial"/>
        </w:rPr>
        <w:t>).</w:t>
      </w:r>
    </w:p>
    <w:p w:rsidR="0057752A" w:rsidRPr="0006159C" w:rsidRDefault="0057752A" w:rsidP="0057752A">
      <w:pPr>
        <w:spacing w:line="480" w:lineRule="auto"/>
        <w:jc w:val="both"/>
        <w:rPr>
          <w:rFonts w:ascii="Arial" w:eastAsia="Arial Unicode MS" w:hAnsi="Arial" w:cs="Arial"/>
        </w:rPr>
      </w:pPr>
    </w:p>
    <w:p w:rsidR="0057752A" w:rsidRDefault="0057752A" w:rsidP="0057752A">
      <w:pPr>
        <w:spacing w:line="480" w:lineRule="auto"/>
        <w:ind w:left="1080"/>
        <w:jc w:val="both"/>
        <w:rPr>
          <w:rFonts w:ascii="Arial" w:eastAsia="Arial Unicode MS" w:hAnsi="Arial" w:cs="Arial"/>
        </w:rPr>
      </w:pPr>
      <w:r w:rsidRPr="0006159C">
        <w:rPr>
          <w:rFonts w:ascii="Arial" w:eastAsia="Arial Unicode MS" w:hAnsi="Arial" w:cs="Arial"/>
        </w:rPr>
        <w:t xml:space="preserve">Filtrados obtenidos del cultivo de </w:t>
      </w:r>
      <w:r w:rsidRPr="00192CE1">
        <w:rPr>
          <w:rFonts w:ascii="Arial" w:eastAsia="Arial Unicode MS" w:hAnsi="Arial" w:cs="Arial"/>
        </w:rPr>
        <w:t>Paecilomyces lilacinus</w:t>
      </w:r>
      <w:r w:rsidRPr="0006159C">
        <w:rPr>
          <w:rFonts w:ascii="Arial" w:eastAsia="Arial Unicode MS" w:hAnsi="Arial" w:cs="Arial"/>
        </w:rPr>
        <w:t xml:space="preserve"> causan la inhibición de la eclosión de las ootecas de Meloidogyne spp., y entre un 99.3 y 99% de inhibición de la movilización de sus larvas (</w:t>
      </w:r>
      <w:r>
        <w:rPr>
          <w:rFonts w:ascii="Arial" w:eastAsia="Arial Unicode MS" w:hAnsi="Arial" w:cs="Arial"/>
        </w:rPr>
        <w:t>51</w:t>
      </w:r>
      <w:r w:rsidRPr="0006159C">
        <w:rPr>
          <w:rFonts w:ascii="Arial" w:eastAsia="Arial Unicode MS" w:hAnsi="Arial" w:cs="Arial"/>
        </w:rPr>
        <w:t>).</w:t>
      </w:r>
    </w:p>
    <w:p w:rsidR="0057752A" w:rsidRPr="0006159C" w:rsidRDefault="0057752A" w:rsidP="0057752A">
      <w:pPr>
        <w:spacing w:line="480" w:lineRule="auto"/>
        <w:ind w:left="1080"/>
        <w:jc w:val="both"/>
        <w:rPr>
          <w:rFonts w:ascii="Arial" w:eastAsia="Arial Unicode MS" w:hAnsi="Arial" w:cs="Arial"/>
        </w:rPr>
      </w:pPr>
    </w:p>
    <w:p w:rsidR="0057752A" w:rsidRPr="0006159C" w:rsidRDefault="0057752A" w:rsidP="0057752A">
      <w:pPr>
        <w:spacing w:line="480" w:lineRule="auto"/>
        <w:ind w:left="1080"/>
        <w:jc w:val="both"/>
        <w:rPr>
          <w:rFonts w:ascii="Arial" w:eastAsia="Arial Unicode MS" w:hAnsi="Arial" w:cs="Arial"/>
        </w:rPr>
      </w:pPr>
      <w:r w:rsidRPr="0006159C">
        <w:rPr>
          <w:rFonts w:ascii="Arial" w:eastAsia="Arial Unicode MS" w:hAnsi="Arial" w:cs="Arial"/>
        </w:rPr>
        <w:t xml:space="preserve">El manejo del picudo negro en plantaciones orgánicas se lo realiza mediante la colocación de trampas que contienen microorganismos antagónicos al picudo negro, estos pueden ser los hongos entomopatogenos </w:t>
      </w:r>
      <w:r>
        <w:rPr>
          <w:rFonts w:ascii="Arial" w:eastAsia="Arial Unicode MS" w:hAnsi="Arial" w:cs="Arial"/>
        </w:rPr>
        <w:t xml:space="preserve">tales como: </w:t>
      </w:r>
      <w:r w:rsidRPr="0006159C">
        <w:rPr>
          <w:rFonts w:ascii="Arial" w:eastAsia="Arial Unicode MS" w:hAnsi="Arial" w:cs="Arial"/>
        </w:rPr>
        <w:t xml:space="preserve">Beauveria bassiana y Metharizium anisopliae. </w:t>
      </w:r>
    </w:p>
    <w:p w:rsidR="0057752A" w:rsidRPr="0006159C" w:rsidRDefault="0057752A" w:rsidP="0057752A">
      <w:pPr>
        <w:spacing w:line="480" w:lineRule="auto"/>
        <w:jc w:val="both"/>
        <w:rPr>
          <w:rFonts w:ascii="Arial" w:eastAsia="Arial Unicode MS" w:hAnsi="Arial" w:cs="Arial"/>
        </w:rPr>
      </w:pPr>
    </w:p>
    <w:p w:rsidR="0057752A" w:rsidRDefault="0057752A" w:rsidP="0057752A">
      <w:pPr>
        <w:spacing w:line="480" w:lineRule="auto"/>
        <w:ind w:left="1080"/>
        <w:jc w:val="both"/>
        <w:rPr>
          <w:rFonts w:ascii="Arial" w:eastAsia="Arial Unicode MS" w:hAnsi="Arial" w:cs="Arial"/>
        </w:rPr>
      </w:pPr>
      <w:r w:rsidRPr="0006159C">
        <w:rPr>
          <w:rFonts w:ascii="Arial" w:eastAsia="Arial Unicode MS" w:hAnsi="Arial" w:cs="Arial"/>
        </w:rPr>
        <w:t xml:space="preserve">Pheidole megacephala (hormiga leona) se utiliza para disminuir la población de larvas de picudo negro, otra hormiga empleada en el control </w:t>
      </w:r>
      <w:r>
        <w:rPr>
          <w:rFonts w:ascii="Arial" w:eastAsia="Arial Unicode MS" w:hAnsi="Arial" w:cs="Arial"/>
        </w:rPr>
        <w:t>de</w:t>
      </w:r>
      <w:r w:rsidRPr="0006159C">
        <w:rPr>
          <w:rFonts w:ascii="Arial" w:eastAsia="Arial Unicode MS" w:hAnsi="Arial" w:cs="Arial"/>
        </w:rPr>
        <w:t xml:space="preserve"> la Tetramonium guineense, el uso de hormigas como </w:t>
      </w:r>
      <w:r w:rsidRPr="0006159C">
        <w:rPr>
          <w:rFonts w:ascii="Arial" w:eastAsia="Arial Unicode MS" w:hAnsi="Arial" w:cs="Arial"/>
        </w:rPr>
        <w:lastRenderedPageBreak/>
        <w:t>entomopatógenos en banano a permitido la reducción de las poblaciones de este insecto plaga en las plantaciones (</w:t>
      </w:r>
      <w:r>
        <w:rPr>
          <w:rFonts w:ascii="Arial" w:eastAsia="Arial Unicode MS" w:hAnsi="Arial" w:cs="Arial"/>
        </w:rPr>
        <w:t>51</w:t>
      </w:r>
      <w:r w:rsidRPr="0006159C">
        <w:rPr>
          <w:rFonts w:ascii="Arial" w:eastAsia="Arial Unicode MS" w:hAnsi="Arial" w:cs="Arial"/>
        </w:rPr>
        <w:t>).</w:t>
      </w:r>
    </w:p>
    <w:p w:rsidR="0057752A" w:rsidRPr="0006159C" w:rsidRDefault="0057752A" w:rsidP="0057752A">
      <w:pPr>
        <w:spacing w:line="480" w:lineRule="auto"/>
        <w:ind w:left="907"/>
        <w:jc w:val="both"/>
        <w:rPr>
          <w:rFonts w:ascii="Arial" w:eastAsia="Arial Unicode MS" w:hAnsi="Arial" w:cs="Arial"/>
        </w:rPr>
      </w:pPr>
    </w:p>
    <w:p w:rsidR="0057752A" w:rsidRPr="0006159C" w:rsidRDefault="0057752A" w:rsidP="0057752A">
      <w:pPr>
        <w:spacing w:line="480" w:lineRule="auto"/>
        <w:jc w:val="both"/>
        <w:rPr>
          <w:rFonts w:ascii="Arial" w:eastAsia="Arial Unicode MS" w:hAnsi="Arial" w:cs="Arial"/>
          <w:b/>
        </w:rPr>
      </w:pPr>
      <w:r w:rsidRPr="0006159C">
        <w:rPr>
          <w:rFonts w:ascii="Arial" w:eastAsia="Arial Unicode MS" w:hAnsi="Arial" w:cs="Arial"/>
          <w:b/>
        </w:rPr>
        <w:t>1.3 ANALISIS COMPARATIVO DE LOS SISTEMAS</w:t>
      </w:r>
    </w:p>
    <w:p w:rsidR="0057752A" w:rsidRDefault="0057752A" w:rsidP="0057752A">
      <w:pPr>
        <w:spacing w:line="480" w:lineRule="auto"/>
        <w:ind w:left="450"/>
        <w:jc w:val="both"/>
        <w:rPr>
          <w:rFonts w:ascii="Arial" w:eastAsia="Arial Unicode MS" w:hAnsi="Arial" w:cs="Arial"/>
        </w:rPr>
      </w:pPr>
      <w:r>
        <w:rPr>
          <w:rFonts w:ascii="Arial" w:eastAsia="Arial Unicode MS" w:hAnsi="Arial" w:cs="Arial"/>
        </w:rPr>
        <w:t>No existe suficiente literatura que respalde y compare las ventajas y desventajas de ambos sistemas. De manera general, la repercusión en el ambiente del uso o no uso de productos de origen sintético son las diferencias más notables entre los sistemas orgánicos o convencionales; pero entre estos dos sistemas existen otras diferencias enlistadas a continuación (Tabla 2)</w:t>
      </w:r>
    </w:p>
    <w:p w:rsidR="0057752A" w:rsidRDefault="0057752A" w:rsidP="0057752A">
      <w:pPr>
        <w:spacing w:line="480" w:lineRule="auto"/>
        <w:ind w:left="450"/>
        <w:jc w:val="both"/>
        <w:rPr>
          <w:rFonts w:ascii="Arial" w:eastAsia="Arial Unicode MS" w:hAnsi="Arial" w:cs="Arial"/>
        </w:rPr>
      </w:pPr>
    </w:p>
    <w:p w:rsidR="0057752A" w:rsidRPr="002028C2" w:rsidRDefault="0057752A" w:rsidP="0057752A">
      <w:pPr>
        <w:ind w:left="450"/>
        <w:jc w:val="center"/>
        <w:rPr>
          <w:rFonts w:ascii="Arial" w:eastAsia="Arial Unicode MS" w:hAnsi="Arial" w:cs="Arial"/>
          <w:b/>
        </w:rPr>
      </w:pPr>
      <w:r w:rsidRPr="002028C2">
        <w:rPr>
          <w:rFonts w:ascii="Arial" w:eastAsia="Arial Unicode MS" w:hAnsi="Arial" w:cs="Arial"/>
          <w:b/>
        </w:rPr>
        <w:t>Tabla No. 2 Análisis comparativo entre los sistemas orgánico y convencional</w:t>
      </w:r>
    </w:p>
    <w:tbl>
      <w:tblPr>
        <w:tblpPr w:leftFromText="180" w:rightFromText="180" w:vertAnchor="text" w:horzAnchor="margin" w:tblpXSpec="right" w:tblpY="811"/>
        <w:tblW w:w="77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01"/>
        <w:gridCol w:w="2931"/>
        <w:gridCol w:w="2766"/>
      </w:tblGrid>
      <w:tr w:rsidR="0057752A" w:rsidTr="005A2399">
        <w:tblPrEx>
          <w:tblCellMar>
            <w:top w:w="0" w:type="dxa"/>
            <w:bottom w:w="0" w:type="dxa"/>
          </w:tblCellMar>
        </w:tblPrEx>
        <w:trPr>
          <w:trHeight w:val="291"/>
        </w:trPr>
        <w:tc>
          <w:tcPr>
            <w:tcW w:w="2101" w:type="dxa"/>
          </w:tcPr>
          <w:p w:rsidR="0057752A" w:rsidRDefault="0057752A" w:rsidP="005A2399">
            <w:pPr>
              <w:ind w:left="-90"/>
              <w:jc w:val="center"/>
              <w:rPr>
                <w:rFonts w:ascii="Arial" w:eastAsia="Arial Unicode MS" w:hAnsi="Arial" w:cs="Arial"/>
              </w:rPr>
            </w:pPr>
          </w:p>
        </w:tc>
        <w:tc>
          <w:tcPr>
            <w:tcW w:w="2931" w:type="dxa"/>
          </w:tcPr>
          <w:p w:rsidR="0057752A" w:rsidRDefault="0057752A" w:rsidP="005A2399">
            <w:pPr>
              <w:jc w:val="center"/>
              <w:rPr>
                <w:rFonts w:ascii="Arial" w:eastAsia="Arial Unicode MS" w:hAnsi="Arial" w:cs="Arial"/>
                <w:b/>
              </w:rPr>
            </w:pPr>
            <w:r w:rsidRPr="00EF596A">
              <w:rPr>
                <w:rFonts w:ascii="Arial" w:eastAsia="Arial Unicode MS" w:hAnsi="Arial" w:cs="Arial"/>
                <w:b/>
              </w:rPr>
              <w:t>Orgánico</w:t>
            </w:r>
          </w:p>
          <w:p w:rsidR="0057752A" w:rsidRPr="00EF596A" w:rsidRDefault="0057752A" w:rsidP="005A2399">
            <w:pPr>
              <w:jc w:val="center"/>
              <w:rPr>
                <w:rFonts w:ascii="Arial" w:eastAsia="Arial Unicode MS" w:hAnsi="Arial" w:cs="Arial"/>
                <w:b/>
              </w:rPr>
            </w:pPr>
          </w:p>
        </w:tc>
        <w:tc>
          <w:tcPr>
            <w:tcW w:w="2766" w:type="dxa"/>
          </w:tcPr>
          <w:p w:rsidR="0057752A" w:rsidRPr="00EF596A" w:rsidRDefault="0057752A" w:rsidP="005A2399">
            <w:pPr>
              <w:jc w:val="center"/>
              <w:rPr>
                <w:rFonts w:ascii="Arial" w:eastAsia="Arial Unicode MS" w:hAnsi="Arial" w:cs="Arial"/>
                <w:b/>
              </w:rPr>
            </w:pPr>
            <w:r w:rsidRPr="00EF596A">
              <w:rPr>
                <w:rFonts w:ascii="Arial" w:eastAsia="Arial Unicode MS" w:hAnsi="Arial" w:cs="Arial"/>
                <w:b/>
              </w:rPr>
              <w:t>Convencional</w:t>
            </w:r>
          </w:p>
        </w:tc>
      </w:tr>
      <w:tr w:rsidR="0057752A" w:rsidTr="005A2399">
        <w:tblPrEx>
          <w:tblCellMar>
            <w:top w:w="0" w:type="dxa"/>
            <w:bottom w:w="0" w:type="dxa"/>
          </w:tblCellMar>
        </w:tblPrEx>
        <w:trPr>
          <w:trHeight w:val="279"/>
        </w:trPr>
        <w:tc>
          <w:tcPr>
            <w:tcW w:w="2101" w:type="dxa"/>
          </w:tcPr>
          <w:p w:rsidR="0057752A" w:rsidRPr="00EF596A" w:rsidRDefault="0057752A" w:rsidP="005A2399">
            <w:pPr>
              <w:ind w:left="-90"/>
              <w:jc w:val="both"/>
              <w:rPr>
                <w:rFonts w:ascii="Arial" w:eastAsia="Arial Unicode MS" w:hAnsi="Arial" w:cs="Arial"/>
                <w:b/>
              </w:rPr>
            </w:pPr>
            <w:r w:rsidRPr="00EF596A">
              <w:rPr>
                <w:rFonts w:ascii="Arial" w:eastAsia="Arial Unicode MS" w:hAnsi="Arial" w:cs="Arial"/>
                <w:b/>
              </w:rPr>
              <w:t>Calidad Nutritiva</w:t>
            </w:r>
          </w:p>
        </w:tc>
        <w:tc>
          <w:tcPr>
            <w:tcW w:w="2931" w:type="dxa"/>
          </w:tcPr>
          <w:p w:rsidR="0057752A" w:rsidRDefault="0057752A" w:rsidP="005A2399">
            <w:pPr>
              <w:jc w:val="both"/>
              <w:rPr>
                <w:rFonts w:ascii="Arial" w:eastAsia="Arial Unicode MS" w:hAnsi="Arial" w:cs="Arial"/>
              </w:rPr>
            </w:pPr>
            <w:r>
              <w:rPr>
                <w:rFonts w:ascii="Arial" w:eastAsia="Arial Unicode MS" w:hAnsi="Arial" w:cs="Arial"/>
              </w:rPr>
              <w:t>Mas hierro, fosforo y Vitamina C fueron encontrados en productos orgánicos</w:t>
            </w:r>
          </w:p>
        </w:tc>
        <w:tc>
          <w:tcPr>
            <w:tcW w:w="2766" w:type="dxa"/>
          </w:tcPr>
          <w:p w:rsidR="0057752A" w:rsidRDefault="0057752A" w:rsidP="005A2399">
            <w:pPr>
              <w:jc w:val="both"/>
              <w:rPr>
                <w:rFonts w:ascii="Arial" w:eastAsia="Arial Unicode MS" w:hAnsi="Arial" w:cs="Arial"/>
              </w:rPr>
            </w:pPr>
            <w:r>
              <w:rPr>
                <w:rFonts w:ascii="Arial" w:eastAsia="Arial Unicode MS" w:hAnsi="Arial" w:cs="Arial"/>
              </w:rPr>
              <w:t>Mayor concentración de nitratos y metales pesados</w:t>
            </w:r>
          </w:p>
        </w:tc>
      </w:tr>
      <w:tr w:rsidR="0057752A" w:rsidTr="005A2399">
        <w:tblPrEx>
          <w:tblCellMar>
            <w:top w:w="0" w:type="dxa"/>
            <w:bottom w:w="0" w:type="dxa"/>
          </w:tblCellMar>
        </w:tblPrEx>
        <w:trPr>
          <w:trHeight w:val="279"/>
        </w:trPr>
        <w:tc>
          <w:tcPr>
            <w:tcW w:w="2101" w:type="dxa"/>
          </w:tcPr>
          <w:p w:rsidR="0057752A" w:rsidRPr="00EF596A" w:rsidRDefault="0057752A" w:rsidP="005A2399">
            <w:pPr>
              <w:ind w:left="-90"/>
              <w:jc w:val="center"/>
              <w:rPr>
                <w:rFonts w:ascii="Arial" w:eastAsia="Arial Unicode MS" w:hAnsi="Arial" w:cs="Arial"/>
                <w:b/>
              </w:rPr>
            </w:pPr>
            <w:r w:rsidRPr="00EF596A">
              <w:rPr>
                <w:rFonts w:ascii="Arial" w:eastAsia="Arial Unicode MS" w:hAnsi="Arial" w:cs="Arial"/>
                <w:b/>
              </w:rPr>
              <w:t>Costos de producción</w:t>
            </w:r>
          </w:p>
        </w:tc>
        <w:tc>
          <w:tcPr>
            <w:tcW w:w="2931" w:type="dxa"/>
          </w:tcPr>
          <w:p w:rsidR="0057752A" w:rsidRDefault="0057752A" w:rsidP="005A2399">
            <w:pPr>
              <w:jc w:val="both"/>
              <w:rPr>
                <w:rFonts w:ascii="Arial" w:eastAsia="Arial Unicode MS" w:hAnsi="Arial" w:cs="Arial"/>
              </w:rPr>
            </w:pPr>
            <w:r>
              <w:rPr>
                <w:rFonts w:ascii="Arial" w:eastAsia="Arial Unicode MS" w:hAnsi="Arial" w:cs="Arial"/>
              </w:rPr>
              <w:t>Muy altos al inicio, mas tienden a la estabilidad de acuerdo al cultivo que se esté manejando</w:t>
            </w:r>
          </w:p>
        </w:tc>
        <w:tc>
          <w:tcPr>
            <w:tcW w:w="2766" w:type="dxa"/>
          </w:tcPr>
          <w:p w:rsidR="0057752A" w:rsidRDefault="0057752A" w:rsidP="005A2399">
            <w:pPr>
              <w:jc w:val="both"/>
              <w:rPr>
                <w:rFonts w:ascii="Arial" w:eastAsia="Arial Unicode MS" w:hAnsi="Arial" w:cs="Arial"/>
              </w:rPr>
            </w:pPr>
            <w:r>
              <w:rPr>
                <w:rFonts w:ascii="Arial" w:eastAsia="Arial Unicode MS" w:hAnsi="Arial" w:cs="Arial"/>
              </w:rPr>
              <w:t>Es estable aunque tiene sus picos en la siembra y en la parte de crecimiento vegetativo</w:t>
            </w:r>
          </w:p>
        </w:tc>
      </w:tr>
      <w:tr w:rsidR="0057752A" w:rsidTr="005A2399">
        <w:tblPrEx>
          <w:tblCellMar>
            <w:top w:w="0" w:type="dxa"/>
            <w:bottom w:w="0" w:type="dxa"/>
          </w:tblCellMar>
        </w:tblPrEx>
        <w:trPr>
          <w:trHeight w:val="2707"/>
        </w:trPr>
        <w:tc>
          <w:tcPr>
            <w:tcW w:w="2101" w:type="dxa"/>
          </w:tcPr>
          <w:p w:rsidR="0057752A" w:rsidRPr="00EF596A" w:rsidRDefault="0057752A" w:rsidP="005A2399">
            <w:pPr>
              <w:ind w:left="-90"/>
              <w:jc w:val="center"/>
              <w:rPr>
                <w:rFonts w:ascii="Arial" w:eastAsia="Arial Unicode MS" w:hAnsi="Arial" w:cs="Arial"/>
                <w:b/>
              </w:rPr>
            </w:pPr>
            <w:r w:rsidRPr="00EF596A">
              <w:rPr>
                <w:rFonts w:ascii="Arial" w:eastAsia="Arial Unicode MS" w:hAnsi="Arial" w:cs="Arial"/>
                <w:b/>
              </w:rPr>
              <w:t>Investigación y disponibilidad de productos en el mercado</w:t>
            </w:r>
          </w:p>
        </w:tc>
        <w:tc>
          <w:tcPr>
            <w:tcW w:w="2931" w:type="dxa"/>
          </w:tcPr>
          <w:p w:rsidR="0057752A" w:rsidRDefault="0057752A" w:rsidP="005A2399">
            <w:pPr>
              <w:jc w:val="both"/>
              <w:rPr>
                <w:rFonts w:ascii="Arial" w:eastAsia="Arial Unicode MS" w:hAnsi="Arial" w:cs="Arial"/>
              </w:rPr>
            </w:pPr>
            <w:r>
              <w:rPr>
                <w:rFonts w:ascii="Arial" w:eastAsia="Arial Unicode MS" w:hAnsi="Arial" w:cs="Arial"/>
              </w:rPr>
              <w:t xml:space="preserve">En constante desarrollo, aun existe deficiencia en investigación científica que corrobore las hipótesis obtenidas de forma empírica, aun no están totalmente desarrollado los productos  disponibles para los agricultores pero ya existen algunos con </w:t>
            </w:r>
            <w:r>
              <w:rPr>
                <w:rFonts w:ascii="Arial" w:eastAsia="Arial Unicode MS" w:hAnsi="Arial" w:cs="Arial"/>
              </w:rPr>
              <w:lastRenderedPageBreak/>
              <w:t>resultados promisorios</w:t>
            </w:r>
          </w:p>
        </w:tc>
        <w:tc>
          <w:tcPr>
            <w:tcW w:w="2766" w:type="dxa"/>
          </w:tcPr>
          <w:p w:rsidR="0057752A" w:rsidRDefault="0057752A" w:rsidP="005A2399">
            <w:pPr>
              <w:jc w:val="both"/>
              <w:rPr>
                <w:rFonts w:ascii="Arial" w:eastAsia="Arial Unicode MS" w:hAnsi="Arial" w:cs="Arial"/>
              </w:rPr>
            </w:pPr>
            <w:r>
              <w:rPr>
                <w:rFonts w:ascii="Arial" w:eastAsia="Arial Unicode MS" w:hAnsi="Arial" w:cs="Arial"/>
              </w:rPr>
              <w:lastRenderedPageBreak/>
              <w:t>Existe amplia gama de productos así como investigación realizada en este sentido herbicidas, insecticidas, etc. cuentan con basta información para su utilización.</w:t>
            </w:r>
          </w:p>
        </w:tc>
      </w:tr>
      <w:tr w:rsidR="0057752A" w:rsidTr="005A2399">
        <w:tblPrEx>
          <w:tblCellMar>
            <w:top w:w="0" w:type="dxa"/>
            <w:bottom w:w="0" w:type="dxa"/>
          </w:tblCellMar>
        </w:tblPrEx>
        <w:trPr>
          <w:trHeight w:val="279"/>
        </w:trPr>
        <w:tc>
          <w:tcPr>
            <w:tcW w:w="2101" w:type="dxa"/>
          </w:tcPr>
          <w:p w:rsidR="0057752A" w:rsidRPr="00EF596A" w:rsidRDefault="0057752A" w:rsidP="005A2399">
            <w:pPr>
              <w:ind w:left="-90"/>
              <w:jc w:val="center"/>
              <w:rPr>
                <w:rFonts w:ascii="Arial" w:eastAsia="Arial Unicode MS" w:hAnsi="Arial" w:cs="Arial"/>
                <w:b/>
              </w:rPr>
            </w:pPr>
            <w:r w:rsidRPr="00EF596A">
              <w:rPr>
                <w:rFonts w:ascii="Arial" w:eastAsia="Arial Unicode MS" w:hAnsi="Arial" w:cs="Arial"/>
                <w:b/>
              </w:rPr>
              <w:lastRenderedPageBreak/>
              <w:t>Producción</w:t>
            </w:r>
          </w:p>
        </w:tc>
        <w:tc>
          <w:tcPr>
            <w:tcW w:w="2931" w:type="dxa"/>
          </w:tcPr>
          <w:p w:rsidR="0057752A" w:rsidRDefault="0057752A" w:rsidP="005A2399">
            <w:pPr>
              <w:jc w:val="both"/>
              <w:rPr>
                <w:rFonts w:ascii="Arial" w:eastAsia="Arial Unicode MS" w:hAnsi="Arial" w:cs="Arial"/>
              </w:rPr>
            </w:pPr>
            <w:r>
              <w:rPr>
                <w:rFonts w:ascii="Arial" w:eastAsia="Arial Unicode MS" w:hAnsi="Arial" w:cs="Arial"/>
              </w:rPr>
              <w:t>Es baja al empezar la producción aunque luego se normaliza</w:t>
            </w:r>
          </w:p>
        </w:tc>
        <w:tc>
          <w:tcPr>
            <w:tcW w:w="2766" w:type="dxa"/>
          </w:tcPr>
          <w:p w:rsidR="0057752A" w:rsidRDefault="0057752A" w:rsidP="005A2399">
            <w:pPr>
              <w:jc w:val="both"/>
              <w:rPr>
                <w:rFonts w:ascii="Arial" w:eastAsia="Arial Unicode MS" w:hAnsi="Arial" w:cs="Arial"/>
              </w:rPr>
            </w:pPr>
            <w:r>
              <w:rPr>
                <w:rFonts w:ascii="Arial" w:eastAsia="Arial Unicode MS" w:hAnsi="Arial" w:cs="Arial"/>
              </w:rPr>
              <w:t>Es muy alta en los primeros años de producción pero decae por el continuo uso de productos sintéticos.</w:t>
            </w:r>
          </w:p>
        </w:tc>
      </w:tr>
      <w:tr w:rsidR="0057752A" w:rsidTr="005A2399">
        <w:tblPrEx>
          <w:tblCellMar>
            <w:top w:w="0" w:type="dxa"/>
            <w:bottom w:w="0" w:type="dxa"/>
          </w:tblCellMar>
        </w:tblPrEx>
        <w:trPr>
          <w:trHeight w:val="279"/>
        </w:trPr>
        <w:tc>
          <w:tcPr>
            <w:tcW w:w="2101" w:type="dxa"/>
          </w:tcPr>
          <w:p w:rsidR="0057752A" w:rsidRPr="00EF596A" w:rsidRDefault="0057752A" w:rsidP="005A2399">
            <w:pPr>
              <w:ind w:left="-90"/>
              <w:jc w:val="center"/>
              <w:rPr>
                <w:rFonts w:ascii="Arial" w:eastAsia="Arial Unicode MS" w:hAnsi="Arial" w:cs="Arial"/>
                <w:b/>
              </w:rPr>
            </w:pPr>
            <w:r>
              <w:rPr>
                <w:rFonts w:ascii="Arial" w:eastAsia="Arial Unicode MS" w:hAnsi="Arial" w:cs="Arial"/>
                <w:b/>
              </w:rPr>
              <w:t>Comercializaci</w:t>
            </w:r>
            <w:r w:rsidRPr="00EF596A">
              <w:rPr>
                <w:rFonts w:ascii="Arial" w:eastAsia="Arial Unicode MS" w:hAnsi="Arial" w:cs="Arial"/>
                <w:b/>
              </w:rPr>
              <w:t>ón y precios</w:t>
            </w:r>
          </w:p>
        </w:tc>
        <w:tc>
          <w:tcPr>
            <w:tcW w:w="2931" w:type="dxa"/>
          </w:tcPr>
          <w:p w:rsidR="0057752A" w:rsidRDefault="0057752A" w:rsidP="005A2399">
            <w:pPr>
              <w:jc w:val="both"/>
              <w:rPr>
                <w:rFonts w:ascii="Arial" w:eastAsia="Arial Unicode MS" w:hAnsi="Arial" w:cs="Arial"/>
              </w:rPr>
            </w:pPr>
            <w:r>
              <w:rPr>
                <w:rFonts w:ascii="Arial" w:eastAsia="Arial Unicode MS" w:hAnsi="Arial" w:cs="Arial"/>
              </w:rPr>
              <w:t>Precios muy atractivos para los agricultores aunque existen normas de producción que los países compradores exigen a los productores, están normas son reguladas por certificaciones</w:t>
            </w:r>
          </w:p>
        </w:tc>
        <w:tc>
          <w:tcPr>
            <w:tcW w:w="2766" w:type="dxa"/>
          </w:tcPr>
          <w:p w:rsidR="0057752A" w:rsidRDefault="0057752A" w:rsidP="005A2399">
            <w:pPr>
              <w:jc w:val="both"/>
              <w:rPr>
                <w:rFonts w:ascii="Arial" w:eastAsia="Arial Unicode MS" w:hAnsi="Arial" w:cs="Arial"/>
              </w:rPr>
            </w:pPr>
            <w:r>
              <w:rPr>
                <w:rFonts w:ascii="Arial" w:eastAsia="Arial Unicode MS" w:hAnsi="Arial" w:cs="Arial"/>
              </w:rPr>
              <w:t>Los precios fluctúan durante el año, así encontramos épocas con precios muy favorables y otras con precios muy deplorables, las actividades y productos envueltos en la producción convencional de exportación están empezando a ser reguladas.</w:t>
            </w:r>
          </w:p>
        </w:tc>
      </w:tr>
    </w:tbl>
    <w:p w:rsidR="0057752A" w:rsidRDefault="0057752A" w:rsidP="0057752A">
      <w:pPr>
        <w:spacing w:line="480" w:lineRule="auto"/>
        <w:jc w:val="both"/>
        <w:rPr>
          <w:rFonts w:ascii="Arial" w:eastAsia="Arial Unicode MS" w:hAnsi="Arial" w:cs="Arial"/>
        </w:rPr>
      </w:pPr>
    </w:p>
    <w:p w:rsidR="0057752A" w:rsidRDefault="0057752A" w:rsidP="0057752A">
      <w:pPr>
        <w:spacing w:line="480" w:lineRule="auto"/>
        <w:jc w:val="both"/>
        <w:rPr>
          <w:rFonts w:ascii="Arial" w:eastAsia="Arial Unicode MS" w:hAnsi="Arial" w:cs="Arial"/>
        </w:rPr>
      </w:pPr>
    </w:p>
    <w:p w:rsidR="0057752A" w:rsidRDefault="0057752A" w:rsidP="0057752A">
      <w:pPr>
        <w:spacing w:line="480" w:lineRule="auto"/>
        <w:jc w:val="both"/>
        <w:rPr>
          <w:rFonts w:ascii="Arial" w:eastAsia="Arial Unicode MS" w:hAnsi="Arial" w:cs="Arial"/>
        </w:rPr>
      </w:pPr>
    </w:p>
    <w:p w:rsidR="0057752A" w:rsidRDefault="0057752A" w:rsidP="0057752A">
      <w:pPr>
        <w:spacing w:line="480" w:lineRule="auto"/>
        <w:jc w:val="both"/>
        <w:rPr>
          <w:rFonts w:ascii="Arial" w:eastAsia="Arial Unicode MS" w:hAnsi="Arial" w:cs="Arial"/>
        </w:rPr>
      </w:pPr>
    </w:p>
    <w:p w:rsidR="0057752A" w:rsidRDefault="0057752A" w:rsidP="0057752A">
      <w:pPr>
        <w:spacing w:line="480" w:lineRule="auto"/>
        <w:jc w:val="both"/>
        <w:rPr>
          <w:rFonts w:ascii="Arial" w:eastAsia="Arial Unicode MS" w:hAnsi="Arial" w:cs="Arial"/>
        </w:rPr>
      </w:pPr>
    </w:p>
    <w:p w:rsidR="0057752A" w:rsidRDefault="0057752A" w:rsidP="0057752A">
      <w:pPr>
        <w:spacing w:line="480" w:lineRule="auto"/>
        <w:jc w:val="both"/>
        <w:rPr>
          <w:rFonts w:ascii="Arial" w:eastAsia="Arial Unicode MS" w:hAnsi="Arial" w:cs="Arial"/>
        </w:rPr>
      </w:pPr>
    </w:p>
    <w:p w:rsidR="0057752A" w:rsidRDefault="0057752A" w:rsidP="0057752A">
      <w:pPr>
        <w:spacing w:line="480" w:lineRule="auto"/>
        <w:jc w:val="both"/>
        <w:rPr>
          <w:rFonts w:ascii="Arial" w:eastAsia="Arial Unicode MS" w:hAnsi="Arial" w:cs="Arial"/>
        </w:rPr>
      </w:pPr>
    </w:p>
    <w:p w:rsidR="0057752A" w:rsidRDefault="0057752A" w:rsidP="0057752A">
      <w:pPr>
        <w:spacing w:line="480" w:lineRule="auto"/>
        <w:jc w:val="both"/>
        <w:rPr>
          <w:rFonts w:ascii="Arial" w:eastAsia="Arial Unicode MS" w:hAnsi="Arial" w:cs="Arial"/>
        </w:rPr>
      </w:pPr>
    </w:p>
    <w:p w:rsidR="0057752A" w:rsidRDefault="0057752A" w:rsidP="0057752A">
      <w:pPr>
        <w:spacing w:line="480" w:lineRule="auto"/>
        <w:jc w:val="both"/>
        <w:rPr>
          <w:rFonts w:ascii="Arial" w:eastAsia="Arial Unicode MS" w:hAnsi="Arial" w:cs="Arial"/>
        </w:rPr>
      </w:pPr>
    </w:p>
    <w:p w:rsidR="0057752A" w:rsidRDefault="0057752A" w:rsidP="0057752A">
      <w:pPr>
        <w:spacing w:line="480" w:lineRule="auto"/>
        <w:jc w:val="both"/>
        <w:rPr>
          <w:rFonts w:ascii="Arial" w:eastAsia="Arial Unicode MS" w:hAnsi="Arial" w:cs="Arial"/>
        </w:rPr>
      </w:pPr>
    </w:p>
    <w:p w:rsidR="0057752A" w:rsidRDefault="0057752A" w:rsidP="0057752A">
      <w:pPr>
        <w:spacing w:line="480" w:lineRule="auto"/>
        <w:jc w:val="both"/>
        <w:rPr>
          <w:rFonts w:ascii="Arial" w:eastAsia="Arial Unicode MS" w:hAnsi="Arial" w:cs="Arial"/>
        </w:rPr>
      </w:pPr>
    </w:p>
    <w:p w:rsidR="0057752A" w:rsidRDefault="0057752A" w:rsidP="0057752A">
      <w:pPr>
        <w:spacing w:line="480" w:lineRule="auto"/>
        <w:jc w:val="both"/>
        <w:rPr>
          <w:rFonts w:ascii="Arial" w:eastAsia="Arial Unicode MS" w:hAnsi="Arial" w:cs="Arial"/>
        </w:rPr>
      </w:pPr>
    </w:p>
    <w:p w:rsidR="0057752A" w:rsidRDefault="0057752A" w:rsidP="0057752A">
      <w:pPr>
        <w:spacing w:line="480" w:lineRule="auto"/>
        <w:jc w:val="both"/>
        <w:rPr>
          <w:rFonts w:ascii="Arial" w:eastAsia="Arial Unicode MS" w:hAnsi="Arial" w:cs="Arial"/>
        </w:rPr>
      </w:pPr>
    </w:p>
    <w:p w:rsidR="0057752A" w:rsidRDefault="0057752A" w:rsidP="0057752A">
      <w:pPr>
        <w:spacing w:line="480" w:lineRule="auto"/>
        <w:jc w:val="both"/>
        <w:rPr>
          <w:rFonts w:ascii="Arial" w:eastAsia="Arial Unicode MS" w:hAnsi="Arial" w:cs="Arial"/>
        </w:rPr>
      </w:pPr>
    </w:p>
    <w:p w:rsidR="0057752A" w:rsidRDefault="0057752A" w:rsidP="0057752A">
      <w:pPr>
        <w:spacing w:line="480" w:lineRule="auto"/>
        <w:jc w:val="both"/>
        <w:rPr>
          <w:rFonts w:ascii="Arial" w:eastAsia="Arial Unicode MS" w:hAnsi="Arial" w:cs="Arial"/>
        </w:rPr>
      </w:pPr>
    </w:p>
    <w:p w:rsidR="0057752A" w:rsidRDefault="0057752A" w:rsidP="0057752A">
      <w:pPr>
        <w:spacing w:line="480" w:lineRule="auto"/>
        <w:jc w:val="both"/>
        <w:rPr>
          <w:rFonts w:ascii="Arial" w:eastAsia="Arial Unicode MS" w:hAnsi="Arial" w:cs="Arial"/>
        </w:rPr>
      </w:pPr>
    </w:p>
    <w:p w:rsidR="0057752A" w:rsidRDefault="0057752A" w:rsidP="0057752A">
      <w:pPr>
        <w:spacing w:line="480" w:lineRule="auto"/>
        <w:jc w:val="both"/>
        <w:rPr>
          <w:rFonts w:ascii="Arial" w:eastAsia="Arial Unicode MS" w:hAnsi="Arial" w:cs="Arial"/>
        </w:rPr>
      </w:pPr>
    </w:p>
    <w:p w:rsidR="0057752A" w:rsidRDefault="0057752A" w:rsidP="0057752A">
      <w:pPr>
        <w:spacing w:line="480" w:lineRule="auto"/>
        <w:jc w:val="both"/>
        <w:rPr>
          <w:rFonts w:ascii="Arial" w:eastAsia="Arial Unicode MS" w:hAnsi="Arial" w:cs="Arial"/>
        </w:rPr>
      </w:pPr>
    </w:p>
    <w:p w:rsidR="0057752A" w:rsidRDefault="0057752A" w:rsidP="0057752A">
      <w:pPr>
        <w:spacing w:line="480" w:lineRule="auto"/>
        <w:jc w:val="both"/>
        <w:rPr>
          <w:rFonts w:ascii="Arial" w:eastAsia="Arial Unicode MS" w:hAnsi="Arial" w:cs="Arial"/>
        </w:rPr>
      </w:pPr>
    </w:p>
    <w:p w:rsidR="0057752A" w:rsidRDefault="0057752A" w:rsidP="0057752A">
      <w:pPr>
        <w:spacing w:line="480" w:lineRule="auto"/>
        <w:jc w:val="both"/>
        <w:rPr>
          <w:rFonts w:ascii="Arial" w:eastAsia="Arial Unicode MS" w:hAnsi="Arial" w:cs="Arial"/>
        </w:rPr>
      </w:pPr>
    </w:p>
    <w:p w:rsidR="0057752A" w:rsidRDefault="0057752A" w:rsidP="0057752A">
      <w:pPr>
        <w:spacing w:line="480" w:lineRule="auto"/>
        <w:jc w:val="center"/>
        <w:rPr>
          <w:rFonts w:ascii="Arial" w:eastAsia="Arial Unicode MS" w:hAnsi="Arial" w:cs="Arial"/>
          <w:b/>
          <w:sz w:val="48"/>
          <w:szCs w:val="48"/>
        </w:rPr>
      </w:pPr>
    </w:p>
    <w:p w:rsidR="0057752A" w:rsidRDefault="0057752A" w:rsidP="0057752A">
      <w:pPr>
        <w:spacing w:line="480" w:lineRule="auto"/>
        <w:jc w:val="center"/>
        <w:rPr>
          <w:rFonts w:ascii="Arial" w:eastAsia="Arial Unicode MS" w:hAnsi="Arial" w:cs="Arial"/>
          <w:b/>
          <w:sz w:val="48"/>
          <w:szCs w:val="48"/>
        </w:rPr>
      </w:pPr>
    </w:p>
    <w:p w:rsidR="0057752A" w:rsidRDefault="0057752A" w:rsidP="0057752A">
      <w:pPr>
        <w:spacing w:line="480" w:lineRule="auto"/>
        <w:jc w:val="center"/>
        <w:rPr>
          <w:rFonts w:ascii="Arial" w:eastAsia="Arial Unicode MS" w:hAnsi="Arial" w:cs="Arial"/>
          <w:b/>
          <w:sz w:val="48"/>
          <w:szCs w:val="48"/>
        </w:rPr>
      </w:pPr>
    </w:p>
    <w:p w:rsidR="0057752A" w:rsidRPr="00E360D7" w:rsidRDefault="0057752A" w:rsidP="0057752A">
      <w:pPr>
        <w:spacing w:line="480" w:lineRule="auto"/>
        <w:jc w:val="center"/>
        <w:rPr>
          <w:rFonts w:ascii="Arial" w:eastAsia="Arial Unicode MS" w:hAnsi="Arial" w:cs="Arial"/>
          <w:b/>
          <w:sz w:val="48"/>
          <w:szCs w:val="48"/>
        </w:rPr>
      </w:pPr>
      <w:r w:rsidRPr="00E360D7">
        <w:rPr>
          <w:rFonts w:ascii="Arial" w:eastAsia="Arial Unicode MS" w:hAnsi="Arial" w:cs="Arial"/>
          <w:b/>
          <w:sz w:val="48"/>
          <w:szCs w:val="48"/>
        </w:rPr>
        <w:t>CAPITULO 2</w:t>
      </w:r>
    </w:p>
    <w:p w:rsidR="0057752A" w:rsidRPr="0006159C" w:rsidRDefault="0057752A" w:rsidP="0057752A">
      <w:pPr>
        <w:spacing w:line="480" w:lineRule="auto"/>
        <w:jc w:val="both"/>
        <w:rPr>
          <w:rFonts w:ascii="Arial" w:eastAsia="Arial Unicode MS" w:hAnsi="Arial" w:cs="Arial"/>
          <w:b/>
        </w:rPr>
      </w:pPr>
    </w:p>
    <w:p w:rsidR="0057752A" w:rsidRPr="0006159C" w:rsidRDefault="0057752A" w:rsidP="0057752A">
      <w:pPr>
        <w:numPr>
          <w:ilvl w:val="0"/>
          <w:numId w:val="26"/>
        </w:numPr>
        <w:spacing w:line="480" w:lineRule="auto"/>
        <w:ind w:left="0"/>
        <w:rPr>
          <w:rFonts w:ascii="Arial" w:eastAsia="Arial Unicode MS" w:hAnsi="Arial" w:cs="Arial"/>
          <w:b/>
          <w:sz w:val="32"/>
          <w:szCs w:val="32"/>
        </w:rPr>
      </w:pPr>
      <w:r w:rsidRPr="0006159C">
        <w:rPr>
          <w:rFonts w:ascii="Arial" w:eastAsia="Arial Unicode MS" w:hAnsi="Arial" w:cs="Arial"/>
          <w:b/>
          <w:sz w:val="32"/>
          <w:szCs w:val="32"/>
        </w:rPr>
        <w:t>ENMIENDAS ORGANICAS</w:t>
      </w:r>
    </w:p>
    <w:p w:rsidR="0057752A" w:rsidRPr="0006159C" w:rsidRDefault="0057752A" w:rsidP="0057752A">
      <w:pPr>
        <w:spacing w:line="480" w:lineRule="auto"/>
        <w:jc w:val="both"/>
        <w:rPr>
          <w:rFonts w:ascii="Arial" w:eastAsia="Arial Unicode MS" w:hAnsi="Arial" w:cs="Arial"/>
        </w:rPr>
      </w:pPr>
    </w:p>
    <w:p w:rsidR="0057752A" w:rsidRPr="0006159C" w:rsidRDefault="0057752A" w:rsidP="0057752A">
      <w:pPr>
        <w:spacing w:line="480" w:lineRule="auto"/>
        <w:jc w:val="both"/>
        <w:rPr>
          <w:rFonts w:ascii="Arial" w:eastAsia="Arial Unicode MS" w:hAnsi="Arial" w:cs="Arial"/>
        </w:rPr>
      </w:pPr>
      <w:r w:rsidRPr="0006159C">
        <w:rPr>
          <w:rFonts w:ascii="Arial" w:eastAsia="Arial Unicode MS" w:hAnsi="Arial" w:cs="Arial"/>
        </w:rPr>
        <w:t>Los abonos orgánicos son enmiendas a base de productos de origen animal o vegetal que se incorporan al suelo para mejorar sus propiedades físicas, químicas y biológicas, o que se aplican al follaje para potenciar su vigor y resistencia.</w:t>
      </w:r>
    </w:p>
    <w:p w:rsidR="0057752A" w:rsidRPr="0006159C" w:rsidRDefault="0057752A" w:rsidP="0057752A">
      <w:pPr>
        <w:spacing w:line="480" w:lineRule="auto"/>
        <w:jc w:val="both"/>
        <w:rPr>
          <w:rFonts w:ascii="Arial" w:eastAsia="Arial Unicode MS" w:hAnsi="Arial" w:cs="Arial"/>
        </w:rPr>
      </w:pPr>
    </w:p>
    <w:p w:rsidR="0057752A" w:rsidRDefault="0057752A" w:rsidP="0057752A">
      <w:pPr>
        <w:spacing w:line="480" w:lineRule="auto"/>
        <w:jc w:val="both"/>
        <w:rPr>
          <w:rFonts w:ascii="Arial" w:eastAsia="Arial Unicode MS" w:hAnsi="Arial" w:cs="Arial"/>
        </w:rPr>
      </w:pPr>
      <w:r w:rsidRPr="0006159C">
        <w:rPr>
          <w:rFonts w:ascii="Arial" w:eastAsia="Arial Unicode MS" w:hAnsi="Arial" w:cs="Arial"/>
        </w:rPr>
        <w:t>El empleo de enmiendas orgánicas permite aportar elementos nutritivos en forma orgánica al suelo, con lo que se incrementa el nivel de fertilidad así como la reserva de los mismos. Elementos móviles como el nitrógeno permanecen retenidos al suelo debido a su liberación lenta y progresiva de esta forma se disminuye las perdidas por lixiviación de este elemento</w:t>
      </w:r>
      <w:r>
        <w:rPr>
          <w:rFonts w:ascii="Arial" w:eastAsia="Arial Unicode MS" w:hAnsi="Arial" w:cs="Arial"/>
        </w:rPr>
        <w:t>:</w:t>
      </w:r>
      <w:r w:rsidRPr="0006159C">
        <w:rPr>
          <w:rFonts w:ascii="Arial" w:eastAsia="Arial Unicode MS" w:hAnsi="Arial" w:cs="Arial"/>
        </w:rPr>
        <w:t xml:space="preserve"> además</w:t>
      </w:r>
      <w:r>
        <w:rPr>
          <w:rFonts w:ascii="Arial" w:eastAsia="Arial Unicode MS" w:hAnsi="Arial" w:cs="Arial"/>
        </w:rPr>
        <w:t>,</w:t>
      </w:r>
      <w:r w:rsidRPr="0006159C">
        <w:rPr>
          <w:rFonts w:ascii="Arial" w:eastAsia="Arial Unicode MS" w:hAnsi="Arial" w:cs="Arial"/>
        </w:rPr>
        <w:t xml:space="preserve"> el humus ejerce un estimulo a la vida de microbiana del suelo y a la actividad radicular (</w:t>
      </w:r>
      <w:r>
        <w:rPr>
          <w:rFonts w:ascii="Arial" w:eastAsia="Arial Unicode MS" w:hAnsi="Arial" w:cs="Arial"/>
        </w:rPr>
        <w:t>22</w:t>
      </w:r>
      <w:r w:rsidRPr="0006159C">
        <w:rPr>
          <w:rFonts w:ascii="Arial" w:eastAsia="Arial Unicode MS" w:hAnsi="Arial" w:cs="Arial"/>
        </w:rPr>
        <w:t>).</w:t>
      </w:r>
    </w:p>
    <w:p w:rsidR="0057752A" w:rsidRPr="0006159C" w:rsidRDefault="0057752A" w:rsidP="0057752A">
      <w:pPr>
        <w:spacing w:line="480" w:lineRule="auto"/>
        <w:jc w:val="both"/>
        <w:rPr>
          <w:rFonts w:ascii="Arial" w:eastAsia="Arial Unicode MS" w:hAnsi="Arial" w:cs="Arial"/>
        </w:rPr>
      </w:pPr>
    </w:p>
    <w:p w:rsidR="0057752A" w:rsidRPr="0006159C" w:rsidRDefault="0057752A" w:rsidP="0057752A">
      <w:pPr>
        <w:spacing w:line="480" w:lineRule="auto"/>
        <w:jc w:val="both"/>
        <w:rPr>
          <w:rFonts w:ascii="Arial" w:eastAsia="Arial Unicode MS" w:hAnsi="Arial" w:cs="Arial"/>
          <w:b/>
        </w:rPr>
      </w:pPr>
      <w:r>
        <w:rPr>
          <w:rFonts w:ascii="Arial" w:eastAsia="Arial Unicode MS" w:hAnsi="Arial" w:cs="Arial"/>
          <w:b/>
        </w:rPr>
        <w:t xml:space="preserve">2.1 </w:t>
      </w:r>
      <w:r w:rsidRPr="0006159C">
        <w:rPr>
          <w:rFonts w:ascii="Arial" w:eastAsia="Arial Unicode MS" w:hAnsi="Arial" w:cs="Arial"/>
          <w:b/>
        </w:rPr>
        <w:t>ENMIENDAS ORGANICAS SÓLIDAS</w:t>
      </w:r>
    </w:p>
    <w:p w:rsidR="0057752A" w:rsidRPr="0006159C" w:rsidRDefault="0057752A" w:rsidP="0057752A">
      <w:pPr>
        <w:spacing w:line="480" w:lineRule="auto"/>
        <w:ind w:left="450"/>
        <w:jc w:val="both"/>
        <w:rPr>
          <w:rFonts w:ascii="Arial" w:eastAsia="Arial Unicode MS" w:hAnsi="Arial" w:cs="Arial"/>
        </w:rPr>
      </w:pPr>
      <w:r w:rsidRPr="0006159C">
        <w:rPr>
          <w:rFonts w:ascii="Arial" w:eastAsia="Arial Unicode MS" w:hAnsi="Arial" w:cs="Arial"/>
        </w:rPr>
        <w:t>Son obtenidos a partir de la descomposición de residuos orgánicos, esto se produce cuando materiales de origen vegetal o animal se biodegradan por acción bacteriana, de hongos, insectos, artrópodos y otros organismos (</w:t>
      </w:r>
      <w:r>
        <w:rPr>
          <w:rFonts w:ascii="Arial" w:eastAsia="Arial Unicode MS" w:hAnsi="Arial" w:cs="Arial"/>
        </w:rPr>
        <w:t>22</w:t>
      </w:r>
      <w:r w:rsidRPr="0006159C">
        <w:rPr>
          <w:rFonts w:ascii="Arial" w:eastAsia="Arial Unicode MS" w:hAnsi="Arial" w:cs="Arial"/>
        </w:rPr>
        <w:t>).</w:t>
      </w:r>
    </w:p>
    <w:p w:rsidR="0057752A" w:rsidRPr="0006159C" w:rsidRDefault="0057752A" w:rsidP="0057752A">
      <w:pPr>
        <w:spacing w:line="480" w:lineRule="auto"/>
        <w:ind w:left="450"/>
        <w:jc w:val="both"/>
        <w:rPr>
          <w:rFonts w:ascii="Arial" w:eastAsia="Arial Unicode MS" w:hAnsi="Arial" w:cs="Arial"/>
        </w:rPr>
      </w:pPr>
    </w:p>
    <w:p w:rsidR="0057752A" w:rsidRDefault="0057752A" w:rsidP="0057752A">
      <w:pPr>
        <w:spacing w:line="480" w:lineRule="auto"/>
        <w:ind w:left="450"/>
        <w:jc w:val="both"/>
        <w:rPr>
          <w:rFonts w:ascii="Arial" w:eastAsia="Arial Unicode MS" w:hAnsi="Arial" w:cs="Arial"/>
        </w:rPr>
      </w:pPr>
      <w:r w:rsidRPr="0006159C">
        <w:rPr>
          <w:rFonts w:ascii="Arial" w:eastAsia="Arial Unicode MS" w:hAnsi="Arial" w:cs="Arial"/>
        </w:rPr>
        <w:t>La elaboración de enmiendas orgánicas sólidas se puede describir como el proceso por el cual la materia orgánica</w:t>
      </w:r>
      <w:r>
        <w:rPr>
          <w:rFonts w:ascii="Arial" w:eastAsia="Arial Unicode MS" w:hAnsi="Arial" w:cs="Arial"/>
        </w:rPr>
        <w:t xml:space="preserve"> prima</w:t>
      </w:r>
      <w:r w:rsidRPr="0006159C">
        <w:rPr>
          <w:rFonts w:ascii="Arial" w:eastAsia="Arial Unicode MS" w:hAnsi="Arial" w:cs="Arial"/>
        </w:rPr>
        <w:t xml:space="preserve"> es descompuesta de forma controlada, imitando los ciclos naturales de fermentación. Este proceso de descomposición es realizado </w:t>
      </w:r>
      <w:r>
        <w:rPr>
          <w:rFonts w:ascii="Arial" w:eastAsia="Arial Unicode MS" w:hAnsi="Arial" w:cs="Arial"/>
        </w:rPr>
        <w:t xml:space="preserve">principalmente </w:t>
      </w:r>
      <w:r w:rsidRPr="0006159C">
        <w:rPr>
          <w:rFonts w:ascii="Arial" w:eastAsia="Arial Unicode MS" w:hAnsi="Arial" w:cs="Arial"/>
        </w:rPr>
        <w:t>por medio de bacterias aeróbicas termófilas y las temperaturas alcanzadas son superiores a los 60º C (</w:t>
      </w:r>
      <w:r>
        <w:rPr>
          <w:rFonts w:ascii="Arial" w:eastAsia="Arial Unicode MS" w:hAnsi="Arial" w:cs="Arial"/>
        </w:rPr>
        <w:t>25</w:t>
      </w:r>
      <w:r w:rsidRPr="0006159C">
        <w:rPr>
          <w:rFonts w:ascii="Arial" w:eastAsia="Arial Unicode MS" w:hAnsi="Arial" w:cs="Arial"/>
        </w:rPr>
        <w:t xml:space="preserve">). </w:t>
      </w:r>
    </w:p>
    <w:p w:rsidR="0057752A" w:rsidRDefault="0057752A" w:rsidP="0057752A">
      <w:pPr>
        <w:spacing w:line="480" w:lineRule="auto"/>
        <w:ind w:left="450"/>
        <w:jc w:val="both"/>
        <w:rPr>
          <w:rFonts w:ascii="Arial" w:eastAsia="Arial Unicode MS" w:hAnsi="Arial" w:cs="Arial"/>
          <w:b/>
        </w:rPr>
      </w:pPr>
    </w:p>
    <w:p w:rsidR="0057752A" w:rsidRPr="0006159C" w:rsidRDefault="0057752A" w:rsidP="0057752A">
      <w:pPr>
        <w:spacing w:line="480" w:lineRule="auto"/>
        <w:ind w:left="450"/>
        <w:jc w:val="both"/>
        <w:rPr>
          <w:rFonts w:ascii="Arial" w:eastAsia="Arial Unicode MS" w:hAnsi="Arial" w:cs="Arial"/>
          <w:b/>
        </w:rPr>
      </w:pPr>
      <w:r>
        <w:rPr>
          <w:rFonts w:ascii="Arial" w:eastAsia="Arial Unicode MS" w:hAnsi="Arial" w:cs="Arial"/>
          <w:b/>
        </w:rPr>
        <w:t xml:space="preserve">2.1.1 </w:t>
      </w:r>
      <w:r w:rsidRPr="0006159C">
        <w:rPr>
          <w:rFonts w:ascii="Arial" w:eastAsia="Arial Unicode MS" w:hAnsi="Arial" w:cs="Arial"/>
          <w:b/>
        </w:rPr>
        <w:t>CALIDAD Y FUENTES DE MATERIA PRIMA</w:t>
      </w:r>
    </w:p>
    <w:p w:rsidR="0057752A" w:rsidRPr="0006159C" w:rsidRDefault="0057752A" w:rsidP="0057752A">
      <w:pPr>
        <w:spacing w:line="480" w:lineRule="auto"/>
        <w:ind w:left="1080"/>
        <w:jc w:val="both"/>
        <w:rPr>
          <w:rFonts w:ascii="Arial" w:eastAsia="Arial Unicode MS" w:hAnsi="Arial" w:cs="Arial"/>
        </w:rPr>
      </w:pPr>
      <w:r w:rsidRPr="0006159C">
        <w:rPr>
          <w:rFonts w:ascii="Arial" w:eastAsia="Arial Unicode MS" w:hAnsi="Arial" w:cs="Arial"/>
        </w:rPr>
        <w:t>La calidad de los abonos orgánicos es relativa. El abono orgánico tiene un perfil nutricional que puede o no resultar idóneo para el escenario de clima, suelo y cultivo en el cual va a actuar</w:t>
      </w:r>
      <w:r>
        <w:rPr>
          <w:rFonts w:ascii="Arial" w:eastAsia="Arial Unicode MS" w:hAnsi="Arial" w:cs="Arial"/>
        </w:rPr>
        <w:t>;</w:t>
      </w:r>
      <w:r w:rsidRPr="0006159C">
        <w:rPr>
          <w:rFonts w:ascii="Arial" w:eastAsia="Arial Unicode MS" w:hAnsi="Arial" w:cs="Arial"/>
        </w:rPr>
        <w:t xml:space="preserve"> sin embargo</w:t>
      </w:r>
      <w:r>
        <w:rPr>
          <w:rFonts w:ascii="Arial" w:eastAsia="Arial Unicode MS" w:hAnsi="Arial" w:cs="Arial"/>
        </w:rPr>
        <w:t>,</w:t>
      </w:r>
      <w:r w:rsidRPr="0006159C">
        <w:rPr>
          <w:rFonts w:ascii="Arial" w:eastAsia="Arial Unicode MS" w:hAnsi="Arial" w:cs="Arial"/>
        </w:rPr>
        <w:t xml:space="preserve"> ex</w:t>
      </w:r>
      <w:r>
        <w:rPr>
          <w:rFonts w:ascii="Arial" w:eastAsia="Arial Unicode MS" w:hAnsi="Arial" w:cs="Arial"/>
        </w:rPr>
        <w:t>is</w:t>
      </w:r>
      <w:r w:rsidRPr="0006159C">
        <w:rPr>
          <w:rFonts w:ascii="Arial" w:eastAsia="Arial Unicode MS" w:hAnsi="Arial" w:cs="Arial"/>
        </w:rPr>
        <w:t>ten factores importantes al momento de determinar la calidad de una enmienda orgánica (</w:t>
      </w:r>
      <w:r>
        <w:rPr>
          <w:rFonts w:ascii="Arial" w:eastAsia="Arial Unicode MS" w:hAnsi="Arial" w:cs="Arial"/>
        </w:rPr>
        <w:t>25</w:t>
      </w:r>
      <w:r w:rsidRPr="0006159C">
        <w:rPr>
          <w:rFonts w:ascii="Arial" w:eastAsia="Arial Unicode MS" w:hAnsi="Arial" w:cs="Arial"/>
        </w:rPr>
        <w:t xml:space="preserve">). </w:t>
      </w:r>
    </w:p>
    <w:p w:rsidR="0057752A" w:rsidRPr="0006159C" w:rsidRDefault="0057752A" w:rsidP="0057752A">
      <w:pPr>
        <w:spacing w:line="480" w:lineRule="auto"/>
        <w:jc w:val="both"/>
        <w:rPr>
          <w:rFonts w:ascii="Arial" w:eastAsia="Arial Unicode MS" w:hAnsi="Arial" w:cs="Arial"/>
        </w:rPr>
      </w:pPr>
    </w:p>
    <w:p w:rsidR="0057752A" w:rsidRPr="0006159C" w:rsidRDefault="0057752A" w:rsidP="0057752A">
      <w:pPr>
        <w:spacing w:line="480" w:lineRule="auto"/>
        <w:ind w:left="1080"/>
        <w:jc w:val="both"/>
        <w:rPr>
          <w:rFonts w:ascii="Arial" w:eastAsia="Arial Unicode MS" w:hAnsi="Arial" w:cs="Arial"/>
        </w:rPr>
      </w:pPr>
      <w:r w:rsidRPr="00192CE1">
        <w:rPr>
          <w:rFonts w:ascii="Arial" w:eastAsia="Arial Unicode MS" w:hAnsi="Arial" w:cs="Arial"/>
        </w:rPr>
        <w:t>Contenido de nutrientes</w:t>
      </w:r>
      <w:r w:rsidRPr="0006159C">
        <w:rPr>
          <w:rFonts w:ascii="Arial" w:eastAsia="Arial Unicode MS" w:hAnsi="Arial" w:cs="Arial"/>
        </w:rPr>
        <w:t>: Debe conocerse el contenido mínimo de N, P</w:t>
      </w:r>
      <w:r w:rsidRPr="00192CE1">
        <w:rPr>
          <w:rFonts w:ascii="Arial" w:eastAsia="Arial Unicode MS" w:hAnsi="Arial" w:cs="Arial"/>
        </w:rPr>
        <w:t>2</w:t>
      </w:r>
      <w:r w:rsidRPr="0006159C">
        <w:rPr>
          <w:rFonts w:ascii="Arial" w:eastAsia="Arial Unicode MS" w:hAnsi="Arial" w:cs="Arial"/>
        </w:rPr>
        <w:t>O</w:t>
      </w:r>
      <w:r w:rsidRPr="00192CE1">
        <w:rPr>
          <w:rFonts w:ascii="Arial" w:eastAsia="Arial Unicode MS" w:hAnsi="Arial" w:cs="Arial"/>
        </w:rPr>
        <w:t>5</w:t>
      </w:r>
      <w:r w:rsidRPr="0006159C">
        <w:rPr>
          <w:rFonts w:ascii="Arial" w:eastAsia="Arial Unicode MS" w:hAnsi="Arial" w:cs="Arial"/>
        </w:rPr>
        <w:t xml:space="preserve"> y K2 O expresado como porcentaje en base seca.</w:t>
      </w:r>
    </w:p>
    <w:p w:rsidR="0057752A" w:rsidRPr="0006159C" w:rsidRDefault="0057752A" w:rsidP="0057752A">
      <w:pPr>
        <w:spacing w:line="480" w:lineRule="auto"/>
        <w:jc w:val="both"/>
        <w:rPr>
          <w:rFonts w:ascii="Arial" w:eastAsia="Arial Unicode MS" w:hAnsi="Arial" w:cs="Arial"/>
        </w:rPr>
      </w:pPr>
    </w:p>
    <w:p w:rsidR="0057752A" w:rsidRPr="0006159C" w:rsidRDefault="0057752A" w:rsidP="0057752A">
      <w:pPr>
        <w:spacing w:line="480" w:lineRule="auto"/>
        <w:ind w:left="1080"/>
        <w:jc w:val="both"/>
        <w:rPr>
          <w:rFonts w:ascii="Arial" w:eastAsia="Arial Unicode MS" w:hAnsi="Arial" w:cs="Arial"/>
        </w:rPr>
      </w:pPr>
      <w:r w:rsidRPr="00192CE1">
        <w:rPr>
          <w:rFonts w:ascii="Arial" w:eastAsia="Arial Unicode MS" w:hAnsi="Arial" w:cs="Arial"/>
        </w:rPr>
        <w:t xml:space="preserve">Contenido de humedad: </w:t>
      </w:r>
      <w:r w:rsidRPr="0006159C">
        <w:rPr>
          <w:rFonts w:ascii="Arial" w:eastAsia="Arial Unicode MS" w:hAnsi="Arial" w:cs="Arial"/>
        </w:rPr>
        <w:t>Importante a la hora de almacenar, si se lo hace muy húmedo se crean condiciones para anaerobiosis indeseable que al final conlleva a la compactación indeseable del producto, de otra parte, si esta muy seco, el abono orgánico se torna hidrófobo o sea resistente al mojado, la humedad optima esta en forma general en un rango de 30 a 35 % en base seca.</w:t>
      </w:r>
    </w:p>
    <w:p w:rsidR="0057752A" w:rsidRPr="0006159C" w:rsidRDefault="0057752A" w:rsidP="0057752A">
      <w:pPr>
        <w:spacing w:line="480" w:lineRule="auto"/>
        <w:jc w:val="both"/>
        <w:rPr>
          <w:rFonts w:ascii="Arial" w:eastAsia="Arial Unicode MS" w:hAnsi="Arial" w:cs="Arial"/>
        </w:rPr>
      </w:pPr>
    </w:p>
    <w:p w:rsidR="0057752A" w:rsidRPr="0006159C" w:rsidRDefault="0057752A" w:rsidP="0057752A">
      <w:pPr>
        <w:spacing w:line="480" w:lineRule="auto"/>
        <w:ind w:left="1080"/>
        <w:jc w:val="both"/>
        <w:rPr>
          <w:rFonts w:ascii="Arial" w:eastAsia="Arial Unicode MS" w:hAnsi="Arial" w:cs="Arial"/>
        </w:rPr>
      </w:pPr>
      <w:r w:rsidRPr="00192CE1">
        <w:rPr>
          <w:rFonts w:ascii="Arial" w:eastAsia="Arial Unicode MS" w:hAnsi="Arial" w:cs="Arial"/>
        </w:rPr>
        <w:lastRenderedPageBreak/>
        <w:t>Estabilidad</w:t>
      </w:r>
      <w:r w:rsidRPr="0006159C">
        <w:rPr>
          <w:rFonts w:ascii="Arial" w:eastAsia="Arial Unicode MS" w:hAnsi="Arial" w:cs="Arial"/>
        </w:rPr>
        <w:t xml:space="preserve">: El abono orgánico no debe despedir olores amoniacales o de basura en descomposición, si ocurre hay posibles pérdidas de nitrógeno por volatilización. </w:t>
      </w:r>
    </w:p>
    <w:p w:rsidR="0057752A" w:rsidRPr="0006159C" w:rsidRDefault="0057752A" w:rsidP="0057752A">
      <w:pPr>
        <w:spacing w:line="480" w:lineRule="auto"/>
        <w:jc w:val="both"/>
        <w:rPr>
          <w:rFonts w:ascii="Arial" w:eastAsia="Arial Unicode MS" w:hAnsi="Arial" w:cs="Arial"/>
        </w:rPr>
      </w:pPr>
    </w:p>
    <w:p w:rsidR="0057752A" w:rsidRPr="0006159C" w:rsidRDefault="0057752A" w:rsidP="0057752A">
      <w:pPr>
        <w:spacing w:line="480" w:lineRule="auto"/>
        <w:ind w:left="1080"/>
        <w:jc w:val="both"/>
        <w:rPr>
          <w:rFonts w:ascii="Arial" w:eastAsia="Arial Unicode MS" w:hAnsi="Arial" w:cs="Arial"/>
        </w:rPr>
      </w:pPr>
      <w:r w:rsidRPr="0006159C">
        <w:rPr>
          <w:rFonts w:ascii="Arial" w:eastAsia="Arial Unicode MS" w:hAnsi="Arial" w:cs="Arial"/>
        </w:rPr>
        <w:t xml:space="preserve">pH: optimo entre 5.5 </w:t>
      </w:r>
    </w:p>
    <w:p w:rsidR="0057752A" w:rsidRDefault="0057752A" w:rsidP="0057752A">
      <w:pPr>
        <w:spacing w:line="480" w:lineRule="auto"/>
        <w:ind w:left="1080"/>
        <w:jc w:val="both"/>
        <w:rPr>
          <w:rFonts w:ascii="Arial" w:eastAsia="Arial Unicode MS" w:hAnsi="Arial" w:cs="Arial"/>
        </w:rPr>
      </w:pPr>
    </w:p>
    <w:p w:rsidR="0057752A" w:rsidRPr="0006159C" w:rsidRDefault="0057752A" w:rsidP="0057752A">
      <w:pPr>
        <w:spacing w:line="480" w:lineRule="auto"/>
        <w:ind w:left="1080"/>
        <w:jc w:val="both"/>
        <w:rPr>
          <w:rFonts w:ascii="Arial" w:eastAsia="Arial Unicode MS" w:hAnsi="Arial" w:cs="Arial"/>
        </w:rPr>
      </w:pPr>
      <w:r w:rsidRPr="0006159C">
        <w:rPr>
          <w:rFonts w:ascii="Arial" w:eastAsia="Arial Unicode MS" w:hAnsi="Arial" w:cs="Arial"/>
        </w:rPr>
        <w:t>La correcta combinación de materiales para la elaboración de enmiendas orgánicas sean estas solidas o liquidas, es primordial para obtener un producto con características nutricionales ideales. En este contexto dos parámetros son de particular importancia: el contenido de humedad y la relación Ca</w:t>
      </w:r>
      <w:r>
        <w:rPr>
          <w:rFonts w:ascii="Arial" w:eastAsia="Arial Unicode MS" w:hAnsi="Arial" w:cs="Arial"/>
        </w:rPr>
        <w:t>rbono</w:t>
      </w:r>
      <w:r w:rsidRPr="0006159C">
        <w:rPr>
          <w:rFonts w:ascii="Arial" w:eastAsia="Arial Unicode MS" w:hAnsi="Arial" w:cs="Arial"/>
        </w:rPr>
        <w:t xml:space="preserve"> – Nitrógeno (C/N) (</w:t>
      </w:r>
      <w:r>
        <w:rPr>
          <w:rFonts w:ascii="Arial" w:eastAsia="Arial Unicode MS" w:hAnsi="Arial" w:cs="Arial"/>
        </w:rPr>
        <w:t>30, 31</w:t>
      </w:r>
      <w:r w:rsidRPr="0006159C">
        <w:rPr>
          <w:rFonts w:ascii="Arial" w:eastAsia="Arial Unicode MS" w:hAnsi="Arial" w:cs="Arial"/>
        </w:rPr>
        <w:t>).</w:t>
      </w:r>
    </w:p>
    <w:p w:rsidR="0057752A" w:rsidRPr="0006159C" w:rsidRDefault="0057752A" w:rsidP="0057752A">
      <w:pPr>
        <w:spacing w:line="480" w:lineRule="auto"/>
        <w:jc w:val="both"/>
        <w:rPr>
          <w:rFonts w:ascii="Arial" w:eastAsia="Arial Unicode MS" w:hAnsi="Arial" w:cs="Arial"/>
          <w:b/>
        </w:rPr>
      </w:pPr>
    </w:p>
    <w:p w:rsidR="0057752A" w:rsidRPr="0006159C" w:rsidRDefault="0057752A" w:rsidP="0057752A">
      <w:pPr>
        <w:spacing w:line="480" w:lineRule="auto"/>
        <w:ind w:left="450"/>
        <w:jc w:val="both"/>
        <w:rPr>
          <w:rFonts w:ascii="Arial" w:eastAsia="Arial Unicode MS" w:hAnsi="Arial" w:cs="Arial"/>
          <w:b/>
        </w:rPr>
      </w:pPr>
      <w:r>
        <w:rPr>
          <w:rFonts w:ascii="Arial" w:eastAsia="Arial Unicode MS" w:hAnsi="Arial" w:cs="Arial"/>
          <w:b/>
        </w:rPr>
        <w:t xml:space="preserve">2.1.2 </w:t>
      </w:r>
      <w:r w:rsidRPr="0006159C">
        <w:rPr>
          <w:rFonts w:ascii="Arial" w:eastAsia="Arial Unicode MS" w:hAnsi="Arial" w:cs="Arial"/>
          <w:b/>
        </w:rPr>
        <w:t>METODOS USADOS PARA LA ELABORACION</w:t>
      </w:r>
    </w:p>
    <w:p w:rsidR="0057752A" w:rsidRPr="0006159C" w:rsidRDefault="0057752A" w:rsidP="0057752A">
      <w:pPr>
        <w:spacing w:line="480" w:lineRule="auto"/>
        <w:ind w:left="1080"/>
        <w:jc w:val="both"/>
        <w:rPr>
          <w:rFonts w:ascii="Arial" w:eastAsia="Arial Unicode MS" w:hAnsi="Arial" w:cs="Arial"/>
        </w:rPr>
      </w:pPr>
      <w:r w:rsidRPr="0006159C">
        <w:rPr>
          <w:rFonts w:ascii="Arial" w:eastAsia="Arial Unicode MS" w:hAnsi="Arial" w:cs="Arial"/>
        </w:rPr>
        <w:t>Compostaje: Es un proceso bioxidativo en el que la temperatura, humedad y aireación son muy importantes para una correcta descomposición microbiana, al proceso entran los residuos y desperdicios orgánicos que se pueden llamar compostables. Ocurre la descomposición que es el proceso y al final se obtiene composta con materia orgánica estabilizada, en un proceso de compostaje la temperatura alcanza hasta 70º C y la humedad entre un 35 y 70%.</w:t>
      </w:r>
    </w:p>
    <w:p w:rsidR="0057752A" w:rsidRPr="0006159C" w:rsidRDefault="0057752A" w:rsidP="0057752A">
      <w:pPr>
        <w:spacing w:line="480" w:lineRule="auto"/>
        <w:jc w:val="both"/>
        <w:rPr>
          <w:rFonts w:ascii="Arial" w:eastAsia="Arial Unicode MS" w:hAnsi="Arial" w:cs="Arial"/>
        </w:rPr>
      </w:pPr>
    </w:p>
    <w:p w:rsidR="0057752A" w:rsidRPr="0006159C" w:rsidRDefault="0057752A" w:rsidP="0057752A">
      <w:pPr>
        <w:spacing w:line="480" w:lineRule="auto"/>
        <w:ind w:left="1080"/>
        <w:jc w:val="both"/>
        <w:rPr>
          <w:rFonts w:ascii="Arial" w:eastAsia="Arial Unicode MS" w:hAnsi="Arial" w:cs="Arial"/>
        </w:rPr>
      </w:pPr>
      <w:r w:rsidRPr="0006159C">
        <w:rPr>
          <w:rFonts w:ascii="Arial" w:eastAsia="Arial Unicode MS" w:hAnsi="Arial" w:cs="Arial"/>
        </w:rPr>
        <w:t xml:space="preserve">Lombricompostaje: cuando el anélido lombriz de tierra ingiere residuos orgánicos sólidos, los aprovecha y expele excretas, se </w:t>
      </w:r>
      <w:r w:rsidRPr="0006159C">
        <w:rPr>
          <w:rFonts w:ascii="Arial" w:eastAsia="Arial Unicode MS" w:hAnsi="Arial" w:cs="Arial"/>
        </w:rPr>
        <w:lastRenderedPageBreak/>
        <w:t>tiene el proceso de lombricompastaje, las lombrices que aquí trabajan pertenecen al grupo de las epigeas, para la obtención de un lombricompuesto de buenas características agronómicas se tienen que tener en cuenta parámetros como: un residuo orgánico solido, idóneo y disponible, humedad adecuada, aireación y ausencia de enemigos naturales, el producto final debe de tener un pH cercano a 7.</w:t>
      </w:r>
    </w:p>
    <w:p w:rsidR="0057752A" w:rsidRPr="0006159C" w:rsidRDefault="0057752A" w:rsidP="0057752A">
      <w:pPr>
        <w:spacing w:line="480" w:lineRule="auto"/>
        <w:jc w:val="both"/>
        <w:rPr>
          <w:rFonts w:ascii="Arial" w:eastAsia="Arial Unicode MS" w:hAnsi="Arial" w:cs="Arial"/>
        </w:rPr>
      </w:pPr>
    </w:p>
    <w:p w:rsidR="0057752A" w:rsidRDefault="0057752A" w:rsidP="0057752A">
      <w:pPr>
        <w:spacing w:line="480" w:lineRule="auto"/>
        <w:ind w:left="1080"/>
        <w:jc w:val="both"/>
        <w:rPr>
          <w:rFonts w:ascii="Arial" w:eastAsia="Arial Unicode MS" w:hAnsi="Arial" w:cs="Arial"/>
        </w:rPr>
      </w:pPr>
      <w:r w:rsidRPr="0006159C">
        <w:rPr>
          <w:rFonts w:ascii="Arial" w:eastAsia="Arial Unicode MS" w:hAnsi="Arial" w:cs="Arial"/>
        </w:rPr>
        <w:t>Troceado y molido: Como proceso independiente o complementario para el ataque microbiol como labor previa a los procesos de compostaje y lombricompostaje, los materiales gruesos deben de ser troceados como ramas y tronco de arboles.</w:t>
      </w:r>
    </w:p>
    <w:p w:rsidR="0057752A" w:rsidRDefault="0057752A" w:rsidP="0057752A">
      <w:pPr>
        <w:spacing w:line="480" w:lineRule="auto"/>
        <w:ind w:left="907"/>
        <w:jc w:val="both"/>
        <w:rPr>
          <w:rFonts w:ascii="Arial" w:eastAsia="Arial Unicode MS" w:hAnsi="Arial" w:cs="Arial"/>
        </w:rPr>
      </w:pPr>
    </w:p>
    <w:p w:rsidR="0057752A" w:rsidRPr="0006159C" w:rsidRDefault="0057752A" w:rsidP="0057752A">
      <w:pPr>
        <w:spacing w:line="480" w:lineRule="auto"/>
        <w:jc w:val="both"/>
        <w:rPr>
          <w:rFonts w:ascii="Arial" w:eastAsia="Arial Unicode MS" w:hAnsi="Arial" w:cs="Arial"/>
          <w:b/>
        </w:rPr>
      </w:pPr>
      <w:r>
        <w:rPr>
          <w:rFonts w:ascii="Arial" w:eastAsia="Arial Unicode MS" w:hAnsi="Arial" w:cs="Arial"/>
          <w:b/>
        </w:rPr>
        <w:t xml:space="preserve">2.2 </w:t>
      </w:r>
      <w:r w:rsidRPr="0006159C">
        <w:rPr>
          <w:rFonts w:ascii="Arial" w:eastAsia="Arial Unicode MS" w:hAnsi="Arial" w:cs="Arial"/>
          <w:b/>
        </w:rPr>
        <w:t>ENMIENDAS ORGANICAS LIQUIDAS</w:t>
      </w:r>
    </w:p>
    <w:p w:rsidR="0057752A" w:rsidRPr="0006159C" w:rsidRDefault="0057752A" w:rsidP="0057752A">
      <w:pPr>
        <w:spacing w:line="480" w:lineRule="auto"/>
        <w:ind w:left="450"/>
        <w:jc w:val="both"/>
        <w:rPr>
          <w:rFonts w:ascii="Arial" w:eastAsia="Arial Unicode MS" w:hAnsi="Arial" w:cs="Arial"/>
        </w:rPr>
      </w:pPr>
      <w:r w:rsidRPr="0006159C">
        <w:rPr>
          <w:rFonts w:ascii="Arial" w:eastAsia="Arial Unicode MS" w:hAnsi="Arial" w:cs="Arial"/>
        </w:rPr>
        <w:t xml:space="preserve">Consiste en soluciones de agua con  estiércol fresco o previamente compostado y elementos nutritivos mayores y/o menores, la adición de microorganismos eficientes, melaza y en algunas ocasiones levadura hacen de las enmiendas orgánicas liquidas </w:t>
      </w:r>
      <w:r>
        <w:rPr>
          <w:rFonts w:ascii="Arial" w:eastAsia="Arial Unicode MS" w:hAnsi="Arial" w:cs="Arial"/>
        </w:rPr>
        <w:t xml:space="preserve">sean </w:t>
      </w:r>
      <w:r w:rsidRPr="0006159C">
        <w:rPr>
          <w:rFonts w:ascii="Arial" w:eastAsia="Arial Unicode MS" w:hAnsi="Arial" w:cs="Arial"/>
        </w:rPr>
        <w:t>un producto bioestimulante y supresor de problemas fitosanitario</w:t>
      </w:r>
      <w:r>
        <w:rPr>
          <w:rFonts w:ascii="Arial" w:eastAsia="Arial Unicode MS" w:hAnsi="Arial" w:cs="Arial"/>
        </w:rPr>
        <w:t>s</w:t>
      </w:r>
      <w:r w:rsidRPr="0006159C">
        <w:rPr>
          <w:rFonts w:ascii="Arial" w:eastAsia="Arial Unicode MS" w:hAnsi="Arial" w:cs="Arial"/>
        </w:rPr>
        <w:t xml:space="preserve">, lo cual esta mas allá de los efectos que puedan ofrecer los nutrientes por </w:t>
      </w:r>
      <w:r>
        <w:rPr>
          <w:rFonts w:ascii="Arial" w:eastAsia="Arial Unicode MS" w:hAnsi="Arial" w:cs="Arial"/>
        </w:rPr>
        <w:t>separado</w:t>
      </w:r>
      <w:r w:rsidRPr="0006159C">
        <w:rPr>
          <w:rFonts w:ascii="Arial" w:eastAsia="Arial Unicode MS" w:hAnsi="Arial" w:cs="Arial"/>
        </w:rPr>
        <w:t xml:space="preserve"> (</w:t>
      </w:r>
      <w:r>
        <w:rPr>
          <w:rFonts w:ascii="Arial" w:eastAsia="Arial Unicode MS" w:hAnsi="Arial" w:cs="Arial"/>
        </w:rPr>
        <w:t>25</w:t>
      </w:r>
      <w:r w:rsidRPr="0006159C">
        <w:rPr>
          <w:rFonts w:ascii="Arial" w:eastAsia="Arial Unicode MS" w:hAnsi="Arial" w:cs="Arial"/>
        </w:rPr>
        <w:t>).</w:t>
      </w:r>
    </w:p>
    <w:p w:rsidR="0057752A" w:rsidRPr="0006159C" w:rsidRDefault="0057752A" w:rsidP="0057752A">
      <w:pPr>
        <w:spacing w:line="480" w:lineRule="auto"/>
        <w:jc w:val="both"/>
        <w:rPr>
          <w:rFonts w:ascii="Arial" w:eastAsia="Arial Unicode MS" w:hAnsi="Arial" w:cs="Arial"/>
        </w:rPr>
      </w:pPr>
    </w:p>
    <w:p w:rsidR="0057752A" w:rsidRPr="0006159C" w:rsidRDefault="0057752A" w:rsidP="0057752A">
      <w:pPr>
        <w:spacing w:line="480" w:lineRule="auto"/>
        <w:ind w:left="450"/>
        <w:jc w:val="both"/>
        <w:rPr>
          <w:rFonts w:ascii="Arial" w:eastAsia="Arial Unicode MS" w:hAnsi="Arial" w:cs="Arial"/>
        </w:rPr>
      </w:pPr>
      <w:r w:rsidRPr="0006159C">
        <w:rPr>
          <w:rFonts w:ascii="Arial" w:eastAsia="Arial Unicode MS" w:hAnsi="Arial" w:cs="Arial"/>
        </w:rPr>
        <w:t xml:space="preserve">Los abonos orgánicos líquidos son ricos en nitrógeno amoniacal, hormonas, vitaminas, aminoácidos y una gran cantidad de microorganismos benéficos que permiten regular el metabolismo vegetal </w:t>
      </w:r>
      <w:r w:rsidRPr="0006159C">
        <w:rPr>
          <w:rFonts w:ascii="Arial" w:eastAsia="Arial Unicode MS" w:hAnsi="Arial" w:cs="Arial"/>
        </w:rPr>
        <w:lastRenderedPageBreak/>
        <w:t>y además pueden ser un buen complemento a la fertilización integral aplicada al suelo (</w:t>
      </w:r>
      <w:r>
        <w:rPr>
          <w:rFonts w:ascii="Arial" w:eastAsia="Arial Unicode MS" w:hAnsi="Arial" w:cs="Arial"/>
        </w:rPr>
        <w:t>65</w:t>
      </w:r>
      <w:r w:rsidRPr="0006159C">
        <w:rPr>
          <w:rFonts w:ascii="Arial" w:eastAsia="Arial Unicode MS" w:hAnsi="Arial" w:cs="Arial"/>
        </w:rPr>
        <w:t>).</w:t>
      </w:r>
    </w:p>
    <w:p w:rsidR="0057752A" w:rsidRPr="0006159C" w:rsidRDefault="0057752A" w:rsidP="0057752A">
      <w:pPr>
        <w:spacing w:line="480" w:lineRule="auto"/>
        <w:jc w:val="both"/>
        <w:rPr>
          <w:rFonts w:ascii="Arial" w:eastAsia="Arial Unicode MS" w:hAnsi="Arial" w:cs="Arial"/>
        </w:rPr>
      </w:pPr>
    </w:p>
    <w:p w:rsidR="0057752A" w:rsidRPr="0006159C" w:rsidRDefault="0057752A" w:rsidP="0057752A">
      <w:pPr>
        <w:spacing w:line="480" w:lineRule="auto"/>
        <w:ind w:left="450"/>
        <w:jc w:val="both"/>
        <w:rPr>
          <w:rFonts w:ascii="Arial" w:eastAsia="Arial Unicode MS" w:hAnsi="Arial" w:cs="Arial"/>
          <w:b/>
        </w:rPr>
      </w:pPr>
      <w:r>
        <w:rPr>
          <w:rFonts w:ascii="Arial" w:eastAsia="Arial Unicode MS" w:hAnsi="Arial" w:cs="Arial"/>
          <w:b/>
        </w:rPr>
        <w:t xml:space="preserve">2.2.1 </w:t>
      </w:r>
      <w:r w:rsidRPr="0006159C">
        <w:rPr>
          <w:rFonts w:ascii="Arial" w:eastAsia="Arial Unicode MS" w:hAnsi="Arial" w:cs="Arial"/>
          <w:b/>
        </w:rPr>
        <w:t>PRODUCCION AEROBICA</w:t>
      </w:r>
    </w:p>
    <w:p w:rsidR="0057752A" w:rsidRPr="0006159C" w:rsidRDefault="0057752A" w:rsidP="0057752A">
      <w:pPr>
        <w:spacing w:line="480" w:lineRule="auto"/>
        <w:ind w:left="1080"/>
        <w:jc w:val="both"/>
        <w:rPr>
          <w:rFonts w:ascii="Arial" w:eastAsia="Arial Unicode MS" w:hAnsi="Arial" w:cs="Arial"/>
        </w:rPr>
      </w:pPr>
      <w:r w:rsidRPr="0006159C">
        <w:rPr>
          <w:rFonts w:ascii="Arial" w:eastAsia="Arial Unicode MS" w:hAnsi="Arial" w:cs="Arial"/>
        </w:rPr>
        <w:t>Lixiviados de compost: Es una solución de color oscuro, que usualmente se encuentra en la parte mas baja de las pilas de compost, son ricos en sustancias nutritivas aunque se tiene que tener en cuenta que en la parte temprana del proceso de compostaje el lixiviado que de allí se obtiene puede venir cargado de patógenos (</w:t>
      </w:r>
      <w:r>
        <w:rPr>
          <w:rFonts w:ascii="Arial" w:eastAsia="Arial Unicode MS" w:hAnsi="Arial" w:cs="Arial"/>
        </w:rPr>
        <w:t>15</w:t>
      </w:r>
      <w:r w:rsidRPr="0006159C">
        <w:rPr>
          <w:rFonts w:ascii="Arial" w:eastAsia="Arial Unicode MS" w:hAnsi="Arial" w:cs="Arial"/>
        </w:rPr>
        <w:t>).</w:t>
      </w:r>
    </w:p>
    <w:p w:rsidR="0057752A" w:rsidRPr="0006159C" w:rsidRDefault="0057752A" w:rsidP="0057752A">
      <w:pPr>
        <w:spacing w:line="480" w:lineRule="auto"/>
        <w:jc w:val="both"/>
        <w:rPr>
          <w:rFonts w:ascii="Arial" w:eastAsia="Arial Unicode MS" w:hAnsi="Arial" w:cs="Arial"/>
        </w:rPr>
      </w:pPr>
    </w:p>
    <w:p w:rsidR="0057752A" w:rsidRPr="0006159C" w:rsidRDefault="0057752A" w:rsidP="0057752A">
      <w:pPr>
        <w:spacing w:line="480" w:lineRule="auto"/>
        <w:ind w:left="1080"/>
        <w:jc w:val="both"/>
        <w:rPr>
          <w:rFonts w:ascii="Arial" w:eastAsia="Arial Unicode MS" w:hAnsi="Arial" w:cs="Arial"/>
        </w:rPr>
      </w:pPr>
      <w:r w:rsidRPr="0006159C">
        <w:rPr>
          <w:rFonts w:ascii="Arial" w:eastAsia="Arial Unicode MS" w:hAnsi="Arial" w:cs="Arial"/>
        </w:rPr>
        <w:t>Estudios realizados en varios países, entre ellos Costa Rica, demuestran que los lixiviados tienen una acción fitosanitaria en un amplio rango de enfermedades en tomate, manzano y banano.</w:t>
      </w:r>
    </w:p>
    <w:p w:rsidR="0057752A" w:rsidRPr="0006159C" w:rsidRDefault="0057752A" w:rsidP="0057752A">
      <w:pPr>
        <w:spacing w:line="480" w:lineRule="auto"/>
        <w:jc w:val="both"/>
        <w:rPr>
          <w:rFonts w:ascii="Arial" w:eastAsia="Arial Unicode MS" w:hAnsi="Arial" w:cs="Arial"/>
        </w:rPr>
      </w:pPr>
    </w:p>
    <w:p w:rsidR="0057752A" w:rsidRDefault="0057752A" w:rsidP="0057752A">
      <w:pPr>
        <w:spacing w:line="480" w:lineRule="auto"/>
        <w:ind w:left="1080"/>
        <w:jc w:val="both"/>
        <w:rPr>
          <w:rFonts w:ascii="Arial" w:eastAsia="Arial Unicode MS" w:hAnsi="Arial" w:cs="Arial"/>
        </w:rPr>
      </w:pPr>
      <w:r w:rsidRPr="0006159C">
        <w:rPr>
          <w:rFonts w:ascii="Arial" w:eastAsia="Arial Unicode MS" w:hAnsi="Arial" w:cs="Arial"/>
        </w:rPr>
        <w:t>Te de compost: Se preparan a partir de bochashi, compost, lombricompost, o excremento freso de animales, la forma mas sencilla de elaboración es agregando de dos a tres kilos de los elementos antes detallados en un tanque con agua, para luego dejar fermentar por un tiempo que ira de acuerdo al criterio del agricultor y dependiendo de las condiciones climáticas</w:t>
      </w:r>
    </w:p>
    <w:p w:rsidR="0057752A" w:rsidRPr="0006159C" w:rsidRDefault="0057752A" w:rsidP="0057752A">
      <w:pPr>
        <w:spacing w:line="480" w:lineRule="auto"/>
        <w:ind w:left="1080"/>
        <w:jc w:val="both"/>
        <w:rPr>
          <w:rFonts w:ascii="Arial" w:eastAsia="Arial Unicode MS" w:hAnsi="Arial" w:cs="Arial"/>
        </w:rPr>
      </w:pPr>
      <w:r w:rsidRPr="0006159C">
        <w:rPr>
          <w:rFonts w:ascii="Arial" w:eastAsia="Arial Unicode MS" w:hAnsi="Arial" w:cs="Arial"/>
        </w:rPr>
        <w:t>(</w:t>
      </w:r>
      <w:r>
        <w:rPr>
          <w:rFonts w:ascii="Arial" w:eastAsia="Arial Unicode MS" w:hAnsi="Arial" w:cs="Arial"/>
        </w:rPr>
        <w:t>15</w:t>
      </w:r>
      <w:hyperlink r:id="rId5" w:history="1"/>
      <w:r w:rsidRPr="0006159C">
        <w:rPr>
          <w:rFonts w:ascii="Arial" w:eastAsia="Arial Unicode MS" w:hAnsi="Arial" w:cs="Arial"/>
        </w:rPr>
        <w:t>).</w:t>
      </w:r>
    </w:p>
    <w:p w:rsidR="0057752A" w:rsidRPr="0006159C" w:rsidRDefault="0057752A" w:rsidP="0057752A">
      <w:pPr>
        <w:spacing w:line="480" w:lineRule="auto"/>
        <w:ind w:left="1080"/>
        <w:jc w:val="both"/>
        <w:rPr>
          <w:rFonts w:ascii="Arial" w:eastAsia="Arial Unicode MS" w:hAnsi="Arial" w:cs="Arial"/>
          <w:b/>
        </w:rPr>
      </w:pPr>
    </w:p>
    <w:p w:rsidR="0057752A" w:rsidRPr="0006159C" w:rsidRDefault="0057752A" w:rsidP="0057752A">
      <w:pPr>
        <w:spacing w:line="480" w:lineRule="auto"/>
        <w:jc w:val="both"/>
        <w:rPr>
          <w:rFonts w:ascii="Arial" w:eastAsia="Arial Unicode MS" w:hAnsi="Arial" w:cs="Arial"/>
          <w:b/>
        </w:rPr>
      </w:pPr>
      <w:r>
        <w:rPr>
          <w:rFonts w:ascii="Arial" w:eastAsia="Arial Unicode MS" w:hAnsi="Arial" w:cs="Arial"/>
          <w:b/>
        </w:rPr>
        <w:t xml:space="preserve">     </w:t>
      </w:r>
      <w:r w:rsidRPr="0006159C">
        <w:rPr>
          <w:rFonts w:ascii="Arial" w:eastAsia="Arial Unicode MS" w:hAnsi="Arial" w:cs="Arial"/>
          <w:b/>
        </w:rPr>
        <w:t>2.2.2   PRODUCCION ANAEROBICA</w:t>
      </w:r>
    </w:p>
    <w:p w:rsidR="0057752A" w:rsidRPr="0006159C" w:rsidRDefault="0057752A" w:rsidP="0057752A">
      <w:pPr>
        <w:spacing w:line="480" w:lineRule="auto"/>
        <w:ind w:left="1080"/>
        <w:jc w:val="both"/>
        <w:rPr>
          <w:rFonts w:ascii="Arial" w:eastAsia="Arial Unicode MS" w:hAnsi="Arial" w:cs="Arial"/>
        </w:rPr>
      </w:pPr>
      <w:r w:rsidRPr="0006159C">
        <w:rPr>
          <w:rFonts w:ascii="Arial" w:eastAsia="Arial Unicode MS" w:hAnsi="Arial" w:cs="Arial"/>
        </w:rPr>
        <w:lastRenderedPageBreak/>
        <w:t>Bioles: son una fuente de nutrientes solubles, elaborada a partir de excretas de animales, residuos vegetales, fuentes de microorganismos y fuentes de energía.</w:t>
      </w:r>
    </w:p>
    <w:p w:rsidR="0057752A" w:rsidRDefault="0057752A" w:rsidP="0057752A">
      <w:pPr>
        <w:spacing w:line="480" w:lineRule="auto"/>
        <w:ind w:left="907"/>
        <w:jc w:val="both"/>
        <w:rPr>
          <w:rFonts w:ascii="Arial" w:eastAsia="Arial Unicode MS" w:hAnsi="Arial" w:cs="Arial"/>
        </w:rPr>
      </w:pPr>
    </w:p>
    <w:p w:rsidR="0057752A" w:rsidRPr="0006159C" w:rsidRDefault="0057752A" w:rsidP="0057752A">
      <w:pPr>
        <w:spacing w:line="480" w:lineRule="auto"/>
        <w:ind w:left="1080"/>
        <w:jc w:val="both"/>
        <w:rPr>
          <w:rFonts w:ascii="Arial" w:eastAsia="Arial Unicode MS" w:hAnsi="Arial" w:cs="Arial"/>
        </w:rPr>
      </w:pPr>
      <w:r w:rsidRPr="0006159C">
        <w:rPr>
          <w:rFonts w:ascii="Arial" w:eastAsia="Arial Unicode MS" w:hAnsi="Arial" w:cs="Arial"/>
        </w:rPr>
        <w:t xml:space="preserve">Existen diferentes formas en que este </w:t>
      </w:r>
      <w:r>
        <w:rPr>
          <w:rFonts w:ascii="Arial" w:eastAsia="Arial Unicode MS" w:hAnsi="Arial" w:cs="Arial"/>
        </w:rPr>
        <w:t>bioproducto</w:t>
      </w:r>
      <w:r w:rsidRPr="0006159C">
        <w:rPr>
          <w:rFonts w:ascii="Arial" w:eastAsia="Arial Unicode MS" w:hAnsi="Arial" w:cs="Arial"/>
        </w:rPr>
        <w:t xml:space="preserve"> es elaborado, el tipo y las cantidades de materias primas utilizadas así como el tiempo, pH, humedad, entre otros factores, varían. Por lo general, el proceso de elaboración consta de las siguientes partes: recolección del estiércol, adición de agua, melaza y microorganismos eficientes, seguido por la mezcla homogénea de todos los ingredientes. Luego se procede a tapar herméticamente el envase durante el tiempo en que la fermentación va a tener lugar.</w:t>
      </w:r>
    </w:p>
    <w:p w:rsidR="0057752A" w:rsidRPr="0006159C" w:rsidRDefault="0057752A" w:rsidP="0057752A">
      <w:pPr>
        <w:spacing w:line="480" w:lineRule="auto"/>
        <w:jc w:val="both"/>
        <w:rPr>
          <w:rFonts w:ascii="Arial" w:eastAsia="Arial Unicode MS" w:hAnsi="Arial" w:cs="Arial"/>
        </w:rPr>
      </w:pPr>
    </w:p>
    <w:p w:rsidR="0057752A" w:rsidRPr="0006159C" w:rsidRDefault="0057752A" w:rsidP="0057752A">
      <w:pPr>
        <w:spacing w:line="480" w:lineRule="auto"/>
        <w:ind w:left="1080"/>
        <w:jc w:val="both"/>
        <w:rPr>
          <w:rFonts w:ascii="Arial" w:eastAsia="Arial Unicode MS" w:hAnsi="Arial" w:cs="Arial"/>
        </w:rPr>
      </w:pPr>
      <w:r w:rsidRPr="0006159C">
        <w:rPr>
          <w:rFonts w:ascii="Arial" w:eastAsia="Arial Unicode MS" w:hAnsi="Arial" w:cs="Arial"/>
        </w:rPr>
        <w:t>Purines: Muy parecido a los bioles, la diferencia es que este cuenta con un macerado de algún vegetal especial, como ortiga, cola de caballo o leguminosa, dependiendo del uso que se le quiera dar a este producto (</w:t>
      </w:r>
      <w:r>
        <w:rPr>
          <w:rFonts w:ascii="Arial" w:eastAsia="Arial Unicode MS" w:hAnsi="Arial" w:cs="Arial"/>
        </w:rPr>
        <w:t>25</w:t>
      </w:r>
      <w:r w:rsidRPr="0006159C">
        <w:rPr>
          <w:rFonts w:ascii="Arial" w:eastAsia="Arial Unicode MS" w:hAnsi="Arial" w:cs="Arial"/>
        </w:rPr>
        <w:t>).</w:t>
      </w:r>
    </w:p>
    <w:p w:rsidR="0057752A" w:rsidRPr="0006159C" w:rsidRDefault="0057752A" w:rsidP="0057752A">
      <w:pPr>
        <w:spacing w:line="480" w:lineRule="auto"/>
        <w:jc w:val="both"/>
        <w:rPr>
          <w:rFonts w:ascii="Arial" w:eastAsia="Arial Unicode MS" w:hAnsi="Arial" w:cs="Arial"/>
          <w:b/>
        </w:rPr>
      </w:pPr>
    </w:p>
    <w:p w:rsidR="0057752A" w:rsidRPr="0006159C" w:rsidRDefault="0057752A" w:rsidP="0057752A">
      <w:pPr>
        <w:spacing w:line="480" w:lineRule="auto"/>
        <w:jc w:val="both"/>
        <w:rPr>
          <w:rFonts w:ascii="Arial" w:eastAsia="Arial Unicode MS" w:hAnsi="Arial" w:cs="Arial"/>
          <w:b/>
        </w:rPr>
      </w:pPr>
    </w:p>
    <w:p w:rsidR="0057752A" w:rsidRDefault="0057752A" w:rsidP="0057752A">
      <w:pPr>
        <w:spacing w:line="480" w:lineRule="auto"/>
        <w:jc w:val="center"/>
        <w:rPr>
          <w:rFonts w:ascii="Arial" w:eastAsia="Arial Unicode MS" w:hAnsi="Arial" w:cs="Arial"/>
          <w:b/>
          <w:sz w:val="32"/>
          <w:szCs w:val="32"/>
        </w:rPr>
      </w:pPr>
    </w:p>
    <w:p w:rsidR="0057752A" w:rsidRDefault="0057752A" w:rsidP="0057752A">
      <w:pPr>
        <w:spacing w:line="480" w:lineRule="auto"/>
        <w:jc w:val="center"/>
        <w:rPr>
          <w:rFonts w:ascii="Arial" w:eastAsia="Arial Unicode MS" w:hAnsi="Arial" w:cs="Arial"/>
          <w:b/>
          <w:sz w:val="32"/>
          <w:szCs w:val="32"/>
        </w:rPr>
      </w:pPr>
    </w:p>
    <w:p w:rsidR="0057752A" w:rsidRDefault="0057752A" w:rsidP="0057752A">
      <w:pPr>
        <w:spacing w:line="480" w:lineRule="auto"/>
        <w:jc w:val="center"/>
        <w:rPr>
          <w:rFonts w:ascii="Arial" w:eastAsia="Arial Unicode MS" w:hAnsi="Arial" w:cs="Arial"/>
          <w:b/>
          <w:sz w:val="32"/>
          <w:szCs w:val="32"/>
        </w:rPr>
      </w:pPr>
    </w:p>
    <w:p w:rsidR="0057752A" w:rsidRDefault="0057752A" w:rsidP="0057752A">
      <w:pPr>
        <w:spacing w:line="480" w:lineRule="auto"/>
        <w:jc w:val="center"/>
        <w:rPr>
          <w:rFonts w:ascii="Arial" w:eastAsia="Arial Unicode MS" w:hAnsi="Arial" w:cs="Arial"/>
          <w:b/>
          <w:sz w:val="32"/>
          <w:szCs w:val="32"/>
        </w:rPr>
      </w:pPr>
    </w:p>
    <w:p w:rsidR="0057752A" w:rsidRDefault="0057752A" w:rsidP="0057752A">
      <w:pPr>
        <w:spacing w:line="480" w:lineRule="auto"/>
        <w:jc w:val="center"/>
        <w:rPr>
          <w:rFonts w:ascii="Arial" w:eastAsia="Arial Unicode MS" w:hAnsi="Arial" w:cs="Arial"/>
          <w:b/>
          <w:sz w:val="32"/>
          <w:szCs w:val="32"/>
        </w:rPr>
      </w:pPr>
    </w:p>
    <w:p w:rsidR="0057752A" w:rsidRDefault="0057752A" w:rsidP="0057752A">
      <w:pPr>
        <w:spacing w:line="480" w:lineRule="auto"/>
        <w:jc w:val="center"/>
        <w:rPr>
          <w:rFonts w:ascii="Arial" w:eastAsia="Arial Unicode MS" w:hAnsi="Arial" w:cs="Arial"/>
          <w:b/>
          <w:sz w:val="32"/>
          <w:szCs w:val="32"/>
        </w:rPr>
      </w:pPr>
    </w:p>
    <w:p w:rsidR="0057752A" w:rsidRDefault="0057752A" w:rsidP="0057752A">
      <w:pPr>
        <w:spacing w:line="480" w:lineRule="auto"/>
        <w:jc w:val="center"/>
        <w:rPr>
          <w:rFonts w:ascii="Arial" w:eastAsia="Arial Unicode MS" w:hAnsi="Arial" w:cs="Arial"/>
          <w:b/>
          <w:sz w:val="32"/>
          <w:szCs w:val="32"/>
        </w:rPr>
      </w:pPr>
    </w:p>
    <w:p w:rsidR="0057752A" w:rsidRDefault="0057752A" w:rsidP="0057752A">
      <w:pPr>
        <w:spacing w:line="480" w:lineRule="auto"/>
        <w:jc w:val="center"/>
        <w:rPr>
          <w:rFonts w:ascii="Arial" w:eastAsia="Arial Unicode MS" w:hAnsi="Arial" w:cs="Arial"/>
          <w:b/>
          <w:sz w:val="32"/>
          <w:szCs w:val="32"/>
        </w:rPr>
      </w:pPr>
    </w:p>
    <w:p w:rsidR="0057752A" w:rsidRDefault="0057752A" w:rsidP="0057752A">
      <w:pPr>
        <w:spacing w:line="480" w:lineRule="auto"/>
        <w:jc w:val="center"/>
        <w:rPr>
          <w:rFonts w:ascii="Arial" w:eastAsia="Arial Unicode MS" w:hAnsi="Arial" w:cs="Arial"/>
          <w:b/>
          <w:sz w:val="32"/>
          <w:szCs w:val="32"/>
        </w:rPr>
      </w:pPr>
    </w:p>
    <w:p w:rsidR="0057752A" w:rsidRDefault="0057752A" w:rsidP="0057752A">
      <w:pPr>
        <w:spacing w:line="480" w:lineRule="auto"/>
        <w:jc w:val="center"/>
        <w:rPr>
          <w:rFonts w:ascii="Arial" w:eastAsia="Arial Unicode MS" w:hAnsi="Arial" w:cs="Arial"/>
          <w:b/>
          <w:sz w:val="32"/>
          <w:szCs w:val="32"/>
        </w:rPr>
      </w:pPr>
    </w:p>
    <w:p w:rsidR="0057752A" w:rsidRDefault="0057752A" w:rsidP="0057752A">
      <w:pPr>
        <w:spacing w:line="480" w:lineRule="auto"/>
        <w:jc w:val="center"/>
        <w:rPr>
          <w:rFonts w:ascii="Arial" w:eastAsia="Arial Unicode MS" w:hAnsi="Arial" w:cs="Arial"/>
          <w:b/>
          <w:sz w:val="32"/>
          <w:szCs w:val="32"/>
        </w:rPr>
      </w:pPr>
    </w:p>
    <w:p w:rsidR="0057752A" w:rsidRDefault="0057752A" w:rsidP="0057752A">
      <w:pPr>
        <w:spacing w:line="480" w:lineRule="auto"/>
        <w:jc w:val="center"/>
        <w:rPr>
          <w:rFonts w:ascii="Arial" w:eastAsia="Arial Unicode MS" w:hAnsi="Arial" w:cs="Arial"/>
          <w:b/>
          <w:sz w:val="48"/>
          <w:szCs w:val="48"/>
        </w:rPr>
      </w:pPr>
    </w:p>
    <w:p w:rsidR="0057752A" w:rsidRDefault="0057752A" w:rsidP="0057752A">
      <w:pPr>
        <w:spacing w:line="480" w:lineRule="auto"/>
        <w:jc w:val="center"/>
        <w:rPr>
          <w:rFonts w:ascii="Arial" w:eastAsia="Arial Unicode MS" w:hAnsi="Arial" w:cs="Arial"/>
          <w:b/>
          <w:sz w:val="48"/>
          <w:szCs w:val="48"/>
        </w:rPr>
      </w:pPr>
    </w:p>
    <w:p w:rsidR="0057752A" w:rsidRDefault="0057752A" w:rsidP="0057752A">
      <w:pPr>
        <w:spacing w:line="480" w:lineRule="auto"/>
        <w:jc w:val="center"/>
        <w:rPr>
          <w:rFonts w:ascii="Arial" w:eastAsia="Arial Unicode MS" w:hAnsi="Arial" w:cs="Arial"/>
          <w:b/>
          <w:sz w:val="48"/>
          <w:szCs w:val="48"/>
        </w:rPr>
      </w:pPr>
    </w:p>
    <w:p w:rsidR="0057752A" w:rsidRPr="00E360D7" w:rsidRDefault="0057752A" w:rsidP="0057752A">
      <w:pPr>
        <w:spacing w:line="480" w:lineRule="auto"/>
        <w:jc w:val="center"/>
        <w:rPr>
          <w:rFonts w:ascii="Arial" w:eastAsia="Arial Unicode MS" w:hAnsi="Arial" w:cs="Arial"/>
          <w:b/>
          <w:sz w:val="48"/>
          <w:szCs w:val="48"/>
        </w:rPr>
      </w:pPr>
      <w:r w:rsidRPr="00E360D7">
        <w:rPr>
          <w:rFonts w:ascii="Arial" w:eastAsia="Arial Unicode MS" w:hAnsi="Arial" w:cs="Arial"/>
          <w:b/>
          <w:sz w:val="48"/>
          <w:szCs w:val="48"/>
        </w:rPr>
        <w:t>CAPITULO 3</w:t>
      </w:r>
    </w:p>
    <w:p w:rsidR="0057752A" w:rsidRPr="0006159C" w:rsidRDefault="0057752A" w:rsidP="0057752A">
      <w:pPr>
        <w:spacing w:line="480" w:lineRule="auto"/>
        <w:jc w:val="both"/>
        <w:rPr>
          <w:rFonts w:ascii="Arial" w:eastAsia="Arial Unicode MS" w:hAnsi="Arial" w:cs="Arial"/>
          <w:b/>
        </w:rPr>
      </w:pPr>
    </w:p>
    <w:p w:rsidR="0057752A" w:rsidRPr="0006159C" w:rsidRDefault="0057752A" w:rsidP="0057752A">
      <w:pPr>
        <w:numPr>
          <w:ilvl w:val="0"/>
          <w:numId w:val="26"/>
        </w:numPr>
        <w:spacing w:line="480" w:lineRule="auto"/>
        <w:ind w:left="0"/>
        <w:rPr>
          <w:rFonts w:ascii="Arial" w:eastAsia="Arial Unicode MS" w:hAnsi="Arial" w:cs="Arial"/>
          <w:b/>
          <w:sz w:val="32"/>
          <w:szCs w:val="32"/>
        </w:rPr>
      </w:pPr>
      <w:r w:rsidRPr="0006159C">
        <w:rPr>
          <w:rFonts w:ascii="Arial" w:eastAsia="Arial Unicode MS" w:hAnsi="Arial" w:cs="Arial"/>
          <w:b/>
          <w:sz w:val="32"/>
          <w:szCs w:val="32"/>
        </w:rPr>
        <w:t>LA CALIDAD DE LAS ENMIENDAS ORGANICAS LIQUIDAS</w:t>
      </w:r>
    </w:p>
    <w:p w:rsidR="0057752A" w:rsidRPr="0006159C" w:rsidRDefault="0057752A" w:rsidP="0057752A">
      <w:pPr>
        <w:spacing w:line="480" w:lineRule="auto"/>
        <w:jc w:val="both"/>
        <w:rPr>
          <w:rFonts w:ascii="Arial" w:eastAsia="Arial Unicode MS" w:hAnsi="Arial" w:cs="Arial"/>
          <w:b/>
        </w:rPr>
      </w:pPr>
    </w:p>
    <w:p w:rsidR="0057752A" w:rsidRDefault="0057752A" w:rsidP="0057752A">
      <w:pPr>
        <w:spacing w:line="480" w:lineRule="auto"/>
        <w:jc w:val="both"/>
        <w:rPr>
          <w:rFonts w:ascii="Arial" w:eastAsia="Arial Unicode MS" w:hAnsi="Arial" w:cs="Arial"/>
        </w:rPr>
      </w:pPr>
      <w:r w:rsidRPr="0006159C">
        <w:rPr>
          <w:rFonts w:ascii="Arial" w:eastAsia="Arial Unicode MS" w:hAnsi="Arial" w:cs="Arial"/>
        </w:rPr>
        <w:t xml:space="preserve">La calidad, en los biofertilizantes líquidos, se refiere a factores tales como madurez, minerales presentes y contenido de microorganismos, los cuales pueden variar de lote en lote debido a la diversidad de materia prima </w:t>
      </w:r>
      <w:r w:rsidRPr="0006159C">
        <w:rPr>
          <w:rFonts w:ascii="Arial" w:eastAsia="Arial Unicode MS" w:hAnsi="Arial" w:cs="Arial"/>
        </w:rPr>
        <w:lastRenderedPageBreak/>
        <w:t>utilizada, como también al tipo de elaboración. La naturaleza de los materiales, la relación C</w:t>
      </w:r>
      <w:r>
        <w:rPr>
          <w:rFonts w:ascii="Arial" w:eastAsia="Arial Unicode MS" w:hAnsi="Arial" w:cs="Arial"/>
        </w:rPr>
        <w:t>:</w:t>
      </w:r>
      <w:r w:rsidRPr="0006159C">
        <w:rPr>
          <w:rFonts w:ascii="Arial" w:eastAsia="Arial Unicode MS" w:hAnsi="Arial" w:cs="Arial"/>
        </w:rPr>
        <w:t>N y  las condiciones físico-químicas tales como temperatura, humedad, pH y presencia de oxígeno, son factores clave para la obtención del tipo de producto deseado y su  calidad (</w:t>
      </w:r>
      <w:r>
        <w:rPr>
          <w:rFonts w:ascii="Arial" w:eastAsia="Arial Unicode MS" w:hAnsi="Arial" w:cs="Arial"/>
        </w:rPr>
        <w:t>30, 31</w:t>
      </w:r>
      <w:r w:rsidRPr="0006159C">
        <w:rPr>
          <w:rFonts w:ascii="Arial" w:eastAsia="Arial Unicode MS" w:hAnsi="Arial" w:cs="Arial"/>
        </w:rPr>
        <w:t>).</w:t>
      </w:r>
    </w:p>
    <w:p w:rsidR="0057752A" w:rsidRDefault="0057752A" w:rsidP="0057752A">
      <w:pPr>
        <w:spacing w:line="480" w:lineRule="auto"/>
        <w:jc w:val="both"/>
        <w:rPr>
          <w:rFonts w:ascii="Arial" w:eastAsia="Arial Unicode MS" w:hAnsi="Arial" w:cs="Arial"/>
        </w:rPr>
      </w:pPr>
    </w:p>
    <w:p w:rsidR="0057752A" w:rsidRDefault="0057752A" w:rsidP="0057752A">
      <w:pPr>
        <w:spacing w:line="480" w:lineRule="auto"/>
        <w:jc w:val="both"/>
        <w:rPr>
          <w:rFonts w:ascii="Arial" w:eastAsia="Arial Unicode MS" w:hAnsi="Arial" w:cs="Arial"/>
        </w:rPr>
      </w:pPr>
    </w:p>
    <w:p w:rsidR="0057752A" w:rsidRPr="0006159C" w:rsidRDefault="0057752A" w:rsidP="0057752A">
      <w:pPr>
        <w:spacing w:line="480" w:lineRule="auto"/>
        <w:jc w:val="both"/>
        <w:rPr>
          <w:rFonts w:ascii="Arial" w:eastAsia="Arial Unicode MS" w:hAnsi="Arial" w:cs="Arial"/>
        </w:rPr>
      </w:pPr>
    </w:p>
    <w:p w:rsidR="0057752A" w:rsidRPr="0006159C" w:rsidRDefault="0057752A" w:rsidP="0057752A">
      <w:pPr>
        <w:spacing w:line="480" w:lineRule="auto"/>
        <w:jc w:val="both"/>
        <w:rPr>
          <w:rFonts w:ascii="Arial" w:eastAsia="Arial Unicode MS" w:hAnsi="Arial" w:cs="Arial"/>
          <w:b/>
        </w:rPr>
      </w:pPr>
      <w:r>
        <w:rPr>
          <w:rFonts w:ascii="Arial" w:eastAsia="Arial Unicode MS" w:hAnsi="Arial" w:cs="Arial"/>
          <w:b/>
        </w:rPr>
        <w:t xml:space="preserve">3.1 </w:t>
      </w:r>
      <w:r w:rsidRPr="0006159C">
        <w:rPr>
          <w:rFonts w:ascii="Arial" w:eastAsia="Arial Unicode MS" w:hAnsi="Arial" w:cs="Arial"/>
          <w:b/>
        </w:rPr>
        <w:t>PARAMETROS DE CALIDAD Y ESTANDARES INTERNACIONALES</w:t>
      </w:r>
    </w:p>
    <w:p w:rsidR="0057752A" w:rsidRPr="0006159C" w:rsidRDefault="0057752A" w:rsidP="0057752A">
      <w:pPr>
        <w:spacing w:line="480" w:lineRule="auto"/>
        <w:ind w:left="450"/>
        <w:jc w:val="both"/>
        <w:rPr>
          <w:rFonts w:ascii="Arial" w:eastAsia="Arial Unicode MS" w:hAnsi="Arial" w:cs="Arial"/>
        </w:rPr>
      </w:pPr>
      <w:r w:rsidRPr="0006159C">
        <w:rPr>
          <w:rFonts w:ascii="Arial" w:eastAsia="Arial Unicode MS" w:hAnsi="Arial" w:cs="Arial"/>
        </w:rPr>
        <w:t>Materia prima.- tipo de estiércol y  calidad del compost, este último para el caso de los lixiviados y té de compost. La utilización de estiércol fresco o sólido debe ser regulado así como las técnicas de elaboración de compost del que se extraerán té y lixiviados.</w:t>
      </w:r>
    </w:p>
    <w:p w:rsidR="0057752A" w:rsidRPr="0006159C" w:rsidRDefault="0057752A" w:rsidP="0057752A">
      <w:pPr>
        <w:spacing w:line="480" w:lineRule="auto"/>
        <w:jc w:val="both"/>
        <w:rPr>
          <w:rFonts w:ascii="Arial" w:eastAsia="Arial Unicode MS" w:hAnsi="Arial" w:cs="Arial"/>
        </w:rPr>
      </w:pPr>
    </w:p>
    <w:p w:rsidR="0057752A" w:rsidRPr="00192CE1" w:rsidRDefault="0057752A" w:rsidP="0057752A">
      <w:pPr>
        <w:spacing w:line="480" w:lineRule="auto"/>
        <w:ind w:left="450"/>
        <w:jc w:val="both"/>
        <w:rPr>
          <w:rFonts w:ascii="Arial" w:eastAsia="Arial Unicode MS" w:hAnsi="Arial" w:cs="Arial"/>
        </w:rPr>
      </w:pPr>
      <w:r w:rsidRPr="0006159C">
        <w:rPr>
          <w:rFonts w:ascii="Arial" w:eastAsia="Arial Unicode MS" w:hAnsi="Arial" w:cs="Arial"/>
        </w:rPr>
        <w:t>Temperatura.- este parámetro es muy importante en la presencia de minerales y también en el crecimiento de microorganismos presentes en la solución. Altas temperaturas volatilizan los nutrientes mientras</w:t>
      </w:r>
      <w:r w:rsidRPr="00192CE1">
        <w:rPr>
          <w:rFonts w:ascii="Arial" w:eastAsia="Arial Unicode MS" w:hAnsi="Arial" w:cs="Arial"/>
        </w:rPr>
        <w:t xml:space="preserve"> que las bajas temperaturas impiden el desarrollo de microorganismos.</w:t>
      </w:r>
    </w:p>
    <w:p w:rsidR="0057752A" w:rsidRPr="0006159C" w:rsidRDefault="0057752A" w:rsidP="0057752A">
      <w:pPr>
        <w:spacing w:line="480" w:lineRule="auto"/>
        <w:jc w:val="both"/>
        <w:rPr>
          <w:rFonts w:ascii="Arial" w:eastAsia="Arial Unicode MS" w:hAnsi="Arial" w:cs="Arial"/>
          <w:lang w:val="es-EC"/>
        </w:rPr>
      </w:pPr>
    </w:p>
    <w:p w:rsidR="0057752A" w:rsidRDefault="0057752A" w:rsidP="0057752A">
      <w:pPr>
        <w:spacing w:line="480" w:lineRule="auto"/>
        <w:ind w:left="450"/>
        <w:jc w:val="both"/>
        <w:rPr>
          <w:rFonts w:ascii="Arial" w:eastAsia="Arial Unicode MS" w:hAnsi="Arial" w:cs="Arial"/>
        </w:rPr>
      </w:pPr>
      <w:r w:rsidRPr="0006159C">
        <w:rPr>
          <w:rFonts w:ascii="Arial" w:eastAsia="Arial Unicode MS" w:hAnsi="Arial" w:cs="Arial"/>
        </w:rPr>
        <w:t xml:space="preserve">La temperatura es un indicador importante del tipo de microorganismos que han proliferado durante el proceso de elaboración de los biofertilizantes. </w:t>
      </w:r>
    </w:p>
    <w:p w:rsidR="0057752A" w:rsidRDefault="0057752A" w:rsidP="0057752A">
      <w:pPr>
        <w:spacing w:line="480" w:lineRule="auto"/>
        <w:ind w:left="450"/>
        <w:jc w:val="both"/>
        <w:rPr>
          <w:rFonts w:ascii="Arial" w:eastAsia="Arial Unicode MS" w:hAnsi="Arial" w:cs="Arial"/>
        </w:rPr>
      </w:pPr>
    </w:p>
    <w:p w:rsidR="0057752A" w:rsidRPr="0006159C" w:rsidRDefault="0057752A" w:rsidP="0057752A">
      <w:pPr>
        <w:spacing w:line="480" w:lineRule="auto"/>
        <w:ind w:left="450"/>
        <w:jc w:val="both"/>
        <w:rPr>
          <w:rFonts w:ascii="Arial" w:eastAsia="Arial Unicode MS" w:hAnsi="Arial" w:cs="Arial"/>
        </w:rPr>
      </w:pPr>
      <w:r w:rsidRPr="0006159C">
        <w:rPr>
          <w:rFonts w:ascii="Arial" w:eastAsia="Arial Unicode MS" w:hAnsi="Arial" w:cs="Arial"/>
        </w:rPr>
        <w:t xml:space="preserve">Otro factor que puede ser determinado mediante el control de temperatura es el oxígeno. El incremento de temperatura en el proceso de compostaje se debe al crecimiento de bacterias y hongos, lo que  a </w:t>
      </w:r>
      <w:r w:rsidRPr="0006159C">
        <w:rPr>
          <w:rFonts w:ascii="Arial" w:eastAsia="Arial Unicode MS" w:hAnsi="Arial" w:cs="Arial"/>
        </w:rPr>
        <w:lastRenderedPageBreak/>
        <w:t>su vez significa una reducción del nivel de oxígeno presente en el medio por ende el inicio de un proceso anaeróbico.</w:t>
      </w:r>
    </w:p>
    <w:p w:rsidR="0057752A" w:rsidRPr="0006159C" w:rsidRDefault="0057752A" w:rsidP="0057752A">
      <w:pPr>
        <w:spacing w:line="480" w:lineRule="auto"/>
        <w:jc w:val="both"/>
        <w:rPr>
          <w:rFonts w:ascii="Arial" w:eastAsia="Arial Unicode MS" w:hAnsi="Arial" w:cs="Arial"/>
        </w:rPr>
      </w:pPr>
    </w:p>
    <w:p w:rsidR="0057752A" w:rsidRPr="0006159C" w:rsidRDefault="0057752A" w:rsidP="0057752A">
      <w:pPr>
        <w:spacing w:line="480" w:lineRule="auto"/>
        <w:ind w:left="450"/>
        <w:jc w:val="both"/>
        <w:rPr>
          <w:rFonts w:ascii="Arial" w:eastAsia="Arial Unicode MS" w:hAnsi="Arial" w:cs="Arial"/>
        </w:rPr>
      </w:pPr>
      <w:r w:rsidRPr="0006159C">
        <w:rPr>
          <w:rFonts w:ascii="Arial" w:eastAsia="Arial Unicode MS" w:hAnsi="Arial" w:cs="Arial"/>
        </w:rPr>
        <w:t xml:space="preserve">Aditivos.- como melaza, microorganismos eficientes, entre otros deben estar presentes en cantidades necesarias y suficientes. Es decir, el éxito en la obtención de un </w:t>
      </w:r>
      <w:r>
        <w:rPr>
          <w:rFonts w:ascii="Arial" w:eastAsia="Arial Unicode MS" w:hAnsi="Arial" w:cs="Arial"/>
        </w:rPr>
        <w:t>bioproducto</w:t>
      </w:r>
      <w:r w:rsidRPr="0006159C">
        <w:rPr>
          <w:rFonts w:ascii="Arial" w:eastAsia="Arial Unicode MS" w:hAnsi="Arial" w:cs="Arial"/>
        </w:rPr>
        <w:t xml:space="preserve"> consistente, efectivo  y de alta calidad depende del balance de los ingredientes presentes en la elaboración del mismo.</w:t>
      </w:r>
    </w:p>
    <w:p w:rsidR="0057752A" w:rsidRPr="0006159C" w:rsidRDefault="0057752A" w:rsidP="0057752A">
      <w:pPr>
        <w:spacing w:line="480" w:lineRule="auto"/>
        <w:jc w:val="both"/>
        <w:rPr>
          <w:rFonts w:ascii="Arial" w:eastAsia="Arial Unicode MS" w:hAnsi="Arial" w:cs="Arial"/>
        </w:rPr>
      </w:pPr>
    </w:p>
    <w:p w:rsidR="0057752A" w:rsidRPr="0006159C" w:rsidRDefault="0057752A" w:rsidP="0057752A">
      <w:pPr>
        <w:spacing w:line="480" w:lineRule="auto"/>
        <w:ind w:left="450"/>
        <w:jc w:val="both"/>
        <w:rPr>
          <w:rFonts w:ascii="Arial" w:eastAsia="Arial Unicode MS" w:hAnsi="Arial" w:cs="Arial"/>
        </w:rPr>
      </w:pPr>
      <w:r w:rsidRPr="0006159C">
        <w:rPr>
          <w:rFonts w:ascii="Arial" w:eastAsia="Arial Unicode MS" w:hAnsi="Arial" w:cs="Arial"/>
        </w:rPr>
        <w:t>Los microorganismos eficientes (EM) son una combinación de microorganismos benéficos de origen natural. Los principales organismos que forman parte de este complejo son bacterias fototrópicas, levaduras, bacterias productoras de ácido láctico y hongos de fermentación. Estos microorganismos al entrar en contacto con la materia orgánica secretan substancias benéficas como vitaminas, ácidos orgánicos, minerales quelatados y substancias antioxidantes (</w:t>
      </w:r>
      <w:r>
        <w:rPr>
          <w:rFonts w:ascii="Arial" w:eastAsia="Arial Unicode MS" w:hAnsi="Arial" w:cs="Arial"/>
        </w:rPr>
        <w:t>30, 31</w:t>
      </w:r>
      <w:r w:rsidRPr="0006159C">
        <w:rPr>
          <w:rFonts w:ascii="Arial" w:eastAsia="Arial Unicode MS" w:hAnsi="Arial" w:cs="Arial"/>
        </w:rPr>
        <w:t>).</w:t>
      </w:r>
    </w:p>
    <w:p w:rsidR="0057752A" w:rsidRPr="0006159C" w:rsidRDefault="0057752A" w:rsidP="0057752A">
      <w:pPr>
        <w:spacing w:line="480" w:lineRule="auto"/>
        <w:jc w:val="both"/>
        <w:rPr>
          <w:rFonts w:ascii="Arial" w:eastAsia="Arial Unicode MS" w:hAnsi="Arial" w:cs="Arial"/>
        </w:rPr>
      </w:pPr>
    </w:p>
    <w:p w:rsidR="0057752A" w:rsidRPr="0006159C" w:rsidRDefault="0057752A" w:rsidP="0057752A">
      <w:pPr>
        <w:spacing w:line="480" w:lineRule="auto"/>
        <w:ind w:left="450"/>
        <w:jc w:val="both"/>
        <w:rPr>
          <w:rFonts w:ascii="Arial" w:eastAsia="Arial Unicode MS" w:hAnsi="Arial" w:cs="Arial"/>
        </w:rPr>
      </w:pPr>
      <w:r w:rsidRPr="0006159C">
        <w:rPr>
          <w:rFonts w:ascii="Arial" w:eastAsia="Arial Unicode MS" w:hAnsi="Arial" w:cs="Arial"/>
        </w:rPr>
        <w:t>La efectividad de los biofertilizantes estará, entonces, determinada por la presencia y calidad de microorganismos eficientes en la solución en proceso.</w:t>
      </w:r>
    </w:p>
    <w:p w:rsidR="0057752A" w:rsidRPr="0006159C" w:rsidRDefault="0057752A" w:rsidP="0057752A">
      <w:pPr>
        <w:spacing w:line="480" w:lineRule="auto"/>
        <w:jc w:val="both"/>
        <w:rPr>
          <w:rFonts w:ascii="Arial" w:eastAsia="Arial Unicode MS" w:hAnsi="Arial" w:cs="Arial"/>
        </w:rPr>
      </w:pPr>
    </w:p>
    <w:p w:rsidR="0057752A" w:rsidRPr="0006159C" w:rsidRDefault="0057752A" w:rsidP="0057752A">
      <w:pPr>
        <w:spacing w:line="480" w:lineRule="auto"/>
        <w:ind w:left="450"/>
        <w:jc w:val="both"/>
        <w:rPr>
          <w:rFonts w:ascii="Arial" w:eastAsia="Arial Unicode MS" w:hAnsi="Arial" w:cs="Arial"/>
        </w:rPr>
      </w:pPr>
      <w:r w:rsidRPr="0006159C">
        <w:rPr>
          <w:rFonts w:ascii="Arial" w:eastAsia="Arial Unicode MS" w:hAnsi="Arial" w:cs="Arial"/>
        </w:rPr>
        <w:t xml:space="preserve">Oxígeno.- la presencia o ausencia de oxígeno es determinante en cada proceso de elaboración de biofertilizantes líquidos. En el caso de los bioles, el proceso se da en forma anaeróbica, mientras que los lixiviados y tés de compost se producen en presencia de oxígeno. Bajos niveles de </w:t>
      </w:r>
      <w:r w:rsidRPr="0006159C">
        <w:rPr>
          <w:rFonts w:ascii="Arial" w:eastAsia="Arial Unicode MS" w:hAnsi="Arial" w:cs="Arial"/>
        </w:rPr>
        <w:lastRenderedPageBreak/>
        <w:t>oxígeno en la elaboración de tés pueden causar la proliferación de microorganismos anaeróbicos los cuales producirían materiales potencialmente tóxicos para las plantas (</w:t>
      </w:r>
      <w:r>
        <w:rPr>
          <w:rFonts w:ascii="Arial" w:eastAsia="Arial Unicode MS" w:hAnsi="Arial" w:cs="Arial"/>
        </w:rPr>
        <w:t>31</w:t>
      </w:r>
      <w:r w:rsidRPr="0006159C">
        <w:rPr>
          <w:rFonts w:ascii="Arial" w:eastAsia="Arial Unicode MS" w:hAnsi="Arial" w:cs="Arial"/>
        </w:rPr>
        <w:t>).</w:t>
      </w:r>
    </w:p>
    <w:p w:rsidR="0057752A" w:rsidRPr="0006159C" w:rsidRDefault="0057752A" w:rsidP="0057752A">
      <w:pPr>
        <w:spacing w:line="480" w:lineRule="auto"/>
        <w:jc w:val="both"/>
        <w:rPr>
          <w:rFonts w:ascii="Arial" w:eastAsia="Arial Unicode MS" w:hAnsi="Arial" w:cs="Arial"/>
        </w:rPr>
      </w:pPr>
    </w:p>
    <w:p w:rsidR="0057752A" w:rsidRPr="0006159C" w:rsidRDefault="0057752A" w:rsidP="0057752A">
      <w:pPr>
        <w:spacing w:line="480" w:lineRule="auto"/>
        <w:ind w:left="450"/>
        <w:jc w:val="both"/>
        <w:rPr>
          <w:rFonts w:ascii="Arial" w:eastAsia="Arial Unicode MS" w:hAnsi="Arial" w:cs="Arial"/>
        </w:rPr>
      </w:pPr>
      <w:r w:rsidRPr="0006159C">
        <w:rPr>
          <w:rFonts w:ascii="Arial" w:eastAsia="Arial Unicode MS" w:hAnsi="Arial" w:cs="Arial"/>
        </w:rPr>
        <w:t>Por otra parte, niveles excesivos de oxígeno en la elaboración de tés pueden resultar negativos para microorganismos benéficos. Regularmente esto no sucede a menos que el fabricante adicione peróxido de hidrógeno u ozono al agua (</w:t>
      </w:r>
      <w:r>
        <w:rPr>
          <w:rFonts w:ascii="Arial" w:eastAsia="Arial Unicode MS" w:hAnsi="Arial" w:cs="Arial"/>
        </w:rPr>
        <w:t>31</w:t>
      </w:r>
      <w:r w:rsidRPr="0006159C">
        <w:rPr>
          <w:rFonts w:ascii="Arial" w:eastAsia="Arial Unicode MS" w:hAnsi="Arial" w:cs="Arial"/>
        </w:rPr>
        <w:t>).</w:t>
      </w:r>
    </w:p>
    <w:p w:rsidR="0057752A" w:rsidRPr="0006159C" w:rsidRDefault="0057752A" w:rsidP="0057752A">
      <w:pPr>
        <w:spacing w:line="480" w:lineRule="auto"/>
        <w:jc w:val="both"/>
        <w:rPr>
          <w:rFonts w:ascii="Arial" w:eastAsia="Arial Unicode MS" w:hAnsi="Arial" w:cs="Arial"/>
        </w:rPr>
      </w:pPr>
    </w:p>
    <w:p w:rsidR="0057752A" w:rsidRPr="0006159C" w:rsidRDefault="0057752A" w:rsidP="0057752A">
      <w:pPr>
        <w:spacing w:line="480" w:lineRule="auto"/>
        <w:ind w:left="450"/>
        <w:jc w:val="both"/>
        <w:rPr>
          <w:rFonts w:ascii="Arial" w:eastAsia="Arial Unicode MS" w:hAnsi="Arial" w:cs="Arial"/>
        </w:rPr>
      </w:pPr>
      <w:r w:rsidRPr="0006159C">
        <w:rPr>
          <w:rFonts w:ascii="Arial" w:eastAsia="Arial Unicode MS" w:hAnsi="Arial" w:cs="Arial"/>
        </w:rPr>
        <w:t xml:space="preserve">Tiempo.- este parámetro está relacionado en forma indirecta con la temperatura, a mayor temperatura menor el tiempo necesario para la obtención de los biofertilizantes y viceversa. Algunas haciendas permiten que la fermentación del biol se de durante 21 días, otras 30 días (en el caso de </w:t>
      </w:r>
      <w:smartTag w:uri="urn:schemas-microsoft-com:office:smarttags" w:element="PersonName">
        <w:smartTagPr>
          <w:attr w:name="ProductID" w:val="la Costa"/>
        </w:smartTagPr>
        <w:r w:rsidRPr="0006159C">
          <w:rPr>
            <w:rFonts w:ascii="Arial" w:eastAsia="Arial Unicode MS" w:hAnsi="Arial" w:cs="Arial"/>
          </w:rPr>
          <w:t>la Costa</w:t>
        </w:r>
      </w:smartTag>
      <w:r w:rsidRPr="0006159C">
        <w:rPr>
          <w:rFonts w:ascii="Arial" w:eastAsia="Arial Unicode MS" w:hAnsi="Arial" w:cs="Arial"/>
        </w:rPr>
        <w:t xml:space="preserve">) y de más de 50 días para el caso de </w:t>
      </w:r>
      <w:smartTag w:uri="urn:schemas-microsoft-com:office:smarttags" w:element="PersonName">
        <w:smartTagPr>
          <w:attr w:name="ProductID" w:val="la Sierra"/>
        </w:smartTagPr>
        <w:r w:rsidRPr="0006159C">
          <w:rPr>
            <w:rFonts w:ascii="Arial" w:eastAsia="Arial Unicode MS" w:hAnsi="Arial" w:cs="Arial"/>
          </w:rPr>
          <w:t>la Sierra</w:t>
        </w:r>
      </w:smartTag>
      <w:r w:rsidRPr="0006159C">
        <w:rPr>
          <w:rFonts w:ascii="Arial" w:eastAsia="Arial Unicode MS" w:hAnsi="Arial" w:cs="Arial"/>
        </w:rPr>
        <w:t xml:space="preserve"> (</w:t>
      </w:r>
      <w:r>
        <w:rPr>
          <w:rFonts w:ascii="Arial" w:eastAsia="Arial Unicode MS" w:hAnsi="Arial" w:cs="Arial"/>
        </w:rPr>
        <w:t>65</w:t>
      </w:r>
      <w:r w:rsidRPr="0006159C">
        <w:rPr>
          <w:rFonts w:ascii="Arial" w:eastAsia="Arial Unicode MS" w:hAnsi="Arial" w:cs="Arial"/>
        </w:rPr>
        <w:t>).</w:t>
      </w:r>
    </w:p>
    <w:p w:rsidR="0057752A" w:rsidRPr="0006159C" w:rsidRDefault="0057752A" w:rsidP="0057752A">
      <w:pPr>
        <w:spacing w:line="480" w:lineRule="auto"/>
        <w:jc w:val="both"/>
        <w:rPr>
          <w:rFonts w:ascii="Arial" w:eastAsia="Arial Unicode MS" w:hAnsi="Arial" w:cs="Arial"/>
        </w:rPr>
      </w:pPr>
    </w:p>
    <w:p w:rsidR="0057752A" w:rsidRPr="0006159C" w:rsidRDefault="0057752A" w:rsidP="0057752A">
      <w:pPr>
        <w:spacing w:line="480" w:lineRule="auto"/>
        <w:ind w:left="450"/>
        <w:jc w:val="both"/>
        <w:rPr>
          <w:rFonts w:ascii="Arial" w:eastAsia="Arial Unicode MS" w:hAnsi="Arial" w:cs="Arial"/>
        </w:rPr>
      </w:pPr>
      <w:r w:rsidRPr="0006159C">
        <w:rPr>
          <w:rFonts w:ascii="Arial" w:eastAsia="Arial Unicode MS" w:hAnsi="Arial" w:cs="Arial"/>
        </w:rPr>
        <w:t>Agua.- altas cantidades de sales, metales pesados, nitratos, cloro, carbonatos y sulfatos, así como aguas contaminadas con microorganismos patógenos de humanos, animales o plantas,  no deben ser utilizados en la elaboración de biofertilizantes. Un completo análisis de calidad de agua es necesario para la estandarización en la elaboración de biofertilizantes líquidos.</w:t>
      </w:r>
    </w:p>
    <w:p w:rsidR="0057752A" w:rsidRPr="0006159C" w:rsidRDefault="0057752A" w:rsidP="0057752A">
      <w:pPr>
        <w:spacing w:line="480" w:lineRule="auto"/>
        <w:jc w:val="both"/>
        <w:rPr>
          <w:rFonts w:ascii="Arial" w:eastAsia="Arial Unicode MS" w:hAnsi="Arial" w:cs="Arial"/>
        </w:rPr>
      </w:pPr>
    </w:p>
    <w:p w:rsidR="0057752A" w:rsidRPr="0006159C" w:rsidRDefault="0057752A" w:rsidP="0057752A">
      <w:pPr>
        <w:spacing w:line="480" w:lineRule="auto"/>
        <w:ind w:left="450"/>
        <w:jc w:val="both"/>
        <w:rPr>
          <w:rFonts w:ascii="Arial" w:eastAsia="Arial Unicode MS" w:hAnsi="Arial" w:cs="Arial"/>
        </w:rPr>
      </w:pPr>
      <w:r w:rsidRPr="0006159C">
        <w:rPr>
          <w:rFonts w:ascii="Arial" w:eastAsia="Arial Unicode MS" w:hAnsi="Arial" w:cs="Arial"/>
        </w:rPr>
        <w:t>pH.- el pH del agua con el que se inicia el proceso debe estar entre 6.5 y 7.5 para favorecer al desarrollo de los microorganismos.</w:t>
      </w:r>
    </w:p>
    <w:p w:rsidR="0057752A" w:rsidRPr="0006159C" w:rsidRDefault="0057752A" w:rsidP="0057752A">
      <w:pPr>
        <w:spacing w:line="480" w:lineRule="auto"/>
        <w:jc w:val="both"/>
        <w:rPr>
          <w:rFonts w:ascii="Arial" w:eastAsia="Arial Unicode MS" w:hAnsi="Arial" w:cs="Arial"/>
        </w:rPr>
      </w:pPr>
    </w:p>
    <w:p w:rsidR="0057752A" w:rsidRPr="0006159C" w:rsidRDefault="0057752A" w:rsidP="0057752A">
      <w:pPr>
        <w:spacing w:line="480" w:lineRule="auto"/>
        <w:ind w:left="450"/>
        <w:jc w:val="both"/>
        <w:rPr>
          <w:rFonts w:ascii="Arial" w:eastAsia="Arial Unicode MS" w:hAnsi="Arial" w:cs="Arial"/>
        </w:rPr>
      </w:pPr>
      <w:r w:rsidRPr="0006159C">
        <w:rPr>
          <w:rFonts w:ascii="Arial" w:eastAsia="Arial Unicode MS" w:hAnsi="Arial" w:cs="Arial"/>
        </w:rPr>
        <w:lastRenderedPageBreak/>
        <w:t>El establecimiento de estándares para la producción de biofertilizantes es muy necesario para la eliminación de la variabilidad de los efectos de los diferentes biofertilizantes. Para obtener un producto consistente, las condiciones deben ser las mismas desde el inicio hasta el final de los procesos de fermentación.</w:t>
      </w:r>
    </w:p>
    <w:p w:rsidR="0057752A" w:rsidRPr="0006159C" w:rsidRDefault="0057752A" w:rsidP="0057752A">
      <w:pPr>
        <w:spacing w:line="480" w:lineRule="auto"/>
        <w:ind w:left="907"/>
        <w:jc w:val="both"/>
        <w:rPr>
          <w:rFonts w:ascii="Arial" w:eastAsia="Arial Unicode MS" w:hAnsi="Arial" w:cs="Arial"/>
        </w:rPr>
      </w:pPr>
    </w:p>
    <w:p w:rsidR="0057752A" w:rsidRPr="0006159C" w:rsidRDefault="0057752A" w:rsidP="0057752A">
      <w:pPr>
        <w:spacing w:line="480" w:lineRule="auto"/>
        <w:ind w:left="450"/>
        <w:jc w:val="both"/>
        <w:rPr>
          <w:rFonts w:ascii="Arial" w:eastAsia="Arial Unicode MS" w:hAnsi="Arial" w:cs="Arial"/>
        </w:rPr>
      </w:pPr>
      <w:r w:rsidRPr="0006159C">
        <w:rPr>
          <w:rFonts w:ascii="Arial" w:eastAsia="Arial Unicode MS" w:hAnsi="Arial" w:cs="Arial"/>
        </w:rPr>
        <w:t>Las principales condiciones que se deben estandarizar en el proceso de elaboración de biofertilizantes son la temperatura, el agua, el oxígeno, la materia prima y sustancias aditivas empleadas (</w:t>
      </w:r>
      <w:r>
        <w:rPr>
          <w:rFonts w:ascii="Arial" w:eastAsia="Arial Unicode MS" w:hAnsi="Arial" w:cs="Arial"/>
        </w:rPr>
        <w:t>30</w:t>
      </w:r>
      <w:r w:rsidRPr="0006159C">
        <w:rPr>
          <w:rFonts w:ascii="Arial" w:eastAsia="Arial Unicode MS" w:hAnsi="Arial" w:cs="Arial"/>
        </w:rPr>
        <w:t>).</w:t>
      </w:r>
    </w:p>
    <w:p w:rsidR="0057752A" w:rsidRPr="0006159C" w:rsidRDefault="0057752A" w:rsidP="0057752A">
      <w:pPr>
        <w:spacing w:line="480" w:lineRule="auto"/>
        <w:jc w:val="both"/>
        <w:rPr>
          <w:rFonts w:ascii="Arial" w:eastAsia="Arial Unicode MS" w:hAnsi="Arial" w:cs="Arial"/>
        </w:rPr>
      </w:pPr>
    </w:p>
    <w:p w:rsidR="0057752A" w:rsidRPr="0006159C" w:rsidRDefault="0057752A" w:rsidP="0057752A">
      <w:pPr>
        <w:spacing w:line="480" w:lineRule="auto"/>
        <w:ind w:left="450"/>
        <w:jc w:val="both"/>
        <w:rPr>
          <w:rFonts w:ascii="Arial" w:eastAsia="Arial Unicode MS" w:hAnsi="Arial" w:cs="Arial"/>
        </w:rPr>
      </w:pPr>
      <w:r w:rsidRPr="0006159C">
        <w:rPr>
          <w:rFonts w:ascii="Arial" w:eastAsia="Arial Unicode MS" w:hAnsi="Arial" w:cs="Arial"/>
        </w:rPr>
        <w:t xml:space="preserve">Ingham (2005) sugiere ciertos rangos en las cantidades de microorganismos presentes en tés de compost que han sido estudiados  y sugiere que la aplicación de un </w:t>
      </w:r>
      <w:r>
        <w:rPr>
          <w:rFonts w:ascii="Arial" w:eastAsia="Arial Unicode MS" w:hAnsi="Arial" w:cs="Arial"/>
        </w:rPr>
        <w:t>bioproducto</w:t>
      </w:r>
      <w:r w:rsidRPr="0006159C">
        <w:rPr>
          <w:rFonts w:ascii="Arial" w:eastAsia="Arial Unicode MS" w:hAnsi="Arial" w:cs="Arial"/>
        </w:rPr>
        <w:t xml:space="preserve"> con este tipo de microorganismos, en las cantidades expuestas en la cuadro No. 2 evita la colonización de organismos patógenos debido a la acción protectante que realiza la biomasa bacterial (65%) y fúngica (5%) en las hojas. Del mismo modo, realizó varios estudios con tés de compost que tenían propiedades supresoras y no supresoras de enfermedades. Las características de cada uno  de estos tés se muestran en la cuadro No. 3.</w:t>
      </w:r>
    </w:p>
    <w:p w:rsidR="0057752A" w:rsidRPr="0006159C" w:rsidRDefault="0057752A" w:rsidP="0057752A">
      <w:pPr>
        <w:spacing w:line="480" w:lineRule="auto"/>
        <w:ind w:left="1440"/>
        <w:jc w:val="both"/>
        <w:rPr>
          <w:rFonts w:ascii="Arial" w:eastAsia="Arial Unicode MS" w:hAnsi="Arial" w:cs="Arial"/>
          <w:b/>
          <w:lang w:val="es-EC"/>
        </w:rPr>
      </w:pPr>
    </w:p>
    <w:p w:rsidR="0057752A" w:rsidRPr="0006159C" w:rsidRDefault="0057752A" w:rsidP="0057752A">
      <w:pPr>
        <w:ind w:left="1440"/>
        <w:jc w:val="center"/>
        <w:rPr>
          <w:rFonts w:ascii="Arial" w:eastAsia="Arial Unicode MS" w:hAnsi="Arial" w:cs="Arial"/>
          <w:b/>
          <w:lang w:val="es-EC"/>
        </w:rPr>
      </w:pPr>
      <w:r>
        <w:rPr>
          <w:rFonts w:ascii="Arial" w:eastAsia="Arial Unicode MS" w:hAnsi="Arial" w:cs="Arial"/>
          <w:b/>
          <w:lang w:val="es-EC"/>
        </w:rPr>
        <w:t>TABLA</w:t>
      </w:r>
      <w:r w:rsidRPr="0006159C">
        <w:rPr>
          <w:rFonts w:ascii="Arial" w:eastAsia="Arial Unicode MS" w:hAnsi="Arial" w:cs="Arial"/>
          <w:b/>
          <w:lang w:val="es-EC"/>
        </w:rPr>
        <w:t xml:space="preserve"> No </w:t>
      </w:r>
      <w:r>
        <w:rPr>
          <w:rFonts w:ascii="Arial" w:eastAsia="Arial Unicode MS" w:hAnsi="Arial" w:cs="Arial"/>
          <w:b/>
          <w:lang w:val="es-EC"/>
        </w:rPr>
        <w:t>3</w:t>
      </w:r>
      <w:r w:rsidRPr="0006159C">
        <w:rPr>
          <w:rFonts w:ascii="Arial" w:eastAsia="Arial Unicode MS" w:hAnsi="Arial" w:cs="Arial"/>
          <w:b/>
          <w:lang w:val="es-EC"/>
        </w:rPr>
        <w:t>.</w:t>
      </w:r>
    </w:p>
    <w:p w:rsidR="0057752A" w:rsidRDefault="0057752A" w:rsidP="0057752A">
      <w:pPr>
        <w:ind w:left="1440"/>
        <w:jc w:val="center"/>
        <w:rPr>
          <w:rFonts w:ascii="Arial" w:eastAsia="Arial Unicode MS" w:hAnsi="Arial" w:cs="Arial"/>
          <w:b/>
          <w:lang w:val="es-EC"/>
        </w:rPr>
      </w:pPr>
      <w:r w:rsidRPr="0006159C">
        <w:rPr>
          <w:rFonts w:ascii="Arial" w:eastAsia="Arial Unicode MS" w:hAnsi="Arial" w:cs="Arial"/>
          <w:b/>
          <w:lang w:val="es-EC"/>
        </w:rPr>
        <w:t xml:space="preserve">RANGOS DE NIVELES MÍNIMOS DE MICROORGANISMOS DESEADOS EN </w:t>
      </w:r>
      <w:r>
        <w:rPr>
          <w:rFonts w:ascii="Arial" w:eastAsia="Arial Unicode MS" w:hAnsi="Arial" w:cs="Arial"/>
          <w:b/>
          <w:lang w:val="es-EC"/>
        </w:rPr>
        <w:t>UN BIOPRODUCTO</w:t>
      </w:r>
    </w:p>
    <w:p w:rsidR="0057752A" w:rsidRDefault="0057752A" w:rsidP="0057752A">
      <w:pPr>
        <w:ind w:left="1440"/>
        <w:jc w:val="center"/>
        <w:rPr>
          <w:rFonts w:ascii="Arial" w:eastAsia="Arial Unicode MS" w:hAnsi="Arial" w:cs="Arial"/>
          <w:b/>
          <w:lang w:val="es-EC"/>
        </w:rPr>
      </w:pPr>
    </w:p>
    <w:p w:rsidR="0057752A" w:rsidRPr="0006159C" w:rsidRDefault="009C2B6E" w:rsidP="0057752A">
      <w:pPr>
        <w:spacing w:line="480" w:lineRule="auto"/>
        <w:ind w:left="1440"/>
        <w:jc w:val="both"/>
        <w:rPr>
          <w:rFonts w:ascii="Arial" w:eastAsia="Arial Unicode MS" w:hAnsi="Arial" w:cs="Arial"/>
        </w:rPr>
      </w:pPr>
      <w:r>
        <w:rPr>
          <w:noProof/>
          <w:lang w:eastAsia="es-ES"/>
        </w:rPr>
        <w:lastRenderedPageBreak/>
        <w:drawing>
          <wp:anchor distT="0" distB="0" distL="114300" distR="114300" simplePos="0" relativeHeight="251661824" behindDoc="0" locked="0" layoutInCell="1" allowOverlap="1">
            <wp:simplePos x="0" y="0"/>
            <wp:positionH relativeFrom="column">
              <wp:align>center</wp:align>
            </wp:positionH>
            <wp:positionV relativeFrom="paragraph">
              <wp:posOffset>0</wp:posOffset>
            </wp:positionV>
            <wp:extent cx="4991100" cy="635000"/>
            <wp:effectExtent l="19050" t="0" r="0" b="0"/>
            <wp:wrapSquare wrapText="bothSides"/>
            <wp:docPr id="26"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
                    <a:srcRect/>
                    <a:stretch>
                      <a:fillRect/>
                    </a:stretch>
                  </pic:blipFill>
                  <pic:spPr bwMode="auto">
                    <a:xfrm>
                      <a:off x="0" y="0"/>
                      <a:ext cx="4991100" cy="635000"/>
                    </a:xfrm>
                    <a:prstGeom prst="rect">
                      <a:avLst/>
                    </a:prstGeom>
                    <a:noFill/>
                    <a:ln w="9525">
                      <a:noFill/>
                      <a:miter lim="800000"/>
                      <a:headEnd/>
                      <a:tailEnd/>
                    </a:ln>
                  </pic:spPr>
                </pic:pic>
              </a:graphicData>
            </a:graphic>
          </wp:anchor>
        </w:drawing>
      </w:r>
    </w:p>
    <w:p w:rsidR="0057752A" w:rsidRDefault="0057752A" w:rsidP="0057752A">
      <w:pPr>
        <w:ind w:left="1440"/>
        <w:jc w:val="center"/>
        <w:rPr>
          <w:rFonts w:ascii="Arial" w:eastAsia="Arial Unicode MS" w:hAnsi="Arial" w:cs="Arial"/>
          <w:b/>
          <w:lang w:val="es-EC"/>
        </w:rPr>
      </w:pPr>
    </w:p>
    <w:p w:rsidR="0057752A" w:rsidRDefault="0057752A" w:rsidP="0057752A">
      <w:pPr>
        <w:ind w:left="1440"/>
        <w:jc w:val="center"/>
        <w:rPr>
          <w:rFonts w:ascii="Arial" w:eastAsia="Arial Unicode MS" w:hAnsi="Arial" w:cs="Arial"/>
          <w:b/>
          <w:lang w:val="es-EC"/>
        </w:rPr>
      </w:pPr>
    </w:p>
    <w:p w:rsidR="0057752A" w:rsidRDefault="0057752A" w:rsidP="0057752A">
      <w:pPr>
        <w:ind w:left="1440"/>
        <w:jc w:val="center"/>
        <w:rPr>
          <w:rFonts w:ascii="Arial" w:eastAsia="Arial Unicode MS" w:hAnsi="Arial" w:cs="Arial"/>
          <w:b/>
          <w:lang w:val="es-EC"/>
        </w:rPr>
      </w:pPr>
    </w:p>
    <w:p w:rsidR="0057752A" w:rsidRDefault="0057752A" w:rsidP="0057752A">
      <w:pPr>
        <w:ind w:left="1440"/>
        <w:jc w:val="center"/>
        <w:rPr>
          <w:rFonts w:ascii="Arial" w:eastAsia="Arial Unicode MS" w:hAnsi="Arial" w:cs="Arial"/>
          <w:b/>
          <w:lang w:val="es-EC"/>
        </w:rPr>
      </w:pPr>
    </w:p>
    <w:p w:rsidR="0057752A" w:rsidRDefault="0057752A" w:rsidP="0057752A">
      <w:pPr>
        <w:ind w:left="1440"/>
        <w:jc w:val="center"/>
        <w:rPr>
          <w:rFonts w:ascii="Arial" w:eastAsia="Arial Unicode MS" w:hAnsi="Arial" w:cs="Arial"/>
          <w:b/>
          <w:lang w:val="es-EC"/>
        </w:rPr>
      </w:pPr>
    </w:p>
    <w:p w:rsidR="0057752A" w:rsidRDefault="0057752A" w:rsidP="0057752A">
      <w:pPr>
        <w:ind w:left="1440"/>
        <w:jc w:val="center"/>
        <w:rPr>
          <w:rFonts w:ascii="Arial" w:eastAsia="Arial Unicode MS" w:hAnsi="Arial" w:cs="Arial"/>
          <w:b/>
          <w:lang w:val="es-EC"/>
        </w:rPr>
      </w:pPr>
    </w:p>
    <w:p w:rsidR="0057752A" w:rsidRDefault="0057752A" w:rsidP="0057752A">
      <w:pPr>
        <w:ind w:left="1440"/>
        <w:jc w:val="center"/>
        <w:rPr>
          <w:rFonts w:ascii="Arial" w:eastAsia="Arial Unicode MS" w:hAnsi="Arial" w:cs="Arial"/>
          <w:b/>
          <w:lang w:val="es-EC"/>
        </w:rPr>
      </w:pPr>
    </w:p>
    <w:p w:rsidR="0057752A" w:rsidRDefault="0057752A" w:rsidP="0057752A">
      <w:pPr>
        <w:ind w:left="1440"/>
        <w:jc w:val="center"/>
        <w:rPr>
          <w:rFonts w:ascii="Arial" w:eastAsia="Arial Unicode MS" w:hAnsi="Arial" w:cs="Arial"/>
          <w:b/>
          <w:lang w:val="es-EC"/>
        </w:rPr>
      </w:pPr>
    </w:p>
    <w:p w:rsidR="0057752A" w:rsidRDefault="0057752A" w:rsidP="0057752A">
      <w:pPr>
        <w:ind w:left="1440"/>
        <w:jc w:val="center"/>
        <w:rPr>
          <w:rFonts w:ascii="Arial" w:eastAsia="Arial Unicode MS" w:hAnsi="Arial" w:cs="Arial"/>
          <w:b/>
          <w:lang w:val="es-EC"/>
        </w:rPr>
      </w:pPr>
    </w:p>
    <w:p w:rsidR="0057752A" w:rsidRDefault="0057752A" w:rsidP="0057752A">
      <w:pPr>
        <w:ind w:left="1440"/>
        <w:jc w:val="center"/>
        <w:rPr>
          <w:rFonts w:ascii="Arial" w:eastAsia="Arial Unicode MS" w:hAnsi="Arial" w:cs="Arial"/>
          <w:b/>
          <w:lang w:val="es-EC"/>
        </w:rPr>
      </w:pPr>
    </w:p>
    <w:p w:rsidR="0057752A" w:rsidRDefault="0057752A" w:rsidP="0057752A">
      <w:pPr>
        <w:ind w:left="1440"/>
        <w:jc w:val="center"/>
        <w:rPr>
          <w:rFonts w:ascii="Arial" w:eastAsia="Arial Unicode MS" w:hAnsi="Arial" w:cs="Arial"/>
          <w:b/>
          <w:lang w:val="es-EC"/>
        </w:rPr>
      </w:pPr>
    </w:p>
    <w:p w:rsidR="0057752A" w:rsidRDefault="0057752A" w:rsidP="0057752A">
      <w:pPr>
        <w:ind w:left="1440"/>
        <w:jc w:val="center"/>
        <w:rPr>
          <w:rFonts w:ascii="Arial" w:eastAsia="Arial Unicode MS" w:hAnsi="Arial" w:cs="Arial"/>
          <w:b/>
          <w:lang w:val="es-EC"/>
        </w:rPr>
      </w:pPr>
    </w:p>
    <w:p w:rsidR="0057752A" w:rsidRDefault="0057752A" w:rsidP="0057752A">
      <w:pPr>
        <w:ind w:left="1440"/>
        <w:jc w:val="center"/>
        <w:rPr>
          <w:rFonts w:ascii="Arial" w:eastAsia="Arial Unicode MS" w:hAnsi="Arial" w:cs="Arial"/>
          <w:b/>
          <w:lang w:val="es-EC"/>
        </w:rPr>
      </w:pPr>
    </w:p>
    <w:p w:rsidR="0057752A" w:rsidRDefault="0057752A" w:rsidP="0057752A">
      <w:pPr>
        <w:ind w:left="1440"/>
        <w:jc w:val="center"/>
        <w:rPr>
          <w:rFonts w:ascii="Arial" w:eastAsia="Arial Unicode MS" w:hAnsi="Arial" w:cs="Arial"/>
          <w:b/>
          <w:lang w:val="es-EC"/>
        </w:rPr>
      </w:pPr>
    </w:p>
    <w:p w:rsidR="0057752A" w:rsidRDefault="0057752A" w:rsidP="0057752A">
      <w:pPr>
        <w:ind w:left="1440"/>
        <w:jc w:val="center"/>
        <w:rPr>
          <w:rFonts w:ascii="Arial" w:eastAsia="Arial Unicode MS" w:hAnsi="Arial" w:cs="Arial"/>
          <w:b/>
          <w:lang w:val="es-EC"/>
        </w:rPr>
      </w:pPr>
    </w:p>
    <w:p w:rsidR="0057752A" w:rsidRDefault="0057752A" w:rsidP="0057752A">
      <w:pPr>
        <w:ind w:left="1440"/>
        <w:jc w:val="center"/>
        <w:rPr>
          <w:rFonts w:ascii="Arial" w:eastAsia="Arial Unicode MS" w:hAnsi="Arial" w:cs="Arial"/>
          <w:b/>
          <w:lang w:val="es-EC"/>
        </w:rPr>
      </w:pPr>
    </w:p>
    <w:p w:rsidR="0057752A" w:rsidRDefault="0057752A" w:rsidP="0057752A">
      <w:pPr>
        <w:ind w:left="1440"/>
        <w:jc w:val="center"/>
        <w:rPr>
          <w:rFonts w:ascii="Arial" w:eastAsia="Arial Unicode MS" w:hAnsi="Arial" w:cs="Arial"/>
          <w:b/>
          <w:lang w:val="es-EC"/>
        </w:rPr>
      </w:pPr>
    </w:p>
    <w:p w:rsidR="0057752A" w:rsidRDefault="0057752A" w:rsidP="0057752A">
      <w:pPr>
        <w:ind w:left="1440"/>
        <w:jc w:val="center"/>
        <w:rPr>
          <w:rFonts w:ascii="Arial" w:eastAsia="Arial Unicode MS" w:hAnsi="Arial" w:cs="Arial"/>
          <w:b/>
          <w:lang w:val="es-EC"/>
        </w:rPr>
      </w:pPr>
    </w:p>
    <w:p w:rsidR="0057752A" w:rsidRDefault="0057752A" w:rsidP="0057752A">
      <w:pPr>
        <w:ind w:left="1440"/>
        <w:jc w:val="center"/>
        <w:rPr>
          <w:rFonts w:ascii="Arial" w:eastAsia="Arial Unicode MS" w:hAnsi="Arial" w:cs="Arial"/>
          <w:b/>
          <w:lang w:val="es-EC"/>
        </w:rPr>
      </w:pPr>
    </w:p>
    <w:p w:rsidR="0057752A" w:rsidRPr="0006159C" w:rsidRDefault="0057752A" w:rsidP="0057752A">
      <w:pPr>
        <w:ind w:left="1440"/>
        <w:jc w:val="center"/>
        <w:rPr>
          <w:rFonts w:ascii="Arial" w:eastAsia="Arial Unicode MS" w:hAnsi="Arial" w:cs="Arial"/>
          <w:b/>
          <w:lang w:val="es-EC"/>
        </w:rPr>
      </w:pPr>
      <w:r>
        <w:rPr>
          <w:rFonts w:ascii="Arial" w:eastAsia="Arial Unicode MS" w:hAnsi="Arial" w:cs="Arial"/>
          <w:b/>
          <w:lang w:val="es-EC"/>
        </w:rPr>
        <w:t>TABLA</w:t>
      </w:r>
      <w:r w:rsidRPr="0006159C">
        <w:rPr>
          <w:rFonts w:ascii="Arial" w:eastAsia="Arial Unicode MS" w:hAnsi="Arial" w:cs="Arial"/>
          <w:b/>
          <w:lang w:val="es-EC"/>
        </w:rPr>
        <w:t xml:space="preserve"> No </w:t>
      </w:r>
      <w:r>
        <w:rPr>
          <w:rFonts w:ascii="Arial" w:eastAsia="Arial Unicode MS" w:hAnsi="Arial" w:cs="Arial"/>
          <w:b/>
          <w:lang w:val="es-EC"/>
        </w:rPr>
        <w:t>4</w:t>
      </w:r>
      <w:r w:rsidRPr="0006159C">
        <w:rPr>
          <w:rFonts w:ascii="Arial" w:eastAsia="Arial Unicode MS" w:hAnsi="Arial" w:cs="Arial"/>
          <w:b/>
          <w:lang w:val="es-EC"/>
        </w:rPr>
        <w:t>.</w:t>
      </w:r>
    </w:p>
    <w:p w:rsidR="0057752A" w:rsidRDefault="0057752A" w:rsidP="0057752A">
      <w:pPr>
        <w:ind w:left="1440"/>
        <w:jc w:val="center"/>
        <w:rPr>
          <w:rFonts w:ascii="Arial" w:eastAsia="Arial Unicode MS" w:hAnsi="Arial" w:cs="Arial"/>
          <w:b/>
          <w:lang w:val="es-EC"/>
        </w:rPr>
      </w:pPr>
      <w:r w:rsidRPr="0006159C">
        <w:rPr>
          <w:rFonts w:ascii="Arial" w:eastAsia="Arial Unicode MS" w:hAnsi="Arial" w:cs="Arial"/>
          <w:b/>
          <w:lang w:val="es-EC"/>
        </w:rPr>
        <w:t>COMPARACIÓN DE LAS CARACTERÍSTICAS DE TÉS CAPACES Y NO CAPACES DE SUPRIMIR ENFERMEDADES.</w:t>
      </w:r>
    </w:p>
    <w:p w:rsidR="0057752A" w:rsidRDefault="0057752A" w:rsidP="0057752A">
      <w:pPr>
        <w:ind w:left="1440"/>
        <w:jc w:val="center"/>
        <w:rPr>
          <w:rFonts w:ascii="Arial" w:eastAsia="Arial Unicode MS" w:hAnsi="Arial" w:cs="Arial"/>
          <w:b/>
          <w:lang w:val="es-EC"/>
        </w:rPr>
      </w:pPr>
    </w:p>
    <w:p w:rsidR="0057752A" w:rsidRPr="0006159C" w:rsidRDefault="0057752A" w:rsidP="0057752A">
      <w:pPr>
        <w:ind w:left="1440"/>
        <w:jc w:val="center"/>
        <w:rPr>
          <w:rFonts w:ascii="Arial" w:eastAsia="Arial Unicode MS" w:hAnsi="Arial" w:cs="Arial"/>
          <w:b/>
          <w:lang w:val="es-EC"/>
        </w:rPr>
      </w:pPr>
    </w:p>
    <w:p w:rsidR="0057752A" w:rsidRPr="0006159C" w:rsidRDefault="009C2B6E" w:rsidP="0057752A">
      <w:pPr>
        <w:spacing w:line="480" w:lineRule="auto"/>
        <w:ind w:left="1440"/>
        <w:jc w:val="center"/>
        <w:rPr>
          <w:rFonts w:ascii="Arial" w:eastAsia="Arial Unicode MS" w:hAnsi="Arial" w:cs="Arial"/>
          <w:color w:val="333333"/>
          <w:lang w:val="es-EC"/>
        </w:rPr>
      </w:pPr>
      <w:r>
        <w:rPr>
          <w:rFonts w:ascii="Arial" w:eastAsia="Arial Unicode MS" w:hAnsi="Arial" w:cs="Arial"/>
          <w:noProof/>
          <w:lang w:eastAsia="es-ES"/>
        </w:rPr>
        <w:lastRenderedPageBreak/>
        <w:drawing>
          <wp:inline distT="0" distB="0" distL="0" distR="0">
            <wp:extent cx="4229100" cy="4238625"/>
            <wp:effectExtent l="19050" t="0" r="0" b="0"/>
            <wp:docPr id="2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4229100" cy="4238625"/>
                    </a:xfrm>
                    <a:prstGeom prst="rect">
                      <a:avLst/>
                    </a:prstGeom>
                    <a:noFill/>
                    <a:ln w="9525">
                      <a:noFill/>
                      <a:miter lim="800000"/>
                      <a:headEnd/>
                      <a:tailEnd/>
                    </a:ln>
                  </pic:spPr>
                </pic:pic>
              </a:graphicData>
            </a:graphic>
          </wp:inline>
        </w:drawing>
      </w:r>
    </w:p>
    <w:p w:rsidR="0057752A" w:rsidRDefault="0057752A" w:rsidP="0057752A">
      <w:pPr>
        <w:spacing w:line="480" w:lineRule="auto"/>
        <w:ind w:left="1440"/>
        <w:jc w:val="both"/>
        <w:rPr>
          <w:rFonts w:ascii="Arial" w:eastAsia="Arial Unicode MS" w:hAnsi="Arial" w:cs="Arial"/>
          <w:b/>
          <w:lang w:val="es-EC"/>
        </w:rPr>
      </w:pPr>
    </w:p>
    <w:p w:rsidR="0057752A" w:rsidRPr="0006159C" w:rsidRDefault="0057752A" w:rsidP="0057752A">
      <w:pPr>
        <w:spacing w:line="480" w:lineRule="auto"/>
        <w:jc w:val="both"/>
        <w:rPr>
          <w:rFonts w:ascii="Arial" w:eastAsia="Arial Unicode MS" w:hAnsi="Arial" w:cs="Arial"/>
          <w:b/>
        </w:rPr>
      </w:pPr>
      <w:r>
        <w:rPr>
          <w:rFonts w:ascii="Arial" w:eastAsia="Arial Unicode MS" w:hAnsi="Arial" w:cs="Arial"/>
          <w:b/>
        </w:rPr>
        <w:t xml:space="preserve">3.2 </w:t>
      </w:r>
      <w:r w:rsidRPr="004927DA">
        <w:rPr>
          <w:rFonts w:ascii="Arial" w:eastAsia="Arial Unicode MS" w:hAnsi="Arial" w:cs="Arial"/>
          <w:b/>
        </w:rPr>
        <w:t>VENTAJAS</w:t>
      </w:r>
      <w:r w:rsidRPr="0006159C">
        <w:rPr>
          <w:rFonts w:ascii="Arial" w:eastAsia="Arial Unicode MS" w:hAnsi="Arial" w:cs="Arial"/>
          <w:b/>
        </w:rPr>
        <w:t xml:space="preserve"> DE LAS ENMIENDAS ORGANICAS LIQUIDAS</w:t>
      </w:r>
    </w:p>
    <w:p w:rsidR="0057752A" w:rsidRPr="0006159C" w:rsidRDefault="0057752A" w:rsidP="0057752A">
      <w:pPr>
        <w:spacing w:line="480" w:lineRule="auto"/>
        <w:ind w:left="450"/>
        <w:jc w:val="both"/>
        <w:rPr>
          <w:rFonts w:ascii="Arial" w:eastAsia="Arial Unicode MS" w:hAnsi="Arial" w:cs="Arial"/>
        </w:rPr>
      </w:pPr>
      <w:r w:rsidRPr="0006159C">
        <w:rPr>
          <w:rFonts w:ascii="Arial" w:eastAsia="Arial Unicode MS" w:hAnsi="Arial" w:cs="Arial"/>
        </w:rPr>
        <w:t xml:space="preserve">Ingham 2005, cita algunas ventajas si se obtiene una enmienda orgánica de calidad entre las mas importantes tenemos: </w:t>
      </w:r>
    </w:p>
    <w:p w:rsidR="0057752A" w:rsidRPr="0006159C" w:rsidRDefault="0057752A" w:rsidP="0057752A">
      <w:pPr>
        <w:spacing w:line="480" w:lineRule="auto"/>
        <w:jc w:val="both"/>
        <w:rPr>
          <w:rFonts w:ascii="Arial" w:eastAsia="Arial Unicode MS" w:hAnsi="Arial" w:cs="Arial"/>
        </w:rPr>
      </w:pPr>
    </w:p>
    <w:p w:rsidR="0057752A" w:rsidRPr="0006159C" w:rsidRDefault="0057752A" w:rsidP="0057752A">
      <w:pPr>
        <w:numPr>
          <w:ilvl w:val="0"/>
          <w:numId w:val="27"/>
        </w:numPr>
        <w:spacing w:line="480" w:lineRule="auto"/>
        <w:jc w:val="both"/>
        <w:rPr>
          <w:rFonts w:ascii="Arial" w:eastAsia="Arial Unicode MS" w:hAnsi="Arial" w:cs="Arial"/>
        </w:rPr>
      </w:pPr>
      <w:r w:rsidRPr="0006159C">
        <w:rPr>
          <w:rFonts w:ascii="Arial" w:eastAsia="Arial Unicode MS" w:hAnsi="Arial" w:cs="Arial"/>
        </w:rPr>
        <w:t xml:space="preserve">Los patógenos no podrían infectar el tejido vegetal ya que el sitio por el que ingresan (hojas o raíces) estaría “ocupado” por organismos benéficos. </w:t>
      </w:r>
    </w:p>
    <w:p w:rsidR="0057752A" w:rsidRPr="0006159C" w:rsidRDefault="0057752A" w:rsidP="0057752A">
      <w:pPr>
        <w:numPr>
          <w:ilvl w:val="0"/>
          <w:numId w:val="27"/>
        </w:numPr>
        <w:spacing w:line="480" w:lineRule="auto"/>
        <w:jc w:val="both"/>
        <w:rPr>
          <w:rFonts w:ascii="Arial" w:eastAsia="Arial Unicode MS" w:hAnsi="Arial" w:cs="Arial"/>
        </w:rPr>
      </w:pPr>
      <w:r w:rsidRPr="0006159C">
        <w:rPr>
          <w:rFonts w:ascii="Arial" w:eastAsia="Arial Unicode MS" w:hAnsi="Arial" w:cs="Arial"/>
        </w:rPr>
        <w:t xml:space="preserve">Los organismos benéficos presentes en abonos orgánicos líquidos se alimentan de los exudados de las plantas, con esta premisa, los organismos causantes de enfermedades no tendrían de que alimentarse. </w:t>
      </w:r>
    </w:p>
    <w:p w:rsidR="0057752A" w:rsidRPr="0006159C" w:rsidRDefault="0057752A" w:rsidP="0057752A">
      <w:pPr>
        <w:numPr>
          <w:ilvl w:val="0"/>
          <w:numId w:val="27"/>
        </w:numPr>
        <w:spacing w:line="480" w:lineRule="auto"/>
        <w:jc w:val="both"/>
        <w:rPr>
          <w:rFonts w:ascii="Arial" w:eastAsia="Arial Unicode MS" w:hAnsi="Arial" w:cs="Arial"/>
        </w:rPr>
      </w:pPr>
      <w:r w:rsidRPr="0006159C">
        <w:rPr>
          <w:rFonts w:ascii="Arial" w:eastAsia="Arial Unicode MS" w:hAnsi="Arial" w:cs="Arial"/>
        </w:rPr>
        <w:lastRenderedPageBreak/>
        <w:t>En aplicaciones foliares, los nutrientes son retenidos en la superficie de la hoja y se vuelven disponibles para las plantas con el tiempo, mejorando así la nutrición y estado fitosanitario de las plantas.</w:t>
      </w:r>
    </w:p>
    <w:p w:rsidR="0057752A" w:rsidRPr="0006159C" w:rsidRDefault="0057752A" w:rsidP="0057752A">
      <w:pPr>
        <w:numPr>
          <w:ilvl w:val="0"/>
          <w:numId w:val="27"/>
        </w:numPr>
        <w:spacing w:line="480" w:lineRule="auto"/>
        <w:jc w:val="both"/>
        <w:rPr>
          <w:rFonts w:ascii="Arial" w:eastAsia="Arial Unicode MS" w:hAnsi="Arial" w:cs="Arial"/>
        </w:rPr>
      </w:pPr>
      <w:r w:rsidRPr="0006159C">
        <w:rPr>
          <w:rFonts w:ascii="Arial" w:eastAsia="Arial Unicode MS" w:hAnsi="Arial" w:cs="Arial"/>
        </w:rPr>
        <w:t xml:space="preserve">En aplicaciones al suelo, se mejora la estructura del mismo, teniendo mejores niveles de aireación y mayor cantidad de oxigeno ingresa a las raíces. Con esto se incrementa el crecimiento radicular de la planta, su absorción de nutrientes y el uso de agua para riego se disminuye en algunos casos hasta en 50%. </w:t>
      </w:r>
    </w:p>
    <w:p w:rsidR="0057752A" w:rsidRPr="0006159C" w:rsidRDefault="0057752A" w:rsidP="0057752A">
      <w:pPr>
        <w:numPr>
          <w:ilvl w:val="0"/>
          <w:numId w:val="27"/>
        </w:numPr>
        <w:spacing w:line="480" w:lineRule="auto"/>
        <w:jc w:val="both"/>
        <w:rPr>
          <w:rFonts w:ascii="Arial" w:eastAsia="Arial Unicode MS" w:hAnsi="Arial" w:cs="Arial"/>
        </w:rPr>
      </w:pPr>
      <w:r w:rsidRPr="0006159C">
        <w:rPr>
          <w:rFonts w:ascii="Arial" w:eastAsia="Arial Unicode MS" w:hAnsi="Arial" w:cs="Arial"/>
        </w:rPr>
        <w:t>Se reduce el riesgo de intoxicación por mal manejo de agroquímicos.</w:t>
      </w:r>
    </w:p>
    <w:p w:rsidR="0057752A" w:rsidRPr="0006159C" w:rsidRDefault="0057752A" w:rsidP="0057752A">
      <w:pPr>
        <w:numPr>
          <w:ilvl w:val="0"/>
          <w:numId w:val="27"/>
        </w:numPr>
        <w:spacing w:line="480" w:lineRule="auto"/>
        <w:jc w:val="both"/>
        <w:rPr>
          <w:rFonts w:ascii="Arial" w:eastAsia="Arial Unicode MS" w:hAnsi="Arial" w:cs="Arial"/>
        </w:rPr>
      </w:pPr>
      <w:r w:rsidRPr="0006159C">
        <w:rPr>
          <w:rFonts w:ascii="Arial" w:eastAsia="Arial Unicode MS" w:hAnsi="Arial" w:cs="Arial"/>
        </w:rPr>
        <w:t>Se reducen el costo por compra de insumos químicos.</w:t>
      </w:r>
    </w:p>
    <w:p w:rsidR="0057752A" w:rsidRPr="0006159C" w:rsidRDefault="0057752A" w:rsidP="0057752A">
      <w:pPr>
        <w:spacing w:line="480" w:lineRule="auto"/>
        <w:ind w:left="340"/>
        <w:jc w:val="both"/>
        <w:rPr>
          <w:rFonts w:ascii="Arial" w:eastAsia="Arial Unicode MS" w:hAnsi="Arial" w:cs="Arial"/>
        </w:rPr>
      </w:pPr>
    </w:p>
    <w:p w:rsidR="0057752A" w:rsidRPr="0006159C" w:rsidRDefault="0057752A" w:rsidP="0057752A">
      <w:pPr>
        <w:spacing w:line="480" w:lineRule="auto"/>
        <w:jc w:val="both"/>
        <w:rPr>
          <w:rFonts w:ascii="Arial" w:eastAsia="Arial Unicode MS" w:hAnsi="Arial" w:cs="Arial"/>
          <w:b/>
        </w:rPr>
      </w:pPr>
      <w:r>
        <w:rPr>
          <w:rFonts w:ascii="Arial" w:eastAsia="Arial Unicode MS" w:hAnsi="Arial" w:cs="Arial"/>
          <w:b/>
        </w:rPr>
        <w:t xml:space="preserve">3.3 </w:t>
      </w:r>
      <w:r w:rsidRPr="0006159C">
        <w:rPr>
          <w:rFonts w:ascii="Arial" w:eastAsia="Arial Unicode MS" w:hAnsi="Arial" w:cs="Arial"/>
          <w:b/>
        </w:rPr>
        <w:t>DESVENTAJAS DE LAS ENMIENDAS ORGANICAS LIQUIDAS</w:t>
      </w:r>
    </w:p>
    <w:p w:rsidR="0057752A" w:rsidRPr="006A3902" w:rsidRDefault="0057752A" w:rsidP="0057752A">
      <w:pPr>
        <w:spacing w:line="480" w:lineRule="auto"/>
        <w:ind w:left="450"/>
        <w:jc w:val="both"/>
        <w:rPr>
          <w:rFonts w:ascii="Arial" w:eastAsia="Arial Unicode MS" w:hAnsi="Arial" w:cs="Arial"/>
        </w:rPr>
      </w:pPr>
      <w:r w:rsidRPr="0006159C">
        <w:rPr>
          <w:rFonts w:ascii="Arial" w:eastAsia="Arial Unicode MS" w:hAnsi="Arial" w:cs="Arial"/>
        </w:rPr>
        <w:t xml:space="preserve">No existe información estadística que cuantifique daños por la aplicación de bioproductos líquidos, sin embargo, mediante conversaciones con productores se conoce que la aplicación de </w:t>
      </w:r>
      <w:r>
        <w:rPr>
          <w:rFonts w:ascii="Arial" w:eastAsia="Arial Unicode MS" w:hAnsi="Arial" w:cs="Arial"/>
        </w:rPr>
        <w:t>bioproducto</w:t>
      </w:r>
      <w:r w:rsidRPr="0006159C">
        <w:rPr>
          <w:rFonts w:ascii="Arial" w:eastAsia="Arial Unicode MS" w:hAnsi="Arial" w:cs="Arial"/>
        </w:rPr>
        <w:t xml:space="preserve"> l</w:t>
      </w:r>
      <w:r>
        <w:rPr>
          <w:rFonts w:ascii="Arial" w:eastAsia="Arial Unicode MS" w:hAnsi="Arial" w:cs="Arial"/>
        </w:rPr>
        <w:t>í</w:t>
      </w:r>
      <w:r w:rsidRPr="0006159C">
        <w:rPr>
          <w:rFonts w:ascii="Arial" w:eastAsia="Arial Unicode MS" w:hAnsi="Arial" w:cs="Arial"/>
        </w:rPr>
        <w:t>quido puro a plantas en estado fisiológico temprano “quema” las hojas de las mismas.</w:t>
      </w:r>
    </w:p>
    <w:p w:rsidR="0057752A" w:rsidRPr="0006159C" w:rsidRDefault="0057752A" w:rsidP="0057752A">
      <w:pPr>
        <w:spacing w:line="480" w:lineRule="auto"/>
        <w:jc w:val="center"/>
        <w:rPr>
          <w:rFonts w:ascii="Arial" w:eastAsia="Arial Unicode MS" w:hAnsi="Arial" w:cs="Arial"/>
          <w:b/>
          <w:sz w:val="32"/>
          <w:szCs w:val="32"/>
        </w:rPr>
      </w:pPr>
    </w:p>
    <w:p w:rsidR="0057752A" w:rsidRPr="0006159C" w:rsidRDefault="0057752A" w:rsidP="0057752A">
      <w:pPr>
        <w:spacing w:line="480" w:lineRule="auto"/>
        <w:jc w:val="center"/>
        <w:rPr>
          <w:rFonts w:ascii="Arial" w:eastAsia="Arial Unicode MS" w:hAnsi="Arial" w:cs="Arial"/>
          <w:b/>
          <w:sz w:val="32"/>
          <w:szCs w:val="32"/>
        </w:rPr>
      </w:pPr>
    </w:p>
    <w:p w:rsidR="0057752A" w:rsidRDefault="0057752A" w:rsidP="0057752A">
      <w:pPr>
        <w:spacing w:line="480" w:lineRule="auto"/>
        <w:jc w:val="center"/>
        <w:rPr>
          <w:rFonts w:ascii="Arial" w:eastAsia="Arial Unicode MS" w:hAnsi="Arial" w:cs="Arial"/>
          <w:b/>
          <w:sz w:val="32"/>
          <w:szCs w:val="32"/>
        </w:rPr>
      </w:pPr>
    </w:p>
    <w:p w:rsidR="0057752A" w:rsidRDefault="0057752A" w:rsidP="0057752A">
      <w:pPr>
        <w:spacing w:line="480" w:lineRule="auto"/>
        <w:jc w:val="center"/>
        <w:rPr>
          <w:rFonts w:ascii="Arial" w:eastAsia="Arial Unicode MS" w:hAnsi="Arial" w:cs="Arial"/>
          <w:b/>
          <w:sz w:val="32"/>
          <w:szCs w:val="32"/>
        </w:rPr>
      </w:pPr>
    </w:p>
    <w:p w:rsidR="0057752A" w:rsidRDefault="0057752A" w:rsidP="0057752A">
      <w:pPr>
        <w:spacing w:line="480" w:lineRule="auto"/>
        <w:jc w:val="center"/>
        <w:rPr>
          <w:rFonts w:ascii="Arial" w:eastAsia="Arial Unicode MS" w:hAnsi="Arial" w:cs="Arial"/>
          <w:b/>
          <w:sz w:val="32"/>
          <w:szCs w:val="32"/>
        </w:rPr>
      </w:pPr>
    </w:p>
    <w:p w:rsidR="0057752A" w:rsidRDefault="0057752A" w:rsidP="0057752A">
      <w:pPr>
        <w:spacing w:line="480" w:lineRule="auto"/>
        <w:jc w:val="center"/>
        <w:rPr>
          <w:rFonts w:ascii="Arial" w:eastAsia="Arial Unicode MS" w:hAnsi="Arial" w:cs="Arial"/>
          <w:b/>
          <w:sz w:val="32"/>
          <w:szCs w:val="32"/>
        </w:rPr>
      </w:pPr>
    </w:p>
    <w:p w:rsidR="0057752A" w:rsidRDefault="0057752A" w:rsidP="0057752A">
      <w:pPr>
        <w:spacing w:line="480" w:lineRule="auto"/>
        <w:jc w:val="center"/>
        <w:rPr>
          <w:rFonts w:ascii="Arial" w:eastAsia="Arial Unicode MS" w:hAnsi="Arial" w:cs="Arial"/>
          <w:b/>
          <w:sz w:val="32"/>
          <w:szCs w:val="32"/>
        </w:rPr>
      </w:pPr>
    </w:p>
    <w:p w:rsidR="0057752A" w:rsidRDefault="0057752A" w:rsidP="0057752A">
      <w:pPr>
        <w:spacing w:line="480" w:lineRule="auto"/>
        <w:jc w:val="center"/>
        <w:rPr>
          <w:rFonts w:ascii="Arial" w:eastAsia="Arial Unicode MS" w:hAnsi="Arial" w:cs="Arial"/>
          <w:b/>
          <w:sz w:val="48"/>
          <w:szCs w:val="48"/>
        </w:rPr>
      </w:pPr>
    </w:p>
    <w:p w:rsidR="0057752A" w:rsidRDefault="0057752A" w:rsidP="0057752A">
      <w:pPr>
        <w:spacing w:line="480" w:lineRule="auto"/>
        <w:jc w:val="center"/>
        <w:rPr>
          <w:rFonts w:ascii="Arial" w:eastAsia="Arial Unicode MS" w:hAnsi="Arial" w:cs="Arial"/>
          <w:b/>
          <w:sz w:val="48"/>
          <w:szCs w:val="48"/>
        </w:rPr>
      </w:pPr>
    </w:p>
    <w:p w:rsidR="0057752A" w:rsidRPr="002028C2" w:rsidRDefault="0057752A" w:rsidP="0057752A">
      <w:pPr>
        <w:spacing w:line="480" w:lineRule="auto"/>
        <w:jc w:val="center"/>
        <w:rPr>
          <w:rFonts w:ascii="Arial" w:eastAsia="Arial Unicode MS" w:hAnsi="Arial" w:cs="Arial"/>
          <w:b/>
          <w:sz w:val="48"/>
          <w:szCs w:val="48"/>
        </w:rPr>
      </w:pPr>
    </w:p>
    <w:p w:rsidR="0057752A" w:rsidRDefault="0057752A" w:rsidP="0057752A">
      <w:pPr>
        <w:spacing w:line="480" w:lineRule="auto"/>
        <w:jc w:val="center"/>
        <w:rPr>
          <w:rFonts w:ascii="Arial" w:eastAsia="Arial Unicode MS" w:hAnsi="Arial" w:cs="Arial"/>
          <w:b/>
          <w:sz w:val="48"/>
          <w:szCs w:val="48"/>
        </w:rPr>
      </w:pPr>
    </w:p>
    <w:p w:rsidR="0057752A" w:rsidRDefault="0057752A" w:rsidP="0057752A">
      <w:pPr>
        <w:spacing w:line="480" w:lineRule="auto"/>
        <w:jc w:val="center"/>
        <w:rPr>
          <w:rFonts w:ascii="Arial" w:eastAsia="Arial Unicode MS" w:hAnsi="Arial" w:cs="Arial"/>
          <w:b/>
          <w:sz w:val="48"/>
          <w:szCs w:val="48"/>
        </w:rPr>
      </w:pPr>
    </w:p>
    <w:p w:rsidR="0057752A" w:rsidRPr="004927DA" w:rsidRDefault="0057752A" w:rsidP="0057752A">
      <w:pPr>
        <w:spacing w:line="480" w:lineRule="auto"/>
        <w:jc w:val="center"/>
        <w:rPr>
          <w:rFonts w:ascii="Arial" w:eastAsia="Arial Unicode MS" w:hAnsi="Arial" w:cs="Arial"/>
          <w:b/>
          <w:sz w:val="48"/>
          <w:szCs w:val="48"/>
        </w:rPr>
      </w:pPr>
    </w:p>
    <w:p w:rsidR="0057752A" w:rsidRPr="004927DA" w:rsidRDefault="0057752A" w:rsidP="0057752A">
      <w:pPr>
        <w:spacing w:line="480" w:lineRule="auto"/>
        <w:jc w:val="center"/>
        <w:rPr>
          <w:rFonts w:ascii="Arial" w:eastAsia="Arial Unicode MS" w:hAnsi="Arial" w:cs="Arial"/>
          <w:b/>
          <w:sz w:val="48"/>
          <w:szCs w:val="48"/>
        </w:rPr>
      </w:pPr>
      <w:r w:rsidRPr="004927DA">
        <w:rPr>
          <w:rFonts w:ascii="Arial" w:eastAsia="Arial Unicode MS" w:hAnsi="Arial" w:cs="Arial"/>
          <w:b/>
          <w:sz w:val="48"/>
          <w:szCs w:val="48"/>
        </w:rPr>
        <w:t>CAPITULO 4</w:t>
      </w:r>
    </w:p>
    <w:p w:rsidR="0057752A" w:rsidRPr="0006159C" w:rsidRDefault="0057752A" w:rsidP="0057752A">
      <w:pPr>
        <w:spacing w:line="480" w:lineRule="auto"/>
        <w:jc w:val="both"/>
        <w:rPr>
          <w:rFonts w:ascii="Arial" w:eastAsia="Arial Unicode MS" w:hAnsi="Arial" w:cs="Arial"/>
          <w:b/>
        </w:rPr>
      </w:pPr>
    </w:p>
    <w:p w:rsidR="0057752A" w:rsidRPr="0006159C" w:rsidRDefault="0057752A" w:rsidP="0057752A">
      <w:pPr>
        <w:numPr>
          <w:ilvl w:val="0"/>
          <w:numId w:val="26"/>
        </w:numPr>
        <w:spacing w:line="480" w:lineRule="auto"/>
        <w:ind w:left="0"/>
        <w:rPr>
          <w:rFonts w:ascii="Arial" w:eastAsia="Arial Unicode MS" w:hAnsi="Arial" w:cs="Arial"/>
          <w:b/>
          <w:sz w:val="32"/>
          <w:szCs w:val="32"/>
        </w:rPr>
      </w:pPr>
      <w:r w:rsidRPr="0006159C">
        <w:rPr>
          <w:rFonts w:ascii="Arial" w:eastAsia="Arial Unicode MS" w:hAnsi="Arial" w:cs="Arial"/>
          <w:b/>
          <w:sz w:val="32"/>
          <w:szCs w:val="32"/>
        </w:rPr>
        <w:t xml:space="preserve">MANEJO DE </w:t>
      </w:r>
      <w:smartTag w:uri="urn:schemas-microsoft-com:office:smarttags" w:element="PersonName">
        <w:smartTagPr>
          <w:attr w:name="ProductID" w:val="la Sigatoka Negra"/>
        </w:smartTagPr>
        <w:smartTag w:uri="urn:schemas-microsoft-com:office:smarttags" w:element="PersonName">
          <w:smartTagPr>
            <w:attr w:name="ProductID" w:val="la Sigatoka"/>
          </w:smartTagPr>
          <w:r w:rsidRPr="0006159C">
            <w:rPr>
              <w:rFonts w:ascii="Arial" w:eastAsia="Arial Unicode MS" w:hAnsi="Arial" w:cs="Arial"/>
              <w:b/>
              <w:sz w:val="32"/>
              <w:szCs w:val="32"/>
            </w:rPr>
            <w:t>LA SIGATOKA</w:t>
          </w:r>
        </w:smartTag>
        <w:r w:rsidRPr="0006159C">
          <w:rPr>
            <w:rFonts w:ascii="Arial" w:eastAsia="Arial Unicode MS" w:hAnsi="Arial" w:cs="Arial"/>
            <w:b/>
            <w:sz w:val="32"/>
            <w:szCs w:val="32"/>
          </w:rPr>
          <w:t xml:space="preserve"> NEGRA</w:t>
        </w:r>
      </w:smartTag>
      <w:r w:rsidRPr="0006159C">
        <w:rPr>
          <w:rFonts w:ascii="Arial" w:eastAsia="Arial Unicode MS" w:hAnsi="Arial" w:cs="Arial"/>
          <w:b/>
          <w:sz w:val="32"/>
          <w:szCs w:val="32"/>
        </w:rPr>
        <w:t xml:space="preserve"> EN LA PRODUCCION BANANERA</w:t>
      </w:r>
    </w:p>
    <w:p w:rsidR="0057752A" w:rsidRPr="0006159C" w:rsidRDefault="0057752A" w:rsidP="0057752A">
      <w:pPr>
        <w:spacing w:line="480" w:lineRule="auto"/>
        <w:jc w:val="both"/>
        <w:rPr>
          <w:rFonts w:ascii="Arial" w:eastAsia="Arial Unicode MS" w:hAnsi="Arial" w:cs="Arial"/>
          <w:b/>
        </w:rPr>
      </w:pPr>
    </w:p>
    <w:p w:rsidR="0057752A" w:rsidRPr="0006159C" w:rsidRDefault="0057752A" w:rsidP="0057752A">
      <w:pPr>
        <w:spacing w:line="480" w:lineRule="auto"/>
        <w:jc w:val="both"/>
        <w:rPr>
          <w:rFonts w:ascii="Arial" w:eastAsia="Arial Unicode MS" w:hAnsi="Arial" w:cs="Arial"/>
        </w:rPr>
      </w:pPr>
      <w:r w:rsidRPr="0006159C">
        <w:rPr>
          <w:rFonts w:ascii="Arial" w:eastAsia="Arial Unicode MS" w:hAnsi="Arial" w:cs="Arial"/>
        </w:rPr>
        <w:t xml:space="preserve">En este capitulo se tratara sobre el manejo de la enfermedad en plantaciones agrícolas convencionales, las alternativas de control, los problemas </w:t>
      </w:r>
      <w:r w:rsidRPr="0006159C">
        <w:rPr>
          <w:rFonts w:ascii="Arial" w:eastAsia="Arial Unicode MS" w:hAnsi="Arial" w:cs="Arial"/>
        </w:rPr>
        <w:lastRenderedPageBreak/>
        <w:t>relacionados con los controles químicos y el manejo de la Sigatoka en bananeras orgánicas.</w:t>
      </w:r>
    </w:p>
    <w:p w:rsidR="0057752A" w:rsidRDefault="0057752A" w:rsidP="0057752A">
      <w:pPr>
        <w:spacing w:line="480" w:lineRule="auto"/>
        <w:rPr>
          <w:rFonts w:ascii="Arial" w:eastAsia="Arial Unicode MS" w:hAnsi="Arial" w:cs="Arial"/>
          <w:b/>
        </w:rPr>
      </w:pPr>
      <w:r w:rsidRPr="0006159C">
        <w:rPr>
          <w:rFonts w:ascii="Arial" w:eastAsia="Arial Unicode MS" w:hAnsi="Arial" w:cs="Arial"/>
        </w:rPr>
        <w:t xml:space="preserve">  </w:t>
      </w:r>
    </w:p>
    <w:p w:rsidR="0057752A" w:rsidRDefault="0057752A" w:rsidP="0057752A">
      <w:pPr>
        <w:spacing w:line="480" w:lineRule="auto"/>
        <w:rPr>
          <w:rFonts w:ascii="Arial" w:eastAsia="Arial Unicode MS" w:hAnsi="Arial" w:cs="Arial"/>
          <w:b/>
        </w:rPr>
      </w:pPr>
    </w:p>
    <w:p w:rsidR="0057752A" w:rsidRDefault="0057752A" w:rsidP="0057752A">
      <w:pPr>
        <w:spacing w:line="480" w:lineRule="auto"/>
        <w:rPr>
          <w:rFonts w:ascii="Arial" w:eastAsia="Arial Unicode MS" w:hAnsi="Arial" w:cs="Arial"/>
          <w:b/>
        </w:rPr>
      </w:pPr>
    </w:p>
    <w:p w:rsidR="0057752A" w:rsidRPr="0006159C" w:rsidRDefault="0057752A" w:rsidP="0057752A">
      <w:pPr>
        <w:spacing w:line="480" w:lineRule="auto"/>
        <w:rPr>
          <w:rFonts w:ascii="Arial" w:eastAsia="Arial Unicode MS" w:hAnsi="Arial" w:cs="Arial"/>
          <w:b/>
        </w:rPr>
      </w:pPr>
      <w:r>
        <w:rPr>
          <w:rFonts w:ascii="Arial" w:eastAsia="Arial Unicode MS" w:hAnsi="Arial" w:cs="Arial"/>
          <w:b/>
        </w:rPr>
        <w:t xml:space="preserve">4.1 </w:t>
      </w:r>
      <w:r w:rsidRPr="0006159C">
        <w:rPr>
          <w:rFonts w:ascii="Arial" w:eastAsia="Arial Unicode MS" w:hAnsi="Arial" w:cs="Arial"/>
          <w:b/>
        </w:rPr>
        <w:t xml:space="preserve">MANEJO DE </w:t>
      </w:r>
      <w:smartTag w:uri="urn:schemas-microsoft-com:office:smarttags" w:element="PersonName">
        <w:smartTagPr>
          <w:attr w:name="ProductID" w:val="LA ENFERMEDAD EN"/>
        </w:smartTagPr>
        <w:smartTag w:uri="urn:schemas-microsoft-com:office:smarttags" w:element="PersonName">
          <w:smartTagPr>
            <w:attr w:name="ProductID" w:val="LA ENFERMEDAD"/>
          </w:smartTagPr>
          <w:r w:rsidRPr="0006159C">
            <w:rPr>
              <w:rFonts w:ascii="Arial" w:eastAsia="Arial Unicode MS" w:hAnsi="Arial" w:cs="Arial"/>
              <w:b/>
            </w:rPr>
            <w:t>LA ENFERMEDAD</w:t>
          </w:r>
        </w:smartTag>
        <w:r w:rsidRPr="0006159C">
          <w:rPr>
            <w:rFonts w:ascii="Arial" w:eastAsia="Arial Unicode MS" w:hAnsi="Arial" w:cs="Arial"/>
            <w:b/>
          </w:rPr>
          <w:t xml:space="preserve"> EN</w:t>
        </w:r>
      </w:smartTag>
      <w:r w:rsidRPr="0006159C">
        <w:rPr>
          <w:rFonts w:ascii="Arial" w:eastAsia="Arial Unicode MS" w:hAnsi="Arial" w:cs="Arial"/>
          <w:b/>
        </w:rPr>
        <w:t xml:space="preserve"> SISTEMAS AGRICOLAS</w:t>
      </w:r>
      <w:r w:rsidRPr="0006159C">
        <w:rPr>
          <w:rFonts w:ascii="Arial" w:eastAsia="Arial Unicode MS" w:hAnsi="Arial" w:cs="Arial"/>
        </w:rPr>
        <w:t xml:space="preserve"> </w:t>
      </w:r>
      <w:r w:rsidRPr="0006159C">
        <w:rPr>
          <w:rFonts w:ascii="Arial" w:eastAsia="Arial Unicode MS" w:hAnsi="Arial" w:cs="Arial"/>
          <w:b/>
        </w:rPr>
        <w:t>CONVENCIONALES</w:t>
      </w:r>
    </w:p>
    <w:p w:rsidR="0057752A" w:rsidRPr="0006159C" w:rsidRDefault="0057752A" w:rsidP="0057752A">
      <w:pPr>
        <w:spacing w:line="480" w:lineRule="auto"/>
        <w:ind w:left="450"/>
        <w:jc w:val="both"/>
        <w:rPr>
          <w:rFonts w:ascii="Arial" w:eastAsia="Arial Unicode MS" w:hAnsi="Arial" w:cs="Arial"/>
        </w:rPr>
      </w:pPr>
      <w:r w:rsidRPr="0006159C">
        <w:rPr>
          <w:rFonts w:ascii="Arial" w:eastAsia="Arial Unicode MS" w:hAnsi="Arial" w:cs="Arial"/>
        </w:rPr>
        <w:t>Sin lugar a dudas, la enfermedad conocida como Sigatoka negra (M. fijiensis) es la más importante y la más complicada de controlar en sistemas de producción extensivos.</w:t>
      </w:r>
    </w:p>
    <w:p w:rsidR="0057752A" w:rsidRPr="0006159C" w:rsidRDefault="0057752A" w:rsidP="0057752A">
      <w:pPr>
        <w:spacing w:line="480" w:lineRule="auto"/>
        <w:jc w:val="both"/>
        <w:rPr>
          <w:rFonts w:ascii="Arial" w:eastAsia="Arial Unicode MS" w:hAnsi="Arial" w:cs="Arial"/>
        </w:rPr>
      </w:pPr>
    </w:p>
    <w:p w:rsidR="0057752A" w:rsidRPr="0006159C" w:rsidRDefault="0057752A" w:rsidP="0057752A">
      <w:pPr>
        <w:spacing w:line="480" w:lineRule="auto"/>
        <w:ind w:left="450"/>
        <w:jc w:val="both"/>
        <w:rPr>
          <w:rFonts w:ascii="Arial" w:eastAsia="Arial Unicode MS" w:hAnsi="Arial" w:cs="Arial"/>
          <w:bCs/>
        </w:rPr>
      </w:pPr>
      <w:r w:rsidRPr="0006159C">
        <w:rPr>
          <w:rFonts w:ascii="Arial" w:eastAsia="Arial Unicode MS" w:hAnsi="Arial" w:cs="Arial"/>
          <w:bCs/>
        </w:rPr>
        <w:t xml:space="preserve">En </w:t>
      </w:r>
      <w:r w:rsidRPr="00192CE1">
        <w:rPr>
          <w:rFonts w:ascii="Arial" w:eastAsia="Arial Unicode MS" w:hAnsi="Arial" w:cs="Arial"/>
        </w:rPr>
        <w:t>el</w:t>
      </w:r>
      <w:r w:rsidRPr="0006159C">
        <w:rPr>
          <w:rFonts w:ascii="Arial" w:eastAsia="Arial Unicode MS" w:hAnsi="Arial" w:cs="Arial"/>
          <w:bCs/>
        </w:rPr>
        <w:t xml:space="preserve"> año de 1998, la </w:t>
      </w:r>
      <w:r w:rsidRPr="00E47A4B">
        <w:rPr>
          <w:rFonts w:ascii="Arial" w:eastAsia="Arial Unicode MS" w:hAnsi="Arial" w:cs="Arial"/>
        </w:rPr>
        <w:t>producción</w:t>
      </w:r>
      <w:r w:rsidRPr="0006159C">
        <w:rPr>
          <w:rFonts w:ascii="Arial" w:eastAsia="Arial Unicode MS" w:hAnsi="Arial" w:cs="Arial"/>
          <w:bCs/>
        </w:rPr>
        <w:t xml:space="preserve"> bananera experimento un declive en sus rendimientos debido a la corriente del niño, estas lluvias excesivas incrementaron la agresividad de la enfermedad y la posterior perdida de importantes áreas de cultivo, con estos antecedentes se tuvo como objetivo la determinación de las causas que provocaron la falta de acción de los fungicidas (</w:t>
      </w:r>
      <w:r>
        <w:rPr>
          <w:rFonts w:ascii="Arial" w:eastAsia="Arial Unicode MS" w:hAnsi="Arial" w:cs="Arial"/>
          <w:bCs/>
        </w:rPr>
        <w:t>45</w:t>
      </w:r>
      <w:r w:rsidRPr="0006159C">
        <w:rPr>
          <w:rFonts w:ascii="Arial" w:eastAsia="Arial Unicode MS" w:hAnsi="Arial" w:cs="Arial"/>
          <w:bCs/>
        </w:rPr>
        <w:t>).</w:t>
      </w:r>
    </w:p>
    <w:p w:rsidR="0057752A" w:rsidRPr="0006159C" w:rsidRDefault="0057752A" w:rsidP="0057752A">
      <w:pPr>
        <w:pStyle w:val="Subttulo"/>
        <w:spacing w:line="480" w:lineRule="auto"/>
        <w:rPr>
          <w:rFonts w:ascii="Arial" w:eastAsia="Arial Unicode MS" w:hAnsi="Arial" w:cs="Arial"/>
          <w:sz w:val="24"/>
        </w:rPr>
      </w:pPr>
    </w:p>
    <w:p w:rsidR="0057752A" w:rsidRPr="0006159C" w:rsidRDefault="0057752A" w:rsidP="0057752A">
      <w:pPr>
        <w:spacing w:line="480" w:lineRule="auto"/>
        <w:ind w:left="450"/>
        <w:jc w:val="both"/>
        <w:rPr>
          <w:rFonts w:ascii="Arial" w:eastAsia="Arial Unicode MS" w:hAnsi="Arial" w:cs="Arial"/>
          <w:bCs/>
        </w:rPr>
      </w:pPr>
      <w:r w:rsidRPr="0006159C">
        <w:rPr>
          <w:rFonts w:ascii="Arial" w:eastAsia="Arial Unicode MS" w:hAnsi="Arial" w:cs="Arial"/>
        </w:rPr>
        <w:t xml:space="preserve">Los funguicidas son la principal herramienta a emplear en el manejo de </w:t>
      </w:r>
      <w:smartTag w:uri="urn:schemas-microsoft-com:office:smarttags" w:element="PersonName">
        <w:smartTagPr>
          <w:attr w:name="ProductID" w:val="la Sigatoka"/>
        </w:smartTagPr>
        <w:r w:rsidRPr="0006159C">
          <w:rPr>
            <w:rFonts w:ascii="Arial" w:eastAsia="Arial Unicode MS" w:hAnsi="Arial" w:cs="Arial"/>
          </w:rPr>
          <w:t>la Sigatoka</w:t>
        </w:r>
      </w:smartTag>
      <w:r w:rsidRPr="0006159C">
        <w:rPr>
          <w:rFonts w:ascii="Arial" w:eastAsia="Arial Unicode MS" w:hAnsi="Arial" w:cs="Arial"/>
        </w:rPr>
        <w:t xml:space="preserve"> negra </w:t>
      </w:r>
      <w:r w:rsidRPr="0006159C">
        <w:rPr>
          <w:rFonts w:ascii="Arial" w:eastAsia="Arial Unicode MS" w:hAnsi="Arial" w:cs="Arial"/>
          <w:bCs/>
          <w:i/>
          <w:iCs/>
        </w:rPr>
        <w:t>(Myscosphaerella fijiensis</w:t>
      </w:r>
      <w:r w:rsidRPr="0006159C">
        <w:rPr>
          <w:rFonts w:ascii="Arial" w:eastAsia="Arial Unicode MS" w:hAnsi="Arial" w:cs="Arial"/>
          <w:bCs/>
        </w:rPr>
        <w:t xml:space="preserve">) en sistemas convencionales, </w:t>
      </w:r>
      <w:r w:rsidRPr="0006159C">
        <w:rPr>
          <w:rFonts w:ascii="Arial" w:eastAsia="Arial Unicode MS" w:hAnsi="Arial" w:cs="Arial"/>
        </w:rPr>
        <w:t xml:space="preserve">estos pueden agruparse en tres categorías: protectores, de acción sistémica local y sistémica, dentro de los cuales se encuentran funguicidas con modo de acción distintos pertenecientes a diferentes familias químicas. Como complemento de los funguicidas se utilizan el aceite agrícola, el cual posee propiedades importantes para el combate </w:t>
      </w:r>
      <w:r w:rsidRPr="0006159C">
        <w:rPr>
          <w:rFonts w:ascii="Arial" w:eastAsia="Arial Unicode MS" w:hAnsi="Arial" w:cs="Arial"/>
        </w:rPr>
        <w:lastRenderedPageBreak/>
        <w:t xml:space="preserve">del patógeno entre la que se incluyen una mejor penetración, distribución, permanencia del funguicidas aplicado, así como su efecto fungistático </w:t>
      </w:r>
      <w:r w:rsidRPr="0006159C">
        <w:rPr>
          <w:rFonts w:ascii="Arial" w:eastAsia="Arial Unicode MS" w:hAnsi="Arial" w:cs="Arial"/>
          <w:bCs/>
        </w:rPr>
        <w:t>(</w:t>
      </w:r>
      <w:r>
        <w:rPr>
          <w:rFonts w:ascii="Arial" w:eastAsia="Arial Unicode MS" w:hAnsi="Arial" w:cs="Arial"/>
          <w:bCs/>
        </w:rPr>
        <w:t>52</w:t>
      </w:r>
      <w:r w:rsidRPr="0006159C">
        <w:rPr>
          <w:rFonts w:ascii="Arial" w:eastAsia="Arial Unicode MS" w:hAnsi="Arial" w:cs="Arial"/>
          <w:bCs/>
        </w:rPr>
        <w:t>).</w:t>
      </w:r>
    </w:p>
    <w:p w:rsidR="0057752A" w:rsidRPr="0006159C" w:rsidRDefault="0057752A" w:rsidP="0057752A">
      <w:pPr>
        <w:pStyle w:val="Subttulo"/>
        <w:spacing w:line="480" w:lineRule="auto"/>
        <w:rPr>
          <w:rFonts w:ascii="Arial" w:eastAsia="Arial Unicode MS" w:hAnsi="Arial" w:cs="Arial"/>
          <w:bCs/>
          <w:sz w:val="24"/>
        </w:rPr>
      </w:pPr>
    </w:p>
    <w:p w:rsidR="0057752A" w:rsidRPr="0006159C" w:rsidRDefault="0057752A" w:rsidP="0057752A">
      <w:pPr>
        <w:spacing w:line="480" w:lineRule="auto"/>
        <w:ind w:left="450"/>
        <w:jc w:val="both"/>
        <w:rPr>
          <w:rFonts w:ascii="Arial" w:eastAsia="Arial Unicode MS" w:hAnsi="Arial" w:cs="Arial"/>
          <w:bCs/>
        </w:rPr>
      </w:pPr>
      <w:r w:rsidRPr="0006159C">
        <w:rPr>
          <w:rFonts w:ascii="Arial" w:eastAsia="Arial Unicode MS" w:hAnsi="Arial" w:cs="Arial"/>
          <w:bCs/>
        </w:rPr>
        <w:t xml:space="preserve">Los ciclos de </w:t>
      </w:r>
      <w:r w:rsidRPr="00192CE1">
        <w:rPr>
          <w:rFonts w:ascii="Arial" w:eastAsia="Arial Unicode MS" w:hAnsi="Arial" w:cs="Arial"/>
        </w:rPr>
        <w:t>aplicación</w:t>
      </w:r>
      <w:r w:rsidRPr="0006159C">
        <w:rPr>
          <w:rFonts w:ascii="Arial" w:eastAsia="Arial Unicode MS" w:hAnsi="Arial" w:cs="Arial"/>
          <w:bCs/>
        </w:rPr>
        <w:t xml:space="preserve"> de estos fungicidas varia de acuerdo a las </w:t>
      </w:r>
      <w:r w:rsidRPr="00E47A4B">
        <w:rPr>
          <w:rFonts w:ascii="Arial" w:eastAsia="Arial Unicode MS" w:hAnsi="Arial" w:cs="Arial"/>
        </w:rPr>
        <w:t>provincias</w:t>
      </w:r>
      <w:r w:rsidRPr="0006159C">
        <w:rPr>
          <w:rFonts w:ascii="Arial" w:eastAsia="Arial Unicode MS" w:hAnsi="Arial" w:cs="Arial"/>
          <w:bCs/>
        </w:rPr>
        <w:t xml:space="preserve"> y sus condiciones climáticas, por ejemplo, mientras que en Los Ríos, se aplican entre 25-29 ciclos por año, en el Oro solo se lo hace entre 12-16 veces mientras Guayas se mantiene entre 20-24, los costos también varían de acuerdo a la provincia donde se realice la aplicación, así tenemos entre $430-$800, $500-$600 y $400-$600 respectivamente (</w:t>
      </w:r>
      <w:r>
        <w:rPr>
          <w:rFonts w:ascii="Arial" w:eastAsia="Arial Unicode MS" w:hAnsi="Arial" w:cs="Arial"/>
          <w:bCs/>
        </w:rPr>
        <w:t>1, 58</w:t>
      </w:r>
      <w:r w:rsidRPr="0006159C">
        <w:rPr>
          <w:rFonts w:ascii="Arial" w:eastAsia="Arial Unicode MS" w:hAnsi="Arial" w:cs="Arial"/>
          <w:bCs/>
        </w:rPr>
        <w:t xml:space="preserve">).  </w:t>
      </w:r>
    </w:p>
    <w:p w:rsidR="0057752A" w:rsidRPr="0006159C" w:rsidRDefault="0057752A" w:rsidP="0057752A">
      <w:pPr>
        <w:pStyle w:val="Subttulo"/>
        <w:spacing w:line="480" w:lineRule="auto"/>
        <w:rPr>
          <w:rFonts w:ascii="Arial" w:eastAsia="Arial Unicode MS" w:hAnsi="Arial" w:cs="Arial"/>
          <w:bCs/>
          <w:sz w:val="24"/>
        </w:rPr>
      </w:pPr>
    </w:p>
    <w:p w:rsidR="0057752A" w:rsidRPr="0006159C" w:rsidRDefault="0057752A" w:rsidP="0057752A">
      <w:pPr>
        <w:spacing w:line="480" w:lineRule="auto"/>
        <w:ind w:left="450"/>
        <w:jc w:val="both"/>
        <w:rPr>
          <w:rFonts w:ascii="Arial" w:eastAsia="Arial Unicode MS" w:hAnsi="Arial" w:cs="Arial"/>
          <w:bCs/>
        </w:rPr>
      </w:pPr>
      <w:r w:rsidRPr="0006159C">
        <w:rPr>
          <w:rFonts w:ascii="Arial" w:eastAsia="Arial Unicode MS" w:hAnsi="Arial" w:cs="Arial"/>
          <w:bCs/>
        </w:rPr>
        <w:t xml:space="preserve">Una </w:t>
      </w:r>
      <w:r w:rsidRPr="00192CE1">
        <w:rPr>
          <w:rFonts w:ascii="Arial" w:eastAsia="Arial Unicode MS" w:hAnsi="Arial" w:cs="Arial"/>
        </w:rPr>
        <w:t>herramienta</w:t>
      </w:r>
      <w:r w:rsidRPr="0006159C">
        <w:rPr>
          <w:rFonts w:ascii="Arial" w:eastAsia="Arial Unicode MS" w:hAnsi="Arial" w:cs="Arial"/>
          <w:bCs/>
        </w:rPr>
        <w:t xml:space="preserve"> básica en el manejo de la Sigatoka negra, independientemente si es orgánico o convencional, es el sistema de preaviso biológico, este sistema se basa en el análisis de descriptores biológicos y climáticos para la aplicación oportuna de los fungicidas en periodos en los cuales la severidad de la enfermedad comienza a incrementar y las condiciones climáticas que conducen a un favorable desarrollo del patógeno. El preaviso es basado en la observación semanal de los síntomas en las hojas jóvenes de plantas en crecimiento activo (</w:t>
      </w:r>
      <w:r>
        <w:rPr>
          <w:rFonts w:ascii="Arial" w:eastAsia="Arial Unicode MS" w:hAnsi="Arial" w:cs="Arial"/>
          <w:bCs/>
        </w:rPr>
        <w:t>29</w:t>
      </w:r>
      <w:r w:rsidRPr="0006159C">
        <w:rPr>
          <w:rFonts w:ascii="Arial" w:eastAsia="Arial Unicode MS" w:hAnsi="Arial" w:cs="Arial"/>
          <w:bCs/>
        </w:rPr>
        <w:t>)</w:t>
      </w:r>
      <w:r>
        <w:rPr>
          <w:rFonts w:ascii="Arial" w:eastAsia="Arial Unicode MS" w:hAnsi="Arial" w:cs="Arial"/>
          <w:bCs/>
        </w:rPr>
        <w:t>.</w:t>
      </w:r>
    </w:p>
    <w:p w:rsidR="0057752A" w:rsidRPr="0006159C" w:rsidRDefault="0057752A" w:rsidP="0057752A">
      <w:pPr>
        <w:pStyle w:val="Subttulo"/>
        <w:spacing w:line="480" w:lineRule="auto"/>
        <w:rPr>
          <w:rFonts w:ascii="Arial" w:eastAsia="Arial Unicode MS" w:hAnsi="Arial" w:cs="Arial"/>
          <w:bCs/>
          <w:sz w:val="24"/>
        </w:rPr>
      </w:pPr>
    </w:p>
    <w:p w:rsidR="0057752A" w:rsidRDefault="0057752A" w:rsidP="0057752A">
      <w:pPr>
        <w:spacing w:line="480" w:lineRule="auto"/>
        <w:ind w:left="450"/>
        <w:jc w:val="both"/>
        <w:rPr>
          <w:rFonts w:ascii="Arial" w:eastAsia="Arial Unicode MS" w:hAnsi="Arial" w:cs="Arial"/>
          <w:bCs/>
        </w:rPr>
      </w:pPr>
      <w:r w:rsidRPr="0006159C">
        <w:rPr>
          <w:rFonts w:ascii="Arial" w:eastAsia="Arial Unicode MS" w:hAnsi="Arial" w:cs="Arial"/>
        </w:rPr>
        <w:t xml:space="preserve">Se ha planteado la posibilidad de integrar diferentes practicas de manejo, teniendo en cuenta que aunque el manejo químico representa una herramienta de gran importancia en el combate de las Sigatoka, la </w:t>
      </w:r>
      <w:r w:rsidRPr="0006159C">
        <w:rPr>
          <w:rFonts w:ascii="Arial" w:eastAsia="Arial Unicode MS" w:hAnsi="Arial" w:cs="Arial"/>
        </w:rPr>
        <w:lastRenderedPageBreak/>
        <w:t>capacidad competitiva de los agentes causales y su habilidad de reproducción y persistencia en la superficie foliar, puede ser contrarrestadas con el manejo adecuado de las condiciones nutricionales y con labores de cultivo que logran reducir las condiciones que favorecen el proceso de infección del agente causal. Es por ello que las prácticas de naturaleza química o cultural, sumadas al uso de una variedad resistente o tolerante, representan parte fundamental de una estrategia integrada para el manejo de las Sigatoka Negra. (</w:t>
      </w:r>
      <w:r>
        <w:rPr>
          <w:rFonts w:ascii="Arial" w:eastAsia="Arial Unicode MS" w:hAnsi="Arial" w:cs="Arial"/>
          <w:bCs/>
        </w:rPr>
        <w:t>29</w:t>
      </w:r>
      <w:r w:rsidRPr="0006159C">
        <w:rPr>
          <w:rFonts w:ascii="Arial" w:eastAsia="Arial Unicode MS" w:hAnsi="Arial" w:cs="Arial"/>
          <w:bCs/>
        </w:rPr>
        <w:t>).</w:t>
      </w:r>
    </w:p>
    <w:p w:rsidR="0057752A" w:rsidRPr="0006159C" w:rsidRDefault="0057752A" w:rsidP="0057752A">
      <w:pPr>
        <w:pStyle w:val="Subttulo"/>
        <w:spacing w:line="480" w:lineRule="auto"/>
        <w:rPr>
          <w:rFonts w:ascii="Arial" w:eastAsia="Arial Unicode MS" w:hAnsi="Arial" w:cs="Arial"/>
          <w:bCs/>
          <w:sz w:val="24"/>
        </w:rPr>
      </w:pPr>
    </w:p>
    <w:p w:rsidR="0057752A" w:rsidRPr="0006159C" w:rsidRDefault="0057752A" w:rsidP="0057752A">
      <w:pPr>
        <w:spacing w:line="480" w:lineRule="auto"/>
        <w:ind w:firstLine="450"/>
        <w:rPr>
          <w:rFonts w:ascii="Arial" w:eastAsia="Arial Unicode MS" w:hAnsi="Arial" w:cs="Arial"/>
          <w:b/>
        </w:rPr>
      </w:pPr>
      <w:r>
        <w:rPr>
          <w:rFonts w:ascii="Arial" w:eastAsia="Arial Unicode MS" w:hAnsi="Arial" w:cs="Arial"/>
          <w:b/>
        </w:rPr>
        <w:t xml:space="preserve">4.1.1 </w:t>
      </w:r>
      <w:r w:rsidRPr="0006159C">
        <w:rPr>
          <w:rFonts w:ascii="Arial" w:eastAsia="Arial Unicode MS" w:hAnsi="Arial" w:cs="Arial"/>
          <w:b/>
        </w:rPr>
        <w:t>ALTERNATIVAS DE CONTROL</w:t>
      </w:r>
    </w:p>
    <w:p w:rsidR="0057752A" w:rsidRPr="0006159C" w:rsidRDefault="0057752A" w:rsidP="0057752A">
      <w:pPr>
        <w:spacing w:line="480" w:lineRule="auto"/>
        <w:ind w:left="1080"/>
        <w:jc w:val="both"/>
        <w:rPr>
          <w:rFonts w:ascii="Arial" w:eastAsia="Arial Unicode MS" w:hAnsi="Arial" w:cs="Arial"/>
        </w:rPr>
      </w:pPr>
      <w:r w:rsidRPr="0006159C">
        <w:rPr>
          <w:rFonts w:ascii="Arial" w:eastAsia="Arial Unicode MS" w:hAnsi="Arial" w:cs="Arial"/>
        </w:rPr>
        <w:t>En la última década, se ha investigado el uso de extractos botánicos, sustratos, antagonistas y enmiendas orgánicas que puedan proporcionar protección más duradera, menos tóxica y más económica (</w:t>
      </w:r>
      <w:r>
        <w:rPr>
          <w:rFonts w:ascii="Arial" w:eastAsia="Arial Unicode MS" w:hAnsi="Arial" w:cs="Arial"/>
        </w:rPr>
        <w:t>22</w:t>
      </w:r>
      <w:r w:rsidRPr="0006159C">
        <w:rPr>
          <w:rFonts w:ascii="Arial" w:eastAsia="Arial Unicode MS" w:hAnsi="Arial" w:cs="Arial"/>
        </w:rPr>
        <w:t xml:space="preserve">). </w:t>
      </w:r>
    </w:p>
    <w:p w:rsidR="0057752A" w:rsidRPr="0006159C" w:rsidRDefault="0057752A" w:rsidP="0057752A">
      <w:pPr>
        <w:pStyle w:val="Subttulo"/>
        <w:spacing w:line="480" w:lineRule="auto"/>
        <w:rPr>
          <w:rFonts w:ascii="Arial" w:eastAsia="Arial Unicode MS" w:hAnsi="Arial" w:cs="Arial"/>
          <w:sz w:val="24"/>
        </w:rPr>
      </w:pPr>
    </w:p>
    <w:p w:rsidR="0057752A" w:rsidRPr="0006159C" w:rsidRDefault="0057752A" w:rsidP="0057752A">
      <w:pPr>
        <w:spacing w:line="480" w:lineRule="auto"/>
        <w:ind w:left="1080"/>
        <w:jc w:val="both"/>
        <w:rPr>
          <w:rFonts w:ascii="Arial" w:eastAsia="Arial Unicode MS" w:hAnsi="Arial" w:cs="Arial"/>
        </w:rPr>
      </w:pPr>
      <w:r w:rsidRPr="0006159C">
        <w:rPr>
          <w:rFonts w:ascii="Arial" w:eastAsia="Arial Unicode MS" w:hAnsi="Arial" w:cs="Arial"/>
        </w:rPr>
        <w:t>En la actualidad, se está trabajando e investigando también métodos  de  inducción de resistencia,  utilización de bacterias epífitas aisladas tipo quitinolíticas y glucanolíticas, y la utilización de diferentes lixiviados, tanto de compostaje como de lombricompost (</w:t>
      </w:r>
      <w:r>
        <w:rPr>
          <w:rFonts w:ascii="Arial" w:eastAsia="Arial Unicode MS" w:hAnsi="Arial" w:cs="Arial"/>
        </w:rPr>
        <w:t>5, 6).</w:t>
      </w:r>
    </w:p>
    <w:p w:rsidR="0057752A" w:rsidRPr="0006159C" w:rsidRDefault="0057752A" w:rsidP="0057752A">
      <w:pPr>
        <w:pStyle w:val="Subttulo"/>
        <w:spacing w:line="480" w:lineRule="auto"/>
        <w:rPr>
          <w:rFonts w:ascii="Arial" w:eastAsia="Arial Unicode MS" w:hAnsi="Arial" w:cs="Arial"/>
          <w:sz w:val="24"/>
        </w:rPr>
      </w:pPr>
    </w:p>
    <w:p w:rsidR="0057752A" w:rsidRPr="0006159C" w:rsidRDefault="0057752A" w:rsidP="0057752A">
      <w:pPr>
        <w:spacing w:line="480" w:lineRule="auto"/>
        <w:ind w:left="1080"/>
        <w:jc w:val="both"/>
        <w:rPr>
          <w:rFonts w:ascii="Arial" w:eastAsia="Arial Unicode MS" w:hAnsi="Arial" w:cs="Arial"/>
        </w:rPr>
      </w:pPr>
      <w:r w:rsidRPr="0006159C">
        <w:rPr>
          <w:rFonts w:ascii="Arial" w:eastAsia="Arial Unicode MS" w:hAnsi="Arial" w:cs="Arial"/>
        </w:rPr>
        <w:t>Los extractos botánicos poseen compuestos polifenoles, cumarinas, flavonoides, quinonas, esteroides, triterpenos, saponinas, los cuales son reportados en la literatura con actividad antifúngica o como inductores de resistencia (</w:t>
      </w:r>
      <w:r>
        <w:rPr>
          <w:rFonts w:ascii="Arial" w:eastAsia="Arial Unicode MS" w:hAnsi="Arial" w:cs="Arial"/>
        </w:rPr>
        <w:t>5</w:t>
      </w:r>
      <w:r w:rsidRPr="0006159C">
        <w:rPr>
          <w:rFonts w:ascii="Arial" w:eastAsia="Arial Unicode MS" w:hAnsi="Arial" w:cs="Arial"/>
        </w:rPr>
        <w:t>).</w:t>
      </w:r>
    </w:p>
    <w:p w:rsidR="0057752A" w:rsidRPr="0006159C" w:rsidRDefault="0057752A" w:rsidP="0057752A">
      <w:pPr>
        <w:pStyle w:val="Subttulo"/>
        <w:spacing w:line="480" w:lineRule="auto"/>
        <w:rPr>
          <w:rFonts w:ascii="Arial" w:eastAsia="Arial Unicode MS" w:hAnsi="Arial" w:cs="Arial"/>
          <w:sz w:val="24"/>
        </w:rPr>
      </w:pPr>
    </w:p>
    <w:p w:rsidR="0057752A" w:rsidRPr="0006159C" w:rsidRDefault="0057752A" w:rsidP="0057752A">
      <w:pPr>
        <w:spacing w:line="480" w:lineRule="auto"/>
        <w:ind w:left="1080"/>
        <w:jc w:val="both"/>
        <w:rPr>
          <w:rFonts w:ascii="Arial" w:eastAsia="Arial Unicode MS" w:hAnsi="Arial" w:cs="Arial"/>
        </w:rPr>
      </w:pPr>
      <w:r w:rsidRPr="0006159C">
        <w:rPr>
          <w:rFonts w:ascii="Arial" w:eastAsia="Arial Unicode MS" w:hAnsi="Arial" w:cs="Arial"/>
        </w:rPr>
        <w:t>El aceite esencial obtenido a partir de hojas de zacate de limón (Cymbopogon citratus), que es rico en citral, myrceno, dipenteno, methylheptenona, ciertos alcoholes y ácidos volátiles, presentó actividad antifúngica contra Mycosphaerella fijiensis en bio-ensayos  in vitro (</w:t>
      </w:r>
      <w:r>
        <w:rPr>
          <w:rFonts w:ascii="Arial" w:eastAsia="Arial Unicode MS" w:hAnsi="Arial" w:cs="Arial"/>
        </w:rPr>
        <w:t>49</w:t>
      </w:r>
      <w:r w:rsidRPr="0006159C">
        <w:rPr>
          <w:rFonts w:ascii="Arial" w:eastAsia="Arial Unicode MS" w:hAnsi="Arial" w:cs="Arial"/>
        </w:rPr>
        <w:t>).</w:t>
      </w:r>
    </w:p>
    <w:p w:rsidR="0057752A" w:rsidRPr="0006159C" w:rsidRDefault="0057752A" w:rsidP="0057752A">
      <w:pPr>
        <w:pStyle w:val="Subttulo"/>
        <w:spacing w:line="480" w:lineRule="auto"/>
        <w:rPr>
          <w:rFonts w:ascii="Arial" w:eastAsia="Arial Unicode MS" w:hAnsi="Arial" w:cs="Arial"/>
          <w:sz w:val="24"/>
        </w:rPr>
      </w:pPr>
    </w:p>
    <w:p w:rsidR="0057752A" w:rsidRPr="0006159C" w:rsidRDefault="0057752A" w:rsidP="0057752A">
      <w:pPr>
        <w:spacing w:line="480" w:lineRule="auto"/>
        <w:ind w:left="1080"/>
        <w:jc w:val="both"/>
        <w:rPr>
          <w:rFonts w:ascii="Arial" w:eastAsia="Arial Unicode MS" w:hAnsi="Arial" w:cs="Arial"/>
        </w:rPr>
      </w:pPr>
      <w:r w:rsidRPr="0006159C">
        <w:rPr>
          <w:rFonts w:ascii="Arial" w:eastAsia="Arial Unicode MS" w:hAnsi="Arial" w:cs="Arial"/>
        </w:rPr>
        <w:t xml:space="preserve">Así mismo, estudios empleando extractos botánicos de Syzigium aromaticum, Commelina difusa, Momordica charantia, Pavonia sp., Plenax sp., Piper hispidum, P. Peltatum y Sida rhombifolia contra </w:t>
      </w:r>
      <w:r w:rsidRPr="001E470E">
        <w:rPr>
          <w:rFonts w:ascii="Arial" w:eastAsia="Arial Unicode MS" w:hAnsi="Arial" w:cs="Arial"/>
          <w:i/>
        </w:rPr>
        <w:t>M. fijensis</w:t>
      </w:r>
      <w:r w:rsidRPr="0006159C">
        <w:rPr>
          <w:rFonts w:ascii="Arial" w:eastAsia="Arial Unicode MS" w:hAnsi="Arial" w:cs="Arial"/>
        </w:rPr>
        <w:t xml:space="preserve">, revelaron un poder inhibitorio hasta del 30% contra ese patógeno. En Venezuela y Colombia se han reportado estudios con  extractos etanolicos de Heliotropium indicum, Lippia origanoides,  Phyllantus niruri, Momordica charantia, Awinglea glutinosa, Salvia officinalis, Carica papaya, Azadirachta indica y Jatropha spp. para el control de </w:t>
      </w:r>
      <w:smartTag w:uri="urn:schemas-microsoft-com:office:smarttags" w:element="PersonName">
        <w:smartTagPr>
          <w:attr w:name="ProductID" w:val="la Sigatoka"/>
        </w:smartTagPr>
        <w:r w:rsidRPr="0006159C">
          <w:rPr>
            <w:rFonts w:ascii="Arial" w:eastAsia="Arial Unicode MS" w:hAnsi="Arial" w:cs="Arial"/>
          </w:rPr>
          <w:t>la Sigatoka</w:t>
        </w:r>
      </w:smartTag>
      <w:r w:rsidRPr="0006159C">
        <w:rPr>
          <w:rFonts w:ascii="Arial" w:eastAsia="Arial Unicode MS" w:hAnsi="Arial" w:cs="Arial"/>
        </w:rPr>
        <w:t xml:space="preserve"> Negra, en donde los autores encontraron que hubo respuesta de sensibilidad del hongo a los tratamientos (</w:t>
      </w:r>
      <w:r>
        <w:rPr>
          <w:rFonts w:ascii="Arial" w:eastAsia="Arial Unicode MS" w:hAnsi="Arial" w:cs="Arial"/>
        </w:rPr>
        <w:t>49</w:t>
      </w:r>
      <w:r w:rsidRPr="0006159C">
        <w:rPr>
          <w:rFonts w:ascii="Arial" w:eastAsia="Arial Unicode MS" w:hAnsi="Arial" w:cs="Arial"/>
        </w:rPr>
        <w:t>).</w:t>
      </w:r>
    </w:p>
    <w:p w:rsidR="0057752A" w:rsidRPr="0006159C" w:rsidRDefault="0057752A" w:rsidP="0057752A">
      <w:pPr>
        <w:pStyle w:val="Subttulo"/>
        <w:spacing w:line="480" w:lineRule="auto"/>
        <w:rPr>
          <w:rFonts w:ascii="Arial" w:eastAsia="Arial Unicode MS" w:hAnsi="Arial" w:cs="Arial"/>
          <w:sz w:val="24"/>
        </w:rPr>
      </w:pPr>
    </w:p>
    <w:p w:rsidR="0057752A" w:rsidRDefault="0057752A" w:rsidP="0057752A">
      <w:pPr>
        <w:spacing w:line="480" w:lineRule="auto"/>
        <w:ind w:left="1080"/>
        <w:jc w:val="both"/>
        <w:rPr>
          <w:rFonts w:ascii="Arial" w:eastAsia="Arial Unicode MS" w:hAnsi="Arial" w:cs="Arial"/>
        </w:rPr>
      </w:pPr>
      <w:r w:rsidRPr="0006159C">
        <w:rPr>
          <w:rFonts w:ascii="Arial" w:eastAsia="Arial Unicode MS" w:hAnsi="Arial" w:cs="Arial"/>
        </w:rPr>
        <w:t xml:space="preserve">Un aspecto importante, aunque ha sido poco estudiado, es la producción en sistemas de cultivos mixtos, ya sea de diferentes especies o bien del mismo banano pero con genotipos con diferente grado de resistencia a </w:t>
      </w:r>
      <w:smartTag w:uri="urn:schemas-microsoft-com:office:smarttags" w:element="PersonName">
        <w:smartTagPr>
          <w:attr w:name="ProductID" w:val="la Sigatoka"/>
        </w:smartTagPr>
        <w:r w:rsidRPr="0006159C">
          <w:rPr>
            <w:rFonts w:ascii="Arial" w:eastAsia="Arial Unicode MS" w:hAnsi="Arial" w:cs="Arial"/>
          </w:rPr>
          <w:t>la Sigatoka</w:t>
        </w:r>
      </w:smartTag>
      <w:r w:rsidRPr="0006159C">
        <w:rPr>
          <w:rFonts w:ascii="Arial" w:eastAsia="Arial Unicode MS" w:hAnsi="Arial" w:cs="Arial"/>
        </w:rPr>
        <w:t xml:space="preserve"> Negra. Este sistema podría reducir la cantidad de inoculo, al incrementar </w:t>
      </w:r>
      <w:r w:rsidRPr="0006159C">
        <w:rPr>
          <w:rFonts w:ascii="Arial" w:eastAsia="Arial Unicode MS" w:hAnsi="Arial" w:cs="Arial"/>
        </w:rPr>
        <w:lastRenderedPageBreak/>
        <w:t>labiodiversidad de organismos como bacterias promotoras del crecimiento, antagonistas y competidores (</w:t>
      </w:r>
      <w:r>
        <w:rPr>
          <w:rFonts w:ascii="Arial" w:eastAsia="Arial Unicode MS" w:hAnsi="Arial" w:cs="Arial"/>
        </w:rPr>
        <w:t>12</w:t>
      </w:r>
      <w:r w:rsidRPr="0006159C">
        <w:rPr>
          <w:rFonts w:ascii="Arial" w:eastAsia="Arial Unicode MS" w:hAnsi="Arial" w:cs="Arial"/>
        </w:rPr>
        <w:t>).</w:t>
      </w:r>
    </w:p>
    <w:p w:rsidR="0057752A" w:rsidRPr="0006159C" w:rsidRDefault="0057752A" w:rsidP="0057752A">
      <w:pPr>
        <w:spacing w:line="480" w:lineRule="auto"/>
        <w:jc w:val="both"/>
        <w:rPr>
          <w:rFonts w:ascii="Arial" w:eastAsia="Arial Unicode MS" w:hAnsi="Arial" w:cs="Arial"/>
        </w:rPr>
      </w:pPr>
    </w:p>
    <w:p w:rsidR="0057752A" w:rsidRPr="0006159C" w:rsidRDefault="0057752A" w:rsidP="0057752A">
      <w:pPr>
        <w:spacing w:line="480" w:lineRule="auto"/>
        <w:ind w:left="990" w:hanging="540"/>
        <w:rPr>
          <w:rFonts w:ascii="Arial" w:eastAsia="Arial Unicode MS" w:hAnsi="Arial" w:cs="Arial"/>
          <w:b/>
        </w:rPr>
      </w:pPr>
      <w:r>
        <w:rPr>
          <w:rFonts w:ascii="Arial" w:eastAsia="Arial Unicode MS" w:hAnsi="Arial" w:cs="Arial"/>
          <w:b/>
        </w:rPr>
        <w:t xml:space="preserve">4.1.2 </w:t>
      </w:r>
      <w:r w:rsidRPr="0006159C">
        <w:rPr>
          <w:rFonts w:ascii="Arial" w:eastAsia="Arial Unicode MS" w:hAnsi="Arial" w:cs="Arial"/>
          <w:b/>
        </w:rPr>
        <w:t>PROBLEMAS RELACIONADOS CON LOS CONTROLES</w:t>
      </w:r>
      <w:r w:rsidRPr="0006159C">
        <w:rPr>
          <w:rFonts w:ascii="Arial" w:eastAsia="Arial Unicode MS" w:hAnsi="Arial" w:cs="Arial"/>
        </w:rPr>
        <w:t xml:space="preserve"> </w:t>
      </w:r>
      <w:r w:rsidRPr="0006159C">
        <w:rPr>
          <w:rFonts w:ascii="Arial" w:eastAsia="Arial Unicode MS" w:hAnsi="Arial" w:cs="Arial"/>
          <w:b/>
        </w:rPr>
        <w:t>CONVENCIONALES</w:t>
      </w:r>
    </w:p>
    <w:p w:rsidR="0057752A" w:rsidRPr="0006159C" w:rsidRDefault="0057752A" w:rsidP="0057752A">
      <w:pPr>
        <w:spacing w:line="480" w:lineRule="auto"/>
        <w:ind w:left="1080"/>
        <w:jc w:val="both"/>
        <w:rPr>
          <w:rFonts w:ascii="Arial" w:eastAsia="Arial Unicode MS" w:hAnsi="Arial" w:cs="Arial"/>
        </w:rPr>
      </w:pPr>
      <w:r w:rsidRPr="0006159C">
        <w:rPr>
          <w:rFonts w:ascii="Arial" w:eastAsia="Arial Unicode MS" w:hAnsi="Arial" w:cs="Arial"/>
        </w:rPr>
        <w:t>Uno de los problemas resultantes de la aplicación de productos químicos en el control de la Sigatoka negra, es la resistencia que desarrolla el patógeno hacia sustancias químicas utilizadas en el control.</w:t>
      </w:r>
    </w:p>
    <w:p w:rsidR="0057752A" w:rsidRPr="0006159C" w:rsidRDefault="0057752A" w:rsidP="0057752A">
      <w:pPr>
        <w:spacing w:line="480" w:lineRule="auto"/>
        <w:jc w:val="both"/>
        <w:rPr>
          <w:rFonts w:ascii="Arial" w:eastAsia="Arial Unicode MS" w:hAnsi="Arial" w:cs="Arial"/>
        </w:rPr>
      </w:pPr>
    </w:p>
    <w:p w:rsidR="0057752A" w:rsidRPr="0006159C" w:rsidRDefault="0057752A" w:rsidP="0057752A">
      <w:pPr>
        <w:spacing w:line="480" w:lineRule="auto"/>
        <w:ind w:left="1080"/>
        <w:jc w:val="both"/>
        <w:rPr>
          <w:rFonts w:ascii="Arial" w:eastAsia="Arial Unicode MS" w:hAnsi="Arial" w:cs="Arial"/>
        </w:rPr>
      </w:pPr>
      <w:r w:rsidRPr="0006159C">
        <w:rPr>
          <w:rFonts w:ascii="Arial" w:eastAsia="Arial Unicode MS" w:hAnsi="Arial" w:cs="Arial"/>
        </w:rPr>
        <w:t>Algunos de los fungicidas más utilizados en el control de la Sigatoka negra, especialmente en cultivos dedicados a la producción de fruta para la exportación, pertenecen al grupo de los benzimidazoles, los cuales ejercen su actividad sobre la división celular del hongo al nivel de la mitosis. No obstante, se ha observado que la eficiencia de estos productos se ha reducido debido a la presencia de poblaciones resistentes del hongo, especialmente cuando el producto se usa de forma intensiva (</w:t>
      </w:r>
      <w:r>
        <w:rPr>
          <w:rFonts w:ascii="Arial" w:eastAsia="Arial Unicode MS" w:hAnsi="Arial" w:cs="Arial"/>
        </w:rPr>
        <w:t>8</w:t>
      </w:r>
      <w:r w:rsidRPr="0006159C">
        <w:rPr>
          <w:rFonts w:ascii="Arial" w:eastAsia="Arial Unicode MS" w:hAnsi="Arial" w:cs="Arial"/>
        </w:rPr>
        <w:t>).</w:t>
      </w:r>
    </w:p>
    <w:p w:rsidR="0057752A" w:rsidRPr="0006159C" w:rsidRDefault="0057752A" w:rsidP="0057752A">
      <w:pPr>
        <w:spacing w:line="480" w:lineRule="auto"/>
        <w:jc w:val="both"/>
        <w:rPr>
          <w:rFonts w:ascii="Arial" w:eastAsia="Arial Unicode MS" w:hAnsi="Arial" w:cs="Arial"/>
        </w:rPr>
      </w:pPr>
    </w:p>
    <w:p w:rsidR="0057752A" w:rsidRPr="0006159C" w:rsidRDefault="0057752A" w:rsidP="0057752A">
      <w:pPr>
        <w:spacing w:line="480" w:lineRule="auto"/>
        <w:ind w:left="1080"/>
        <w:jc w:val="both"/>
        <w:rPr>
          <w:rFonts w:ascii="Arial" w:eastAsia="Arial Unicode MS" w:hAnsi="Arial" w:cs="Arial"/>
        </w:rPr>
      </w:pPr>
      <w:r w:rsidRPr="0006159C">
        <w:rPr>
          <w:rFonts w:ascii="Arial" w:eastAsia="Arial Unicode MS" w:hAnsi="Arial" w:cs="Arial"/>
        </w:rPr>
        <w:t>La resistencia a fungicidas debe de ser considerada como un fenómeno normal, y es la respuesta por sobrevivir de un organismo ante la presión de un factor externo.</w:t>
      </w:r>
    </w:p>
    <w:p w:rsidR="0057752A" w:rsidRPr="0006159C" w:rsidRDefault="0057752A" w:rsidP="0057752A">
      <w:pPr>
        <w:spacing w:line="480" w:lineRule="auto"/>
        <w:jc w:val="both"/>
        <w:rPr>
          <w:rFonts w:ascii="Arial" w:eastAsia="Arial Unicode MS" w:hAnsi="Arial" w:cs="Arial"/>
        </w:rPr>
      </w:pPr>
    </w:p>
    <w:p w:rsidR="0057752A" w:rsidRPr="0006159C" w:rsidRDefault="0057752A" w:rsidP="0057752A">
      <w:pPr>
        <w:spacing w:line="480" w:lineRule="auto"/>
        <w:ind w:left="1080"/>
        <w:jc w:val="both"/>
        <w:rPr>
          <w:rFonts w:ascii="Arial" w:eastAsia="Arial Unicode MS" w:hAnsi="Arial" w:cs="Arial"/>
        </w:rPr>
      </w:pPr>
      <w:r w:rsidRPr="0006159C">
        <w:rPr>
          <w:rFonts w:ascii="Arial" w:eastAsia="Arial Unicode MS" w:hAnsi="Arial" w:cs="Arial"/>
        </w:rPr>
        <w:t xml:space="preserve">En países como Costa Rica, la perdida de sensibilidad por parte del agente causal de la enfermedad hacia los fungicidas ha sido </w:t>
      </w:r>
      <w:r w:rsidRPr="0006159C">
        <w:rPr>
          <w:rFonts w:ascii="Arial" w:eastAsia="Arial Unicode MS" w:hAnsi="Arial" w:cs="Arial"/>
        </w:rPr>
        <w:lastRenderedPageBreak/>
        <w:t>muy notable, a inicios del 2001 ya se notaron los primeros indicios de perdida de sensibilidad al azoxistrobina, luego de que el mismo fue utilizado en mas de 25 aplicaciones anuales en alternancia con otros productos, entre 2001 y 2003 la resistencia a las estrobilurinas se distribuyo ampliamente y la mutación G143A, se detecto en diferentes fincas (</w:t>
      </w:r>
      <w:r>
        <w:rPr>
          <w:rFonts w:ascii="Arial" w:eastAsia="Arial Unicode MS" w:hAnsi="Arial" w:cs="Arial"/>
        </w:rPr>
        <w:t>29)</w:t>
      </w:r>
      <w:r w:rsidRPr="0006159C">
        <w:rPr>
          <w:rFonts w:ascii="Arial" w:eastAsia="Arial Unicode MS" w:hAnsi="Arial" w:cs="Arial"/>
        </w:rPr>
        <w:t>.</w:t>
      </w:r>
    </w:p>
    <w:p w:rsidR="0057752A" w:rsidRPr="0006159C" w:rsidRDefault="0057752A" w:rsidP="0057752A">
      <w:pPr>
        <w:spacing w:line="480" w:lineRule="auto"/>
        <w:jc w:val="both"/>
        <w:rPr>
          <w:rFonts w:ascii="Arial" w:eastAsia="Arial Unicode MS" w:hAnsi="Arial" w:cs="Arial"/>
        </w:rPr>
      </w:pPr>
    </w:p>
    <w:p w:rsidR="0057752A" w:rsidRPr="0006159C" w:rsidRDefault="0057752A" w:rsidP="0057752A">
      <w:pPr>
        <w:spacing w:line="480" w:lineRule="auto"/>
        <w:ind w:left="1080"/>
        <w:jc w:val="both"/>
        <w:rPr>
          <w:rFonts w:ascii="Arial" w:eastAsia="Arial Unicode MS" w:hAnsi="Arial" w:cs="Arial"/>
        </w:rPr>
      </w:pPr>
      <w:r w:rsidRPr="0006159C">
        <w:rPr>
          <w:rFonts w:ascii="Arial" w:eastAsia="Arial Unicode MS" w:hAnsi="Arial" w:cs="Arial"/>
        </w:rPr>
        <w:t>Aunque fungicidas como el tridemorph, de amplio uso, ha mantenido su nivel de eficacia en el control de la enfermedad, este mantiene bajo monitoreo constante de sensibilidad (</w:t>
      </w:r>
      <w:r>
        <w:rPr>
          <w:rFonts w:ascii="Arial" w:eastAsia="Arial Unicode MS" w:hAnsi="Arial" w:cs="Arial"/>
        </w:rPr>
        <w:t>43</w:t>
      </w:r>
      <w:r w:rsidRPr="0006159C">
        <w:rPr>
          <w:rFonts w:ascii="Arial" w:eastAsia="Arial Unicode MS" w:hAnsi="Arial" w:cs="Arial"/>
        </w:rPr>
        <w:t>).</w:t>
      </w:r>
    </w:p>
    <w:p w:rsidR="0057752A" w:rsidRPr="0006159C" w:rsidRDefault="0057752A" w:rsidP="0057752A">
      <w:pPr>
        <w:spacing w:line="480" w:lineRule="auto"/>
        <w:jc w:val="both"/>
        <w:rPr>
          <w:rFonts w:ascii="Arial" w:eastAsia="Arial Unicode MS" w:hAnsi="Arial" w:cs="Arial"/>
        </w:rPr>
      </w:pPr>
    </w:p>
    <w:p w:rsidR="0057752A" w:rsidRPr="0006159C" w:rsidRDefault="0057752A" w:rsidP="0057752A">
      <w:pPr>
        <w:spacing w:line="480" w:lineRule="auto"/>
        <w:ind w:left="1080"/>
        <w:jc w:val="both"/>
        <w:rPr>
          <w:rFonts w:ascii="Arial" w:eastAsia="Arial Unicode MS" w:hAnsi="Arial" w:cs="Arial"/>
        </w:rPr>
      </w:pPr>
      <w:r w:rsidRPr="0006159C">
        <w:rPr>
          <w:rFonts w:ascii="Arial" w:eastAsia="Arial Unicode MS" w:hAnsi="Arial" w:cs="Arial"/>
        </w:rPr>
        <w:t>En plantaciones bananeras, la aspersión aérea es una técnica rápida para aplicar plaguicidas en áreas grandes; sin embargo, el escurrimiento de los sitios de almacenamiento y pistas de aterrizaje, así como la deriva de agroquímicos de los sitios tratados pueden contaminar los sistemas acuáticos y terrestres cercanos. (</w:t>
      </w:r>
      <w:r>
        <w:rPr>
          <w:rFonts w:ascii="Arial" w:eastAsia="Arial Unicode MS" w:hAnsi="Arial" w:cs="Arial"/>
        </w:rPr>
        <w:t>43</w:t>
      </w:r>
      <w:r w:rsidRPr="0006159C">
        <w:rPr>
          <w:rFonts w:ascii="Arial" w:eastAsia="Arial Unicode MS" w:hAnsi="Arial" w:cs="Arial"/>
        </w:rPr>
        <w:t>).</w:t>
      </w:r>
    </w:p>
    <w:p w:rsidR="0057752A" w:rsidRPr="0006159C" w:rsidRDefault="0057752A" w:rsidP="0057752A">
      <w:pPr>
        <w:autoSpaceDE w:val="0"/>
        <w:autoSpaceDN w:val="0"/>
        <w:adjustRightInd w:val="0"/>
        <w:spacing w:line="480" w:lineRule="auto"/>
        <w:jc w:val="both"/>
        <w:rPr>
          <w:rFonts w:ascii="Arial" w:eastAsia="Arial Unicode MS" w:hAnsi="Arial" w:cs="Arial"/>
        </w:rPr>
      </w:pPr>
    </w:p>
    <w:p w:rsidR="0057752A" w:rsidRPr="0006159C" w:rsidRDefault="0057752A" w:rsidP="0057752A">
      <w:pPr>
        <w:spacing w:line="480" w:lineRule="auto"/>
        <w:ind w:left="1080"/>
        <w:jc w:val="both"/>
        <w:rPr>
          <w:rFonts w:ascii="Arial" w:eastAsia="Arial Unicode MS" w:hAnsi="Arial" w:cs="Arial"/>
        </w:rPr>
      </w:pPr>
      <w:r w:rsidRPr="0006159C">
        <w:rPr>
          <w:rFonts w:ascii="Arial" w:eastAsia="Arial Unicode MS" w:hAnsi="Arial" w:cs="Arial"/>
        </w:rPr>
        <w:t xml:space="preserve">En países como México y Costa Rica se han encontrado concentraciones altas en aguas de drenes adyacentes a las plantaciones, donde el nivel de contaminación por propiconazol llega hasta 24.2 μg/l, otro de los fungicidas encontrado en aguas de drenaje ha sido el Mancozeb, donde se registran residuos de hasta 2.38 μg/l. Los fungicidas son aplicados uniformemente por lo tanto, tienen directo contacto con organismos acuáticos y </w:t>
      </w:r>
      <w:r w:rsidRPr="0006159C">
        <w:rPr>
          <w:rFonts w:ascii="Arial" w:eastAsia="Arial Unicode MS" w:hAnsi="Arial" w:cs="Arial"/>
        </w:rPr>
        <w:lastRenderedPageBreak/>
        <w:t>terrestres. El Clorotalonil es conocido por ser toxico a invertebrados acuáticos y peces, mientras que el Mancozeb posee propiedades carcinógenas y el Benomyl es teratogenico (</w:t>
      </w:r>
      <w:r>
        <w:rPr>
          <w:rFonts w:ascii="Arial" w:eastAsia="Arial Unicode MS" w:hAnsi="Arial" w:cs="Arial"/>
        </w:rPr>
        <w:t>44</w:t>
      </w:r>
      <w:r w:rsidRPr="0006159C">
        <w:rPr>
          <w:rFonts w:ascii="Arial" w:eastAsia="Arial Unicode MS" w:hAnsi="Arial" w:cs="Arial"/>
        </w:rPr>
        <w:t>)</w:t>
      </w:r>
    </w:p>
    <w:p w:rsidR="0057752A" w:rsidRDefault="0057752A" w:rsidP="0057752A">
      <w:pPr>
        <w:spacing w:line="480" w:lineRule="auto"/>
        <w:ind w:left="907"/>
        <w:jc w:val="both"/>
        <w:rPr>
          <w:rFonts w:ascii="Arial" w:eastAsia="Arial Unicode MS" w:hAnsi="Arial" w:cs="Arial"/>
        </w:rPr>
      </w:pPr>
    </w:p>
    <w:p w:rsidR="0057752A" w:rsidRPr="0006159C" w:rsidRDefault="0057752A" w:rsidP="0057752A">
      <w:pPr>
        <w:spacing w:line="480" w:lineRule="auto"/>
        <w:ind w:left="1080"/>
        <w:jc w:val="both"/>
        <w:rPr>
          <w:rFonts w:ascii="Arial" w:eastAsia="Arial Unicode MS" w:hAnsi="Arial" w:cs="Arial"/>
        </w:rPr>
      </w:pPr>
      <w:r w:rsidRPr="0006159C">
        <w:rPr>
          <w:rFonts w:ascii="Arial" w:eastAsia="Arial Unicode MS" w:hAnsi="Arial" w:cs="Arial"/>
        </w:rPr>
        <w:t>Está muy claro entonces que todo esfuerzo debe ser siempre enfocado a la prevención, para retardar al máximo la aparición de la enfermedad y esto solo se puede lograr aplicando de manera conciente y eficiente los fungicidas, optimizando su uso con estrategias anti-resistencia (</w:t>
      </w:r>
      <w:r>
        <w:rPr>
          <w:rFonts w:ascii="Arial" w:eastAsia="Arial Unicode MS" w:hAnsi="Arial" w:cs="Arial"/>
        </w:rPr>
        <w:t>29</w:t>
      </w:r>
      <w:r w:rsidRPr="0006159C">
        <w:rPr>
          <w:rFonts w:ascii="Arial" w:eastAsia="Arial Unicode MS" w:hAnsi="Arial" w:cs="Arial"/>
        </w:rPr>
        <w:t>).</w:t>
      </w:r>
    </w:p>
    <w:p w:rsidR="0057752A" w:rsidRPr="0006159C" w:rsidRDefault="0057752A" w:rsidP="0057752A">
      <w:pPr>
        <w:spacing w:line="480" w:lineRule="auto"/>
        <w:jc w:val="both"/>
        <w:rPr>
          <w:rFonts w:ascii="Arial" w:eastAsia="Arial Unicode MS" w:hAnsi="Arial" w:cs="Arial"/>
        </w:rPr>
      </w:pPr>
    </w:p>
    <w:p w:rsidR="0057752A" w:rsidRPr="0006159C" w:rsidRDefault="0057752A" w:rsidP="0057752A">
      <w:pPr>
        <w:spacing w:line="480" w:lineRule="auto"/>
        <w:ind w:left="360" w:hanging="360"/>
        <w:rPr>
          <w:rFonts w:ascii="Arial" w:eastAsia="Arial Unicode MS" w:hAnsi="Arial" w:cs="Arial"/>
          <w:b/>
        </w:rPr>
      </w:pPr>
      <w:r>
        <w:rPr>
          <w:rFonts w:ascii="Arial" w:eastAsia="Arial Unicode MS" w:hAnsi="Arial" w:cs="Arial"/>
          <w:b/>
        </w:rPr>
        <w:t xml:space="preserve">4.2 </w:t>
      </w:r>
      <w:r w:rsidRPr="0006159C">
        <w:rPr>
          <w:rFonts w:ascii="Arial" w:eastAsia="Arial Unicode MS" w:hAnsi="Arial" w:cs="Arial"/>
          <w:b/>
        </w:rPr>
        <w:t xml:space="preserve">MANEJO DE </w:t>
      </w:r>
      <w:smartTag w:uri="urn:schemas-microsoft-com:office:smarttags" w:element="PersonName">
        <w:smartTagPr>
          <w:attr w:name="ProductID" w:val="LA ENFERMEDAD EN"/>
        </w:smartTagPr>
        <w:smartTag w:uri="urn:schemas-microsoft-com:office:smarttags" w:element="PersonName">
          <w:smartTagPr>
            <w:attr w:name="ProductID" w:val="LA ENFERMEDAD"/>
          </w:smartTagPr>
          <w:r w:rsidRPr="0006159C">
            <w:rPr>
              <w:rFonts w:ascii="Arial" w:eastAsia="Arial Unicode MS" w:hAnsi="Arial" w:cs="Arial"/>
              <w:b/>
            </w:rPr>
            <w:t>LA ENFERMEDAD</w:t>
          </w:r>
        </w:smartTag>
        <w:r w:rsidRPr="0006159C">
          <w:rPr>
            <w:rFonts w:ascii="Arial" w:eastAsia="Arial Unicode MS" w:hAnsi="Arial" w:cs="Arial"/>
            <w:b/>
          </w:rPr>
          <w:t xml:space="preserve"> EN</w:t>
        </w:r>
      </w:smartTag>
      <w:r w:rsidRPr="0006159C">
        <w:rPr>
          <w:rFonts w:ascii="Arial" w:eastAsia="Arial Unicode MS" w:hAnsi="Arial" w:cs="Arial"/>
          <w:b/>
        </w:rPr>
        <w:t xml:space="preserve"> SISTEMAS AGRICOLAS</w:t>
      </w:r>
      <w:r w:rsidRPr="0006159C">
        <w:rPr>
          <w:rFonts w:ascii="Arial" w:eastAsia="Arial Unicode MS" w:hAnsi="Arial" w:cs="Arial"/>
        </w:rPr>
        <w:t xml:space="preserve"> </w:t>
      </w:r>
      <w:r>
        <w:rPr>
          <w:rFonts w:ascii="Arial" w:eastAsia="Arial Unicode MS" w:hAnsi="Arial" w:cs="Arial"/>
        </w:rPr>
        <w:t xml:space="preserve">    </w:t>
      </w:r>
      <w:r w:rsidRPr="0006159C">
        <w:rPr>
          <w:rFonts w:ascii="Arial" w:eastAsia="Arial Unicode MS" w:hAnsi="Arial" w:cs="Arial"/>
          <w:b/>
        </w:rPr>
        <w:t>ORGANICOS</w:t>
      </w:r>
    </w:p>
    <w:p w:rsidR="0057752A" w:rsidRPr="0006159C" w:rsidRDefault="0057752A" w:rsidP="0057752A">
      <w:pPr>
        <w:spacing w:line="480" w:lineRule="auto"/>
        <w:ind w:left="450"/>
        <w:jc w:val="both"/>
        <w:rPr>
          <w:rFonts w:ascii="Arial" w:eastAsia="Arial Unicode MS" w:hAnsi="Arial" w:cs="Arial"/>
        </w:rPr>
      </w:pPr>
      <w:r w:rsidRPr="0006159C">
        <w:rPr>
          <w:rFonts w:ascii="Arial" w:eastAsia="Arial Unicode MS" w:hAnsi="Arial" w:cs="Arial"/>
        </w:rPr>
        <w:t xml:space="preserve">El control de la enfermedad en plantaciones orgánicas es una de las principales limitantes para alcanzar producciones comparables con la que cuenta la producción bananera convencional. </w:t>
      </w:r>
    </w:p>
    <w:p w:rsidR="0057752A" w:rsidRPr="0006159C" w:rsidRDefault="0057752A" w:rsidP="0057752A">
      <w:pPr>
        <w:spacing w:line="480" w:lineRule="auto"/>
        <w:jc w:val="both"/>
        <w:rPr>
          <w:rFonts w:ascii="Arial" w:eastAsia="Arial Unicode MS" w:hAnsi="Arial" w:cs="Arial"/>
        </w:rPr>
      </w:pPr>
      <w:r w:rsidRPr="0006159C">
        <w:rPr>
          <w:rFonts w:ascii="Arial" w:eastAsia="Arial Unicode MS" w:hAnsi="Arial" w:cs="Arial"/>
        </w:rPr>
        <w:t xml:space="preserve"> </w:t>
      </w:r>
    </w:p>
    <w:p w:rsidR="0057752A" w:rsidRPr="0006159C" w:rsidRDefault="0057752A" w:rsidP="0057752A">
      <w:pPr>
        <w:spacing w:line="480" w:lineRule="auto"/>
        <w:ind w:left="450"/>
        <w:jc w:val="both"/>
        <w:rPr>
          <w:rFonts w:ascii="Arial" w:eastAsia="Arial Unicode MS" w:hAnsi="Arial" w:cs="Arial"/>
        </w:rPr>
      </w:pPr>
      <w:r w:rsidRPr="0006159C">
        <w:rPr>
          <w:rFonts w:ascii="Arial" w:eastAsia="Arial Unicode MS" w:hAnsi="Arial" w:cs="Arial"/>
        </w:rPr>
        <w:t>Uno de los métodos de control más promisorios a la hora del control de la enfermedad en medios orgánicos es el uso de variedades resistentes, avances muy alentadores has sido realizados por la Fundación Hondureña de investigación agrícola (FHIA), con sus clones FHIA-01 y FHIA-02, sin embargo los mismos no han alcanzado estándares de calidad de la fruta, como sabor (</w:t>
      </w:r>
      <w:r>
        <w:rPr>
          <w:rFonts w:ascii="Arial" w:eastAsia="Arial Unicode MS" w:hAnsi="Arial" w:cs="Arial"/>
        </w:rPr>
        <w:t>29</w:t>
      </w:r>
      <w:r w:rsidRPr="0006159C">
        <w:rPr>
          <w:rFonts w:ascii="Arial" w:eastAsia="Arial Unicode MS" w:hAnsi="Arial" w:cs="Arial"/>
        </w:rPr>
        <w:t>).</w:t>
      </w:r>
    </w:p>
    <w:p w:rsidR="0057752A" w:rsidRPr="0006159C" w:rsidRDefault="0057752A" w:rsidP="0057752A">
      <w:pPr>
        <w:spacing w:line="480" w:lineRule="auto"/>
        <w:jc w:val="both"/>
        <w:rPr>
          <w:rFonts w:ascii="Arial" w:eastAsia="Arial Unicode MS" w:hAnsi="Arial" w:cs="Arial"/>
        </w:rPr>
      </w:pPr>
    </w:p>
    <w:p w:rsidR="0057752A" w:rsidRPr="0006159C" w:rsidRDefault="0057752A" w:rsidP="0057752A">
      <w:pPr>
        <w:spacing w:line="480" w:lineRule="auto"/>
        <w:ind w:left="450"/>
        <w:jc w:val="both"/>
        <w:rPr>
          <w:rFonts w:ascii="Arial" w:eastAsia="Arial Unicode MS" w:hAnsi="Arial" w:cs="Arial"/>
        </w:rPr>
      </w:pPr>
      <w:r w:rsidRPr="0006159C">
        <w:rPr>
          <w:rFonts w:ascii="Arial" w:eastAsia="Arial Unicode MS" w:hAnsi="Arial" w:cs="Arial"/>
        </w:rPr>
        <w:t xml:space="preserve">En plantaciones nuevas se recomienda escoger lugares de siembra donde las condiciones climáticas sean menos propicias para el </w:t>
      </w:r>
      <w:r w:rsidRPr="0006159C">
        <w:rPr>
          <w:rFonts w:ascii="Arial" w:eastAsia="Arial Unicode MS" w:hAnsi="Arial" w:cs="Arial"/>
        </w:rPr>
        <w:lastRenderedPageBreak/>
        <w:t>desarrollo del hongo, si esto no es posible, se sugiere sembrar en época no lluviosa y con temperaturas moderadas con el objetivo de reducir el riesgo de infección en edad temprana de la planta (</w:t>
      </w:r>
      <w:r>
        <w:rPr>
          <w:rFonts w:ascii="Arial" w:eastAsia="Arial Unicode MS" w:hAnsi="Arial" w:cs="Arial"/>
        </w:rPr>
        <w:t>39</w:t>
      </w:r>
      <w:r w:rsidRPr="0006159C">
        <w:rPr>
          <w:rFonts w:ascii="Arial" w:eastAsia="Arial Unicode MS" w:hAnsi="Arial" w:cs="Arial"/>
        </w:rPr>
        <w:t xml:space="preserve">). </w:t>
      </w:r>
    </w:p>
    <w:p w:rsidR="0057752A" w:rsidRPr="0006159C" w:rsidRDefault="0057752A" w:rsidP="0057752A">
      <w:pPr>
        <w:spacing w:line="480" w:lineRule="auto"/>
        <w:jc w:val="both"/>
        <w:rPr>
          <w:rFonts w:ascii="Arial" w:eastAsia="Arial Unicode MS" w:hAnsi="Arial" w:cs="Arial"/>
        </w:rPr>
      </w:pPr>
    </w:p>
    <w:p w:rsidR="0057752A" w:rsidRPr="0006159C" w:rsidRDefault="0057752A" w:rsidP="0057752A">
      <w:pPr>
        <w:spacing w:line="480" w:lineRule="auto"/>
        <w:ind w:left="450"/>
        <w:jc w:val="both"/>
        <w:rPr>
          <w:rFonts w:ascii="Arial" w:eastAsia="Arial Unicode MS" w:hAnsi="Arial" w:cs="Arial"/>
          <w:lang w:val="es-ES_tradnl"/>
        </w:rPr>
      </w:pPr>
      <w:r w:rsidRPr="0006159C">
        <w:rPr>
          <w:rFonts w:ascii="Arial" w:eastAsia="Arial Unicode MS" w:hAnsi="Arial" w:cs="Arial"/>
          <w:lang w:val="es-ES_tradnl"/>
        </w:rPr>
        <w:t>Hollier et al, en el 2004 describió al manejo integrado de plagas como la mejor alternativa de manejo de la enfermedad en plantaciones orgánicas</w:t>
      </w:r>
      <w:r>
        <w:rPr>
          <w:rFonts w:ascii="Arial" w:eastAsia="Arial Unicode MS" w:hAnsi="Arial" w:cs="Arial"/>
          <w:lang w:val="es-ES_tradnl"/>
        </w:rPr>
        <w:t>.</w:t>
      </w:r>
    </w:p>
    <w:p w:rsidR="0057752A" w:rsidRDefault="0057752A" w:rsidP="0057752A">
      <w:pPr>
        <w:spacing w:line="480" w:lineRule="auto"/>
        <w:jc w:val="both"/>
        <w:rPr>
          <w:rFonts w:ascii="Arial" w:eastAsia="Arial Unicode MS" w:hAnsi="Arial" w:cs="Arial"/>
          <w:lang w:val="es-ES_tradnl"/>
        </w:rPr>
      </w:pPr>
    </w:p>
    <w:p w:rsidR="0057752A" w:rsidRPr="0006159C" w:rsidRDefault="0057752A" w:rsidP="0057752A">
      <w:pPr>
        <w:spacing w:line="480" w:lineRule="auto"/>
        <w:ind w:left="450"/>
        <w:jc w:val="both"/>
        <w:rPr>
          <w:rFonts w:ascii="Arial" w:eastAsia="Arial Unicode MS" w:hAnsi="Arial" w:cs="Arial"/>
          <w:lang w:val="es-ES_tradnl"/>
        </w:rPr>
      </w:pPr>
      <w:r w:rsidRPr="0006159C">
        <w:rPr>
          <w:rFonts w:ascii="Arial" w:eastAsia="Arial Unicode MS" w:hAnsi="Arial" w:cs="Arial"/>
          <w:lang w:val="es-ES_tradnl"/>
        </w:rPr>
        <w:t>Se han sugerido una serie de practicas en el manejo integrado de enfermedades, como la remoción total o parcial de hojas necrosadas por la enfermedad, esto contribuye a la reducción de fuente de inoculo dentro de la plantación.</w:t>
      </w:r>
    </w:p>
    <w:p w:rsidR="0057752A" w:rsidRPr="0006159C" w:rsidRDefault="0057752A" w:rsidP="0057752A">
      <w:pPr>
        <w:spacing w:line="480" w:lineRule="auto"/>
        <w:jc w:val="both"/>
        <w:rPr>
          <w:rFonts w:ascii="Arial" w:eastAsia="Arial Unicode MS" w:hAnsi="Arial" w:cs="Arial"/>
          <w:lang w:val="es-ES_tradnl"/>
        </w:rPr>
      </w:pPr>
    </w:p>
    <w:p w:rsidR="0057752A" w:rsidRPr="0006159C" w:rsidRDefault="0057752A" w:rsidP="0057752A">
      <w:pPr>
        <w:spacing w:line="480" w:lineRule="auto"/>
        <w:ind w:left="450"/>
        <w:jc w:val="both"/>
        <w:rPr>
          <w:rFonts w:ascii="Arial" w:eastAsia="Arial Unicode MS" w:hAnsi="Arial" w:cs="Arial"/>
          <w:lang w:val="es-ES_tradnl"/>
        </w:rPr>
      </w:pPr>
      <w:r w:rsidRPr="0006159C">
        <w:rPr>
          <w:rFonts w:ascii="Arial" w:eastAsia="Arial Unicode MS" w:hAnsi="Arial" w:cs="Arial"/>
          <w:lang w:val="es-ES_tradnl"/>
        </w:rPr>
        <w:t>Una estrategia viable para el tratamiento de los desechos de hojas infectadas es la minicospostaje de las mismas, esta se realiza entre las calles a una distancia de 5 a 6 metros (</w:t>
      </w:r>
      <w:r>
        <w:rPr>
          <w:rFonts w:ascii="Arial" w:eastAsia="Arial Unicode MS" w:hAnsi="Arial" w:cs="Arial"/>
          <w:lang w:val="es-ES_tradnl"/>
        </w:rPr>
        <w:t>29, 54</w:t>
      </w:r>
      <w:r w:rsidRPr="0006159C">
        <w:rPr>
          <w:rFonts w:ascii="Arial" w:eastAsia="Arial Unicode MS" w:hAnsi="Arial" w:cs="Arial"/>
          <w:lang w:val="es-ES_tradnl"/>
        </w:rPr>
        <w:t>).</w:t>
      </w:r>
    </w:p>
    <w:p w:rsidR="0057752A" w:rsidRPr="0006159C" w:rsidRDefault="0057752A" w:rsidP="0057752A">
      <w:pPr>
        <w:spacing w:line="480" w:lineRule="auto"/>
        <w:jc w:val="both"/>
        <w:rPr>
          <w:rFonts w:ascii="Arial" w:eastAsia="Arial Unicode MS" w:hAnsi="Arial" w:cs="Arial"/>
          <w:lang w:val="es-ES_tradnl"/>
        </w:rPr>
      </w:pPr>
    </w:p>
    <w:p w:rsidR="0057752A" w:rsidRPr="0006159C" w:rsidRDefault="0057752A" w:rsidP="0057752A">
      <w:pPr>
        <w:spacing w:line="480" w:lineRule="auto"/>
        <w:ind w:left="450"/>
        <w:jc w:val="both"/>
        <w:rPr>
          <w:rFonts w:ascii="Arial" w:eastAsia="Arial Unicode MS" w:hAnsi="Arial" w:cs="Arial"/>
          <w:lang w:val="es-ES_tradnl"/>
        </w:rPr>
      </w:pPr>
      <w:r w:rsidRPr="0006159C">
        <w:rPr>
          <w:rFonts w:ascii="Arial" w:eastAsia="Arial Unicode MS" w:hAnsi="Arial" w:cs="Arial"/>
          <w:lang w:val="es-ES_tradnl"/>
        </w:rPr>
        <w:t>Los sistemas de riego y drenajes son una parte importante en el manejo eficiente de la enfermedad, estudios en México mostraron que métodos de riego por aspersión aérea, simulación del efecto lluvia, son los que tienen mayor influencia en el desarrollo de la enfermedad,  los métodos de riego por goteo e inundación presentaron una menor severidad y mayor porcentaje de follaje sano (</w:t>
      </w:r>
      <w:r>
        <w:rPr>
          <w:rFonts w:ascii="Arial" w:eastAsia="Arial Unicode MS" w:hAnsi="Arial" w:cs="Arial"/>
          <w:lang w:val="es-ES_tradnl"/>
        </w:rPr>
        <w:t>54</w:t>
      </w:r>
      <w:r w:rsidRPr="0006159C">
        <w:rPr>
          <w:rFonts w:ascii="Arial" w:eastAsia="Arial Unicode MS" w:hAnsi="Arial" w:cs="Arial"/>
          <w:lang w:val="es-ES_tradnl"/>
        </w:rPr>
        <w:t>).</w:t>
      </w:r>
    </w:p>
    <w:p w:rsidR="0057752A" w:rsidRPr="0006159C" w:rsidRDefault="0057752A" w:rsidP="0057752A">
      <w:pPr>
        <w:spacing w:line="480" w:lineRule="auto"/>
        <w:jc w:val="both"/>
        <w:rPr>
          <w:rFonts w:ascii="Arial" w:eastAsia="Arial Unicode MS" w:hAnsi="Arial" w:cs="Arial"/>
          <w:lang w:val="es-ES_tradnl"/>
        </w:rPr>
      </w:pPr>
    </w:p>
    <w:p w:rsidR="0057752A" w:rsidRPr="0006159C" w:rsidRDefault="0057752A" w:rsidP="0057752A">
      <w:pPr>
        <w:spacing w:line="480" w:lineRule="auto"/>
        <w:ind w:left="450"/>
        <w:jc w:val="both"/>
        <w:rPr>
          <w:rFonts w:ascii="Arial" w:eastAsia="Arial Unicode MS" w:hAnsi="Arial" w:cs="Arial"/>
          <w:lang w:val="es-ES_tradnl"/>
        </w:rPr>
      </w:pPr>
      <w:r w:rsidRPr="0006159C">
        <w:rPr>
          <w:rFonts w:ascii="Arial" w:eastAsia="Arial Unicode MS" w:hAnsi="Arial" w:cs="Arial"/>
          <w:lang w:val="es-ES_tradnl"/>
        </w:rPr>
        <w:lastRenderedPageBreak/>
        <w:t>El manejo ecológico del suelo requiere de delicadas prácticas destinadas a mantener sus condiciones físicas, químicas y biológicas, los abonos orgánicos aplicados al follaje o a la raíz cumplen satisfactoriamente con esta función (</w:t>
      </w:r>
      <w:r>
        <w:rPr>
          <w:rFonts w:ascii="Arial" w:eastAsia="Arial Unicode MS" w:hAnsi="Arial" w:cs="Arial"/>
          <w:lang w:val="es-ES_tradnl"/>
        </w:rPr>
        <w:t>54</w:t>
      </w:r>
      <w:r w:rsidRPr="0006159C">
        <w:rPr>
          <w:rFonts w:ascii="Arial" w:eastAsia="Arial Unicode MS" w:hAnsi="Arial" w:cs="Arial"/>
          <w:lang w:val="es-ES_tradnl"/>
        </w:rPr>
        <w:t xml:space="preserve">).   </w:t>
      </w:r>
    </w:p>
    <w:p w:rsidR="0057752A" w:rsidRPr="0006159C" w:rsidRDefault="0057752A" w:rsidP="0057752A">
      <w:pPr>
        <w:spacing w:line="480" w:lineRule="auto"/>
        <w:jc w:val="both"/>
        <w:rPr>
          <w:rFonts w:ascii="Arial" w:eastAsia="Arial Unicode MS" w:hAnsi="Arial" w:cs="Arial"/>
          <w:lang w:val="es-ES_tradnl"/>
        </w:rPr>
      </w:pPr>
    </w:p>
    <w:p w:rsidR="0057752A" w:rsidRPr="0006159C" w:rsidRDefault="0057752A" w:rsidP="0057752A">
      <w:pPr>
        <w:spacing w:line="480" w:lineRule="auto"/>
        <w:ind w:left="450"/>
        <w:jc w:val="both"/>
        <w:rPr>
          <w:rFonts w:ascii="Arial" w:eastAsia="Arial Unicode MS" w:hAnsi="Arial" w:cs="Arial"/>
          <w:lang w:val="es-ES_tradnl"/>
        </w:rPr>
      </w:pPr>
      <w:r w:rsidRPr="0006159C">
        <w:rPr>
          <w:rFonts w:ascii="Arial" w:eastAsia="Arial Unicode MS" w:hAnsi="Arial" w:cs="Arial"/>
          <w:lang w:val="es-ES_tradnl"/>
        </w:rPr>
        <w:t xml:space="preserve">El mantenimiento de la ecología del suelo  junto con un buen contenido de nutrimentos constituye la mejor estrategia de nutrición para las plantas a fin de que éstas puedan defenderse de manera natural del ataque tanto de patógenos como de insectos plaga. </w:t>
      </w:r>
    </w:p>
    <w:p w:rsidR="0057752A" w:rsidRPr="0006159C" w:rsidRDefault="0057752A" w:rsidP="0057752A">
      <w:pPr>
        <w:spacing w:line="480" w:lineRule="auto"/>
        <w:ind w:left="450"/>
        <w:jc w:val="both"/>
        <w:rPr>
          <w:rFonts w:ascii="Arial" w:eastAsia="Arial Unicode MS" w:hAnsi="Arial" w:cs="Arial"/>
          <w:lang w:val="es-EC"/>
        </w:rPr>
      </w:pPr>
    </w:p>
    <w:p w:rsidR="0057752A" w:rsidRPr="0006159C" w:rsidRDefault="0057752A" w:rsidP="0057752A">
      <w:pPr>
        <w:spacing w:line="480" w:lineRule="auto"/>
        <w:ind w:left="450"/>
        <w:jc w:val="both"/>
        <w:rPr>
          <w:rFonts w:ascii="Arial" w:eastAsia="Arial Unicode MS" w:hAnsi="Arial" w:cs="Arial"/>
          <w:lang w:val="es-ES_tradnl"/>
        </w:rPr>
      </w:pPr>
      <w:r w:rsidRPr="0006159C">
        <w:rPr>
          <w:rFonts w:ascii="Arial" w:eastAsia="Arial Unicode MS" w:hAnsi="Arial" w:cs="Arial"/>
          <w:lang w:val="es-EC"/>
        </w:rPr>
        <w:t>L</w:t>
      </w:r>
      <w:r w:rsidRPr="0006159C">
        <w:rPr>
          <w:rFonts w:ascii="Arial" w:eastAsia="Arial Unicode MS" w:hAnsi="Arial" w:cs="Arial"/>
          <w:lang w:val="es-ES_tradnl"/>
        </w:rPr>
        <w:t>a teoría de la trofobiosis sugiere que las defensas orgánicas de los vegetales están determinadas por la nutrición equilibrada. Este equilibrio nutritivo impide la acumulación de azúcares y aminoácidos libres en la savia las mismas que sirven de alimento para plagas (</w:t>
      </w:r>
      <w:r>
        <w:rPr>
          <w:rFonts w:ascii="Arial" w:eastAsia="Arial Unicode MS" w:hAnsi="Arial" w:cs="Arial"/>
          <w:lang w:val="es-ES_tradnl"/>
        </w:rPr>
        <w:t>64, 65</w:t>
      </w:r>
      <w:r w:rsidRPr="0006159C">
        <w:rPr>
          <w:rFonts w:ascii="Arial" w:eastAsia="Arial Unicode MS" w:hAnsi="Arial" w:cs="Arial"/>
          <w:lang w:val="es-ES_tradnl"/>
        </w:rPr>
        <w:t>).</w:t>
      </w:r>
    </w:p>
    <w:p w:rsidR="0057752A" w:rsidRPr="0006159C" w:rsidRDefault="0057752A" w:rsidP="0057752A">
      <w:pPr>
        <w:spacing w:line="480" w:lineRule="auto"/>
        <w:jc w:val="both"/>
        <w:rPr>
          <w:rFonts w:ascii="Arial" w:eastAsia="Arial Unicode MS" w:hAnsi="Arial" w:cs="Arial"/>
          <w:lang w:val="es-ES_tradnl"/>
        </w:rPr>
      </w:pPr>
    </w:p>
    <w:p w:rsidR="0057752A" w:rsidRPr="0006159C" w:rsidRDefault="0057752A" w:rsidP="0057752A">
      <w:pPr>
        <w:spacing w:line="480" w:lineRule="auto"/>
        <w:ind w:left="450"/>
        <w:jc w:val="both"/>
        <w:rPr>
          <w:rFonts w:ascii="Arial" w:eastAsia="Arial Unicode MS" w:hAnsi="Arial" w:cs="Arial"/>
          <w:lang w:val="es-ES_tradnl"/>
        </w:rPr>
      </w:pPr>
      <w:r w:rsidRPr="0006159C">
        <w:rPr>
          <w:rFonts w:ascii="Arial" w:eastAsia="Arial Unicode MS" w:hAnsi="Arial" w:cs="Arial"/>
          <w:lang w:val="es-ES_tradnl"/>
        </w:rPr>
        <w:t>Otras prácticas como densidad de siembra y control de malezas también son importantes, una alta densidad de siembra podría ser una alternativa para el incremento de la producción por unidad de superficie, mientras que un efectivo control de malezas permite una aireación adecuada y evita las condiciones de alta humedad relativa.</w:t>
      </w:r>
    </w:p>
    <w:p w:rsidR="0057752A" w:rsidRDefault="0057752A" w:rsidP="0057752A">
      <w:pPr>
        <w:spacing w:line="480" w:lineRule="auto"/>
        <w:jc w:val="center"/>
        <w:rPr>
          <w:rFonts w:ascii="Arial" w:eastAsia="Arial Unicode MS" w:hAnsi="Arial" w:cs="Arial"/>
          <w:b/>
          <w:sz w:val="48"/>
          <w:szCs w:val="48"/>
        </w:rPr>
      </w:pPr>
    </w:p>
    <w:p w:rsidR="0057752A" w:rsidRDefault="0057752A" w:rsidP="0057752A">
      <w:pPr>
        <w:spacing w:line="480" w:lineRule="auto"/>
        <w:jc w:val="center"/>
        <w:rPr>
          <w:rFonts w:ascii="Arial" w:eastAsia="Arial Unicode MS" w:hAnsi="Arial" w:cs="Arial"/>
          <w:b/>
          <w:sz w:val="48"/>
          <w:szCs w:val="48"/>
        </w:rPr>
      </w:pPr>
    </w:p>
    <w:p w:rsidR="0057752A" w:rsidRDefault="0057752A" w:rsidP="0057752A">
      <w:pPr>
        <w:spacing w:line="480" w:lineRule="auto"/>
        <w:jc w:val="center"/>
        <w:rPr>
          <w:rFonts w:ascii="Arial" w:eastAsia="Arial Unicode MS" w:hAnsi="Arial" w:cs="Arial"/>
          <w:b/>
          <w:sz w:val="48"/>
          <w:szCs w:val="48"/>
        </w:rPr>
      </w:pPr>
    </w:p>
    <w:p w:rsidR="0057752A" w:rsidRDefault="0057752A" w:rsidP="0057752A">
      <w:pPr>
        <w:spacing w:line="480" w:lineRule="auto"/>
        <w:jc w:val="center"/>
        <w:rPr>
          <w:rFonts w:ascii="Arial" w:eastAsia="Arial Unicode MS" w:hAnsi="Arial" w:cs="Arial"/>
          <w:b/>
          <w:sz w:val="48"/>
          <w:szCs w:val="48"/>
        </w:rPr>
      </w:pPr>
    </w:p>
    <w:p w:rsidR="0057752A" w:rsidRDefault="0057752A" w:rsidP="0057752A">
      <w:pPr>
        <w:spacing w:line="480" w:lineRule="auto"/>
        <w:jc w:val="center"/>
        <w:rPr>
          <w:rFonts w:ascii="Arial" w:eastAsia="Arial Unicode MS" w:hAnsi="Arial" w:cs="Arial"/>
          <w:b/>
          <w:sz w:val="48"/>
          <w:szCs w:val="48"/>
        </w:rPr>
      </w:pPr>
    </w:p>
    <w:p w:rsidR="0057752A" w:rsidRDefault="0057752A" w:rsidP="0057752A">
      <w:pPr>
        <w:spacing w:line="480" w:lineRule="auto"/>
        <w:jc w:val="center"/>
        <w:rPr>
          <w:rFonts w:ascii="Arial" w:eastAsia="Arial Unicode MS" w:hAnsi="Arial" w:cs="Arial"/>
          <w:b/>
          <w:sz w:val="48"/>
          <w:szCs w:val="48"/>
        </w:rPr>
      </w:pPr>
    </w:p>
    <w:p w:rsidR="0057752A" w:rsidRDefault="0057752A" w:rsidP="0057752A">
      <w:pPr>
        <w:spacing w:line="480" w:lineRule="auto"/>
        <w:jc w:val="center"/>
        <w:rPr>
          <w:rFonts w:ascii="Arial" w:eastAsia="Arial Unicode MS" w:hAnsi="Arial" w:cs="Arial"/>
          <w:b/>
          <w:sz w:val="48"/>
          <w:szCs w:val="48"/>
        </w:rPr>
      </w:pPr>
    </w:p>
    <w:p w:rsidR="0057752A" w:rsidRDefault="0057752A" w:rsidP="0057752A">
      <w:pPr>
        <w:spacing w:line="480" w:lineRule="auto"/>
        <w:jc w:val="center"/>
        <w:rPr>
          <w:rFonts w:ascii="Arial" w:eastAsia="Arial Unicode MS" w:hAnsi="Arial" w:cs="Arial"/>
          <w:b/>
          <w:sz w:val="48"/>
          <w:szCs w:val="48"/>
        </w:rPr>
      </w:pPr>
    </w:p>
    <w:p w:rsidR="0057752A" w:rsidRDefault="0057752A" w:rsidP="0057752A">
      <w:pPr>
        <w:spacing w:line="480" w:lineRule="auto"/>
        <w:jc w:val="center"/>
        <w:rPr>
          <w:rFonts w:ascii="Arial" w:eastAsia="Arial Unicode MS" w:hAnsi="Arial" w:cs="Arial"/>
          <w:b/>
          <w:sz w:val="48"/>
          <w:szCs w:val="48"/>
        </w:rPr>
      </w:pPr>
    </w:p>
    <w:p w:rsidR="0057752A" w:rsidRPr="00E360D7" w:rsidRDefault="0057752A" w:rsidP="0057752A">
      <w:pPr>
        <w:spacing w:line="480" w:lineRule="auto"/>
        <w:jc w:val="center"/>
        <w:rPr>
          <w:rFonts w:ascii="Arial" w:eastAsia="Arial Unicode MS" w:hAnsi="Arial" w:cs="Arial"/>
          <w:b/>
          <w:sz w:val="48"/>
          <w:szCs w:val="48"/>
        </w:rPr>
      </w:pPr>
      <w:r w:rsidRPr="00E360D7">
        <w:rPr>
          <w:rFonts w:ascii="Arial" w:eastAsia="Arial Unicode MS" w:hAnsi="Arial" w:cs="Arial"/>
          <w:b/>
          <w:sz w:val="48"/>
          <w:szCs w:val="48"/>
        </w:rPr>
        <w:t>CAPITULO 5</w:t>
      </w:r>
    </w:p>
    <w:p w:rsidR="0057752A" w:rsidRPr="0006159C" w:rsidRDefault="0057752A" w:rsidP="0057752A">
      <w:pPr>
        <w:spacing w:line="480" w:lineRule="auto"/>
        <w:jc w:val="both"/>
        <w:rPr>
          <w:rFonts w:ascii="Arial" w:eastAsia="Arial Unicode MS" w:hAnsi="Arial" w:cs="Arial"/>
        </w:rPr>
      </w:pPr>
    </w:p>
    <w:p w:rsidR="0057752A" w:rsidRPr="0006159C" w:rsidRDefault="0057752A" w:rsidP="0057752A">
      <w:pPr>
        <w:numPr>
          <w:ilvl w:val="0"/>
          <w:numId w:val="26"/>
        </w:numPr>
        <w:spacing w:line="480" w:lineRule="auto"/>
        <w:ind w:left="0"/>
        <w:rPr>
          <w:rFonts w:ascii="Arial" w:eastAsia="Arial Unicode MS" w:hAnsi="Arial" w:cs="Arial"/>
          <w:b/>
          <w:sz w:val="32"/>
          <w:szCs w:val="32"/>
        </w:rPr>
      </w:pPr>
      <w:r w:rsidRPr="0006159C">
        <w:rPr>
          <w:rFonts w:ascii="Arial" w:eastAsia="Arial Unicode MS" w:hAnsi="Arial" w:cs="Arial"/>
          <w:b/>
          <w:sz w:val="32"/>
          <w:szCs w:val="32"/>
        </w:rPr>
        <w:t>MATERIALES Y METODOS</w:t>
      </w:r>
    </w:p>
    <w:p w:rsidR="0057752A" w:rsidRPr="0006159C" w:rsidRDefault="0057752A" w:rsidP="0057752A">
      <w:pPr>
        <w:spacing w:line="480" w:lineRule="auto"/>
        <w:jc w:val="both"/>
        <w:rPr>
          <w:rFonts w:ascii="Arial" w:eastAsia="Arial Unicode MS" w:hAnsi="Arial" w:cs="Arial"/>
        </w:rPr>
      </w:pPr>
    </w:p>
    <w:p w:rsidR="0057752A" w:rsidRPr="0006159C" w:rsidRDefault="0057752A" w:rsidP="0057752A">
      <w:pPr>
        <w:spacing w:line="480" w:lineRule="auto"/>
        <w:jc w:val="both"/>
        <w:rPr>
          <w:rFonts w:ascii="Arial" w:eastAsia="Arial Unicode MS" w:hAnsi="Arial" w:cs="Arial"/>
        </w:rPr>
      </w:pPr>
      <w:r w:rsidRPr="0006159C">
        <w:rPr>
          <w:rFonts w:ascii="Arial" w:eastAsia="Arial Unicode MS" w:hAnsi="Arial" w:cs="Arial"/>
        </w:rPr>
        <w:t xml:space="preserve">El desarrollo de la presente investigación se realizó en el laboratorio de Fitopatología del Centro de Investigaciones Biotecnológicas del Ecuador (CIBE), edificio PROTAL de </w:t>
      </w:r>
      <w:smartTag w:uri="urn:schemas-microsoft-com:office:smarttags" w:element="PersonName">
        <w:smartTagPr>
          <w:attr w:name="ProductID" w:val="la ESCUELA SUPERIOR"/>
        </w:smartTagPr>
        <w:r w:rsidRPr="0006159C">
          <w:rPr>
            <w:rFonts w:ascii="Arial" w:eastAsia="Arial Unicode MS" w:hAnsi="Arial" w:cs="Arial"/>
          </w:rPr>
          <w:t>la Escuela Superior</w:t>
        </w:r>
      </w:smartTag>
      <w:r w:rsidRPr="0006159C">
        <w:rPr>
          <w:rFonts w:ascii="Arial" w:eastAsia="Arial Unicode MS" w:hAnsi="Arial" w:cs="Arial"/>
        </w:rPr>
        <w:t xml:space="preserve"> Politécnica del Litoral, Campus “Gustavo Galindo” ubicado en el Km. 30.5 de la vía Perimetral, en la ciudad de Guayaquil, Ecuador.  La ESPOL se encuentra ubicada a  </w:t>
      </w:r>
      <w:smartTag w:uri="urn:schemas-microsoft-com:office:smarttags" w:element="metricconverter">
        <w:smartTagPr>
          <w:attr w:name="ProductID" w:val="80 m"/>
        </w:smartTagPr>
        <w:r w:rsidRPr="0006159C">
          <w:rPr>
            <w:rFonts w:ascii="Arial" w:eastAsia="Arial Unicode MS" w:hAnsi="Arial" w:cs="Arial"/>
          </w:rPr>
          <w:t>80 m</w:t>
        </w:r>
      </w:smartTag>
      <w:r w:rsidRPr="0006159C">
        <w:rPr>
          <w:rFonts w:ascii="Arial" w:eastAsia="Arial Unicode MS" w:hAnsi="Arial" w:cs="Arial"/>
        </w:rPr>
        <w:t xml:space="preserve">.s.n.m., caracterizada por un clima seco tropical. </w:t>
      </w:r>
    </w:p>
    <w:p w:rsidR="0057752A" w:rsidRDefault="0057752A" w:rsidP="0057752A">
      <w:pPr>
        <w:spacing w:line="480" w:lineRule="auto"/>
        <w:ind w:left="360" w:hanging="360"/>
        <w:rPr>
          <w:rFonts w:ascii="Arial" w:eastAsia="Arial Unicode MS" w:hAnsi="Arial" w:cs="Arial"/>
          <w:b/>
        </w:rPr>
      </w:pPr>
    </w:p>
    <w:p w:rsidR="0057752A" w:rsidRDefault="0057752A" w:rsidP="0057752A">
      <w:pPr>
        <w:spacing w:line="480" w:lineRule="auto"/>
        <w:ind w:left="360" w:hanging="360"/>
        <w:rPr>
          <w:rFonts w:ascii="Arial" w:eastAsia="Arial Unicode MS" w:hAnsi="Arial" w:cs="Arial"/>
          <w:b/>
        </w:rPr>
      </w:pPr>
    </w:p>
    <w:p w:rsidR="0057752A" w:rsidRDefault="0057752A" w:rsidP="0057752A">
      <w:pPr>
        <w:spacing w:line="480" w:lineRule="auto"/>
        <w:ind w:left="360" w:hanging="360"/>
        <w:rPr>
          <w:rFonts w:ascii="Arial" w:eastAsia="Arial Unicode MS" w:hAnsi="Arial" w:cs="Arial"/>
          <w:b/>
        </w:rPr>
      </w:pPr>
    </w:p>
    <w:p w:rsidR="0057752A" w:rsidRPr="0006159C" w:rsidRDefault="0057752A" w:rsidP="0057752A">
      <w:pPr>
        <w:spacing w:line="480" w:lineRule="auto"/>
        <w:ind w:left="360" w:hanging="360"/>
        <w:rPr>
          <w:rFonts w:ascii="Arial" w:eastAsia="Arial Unicode MS" w:hAnsi="Arial" w:cs="Arial"/>
          <w:b/>
        </w:rPr>
      </w:pPr>
      <w:r w:rsidRPr="0006159C">
        <w:rPr>
          <w:rFonts w:ascii="Arial" w:eastAsia="Arial Unicode MS" w:hAnsi="Arial" w:cs="Arial"/>
          <w:b/>
        </w:rPr>
        <w:t>5.1 MATERIALES</w:t>
      </w:r>
    </w:p>
    <w:p w:rsidR="0057752A" w:rsidRDefault="0057752A" w:rsidP="0057752A">
      <w:pPr>
        <w:spacing w:line="480" w:lineRule="auto"/>
        <w:ind w:left="990" w:hanging="540"/>
        <w:rPr>
          <w:rFonts w:ascii="Arial" w:eastAsia="Arial Unicode MS" w:hAnsi="Arial" w:cs="Arial"/>
          <w:b/>
        </w:rPr>
      </w:pPr>
    </w:p>
    <w:p w:rsidR="0057752A" w:rsidRPr="004D620F" w:rsidRDefault="0057752A" w:rsidP="0057752A">
      <w:pPr>
        <w:spacing w:line="480" w:lineRule="auto"/>
        <w:ind w:left="990" w:hanging="540"/>
        <w:rPr>
          <w:rFonts w:ascii="Arial" w:eastAsia="Arial Unicode MS" w:hAnsi="Arial" w:cs="Arial"/>
          <w:b/>
        </w:rPr>
      </w:pPr>
      <w:r w:rsidRPr="004D620F">
        <w:rPr>
          <w:rFonts w:ascii="Arial" w:eastAsia="Arial Unicode MS" w:hAnsi="Arial" w:cs="Arial"/>
          <w:b/>
        </w:rPr>
        <w:t>5.1.1 Materiales Biológicos:</w:t>
      </w:r>
    </w:p>
    <w:p w:rsidR="0057752A" w:rsidRPr="0006159C" w:rsidRDefault="0057752A" w:rsidP="0057752A">
      <w:pPr>
        <w:spacing w:line="480" w:lineRule="auto"/>
        <w:ind w:left="1080"/>
        <w:jc w:val="both"/>
        <w:rPr>
          <w:rFonts w:ascii="Arial" w:eastAsia="Arial Unicode MS" w:hAnsi="Arial" w:cs="Arial"/>
          <w:bCs/>
          <w:u w:val="single"/>
        </w:rPr>
      </w:pPr>
      <w:r w:rsidRPr="0006159C">
        <w:rPr>
          <w:rFonts w:ascii="Arial" w:eastAsia="Arial Unicode MS" w:hAnsi="Arial" w:cs="Arial"/>
          <w:bCs/>
          <w:u w:val="single"/>
        </w:rPr>
        <w:t>Colonias</w:t>
      </w:r>
    </w:p>
    <w:p w:rsidR="0057752A" w:rsidRPr="0006159C" w:rsidRDefault="0057752A" w:rsidP="0057752A">
      <w:pPr>
        <w:spacing w:line="480" w:lineRule="auto"/>
        <w:ind w:left="1080"/>
        <w:jc w:val="both"/>
        <w:rPr>
          <w:rFonts w:ascii="Arial" w:eastAsia="Arial Unicode MS" w:hAnsi="Arial" w:cs="Arial"/>
        </w:rPr>
      </w:pPr>
      <w:r w:rsidRPr="0006159C">
        <w:rPr>
          <w:rFonts w:ascii="Arial" w:eastAsia="Arial Unicode MS" w:hAnsi="Arial" w:cs="Arial"/>
        </w:rPr>
        <w:t xml:space="preserve">A partir de </w:t>
      </w:r>
      <w:r w:rsidRPr="005B168A">
        <w:rPr>
          <w:rFonts w:ascii="Arial" w:eastAsia="Arial Unicode MS" w:hAnsi="Arial" w:cs="Arial"/>
          <w:bCs/>
        </w:rPr>
        <w:t>aislamientos</w:t>
      </w:r>
      <w:r w:rsidRPr="005B168A">
        <w:rPr>
          <w:rFonts w:ascii="Arial" w:eastAsia="Arial Unicode MS" w:hAnsi="Arial" w:cs="Arial"/>
        </w:rPr>
        <w:t xml:space="preserve"> </w:t>
      </w:r>
      <w:r w:rsidRPr="0006159C">
        <w:rPr>
          <w:rFonts w:ascii="Arial" w:eastAsia="Arial Unicode MS" w:hAnsi="Arial" w:cs="Arial"/>
        </w:rPr>
        <w:t xml:space="preserve">monospóricos se obtuvieron las colonias de </w:t>
      </w:r>
      <w:r w:rsidRPr="0006159C">
        <w:rPr>
          <w:rFonts w:ascii="Arial" w:eastAsia="Arial Unicode MS" w:hAnsi="Arial" w:cs="Arial"/>
          <w:i/>
        </w:rPr>
        <w:t>M. fijiensis</w:t>
      </w:r>
      <w:r w:rsidRPr="0006159C">
        <w:rPr>
          <w:rFonts w:ascii="Arial" w:eastAsia="Arial Unicode MS" w:hAnsi="Arial" w:cs="Arial"/>
        </w:rPr>
        <w:t xml:space="preserve"> que se utilizaron en los ensayos en medio líquidos y sólidos descritos en la sección 5.2.2.2 y 5.2.2.1 respectivamente. </w:t>
      </w:r>
    </w:p>
    <w:p w:rsidR="0057752A" w:rsidRPr="0006159C" w:rsidRDefault="0057752A" w:rsidP="0057752A">
      <w:pPr>
        <w:autoSpaceDE w:val="0"/>
        <w:autoSpaceDN w:val="0"/>
        <w:adjustRightInd w:val="0"/>
        <w:spacing w:line="480" w:lineRule="auto"/>
        <w:jc w:val="both"/>
        <w:rPr>
          <w:rFonts w:ascii="Arial" w:eastAsia="Arial Unicode MS" w:hAnsi="Arial" w:cs="Arial"/>
        </w:rPr>
      </w:pPr>
    </w:p>
    <w:p w:rsidR="0057752A" w:rsidRPr="0006159C" w:rsidRDefault="0057752A" w:rsidP="0057752A">
      <w:pPr>
        <w:spacing w:line="480" w:lineRule="auto"/>
        <w:ind w:left="1080"/>
        <w:jc w:val="both"/>
        <w:rPr>
          <w:rFonts w:ascii="Arial" w:eastAsia="Arial Unicode MS" w:hAnsi="Arial" w:cs="Arial"/>
          <w:bCs/>
          <w:u w:val="single"/>
        </w:rPr>
      </w:pPr>
      <w:r w:rsidRPr="0006159C">
        <w:rPr>
          <w:rFonts w:ascii="Arial" w:eastAsia="Arial Unicode MS" w:hAnsi="Arial" w:cs="Arial"/>
          <w:bCs/>
          <w:u w:val="single"/>
        </w:rPr>
        <w:t>Conidias</w:t>
      </w:r>
    </w:p>
    <w:p w:rsidR="0057752A" w:rsidRPr="0006159C" w:rsidRDefault="0057752A" w:rsidP="0057752A">
      <w:pPr>
        <w:spacing w:line="480" w:lineRule="auto"/>
        <w:ind w:left="1080"/>
        <w:jc w:val="both"/>
        <w:rPr>
          <w:rFonts w:ascii="Arial" w:eastAsia="Arial Unicode MS" w:hAnsi="Arial" w:cs="Arial"/>
        </w:rPr>
      </w:pPr>
      <w:r w:rsidRPr="0006159C">
        <w:rPr>
          <w:rFonts w:ascii="Arial" w:eastAsia="Arial Unicode MS" w:hAnsi="Arial" w:cs="Arial"/>
        </w:rPr>
        <w:t xml:space="preserve">Se obtuvieron conidias de </w:t>
      </w:r>
      <w:r w:rsidRPr="005B168A">
        <w:rPr>
          <w:rFonts w:ascii="Arial" w:eastAsia="Arial Unicode MS" w:hAnsi="Arial" w:cs="Arial"/>
          <w:i/>
        </w:rPr>
        <w:t xml:space="preserve">M. </w:t>
      </w:r>
      <w:r w:rsidRPr="005B168A">
        <w:rPr>
          <w:rFonts w:ascii="Arial" w:eastAsia="Arial Unicode MS" w:hAnsi="Arial" w:cs="Arial"/>
          <w:bCs/>
        </w:rPr>
        <w:t>fijiensis</w:t>
      </w:r>
      <w:r w:rsidRPr="0006159C">
        <w:rPr>
          <w:rFonts w:ascii="Arial" w:eastAsia="Arial Unicode MS" w:hAnsi="Arial" w:cs="Arial"/>
        </w:rPr>
        <w:t xml:space="preserve"> a partir de protocolos de esporulación conidial basados en medios de cultivo ricos en nutrientes, estandarizados </w:t>
      </w:r>
      <w:r>
        <w:rPr>
          <w:rFonts w:ascii="Arial" w:eastAsia="Arial Unicode MS" w:hAnsi="Arial" w:cs="Arial"/>
        </w:rPr>
        <w:t>en</w:t>
      </w:r>
      <w:r w:rsidRPr="0006159C">
        <w:rPr>
          <w:rFonts w:ascii="Arial" w:eastAsia="Arial Unicode MS" w:hAnsi="Arial" w:cs="Arial"/>
        </w:rPr>
        <w:t xml:space="preserve"> el laboratorio de Fitopatología, </w:t>
      </w:r>
      <w:r>
        <w:rPr>
          <w:rFonts w:ascii="Arial" w:eastAsia="Arial Unicode MS" w:hAnsi="Arial" w:cs="Arial"/>
        </w:rPr>
        <w:t>co</w:t>
      </w:r>
      <w:r w:rsidRPr="0006159C">
        <w:rPr>
          <w:rFonts w:ascii="Arial" w:eastAsia="Arial Unicode MS" w:hAnsi="Arial" w:cs="Arial"/>
        </w:rPr>
        <w:t>n un  procedimiento de aproximadamente 34 días.</w:t>
      </w:r>
    </w:p>
    <w:p w:rsidR="0057752A" w:rsidRPr="0006159C" w:rsidRDefault="0057752A" w:rsidP="0057752A">
      <w:pPr>
        <w:spacing w:line="480" w:lineRule="auto"/>
        <w:jc w:val="both"/>
        <w:rPr>
          <w:rFonts w:ascii="Arial" w:eastAsia="Arial Unicode MS" w:hAnsi="Arial" w:cs="Arial"/>
        </w:rPr>
      </w:pPr>
    </w:p>
    <w:p w:rsidR="0057752A" w:rsidRPr="004D620F" w:rsidRDefault="0057752A" w:rsidP="0057752A">
      <w:pPr>
        <w:spacing w:line="480" w:lineRule="auto"/>
        <w:ind w:left="1080"/>
        <w:jc w:val="both"/>
        <w:rPr>
          <w:rFonts w:ascii="Arial" w:eastAsia="Arial Unicode MS" w:hAnsi="Arial" w:cs="Arial"/>
          <w:u w:val="single"/>
        </w:rPr>
      </w:pPr>
      <w:r w:rsidRPr="004D620F">
        <w:rPr>
          <w:rFonts w:ascii="Arial" w:eastAsia="Arial Unicode MS" w:hAnsi="Arial" w:cs="Arial"/>
          <w:u w:val="single"/>
        </w:rPr>
        <w:t>Bioproductos</w:t>
      </w:r>
    </w:p>
    <w:p w:rsidR="0057752A" w:rsidRPr="0006159C" w:rsidRDefault="0057752A" w:rsidP="0057752A">
      <w:pPr>
        <w:spacing w:line="480" w:lineRule="auto"/>
        <w:ind w:left="1080"/>
        <w:jc w:val="both"/>
        <w:rPr>
          <w:rFonts w:ascii="Arial" w:eastAsia="Arial Unicode MS" w:hAnsi="Arial" w:cs="Arial"/>
        </w:rPr>
      </w:pPr>
      <w:r w:rsidRPr="0006159C">
        <w:rPr>
          <w:rFonts w:ascii="Arial" w:eastAsia="Arial Unicode MS" w:hAnsi="Arial" w:cs="Arial"/>
        </w:rPr>
        <w:t xml:space="preserve">Los bioproductos fueron preparados según se </w:t>
      </w:r>
      <w:r>
        <w:rPr>
          <w:rFonts w:ascii="Arial" w:eastAsia="Arial Unicode MS" w:hAnsi="Arial" w:cs="Arial"/>
        </w:rPr>
        <w:t xml:space="preserve">detalla </w:t>
      </w:r>
      <w:r w:rsidRPr="0006159C">
        <w:rPr>
          <w:rFonts w:ascii="Arial" w:eastAsia="Arial Unicode MS" w:hAnsi="Arial" w:cs="Arial"/>
        </w:rPr>
        <w:t>en la sección 5.2.1.</w:t>
      </w:r>
    </w:p>
    <w:p w:rsidR="0057752A" w:rsidRDefault="0057752A" w:rsidP="0057752A">
      <w:pPr>
        <w:spacing w:line="480" w:lineRule="auto"/>
        <w:ind w:left="990" w:hanging="540"/>
        <w:rPr>
          <w:rFonts w:ascii="Arial" w:eastAsia="Arial Unicode MS" w:hAnsi="Arial" w:cs="Arial"/>
          <w:b/>
        </w:rPr>
      </w:pPr>
    </w:p>
    <w:p w:rsidR="0057752A" w:rsidRDefault="0057752A" w:rsidP="0057752A">
      <w:pPr>
        <w:spacing w:line="480" w:lineRule="auto"/>
        <w:ind w:left="990" w:hanging="540"/>
        <w:rPr>
          <w:rFonts w:ascii="Arial" w:eastAsia="Arial Unicode MS" w:hAnsi="Arial" w:cs="Arial"/>
          <w:b/>
        </w:rPr>
      </w:pPr>
    </w:p>
    <w:p w:rsidR="0057752A" w:rsidRDefault="0057752A" w:rsidP="0057752A">
      <w:pPr>
        <w:spacing w:line="480" w:lineRule="auto"/>
        <w:ind w:left="990" w:hanging="540"/>
        <w:rPr>
          <w:rFonts w:ascii="Arial" w:eastAsia="Arial Unicode MS" w:hAnsi="Arial" w:cs="Arial"/>
          <w:b/>
        </w:rPr>
      </w:pPr>
    </w:p>
    <w:p w:rsidR="0057752A" w:rsidRPr="004D620F" w:rsidRDefault="0057752A" w:rsidP="0057752A">
      <w:pPr>
        <w:spacing w:line="480" w:lineRule="auto"/>
        <w:ind w:left="990" w:hanging="540"/>
        <w:rPr>
          <w:rFonts w:ascii="Arial" w:eastAsia="Arial Unicode MS" w:hAnsi="Arial" w:cs="Arial"/>
          <w:b/>
        </w:rPr>
      </w:pPr>
      <w:r w:rsidRPr="004D620F">
        <w:rPr>
          <w:rFonts w:ascii="Arial" w:eastAsia="Arial Unicode MS" w:hAnsi="Arial" w:cs="Arial"/>
          <w:b/>
        </w:rPr>
        <w:t>5.1.2 Material vegetal</w:t>
      </w:r>
    </w:p>
    <w:p w:rsidR="0057752A" w:rsidRPr="0006159C" w:rsidRDefault="0057752A" w:rsidP="0057752A">
      <w:pPr>
        <w:spacing w:line="480" w:lineRule="auto"/>
        <w:ind w:left="1080"/>
        <w:jc w:val="both"/>
        <w:rPr>
          <w:rFonts w:ascii="Arial" w:eastAsia="Arial Unicode MS" w:hAnsi="Arial" w:cs="Arial"/>
        </w:rPr>
      </w:pPr>
      <w:r w:rsidRPr="0006159C">
        <w:rPr>
          <w:rFonts w:ascii="Arial" w:eastAsia="Arial Unicode MS" w:hAnsi="Arial" w:cs="Arial"/>
        </w:rPr>
        <w:lastRenderedPageBreak/>
        <w:t xml:space="preserve">Se trabajó en plantaciones bananeras establecidas del Grupo Cavendish, variedad Williams.  La aplicación se realizó en material seleccionado, con características vegetativas homogéneas, principalmente de altura entre 1,5 y </w:t>
      </w:r>
      <w:smartTag w:uri="urn:schemas-microsoft-com:office:smarttags" w:element="metricconverter">
        <w:smartTagPr>
          <w:attr w:name="ProductID" w:val="2 metros"/>
        </w:smartTagPr>
        <w:r w:rsidRPr="0006159C">
          <w:rPr>
            <w:rFonts w:ascii="Arial" w:eastAsia="Arial Unicode MS" w:hAnsi="Arial" w:cs="Arial"/>
          </w:rPr>
          <w:t>2 metros</w:t>
        </w:r>
      </w:smartTag>
      <w:r w:rsidRPr="0006159C">
        <w:rPr>
          <w:rFonts w:ascii="Arial" w:eastAsia="Arial Unicode MS" w:hAnsi="Arial" w:cs="Arial"/>
        </w:rPr>
        <w:t xml:space="preserve">. </w:t>
      </w:r>
    </w:p>
    <w:p w:rsidR="0057752A" w:rsidRPr="0006159C" w:rsidRDefault="0057752A" w:rsidP="0057752A">
      <w:pPr>
        <w:spacing w:line="480" w:lineRule="auto"/>
        <w:jc w:val="both"/>
        <w:rPr>
          <w:rFonts w:ascii="Arial" w:eastAsia="Arial Unicode MS" w:hAnsi="Arial" w:cs="Arial"/>
        </w:rPr>
      </w:pPr>
    </w:p>
    <w:p w:rsidR="0057752A" w:rsidRPr="004D620F" w:rsidRDefault="0057752A" w:rsidP="0057752A">
      <w:pPr>
        <w:spacing w:line="480" w:lineRule="auto"/>
        <w:ind w:left="990" w:hanging="540"/>
        <w:rPr>
          <w:rFonts w:ascii="Arial" w:eastAsia="Arial Unicode MS" w:hAnsi="Arial" w:cs="Arial"/>
          <w:b/>
        </w:rPr>
      </w:pPr>
      <w:r w:rsidRPr="004D620F">
        <w:rPr>
          <w:rFonts w:ascii="Arial" w:eastAsia="Arial Unicode MS" w:hAnsi="Arial" w:cs="Arial"/>
          <w:b/>
        </w:rPr>
        <w:t>5.1.3 Materiales en General</w:t>
      </w:r>
    </w:p>
    <w:p w:rsidR="0057752A" w:rsidRDefault="0057752A" w:rsidP="0057752A">
      <w:pPr>
        <w:spacing w:line="480" w:lineRule="auto"/>
        <w:ind w:left="1080"/>
        <w:jc w:val="both"/>
        <w:rPr>
          <w:rFonts w:ascii="Arial" w:eastAsia="Arial Unicode MS" w:hAnsi="Arial" w:cs="Arial"/>
        </w:rPr>
      </w:pPr>
      <w:r w:rsidRPr="0006159C">
        <w:rPr>
          <w:rFonts w:ascii="Arial" w:eastAsia="Arial Unicode MS" w:hAnsi="Arial" w:cs="Arial"/>
        </w:rPr>
        <w:t xml:space="preserve">La lista de equipos de laboratorio, reactivos, cristalería y materiales fungibles y no fungibles a utilizarse en este estudio se mencionan en el anexo </w:t>
      </w:r>
      <w:r>
        <w:rPr>
          <w:rFonts w:ascii="Arial" w:eastAsia="Arial Unicode MS" w:hAnsi="Arial" w:cs="Arial"/>
        </w:rPr>
        <w:t>I</w:t>
      </w:r>
      <w:r w:rsidRPr="0006159C">
        <w:rPr>
          <w:rFonts w:ascii="Arial" w:eastAsia="Arial Unicode MS" w:hAnsi="Arial" w:cs="Arial"/>
        </w:rPr>
        <w:t xml:space="preserve">. </w:t>
      </w:r>
    </w:p>
    <w:p w:rsidR="0057752A" w:rsidRPr="0006159C" w:rsidRDefault="0057752A" w:rsidP="0057752A">
      <w:pPr>
        <w:spacing w:line="480" w:lineRule="auto"/>
        <w:ind w:left="1080"/>
        <w:jc w:val="both"/>
        <w:rPr>
          <w:rFonts w:ascii="Arial" w:eastAsia="Arial Unicode MS" w:hAnsi="Arial" w:cs="Arial"/>
        </w:rPr>
      </w:pPr>
    </w:p>
    <w:p w:rsidR="0057752A" w:rsidRPr="0006159C" w:rsidRDefault="0057752A" w:rsidP="0057752A">
      <w:pPr>
        <w:spacing w:line="480" w:lineRule="auto"/>
        <w:ind w:left="360" w:hanging="360"/>
        <w:rPr>
          <w:rFonts w:ascii="Arial" w:eastAsia="Arial Unicode MS" w:hAnsi="Arial" w:cs="Arial"/>
          <w:b/>
        </w:rPr>
      </w:pPr>
      <w:r w:rsidRPr="0006159C">
        <w:rPr>
          <w:rFonts w:ascii="Arial" w:eastAsia="Arial Unicode MS" w:hAnsi="Arial" w:cs="Arial"/>
          <w:b/>
        </w:rPr>
        <w:t>5.2 METODOLOGIAS</w:t>
      </w:r>
    </w:p>
    <w:p w:rsidR="0057752A" w:rsidRDefault="0057752A" w:rsidP="0057752A">
      <w:pPr>
        <w:spacing w:line="480" w:lineRule="auto"/>
        <w:ind w:left="450"/>
        <w:jc w:val="both"/>
        <w:rPr>
          <w:rFonts w:ascii="Arial" w:eastAsia="Arial Unicode MS" w:hAnsi="Arial" w:cs="Arial"/>
        </w:rPr>
      </w:pPr>
      <w:r w:rsidRPr="0006159C">
        <w:rPr>
          <w:rFonts w:ascii="Arial" w:eastAsia="Arial Unicode MS" w:hAnsi="Arial" w:cs="Arial"/>
        </w:rPr>
        <w:t>Este trabajo de investigación consta de 4 paquetes de trabajo diferentes, por lo tanto las metodologías utilizadas serán divididas de la misma manera.</w:t>
      </w:r>
    </w:p>
    <w:p w:rsidR="0057752A" w:rsidRPr="0006159C" w:rsidRDefault="0057752A" w:rsidP="0057752A">
      <w:pPr>
        <w:spacing w:line="480" w:lineRule="auto"/>
        <w:ind w:left="450"/>
        <w:jc w:val="both"/>
        <w:rPr>
          <w:rFonts w:ascii="Arial" w:eastAsia="Arial Unicode MS" w:hAnsi="Arial" w:cs="Arial"/>
        </w:rPr>
      </w:pPr>
    </w:p>
    <w:p w:rsidR="0057752A" w:rsidRPr="004D620F" w:rsidRDefault="0057752A" w:rsidP="0057752A">
      <w:pPr>
        <w:spacing w:line="480" w:lineRule="auto"/>
        <w:ind w:left="990" w:hanging="540"/>
        <w:rPr>
          <w:rFonts w:ascii="Arial" w:eastAsia="Arial Unicode MS" w:hAnsi="Arial" w:cs="Arial"/>
          <w:b/>
        </w:rPr>
      </w:pPr>
      <w:r w:rsidRPr="004D620F">
        <w:rPr>
          <w:rFonts w:ascii="Arial" w:eastAsia="Arial Unicode MS" w:hAnsi="Arial" w:cs="Arial"/>
          <w:b/>
        </w:rPr>
        <w:t>5.2.1 Elaboración de Bioproductos</w:t>
      </w:r>
    </w:p>
    <w:p w:rsidR="0057752A" w:rsidRPr="0006159C" w:rsidRDefault="0057752A" w:rsidP="0057752A">
      <w:pPr>
        <w:spacing w:line="480" w:lineRule="auto"/>
        <w:ind w:left="1080"/>
        <w:jc w:val="both"/>
        <w:rPr>
          <w:rFonts w:ascii="Arial" w:eastAsia="Arial Unicode MS" w:hAnsi="Arial" w:cs="Arial"/>
          <w:lang w:val="es-ES_tradnl"/>
        </w:rPr>
      </w:pPr>
      <w:r w:rsidRPr="0006159C">
        <w:rPr>
          <w:rFonts w:ascii="Arial" w:eastAsia="Arial Unicode MS" w:hAnsi="Arial" w:cs="Arial"/>
          <w:lang w:val="es-ES_tradnl"/>
        </w:rPr>
        <w:t xml:space="preserve">Los </w:t>
      </w:r>
      <w:r w:rsidRPr="00CE3336">
        <w:rPr>
          <w:rFonts w:ascii="Arial" w:eastAsia="Arial Unicode MS" w:hAnsi="Arial" w:cs="Arial"/>
        </w:rPr>
        <w:t>bioproductos</w:t>
      </w:r>
      <w:r w:rsidRPr="0006159C">
        <w:rPr>
          <w:rFonts w:ascii="Arial" w:eastAsia="Arial Unicode MS" w:hAnsi="Arial" w:cs="Arial"/>
          <w:lang w:val="es-ES_tradnl"/>
        </w:rPr>
        <w:t xml:space="preserve"> se </w:t>
      </w:r>
      <w:r w:rsidRPr="00192CE1">
        <w:rPr>
          <w:rFonts w:ascii="Arial" w:eastAsia="Arial Unicode MS" w:hAnsi="Arial" w:cs="Arial"/>
        </w:rPr>
        <w:t>elaboraron</w:t>
      </w:r>
      <w:r w:rsidRPr="0006159C">
        <w:rPr>
          <w:rFonts w:ascii="Arial" w:eastAsia="Arial Unicode MS" w:hAnsi="Arial" w:cs="Arial"/>
          <w:lang w:val="es-ES_tradnl"/>
        </w:rPr>
        <w:t xml:space="preserve"> en 3 haciendas con sistemas de producción orgánica, las mismas que fueron divididas de acuerdo a las provincias a las que pertenecen:</w:t>
      </w:r>
    </w:p>
    <w:p w:rsidR="0057752A" w:rsidRPr="0006159C" w:rsidRDefault="0057752A" w:rsidP="0057752A">
      <w:pPr>
        <w:spacing w:line="480" w:lineRule="auto"/>
        <w:jc w:val="both"/>
        <w:rPr>
          <w:rFonts w:ascii="Arial" w:eastAsia="Arial Unicode MS" w:hAnsi="Arial" w:cs="Arial"/>
          <w:lang w:val="es-ES_tradnl"/>
        </w:rPr>
      </w:pPr>
    </w:p>
    <w:p w:rsidR="0057752A" w:rsidRPr="0006159C" w:rsidRDefault="0057752A" w:rsidP="0057752A">
      <w:pPr>
        <w:numPr>
          <w:ilvl w:val="0"/>
          <w:numId w:val="27"/>
        </w:numPr>
        <w:spacing w:line="480" w:lineRule="auto"/>
        <w:jc w:val="both"/>
        <w:rPr>
          <w:rFonts w:ascii="Arial" w:eastAsia="Arial Unicode MS" w:hAnsi="Arial" w:cs="Arial"/>
          <w:lang w:val="es-ES_tradnl"/>
        </w:rPr>
      </w:pPr>
      <w:r w:rsidRPr="00192CE1">
        <w:rPr>
          <w:rFonts w:ascii="Arial" w:eastAsia="Arial Unicode MS" w:hAnsi="Arial" w:cs="Arial"/>
        </w:rPr>
        <w:t>Provincia</w:t>
      </w:r>
      <w:r w:rsidRPr="0006159C">
        <w:rPr>
          <w:rFonts w:ascii="Arial" w:eastAsia="Arial Unicode MS" w:hAnsi="Arial" w:cs="Arial"/>
          <w:lang w:val="es-ES_tradnl"/>
        </w:rPr>
        <w:t xml:space="preserve"> del </w:t>
      </w:r>
      <w:r w:rsidRPr="00192CE1">
        <w:rPr>
          <w:rFonts w:ascii="Arial" w:eastAsia="Arial Unicode MS" w:hAnsi="Arial" w:cs="Arial"/>
        </w:rPr>
        <w:t>Guayas</w:t>
      </w:r>
      <w:r w:rsidRPr="0006159C">
        <w:rPr>
          <w:rFonts w:ascii="Arial" w:eastAsia="Arial Unicode MS" w:hAnsi="Arial" w:cs="Arial"/>
          <w:lang w:val="es-ES_tradnl"/>
        </w:rPr>
        <w:t xml:space="preserve">,  Hda. San Humberto ubicada en la vía Milagro – Taura, Km. 20 S: 2º - </w:t>
      </w:r>
      <w:smartTag w:uri="urn:schemas-microsoft-com:office:smarttags" w:element="metricconverter">
        <w:smartTagPr>
          <w:attr w:name="ProductID" w:val="15’"/>
        </w:smartTagPr>
        <w:r w:rsidRPr="0006159C">
          <w:rPr>
            <w:rFonts w:ascii="Arial" w:eastAsia="Arial Unicode MS" w:hAnsi="Arial" w:cs="Arial"/>
            <w:lang w:val="es-ES_tradnl"/>
          </w:rPr>
          <w:t>15’</w:t>
        </w:r>
      </w:smartTag>
      <w:r w:rsidRPr="0006159C">
        <w:rPr>
          <w:rFonts w:ascii="Arial" w:eastAsia="Arial Unicode MS" w:hAnsi="Arial" w:cs="Arial"/>
          <w:lang w:val="es-ES_tradnl"/>
        </w:rPr>
        <w:t xml:space="preserve"> – 36.4’’; W: 79º - </w:t>
      </w:r>
      <w:smartTag w:uri="urn:schemas-microsoft-com:office:smarttags" w:element="metricconverter">
        <w:smartTagPr>
          <w:attr w:name="ProductID" w:val="42’"/>
        </w:smartTagPr>
        <w:r w:rsidRPr="0006159C">
          <w:rPr>
            <w:rFonts w:ascii="Arial" w:eastAsia="Arial Unicode MS" w:hAnsi="Arial" w:cs="Arial"/>
            <w:lang w:val="es-ES_tradnl"/>
          </w:rPr>
          <w:t>42’</w:t>
        </w:r>
      </w:smartTag>
      <w:r w:rsidRPr="0006159C">
        <w:rPr>
          <w:rFonts w:ascii="Arial" w:eastAsia="Arial Unicode MS" w:hAnsi="Arial" w:cs="Arial"/>
          <w:lang w:val="es-ES_tradnl"/>
        </w:rPr>
        <w:t xml:space="preserve"> – 32.6’’; a una altura de </w:t>
      </w:r>
      <w:smartTag w:uri="urn:schemas-microsoft-com:office:smarttags" w:element="metricconverter">
        <w:smartTagPr>
          <w:attr w:name="ProductID" w:val="10.3 m"/>
        </w:smartTagPr>
        <w:r w:rsidRPr="0006159C">
          <w:rPr>
            <w:rFonts w:ascii="Arial" w:eastAsia="Arial Unicode MS" w:hAnsi="Arial" w:cs="Arial"/>
            <w:lang w:val="es-ES_tradnl"/>
          </w:rPr>
          <w:t>10.3 m</w:t>
        </w:r>
      </w:smartTag>
      <w:r w:rsidRPr="0006159C">
        <w:rPr>
          <w:rFonts w:ascii="Arial" w:eastAsia="Arial Unicode MS" w:hAnsi="Arial" w:cs="Arial"/>
          <w:lang w:val="es-ES_tradnl"/>
        </w:rPr>
        <w:t xml:space="preserve">  </w:t>
      </w:r>
    </w:p>
    <w:p w:rsidR="0057752A" w:rsidRPr="0006159C" w:rsidRDefault="0057752A" w:rsidP="0057752A">
      <w:pPr>
        <w:numPr>
          <w:ilvl w:val="0"/>
          <w:numId w:val="27"/>
        </w:numPr>
        <w:spacing w:line="480" w:lineRule="auto"/>
        <w:jc w:val="both"/>
        <w:rPr>
          <w:rFonts w:ascii="Arial" w:eastAsia="Arial Unicode MS" w:hAnsi="Arial" w:cs="Arial"/>
          <w:lang w:val="es-ES_tradnl"/>
        </w:rPr>
      </w:pPr>
      <w:r w:rsidRPr="0006159C">
        <w:rPr>
          <w:rFonts w:ascii="Arial" w:eastAsia="Arial Unicode MS" w:hAnsi="Arial" w:cs="Arial"/>
          <w:lang w:val="es-ES_tradnl"/>
        </w:rPr>
        <w:lastRenderedPageBreak/>
        <w:t xml:space="preserve">Provincia de Los Ríos, en </w:t>
      </w:r>
      <w:smartTag w:uri="urn:schemas-microsoft-com:office:smarttags" w:element="PersonName">
        <w:smartTagPr>
          <w:attr w:name="ProductID" w:val="la Hacienda Banasoma"/>
        </w:smartTagPr>
        <w:smartTag w:uri="urn:schemas-microsoft-com:office:smarttags" w:element="PersonName">
          <w:smartTagPr>
            <w:attr w:name="ProductID" w:val="la Hacienda"/>
          </w:smartTagPr>
          <w:r w:rsidRPr="0006159C">
            <w:rPr>
              <w:rFonts w:ascii="Arial" w:eastAsia="Arial Unicode MS" w:hAnsi="Arial" w:cs="Arial"/>
              <w:lang w:val="es-ES_tradnl"/>
            </w:rPr>
            <w:t xml:space="preserve">la </w:t>
          </w:r>
          <w:r w:rsidRPr="00192CE1">
            <w:rPr>
              <w:rFonts w:ascii="Arial" w:eastAsia="Arial Unicode MS" w:hAnsi="Arial" w:cs="Arial"/>
            </w:rPr>
            <w:t>Hacienda</w:t>
          </w:r>
        </w:smartTag>
        <w:r w:rsidRPr="0006159C">
          <w:rPr>
            <w:rFonts w:ascii="Arial" w:eastAsia="Arial Unicode MS" w:hAnsi="Arial" w:cs="Arial"/>
            <w:lang w:val="es-ES_tradnl"/>
          </w:rPr>
          <w:t xml:space="preserve"> Banasoma</w:t>
        </w:r>
      </w:smartTag>
      <w:r w:rsidRPr="0006159C">
        <w:rPr>
          <w:rFonts w:ascii="Arial" w:eastAsia="Arial Unicode MS" w:hAnsi="Arial" w:cs="Arial"/>
          <w:lang w:val="es-ES_tradnl"/>
        </w:rPr>
        <w:t xml:space="preserve"> vía Vinces, Recinto “Poza Seca” </w:t>
      </w:r>
      <w:r w:rsidRPr="0006159C">
        <w:rPr>
          <w:rFonts w:ascii="Arial" w:eastAsia="Arial Unicode MS" w:hAnsi="Arial" w:cs="Arial"/>
        </w:rPr>
        <w:t xml:space="preserve">S: 01° 37´ 25.3´´  /   W: 79° 48´  30.1´´ a </w:t>
      </w:r>
      <w:smartTag w:uri="urn:schemas-microsoft-com:office:smarttags" w:element="metricconverter">
        <w:smartTagPr>
          <w:attr w:name="ProductID" w:val="27.7 m"/>
        </w:smartTagPr>
        <w:r w:rsidRPr="0006159C">
          <w:rPr>
            <w:rFonts w:ascii="Arial" w:eastAsia="Arial Unicode MS" w:hAnsi="Arial" w:cs="Arial"/>
          </w:rPr>
          <w:t>27.7 m</w:t>
        </w:r>
      </w:smartTag>
      <w:r w:rsidRPr="0006159C">
        <w:rPr>
          <w:rFonts w:ascii="Arial" w:eastAsia="Arial Unicode MS" w:hAnsi="Arial" w:cs="Arial"/>
        </w:rPr>
        <w:t>.s.n.m</w:t>
      </w:r>
      <w:r w:rsidRPr="0006159C">
        <w:rPr>
          <w:rFonts w:ascii="Arial" w:eastAsia="Arial Unicode MS" w:hAnsi="Arial" w:cs="Arial"/>
          <w:lang w:val="es-ES_tradnl"/>
        </w:rPr>
        <w:t>.</w:t>
      </w:r>
    </w:p>
    <w:p w:rsidR="0057752A" w:rsidRPr="0006159C" w:rsidRDefault="0057752A" w:rsidP="0057752A">
      <w:pPr>
        <w:numPr>
          <w:ilvl w:val="0"/>
          <w:numId w:val="27"/>
        </w:numPr>
        <w:spacing w:line="480" w:lineRule="auto"/>
        <w:jc w:val="both"/>
        <w:rPr>
          <w:rFonts w:ascii="Arial" w:eastAsia="Arial Unicode MS" w:hAnsi="Arial" w:cs="Arial"/>
          <w:lang w:val="es-ES_tradnl"/>
        </w:rPr>
      </w:pPr>
      <w:r w:rsidRPr="0006159C">
        <w:rPr>
          <w:rFonts w:ascii="Arial" w:eastAsia="Arial Unicode MS" w:hAnsi="Arial" w:cs="Arial"/>
          <w:lang w:val="es-ES_tradnl"/>
        </w:rPr>
        <w:t xml:space="preserve">Provincia de El Oro, Hacienda Celia María ubicada S: 3º - </w:t>
      </w:r>
      <w:smartTag w:uri="urn:schemas-microsoft-com:office:smarttags" w:element="metricconverter">
        <w:smartTagPr>
          <w:attr w:name="ProductID" w:val="15’"/>
        </w:smartTagPr>
        <w:r w:rsidRPr="0006159C">
          <w:rPr>
            <w:rFonts w:ascii="Arial" w:eastAsia="Arial Unicode MS" w:hAnsi="Arial" w:cs="Arial"/>
            <w:lang w:val="es-ES_tradnl"/>
          </w:rPr>
          <w:t>15’</w:t>
        </w:r>
      </w:smartTag>
      <w:r w:rsidRPr="0006159C">
        <w:rPr>
          <w:rFonts w:ascii="Arial" w:eastAsia="Arial Unicode MS" w:hAnsi="Arial" w:cs="Arial"/>
          <w:lang w:val="es-ES_tradnl"/>
        </w:rPr>
        <w:t xml:space="preserve"> – 54.5’’; W: 79º - </w:t>
      </w:r>
      <w:smartTag w:uri="urn:schemas-microsoft-com:office:smarttags" w:element="metricconverter">
        <w:smartTagPr>
          <w:attr w:name="ProductID" w:val="49’"/>
        </w:smartTagPr>
        <w:r w:rsidRPr="0006159C">
          <w:rPr>
            <w:rFonts w:ascii="Arial" w:eastAsia="Arial Unicode MS" w:hAnsi="Arial" w:cs="Arial"/>
            <w:lang w:val="es-ES_tradnl"/>
          </w:rPr>
          <w:t>49’</w:t>
        </w:r>
      </w:smartTag>
      <w:r w:rsidRPr="0006159C">
        <w:rPr>
          <w:rFonts w:ascii="Arial" w:eastAsia="Arial Unicode MS" w:hAnsi="Arial" w:cs="Arial"/>
          <w:lang w:val="es-ES_tradnl"/>
        </w:rPr>
        <w:t xml:space="preserve"> – 15’’; a una altura de </w:t>
      </w:r>
      <w:smartTag w:uri="urn:schemas-microsoft-com:office:smarttags" w:element="metricconverter">
        <w:smartTagPr>
          <w:attr w:name="ProductID" w:val="25.4 m"/>
        </w:smartTagPr>
        <w:r w:rsidRPr="0006159C">
          <w:rPr>
            <w:rFonts w:ascii="Arial" w:eastAsia="Arial Unicode MS" w:hAnsi="Arial" w:cs="Arial"/>
            <w:lang w:val="es-ES_tradnl"/>
          </w:rPr>
          <w:t>25.4 m</w:t>
        </w:r>
      </w:smartTag>
      <w:r w:rsidRPr="0006159C">
        <w:rPr>
          <w:rFonts w:ascii="Arial" w:eastAsia="Arial Unicode MS" w:hAnsi="Arial" w:cs="Arial"/>
          <w:lang w:val="es-ES_tradnl"/>
        </w:rPr>
        <w:t xml:space="preserve"> en la vía Guabo – Pasaje.</w:t>
      </w:r>
    </w:p>
    <w:p w:rsidR="0057752A" w:rsidRPr="0006159C" w:rsidRDefault="0057752A" w:rsidP="0057752A">
      <w:pPr>
        <w:spacing w:line="480" w:lineRule="auto"/>
        <w:jc w:val="both"/>
        <w:rPr>
          <w:rFonts w:ascii="Arial" w:eastAsia="Arial Unicode MS" w:hAnsi="Arial" w:cs="Arial"/>
          <w:lang w:val="es-ES_tradnl"/>
        </w:rPr>
      </w:pPr>
    </w:p>
    <w:p w:rsidR="0057752A" w:rsidRDefault="0057752A" w:rsidP="0057752A">
      <w:pPr>
        <w:spacing w:line="480" w:lineRule="auto"/>
        <w:ind w:left="1080"/>
        <w:jc w:val="both"/>
        <w:rPr>
          <w:rFonts w:ascii="Arial" w:eastAsia="Arial Unicode MS" w:hAnsi="Arial" w:cs="Arial"/>
        </w:rPr>
      </w:pPr>
      <w:r w:rsidRPr="0006159C">
        <w:rPr>
          <w:rFonts w:ascii="Arial" w:eastAsia="Arial Unicode MS" w:hAnsi="Arial" w:cs="Arial"/>
        </w:rPr>
        <w:t xml:space="preserve">En cada una de las áreas de estudio se establecieron 6 tanques de </w:t>
      </w:r>
      <w:smartTag w:uri="urn:schemas-microsoft-com:office:smarttags" w:element="metricconverter">
        <w:smartTagPr>
          <w:attr w:name="ProductID" w:val="600 litros"/>
        </w:smartTagPr>
        <w:r w:rsidRPr="0006159C">
          <w:rPr>
            <w:rFonts w:ascii="Arial" w:eastAsia="Arial Unicode MS" w:hAnsi="Arial" w:cs="Arial"/>
          </w:rPr>
          <w:t>600 litros</w:t>
        </w:r>
      </w:smartTag>
      <w:r w:rsidRPr="0006159C">
        <w:rPr>
          <w:rFonts w:ascii="Arial" w:eastAsia="Arial Unicode MS" w:hAnsi="Arial" w:cs="Arial"/>
        </w:rPr>
        <w:t xml:space="preserve"> es decir un total de 18 tanques, equipados con sistemas que permiten la salida de gases producidos por la fermentación anaeróbica</w:t>
      </w:r>
      <w:r>
        <w:rPr>
          <w:rFonts w:ascii="Arial" w:eastAsia="Arial Unicode MS" w:hAnsi="Arial" w:cs="Arial"/>
        </w:rPr>
        <w:t xml:space="preserve"> (Anexo II)</w:t>
      </w:r>
      <w:r w:rsidRPr="0006159C">
        <w:rPr>
          <w:rFonts w:ascii="Arial" w:eastAsia="Arial Unicode MS" w:hAnsi="Arial" w:cs="Arial"/>
        </w:rPr>
        <w:t>. Además se dotaron a las haciendas con equipos que faciliten la toma de muestras para valorar los indicadores durante el proceso de fermentación.</w:t>
      </w:r>
    </w:p>
    <w:p w:rsidR="0057752A" w:rsidRDefault="0057752A" w:rsidP="0057752A">
      <w:pPr>
        <w:spacing w:line="480" w:lineRule="auto"/>
        <w:ind w:left="1080"/>
        <w:jc w:val="both"/>
        <w:rPr>
          <w:rFonts w:ascii="Arial" w:eastAsia="Arial Unicode MS" w:hAnsi="Arial" w:cs="Arial"/>
        </w:rPr>
      </w:pPr>
    </w:p>
    <w:p w:rsidR="0057752A" w:rsidRDefault="0057752A" w:rsidP="0057752A">
      <w:pPr>
        <w:spacing w:line="480" w:lineRule="auto"/>
        <w:ind w:left="1080"/>
        <w:jc w:val="both"/>
        <w:rPr>
          <w:rFonts w:ascii="Arial" w:eastAsia="Arial Unicode MS" w:hAnsi="Arial" w:cs="Arial"/>
        </w:rPr>
      </w:pPr>
      <w:r>
        <w:rPr>
          <w:rFonts w:ascii="Arial" w:eastAsia="Arial Unicode MS" w:hAnsi="Arial" w:cs="Arial"/>
        </w:rPr>
        <w:t xml:space="preserve">El proceso de elaboración se inicio con la recolección de estiércol vacuno en cantidades de 120 kg por cada tanque de bioproducto, luego se agregaron 12 litros de melaza e igual cantidad de microorganismos en cada tanque, para finalmente mezclar muy bien todos las materiales para lograr un producto homogéneo (Anexo II). </w:t>
      </w:r>
    </w:p>
    <w:p w:rsidR="0057752A" w:rsidRPr="0006159C" w:rsidRDefault="0057752A" w:rsidP="0057752A">
      <w:pPr>
        <w:spacing w:line="480" w:lineRule="auto"/>
        <w:ind w:left="907"/>
        <w:jc w:val="both"/>
        <w:rPr>
          <w:rFonts w:ascii="Arial" w:eastAsia="Arial Unicode MS" w:hAnsi="Arial" w:cs="Arial"/>
        </w:rPr>
      </w:pPr>
    </w:p>
    <w:p w:rsidR="0057752A" w:rsidRPr="0006159C" w:rsidRDefault="0057752A" w:rsidP="0057752A">
      <w:pPr>
        <w:spacing w:line="480" w:lineRule="auto"/>
        <w:ind w:left="1080"/>
        <w:jc w:val="both"/>
        <w:rPr>
          <w:rFonts w:ascii="Arial" w:eastAsia="Arial Unicode MS" w:hAnsi="Arial" w:cs="Arial"/>
        </w:rPr>
      </w:pPr>
      <w:r w:rsidRPr="0006159C">
        <w:rPr>
          <w:rFonts w:ascii="Arial" w:eastAsia="Arial Unicode MS" w:hAnsi="Arial" w:cs="Arial"/>
        </w:rPr>
        <w:t xml:space="preserve">Para la fermentación de los materiales biológicos utilizados en la elaboración del bioproducto se utilizaron dos fuentes de microorganismos: los denominados locales, que son capturados y multiplicados en haciendas orgánicas, y los importados, </w:t>
      </w:r>
      <w:r>
        <w:rPr>
          <w:rFonts w:ascii="Arial" w:eastAsia="Arial Unicode MS" w:hAnsi="Arial" w:cs="Arial"/>
        </w:rPr>
        <w:t xml:space="preserve">conocidos </w:t>
      </w:r>
      <w:r>
        <w:rPr>
          <w:rFonts w:ascii="Arial" w:eastAsia="Arial Unicode MS" w:hAnsi="Arial" w:cs="Arial"/>
        </w:rPr>
        <w:lastRenderedPageBreak/>
        <w:t>como microorganismos eficientes</w:t>
      </w:r>
      <w:r w:rsidRPr="0006159C">
        <w:rPr>
          <w:rFonts w:ascii="Arial" w:eastAsia="Arial Unicode MS" w:hAnsi="Arial" w:cs="Arial"/>
        </w:rPr>
        <w:t xml:space="preserve"> </w:t>
      </w:r>
      <w:r>
        <w:rPr>
          <w:rFonts w:ascii="Arial" w:eastAsia="Arial Unicode MS" w:hAnsi="Arial" w:cs="Arial"/>
        </w:rPr>
        <w:t>(</w:t>
      </w:r>
      <w:r w:rsidRPr="0006159C">
        <w:rPr>
          <w:rFonts w:ascii="Arial" w:eastAsia="Arial Unicode MS" w:hAnsi="Arial" w:cs="Arial"/>
        </w:rPr>
        <w:t>EM</w:t>
      </w:r>
      <w:r>
        <w:rPr>
          <w:rFonts w:ascii="Arial" w:eastAsia="Arial Unicode MS" w:hAnsi="Arial" w:cs="Arial"/>
        </w:rPr>
        <w:t>)</w:t>
      </w:r>
      <w:r w:rsidRPr="0006159C">
        <w:rPr>
          <w:rFonts w:ascii="Arial" w:eastAsia="Arial Unicode MS" w:hAnsi="Arial" w:cs="Arial"/>
        </w:rPr>
        <w:t>, adquiridos en casa</w:t>
      </w:r>
      <w:r>
        <w:rPr>
          <w:rFonts w:ascii="Arial" w:eastAsia="Arial Unicode MS" w:hAnsi="Arial" w:cs="Arial"/>
        </w:rPr>
        <w:t>s</w:t>
      </w:r>
      <w:r w:rsidRPr="0006159C">
        <w:rPr>
          <w:rFonts w:ascii="Arial" w:eastAsia="Arial Unicode MS" w:hAnsi="Arial" w:cs="Arial"/>
        </w:rPr>
        <w:t xml:space="preserve"> comerciales. </w:t>
      </w:r>
      <w:r>
        <w:rPr>
          <w:rFonts w:ascii="Arial" w:eastAsia="Arial Unicode MS" w:hAnsi="Arial" w:cs="Arial"/>
        </w:rPr>
        <w:t xml:space="preserve"> </w:t>
      </w:r>
      <w:r w:rsidRPr="0006159C">
        <w:rPr>
          <w:rFonts w:ascii="Arial" w:eastAsia="Arial Unicode MS" w:hAnsi="Arial" w:cs="Arial"/>
        </w:rPr>
        <w:t xml:space="preserve">Además se probaron 3 tiempos de fermentación: al mes, a los dos meses y a los cuatro meses. </w:t>
      </w:r>
    </w:p>
    <w:p w:rsidR="0057752A" w:rsidRPr="0006159C" w:rsidRDefault="0057752A" w:rsidP="0057752A">
      <w:pPr>
        <w:spacing w:line="480" w:lineRule="auto"/>
        <w:ind w:left="1080"/>
        <w:jc w:val="both"/>
        <w:rPr>
          <w:rFonts w:ascii="Arial" w:eastAsia="Arial Unicode MS" w:hAnsi="Arial" w:cs="Arial"/>
        </w:rPr>
      </w:pPr>
      <w:r w:rsidRPr="0006159C">
        <w:rPr>
          <w:rFonts w:ascii="Arial" w:eastAsia="Arial Unicode MS" w:hAnsi="Arial" w:cs="Arial"/>
        </w:rPr>
        <w:t>Semanalmente cada uno de los tanques fermentadores fueron muestreados para la valoración de los indicadores seleccionados: pH,</w:t>
      </w:r>
      <w:r>
        <w:rPr>
          <w:rFonts w:ascii="Arial" w:eastAsia="Arial Unicode MS" w:hAnsi="Arial" w:cs="Arial"/>
        </w:rPr>
        <w:t xml:space="preserve"> temperatura,</w:t>
      </w:r>
      <w:r w:rsidRPr="0006159C">
        <w:rPr>
          <w:rFonts w:ascii="Arial" w:eastAsia="Arial Unicode MS" w:hAnsi="Arial" w:cs="Arial"/>
        </w:rPr>
        <w:t xml:space="preserve"> conductividad eléctrica, solutos totales y salinidad</w:t>
      </w:r>
      <w:r>
        <w:rPr>
          <w:rFonts w:ascii="Arial" w:eastAsia="Arial Unicode MS" w:hAnsi="Arial" w:cs="Arial"/>
        </w:rPr>
        <w:t xml:space="preserve"> .</w:t>
      </w:r>
    </w:p>
    <w:p w:rsidR="0057752A" w:rsidRDefault="0057752A" w:rsidP="0057752A">
      <w:pPr>
        <w:spacing w:line="480" w:lineRule="auto"/>
        <w:ind w:left="907"/>
        <w:jc w:val="both"/>
        <w:rPr>
          <w:rFonts w:ascii="Arial" w:eastAsia="Arial Unicode MS" w:hAnsi="Arial" w:cs="Arial"/>
        </w:rPr>
      </w:pPr>
    </w:p>
    <w:p w:rsidR="0057752A" w:rsidRDefault="0057752A" w:rsidP="0057752A">
      <w:pPr>
        <w:spacing w:line="480" w:lineRule="auto"/>
        <w:ind w:left="1080"/>
        <w:jc w:val="both"/>
        <w:rPr>
          <w:rFonts w:ascii="Arial" w:eastAsia="Arial Unicode MS" w:hAnsi="Arial" w:cs="Arial"/>
        </w:rPr>
      </w:pPr>
      <w:r w:rsidRPr="0006159C">
        <w:rPr>
          <w:rFonts w:ascii="Arial" w:eastAsia="Arial Unicode MS" w:hAnsi="Arial" w:cs="Arial"/>
        </w:rPr>
        <w:t>Después de cada tiempo de fermentación (mencionados anteriormente) se separaron las fases líquidas y sólidas que componen los bioproductos. Una vez realizada la separación se almacenó la parte líquida para los ensayos propuestos en campo, se tomaron las muestras para los ensayos in Vitro, y los análisis de caracterización de los productos, secciones 5.2.4; 5.2.2 y 5.2.3 respectivamente.</w:t>
      </w:r>
    </w:p>
    <w:p w:rsidR="0057752A" w:rsidRDefault="0057752A" w:rsidP="0057752A">
      <w:pPr>
        <w:spacing w:line="480" w:lineRule="auto"/>
        <w:ind w:left="1080"/>
        <w:jc w:val="both"/>
        <w:rPr>
          <w:rFonts w:ascii="Arial" w:eastAsia="Arial Unicode MS" w:hAnsi="Arial" w:cs="Arial"/>
          <w:i/>
        </w:rPr>
      </w:pPr>
    </w:p>
    <w:p w:rsidR="0057752A" w:rsidRDefault="0057752A" w:rsidP="0057752A">
      <w:pPr>
        <w:spacing w:line="480" w:lineRule="auto"/>
        <w:ind w:left="1080"/>
        <w:jc w:val="both"/>
        <w:rPr>
          <w:rFonts w:ascii="Arial" w:eastAsia="Arial Unicode MS" w:hAnsi="Arial" w:cs="Arial"/>
          <w:i/>
        </w:rPr>
      </w:pPr>
      <w:r w:rsidRPr="004D620F">
        <w:rPr>
          <w:rFonts w:ascii="Arial" w:eastAsia="Arial Unicode MS" w:hAnsi="Arial" w:cs="Arial"/>
          <w:i/>
        </w:rPr>
        <w:t>Análisis Estadístico</w:t>
      </w:r>
    </w:p>
    <w:p w:rsidR="0057752A" w:rsidRDefault="0057752A" w:rsidP="0057752A">
      <w:pPr>
        <w:spacing w:line="480" w:lineRule="auto"/>
        <w:ind w:left="1080"/>
        <w:jc w:val="both"/>
        <w:rPr>
          <w:rFonts w:ascii="Arial" w:eastAsia="Arial Unicode MS" w:hAnsi="Arial" w:cs="Arial"/>
        </w:rPr>
      </w:pPr>
      <w:r>
        <w:rPr>
          <w:rFonts w:ascii="Arial" w:eastAsia="Arial Unicode MS" w:hAnsi="Arial" w:cs="Arial"/>
        </w:rPr>
        <w:t>Se aplico estadística descriptiva univariada para la estimación de la tendencia central y los parámetros de dispersión. Estadística inferencial, análisis de varianza (ADEVA) y el límite de teorema central fueron aplicados para el análisis de las variables cuantitativas como: pH, temperatura, conductividad eléctrica, solutos totales y salinidad, los subgrupos homogéneos fueron obtenidos al 5% de significancia usando la prueba de Tukey.  Los datos fueron analizados por el software SPSS versión 11.</w:t>
      </w:r>
    </w:p>
    <w:p w:rsidR="0057752A" w:rsidRDefault="0057752A" w:rsidP="0057752A">
      <w:pPr>
        <w:spacing w:line="480" w:lineRule="auto"/>
        <w:ind w:left="990" w:hanging="540"/>
        <w:rPr>
          <w:rFonts w:ascii="Arial" w:eastAsia="Arial Unicode MS" w:hAnsi="Arial" w:cs="Arial"/>
          <w:b/>
        </w:rPr>
      </w:pPr>
    </w:p>
    <w:p w:rsidR="0057752A" w:rsidRPr="0007547D" w:rsidRDefault="0057752A" w:rsidP="0057752A">
      <w:pPr>
        <w:spacing w:line="480" w:lineRule="auto"/>
        <w:ind w:left="990" w:hanging="540"/>
        <w:rPr>
          <w:rFonts w:ascii="Arial" w:eastAsia="Arial Unicode MS" w:hAnsi="Arial" w:cs="Arial"/>
          <w:b/>
        </w:rPr>
      </w:pPr>
      <w:r w:rsidRPr="0007547D">
        <w:rPr>
          <w:rFonts w:ascii="Arial" w:eastAsia="Arial Unicode MS" w:hAnsi="Arial" w:cs="Arial"/>
          <w:b/>
        </w:rPr>
        <w:t xml:space="preserve"> 5.2.2 Caracterización biológica de los bioproductos</w:t>
      </w:r>
    </w:p>
    <w:p w:rsidR="0057752A" w:rsidRPr="0006159C" w:rsidRDefault="0057752A" w:rsidP="0057752A">
      <w:pPr>
        <w:spacing w:line="480" w:lineRule="auto"/>
        <w:ind w:left="1080"/>
        <w:jc w:val="both"/>
        <w:rPr>
          <w:rFonts w:ascii="Arial" w:eastAsia="Arial Unicode MS" w:hAnsi="Arial" w:cs="Arial"/>
        </w:rPr>
      </w:pPr>
      <w:r w:rsidRPr="0006159C">
        <w:rPr>
          <w:rFonts w:ascii="Arial" w:eastAsia="Arial Unicode MS" w:hAnsi="Arial" w:cs="Arial"/>
        </w:rPr>
        <w:t>A partir de las muestras de los bioproductos líquidos que se recolectaron en cada provincia de cada tratamiento se realizaron las siguientes pruebas con el patógeno en estudio.</w:t>
      </w:r>
    </w:p>
    <w:p w:rsidR="0057752A" w:rsidRDefault="0057752A" w:rsidP="0057752A">
      <w:pPr>
        <w:spacing w:line="480" w:lineRule="auto"/>
        <w:ind w:left="1080"/>
        <w:jc w:val="both"/>
        <w:rPr>
          <w:rFonts w:ascii="Arial" w:eastAsia="Arial Unicode MS" w:hAnsi="Arial" w:cs="Arial"/>
        </w:rPr>
      </w:pPr>
    </w:p>
    <w:p w:rsidR="0057752A" w:rsidRPr="0006159C" w:rsidRDefault="0057752A" w:rsidP="0057752A">
      <w:pPr>
        <w:spacing w:line="480" w:lineRule="auto"/>
        <w:ind w:left="1080"/>
        <w:jc w:val="both"/>
        <w:rPr>
          <w:rFonts w:ascii="Arial" w:eastAsia="Arial Unicode MS" w:hAnsi="Arial" w:cs="Arial"/>
          <w:i/>
          <w:lang w:val="es-ES_tradnl"/>
        </w:rPr>
      </w:pPr>
      <w:r w:rsidRPr="0006159C">
        <w:rPr>
          <w:rFonts w:ascii="Arial" w:eastAsia="Arial Unicode MS" w:hAnsi="Arial" w:cs="Arial"/>
          <w:i/>
          <w:lang w:val="es-ES_tradnl"/>
        </w:rPr>
        <w:t xml:space="preserve">Evaluación </w:t>
      </w:r>
      <w:r w:rsidRPr="0007547D">
        <w:rPr>
          <w:rFonts w:ascii="Arial" w:eastAsia="Arial Unicode MS" w:hAnsi="Arial" w:cs="Arial"/>
        </w:rPr>
        <w:t>del</w:t>
      </w:r>
      <w:r w:rsidRPr="0006159C">
        <w:rPr>
          <w:rFonts w:ascii="Arial" w:eastAsia="Arial Unicode MS" w:hAnsi="Arial" w:cs="Arial"/>
          <w:i/>
          <w:lang w:val="es-ES_tradnl"/>
        </w:rPr>
        <w:t xml:space="preserve"> efecto de bioproductos sobre el crecimiento de colonias de Mycosphaerella fijiensis.</w:t>
      </w:r>
    </w:p>
    <w:p w:rsidR="0057752A" w:rsidRPr="0006159C" w:rsidRDefault="0057752A" w:rsidP="0057752A">
      <w:pPr>
        <w:spacing w:line="480" w:lineRule="auto"/>
        <w:jc w:val="both"/>
        <w:rPr>
          <w:rFonts w:ascii="Arial" w:eastAsia="Arial Unicode MS" w:hAnsi="Arial" w:cs="Arial"/>
          <w:i/>
          <w:lang w:val="es-ES_tradnl"/>
        </w:rPr>
      </w:pPr>
    </w:p>
    <w:p w:rsidR="0057752A" w:rsidRDefault="0057752A" w:rsidP="0057752A">
      <w:pPr>
        <w:spacing w:line="480" w:lineRule="auto"/>
        <w:ind w:left="1080"/>
        <w:jc w:val="both"/>
        <w:rPr>
          <w:rFonts w:ascii="Arial" w:eastAsia="Arial Unicode MS" w:hAnsi="Arial" w:cs="Arial"/>
          <w:lang w:val="es-ES_tradnl"/>
        </w:rPr>
      </w:pPr>
      <w:r w:rsidRPr="0006159C">
        <w:rPr>
          <w:rFonts w:ascii="Arial" w:eastAsia="Arial Unicode MS" w:hAnsi="Arial" w:cs="Arial"/>
          <w:lang w:val="es-ES_tradnl"/>
        </w:rPr>
        <w:t xml:space="preserve">El </w:t>
      </w:r>
      <w:r w:rsidRPr="00CE3336">
        <w:rPr>
          <w:rFonts w:ascii="Arial" w:eastAsia="Arial Unicode MS" w:hAnsi="Arial" w:cs="Arial"/>
        </w:rPr>
        <w:t>crecimiento</w:t>
      </w:r>
      <w:r w:rsidRPr="0006159C">
        <w:rPr>
          <w:rFonts w:ascii="Arial" w:eastAsia="Arial Unicode MS" w:hAnsi="Arial" w:cs="Arial"/>
          <w:lang w:val="es-ES_tradnl"/>
        </w:rPr>
        <w:t xml:space="preserve"> de colonias de </w:t>
      </w:r>
      <w:r w:rsidRPr="0006159C">
        <w:rPr>
          <w:rFonts w:ascii="Arial" w:eastAsia="Arial Unicode MS" w:hAnsi="Arial" w:cs="Arial"/>
          <w:i/>
          <w:lang w:val="es-ES_tradnl"/>
        </w:rPr>
        <w:t xml:space="preserve">M. </w:t>
      </w:r>
      <w:r w:rsidRPr="0007547D">
        <w:rPr>
          <w:rFonts w:ascii="Arial" w:eastAsia="Arial Unicode MS" w:hAnsi="Arial" w:cs="Arial"/>
        </w:rPr>
        <w:t>fijienis</w:t>
      </w:r>
      <w:r w:rsidRPr="0006159C">
        <w:rPr>
          <w:rFonts w:ascii="Arial" w:eastAsia="Arial Unicode MS" w:hAnsi="Arial" w:cs="Arial"/>
          <w:lang w:val="es-ES_tradnl"/>
        </w:rPr>
        <w:t xml:space="preserve"> se valoró utilizando medio de cultivo sólido en donde se realizaron siembras de órganos asexual</w:t>
      </w:r>
      <w:r>
        <w:rPr>
          <w:rFonts w:ascii="Arial" w:eastAsia="Arial Unicode MS" w:hAnsi="Arial" w:cs="Arial"/>
          <w:lang w:val="es-ES_tradnl"/>
        </w:rPr>
        <w:t>es</w:t>
      </w:r>
      <w:r w:rsidRPr="0006159C">
        <w:rPr>
          <w:rFonts w:ascii="Arial" w:eastAsia="Arial Unicode MS" w:hAnsi="Arial" w:cs="Arial"/>
          <w:lang w:val="es-ES_tradnl"/>
        </w:rPr>
        <w:t xml:space="preserve"> del patógeno. El protocolo de estudio se describe a continuación: </w:t>
      </w:r>
    </w:p>
    <w:p w:rsidR="0057752A" w:rsidRPr="0006159C" w:rsidRDefault="0057752A" w:rsidP="0057752A">
      <w:pPr>
        <w:spacing w:line="480" w:lineRule="auto"/>
        <w:ind w:left="1080"/>
        <w:jc w:val="both"/>
        <w:rPr>
          <w:rFonts w:ascii="Arial" w:eastAsia="Arial Unicode MS" w:hAnsi="Arial" w:cs="Arial"/>
          <w:lang w:val="es-ES_tradnl"/>
        </w:rPr>
      </w:pPr>
    </w:p>
    <w:p w:rsidR="0057752A" w:rsidRPr="0006159C" w:rsidRDefault="0057752A" w:rsidP="0057752A">
      <w:pPr>
        <w:numPr>
          <w:ilvl w:val="0"/>
          <w:numId w:val="27"/>
        </w:numPr>
        <w:spacing w:line="480" w:lineRule="auto"/>
        <w:jc w:val="both"/>
        <w:rPr>
          <w:rFonts w:ascii="Arial" w:eastAsia="Arial Unicode MS" w:hAnsi="Arial" w:cs="Arial"/>
          <w:lang w:val="es-ES_tradnl"/>
        </w:rPr>
      </w:pPr>
      <w:r w:rsidRPr="0006159C">
        <w:rPr>
          <w:rFonts w:ascii="Arial" w:eastAsia="Arial Unicode MS" w:hAnsi="Arial" w:cs="Arial"/>
          <w:lang w:val="es-ES_tradnl"/>
        </w:rPr>
        <w:t xml:space="preserve">Los productos orgánicos recolectados se sometieron a una separación de materiales sólidos utilizando 8 capas de gasa estéril. </w:t>
      </w:r>
    </w:p>
    <w:p w:rsidR="0057752A" w:rsidRPr="0006159C" w:rsidRDefault="0057752A" w:rsidP="0057752A">
      <w:pPr>
        <w:numPr>
          <w:ilvl w:val="0"/>
          <w:numId w:val="27"/>
        </w:numPr>
        <w:spacing w:line="480" w:lineRule="auto"/>
        <w:jc w:val="both"/>
        <w:rPr>
          <w:rFonts w:ascii="Arial" w:eastAsia="Arial Unicode MS" w:hAnsi="Arial" w:cs="Arial"/>
          <w:lang w:val="es-ES_tradnl"/>
        </w:rPr>
      </w:pPr>
      <w:r w:rsidRPr="0006159C">
        <w:rPr>
          <w:rFonts w:ascii="Arial" w:eastAsia="Arial Unicode MS" w:hAnsi="Arial" w:cs="Arial"/>
          <w:lang w:val="es-ES_tradnl"/>
        </w:rPr>
        <w:t>Se preparó medio de cultivo PDA Difco ®, en cantidades de acuerdo a los números de tratamientos que se planificaron.</w:t>
      </w:r>
    </w:p>
    <w:p w:rsidR="0057752A" w:rsidRPr="0006159C" w:rsidRDefault="0057752A" w:rsidP="0057752A">
      <w:pPr>
        <w:numPr>
          <w:ilvl w:val="0"/>
          <w:numId w:val="27"/>
        </w:numPr>
        <w:spacing w:line="480" w:lineRule="auto"/>
        <w:jc w:val="both"/>
        <w:rPr>
          <w:rFonts w:ascii="Arial" w:eastAsia="Arial Unicode MS" w:hAnsi="Arial" w:cs="Arial"/>
          <w:lang w:val="es-ES_tradnl"/>
        </w:rPr>
      </w:pPr>
      <w:r w:rsidRPr="0006159C">
        <w:rPr>
          <w:rFonts w:ascii="Arial" w:eastAsia="Arial Unicode MS" w:hAnsi="Arial" w:cs="Arial"/>
          <w:lang w:val="es-ES_tradnl"/>
        </w:rPr>
        <w:t xml:space="preserve">Las concentraciones en estudio fueron: 0%, 10%, 30%, 70%; se dividió el medio en Elenmeyers y se agregó a cada uno de ellos las cantidades de bioproducto requerido por el número de replicas. </w:t>
      </w:r>
    </w:p>
    <w:p w:rsidR="0057752A" w:rsidRPr="0006159C" w:rsidRDefault="0057752A" w:rsidP="0057752A">
      <w:pPr>
        <w:numPr>
          <w:ilvl w:val="0"/>
          <w:numId w:val="27"/>
        </w:numPr>
        <w:spacing w:line="480" w:lineRule="auto"/>
        <w:jc w:val="both"/>
        <w:rPr>
          <w:rFonts w:ascii="Arial" w:eastAsia="Arial Unicode MS" w:hAnsi="Arial" w:cs="Arial"/>
          <w:lang w:val="es-ES_tradnl"/>
        </w:rPr>
      </w:pPr>
      <w:r w:rsidRPr="0006159C">
        <w:rPr>
          <w:rFonts w:ascii="Arial" w:eastAsia="Arial Unicode MS" w:hAnsi="Arial" w:cs="Arial"/>
          <w:lang w:val="es-ES_tradnl"/>
        </w:rPr>
        <w:lastRenderedPageBreak/>
        <w:t xml:space="preserve">Una vez los bioproductos en los Elenmeyers estos fueron esterilizados en una autoclave a </w:t>
      </w:r>
      <w:smartTag w:uri="urn:schemas-microsoft-com:office:smarttags" w:element="metricconverter">
        <w:smartTagPr>
          <w:attr w:name="ProductID" w:val="1210 C"/>
        </w:smartTagPr>
        <w:r w:rsidRPr="0006159C">
          <w:rPr>
            <w:rFonts w:ascii="Arial" w:eastAsia="Arial Unicode MS" w:hAnsi="Arial" w:cs="Arial"/>
            <w:lang w:val="es-ES_tradnl"/>
          </w:rPr>
          <w:t>121</w:t>
        </w:r>
        <w:r w:rsidRPr="0006159C">
          <w:rPr>
            <w:rFonts w:ascii="Arial" w:eastAsia="Arial Unicode MS" w:hAnsi="Arial" w:cs="Arial"/>
            <w:vertAlign w:val="superscript"/>
            <w:lang w:val="es-ES_tradnl"/>
          </w:rPr>
          <w:t xml:space="preserve">0 </w:t>
        </w:r>
        <w:r w:rsidRPr="0006159C">
          <w:rPr>
            <w:rFonts w:ascii="Arial" w:eastAsia="Arial Unicode MS" w:hAnsi="Arial" w:cs="Arial"/>
            <w:lang w:val="es-ES_tradnl"/>
          </w:rPr>
          <w:t>C</w:t>
        </w:r>
      </w:smartTag>
      <w:r w:rsidRPr="0006159C">
        <w:rPr>
          <w:rFonts w:ascii="Arial" w:eastAsia="Arial Unicode MS" w:hAnsi="Arial" w:cs="Arial"/>
          <w:lang w:val="es-ES_tradnl"/>
        </w:rPr>
        <w:t xml:space="preserve"> y 15 lb/pul</w:t>
      </w:r>
      <w:r w:rsidRPr="0006159C">
        <w:rPr>
          <w:rFonts w:ascii="Arial" w:eastAsia="Arial Unicode MS" w:hAnsi="Arial" w:cs="Arial"/>
          <w:vertAlign w:val="superscript"/>
          <w:lang w:val="es-ES_tradnl"/>
        </w:rPr>
        <w:t>2</w:t>
      </w:r>
      <w:r w:rsidRPr="0006159C">
        <w:rPr>
          <w:rFonts w:ascii="Arial" w:eastAsia="Arial Unicode MS" w:hAnsi="Arial" w:cs="Arial"/>
          <w:lang w:val="es-ES_tradnl"/>
        </w:rPr>
        <w:t xml:space="preserve"> por 25 minutos.</w:t>
      </w:r>
    </w:p>
    <w:p w:rsidR="0057752A" w:rsidRPr="0006159C" w:rsidRDefault="0057752A" w:rsidP="0057752A">
      <w:pPr>
        <w:numPr>
          <w:ilvl w:val="0"/>
          <w:numId w:val="27"/>
        </w:numPr>
        <w:spacing w:line="480" w:lineRule="auto"/>
        <w:jc w:val="both"/>
        <w:rPr>
          <w:rFonts w:ascii="Arial" w:eastAsia="Arial Unicode MS" w:hAnsi="Arial" w:cs="Arial"/>
          <w:lang w:val="es-ES_tradnl"/>
        </w:rPr>
      </w:pPr>
      <w:r w:rsidRPr="0006159C">
        <w:rPr>
          <w:rFonts w:ascii="Arial" w:eastAsia="Arial Unicode MS" w:hAnsi="Arial" w:cs="Arial"/>
          <w:lang w:val="es-ES_tradnl"/>
        </w:rPr>
        <w:t>Los bioproductos se llevaron hasta la cámara de flujo laminar donde fueron dispensados en las cajas petri.</w:t>
      </w:r>
    </w:p>
    <w:p w:rsidR="0057752A" w:rsidRPr="0006159C" w:rsidRDefault="0057752A" w:rsidP="0057752A">
      <w:pPr>
        <w:numPr>
          <w:ilvl w:val="0"/>
          <w:numId w:val="27"/>
        </w:numPr>
        <w:spacing w:line="480" w:lineRule="auto"/>
        <w:jc w:val="both"/>
        <w:rPr>
          <w:rFonts w:ascii="Arial" w:eastAsia="Arial Unicode MS" w:hAnsi="Arial" w:cs="Arial"/>
          <w:i/>
          <w:lang w:val="es-ES_tradnl"/>
        </w:rPr>
      </w:pPr>
      <w:r w:rsidRPr="0006159C">
        <w:rPr>
          <w:rFonts w:ascii="Arial" w:eastAsia="Arial Unicode MS" w:hAnsi="Arial" w:cs="Arial"/>
          <w:lang w:val="es-ES_tradnl"/>
        </w:rPr>
        <w:t>Las conidias que se sembraron fueron cuantificadas utilizando una cámara de Neubauer para conocer la concentración conidial por ml., la concentración aproximada con la que se trabajaron los ensayos fue de 3 x 10</w:t>
      </w:r>
      <w:r w:rsidRPr="0006159C">
        <w:rPr>
          <w:rFonts w:ascii="Arial" w:eastAsia="Arial Unicode MS" w:hAnsi="Arial" w:cs="Arial"/>
          <w:vertAlign w:val="superscript"/>
          <w:lang w:val="es-ES_tradnl"/>
        </w:rPr>
        <w:t xml:space="preserve">3 </w:t>
      </w:r>
      <w:r w:rsidRPr="0006159C">
        <w:rPr>
          <w:rFonts w:ascii="Arial" w:eastAsia="Arial Unicode MS" w:hAnsi="Arial" w:cs="Arial"/>
          <w:lang w:val="es-ES_tradnl"/>
        </w:rPr>
        <w:t>conidias por ml.</w:t>
      </w:r>
    </w:p>
    <w:p w:rsidR="0057752A" w:rsidRPr="0006159C" w:rsidRDefault="0057752A" w:rsidP="0057752A">
      <w:pPr>
        <w:numPr>
          <w:ilvl w:val="0"/>
          <w:numId w:val="27"/>
        </w:numPr>
        <w:spacing w:line="480" w:lineRule="auto"/>
        <w:jc w:val="both"/>
        <w:rPr>
          <w:rFonts w:ascii="Arial" w:eastAsia="Arial Unicode MS" w:hAnsi="Arial" w:cs="Arial"/>
          <w:lang w:val="es-ES_tradnl"/>
        </w:rPr>
      </w:pPr>
      <w:r w:rsidRPr="0006159C">
        <w:rPr>
          <w:rFonts w:ascii="Arial" w:eastAsia="Arial Unicode MS" w:hAnsi="Arial" w:cs="Arial"/>
          <w:lang w:val="es-ES_tradnl"/>
        </w:rPr>
        <w:t>Utilizando una micropipeta de 10:100 se colocaron 100 microlitros de solución conidial en cada una de las cajas.</w:t>
      </w:r>
    </w:p>
    <w:p w:rsidR="0057752A" w:rsidRDefault="0057752A" w:rsidP="0057752A">
      <w:pPr>
        <w:numPr>
          <w:ilvl w:val="0"/>
          <w:numId w:val="27"/>
        </w:numPr>
        <w:spacing w:line="480" w:lineRule="auto"/>
        <w:jc w:val="both"/>
        <w:rPr>
          <w:rFonts w:ascii="Arial" w:eastAsia="Arial Unicode MS" w:hAnsi="Arial" w:cs="Arial"/>
          <w:lang w:val="es-ES_tradnl"/>
        </w:rPr>
      </w:pPr>
      <w:r w:rsidRPr="0006159C">
        <w:rPr>
          <w:rFonts w:ascii="Arial" w:eastAsia="Arial Unicode MS" w:hAnsi="Arial" w:cs="Arial"/>
          <w:lang w:val="es-ES_tradnl"/>
        </w:rPr>
        <w:t xml:space="preserve">Después de la inoculación con </w:t>
      </w:r>
      <w:r w:rsidRPr="0006159C">
        <w:rPr>
          <w:rFonts w:ascii="Arial" w:eastAsia="Arial Unicode MS" w:hAnsi="Arial" w:cs="Arial"/>
          <w:i/>
          <w:lang w:val="es-ES_tradnl"/>
        </w:rPr>
        <w:t xml:space="preserve">M. </w:t>
      </w:r>
      <w:r w:rsidRPr="00192CE1">
        <w:rPr>
          <w:rFonts w:ascii="Arial" w:eastAsia="Arial Unicode MS" w:hAnsi="Arial" w:cs="Arial"/>
          <w:lang w:val="es-ES_tradnl"/>
        </w:rPr>
        <w:t>fijiensis</w:t>
      </w:r>
      <w:r w:rsidRPr="0006159C">
        <w:rPr>
          <w:rFonts w:ascii="Arial" w:eastAsia="Arial Unicode MS" w:hAnsi="Arial" w:cs="Arial"/>
          <w:lang w:val="es-ES_tradnl"/>
        </w:rPr>
        <w:t xml:space="preserve"> las cajas se mantuvieron en una incubadora a </w:t>
      </w:r>
      <w:smartTag w:uri="urn:schemas-microsoft-com:office:smarttags" w:element="metricconverter">
        <w:smartTagPr>
          <w:attr w:name="ProductID" w:val="260 C"/>
        </w:smartTagPr>
        <w:r w:rsidRPr="0006159C">
          <w:rPr>
            <w:rFonts w:ascii="Arial" w:eastAsia="Arial Unicode MS" w:hAnsi="Arial" w:cs="Arial"/>
            <w:lang w:val="es-ES_tradnl"/>
          </w:rPr>
          <w:t>26</w:t>
        </w:r>
        <w:r w:rsidRPr="0006159C">
          <w:rPr>
            <w:rFonts w:ascii="Arial" w:eastAsia="Arial Unicode MS" w:hAnsi="Arial" w:cs="Arial"/>
            <w:vertAlign w:val="superscript"/>
            <w:lang w:val="es-ES_tradnl"/>
          </w:rPr>
          <w:t xml:space="preserve">0 </w:t>
        </w:r>
        <w:r w:rsidRPr="0006159C">
          <w:rPr>
            <w:rFonts w:ascii="Arial" w:eastAsia="Arial Unicode MS" w:hAnsi="Arial" w:cs="Arial"/>
            <w:lang w:val="es-ES_tradnl"/>
          </w:rPr>
          <w:t>C</w:t>
        </w:r>
      </w:smartTag>
      <w:r w:rsidRPr="0006159C">
        <w:rPr>
          <w:rFonts w:ascii="Arial" w:eastAsia="Arial Unicode MS" w:hAnsi="Arial" w:cs="Arial"/>
          <w:lang w:val="es-ES_tradnl"/>
        </w:rPr>
        <w:t xml:space="preserve"> y en total oscuridad, allí permanecieron por 15 días.</w:t>
      </w:r>
    </w:p>
    <w:p w:rsidR="0057752A" w:rsidRPr="0006159C" w:rsidRDefault="0057752A" w:rsidP="0057752A">
      <w:pPr>
        <w:numPr>
          <w:ilvl w:val="0"/>
          <w:numId w:val="27"/>
        </w:numPr>
        <w:spacing w:line="480" w:lineRule="auto"/>
        <w:jc w:val="both"/>
        <w:rPr>
          <w:rFonts w:ascii="Arial" w:eastAsia="Arial Unicode MS" w:hAnsi="Arial" w:cs="Arial"/>
          <w:lang w:val="es-ES_tradnl"/>
        </w:rPr>
      </w:pPr>
      <w:r>
        <w:rPr>
          <w:rFonts w:ascii="Arial" w:eastAsia="Arial Unicode MS" w:hAnsi="Arial" w:cs="Arial"/>
          <w:lang w:val="es-ES_tradnl"/>
        </w:rPr>
        <w:t>Se realizaron 2 mediciones de crecimiento de colonia: a los 7 y 15</w:t>
      </w:r>
    </w:p>
    <w:p w:rsidR="0057752A" w:rsidRPr="0006159C" w:rsidRDefault="0057752A" w:rsidP="0057752A">
      <w:pPr>
        <w:spacing w:line="480" w:lineRule="auto"/>
        <w:jc w:val="both"/>
        <w:rPr>
          <w:rFonts w:ascii="Arial" w:eastAsia="Arial Unicode MS" w:hAnsi="Arial" w:cs="Arial"/>
          <w:lang w:val="es-ES_tradnl"/>
        </w:rPr>
      </w:pPr>
    </w:p>
    <w:p w:rsidR="0057752A" w:rsidRPr="0006159C" w:rsidRDefault="0057752A" w:rsidP="0057752A">
      <w:pPr>
        <w:spacing w:line="480" w:lineRule="auto"/>
        <w:ind w:left="1080"/>
        <w:jc w:val="both"/>
        <w:rPr>
          <w:rFonts w:ascii="Arial" w:eastAsia="Arial Unicode MS" w:hAnsi="Arial" w:cs="Arial"/>
          <w:i/>
          <w:lang w:val="es-ES_tradnl"/>
        </w:rPr>
      </w:pPr>
      <w:r w:rsidRPr="0006159C">
        <w:rPr>
          <w:rFonts w:ascii="Arial" w:eastAsia="Arial Unicode MS" w:hAnsi="Arial" w:cs="Arial"/>
          <w:i/>
          <w:lang w:val="es-ES_tradnl"/>
        </w:rPr>
        <w:t xml:space="preserve">Evaluación </w:t>
      </w:r>
      <w:r w:rsidRPr="0007547D">
        <w:rPr>
          <w:rFonts w:ascii="Arial" w:eastAsia="Arial Unicode MS" w:hAnsi="Arial" w:cs="Arial"/>
          <w:lang w:val="es-ES_tradnl"/>
        </w:rPr>
        <w:t>del</w:t>
      </w:r>
      <w:r w:rsidRPr="0006159C">
        <w:rPr>
          <w:rFonts w:ascii="Arial" w:eastAsia="Arial Unicode MS" w:hAnsi="Arial" w:cs="Arial"/>
          <w:i/>
          <w:lang w:val="es-ES_tradnl"/>
        </w:rPr>
        <w:t xml:space="preserve"> efecto de bioproductos sobre la biomasa hifal de M</w:t>
      </w:r>
      <w:r>
        <w:rPr>
          <w:rFonts w:ascii="Arial" w:eastAsia="Arial Unicode MS" w:hAnsi="Arial" w:cs="Arial"/>
          <w:i/>
          <w:lang w:val="es-ES_tradnl"/>
        </w:rPr>
        <w:t>.</w:t>
      </w:r>
      <w:r w:rsidRPr="0006159C">
        <w:rPr>
          <w:rFonts w:ascii="Arial" w:eastAsia="Arial Unicode MS" w:hAnsi="Arial" w:cs="Arial"/>
          <w:i/>
          <w:lang w:val="es-ES_tradnl"/>
        </w:rPr>
        <w:t xml:space="preserve"> fijiensis.</w:t>
      </w:r>
    </w:p>
    <w:p w:rsidR="0057752A" w:rsidRPr="0006159C" w:rsidRDefault="0057752A" w:rsidP="0057752A">
      <w:pPr>
        <w:spacing w:line="480" w:lineRule="auto"/>
        <w:jc w:val="both"/>
        <w:rPr>
          <w:rFonts w:ascii="Arial" w:eastAsia="Arial Unicode MS" w:hAnsi="Arial" w:cs="Arial"/>
          <w:i/>
          <w:lang w:val="es-ES_tradnl"/>
        </w:rPr>
      </w:pPr>
    </w:p>
    <w:p w:rsidR="0057752A" w:rsidRDefault="0057752A" w:rsidP="0057752A">
      <w:pPr>
        <w:spacing w:line="480" w:lineRule="auto"/>
        <w:ind w:left="1080"/>
        <w:jc w:val="both"/>
        <w:rPr>
          <w:rFonts w:ascii="Arial" w:eastAsia="Arial Unicode MS" w:hAnsi="Arial" w:cs="Arial"/>
          <w:lang w:val="es-ES_tradnl"/>
        </w:rPr>
      </w:pPr>
      <w:r w:rsidRPr="0006159C">
        <w:rPr>
          <w:rFonts w:ascii="Arial" w:eastAsia="Arial Unicode MS" w:hAnsi="Arial" w:cs="Arial"/>
          <w:lang w:val="es-ES_tradnl"/>
        </w:rPr>
        <w:t xml:space="preserve">El </w:t>
      </w:r>
      <w:r w:rsidRPr="0007547D">
        <w:rPr>
          <w:rFonts w:ascii="Arial" w:eastAsia="Arial Unicode MS" w:hAnsi="Arial" w:cs="Arial"/>
          <w:lang w:val="es-ES_tradnl"/>
        </w:rPr>
        <w:t>crecimiento</w:t>
      </w:r>
      <w:r w:rsidRPr="0006159C">
        <w:rPr>
          <w:rFonts w:ascii="Arial" w:eastAsia="Arial Unicode MS" w:hAnsi="Arial" w:cs="Arial"/>
          <w:lang w:val="es-ES_tradnl"/>
        </w:rPr>
        <w:t xml:space="preserve"> de micelio de </w:t>
      </w:r>
      <w:r w:rsidRPr="0006159C">
        <w:rPr>
          <w:rFonts w:ascii="Arial" w:eastAsia="Arial Unicode MS" w:hAnsi="Arial" w:cs="Arial"/>
          <w:i/>
          <w:lang w:val="es-ES_tradnl"/>
        </w:rPr>
        <w:t>M. fijien</w:t>
      </w:r>
      <w:r>
        <w:rPr>
          <w:rFonts w:ascii="Arial" w:eastAsia="Arial Unicode MS" w:hAnsi="Arial" w:cs="Arial"/>
          <w:i/>
          <w:lang w:val="es-ES_tradnl"/>
        </w:rPr>
        <w:t>s</w:t>
      </w:r>
      <w:r w:rsidRPr="0006159C">
        <w:rPr>
          <w:rFonts w:ascii="Arial" w:eastAsia="Arial Unicode MS" w:hAnsi="Arial" w:cs="Arial"/>
          <w:i/>
          <w:lang w:val="es-ES_tradnl"/>
        </w:rPr>
        <w:t>is</w:t>
      </w:r>
      <w:r w:rsidRPr="0006159C">
        <w:rPr>
          <w:rFonts w:ascii="Arial" w:eastAsia="Arial Unicode MS" w:hAnsi="Arial" w:cs="Arial"/>
          <w:lang w:val="es-ES_tradnl"/>
        </w:rPr>
        <w:t xml:space="preserve"> se valoró utilizando medio de cultivo líquido en donde se realizaron siembras de órganos asexual</w:t>
      </w:r>
      <w:r>
        <w:rPr>
          <w:rFonts w:ascii="Arial" w:eastAsia="Arial Unicode MS" w:hAnsi="Arial" w:cs="Arial"/>
          <w:lang w:val="es-ES_tradnl"/>
        </w:rPr>
        <w:t>es</w:t>
      </w:r>
      <w:r w:rsidRPr="0006159C">
        <w:rPr>
          <w:rFonts w:ascii="Arial" w:eastAsia="Arial Unicode MS" w:hAnsi="Arial" w:cs="Arial"/>
          <w:lang w:val="es-ES_tradnl"/>
        </w:rPr>
        <w:t xml:space="preserve"> del patógeno. El protocolo de evaluación se describe a continuación: </w:t>
      </w:r>
    </w:p>
    <w:p w:rsidR="0057752A" w:rsidRPr="0006159C" w:rsidRDefault="0057752A" w:rsidP="0057752A">
      <w:pPr>
        <w:spacing w:line="480" w:lineRule="auto"/>
        <w:ind w:left="1080"/>
        <w:jc w:val="both"/>
        <w:rPr>
          <w:rFonts w:ascii="Arial" w:eastAsia="Arial Unicode MS" w:hAnsi="Arial" w:cs="Arial"/>
          <w:lang w:val="es-ES_tradnl"/>
        </w:rPr>
      </w:pPr>
    </w:p>
    <w:p w:rsidR="0057752A" w:rsidRPr="0006159C" w:rsidRDefault="0057752A" w:rsidP="0057752A">
      <w:pPr>
        <w:numPr>
          <w:ilvl w:val="0"/>
          <w:numId w:val="27"/>
        </w:numPr>
        <w:spacing w:line="480" w:lineRule="auto"/>
        <w:jc w:val="both"/>
        <w:rPr>
          <w:rFonts w:ascii="Arial" w:eastAsia="Arial Unicode MS" w:hAnsi="Arial" w:cs="Arial"/>
          <w:lang w:val="es-ES_tradnl"/>
        </w:rPr>
      </w:pPr>
      <w:r w:rsidRPr="0006159C">
        <w:rPr>
          <w:rFonts w:ascii="Arial" w:eastAsia="Arial Unicode MS" w:hAnsi="Arial" w:cs="Arial"/>
          <w:lang w:val="es-ES_tradnl"/>
        </w:rPr>
        <w:lastRenderedPageBreak/>
        <w:t>Los productos orgánicos recolectados fueron sometidos a una separación de materiales sólidos utilizando 8 capas de gasa estéril.</w:t>
      </w:r>
    </w:p>
    <w:p w:rsidR="0057752A" w:rsidRPr="0006159C" w:rsidRDefault="0057752A" w:rsidP="0057752A">
      <w:pPr>
        <w:numPr>
          <w:ilvl w:val="0"/>
          <w:numId w:val="27"/>
        </w:numPr>
        <w:spacing w:line="480" w:lineRule="auto"/>
        <w:jc w:val="both"/>
        <w:rPr>
          <w:rFonts w:ascii="Arial" w:eastAsia="Arial Unicode MS" w:hAnsi="Arial" w:cs="Arial"/>
          <w:lang w:val="es-ES_tradnl"/>
        </w:rPr>
      </w:pPr>
      <w:r w:rsidRPr="0006159C">
        <w:rPr>
          <w:rFonts w:ascii="Arial" w:eastAsia="Arial Unicode MS" w:hAnsi="Arial" w:cs="Arial"/>
          <w:lang w:val="es-ES_tradnl"/>
        </w:rPr>
        <w:t>El medio de cultivo utilizado fue PD-V8 modificado.</w:t>
      </w:r>
    </w:p>
    <w:p w:rsidR="0057752A" w:rsidRPr="0006159C" w:rsidRDefault="0057752A" w:rsidP="0057752A">
      <w:pPr>
        <w:numPr>
          <w:ilvl w:val="0"/>
          <w:numId w:val="27"/>
        </w:numPr>
        <w:spacing w:line="480" w:lineRule="auto"/>
        <w:jc w:val="both"/>
        <w:rPr>
          <w:rFonts w:ascii="Arial" w:eastAsia="Arial Unicode MS" w:hAnsi="Arial" w:cs="Arial"/>
          <w:lang w:val="es-ES_tradnl"/>
        </w:rPr>
      </w:pPr>
      <w:r w:rsidRPr="0006159C">
        <w:rPr>
          <w:rFonts w:ascii="Arial" w:eastAsia="Arial Unicode MS" w:hAnsi="Arial" w:cs="Arial"/>
          <w:lang w:val="es-ES_tradnl"/>
        </w:rPr>
        <w:t xml:space="preserve">Las diferentes concentraciones de bioproductos fueron agregados a los medios de cultivo en el numero de replicas necesarias. </w:t>
      </w:r>
    </w:p>
    <w:p w:rsidR="0057752A" w:rsidRPr="0006159C" w:rsidRDefault="0057752A" w:rsidP="0057752A">
      <w:pPr>
        <w:numPr>
          <w:ilvl w:val="0"/>
          <w:numId w:val="27"/>
        </w:numPr>
        <w:spacing w:line="480" w:lineRule="auto"/>
        <w:jc w:val="both"/>
        <w:rPr>
          <w:rFonts w:ascii="Arial" w:eastAsia="Arial Unicode MS" w:hAnsi="Arial" w:cs="Arial"/>
          <w:lang w:val="es-ES_tradnl"/>
        </w:rPr>
      </w:pPr>
      <w:r w:rsidRPr="0006159C">
        <w:rPr>
          <w:rFonts w:ascii="Arial" w:eastAsia="Arial Unicode MS" w:hAnsi="Arial" w:cs="Arial"/>
          <w:lang w:val="es-ES_tradnl"/>
        </w:rPr>
        <w:t xml:space="preserve">Una vez preparada la mezcla medio-bioproductos, se esterilizaron en una autoclave a </w:t>
      </w:r>
      <w:smartTag w:uri="urn:schemas-microsoft-com:office:smarttags" w:element="metricconverter">
        <w:smartTagPr>
          <w:attr w:name="ProductID" w:val="1210 C"/>
        </w:smartTagPr>
        <w:r w:rsidRPr="0006159C">
          <w:rPr>
            <w:rFonts w:ascii="Arial" w:eastAsia="Arial Unicode MS" w:hAnsi="Arial" w:cs="Arial"/>
            <w:lang w:val="es-ES_tradnl"/>
          </w:rPr>
          <w:t>121</w:t>
        </w:r>
        <w:r w:rsidRPr="0006159C">
          <w:rPr>
            <w:rFonts w:ascii="Arial" w:eastAsia="Arial Unicode MS" w:hAnsi="Arial" w:cs="Arial"/>
            <w:vertAlign w:val="superscript"/>
            <w:lang w:val="es-ES_tradnl"/>
          </w:rPr>
          <w:t xml:space="preserve">0 </w:t>
        </w:r>
        <w:r w:rsidRPr="0006159C">
          <w:rPr>
            <w:rFonts w:ascii="Arial" w:eastAsia="Arial Unicode MS" w:hAnsi="Arial" w:cs="Arial"/>
            <w:lang w:val="es-ES_tradnl"/>
          </w:rPr>
          <w:t>C</w:t>
        </w:r>
      </w:smartTag>
      <w:r w:rsidRPr="0006159C">
        <w:rPr>
          <w:rFonts w:ascii="Arial" w:eastAsia="Arial Unicode MS" w:hAnsi="Arial" w:cs="Arial"/>
          <w:lang w:val="es-ES_tradnl"/>
        </w:rPr>
        <w:t xml:space="preserve"> y 15 lb/pul</w:t>
      </w:r>
      <w:r w:rsidRPr="0006159C">
        <w:rPr>
          <w:rFonts w:ascii="Arial" w:eastAsia="Arial Unicode MS" w:hAnsi="Arial" w:cs="Arial"/>
          <w:vertAlign w:val="superscript"/>
          <w:lang w:val="es-ES_tradnl"/>
        </w:rPr>
        <w:t>2</w:t>
      </w:r>
      <w:r w:rsidRPr="0006159C">
        <w:rPr>
          <w:rFonts w:ascii="Arial" w:eastAsia="Arial Unicode MS" w:hAnsi="Arial" w:cs="Arial"/>
          <w:lang w:val="es-ES_tradnl"/>
        </w:rPr>
        <w:t xml:space="preserve"> por 25 minutos.</w:t>
      </w:r>
    </w:p>
    <w:p w:rsidR="0057752A" w:rsidRPr="0006159C" w:rsidRDefault="0057752A" w:rsidP="0057752A">
      <w:pPr>
        <w:numPr>
          <w:ilvl w:val="0"/>
          <w:numId w:val="27"/>
        </w:numPr>
        <w:spacing w:line="480" w:lineRule="auto"/>
        <w:jc w:val="both"/>
        <w:rPr>
          <w:rFonts w:ascii="Arial" w:eastAsia="Arial Unicode MS" w:hAnsi="Arial" w:cs="Arial"/>
          <w:lang w:val="es-ES_tradnl"/>
        </w:rPr>
      </w:pPr>
      <w:r w:rsidRPr="0006159C">
        <w:rPr>
          <w:rFonts w:ascii="Arial" w:eastAsia="Arial Unicode MS" w:hAnsi="Arial" w:cs="Arial"/>
          <w:lang w:val="es-ES_tradnl"/>
        </w:rPr>
        <w:t>En la cámara de flujo laminar se dispensaron 15 ml en tubos E</w:t>
      </w:r>
      <w:r>
        <w:rPr>
          <w:rFonts w:ascii="Arial" w:eastAsia="Arial Unicode MS" w:hAnsi="Arial" w:cs="Arial"/>
          <w:lang w:val="es-ES_tradnl"/>
        </w:rPr>
        <w:t>ppendorf</w:t>
      </w:r>
      <w:r w:rsidRPr="0006159C">
        <w:rPr>
          <w:rFonts w:ascii="Arial" w:eastAsia="Arial Unicode MS" w:hAnsi="Arial" w:cs="Arial"/>
          <w:lang w:val="es-ES_tradnl"/>
        </w:rPr>
        <w:t xml:space="preserve"> de 50 ml.</w:t>
      </w:r>
    </w:p>
    <w:p w:rsidR="0057752A" w:rsidRPr="0006159C" w:rsidRDefault="0057752A" w:rsidP="0057752A">
      <w:pPr>
        <w:numPr>
          <w:ilvl w:val="0"/>
          <w:numId w:val="27"/>
        </w:numPr>
        <w:spacing w:line="480" w:lineRule="auto"/>
        <w:jc w:val="both"/>
        <w:rPr>
          <w:rFonts w:ascii="Arial" w:eastAsia="Arial Unicode MS" w:hAnsi="Arial" w:cs="Arial"/>
          <w:lang w:val="es-ES_tradnl"/>
        </w:rPr>
      </w:pPr>
      <w:r w:rsidRPr="0006159C">
        <w:rPr>
          <w:rFonts w:ascii="Arial" w:eastAsia="Arial Unicode MS" w:hAnsi="Arial" w:cs="Arial"/>
          <w:lang w:val="es-ES_tradnl"/>
        </w:rPr>
        <w:t xml:space="preserve">Se seleccionaron colonias de </w:t>
      </w:r>
      <w:r w:rsidRPr="0006159C">
        <w:rPr>
          <w:rFonts w:ascii="Arial" w:eastAsia="Arial Unicode MS" w:hAnsi="Arial" w:cs="Arial"/>
          <w:i/>
          <w:lang w:val="es-ES_tradnl"/>
        </w:rPr>
        <w:t>M. fijiensis</w:t>
      </w:r>
      <w:r w:rsidRPr="0006159C">
        <w:rPr>
          <w:rFonts w:ascii="Arial" w:eastAsia="Arial Unicode MS" w:hAnsi="Arial" w:cs="Arial"/>
          <w:lang w:val="es-ES_tradnl"/>
        </w:rPr>
        <w:t xml:space="preserve"> para sembrar en los ensayos anteriormente descritos.</w:t>
      </w:r>
    </w:p>
    <w:p w:rsidR="0057752A" w:rsidRDefault="0057752A" w:rsidP="0057752A">
      <w:pPr>
        <w:numPr>
          <w:ilvl w:val="0"/>
          <w:numId w:val="27"/>
        </w:numPr>
        <w:spacing w:line="480" w:lineRule="auto"/>
        <w:jc w:val="both"/>
        <w:rPr>
          <w:rFonts w:ascii="Arial" w:eastAsia="Arial Unicode MS" w:hAnsi="Arial" w:cs="Arial"/>
          <w:lang w:val="es-ES_tradnl"/>
        </w:rPr>
      </w:pPr>
      <w:r w:rsidRPr="0006159C">
        <w:rPr>
          <w:rFonts w:ascii="Arial" w:eastAsia="Arial Unicode MS" w:hAnsi="Arial" w:cs="Arial"/>
          <w:lang w:val="es-ES_tradnl"/>
        </w:rPr>
        <w:t>Realizada la inoculación por tratamiento se mantuvieron en inoculación por 15 días utilizando una zaranda New Brunswick a 140 r.p.m.</w:t>
      </w:r>
    </w:p>
    <w:p w:rsidR="0057752A" w:rsidRPr="0006159C" w:rsidRDefault="0057752A" w:rsidP="0057752A">
      <w:pPr>
        <w:numPr>
          <w:ilvl w:val="0"/>
          <w:numId w:val="27"/>
        </w:numPr>
        <w:spacing w:line="480" w:lineRule="auto"/>
        <w:jc w:val="both"/>
        <w:rPr>
          <w:rFonts w:ascii="Arial" w:eastAsia="Arial Unicode MS" w:hAnsi="Arial" w:cs="Arial"/>
          <w:lang w:val="es-ES_tradnl"/>
        </w:rPr>
      </w:pPr>
      <w:r>
        <w:rPr>
          <w:rFonts w:ascii="Arial" w:eastAsia="Arial Unicode MS" w:hAnsi="Arial" w:cs="Arial"/>
          <w:lang w:val="es-ES_tradnl"/>
        </w:rPr>
        <w:t xml:space="preserve">A los 15 días se realizó la medición del peso húmedo (papel filtro + micelio), el mismo que fue secado durante 2 días bajo temperatura ambiente y pesado en seco. </w:t>
      </w:r>
    </w:p>
    <w:p w:rsidR="0057752A" w:rsidRPr="0006159C" w:rsidRDefault="0057752A" w:rsidP="0057752A">
      <w:pPr>
        <w:spacing w:line="480" w:lineRule="auto"/>
        <w:jc w:val="both"/>
        <w:rPr>
          <w:rFonts w:ascii="Arial" w:eastAsia="Arial Unicode MS" w:hAnsi="Arial" w:cs="Arial"/>
        </w:rPr>
      </w:pPr>
    </w:p>
    <w:p w:rsidR="0057752A" w:rsidRDefault="0057752A" w:rsidP="0057752A">
      <w:pPr>
        <w:spacing w:line="480" w:lineRule="auto"/>
        <w:ind w:left="1080"/>
        <w:jc w:val="both"/>
        <w:rPr>
          <w:rFonts w:ascii="Arial" w:eastAsia="Arial Unicode MS" w:hAnsi="Arial" w:cs="Arial"/>
          <w:i/>
          <w:lang w:val="es-EC"/>
        </w:rPr>
      </w:pPr>
    </w:p>
    <w:p w:rsidR="0057752A" w:rsidRPr="006F755D" w:rsidRDefault="0057752A" w:rsidP="0057752A">
      <w:pPr>
        <w:spacing w:line="480" w:lineRule="auto"/>
        <w:ind w:left="1080"/>
        <w:jc w:val="both"/>
        <w:rPr>
          <w:rFonts w:ascii="Arial" w:eastAsia="Arial Unicode MS" w:hAnsi="Arial" w:cs="Arial"/>
          <w:i/>
          <w:lang w:val="es-EC"/>
        </w:rPr>
      </w:pPr>
      <w:r w:rsidRPr="006F755D">
        <w:rPr>
          <w:rFonts w:ascii="Arial" w:eastAsia="Arial Unicode MS" w:hAnsi="Arial" w:cs="Arial"/>
          <w:i/>
          <w:lang w:val="es-EC"/>
        </w:rPr>
        <w:t>Análisis Estadístico</w:t>
      </w:r>
    </w:p>
    <w:p w:rsidR="0057752A" w:rsidRPr="00E24F26" w:rsidRDefault="0057752A" w:rsidP="0057752A">
      <w:pPr>
        <w:spacing w:line="480" w:lineRule="auto"/>
        <w:ind w:left="1080"/>
        <w:jc w:val="both"/>
        <w:rPr>
          <w:rFonts w:ascii="Arial" w:eastAsia="Arial Unicode MS" w:hAnsi="Arial" w:cs="Arial"/>
        </w:rPr>
      </w:pPr>
      <w:r>
        <w:rPr>
          <w:rFonts w:ascii="Arial" w:eastAsia="Arial Unicode MS" w:hAnsi="Arial" w:cs="Arial"/>
        </w:rPr>
        <w:t xml:space="preserve">Se aplico estadística descriptiva univariada para la estimación de la tendencia central y los parámetros de dispersión. Estadística </w:t>
      </w:r>
      <w:r>
        <w:rPr>
          <w:rFonts w:ascii="Arial" w:eastAsia="Arial Unicode MS" w:hAnsi="Arial" w:cs="Arial"/>
        </w:rPr>
        <w:lastRenderedPageBreak/>
        <w:t>inferencial, análisis de varianza (ADEVA) y el límite de teorema central fueron aplicados para el análisis de las variables cuantitativas como: diámetro de colonias y peso de micelio, los subgrupos homogéneos fueron obtenidos al 5% de significancia usando la prueba de Tukey.  Los datos fueron analizados por el software SPSS versión 11.</w:t>
      </w:r>
    </w:p>
    <w:p w:rsidR="0057752A" w:rsidRDefault="0057752A" w:rsidP="0057752A">
      <w:pPr>
        <w:spacing w:line="480" w:lineRule="auto"/>
        <w:ind w:left="990" w:hanging="540"/>
        <w:rPr>
          <w:rFonts w:ascii="Arial" w:eastAsia="Arial Unicode MS" w:hAnsi="Arial" w:cs="Arial"/>
          <w:b/>
        </w:rPr>
      </w:pPr>
    </w:p>
    <w:p w:rsidR="0057752A" w:rsidRPr="006F755D" w:rsidRDefault="0057752A" w:rsidP="0057752A">
      <w:pPr>
        <w:spacing w:line="480" w:lineRule="auto"/>
        <w:ind w:left="990" w:hanging="540"/>
        <w:rPr>
          <w:rFonts w:ascii="Arial" w:eastAsia="Arial Unicode MS" w:hAnsi="Arial" w:cs="Arial"/>
          <w:b/>
        </w:rPr>
      </w:pPr>
      <w:r w:rsidRPr="006F755D">
        <w:rPr>
          <w:rFonts w:ascii="Arial" w:eastAsia="Arial Unicode MS" w:hAnsi="Arial" w:cs="Arial"/>
          <w:b/>
        </w:rPr>
        <w:t>5.2.3 Caracterización química y microbiológica de los biofertilizantes.</w:t>
      </w:r>
    </w:p>
    <w:p w:rsidR="0057752A" w:rsidRPr="0006159C" w:rsidRDefault="0057752A" w:rsidP="0057752A">
      <w:pPr>
        <w:spacing w:line="480" w:lineRule="auto"/>
        <w:ind w:left="1080"/>
        <w:jc w:val="both"/>
        <w:rPr>
          <w:rFonts w:ascii="Arial" w:eastAsia="Arial Unicode MS" w:hAnsi="Arial" w:cs="Arial"/>
        </w:rPr>
      </w:pPr>
      <w:r w:rsidRPr="0006159C">
        <w:rPr>
          <w:rFonts w:ascii="Arial" w:eastAsia="Arial Unicode MS" w:hAnsi="Arial" w:cs="Arial"/>
        </w:rPr>
        <w:t xml:space="preserve">Una vez terminado el proceso de fermentación de los bioproductos, se tomaron muestras de sus fases líquidas y sólidas diferenciadas para sus respectivas caracterizaciones. </w:t>
      </w:r>
    </w:p>
    <w:p w:rsidR="0057752A" w:rsidRDefault="0057752A" w:rsidP="0057752A">
      <w:pPr>
        <w:spacing w:line="480" w:lineRule="auto"/>
        <w:ind w:left="1080"/>
        <w:jc w:val="both"/>
        <w:rPr>
          <w:rFonts w:ascii="Arial" w:eastAsia="Arial Unicode MS" w:hAnsi="Arial" w:cs="Arial"/>
        </w:rPr>
      </w:pPr>
    </w:p>
    <w:p w:rsidR="0057752A" w:rsidRDefault="0057752A" w:rsidP="0057752A">
      <w:pPr>
        <w:spacing w:line="480" w:lineRule="auto"/>
        <w:ind w:left="1080"/>
        <w:jc w:val="both"/>
        <w:rPr>
          <w:rFonts w:ascii="Arial" w:eastAsia="Arial Unicode MS" w:hAnsi="Arial" w:cs="Arial"/>
        </w:rPr>
      </w:pPr>
      <w:r w:rsidRPr="0006159C">
        <w:rPr>
          <w:rFonts w:ascii="Arial" w:eastAsia="Arial Unicode MS" w:hAnsi="Arial" w:cs="Arial"/>
        </w:rPr>
        <w:t>La caracterización de los bioproductos se realizó mediante análisis de sus componentes químicos:</w:t>
      </w:r>
    </w:p>
    <w:p w:rsidR="0057752A" w:rsidRPr="0006159C" w:rsidRDefault="0057752A" w:rsidP="0057752A">
      <w:pPr>
        <w:spacing w:line="480" w:lineRule="auto"/>
        <w:ind w:left="1080"/>
        <w:jc w:val="both"/>
        <w:rPr>
          <w:rFonts w:ascii="Arial" w:eastAsia="Arial Unicode MS" w:hAnsi="Arial" w:cs="Arial"/>
        </w:rPr>
      </w:pPr>
    </w:p>
    <w:p w:rsidR="0057752A" w:rsidRPr="0006159C" w:rsidRDefault="0057752A" w:rsidP="0057752A">
      <w:pPr>
        <w:numPr>
          <w:ilvl w:val="0"/>
          <w:numId w:val="27"/>
        </w:numPr>
        <w:spacing w:line="480" w:lineRule="auto"/>
        <w:jc w:val="both"/>
        <w:rPr>
          <w:rFonts w:ascii="Arial" w:eastAsia="Arial Unicode MS" w:hAnsi="Arial" w:cs="Arial"/>
        </w:rPr>
      </w:pPr>
      <w:r w:rsidRPr="0006159C">
        <w:rPr>
          <w:rFonts w:ascii="Arial" w:eastAsia="Arial Unicode MS" w:hAnsi="Arial" w:cs="Arial"/>
        </w:rPr>
        <w:t>Macro-</w:t>
      </w:r>
      <w:r w:rsidRPr="00192CE1">
        <w:rPr>
          <w:rFonts w:ascii="Arial" w:eastAsia="Arial Unicode MS" w:hAnsi="Arial" w:cs="Arial"/>
          <w:lang w:val="es-ES_tradnl"/>
        </w:rPr>
        <w:t>elementos</w:t>
      </w:r>
      <w:r w:rsidRPr="0006159C">
        <w:rPr>
          <w:rFonts w:ascii="Arial" w:eastAsia="Arial Unicode MS" w:hAnsi="Arial" w:cs="Arial"/>
        </w:rPr>
        <w:t>: N, P, K, Ca, Mg</w:t>
      </w:r>
    </w:p>
    <w:p w:rsidR="0057752A" w:rsidRPr="0006159C" w:rsidRDefault="0057752A" w:rsidP="0057752A">
      <w:pPr>
        <w:numPr>
          <w:ilvl w:val="0"/>
          <w:numId w:val="27"/>
        </w:numPr>
        <w:spacing w:line="480" w:lineRule="auto"/>
        <w:jc w:val="both"/>
        <w:rPr>
          <w:rFonts w:ascii="Arial" w:eastAsia="Arial Unicode MS" w:hAnsi="Arial" w:cs="Arial"/>
        </w:rPr>
      </w:pPr>
      <w:r w:rsidRPr="0006159C">
        <w:rPr>
          <w:rFonts w:ascii="Arial" w:eastAsia="Arial Unicode MS" w:hAnsi="Arial" w:cs="Arial"/>
        </w:rPr>
        <w:t>Micro-</w:t>
      </w:r>
      <w:r w:rsidRPr="00192CE1">
        <w:rPr>
          <w:rFonts w:ascii="Arial" w:eastAsia="Arial Unicode MS" w:hAnsi="Arial" w:cs="Arial"/>
          <w:lang w:val="es-ES_tradnl"/>
        </w:rPr>
        <w:t>elementos</w:t>
      </w:r>
      <w:r w:rsidRPr="0006159C">
        <w:rPr>
          <w:rFonts w:ascii="Arial" w:eastAsia="Arial Unicode MS" w:hAnsi="Arial" w:cs="Arial"/>
        </w:rPr>
        <w:t xml:space="preserve">: B, Zn, Mn, Cu, </w:t>
      </w:r>
    </w:p>
    <w:p w:rsidR="0057752A" w:rsidRPr="0006159C" w:rsidRDefault="0057752A" w:rsidP="0057752A">
      <w:pPr>
        <w:spacing w:line="480" w:lineRule="auto"/>
        <w:jc w:val="both"/>
        <w:rPr>
          <w:rFonts w:ascii="Arial" w:eastAsia="Arial Unicode MS" w:hAnsi="Arial" w:cs="Arial"/>
        </w:rPr>
      </w:pPr>
    </w:p>
    <w:p w:rsidR="0057752A" w:rsidRPr="0006159C" w:rsidRDefault="0057752A" w:rsidP="0057752A">
      <w:pPr>
        <w:spacing w:line="480" w:lineRule="auto"/>
        <w:ind w:left="1080"/>
        <w:jc w:val="both"/>
        <w:rPr>
          <w:rFonts w:ascii="Arial" w:eastAsia="Arial Unicode MS" w:hAnsi="Arial" w:cs="Arial"/>
        </w:rPr>
      </w:pPr>
      <w:r w:rsidRPr="0006159C">
        <w:rPr>
          <w:rFonts w:ascii="Arial" w:eastAsia="Arial Unicode MS" w:hAnsi="Arial" w:cs="Arial"/>
        </w:rPr>
        <w:t>La caracterización microbiológica se realizó sobre los siguientes indicadores:</w:t>
      </w:r>
    </w:p>
    <w:p w:rsidR="0057752A" w:rsidRPr="0006159C" w:rsidRDefault="0057752A" w:rsidP="0057752A">
      <w:pPr>
        <w:spacing w:line="480" w:lineRule="auto"/>
        <w:jc w:val="both"/>
        <w:rPr>
          <w:rFonts w:ascii="Arial" w:eastAsia="Arial Unicode MS" w:hAnsi="Arial" w:cs="Arial"/>
        </w:rPr>
      </w:pPr>
    </w:p>
    <w:p w:rsidR="0057752A" w:rsidRPr="0006159C" w:rsidRDefault="0057752A" w:rsidP="0057752A">
      <w:pPr>
        <w:numPr>
          <w:ilvl w:val="0"/>
          <w:numId w:val="27"/>
        </w:numPr>
        <w:spacing w:line="480" w:lineRule="auto"/>
        <w:jc w:val="both"/>
        <w:rPr>
          <w:rFonts w:ascii="Arial" w:eastAsia="Arial Unicode MS" w:hAnsi="Arial" w:cs="Arial"/>
        </w:rPr>
      </w:pPr>
      <w:r w:rsidRPr="00192CE1">
        <w:rPr>
          <w:rFonts w:ascii="Arial" w:eastAsia="Arial Unicode MS" w:hAnsi="Arial" w:cs="Arial"/>
          <w:lang w:val="es-ES_tradnl"/>
        </w:rPr>
        <w:t>Echerichia</w:t>
      </w:r>
      <w:r w:rsidRPr="0006159C">
        <w:rPr>
          <w:rFonts w:ascii="Arial" w:eastAsia="Arial Unicode MS" w:hAnsi="Arial" w:cs="Arial"/>
        </w:rPr>
        <w:t xml:space="preserve"> coli y Coliforme spp.: para lo cual se utilizó el método Total Coliform and E. coli Color Indicador (Cec-CI).</w:t>
      </w:r>
    </w:p>
    <w:p w:rsidR="0057752A" w:rsidRPr="0006159C" w:rsidRDefault="0057752A" w:rsidP="0057752A">
      <w:pPr>
        <w:numPr>
          <w:ilvl w:val="0"/>
          <w:numId w:val="27"/>
        </w:numPr>
        <w:spacing w:line="480" w:lineRule="auto"/>
        <w:jc w:val="both"/>
        <w:rPr>
          <w:rFonts w:ascii="Arial" w:eastAsia="Arial Unicode MS" w:hAnsi="Arial" w:cs="Arial"/>
        </w:rPr>
      </w:pPr>
      <w:r w:rsidRPr="00192CE1">
        <w:rPr>
          <w:rFonts w:ascii="Arial" w:eastAsia="Arial Unicode MS" w:hAnsi="Arial" w:cs="Arial"/>
          <w:lang w:val="es-ES_tradnl"/>
        </w:rPr>
        <w:lastRenderedPageBreak/>
        <w:t>Salmonella</w:t>
      </w:r>
      <w:r w:rsidRPr="0006159C">
        <w:rPr>
          <w:rFonts w:ascii="Arial" w:eastAsia="Arial Unicode MS" w:hAnsi="Arial" w:cs="Arial"/>
        </w:rPr>
        <w:t>: fue valorado utilizando el método, 1-2 test método oficial AOAC</w:t>
      </w:r>
    </w:p>
    <w:p w:rsidR="0057752A" w:rsidRPr="0006159C" w:rsidRDefault="0057752A" w:rsidP="0057752A">
      <w:pPr>
        <w:numPr>
          <w:ilvl w:val="0"/>
          <w:numId w:val="27"/>
        </w:numPr>
        <w:spacing w:line="480" w:lineRule="auto"/>
        <w:jc w:val="both"/>
        <w:rPr>
          <w:rFonts w:ascii="Arial" w:eastAsia="Arial Unicode MS" w:hAnsi="Arial" w:cs="Arial"/>
        </w:rPr>
      </w:pPr>
      <w:r w:rsidRPr="00192CE1">
        <w:rPr>
          <w:rFonts w:ascii="Arial" w:eastAsia="Arial Unicode MS" w:hAnsi="Arial" w:cs="Arial"/>
          <w:lang w:val="es-ES_tradnl"/>
        </w:rPr>
        <w:t>Microorganismos</w:t>
      </w:r>
      <w:r w:rsidRPr="0006159C">
        <w:rPr>
          <w:rFonts w:ascii="Arial" w:eastAsia="Arial Unicode MS" w:hAnsi="Arial" w:cs="Arial"/>
        </w:rPr>
        <w:t xml:space="preserve"> anaeróbicos: con el método Yeast and Mold Color Indicador (Y&amp;M – CI)</w:t>
      </w:r>
    </w:p>
    <w:p w:rsidR="0057752A" w:rsidRDefault="0057752A" w:rsidP="0057752A">
      <w:pPr>
        <w:spacing w:line="480" w:lineRule="auto"/>
        <w:ind w:left="1080"/>
        <w:jc w:val="both"/>
        <w:rPr>
          <w:rFonts w:ascii="Arial" w:eastAsia="Arial Unicode MS" w:hAnsi="Arial" w:cs="Arial"/>
          <w:i/>
        </w:rPr>
      </w:pPr>
      <w:r w:rsidRPr="006F755D">
        <w:rPr>
          <w:rFonts w:ascii="Arial" w:eastAsia="Arial Unicode MS" w:hAnsi="Arial" w:cs="Arial"/>
          <w:i/>
        </w:rPr>
        <w:t>Análisis Estadístico</w:t>
      </w:r>
    </w:p>
    <w:p w:rsidR="0057752A" w:rsidRPr="006F755D" w:rsidRDefault="0057752A" w:rsidP="0057752A">
      <w:pPr>
        <w:spacing w:line="480" w:lineRule="auto"/>
        <w:ind w:left="1080"/>
        <w:jc w:val="both"/>
        <w:rPr>
          <w:rFonts w:ascii="Arial" w:eastAsia="Arial Unicode MS" w:hAnsi="Arial" w:cs="Arial"/>
        </w:rPr>
      </w:pPr>
      <w:r>
        <w:rPr>
          <w:rFonts w:ascii="Arial" w:eastAsia="Arial Unicode MS" w:hAnsi="Arial" w:cs="Arial"/>
        </w:rPr>
        <w:t>Por medio del teorema de tendencia central se compraron los promedios de macro y micro nutrientes entre los bioproductos.</w:t>
      </w:r>
    </w:p>
    <w:p w:rsidR="0057752A" w:rsidRPr="0006159C" w:rsidRDefault="0057752A" w:rsidP="0057752A">
      <w:pPr>
        <w:spacing w:line="480" w:lineRule="auto"/>
        <w:jc w:val="both"/>
        <w:rPr>
          <w:rFonts w:ascii="Arial" w:eastAsia="Arial Unicode MS" w:hAnsi="Arial" w:cs="Arial"/>
        </w:rPr>
      </w:pPr>
    </w:p>
    <w:p w:rsidR="0057752A" w:rsidRPr="006F755D" w:rsidRDefault="0057752A" w:rsidP="0057752A">
      <w:pPr>
        <w:spacing w:line="480" w:lineRule="auto"/>
        <w:ind w:left="990" w:hanging="540"/>
        <w:rPr>
          <w:rFonts w:ascii="Arial" w:eastAsia="Arial Unicode MS" w:hAnsi="Arial" w:cs="Arial"/>
          <w:b/>
        </w:rPr>
      </w:pPr>
      <w:r w:rsidRPr="006F755D">
        <w:rPr>
          <w:rFonts w:ascii="Arial" w:eastAsia="Arial Unicode MS" w:hAnsi="Arial" w:cs="Arial"/>
          <w:b/>
        </w:rPr>
        <w:t>5.2.4 Evaluación del efecto de biofertilizantes en la interacción planta-patógeno en condiciones de campo</w:t>
      </w:r>
    </w:p>
    <w:p w:rsidR="0057752A" w:rsidRPr="0006159C" w:rsidRDefault="0057752A" w:rsidP="0057752A">
      <w:pPr>
        <w:spacing w:line="480" w:lineRule="auto"/>
        <w:ind w:left="1080"/>
        <w:jc w:val="both"/>
        <w:rPr>
          <w:rFonts w:ascii="Arial" w:eastAsia="Arial Unicode MS" w:hAnsi="Arial" w:cs="Arial"/>
        </w:rPr>
      </w:pPr>
      <w:r w:rsidRPr="0006159C">
        <w:rPr>
          <w:rFonts w:ascii="Arial" w:eastAsia="Arial Unicode MS" w:hAnsi="Arial" w:cs="Arial"/>
        </w:rPr>
        <w:t>Se aplicaron semanalmente dosis de: 1 y 2 litros a parcelas seleccionadas en las fincas donde se obtuvo el producto. Es decir el bioproducto obtenido se utilizó en cada una de sus áreas de producción.</w:t>
      </w:r>
    </w:p>
    <w:p w:rsidR="0057752A" w:rsidRDefault="0057752A" w:rsidP="0057752A">
      <w:pPr>
        <w:spacing w:line="480" w:lineRule="auto"/>
        <w:ind w:left="907"/>
        <w:jc w:val="both"/>
        <w:rPr>
          <w:rFonts w:ascii="Arial" w:eastAsia="Arial Unicode MS" w:hAnsi="Arial" w:cs="Arial"/>
        </w:rPr>
      </w:pPr>
    </w:p>
    <w:p w:rsidR="0057752A" w:rsidRDefault="0057752A" w:rsidP="0057752A">
      <w:pPr>
        <w:spacing w:line="480" w:lineRule="auto"/>
        <w:ind w:left="1080"/>
        <w:jc w:val="both"/>
        <w:rPr>
          <w:rFonts w:ascii="Arial" w:eastAsia="Arial Unicode MS" w:hAnsi="Arial" w:cs="Arial"/>
        </w:rPr>
      </w:pPr>
      <w:r w:rsidRPr="0006159C">
        <w:rPr>
          <w:rFonts w:ascii="Arial" w:eastAsia="Arial Unicode MS" w:hAnsi="Arial" w:cs="Arial"/>
        </w:rPr>
        <w:t xml:space="preserve">Aquí se evaluaron parámetros agronómicos tales como altura de planta y emisión foliar, así también como parámetros fitosanitarios utilizando la tabla se Stover. </w:t>
      </w:r>
    </w:p>
    <w:p w:rsidR="0057752A" w:rsidRPr="0057752A" w:rsidRDefault="0057752A" w:rsidP="0057752A">
      <w:pPr>
        <w:ind w:firstLine="720"/>
        <w:jc w:val="both"/>
      </w:pPr>
    </w:p>
    <w:p w:rsidR="0057752A" w:rsidRPr="004312A4" w:rsidRDefault="0057752A" w:rsidP="0057752A">
      <w:pPr>
        <w:spacing w:line="480" w:lineRule="auto"/>
        <w:ind w:left="1080"/>
        <w:jc w:val="both"/>
        <w:rPr>
          <w:rFonts w:ascii="Arial" w:hAnsi="Arial" w:cs="Arial"/>
        </w:rPr>
      </w:pPr>
      <w:r w:rsidRPr="004312A4">
        <w:rPr>
          <w:rFonts w:ascii="Arial" w:hAnsi="Arial" w:cs="Arial"/>
        </w:rPr>
        <w:t>La tabla de severidad de Stover</w:t>
      </w:r>
      <w:r>
        <w:rPr>
          <w:rFonts w:ascii="Arial" w:hAnsi="Arial" w:cs="Arial"/>
        </w:rPr>
        <w:t xml:space="preserve"> (Carlier et al 2000). En este sistema la planta es evaluada de acuerdo al total del área foliar afectada por Sigatoka Negra. El índice de severidad de la enfermedad fue calculado para cada planta en cada replica de acuerdo a la formula:</w:t>
      </w:r>
    </w:p>
    <w:p w:rsidR="0057752A" w:rsidRPr="004312A4" w:rsidRDefault="0057752A" w:rsidP="0057752A">
      <w:pPr>
        <w:ind w:firstLine="720"/>
        <w:jc w:val="both"/>
      </w:pPr>
    </w:p>
    <w:p w:rsidR="0057752A" w:rsidRPr="0057752A" w:rsidRDefault="0057752A" w:rsidP="0057752A">
      <w:pPr>
        <w:ind w:firstLine="720"/>
        <w:jc w:val="both"/>
      </w:pPr>
    </w:p>
    <w:p w:rsidR="0057752A" w:rsidRPr="00017903" w:rsidRDefault="0057752A" w:rsidP="0057752A">
      <w:pPr>
        <w:ind w:firstLine="720"/>
        <w:jc w:val="center"/>
        <w:rPr>
          <w:lang w:val="en-GB"/>
        </w:rPr>
      </w:pPr>
      <w:r>
        <w:rPr>
          <w:noProof/>
          <w:lang w:val="en-US" w:eastAsia="en-US"/>
        </w:rPr>
      </w:r>
      <w:r>
        <w:rPr>
          <w:lang w:val="en-GB"/>
        </w:rPr>
        <w:pict>
          <v:group id="_x0000_s1029" editas="canvas" style="width:233.4pt;height:42.7pt;mso-position-horizontal-relative:char;mso-position-vertical-relative:line" coordorigin="-399,-7" coordsize="4668,854">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399;top:-7;width:4668;height:854" o:preferrelative="f">
              <v:fill o:detectmouseclick="t"/>
              <v:path o:extrusionok="t" o:connecttype="none"/>
              <o:lock v:ext="edit" text="t"/>
            </v:shape>
            <v:rect id="_x0000_s1031" style="position:absolute;left:2196;top:-7;width:1254;height:277;mso-wrap-style:none" filled="f" stroked="f">
              <v:textbox style="mso-fit-shape-to-text:t" inset="0,0,0,0">
                <w:txbxContent>
                  <w:p w:rsidR="0057752A" w:rsidRPr="005C5DD2" w:rsidRDefault="0057752A" w:rsidP="0057752A">
                    <w:pPr>
                      <w:rPr>
                        <w:rFonts w:ascii="Arial" w:hAnsi="Arial" w:cs="Arial"/>
                      </w:rPr>
                    </w:pPr>
                    <w:r>
                      <w:rPr>
                        <w:color w:val="000000"/>
                      </w:rPr>
                      <w:t>(</w:t>
                    </w:r>
                    <w:r>
                      <w:rPr>
                        <w:rFonts w:ascii="Arial" w:hAnsi="Arial" w:cs="Arial"/>
                        <w:color w:val="000000"/>
                      </w:rPr>
                      <w:t>Ʃ</w:t>
                    </w:r>
                    <w:r w:rsidRPr="005C5DD2">
                      <w:rPr>
                        <w:rFonts w:ascii="Arial" w:hAnsi="Arial" w:cs="Arial"/>
                        <w:color w:val="000000"/>
                      </w:rPr>
                      <w:t>nb)</w:t>
                    </w:r>
                    <w:r>
                      <w:rPr>
                        <w:color w:val="000000"/>
                      </w:rPr>
                      <w:t xml:space="preserve"> </w:t>
                    </w:r>
                    <w:r w:rsidRPr="005C5DD2">
                      <w:rPr>
                        <w:rFonts w:ascii="Arial" w:hAnsi="Arial" w:cs="Arial"/>
                        <w:color w:val="000000"/>
                      </w:rPr>
                      <w:t>x 100</w:t>
                    </w:r>
                  </w:p>
                </w:txbxContent>
              </v:textbox>
            </v:rect>
            <v:rect id="_x0000_s1032" style="position:absolute;left:-297;top:270;width:2277;height:277;mso-wrap-style:none" filled="f" stroked="f">
              <v:textbox style="mso-fit-shape-to-text:t" inset="0,0,0,0">
                <w:txbxContent>
                  <w:p w:rsidR="0057752A" w:rsidRDefault="0057752A" w:rsidP="0057752A">
                    <w:r>
                      <w:rPr>
                        <w:rFonts w:ascii="Arial" w:hAnsi="Arial" w:cs="Arial"/>
                        <w:color w:val="000000"/>
                      </w:rPr>
                      <w:t>Índice de severidad</w:t>
                    </w:r>
                    <w:r>
                      <w:rPr>
                        <w:color w:val="000000"/>
                      </w:rPr>
                      <w:t xml:space="preserve"> = </w:t>
                    </w:r>
                  </w:p>
                </w:txbxContent>
              </v:textbox>
            </v:rect>
            <v:rect id="_x0000_s1033" style="position:absolute;left:2196;top:522;width:934;height:276;mso-wrap-style:none" filled="f" stroked="f">
              <v:textbox style="mso-fit-shape-to-text:t" inset="0,0,0,0">
                <w:txbxContent>
                  <w:p w:rsidR="0057752A" w:rsidRPr="005C5DD2" w:rsidRDefault="0057752A" w:rsidP="0057752A">
                    <w:pPr>
                      <w:rPr>
                        <w:rFonts w:ascii="Arial" w:hAnsi="Arial" w:cs="Arial"/>
                      </w:rPr>
                    </w:pPr>
                    <w:r>
                      <w:rPr>
                        <w:color w:val="000000"/>
                      </w:rPr>
                      <w:t xml:space="preserve">    </w:t>
                    </w:r>
                    <w:r w:rsidRPr="005C5DD2">
                      <w:rPr>
                        <w:rFonts w:ascii="Arial" w:hAnsi="Arial" w:cs="Arial"/>
                        <w:color w:val="000000"/>
                      </w:rPr>
                      <w:t>(N-1)T</w:t>
                    </w:r>
                  </w:p>
                </w:txbxContent>
              </v:textbox>
            </v:rect>
            <v:line id="_x0000_s1034" style="position:absolute" from="2144,422" to="3563,423" strokeweight="42e-5mm">
              <v:stroke endcap="round"/>
            </v:line>
            <w10:anchorlock/>
          </v:group>
        </w:pict>
      </w:r>
    </w:p>
    <w:p w:rsidR="0057752A" w:rsidRDefault="0057752A" w:rsidP="0057752A">
      <w:pPr>
        <w:ind w:firstLine="720"/>
        <w:jc w:val="both"/>
        <w:rPr>
          <w:lang w:val="en-GB"/>
        </w:rPr>
      </w:pPr>
    </w:p>
    <w:p w:rsidR="0057752A" w:rsidRDefault="0057752A" w:rsidP="0057752A">
      <w:pPr>
        <w:spacing w:line="480" w:lineRule="auto"/>
        <w:ind w:left="1080"/>
        <w:jc w:val="both"/>
        <w:rPr>
          <w:rFonts w:ascii="Arial" w:hAnsi="Arial" w:cs="Arial"/>
        </w:rPr>
      </w:pPr>
      <w:r w:rsidRPr="005C5DD2">
        <w:rPr>
          <w:rFonts w:ascii="Arial" w:hAnsi="Arial" w:cs="Arial"/>
        </w:rPr>
        <w:t>Donde: n= numero de hojas en cada rango; b= rango; N= numero de rangos usados en la escala (Tabla</w:t>
      </w:r>
      <w:r>
        <w:rPr>
          <w:rFonts w:ascii="Arial" w:hAnsi="Arial" w:cs="Arial"/>
        </w:rPr>
        <w:t xml:space="preserve"> 5</w:t>
      </w:r>
      <w:r w:rsidRPr="005C5DD2">
        <w:rPr>
          <w:rFonts w:ascii="Arial" w:hAnsi="Arial" w:cs="Arial"/>
        </w:rPr>
        <w:t>); T= total de numero de hojas manchadas</w:t>
      </w:r>
      <w:r>
        <w:rPr>
          <w:rFonts w:ascii="Arial" w:hAnsi="Arial" w:cs="Arial"/>
        </w:rPr>
        <w:t xml:space="preserve">. La proporción del área cubierta por la enfermedad se muestra en la siguiente tabla. </w:t>
      </w:r>
    </w:p>
    <w:p w:rsidR="0057752A" w:rsidRPr="0057752A" w:rsidRDefault="0057752A" w:rsidP="0057752A">
      <w:pPr>
        <w:spacing w:line="480" w:lineRule="auto"/>
        <w:ind w:left="1080"/>
        <w:jc w:val="both"/>
        <w:rPr>
          <w:b/>
        </w:rPr>
      </w:pPr>
      <w:bookmarkStart w:id="0" w:name="_Toc210902152"/>
    </w:p>
    <w:p w:rsidR="0057752A" w:rsidRPr="0057752A" w:rsidRDefault="0057752A" w:rsidP="0057752A">
      <w:pPr>
        <w:spacing w:line="480" w:lineRule="auto"/>
        <w:ind w:left="1080"/>
        <w:jc w:val="both"/>
        <w:rPr>
          <w:b/>
        </w:rPr>
      </w:pPr>
    </w:p>
    <w:p w:rsidR="0057752A" w:rsidRPr="0057752A" w:rsidRDefault="0057752A" w:rsidP="0057752A">
      <w:pPr>
        <w:spacing w:line="480" w:lineRule="auto"/>
        <w:ind w:left="1080"/>
        <w:jc w:val="both"/>
        <w:rPr>
          <w:b/>
        </w:rPr>
      </w:pPr>
    </w:p>
    <w:p w:rsidR="0057752A" w:rsidRPr="0057752A" w:rsidRDefault="0057752A" w:rsidP="0057752A">
      <w:pPr>
        <w:spacing w:line="480" w:lineRule="auto"/>
        <w:ind w:left="1080"/>
        <w:jc w:val="both"/>
        <w:rPr>
          <w:b/>
        </w:rPr>
      </w:pPr>
    </w:p>
    <w:p w:rsidR="0057752A" w:rsidRPr="0057752A" w:rsidRDefault="0057752A" w:rsidP="0057752A">
      <w:pPr>
        <w:spacing w:line="480" w:lineRule="auto"/>
        <w:ind w:left="1080"/>
        <w:jc w:val="both"/>
        <w:rPr>
          <w:b/>
        </w:rPr>
      </w:pPr>
    </w:p>
    <w:p w:rsidR="0057752A" w:rsidRDefault="0057752A" w:rsidP="0057752A">
      <w:pPr>
        <w:ind w:left="1080"/>
        <w:jc w:val="center"/>
        <w:rPr>
          <w:rFonts w:ascii="Arial" w:hAnsi="Arial" w:cs="Arial"/>
          <w:b/>
          <w:lang w:val="es-EC"/>
        </w:rPr>
      </w:pPr>
      <w:r w:rsidRPr="00DA1578">
        <w:rPr>
          <w:rFonts w:ascii="Arial" w:hAnsi="Arial" w:cs="Arial"/>
          <w:b/>
        </w:rPr>
        <w:t>TABLA</w:t>
      </w:r>
      <w:r>
        <w:rPr>
          <w:rFonts w:ascii="Arial" w:hAnsi="Arial" w:cs="Arial"/>
          <w:b/>
        </w:rPr>
        <w:t xml:space="preserve"> No 5</w:t>
      </w:r>
      <w:r w:rsidRPr="00F231A8">
        <w:rPr>
          <w:rFonts w:ascii="Arial" w:hAnsi="Arial" w:cs="Arial"/>
          <w:b/>
          <w:lang w:val="es-EC"/>
        </w:rPr>
        <w:t xml:space="preserve"> </w:t>
      </w:r>
      <w:bookmarkEnd w:id="0"/>
    </w:p>
    <w:p w:rsidR="0057752A" w:rsidRPr="002913D8" w:rsidRDefault="0057752A" w:rsidP="0057752A">
      <w:pPr>
        <w:ind w:left="1080"/>
        <w:jc w:val="center"/>
        <w:rPr>
          <w:rFonts w:ascii="Arial" w:hAnsi="Arial" w:cs="Arial"/>
          <w:b/>
          <w:caps/>
          <w:lang w:val="es-EC"/>
        </w:rPr>
      </w:pPr>
      <w:r w:rsidRPr="002913D8">
        <w:rPr>
          <w:rFonts w:ascii="Arial" w:hAnsi="Arial" w:cs="Arial"/>
          <w:b/>
          <w:caps/>
          <w:lang w:val="es-EC"/>
        </w:rPr>
        <w:t>Escala de índice de severidad basada en Gaulh y modificada por Stover.</w:t>
      </w:r>
    </w:p>
    <w:p w:rsidR="0057752A" w:rsidRPr="00F231A8" w:rsidRDefault="0057752A" w:rsidP="0057752A">
      <w:pPr>
        <w:ind w:left="1080"/>
        <w:jc w:val="center"/>
        <w:rPr>
          <w:lang w:val="es-EC"/>
        </w:rPr>
      </w:pPr>
    </w:p>
    <w:tbl>
      <w:tblPr>
        <w:tblW w:w="0" w:type="auto"/>
        <w:jc w:val="center"/>
        <w:tblLook w:val="01E0"/>
      </w:tblPr>
      <w:tblGrid>
        <w:gridCol w:w="1708"/>
        <w:gridCol w:w="5265"/>
      </w:tblGrid>
      <w:tr w:rsidR="0057752A" w:rsidRPr="00F231A8" w:rsidTr="005A2399">
        <w:trPr>
          <w:trHeight w:val="278"/>
          <w:jc w:val="center"/>
        </w:trPr>
        <w:tc>
          <w:tcPr>
            <w:tcW w:w="1708" w:type="dxa"/>
          </w:tcPr>
          <w:p w:rsidR="0057752A" w:rsidRPr="00F231A8" w:rsidRDefault="0057752A" w:rsidP="005A2399">
            <w:pPr>
              <w:spacing w:line="480" w:lineRule="auto"/>
              <w:jc w:val="center"/>
              <w:rPr>
                <w:rFonts w:ascii="Arial" w:hAnsi="Arial" w:cs="Arial"/>
                <w:b/>
                <w:lang w:val="es-EC"/>
              </w:rPr>
            </w:pPr>
            <w:r w:rsidRPr="00F231A8">
              <w:rPr>
                <w:rFonts w:ascii="Arial" w:hAnsi="Arial" w:cs="Arial"/>
                <w:b/>
                <w:lang w:val="es-EC"/>
              </w:rPr>
              <w:t>Escala</w:t>
            </w:r>
          </w:p>
        </w:tc>
        <w:tc>
          <w:tcPr>
            <w:tcW w:w="5265" w:type="dxa"/>
          </w:tcPr>
          <w:p w:rsidR="0057752A" w:rsidRPr="00F231A8" w:rsidRDefault="0057752A" w:rsidP="005A2399">
            <w:pPr>
              <w:spacing w:line="480" w:lineRule="auto"/>
              <w:jc w:val="center"/>
              <w:rPr>
                <w:rFonts w:ascii="Arial" w:hAnsi="Arial" w:cs="Arial"/>
                <w:b/>
                <w:lang w:val="es-EC"/>
              </w:rPr>
            </w:pPr>
            <w:r w:rsidRPr="00F231A8">
              <w:rPr>
                <w:rFonts w:ascii="Arial" w:hAnsi="Arial" w:cs="Arial"/>
                <w:b/>
                <w:lang w:val="es-EC"/>
              </w:rPr>
              <w:t>Descripción</w:t>
            </w:r>
          </w:p>
        </w:tc>
      </w:tr>
      <w:tr w:rsidR="0057752A" w:rsidRPr="00F231A8" w:rsidTr="005A2399">
        <w:trPr>
          <w:trHeight w:val="300"/>
          <w:jc w:val="center"/>
        </w:trPr>
        <w:tc>
          <w:tcPr>
            <w:tcW w:w="1708" w:type="dxa"/>
          </w:tcPr>
          <w:p w:rsidR="0057752A" w:rsidRPr="00F231A8" w:rsidRDefault="0057752A" w:rsidP="005A2399">
            <w:pPr>
              <w:spacing w:line="480" w:lineRule="auto"/>
              <w:jc w:val="center"/>
              <w:rPr>
                <w:rFonts w:ascii="Arial" w:hAnsi="Arial" w:cs="Arial"/>
                <w:lang w:val="es-EC"/>
              </w:rPr>
            </w:pPr>
            <w:r w:rsidRPr="00F231A8">
              <w:rPr>
                <w:rFonts w:ascii="Arial" w:hAnsi="Arial" w:cs="Arial"/>
                <w:lang w:val="es-EC"/>
              </w:rPr>
              <w:t>0</w:t>
            </w:r>
          </w:p>
        </w:tc>
        <w:tc>
          <w:tcPr>
            <w:tcW w:w="5265" w:type="dxa"/>
          </w:tcPr>
          <w:p w:rsidR="0057752A" w:rsidRPr="00F231A8" w:rsidRDefault="0057752A" w:rsidP="005A2399">
            <w:pPr>
              <w:spacing w:line="480" w:lineRule="auto"/>
              <w:jc w:val="center"/>
              <w:rPr>
                <w:rFonts w:ascii="Arial" w:hAnsi="Arial" w:cs="Arial"/>
                <w:lang w:val="es-EC"/>
              </w:rPr>
            </w:pPr>
            <w:r w:rsidRPr="00F231A8">
              <w:rPr>
                <w:rFonts w:ascii="Arial" w:hAnsi="Arial" w:cs="Arial"/>
                <w:lang w:val="es-EC"/>
              </w:rPr>
              <w:t>Sin síntomas</w:t>
            </w:r>
          </w:p>
        </w:tc>
      </w:tr>
      <w:tr w:rsidR="0057752A" w:rsidRPr="00F231A8" w:rsidTr="005A2399">
        <w:trPr>
          <w:trHeight w:val="278"/>
          <w:jc w:val="center"/>
        </w:trPr>
        <w:tc>
          <w:tcPr>
            <w:tcW w:w="1708" w:type="dxa"/>
          </w:tcPr>
          <w:p w:rsidR="0057752A" w:rsidRPr="00F231A8" w:rsidRDefault="0057752A" w:rsidP="005A2399">
            <w:pPr>
              <w:spacing w:line="480" w:lineRule="auto"/>
              <w:jc w:val="center"/>
              <w:rPr>
                <w:rFonts w:ascii="Arial" w:hAnsi="Arial" w:cs="Arial"/>
                <w:lang w:val="es-EC"/>
              </w:rPr>
            </w:pPr>
            <w:r w:rsidRPr="00F231A8">
              <w:rPr>
                <w:rFonts w:ascii="Arial" w:hAnsi="Arial" w:cs="Arial"/>
                <w:lang w:val="es-EC"/>
              </w:rPr>
              <w:t>1</w:t>
            </w:r>
          </w:p>
        </w:tc>
        <w:tc>
          <w:tcPr>
            <w:tcW w:w="5265" w:type="dxa"/>
          </w:tcPr>
          <w:p w:rsidR="0057752A" w:rsidRPr="00F231A8" w:rsidRDefault="0057752A" w:rsidP="005A2399">
            <w:pPr>
              <w:spacing w:line="480" w:lineRule="auto"/>
              <w:jc w:val="center"/>
              <w:rPr>
                <w:rFonts w:ascii="Arial" w:hAnsi="Arial" w:cs="Arial"/>
                <w:lang w:val="es-EC"/>
              </w:rPr>
            </w:pPr>
            <w:r w:rsidRPr="00F231A8">
              <w:rPr>
                <w:rFonts w:ascii="Arial" w:hAnsi="Arial" w:cs="Arial"/>
                <w:lang w:val="es-EC"/>
              </w:rPr>
              <w:t>No más del 1%, (estado 1,2 y 3)</w:t>
            </w:r>
          </w:p>
        </w:tc>
      </w:tr>
      <w:tr w:rsidR="0057752A" w:rsidRPr="00F231A8" w:rsidTr="005A2399">
        <w:trPr>
          <w:trHeight w:val="278"/>
          <w:jc w:val="center"/>
        </w:trPr>
        <w:tc>
          <w:tcPr>
            <w:tcW w:w="1708" w:type="dxa"/>
          </w:tcPr>
          <w:p w:rsidR="0057752A" w:rsidRPr="00F231A8" w:rsidRDefault="0057752A" w:rsidP="005A2399">
            <w:pPr>
              <w:spacing w:line="480" w:lineRule="auto"/>
              <w:jc w:val="center"/>
              <w:rPr>
                <w:rFonts w:ascii="Arial" w:hAnsi="Arial" w:cs="Arial"/>
                <w:lang w:val="es-EC"/>
              </w:rPr>
            </w:pPr>
            <w:r w:rsidRPr="00F231A8">
              <w:rPr>
                <w:rFonts w:ascii="Arial" w:hAnsi="Arial" w:cs="Arial"/>
                <w:lang w:val="es-EC"/>
              </w:rPr>
              <w:t>2</w:t>
            </w:r>
          </w:p>
        </w:tc>
        <w:tc>
          <w:tcPr>
            <w:tcW w:w="5265" w:type="dxa"/>
          </w:tcPr>
          <w:p w:rsidR="0057752A" w:rsidRPr="00F231A8" w:rsidRDefault="0057752A" w:rsidP="005A2399">
            <w:pPr>
              <w:spacing w:line="480" w:lineRule="auto"/>
              <w:jc w:val="center"/>
              <w:rPr>
                <w:rFonts w:ascii="Arial" w:hAnsi="Arial" w:cs="Arial"/>
                <w:lang w:val="es-EC"/>
              </w:rPr>
            </w:pPr>
            <w:r w:rsidRPr="00F231A8">
              <w:rPr>
                <w:rFonts w:ascii="Arial" w:hAnsi="Arial" w:cs="Arial"/>
                <w:lang w:val="es-EC"/>
              </w:rPr>
              <w:t>Menos del 5% de hoja afectada</w:t>
            </w:r>
          </w:p>
        </w:tc>
      </w:tr>
      <w:tr w:rsidR="0057752A" w:rsidRPr="00F231A8" w:rsidTr="005A2399">
        <w:trPr>
          <w:trHeight w:val="300"/>
          <w:jc w:val="center"/>
        </w:trPr>
        <w:tc>
          <w:tcPr>
            <w:tcW w:w="1708" w:type="dxa"/>
          </w:tcPr>
          <w:p w:rsidR="0057752A" w:rsidRPr="00F231A8" w:rsidRDefault="0057752A" w:rsidP="005A2399">
            <w:pPr>
              <w:spacing w:line="480" w:lineRule="auto"/>
              <w:jc w:val="center"/>
              <w:rPr>
                <w:rFonts w:ascii="Arial" w:hAnsi="Arial" w:cs="Arial"/>
                <w:lang w:val="es-EC"/>
              </w:rPr>
            </w:pPr>
            <w:r w:rsidRPr="00F231A8">
              <w:rPr>
                <w:rFonts w:ascii="Arial" w:hAnsi="Arial" w:cs="Arial"/>
                <w:lang w:val="es-EC"/>
              </w:rPr>
              <w:t>3</w:t>
            </w:r>
          </w:p>
        </w:tc>
        <w:tc>
          <w:tcPr>
            <w:tcW w:w="5265" w:type="dxa"/>
          </w:tcPr>
          <w:p w:rsidR="0057752A" w:rsidRPr="00F231A8" w:rsidRDefault="0057752A" w:rsidP="005A2399">
            <w:pPr>
              <w:spacing w:line="480" w:lineRule="auto"/>
              <w:jc w:val="center"/>
              <w:rPr>
                <w:rFonts w:ascii="Arial" w:hAnsi="Arial" w:cs="Arial"/>
                <w:lang w:val="es-EC"/>
              </w:rPr>
            </w:pPr>
            <w:r w:rsidRPr="00F231A8">
              <w:rPr>
                <w:rFonts w:ascii="Arial" w:hAnsi="Arial" w:cs="Arial"/>
                <w:lang w:val="es-EC"/>
              </w:rPr>
              <w:t>De 6% al 15% de hoja afectada</w:t>
            </w:r>
          </w:p>
        </w:tc>
      </w:tr>
      <w:tr w:rsidR="0057752A" w:rsidRPr="00F231A8" w:rsidTr="005A2399">
        <w:trPr>
          <w:trHeight w:val="278"/>
          <w:jc w:val="center"/>
        </w:trPr>
        <w:tc>
          <w:tcPr>
            <w:tcW w:w="1708" w:type="dxa"/>
          </w:tcPr>
          <w:p w:rsidR="0057752A" w:rsidRPr="00F231A8" w:rsidRDefault="0057752A" w:rsidP="005A2399">
            <w:pPr>
              <w:spacing w:line="480" w:lineRule="auto"/>
              <w:jc w:val="center"/>
              <w:rPr>
                <w:rFonts w:ascii="Arial" w:hAnsi="Arial" w:cs="Arial"/>
                <w:lang w:val="es-EC"/>
              </w:rPr>
            </w:pPr>
            <w:r w:rsidRPr="00F231A8">
              <w:rPr>
                <w:rFonts w:ascii="Arial" w:hAnsi="Arial" w:cs="Arial"/>
                <w:lang w:val="es-EC"/>
              </w:rPr>
              <w:t>4</w:t>
            </w:r>
          </w:p>
        </w:tc>
        <w:tc>
          <w:tcPr>
            <w:tcW w:w="5265" w:type="dxa"/>
          </w:tcPr>
          <w:p w:rsidR="0057752A" w:rsidRPr="00F231A8" w:rsidRDefault="0057752A" w:rsidP="005A2399">
            <w:pPr>
              <w:spacing w:line="480" w:lineRule="auto"/>
              <w:jc w:val="center"/>
              <w:rPr>
                <w:rFonts w:ascii="Arial" w:hAnsi="Arial" w:cs="Arial"/>
                <w:lang w:val="es-EC"/>
              </w:rPr>
            </w:pPr>
            <w:r w:rsidRPr="00F231A8">
              <w:rPr>
                <w:rFonts w:ascii="Arial" w:hAnsi="Arial" w:cs="Arial"/>
                <w:lang w:val="es-EC"/>
              </w:rPr>
              <w:t>Del 16% al 33% de hoja afectada</w:t>
            </w:r>
          </w:p>
        </w:tc>
      </w:tr>
      <w:tr w:rsidR="0057752A" w:rsidRPr="00F231A8" w:rsidTr="005A2399">
        <w:trPr>
          <w:trHeight w:val="278"/>
          <w:jc w:val="center"/>
        </w:trPr>
        <w:tc>
          <w:tcPr>
            <w:tcW w:w="1708" w:type="dxa"/>
          </w:tcPr>
          <w:p w:rsidR="0057752A" w:rsidRPr="00F231A8" w:rsidRDefault="0057752A" w:rsidP="005A2399">
            <w:pPr>
              <w:spacing w:line="480" w:lineRule="auto"/>
              <w:jc w:val="center"/>
              <w:rPr>
                <w:rFonts w:ascii="Arial" w:hAnsi="Arial" w:cs="Arial"/>
                <w:lang w:val="es-EC"/>
              </w:rPr>
            </w:pPr>
            <w:r w:rsidRPr="00F231A8">
              <w:rPr>
                <w:rFonts w:ascii="Arial" w:hAnsi="Arial" w:cs="Arial"/>
                <w:lang w:val="es-EC"/>
              </w:rPr>
              <w:t>5</w:t>
            </w:r>
          </w:p>
        </w:tc>
        <w:tc>
          <w:tcPr>
            <w:tcW w:w="5265" w:type="dxa"/>
          </w:tcPr>
          <w:p w:rsidR="0057752A" w:rsidRPr="00F231A8" w:rsidRDefault="0057752A" w:rsidP="005A2399">
            <w:pPr>
              <w:spacing w:line="480" w:lineRule="auto"/>
              <w:jc w:val="center"/>
              <w:rPr>
                <w:rFonts w:ascii="Arial" w:hAnsi="Arial" w:cs="Arial"/>
                <w:lang w:val="es-EC"/>
              </w:rPr>
            </w:pPr>
            <w:r w:rsidRPr="00F231A8">
              <w:rPr>
                <w:rFonts w:ascii="Arial" w:hAnsi="Arial" w:cs="Arial"/>
                <w:lang w:val="es-EC"/>
              </w:rPr>
              <w:t>Del 34% al 50% de hoja afectada</w:t>
            </w:r>
          </w:p>
        </w:tc>
      </w:tr>
      <w:tr w:rsidR="0057752A" w:rsidRPr="00F231A8" w:rsidTr="005A2399">
        <w:trPr>
          <w:trHeight w:val="300"/>
          <w:jc w:val="center"/>
        </w:trPr>
        <w:tc>
          <w:tcPr>
            <w:tcW w:w="1708" w:type="dxa"/>
          </w:tcPr>
          <w:p w:rsidR="0057752A" w:rsidRPr="00F231A8" w:rsidRDefault="0057752A" w:rsidP="005A2399">
            <w:pPr>
              <w:spacing w:line="480" w:lineRule="auto"/>
              <w:jc w:val="center"/>
              <w:rPr>
                <w:rFonts w:ascii="Arial" w:hAnsi="Arial" w:cs="Arial"/>
                <w:lang w:val="es-EC"/>
              </w:rPr>
            </w:pPr>
            <w:r w:rsidRPr="00F231A8">
              <w:rPr>
                <w:rFonts w:ascii="Arial" w:hAnsi="Arial" w:cs="Arial"/>
                <w:lang w:val="es-EC"/>
              </w:rPr>
              <w:t>6</w:t>
            </w:r>
          </w:p>
        </w:tc>
        <w:tc>
          <w:tcPr>
            <w:tcW w:w="5265" w:type="dxa"/>
          </w:tcPr>
          <w:p w:rsidR="0057752A" w:rsidRPr="00F231A8" w:rsidRDefault="0057752A" w:rsidP="005A2399">
            <w:pPr>
              <w:spacing w:line="480" w:lineRule="auto"/>
              <w:jc w:val="center"/>
              <w:rPr>
                <w:rFonts w:ascii="Arial" w:hAnsi="Arial" w:cs="Arial"/>
                <w:lang w:val="es-EC"/>
              </w:rPr>
            </w:pPr>
            <w:r w:rsidRPr="00F231A8">
              <w:rPr>
                <w:rFonts w:ascii="Arial" w:hAnsi="Arial" w:cs="Arial"/>
                <w:lang w:val="es-EC"/>
              </w:rPr>
              <w:t>Mas del 50% de hoja afectada</w:t>
            </w:r>
          </w:p>
        </w:tc>
      </w:tr>
    </w:tbl>
    <w:p w:rsidR="0057752A" w:rsidRDefault="0057752A" w:rsidP="0057752A">
      <w:pPr>
        <w:spacing w:line="480" w:lineRule="auto"/>
        <w:ind w:left="1080"/>
        <w:jc w:val="both"/>
        <w:rPr>
          <w:rFonts w:ascii="Arial" w:hAnsi="Arial" w:cs="Arial"/>
        </w:rPr>
      </w:pPr>
    </w:p>
    <w:p w:rsidR="0057752A" w:rsidRPr="00F231A8" w:rsidRDefault="009C2B6E" w:rsidP="0057752A">
      <w:pPr>
        <w:spacing w:line="480" w:lineRule="auto"/>
        <w:ind w:left="1080"/>
        <w:jc w:val="center"/>
        <w:rPr>
          <w:rFonts w:ascii="Arial" w:hAnsi="Arial" w:cs="Arial"/>
        </w:rPr>
      </w:pPr>
      <w:r>
        <w:rPr>
          <w:noProof/>
          <w:lang w:eastAsia="es-ES"/>
        </w:rPr>
        <w:lastRenderedPageBreak/>
        <w:drawing>
          <wp:inline distT="0" distB="0" distL="0" distR="0">
            <wp:extent cx="4057650" cy="3648075"/>
            <wp:effectExtent l="19050" t="0" r="0" b="0"/>
            <wp:docPr id="23" name="Imagen 3" descr="escales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cales 17"/>
                    <pic:cNvPicPr>
                      <a:picLocks noChangeAspect="1" noChangeArrowheads="1"/>
                    </pic:cNvPicPr>
                  </pic:nvPicPr>
                  <pic:blipFill>
                    <a:blip r:embed="rId8"/>
                    <a:srcRect/>
                    <a:stretch>
                      <a:fillRect/>
                    </a:stretch>
                  </pic:blipFill>
                  <pic:spPr bwMode="auto">
                    <a:xfrm>
                      <a:off x="0" y="0"/>
                      <a:ext cx="4057650" cy="3648075"/>
                    </a:xfrm>
                    <a:prstGeom prst="rect">
                      <a:avLst/>
                    </a:prstGeom>
                    <a:noFill/>
                    <a:ln w="9525">
                      <a:noFill/>
                      <a:miter lim="800000"/>
                      <a:headEnd/>
                      <a:tailEnd/>
                    </a:ln>
                  </pic:spPr>
                </pic:pic>
              </a:graphicData>
            </a:graphic>
          </wp:inline>
        </w:drawing>
      </w:r>
    </w:p>
    <w:p w:rsidR="0057752A" w:rsidRDefault="0057752A" w:rsidP="0057752A">
      <w:pPr>
        <w:ind w:firstLine="720"/>
        <w:jc w:val="both"/>
      </w:pPr>
    </w:p>
    <w:p w:rsidR="0057752A" w:rsidRPr="002913D8" w:rsidRDefault="0057752A" w:rsidP="0057752A">
      <w:pPr>
        <w:ind w:left="1080"/>
        <w:jc w:val="center"/>
        <w:rPr>
          <w:b/>
          <w:caps/>
        </w:rPr>
      </w:pPr>
      <w:bookmarkStart w:id="1" w:name="_Toc209809993"/>
      <w:bookmarkStart w:id="2" w:name="_Toc210899530"/>
      <w:r w:rsidRPr="002913D8">
        <w:rPr>
          <w:b/>
          <w:caps/>
        </w:rPr>
        <w:t>FIGURA</w:t>
      </w:r>
      <w:r>
        <w:rPr>
          <w:b/>
          <w:caps/>
        </w:rPr>
        <w:t xml:space="preserve"> N</w:t>
      </w:r>
      <w:r w:rsidRPr="002913D8">
        <w:rPr>
          <w:b/>
        </w:rPr>
        <w:t>o</w:t>
      </w:r>
      <w:r w:rsidRPr="002913D8">
        <w:rPr>
          <w:b/>
          <w:caps/>
        </w:rPr>
        <w:t>.1</w:t>
      </w:r>
    </w:p>
    <w:p w:rsidR="0057752A" w:rsidRPr="002913D8" w:rsidRDefault="0057752A" w:rsidP="0057752A">
      <w:pPr>
        <w:ind w:left="1080"/>
        <w:jc w:val="center"/>
        <w:rPr>
          <w:b/>
          <w:caps/>
        </w:rPr>
      </w:pPr>
      <w:r w:rsidRPr="002913D8">
        <w:rPr>
          <w:rFonts w:ascii="Arial" w:hAnsi="Arial" w:cs="Arial"/>
          <w:b/>
          <w:caps/>
          <w:color w:val="000000"/>
        </w:rPr>
        <w:t>Representacion</w:t>
      </w:r>
      <w:r w:rsidRPr="002913D8">
        <w:rPr>
          <w:b/>
          <w:caps/>
        </w:rPr>
        <w:t xml:space="preserve"> esquematica de la escala de Gauhl’s modificada por Stover usada para la evaluacion de sigatoka </w:t>
      </w:r>
      <w:bookmarkEnd w:id="1"/>
      <w:bookmarkEnd w:id="2"/>
      <w:r w:rsidRPr="002913D8">
        <w:rPr>
          <w:b/>
          <w:caps/>
        </w:rPr>
        <w:t>negra</w:t>
      </w:r>
    </w:p>
    <w:p w:rsidR="0057752A" w:rsidRPr="00732A30" w:rsidRDefault="0057752A" w:rsidP="0057752A">
      <w:pPr>
        <w:ind w:firstLine="720"/>
        <w:jc w:val="both"/>
      </w:pPr>
    </w:p>
    <w:p w:rsidR="0057752A" w:rsidRPr="004312A4" w:rsidRDefault="0057752A" w:rsidP="0057752A">
      <w:pPr>
        <w:spacing w:line="480" w:lineRule="auto"/>
        <w:ind w:left="1080"/>
        <w:jc w:val="both"/>
        <w:rPr>
          <w:rFonts w:ascii="Arial" w:eastAsia="Arial Unicode MS" w:hAnsi="Arial" w:cs="Arial"/>
          <w:i/>
        </w:rPr>
      </w:pPr>
      <w:r w:rsidRPr="004312A4">
        <w:rPr>
          <w:rFonts w:ascii="Arial" w:eastAsia="Arial Unicode MS" w:hAnsi="Arial" w:cs="Arial"/>
          <w:i/>
        </w:rPr>
        <w:t>Análisis Estadístico</w:t>
      </w:r>
    </w:p>
    <w:p w:rsidR="0057752A" w:rsidRPr="004312A4" w:rsidRDefault="0057752A" w:rsidP="0057752A">
      <w:pPr>
        <w:spacing w:line="480" w:lineRule="auto"/>
        <w:ind w:left="1080"/>
        <w:jc w:val="both"/>
        <w:rPr>
          <w:rFonts w:ascii="Arial" w:hAnsi="Arial" w:cs="Arial"/>
          <w:color w:val="000000"/>
        </w:rPr>
      </w:pPr>
      <w:r w:rsidRPr="004312A4">
        <w:rPr>
          <w:rFonts w:ascii="Arial" w:hAnsi="Arial" w:cs="Arial"/>
          <w:color w:val="000000"/>
        </w:rPr>
        <w:t>Las variables cuantitativas como el área bajo la curva para la enferm</w:t>
      </w:r>
      <w:r>
        <w:rPr>
          <w:rFonts w:ascii="Arial" w:hAnsi="Arial" w:cs="Arial"/>
          <w:color w:val="000000"/>
        </w:rPr>
        <w:t>edad y los parámetros agronómicos fueron analizados con estadística descriptiva univariada, la cual se aplicó  para la estimación de la tendencia central. Los datos fueron analizados por SPSS versión 11.</w:t>
      </w:r>
    </w:p>
    <w:p w:rsidR="0057752A" w:rsidRDefault="0057752A" w:rsidP="0057752A">
      <w:pPr>
        <w:spacing w:line="480" w:lineRule="auto"/>
        <w:jc w:val="center"/>
        <w:rPr>
          <w:rFonts w:ascii="Arial" w:hAnsi="Arial" w:cs="Arial"/>
          <w:b/>
          <w:sz w:val="48"/>
          <w:szCs w:val="48"/>
        </w:rPr>
      </w:pPr>
    </w:p>
    <w:p w:rsidR="0057752A" w:rsidRDefault="0057752A" w:rsidP="0057752A">
      <w:pPr>
        <w:spacing w:line="480" w:lineRule="auto"/>
        <w:jc w:val="center"/>
        <w:rPr>
          <w:rFonts w:ascii="Arial" w:hAnsi="Arial" w:cs="Arial"/>
          <w:b/>
          <w:sz w:val="48"/>
          <w:szCs w:val="48"/>
        </w:rPr>
      </w:pPr>
    </w:p>
    <w:p w:rsidR="0057752A" w:rsidRDefault="0057752A" w:rsidP="0057752A">
      <w:pPr>
        <w:spacing w:line="480" w:lineRule="auto"/>
        <w:jc w:val="center"/>
        <w:rPr>
          <w:rFonts w:ascii="Arial" w:hAnsi="Arial" w:cs="Arial"/>
          <w:b/>
          <w:sz w:val="48"/>
          <w:szCs w:val="48"/>
        </w:rPr>
      </w:pPr>
    </w:p>
    <w:p w:rsidR="0057752A" w:rsidRPr="00F476C8" w:rsidRDefault="0057752A" w:rsidP="0057752A">
      <w:pPr>
        <w:spacing w:line="480" w:lineRule="auto"/>
        <w:jc w:val="center"/>
        <w:rPr>
          <w:rFonts w:ascii="Arial" w:hAnsi="Arial" w:cs="Arial"/>
          <w:b/>
          <w:sz w:val="48"/>
          <w:szCs w:val="48"/>
        </w:rPr>
      </w:pPr>
      <w:r w:rsidRPr="00F476C8">
        <w:rPr>
          <w:rFonts w:ascii="Arial" w:hAnsi="Arial" w:cs="Arial"/>
          <w:b/>
          <w:sz w:val="48"/>
          <w:szCs w:val="48"/>
        </w:rPr>
        <w:t>CAPITULO 6</w:t>
      </w:r>
    </w:p>
    <w:p w:rsidR="0057752A" w:rsidRPr="00D618BC" w:rsidRDefault="0057752A" w:rsidP="0057752A">
      <w:pPr>
        <w:numPr>
          <w:ilvl w:val="0"/>
          <w:numId w:val="26"/>
        </w:numPr>
        <w:spacing w:line="480" w:lineRule="auto"/>
        <w:rPr>
          <w:rFonts w:ascii="Arial" w:eastAsia="Arial Unicode MS" w:hAnsi="Arial" w:cs="Arial"/>
          <w:b/>
          <w:sz w:val="32"/>
          <w:szCs w:val="32"/>
        </w:rPr>
      </w:pPr>
      <w:r w:rsidRPr="00D618BC">
        <w:rPr>
          <w:rFonts w:ascii="Arial" w:eastAsia="Arial Unicode MS" w:hAnsi="Arial" w:cs="Arial"/>
          <w:b/>
          <w:sz w:val="32"/>
          <w:szCs w:val="32"/>
        </w:rPr>
        <w:t>RESULTADOS</w:t>
      </w:r>
    </w:p>
    <w:p w:rsidR="0057752A" w:rsidRDefault="0057752A" w:rsidP="0057752A">
      <w:pPr>
        <w:spacing w:line="480" w:lineRule="auto"/>
        <w:jc w:val="both"/>
        <w:rPr>
          <w:rFonts w:ascii="Arial" w:hAnsi="Arial" w:cs="Arial"/>
        </w:rPr>
      </w:pPr>
    </w:p>
    <w:p w:rsidR="0057752A" w:rsidRPr="00AB458E" w:rsidRDefault="0057752A" w:rsidP="0057752A">
      <w:pPr>
        <w:spacing w:line="480" w:lineRule="auto"/>
        <w:jc w:val="both"/>
        <w:rPr>
          <w:rFonts w:ascii="Arial" w:hAnsi="Arial" w:cs="Arial"/>
        </w:rPr>
      </w:pPr>
      <w:r>
        <w:rPr>
          <w:rFonts w:ascii="Arial" w:hAnsi="Arial" w:cs="Arial"/>
        </w:rPr>
        <w:t xml:space="preserve">En este </w:t>
      </w:r>
      <w:r w:rsidRPr="00F231A8">
        <w:rPr>
          <w:rFonts w:ascii="Arial" w:eastAsia="Arial Unicode MS" w:hAnsi="Arial" w:cs="Arial"/>
        </w:rPr>
        <w:t>capitulo</w:t>
      </w:r>
      <w:r>
        <w:rPr>
          <w:rFonts w:ascii="Arial" w:hAnsi="Arial" w:cs="Arial"/>
        </w:rPr>
        <w:t xml:space="preserve"> se detallan por medio de tablas y gráficos los resultados que se obtuvieron a partir de la comparación de los tratamientos con la utilización de las diferentes herramientas estadísticas detalladas en cada paquete de trabajo. </w:t>
      </w:r>
    </w:p>
    <w:p w:rsidR="0057752A" w:rsidRPr="00F231A8" w:rsidRDefault="0057752A" w:rsidP="0057752A">
      <w:pPr>
        <w:spacing w:line="480" w:lineRule="auto"/>
        <w:jc w:val="center"/>
        <w:rPr>
          <w:rFonts w:ascii="Arial" w:eastAsia="Arial Unicode MS" w:hAnsi="Arial" w:cs="Arial"/>
        </w:rPr>
      </w:pPr>
    </w:p>
    <w:p w:rsidR="0057752A" w:rsidRDefault="0057752A" w:rsidP="0057752A">
      <w:pPr>
        <w:spacing w:line="480" w:lineRule="auto"/>
        <w:ind w:left="360" w:hanging="360"/>
        <w:rPr>
          <w:rFonts w:ascii="Arial" w:eastAsia="Arial Unicode MS" w:hAnsi="Arial" w:cs="Arial"/>
          <w:b/>
        </w:rPr>
      </w:pPr>
      <w:r w:rsidRPr="006250F0">
        <w:rPr>
          <w:rFonts w:ascii="Arial" w:eastAsia="Arial Unicode MS" w:hAnsi="Arial" w:cs="Arial"/>
          <w:b/>
        </w:rPr>
        <w:t>6.1</w:t>
      </w:r>
      <w:r>
        <w:rPr>
          <w:rFonts w:ascii="Arial" w:eastAsia="Arial Unicode MS" w:hAnsi="Arial" w:cs="Arial"/>
          <w:b/>
        </w:rPr>
        <w:t xml:space="preserve"> </w:t>
      </w:r>
      <w:r w:rsidRPr="006250F0">
        <w:rPr>
          <w:rFonts w:ascii="Arial" w:eastAsia="Arial Unicode MS" w:hAnsi="Arial" w:cs="Arial"/>
          <w:b/>
        </w:rPr>
        <w:t>Elaboración de Bioproductos:</w:t>
      </w:r>
    </w:p>
    <w:p w:rsidR="0057752A" w:rsidRDefault="0057752A" w:rsidP="0057752A">
      <w:pPr>
        <w:spacing w:line="480" w:lineRule="auto"/>
        <w:ind w:left="450"/>
        <w:jc w:val="both"/>
        <w:rPr>
          <w:rFonts w:ascii="Arial" w:eastAsia="Arial Unicode MS" w:hAnsi="Arial" w:cs="Arial"/>
        </w:rPr>
      </w:pPr>
      <w:r>
        <w:rPr>
          <w:rFonts w:ascii="Arial" w:eastAsia="Arial Unicode MS" w:hAnsi="Arial" w:cs="Arial"/>
        </w:rPr>
        <w:t xml:space="preserve">Los valores de pH, temperatura, solutos totales, salinidad, y conductividad eléctrica son presentados y discutidos en este subcapítulo. </w:t>
      </w:r>
    </w:p>
    <w:p w:rsidR="0057752A" w:rsidRPr="00F10E20" w:rsidRDefault="0057752A" w:rsidP="0057752A">
      <w:pPr>
        <w:spacing w:line="480" w:lineRule="auto"/>
        <w:ind w:left="450"/>
        <w:jc w:val="both"/>
        <w:rPr>
          <w:rFonts w:ascii="Arial" w:eastAsia="Arial Unicode MS" w:hAnsi="Arial" w:cs="Arial"/>
        </w:rPr>
      </w:pPr>
    </w:p>
    <w:p w:rsidR="0057752A" w:rsidRDefault="0057752A" w:rsidP="0057752A">
      <w:pPr>
        <w:spacing w:line="480" w:lineRule="auto"/>
        <w:ind w:left="450"/>
        <w:jc w:val="both"/>
        <w:rPr>
          <w:rFonts w:ascii="Arial" w:eastAsia="Arial Unicode MS" w:hAnsi="Arial" w:cs="Arial"/>
        </w:rPr>
      </w:pPr>
      <w:r>
        <w:rPr>
          <w:rFonts w:ascii="Arial" w:eastAsia="Arial Unicode MS" w:hAnsi="Arial" w:cs="Arial"/>
        </w:rPr>
        <w:t xml:space="preserve">Los valores de pH, </w:t>
      </w:r>
      <w:r>
        <w:rPr>
          <w:rFonts w:ascii="Arial" w:eastAsia="Arial Unicode MS" w:hAnsi="Arial" w:cs="Arial"/>
          <w:color w:val="000000"/>
        </w:rPr>
        <w:t>demostraron</w:t>
      </w:r>
      <w:r w:rsidRPr="00F231A8">
        <w:rPr>
          <w:rFonts w:ascii="Arial" w:eastAsia="Arial Unicode MS" w:hAnsi="Arial" w:cs="Arial"/>
          <w:color w:val="000000"/>
        </w:rPr>
        <w:t xml:space="preserve"> </w:t>
      </w:r>
      <w:r>
        <w:rPr>
          <w:rFonts w:ascii="Arial" w:eastAsia="Arial Unicode MS" w:hAnsi="Arial" w:cs="Arial"/>
        </w:rPr>
        <w:t xml:space="preserve">que los bioproductos obtenidos en la provincia del Guayas y Los Ríos, utilizando ambas fuentes de microorganismos en el proceso de fermentación tuvieron valores ácidos mientras que los bioproductos de la zona de El Oro presentaron valores alcalinos. </w:t>
      </w:r>
    </w:p>
    <w:p w:rsidR="0057752A" w:rsidRDefault="0057752A" w:rsidP="0057752A">
      <w:pPr>
        <w:spacing w:line="480" w:lineRule="auto"/>
        <w:jc w:val="center"/>
        <w:rPr>
          <w:rFonts w:ascii="Arial" w:eastAsia="Arial Unicode MS" w:hAnsi="Arial" w:cs="Arial"/>
          <w:sz w:val="20"/>
          <w:szCs w:val="20"/>
        </w:rPr>
      </w:pPr>
    </w:p>
    <w:p w:rsidR="0057752A" w:rsidRPr="002913D8" w:rsidRDefault="0057752A" w:rsidP="0057752A">
      <w:pPr>
        <w:jc w:val="center"/>
        <w:rPr>
          <w:rFonts w:ascii="Arial" w:eastAsia="Arial Unicode MS" w:hAnsi="Arial" w:cs="Arial"/>
          <w:b/>
          <w:caps/>
        </w:rPr>
      </w:pPr>
      <w:r w:rsidRPr="002913D8">
        <w:rPr>
          <w:rFonts w:ascii="Arial" w:eastAsia="Arial Unicode MS" w:hAnsi="Arial" w:cs="Arial"/>
          <w:b/>
          <w:caps/>
        </w:rPr>
        <w:t>Tabla N</w:t>
      </w:r>
      <w:r>
        <w:rPr>
          <w:rFonts w:ascii="Arial" w:eastAsia="Arial Unicode MS" w:hAnsi="Arial" w:cs="Arial"/>
          <w:b/>
        </w:rPr>
        <w:t>o</w:t>
      </w:r>
      <w:r w:rsidRPr="002913D8">
        <w:rPr>
          <w:rFonts w:ascii="Arial" w:eastAsia="Arial Unicode MS" w:hAnsi="Arial" w:cs="Arial"/>
          <w:b/>
          <w:caps/>
        </w:rPr>
        <w:t xml:space="preserve">. 6 </w:t>
      </w:r>
    </w:p>
    <w:p w:rsidR="0057752A" w:rsidRPr="002913D8" w:rsidRDefault="0057752A" w:rsidP="0057752A">
      <w:pPr>
        <w:ind w:left="1710" w:right="1754"/>
        <w:jc w:val="center"/>
        <w:rPr>
          <w:rFonts w:ascii="Arial" w:eastAsia="Arial Unicode MS" w:hAnsi="Arial" w:cs="Arial"/>
          <w:b/>
          <w:caps/>
        </w:rPr>
      </w:pPr>
      <w:r w:rsidRPr="002913D8">
        <w:rPr>
          <w:rFonts w:ascii="Arial" w:eastAsia="Arial Unicode MS" w:hAnsi="Arial" w:cs="Arial"/>
          <w:b/>
          <w:caps/>
        </w:rPr>
        <w:t xml:space="preserve">Efecto de dos fuentes de microorganismos: locales (1) e importados (2), sobre el pH de los bioproductos </w:t>
      </w:r>
      <w:r>
        <w:rPr>
          <w:rFonts w:ascii="Arial" w:eastAsia="Arial Unicode MS" w:hAnsi="Arial" w:cs="Arial"/>
          <w:b/>
          <w:caps/>
        </w:rPr>
        <w:t>PRODUCIDOS</w:t>
      </w:r>
      <w:r w:rsidRPr="002913D8">
        <w:rPr>
          <w:rFonts w:ascii="Arial" w:eastAsia="Arial Unicode MS" w:hAnsi="Arial" w:cs="Arial"/>
          <w:b/>
          <w:caps/>
        </w:rPr>
        <w:t xml:space="preserve"> en 3 provincias: Guayas (G), Los Ríos (R), El Oro (O). </w:t>
      </w:r>
    </w:p>
    <w:p w:rsidR="0057752A" w:rsidRPr="00311E91" w:rsidRDefault="0057752A" w:rsidP="0057752A">
      <w:pPr>
        <w:spacing w:line="480" w:lineRule="auto"/>
        <w:ind w:left="1710" w:right="1754"/>
        <w:jc w:val="center"/>
        <w:rPr>
          <w:rFonts w:ascii="Arial" w:eastAsia="Arial Unicode MS" w:hAnsi="Arial" w:cs="Arial"/>
          <w:sz w:val="20"/>
          <w:szCs w:val="20"/>
        </w:rPr>
      </w:pPr>
    </w:p>
    <w:p w:rsidR="0057752A" w:rsidRDefault="009C2B6E" w:rsidP="0057752A">
      <w:pPr>
        <w:spacing w:line="480" w:lineRule="auto"/>
        <w:jc w:val="center"/>
        <w:rPr>
          <w:rFonts w:ascii="Arial Unicode MS" w:eastAsia="Arial Unicode MS" w:hAnsi="Arial Unicode MS" w:cs="Arial Unicode MS"/>
          <w:sz w:val="28"/>
        </w:rPr>
      </w:pPr>
      <w:r>
        <w:rPr>
          <w:noProof/>
          <w:lang w:eastAsia="es-ES"/>
        </w:rPr>
        <w:drawing>
          <wp:inline distT="0" distB="0" distL="0" distR="0">
            <wp:extent cx="3219450" cy="1695450"/>
            <wp:effectExtent l="19050" t="0" r="0" b="0"/>
            <wp:docPr id="22"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3219450" cy="1695450"/>
                    </a:xfrm>
                    <a:prstGeom prst="rect">
                      <a:avLst/>
                    </a:prstGeom>
                    <a:noFill/>
                    <a:ln w="9525">
                      <a:noFill/>
                      <a:miter lim="800000"/>
                      <a:headEnd/>
                      <a:tailEnd/>
                    </a:ln>
                  </pic:spPr>
                </pic:pic>
              </a:graphicData>
            </a:graphic>
          </wp:inline>
        </w:drawing>
      </w:r>
    </w:p>
    <w:p w:rsidR="0057752A" w:rsidRDefault="0057752A" w:rsidP="0057752A">
      <w:pPr>
        <w:spacing w:line="480" w:lineRule="auto"/>
        <w:jc w:val="both"/>
        <w:rPr>
          <w:rFonts w:ascii="Arial Unicode MS" w:eastAsia="Arial Unicode MS" w:hAnsi="Arial Unicode MS" w:cs="Arial Unicode MS"/>
          <w:sz w:val="28"/>
        </w:rPr>
      </w:pPr>
    </w:p>
    <w:p w:rsidR="0057752A" w:rsidRPr="003F17A6" w:rsidRDefault="0057752A" w:rsidP="0057752A">
      <w:pPr>
        <w:spacing w:line="480" w:lineRule="auto"/>
        <w:ind w:left="907"/>
        <w:jc w:val="both"/>
        <w:rPr>
          <w:rFonts w:ascii="Arial" w:eastAsia="Arial Unicode MS" w:hAnsi="Arial" w:cs="Arial"/>
        </w:rPr>
      </w:pPr>
      <w:r>
        <w:rPr>
          <w:rFonts w:ascii="Arial" w:eastAsia="Arial Unicode MS" w:hAnsi="Arial" w:cs="Arial"/>
        </w:rPr>
        <w:t>En la tabla No. 7 se observan los valores promedios de temperatura a lo largo del proceso de fermentación. Existiendo diferencia estadística significativa, los valores del parámetro se agrupan en una marcada relación con la zona donde se realizo el proceso. Así es, como las temperaturas fueron mayores en la Los Ríos, seguidos por Guayas y El Oro.</w:t>
      </w:r>
    </w:p>
    <w:p w:rsidR="0057752A" w:rsidRDefault="0057752A" w:rsidP="0057752A">
      <w:pPr>
        <w:spacing w:line="480" w:lineRule="auto"/>
        <w:ind w:left="1710" w:right="1754"/>
        <w:jc w:val="center"/>
        <w:rPr>
          <w:rFonts w:ascii="Arial" w:eastAsia="Arial Unicode MS" w:hAnsi="Arial" w:cs="Arial"/>
          <w:sz w:val="20"/>
          <w:szCs w:val="20"/>
        </w:rPr>
      </w:pPr>
    </w:p>
    <w:p w:rsidR="0057752A" w:rsidRPr="002913D8" w:rsidRDefault="0057752A" w:rsidP="0057752A">
      <w:pPr>
        <w:ind w:left="1710" w:right="1754"/>
        <w:jc w:val="center"/>
        <w:rPr>
          <w:rFonts w:ascii="Arial" w:eastAsia="Arial Unicode MS" w:hAnsi="Arial" w:cs="Arial"/>
          <w:b/>
          <w:caps/>
        </w:rPr>
      </w:pPr>
      <w:r w:rsidRPr="002913D8">
        <w:rPr>
          <w:rFonts w:ascii="Arial" w:eastAsia="Arial Unicode MS" w:hAnsi="Arial" w:cs="Arial"/>
          <w:b/>
          <w:caps/>
        </w:rPr>
        <w:t>Tabla N</w:t>
      </w:r>
      <w:r w:rsidRPr="002913D8">
        <w:rPr>
          <w:rFonts w:ascii="Arial" w:eastAsia="Arial Unicode MS" w:hAnsi="Arial" w:cs="Arial"/>
          <w:b/>
        </w:rPr>
        <w:t>o</w:t>
      </w:r>
      <w:r w:rsidRPr="002913D8">
        <w:rPr>
          <w:rFonts w:ascii="Arial" w:eastAsia="Arial Unicode MS" w:hAnsi="Arial" w:cs="Arial"/>
          <w:b/>
          <w:caps/>
        </w:rPr>
        <w:t xml:space="preserve">. 7 </w:t>
      </w:r>
    </w:p>
    <w:p w:rsidR="0057752A" w:rsidRPr="002913D8" w:rsidRDefault="0057752A" w:rsidP="0057752A">
      <w:pPr>
        <w:ind w:left="1710" w:right="1754"/>
        <w:jc w:val="center"/>
        <w:rPr>
          <w:rFonts w:ascii="Arial" w:eastAsia="Arial Unicode MS" w:hAnsi="Arial" w:cs="Arial"/>
          <w:b/>
          <w:caps/>
        </w:rPr>
      </w:pPr>
      <w:r w:rsidRPr="002913D8">
        <w:rPr>
          <w:rFonts w:ascii="Arial" w:eastAsia="Arial Unicode MS" w:hAnsi="Arial" w:cs="Arial"/>
          <w:b/>
          <w:caps/>
        </w:rPr>
        <w:t xml:space="preserve">temperatura </w:t>
      </w:r>
      <w:r>
        <w:rPr>
          <w:rFonts w:ascii="Arial" w:eastAsia="Arial Unicode MS" w:hAnsi="Arial" w:cs="Arial"/>
          <w:b/>
          <w:caps/>
        </w:rPr>
        <w:t>DE</w:t>
      </w:r>
      <w:r w:rsidRPr="002913D8">
        <w:rPr>
          <w:rFonts w:ascii="Arial" w:eastAsia="Arial Unicode MS" w:hAnsi="Arial" w:cs="Arial"/>
          <w:b/>
          <w:caps/>
        </w:rPr>
        <w:t xml:space="preserve"> bioproductos </w:t>
      </w:r>
      <w:r>
        <w:rPr>
          <w:rFonts w:ascii="Arial" w:eastAsia="Arial Unicode MS" w:hAnsi="Arial" w:cs="Arial"/>
          <w:b/>
          <w:caps/>
        </w:rPr>
        <w:t>PROCESADOS</w:t>
      </w:r>
      <w:r w:rsidRPr="002913D8">
        <w:rPr>
          <w:rFonts w:ascii="Arial" w:eastAsia="Arial Unicode MS" w:hAnsi="Arial" w:cs="Arial"/>
          <w:b/>
          <w:caps/>
        </w:rPr>
        <w:t xml:space="preserve"> en 3 provincias: Guayas (G), Los Ríos (R) y El Oro (O) y fermentados con dos fuentes de microorganismos: Locales (1), e Importados (2). </w:t>
      </w:r>
    </w:p>
    <w:p w:rsidR="0057752A" w:rsidRPr="009D545D" w:rsidRDefault="0057752A" w:rsidP="0057752A">
      <w:pPr>
        <w:spacing w:line="480" w:lineRule="auto"/>
        <w:jc w:val="center"/>
        <w:rPr>
          <w:rFonts w:ascii="Arial" w:eastAsia="Arial Unicode MS" w:hAnsi="Arial" w:cs="Arial"/>
          <w:sz w:val="20"/>
          <w:szCs w:val="20"/>
        </w:rPr>
      </w:pPr>
    </w:p>
    <w:p w:rsidR="0057752A" w:rsidRDefault="009C2B6E" w:rsidP="0057752A">
      <w:pPr>
        <w:spacing w:line="480" w:lineRule="auto"/>
        <w:jc w:val="center"/>
        <w:rPr>
          <w:rFonts w:ascii="Arial Unicode MS" w:eastAsia="Arial Unicode MS" w:hAnsi="Arial Unicode MS" w:cs="Arial Unicode MS"/>
          <w:sz w:val="28"/>
        </w:rPr>
      </w:pPr>
      <w:r>
        <w:rPr>
          <w:noProof/>
          <w:lang w:eastAsia="es-ES"/>
        </w:rPr>
        <w:drawing>
          <wp:inline distT="0" distB="0" distL="0" distR="0">
            <wp:extent cx="3219450" cy="1724025"/>
            <wp:effectExtent l="19050" t="0" r="0" b="0"/>
            <wp:docPr id="21"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srcRect/>
                    <a:stretch>
                      <a:fillRect/>
                    </a:stretch>
                  </pic:blipFill>
                  <pic:spPr bwMode="auto">
                    <a:xfrm>
                      <a:off x="0" y="0"/>
                      <a:ext cx="3219450" cy="1724025"/>
                    </a:xfrm>
                    <a:prstGeom prst="rect">
                      <a:avLst/>
                    </a:prstGeom>
                    <a:noFill/>
                    <a:ln w="9525">
                      <a:noFill/>
                      <a:miter lim="800000"/>
                      <a:headEnd/>
                      <a:tailEnd/>
                    </a:ln>
                  </pic:spPr>
                </pic:pic>
              </a:graphicData>
            </a:graphic>
          </wp:inline>
        </w:drawing>
      </w:r>
    </w:p>
    <w:p w:rsidR="0057752A" w:rsidRPr="002913D8" w:rsidRDefault="0057752A" w:rsidP="0057752A">
      <w:pPr>
        <w:spacing w:line="480" w:lineRule="auto"/>
        <w:jc w:val="center"/>
        <w:rPr>
          <w:rFonts w:ascii="Arial" w:eastAsia="Arial Unicode MS" w:hAnsi="Arial" w:cs="Arial"/>
        </w:rPr>
      </w:pPr>
    </w:p>
    <w:p w:rsidR="0057752A" w:rsidRPr="009E176C" w:rsidRDefault="0057752A" w:rsidP="0057752A">
      <w:pPr>
        <w:spacing w:line="480" w:lineRule="auto"/>
        <w:ind w:left="907"/>
        <w:jc w:val="both"/>
        <w:rPr>
          <w:rFonts w:ascii="Arial" w:hAnsi="Arial" w:cs="Arial"/>
        </w:rPr>
      </w:pPr>
      <w:r w:rsidRPr="009E176C">
        <w:rPr>
          <w:rFonts w:ascii="Arial" w:hAnsi="Arial" w:cs="Arial"/>
        </w:rPr>
        <w:t xml:space="preserve">Los valores, de salinidad, solutos totales y conductividad eléctrica </w:t>
      </w:r>
      <w:r>
        <w:rPr>
          <w:rFonts w:ascii="Arial" w:hAnsi="Arial" w:cs="Arial"/>
        </w:rPr>
        <w:t xml:space="preserve">se presentan en la Tabla 8, debido a su relación directa entre ellos, </w:t>
      </w:r>
      <w:r w:rsidRPr="009E176C">
        <w:rPr>
          <w:rFonts w:ascii="Arial" w:hAnsi="Arial" w:cs="Arial"/>
        </w:rPr>
        <w:t xml:space="preserve">por ejemplo </w:t>
      </w:r>
      <w:r>
        <w:rPr>
          <w:rFonts w:ascii="Arial" w:hAnsi="Arial" w:cs="Arial"/>
        </w:rPr>
        <w:t xml:space="preserve">los resultados demuestran </w:t>
      </w:r>
      <w:r w:rsidRPr="009E176C">
        <w:rPr>
          <w:rFonts w:ascii="Arial" w:hAnsi="Arial" w:cs="Arial"/>
        </w:rPr>
        <w:t>que los bioproductos con mayor salinidad se comportaron de la misma manera con los solutos totales y la conductividad eléctrica.</w:t>
      </w:r>
    </w:p>
    <w:p w:rsidR="0057752A" w:rsidRDefault="0057752A" w:rsidP="0057752A">
      <w:pPr>
        <w:jc w:val="center"/>
        <w:rPr>
          <w:rFonts w:ascii="Arial" w:hAnsi="Arial" w:cs="Arial"/>
          <w:b/>
          <w:caps/>
        </w:rPr>
      </w:pPr>
    </w:p>
    <w:p w:rsidR="0057752A" w:rsidRDefault="0057752A" w:rsidP="0057752A">
      <w:pPr>
        <w:jc w:val="center"/>
        <w:rPr>
          <w:rFonts w:ascii="Arial" w:hAnsi="Arial" w:cs="Arial"/>
          <w:b/>
          <w:caps/>
        </w:rPr>
      </w:pPr>
    </w:p>
    <w:p w:rsidR="0057752A" w:rsidRPr="002913D8" w:rsidRDefault="0057752A" w:rsidP="0057752A">
      <w:pPr>
        <w:jc w:val="center"/>
        <w:rPr>
          <w:rFonts w:ascii="Arial" w:hAnsi="Arial" w:cs="Arial"/>
          <w:b/>
          <w:caps/>
        </w:rPr>
      </w:pPr>
      <w:r w:rsidRPr="002913D8">
        <w:rPr>
          <w:rFonts w:ascii="Arial" w:hAnsi="Arial" w:cs="Arial"/>
          <w:b/>
          <w:caps/>
        </w:rPr>
        <w:t>Tabla N</w:t>
      </w:r>
      <w:r w:rsidRPr="002913D8">
        <w:rPr>
          <w:rFonts w:ascii="Arial" w:hAnsi="Arial" w:cs="Arial"/>
          <w:b/>
        </w:rPr>
        <w:t>o</w:t>
      </w:r>
      <w:r w:rsidRPr="002913D8">
        <w:rPr>
          <w:rFonts w:ascii="Arial" w:hAnsi="Arial" w:cs="Arial"/>
          <w:b/>
          <w:caps/>
        </w:rPr>
        <w:t>.</w:t>
      </w:r>
      <w:r>
        <w:rPr>
          <w:rFonts w:ascii="Arial" w:hAnsi="Arial" w:cs="Arial"/>
          <w:b/>
          <w:caps/>
        </w:rPr>
        <w:t xml:space="preserve"> </w:t>
      </w:r>
      <w:r w:rsidRPr="002913D8">
        <w:rPr>
          <w:rFonts w:ascii="Arial" w:hAnsi="Arial" w:cs="Arial"/>
          <w:b/>
          <w:caps/>
        </w:rPr>
        <w:t>8</w:t>
      </w:r>
    </w:p>
    <w:p w:rsidR="0057752A" w:rsidRPr="002913D8" w:rsidRDefault="0057752A" w:rsidP="0057752A">
      <w:pPr>
        <w:jc w:val="center"/>
        <w:rPr>
          <w:rFonts w:ascii="Arial" w:hAnsi="Arial" w:cs="Arial"/>
          <w:b/>
          <w:caps/>
        </w:rPr>
      </w:pPr>
      <w:r w:rsidRPr="002913D8">
        <w:rPr>
          <w:rFonts w:ascii="Arial" w:hAnsi="Arial" w:cs="Arial"/>
          <w:b/>
          <w:caps/>
        </w:rPr>
        <w:t xml:space="preserve"> </w:t>
      </w:r>
      <w:r>
        <w:rPr>
          <w:rFonts w:ascii="Arial" w:hAnsi="Arial" w:cs="Arial"/>
          <w:b/>
          <w:caps/>
        </w:rPr>
        <w:t>PROMEDOS DE</w:t>
      </w:r>
      <w:r w:rsidRPr="002913D8">
        <w:rPr>
          <w:rFonts w:ascii="Arial" w:hAnsi="Arial" w:cs="Arial"/>
          <w:b/>
          <w:caps/>
        </w:rPr>
        <w:t xml:space="preserve"> salinidad, solutos totales y conductividad eléctrica </w:t>
      </w:r>
      <w:r>
        <w:rPr>
          <w:rFonts w:ascii="Arial" w:hAnsi="Arial" w:cs="Arial"/>
          <w:b/>
          <w:caps/>
        </w:rPr>
        <w:t>D</w:t>
      </w:r>
      <w:r w:rsidRPr="002913D8">
        <w:rPr>
          <w:rFonts w:ascii="Arial" w:hAnsi="Arial" w:cs="Arial"/>
          <w:b/>
          <w:caps/>
        </w:rPr>
        <w:t>e bioproductos ubicados en 3 provincias: Guayas (G), Los Ríos (R), y El Oro (O) donde se utilizaron 2 fuentes de microorganismos: locales (L) e importados (E).</w:t>
      </w:r>
    </w:p>
    <w:p w:rsidR="0057752A" w:rsidRDefault="0057752A" w:rsidP="0057752A">
      <w:pPr>
        <w:spacing w:line="480" w:lineRule="auto"/>
      </w:pPr>
    </w:p>
    <w:p w:rsidR="0057752A" w:rsidRDefault="009C2B6E" w:rsidP="0057752A">
      <w:pPr>
        <w:spacing w:line="480" w:lineRule="auto"/>
        <w:jc w:val="center"/>
      </w:pPr>
      <w:r>
        <w:rPr>
          <w:noProof/>
          <w:lang w:eastAsia="es-ES"/>
        </w:rPr>
        <w:drawing>
          <wp:inline distT="0" distB="0" distL="0" distR="0">
            <wp:extent cx="5153025" cy="1752600"/>
            <wp:effectExtent l="19050" t="0" r="9525"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srcRect/>
                    <a:stretch>
                      <a:fillRect/>
                    </a:stretch>
                  </pic:blipFill>
                  <pic:spPr bwMode="auto">
                    <a:xfrm>
                      <a:off x="0" y="0"/>
                      <a:ext cx="5153025" cy="1752600"/>
                    </a:xfrm>
                    <a:prstGeom prst="rect">
                      <a:avLst/>
                    </a:prstGeom>
                    <a:noFill/>
                    <a:ln w="9525">
                      <a:noFill/>
                      <a:miter lim="800000"/>
                      <a:headEnd/>
                      <a:tailEnd/>
                    </a:ln>
                  </pic:spPr>
                </pic:pic>
              </a:graphicData>
            </a:graphic>
          </wp:inline>
        </w:drawing>
      </w:r>
    </w:p>
    <w:p w:rsidR="0057752A" w:rsidRDefault="0057752A" w:rsidP="0057752A">
      <w:pPr>
        <w:spacing w:line="480" w:lineRule="auto"/>
        <w:rPr>
          <w:rFonts w:ascii="Arial" w:eastAsia="Arial Unicode MS" w:hAnsi="Arial" w:cs="Arial"/>
          <w:b/>
        </w:rPr>
      </w:pPr>
    </w:p>
    <w:p w:rsidR="0057752A" w:rsidRDefault="0057752A" w:rsidP="0057752A">
      <w:pPr>
        <w:spacing w:line="480" w:lineRule="auto"/>
        <w:rPr>
          <w:rFonts w:ascii="Arial" w:eastAsia="Arial Unicode MS" w:hAnsi="Arial" w:cs="Arial"/>
          <w:b/>
        </w:rPr>
      </w:pPr>
      <w:r>
        <w:rPr>
          <w:rFonts w:ascii="Arial" w:eastAsia="Arial Unicode MS" w:hAnsi="Arial" w:cs="Arial"/>
          <w:b/>
        </w:rPr>
        <w:t>6.2 Caracterización biológica de los bioproductos</w:t>
      </w:r>
    </w:p>
    <w:p w:rsidR="0057752A" w:rsidRDefault="0057752A" w:rsidP="0057752A">
      <w:pPr>
        <w:spacing w:line="480" w:lineRule="auto"/>
        <w:rPr>
          <w:rFonts w:ascii="Arial" w:eastAsia="Arial Unicode MS" w:hAnsi="Arial" w:cs="Arial"/>
          <w:b/>
        </w:rPr>
      </w:pPr>
    </w:p>
    <w:p w:rsidR="0057752A" w:rsidRPr="004D2DE4" w:rsidRDefault="0057752A" w:rsidP="0057752A">
      <w:pPr>
        <w:spacing w:line="480" w:lineRule="auto"/>
        <w:ind w:left="907"/>
        <w:jc w:val="both"/>
        <w:rPr>
          <w:rFonts w:ascii="Arial" w:eastAsia="Arial Unicode MS" w:hAnsi="Arial" w:cs="Arial"/>
        </w:rPr>
      </w:pPr>
      <w:r>
        <w:rPr>
          <w:rFonts w:ascii="Arial" w:eastAsia="Arial Unicode MS" w:hAnsi="Arial" w:cs="Arial"/>
        </w:rPr>
        <w:t xml:space="preserve">Los datos que se </w:t>
      </w:r>
      <w:r w:rsidRPr="00CE3336">
        <w:rPr>
          <w:rFonts w:ascii="Arial" w:eastAsia="Times New Roman" w:hAnsi="Arial" w:cs="Arial"/>
        </w:rPr>
        <w:t>presentan</w:t>
      </w:r>
      <w:r>
        <w:rPr>
          <w:rFonts w:ascii="Arial" w:eastAsia="Arial Unicode MS" w:hAnsi="Arial" w:cs="Arial"/>
        </w:rPr>
        <w:t xml:space="preserve"> a continuación son el resultado de la siembra de diferentes estructuras del patógeno en estudio en 2 tipos de medio: sólidos y líquidos, el protocolo fue descrito en el capitulo anterior.</w:t>
      </w:r>
    </w:p>
    <w:p w:rsidR="0057752A" w:rsidRPr="00311E91" w:rsidRDefault="0057752A" w:rsidP="0057752A">
      <w:pPr>
        <w:spacing w:line="480" w:lineRule="auto"/>
        <w:jc w:val="center"/>
        <w:rPr>
          <w:rFonts w:ascii="Arial" w:eastAsia="Arial Unicode MS" w:hAnsi="Arial" w:cs="Arial"/>
          <w:b/>
        </w:rPr>
      </w:pPr>
    </w:p>
    <w:p w:rsidR="0057752A" w:rsidRPr="00A7347D" w:rsidRDefault="0057752A" w:rsidP="0057752A">
      <w:pPr>
        <w:spacing w:line="480" w:lineRule="auto"/>
        <w:ind w:left="907"/>
        <w:jc w:val="both"/>
        <w:rPr>
          <w:rFonts w:ascii="Arial" w:eastAsia="Arial Unicode MS" w:hAnsi="Arial" w:cs="Arial"/>
        </w:rPr>
      </w:pPr>
      <w:r>
        <w:rPr>
          <w:rFonts w:ascii="Arial" w:eastAsia="Arial Unicode MS" w:hAnsi="Arial" w:cs="Arial"/>
        </w:rPr>
        <w:lastRenderedPageBreak/>
        <w:t xml:space="preserve">En el peso de micelio de </w:t>
      </w:r>
      <w:r w:rsidRPr="00446251">
        <w:rPr>
          <w:rFonts w:ascii="Arial" w:eastAsia="Arial Unicode MS" w:hAnsi="Arial" w:cs="Arial"/>
          <w:i/>
        </w:rPr>
        <w:t>M fijiensis</w:t>
      </w:r>
      <w:r>
        <w:rPr>
          <w:rFonts w:ascii="Arial" w:eastAsia="Arial Unicode MS" w:hAnsi="Arial" w:cs="Arial"/>
        </w:rPr>
        <w:t xml:space="preserve"> en medio líquido, se aprecia la falta crecimiento en los </w:t>
      </w:r>
      <w:r w:rsidRPr="00CE3336">
        <w:rPr>
          <w:rFonts w:ascii="Arial" w:eastAsia="Times New Roman" w:hAnsi="Arial" w:cs="Arial"/>
        </w:rPr>
        <w:t>medios</w:t>
      </w:r>
      <w:r>
        <w:rPr>
          <w:rFonts w:ascii="Arial" w:eastAsia="Arial Unicode MS" w:hAnsi="Arial" w:cs="Arial"/>
        </w:rPr>
        <w:t xml:space="preserve"> líquidos envenenados con 10, 30 y 70% de los bioproductos; mientras que, en el control o medio no envenenado existe un crecimiento normal del patógeno.</w:t>
      </w:r>
    </w:p>
    <w:p w:rsidR="0057752A" w:rsidRDefault="009C2B6E" w:rsidP="0057752A">
      <w:pPr>
        <w:spacing w:line="480" w:lineRule="auto"/>
        <w:jc w:val="center"/>
        <w:rPr>
          <w:rFonts w:ascii="Arial Unicode MS" w:eastAsia="Arial Unicode MS" w:hAnsi="Arial Unicode MS" w:cs="Arial Unicode MS"/>
          <w:sz w:val="28"/>
        </w:rPr>
      </w:pPr>
      <w:r>
        <w:rPr>
          <w:noProof/>
          <w:lang w:eastAsia="es-ES"/>
        </w:rPr>
        <w:drawing>
          <wp:inline distT="0" distB="0" distL="0" distR="0">
            <wp:extent cx="5400675" cy="2390775"/>
            <wp:effectExtent l="19050" t="0" r="0" b="0"/>
            <wp:docPr id="5"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srcRect/>
                    <a:stretch>
                      <a:fillRect/>
                    </a:stretch>
                  </pic:blipFill>
                  <pic:spPr bwMode="auto">
                    <a:xfrm>
                      <a:off x="0" y="0"/>
                      <a:ext cx="5400675" cy="2390775"/>
                    </a:xfrm>
                    <a:prstGeom prst="rect">
                      <a:avLst/>
                    </a:prstGeom>
                    <a:noFill/>
                    <a:ln w="9525">
                      <a:noFill/>
                      <a:miter lim="800000"/>
                      <a:headEnd/>
                      <a:tailEnd/>
                    </a:ln>
                  </pic:spPr>
                </pic:pic>
              </a:graphicData>
            </a:graphic>
          </wp:inline>
        </w:drawing>
      </w:r>
    </w:p>
    <w:p w:rsidR="0057752A" w:rsidRPr="002913D8" w:rsidRDefault="0057752A" w:rsidP="0057752A">
      <w:pPr>
        <w:jc w:val="center"/>
        <w:rPr>
          <w:rFonts w:ascii="Arial" w:eastAsia="Arial Unicode MS" w:hAnsi="Arial" w:cs="Arial"/>
          <w:b/>
          <w:caps/>
        </w:rPr>
      </w:pPr>
      <w:r>
        <w:rPr>
          <w:rFonts w:ascii="Arial" w:eastAsia="Arial Unicode MS" w:hAnsi="Arial" w:cs="Arial"/>
          <w:b/>
          <w:caps/>
        </w:rPr>
        <w:t>grafico N</w:t>
      </w:r>
      <w:r>
        <w:rPr>
          <w:rFonts w:ascii="Arial" w:eastAsia="Arial Unicode MS" w:hAnsi="Arial" w:cs="Arial"/>
          <w:b/>
        </w:rPr>
        <w:t>o</w:t>
      </w:r>
      <w:r w:rsidRPr="002913D8">
        <w:rPr>
          <w:rFonts w:ascii="Arial" w:eastAsia="Arial Unicode MS" w:hAnsi="Arial" w:cs="Arial"/>
          <w:b/>
          <w:caps/>
        </w:rPr>
        <w:t>.</w:t>
      </w:r>
      <w:r>
        <w:rPr>
          <w:rFonts w:ascii="Arial" w:eastAsia="Arial Unicode MS" w:hAnsi="Arial" w:cs="Arial"/>
          <w:b/>
          <w:caps/>
        </w:rPr>
        <w:t xml:space="preserve"> 1</w:t>
      </w:r>
      <w:r w:rsidRPr="002913D8">
        <w:rPr>
          <w:rFonts w:ascii="Arial" w:eastAsia="Arial Unicode MS" w:hAnsi="Arial" w:cs="Arial"/>
          <w:b/>
          <w:caps/>
        </w:rPr>
        <w:t xml:space="preserve"> Efecto de Bioproductos sobre el peso de micelio de </w:t>
      </w:r>
      <w:r w:rsidRPr="002913D8">
        <w:rPr>
          <w:rFonts w:ascii="Arial" w:eastAsia="Arial Unicode MS" w:hAnsi="Arial" w:cs="Arial"/>
          <w:b/>
          <w:i/>
          <w:caps/>
        </w:rPr>
        <w:t>M. fijiensis</w:t>
      </w:r>
      <w:r w:rsidRPr="002913D8">
        <w:rPr>
          <w:rFonts w:ascii="Arial" w:eastAsia="Arial Unicode MS" w:hAnsi="Arial" w:cs="Arial"/>
          <w:b/>
          <w:caps/>
        </w:rPr>
        <w:t xml:space="preserve"> a los 15 días de siembra en medio líquido.</w:t>
      </w:r>
    </w:p>
    <w:p w:rsidR="0057752A" w:rsidRDefault="0057752A" w:rsidP="0057752A">
      <w:pPr>
        <w:spacing w:line="480" w:lineRule="auto"/>
        <w:jc w:val="both"/>
        <w:rPr>
          <w:rFonts w:ascii="Arial" w:eastAsia="Arial Unicode MS" w:hAnsi="Arial" w:cs="Arial"/>
        </w:rPr>
      </w:pPr>
    </w:p>
    <w:p w:rsidR="0057752A" w:rsidRPr="00446251" w:rsidRDefault="0057752A" w:rsidP="0057752A">
      <w:pPr>
        <w:spacing w:line="480" w:lineRule="auto"/>
        <w:ind w:left="907"/>
        <w:jc w:val="both"/>
        <w:rPr>
          <w:rFonts w:ascii="Arial" w:eastAsia="Arial Unicode MS" w:hAnsi="Arial" w:cs="Arial"/>
        </w:rPr>
      </w:pPr>
      <w:r>
        <w:rPr>
          <w:rFonts w:ascii="Arial" w:eastAsia="Arial Unicode MS" w:hAnsi="Arial" w:cs="Arial"/>
        </w:rPr>
        <w:t xml:space="preserve">Se observa el crecimiento de </w:t>
      </w:r>
      <w:r w:rsidRPr="00CE3336">
        <w:rPr>
          <w:rFonts w:ascii="Arial" w:eastAsia="Times New Roman" w:hAnsi="Arial" w:cs="Arial"/>
        </w:rPr>
        <w:t>colonias</w:t>
      </w:r>
      <w:r>
        <w:rPr>
          <w:rFonts w:ascii="Arial" w:eastAsia="Arial Unicode MS" w:hAnsi="Arial" w:cs="Arial"/>
        </w:rPr>
        <w:t xml:space="preserve"> de </w:t>
      </w:r>
      <w:r w:rsidRPr="00731525">
        <w:rPr>
          <w:rFonts w:ascii="Arial" w:eastAsia="Arial Unicode MS" w:hAnsi="Arial" w:cs="Arial"/>
          <w:i/>
        </w:rPr>
        <w:t>M. fijiensis</w:t>
      </w:r>
      <w:r>
        <w:rPr>
          <w:rFonts w:ascii="Arial" w:eastAsia="Arial Unicode MS" w:hAnsi="Arial" w:cs="Arial"/>
        </w:rPr>
        <w:t xml:space="preserve"> en medio solido. El mismo muestra un crecimiento nulo en los tratamientos de 10, 30 y 70% de los bioproductos estudiados; mientras que, en el control o tratamiento 0% el crecimiento del patógeno fue normal.</w:t>
      </w:r>
    </w:p>
    <w:p w:rsidR="0057752A" w:rsidRDefault="009C2B6E" w:rsidP="0057752A">
      <w:pPr>
        <w:spacing w:line="480" w:lineRule="auto"/>
        <w:jc w:val="center"/>
        <w:rPr>
          <w:rFonts w:ascii="Arial Unicode MS" w:eastAsia="Arial Unicode MS" w:hAnsi="Arial Unicode MS" w:cs="Arial Unicode MS"/>
          <w:sz w:val="28"/>
        </w:rPr>
      </w:pPr>
      <w:r>
        <w:rPr>
          <w:noProof/>
          <w:lang w:eastAsia="es-ES"/>
        </w:rPr>
        <w:lastRenderedPageBreak/>
        <w:drawing>
          <wp:inline distT="0" distB="0" distL="0" distR="0">
            <wp:extent cx="5400675" cy="2647950"/>
            <wp:effectExtent l="19050" t="0" r="9525"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srcRect/>
                    <a:stretch>
                      <a:fillRect/>
                    </a:stretch>
                  </pic:blipFill>
                  <pic:spPr bwMode="auto">
                    <a:xfrm>
                      <a:off x="0" y="0"/>
                      <a:ext cx="5400675" cy="2647950"/>
                    </a:xfrm>
                    <a:prstGeom prst="rect">
                      <a:avLst/>
                    </a:prstGeom>
                    <a:noFill/>
                    <a:ln w="9525">
                      <a:noFill/>
                      <a:miter lim="800000"/>
                      <a:headEnd/>
                      <a:tailEnd/>
                    </a:ln>
                  </pic:spPr>
                </pic:pic>
              </a:graphicData>
            </a:graphic>
          </wp:inline>
        </w:drawing>
      </w:r>
    </w:p>
    <w:p w:rsidR="0057752A" w:rsidRPr="002913D8" w:rsidRDefault="0057752A" w:rsidP="0057752A">
      <w:pPr>
        <w:jc w:val="center"/>
        <w:rPr>
          <w:rFonts w:ascii="Arial" w:eastAsia="Arial Unicode MS" w:hAnsi="Arial" w:cs="Arial"/>
          <w:b/>
          <w:caps/>
        </w:rPr>
      </w:pPr>
      <w:r>
        <w:rPr>
          <w:rFonts w:ascii="Arial" w:eastAsia="Arial Unicode MS" w:hAnsi="Arial" w:cs="Arial"/>
          <w:b/>
        </w:rPr>
        <w:t>GRAFICO</w:t>
      </w:r>
      <w:r w:rsidRPr="00F476C8">
        <w:rPr>
          <w:rFonts w:ascii="Arial" w:eastAsia="Arial Unicode MS" w:hAnsi="Arial" w:cs="Arial"/>
          <w:b/>
        </w:rPr>
        <w:t xml:space="preserve"> No.2 </w:t>
      </w:r>
      <w:r w:rsidRPr="002913D8">
        <w:rPr>
          <w:rFonts w:ascii="Arial" w:eastAsia="Arial Unicode MS" w:hAnsi="Arial" w:cs="Arial"/>
          <w:b/>
          <w:caps/>
        </w:rPr>
        <w:t xml:space="preserve">Efecto de Bioproductos sobre el crecimiento de colonias de </w:t>
      </w:r>
      <w:r w:rsidRPr="002913D8">
        <w:rPr>
          <w:rFonts w:ascii="Arial" w:eastAsia="Arial Unicode MS" w:hAnsi="Arial" w:cs="Arial"/>
          <w:b/>
          <w:i/>
          <w:caps/>
        </w:rPr>
        <w:t>M. fijiensis</w:t>
      </w:r>
      <w:r w:rsidRPr="002913D8">
        <w:rPr>
          <w:rFonts w:ascii="Arial" w:eastAsia="Arial Unicode MS" w:hAnsi="Arial" w:cs="Arial"/>
          <w:b/>
          <w:caps/>
        </w:rPr>
        <w:t xml:space="preserve"> a los 15 días de siembra en medio sólido.</w:t>
      </w:r>
    </w:p>
    <w:p w:rsidR="0057752A" w:rsidRPr="002913D8" w:rsidRDefault="0057752A" w:rsidP="0057752A">
      <w:pPr>
        <w:spacing w:line="480" w:lineRule="auto"/>
        <w:jc w:val="center"/>
        <w:rPr>
          <w:rFonts w:ascii="Arial" w:eastAsia="Arial Unicode MS" w:hAnsi="Arial" w:cs="Arial"/>
        </w:rPr>
      </w:pPr>
    </w:p>
    <w:p w:rsidR="0057752A" w:rsidRDefault="0057752A" w:rsidP="0057752A">
      <w:pPr>
        <w:spacing w:line="480" w:lineRule="auto"/>
        <w:ind w:left="907"/>
        <w:jc w:val="both"/>
        <w:rPr>
          <w:rFonts w:ascii="Arial" w:eastAsia="Arial Unicode MS" w:hAnsi="Arial" w:cs="Arial"/>
        </w:rPr>
      </w:pPr>
      <w:r>
        <w:rPr>
          <w:rFonts w:ascii="Arial" w:eastAsia="Arial Unicode MS" w:hAnsi="Arial" w:cs="Arial"/>
        </w:rPr>
        <w:t xml:space="preserve">Estos resultados confirman otros experiencias </w:t>
      </w:r>
      <w:r w:rsidRPr="00CE3336">
        <w:rPr>
          <w:rFonts w:ascii="Arial" w:eastAsia="Times New Roman" w:hAnsi="Arial" w:cs="Arial"/>
        </w:rPr>
        <w:t>obtenid</w:t>
      </w:r>
      <w:r>
        <w:rPr>
          <w:rFonts w:ascii="Arial" w:hAnsi="Arial" w:cs="Arial"/>
        </w:rPr>
        <w:t>a</w:t>
      </w:r>
      <w:r w:rsidRPr="00CE3336">
        <w:rPr>
          <w:rFonts w:ascii="Arial" w:eastAsia="Times New Roman" w:hAnsi="Arial" w:cs="Arial"/>
        </w:rPr>
        <w:t>s</w:t>
      </w:r>
      <w:r>
        <w:rPr>
          <w:rFonts w:ascii="Arial" w:eastAsia="Arial Unicode MS" w:hAnsi="Arial" w:cs="Arial"/>
        </w:rPr>
        <w:t xml:space="preserve"> en trabajos de investigación realizados en el CIBE, donde se demostró que los bioproductos tienen un potencial anti fúngico  sobre estructuras de crecimiento del agente causal de la Sigatoka Negra. </w:t>
      </w:r>
    </w:p>
    <w:p w:rsidR="0057752A" w:rsidRDefault="0057752A" w:rsidP="0057752A">
      <w:pPr>
        <w:spacing w:line="480" w:lineRule="auto"/>
        <w:rPr>
          <w:rFonts w:ascii="Arial" w:eastAsia="Arial Unicode MS" w:hAnsi="Arial" w:cs="Arial"/>
          <w:b/>
        </w:rPr>
      </w:pPr>
    </w:p>
    <w:p w:rsidR="0057752A" w:rsidRPr="00311E91" w:rsidRDefault="0057752A" w:rsidP="0057752A">
      <w:pPr>
        <w:spacing w:line="480" w:lineRule="auto"/>
        <w:rPr>
          <w:rFonts w:ascii="Arial" w:eastAsia="Arial Unicode MS" w:hAnsi="Arial" w:cs="Arial"/>
          <w:b/>
        </w:rPr>
      </w:pPr>
      <w:r w:rsidRPr="00311E91">
        <w:rPr>
          <w:rFonts w:ascii="Arial" w:eastAsia="Arial Unicode MS" w:hAnsi="Arial" w:cs="Arial"/>
          <w:b/>
        </w:rPr>
        <w:t xml:space="preserve">6.3. </w:t>
      </w:r>
      <w:r>
        <w:rPr>
          <w:rFonts w:ascii="Arial" w:eastAsia="Arial Unicode MS" w:hAnsi="Arial" w:cs="Arial"/>
          <w:b/>
        </w:rPr>
        <w:t>Caracterización química y microbiológica de bioproductos</w:t>
      </w:r>
    </w:p>
    <w:p w:rsidR="0057752A" w:rsidRPr="008F0240" w:rsidRDefault="0057752A" w:rsidP="0057752A">
      <w:pPr>
        <w:spacing w:line="480" w:lineRule="auto"/>
        <w:jc w:val="both"/>
        <w:rPr>
          <w:rFonts w:ascii="Arial" w:eastAsia="Arial Unicode MS" w:hAnsi="Arial" w:cs="Arial"/>
        </w:rPr>
      </w:pPr>
    </w:p>
    <w:p w:rsidR="0057752A" w:rsidRDefault="0057752A" w:rsidP="0057752A">
      <w:pPr>
        <w:spacing w:line="480" w:lineRule="auto"/>
        <w:ind w:left="907"/>
        <w:jc w:val="both"/>
        <w:rPr>
          <w:rFonts w:ascii="Arial" w:eastAsia="Arial Unicode MS" w:hAnsi="Arial" w:cs="Arial"/>
        </w:rPr>
      </w:pPr>
      <w:r>
        <w:rPr>
          <w:rFonts w:ascii="Arial" w:eastAsia="Arial Unicode MS" w:hAnsi="Arial" w:cs="Arial"/>
        </w:rPr>
        <w:t xml:space="preserve">Los valores de los macro y micro nutrientes de los bioproductos obtenidos en la provincia del Guayas, fermentados por microorganismos locales (L) e importados (E), a un tiempo de fermentación de 1, 2 y 4 meses, se muestran en la tabla No 9, donde también se muestran los valores promedios de los elementos analizados en relación al microorganismo utilizado, así como su respectivo coeficiente de variación. </w:t>
      </w:r>
    </w:p>
    <w:p w:rsidR="0057752A" w:rsidRPr="002913D8" w:rsidRDefault="0057752A" w:rsidP="0057752A">
      <w:pPr>
        <w:jc w:val="center"/>
        <w:rPr>
          <w:rFonts w:ascii="Arial" w:eastAsia="Arial Unicode MS" w:hAnsi="Arial" w:cs="Arial"/>
          <w:b/>
        </w:rPr>
      </w:pPr>
      <w:r>
        <w:rPr>
          <w:rFonts w:ascii="Arial" w:eastAsia="Arial Unicode MS" w:hAnsi="Arial" w:cs="Arial"/>
          <w:b/>
        </w:rPr>
        <w:lastRenderedPageBreak/>
        <w:t>TABLA No. 9</w:t>
      </w:r>
    </w:p>
    <w:p w:rsidR="0057752A" w:rsidRPr="002913D8" w:rsidRDefault="0057752A" w:rsidP="0057752A">
      <w:pPr>
        <w:jc w:val="center"/>
        <w:rPr>
          <w:rFonts w:ascii="Arial" w:eastAsia="Arial Unicode MS" w:hAnsi="Arial" w:cs="Arial"/>
          <w:b/>
          <w:caps/>
        </w:rPr>
      </w:pPr>
      <w:r w:rsidRPr="002913D8">
        <w:rPr>
          <w:rFonts w:ascii="Arial" w:eastAsia="Arial Unicode MS" w:hAnsi="Arial" w:cs="Arial"/>
          <w:b/>
          <w:caps/>
        </w:rPr>
        <w:t>Análisis Nutricional, promedio y coeficiente de variación, de macro y micro n</w:t>
      </w:r>
      <w:r>
        <w:rPr>
          <w:rFonts w:ascii="Arial" w:eastAsia="Arial Unicode MS" w:hAnsi="Arial" w:cs="Arial"/>
          <w:b/>
          <w:caps/>
        </w:rPr>
        <w:t>utrientes de</w:t>
      </w:r>
      <w:r w:rsidRPr="002913D8">
        <w:rPr>
          <w:rFonts w:ascii="Arial" w:eastAsia="Arial Unicode MS" w:hAnsi="Arial" w:cs="Arial"/>
          <w:b/>
          <w:caps/>
        </w:rPr>
        <w:t xml:space="preserve"> bioproducto</w:t>
      </w:r>
      <w:r>
        <w:rPr>
          <w:rFonts w:ascii="Arial" w:eastAsia="Arial Unicode MS" w:hAnsi="Arial" w:cs="Arial"/>
          <w:b/>
          <w:caps/>
        </w:rPr>
        <w:t>s procesados</w:t>
      </w:r>
      <w:r w:rsidRPr="002913D8">
        <w:rPr>
          <w:rFonts w:ascii="Arial" w:eastAsia="Arial Unicode MS" w:hAnsi="Arial" w:cs="Arial"/>
          <w:b/>
          <w:caps/>
        </w:rPr>
        <w:t xml:space="preserve"> en la Provincia del Guayas bajo fermentación de 2 microorganismos: Locales (L) e Importados (E) y cosechados a 3 tiempos 1, 2 y 4 meses</w:t>
      </w:r>
    </w:p>
    <w:p w:rsidR="0057752A" w:rsidRPr="00BF7D83" w:rsidRDefault="0057752A" w:rsidP="0057752A">
      <w:pPr>
        <w:spacing w:line="480" w:lineRule="auto"/>
        <w:jc w:val="center"/>
        <w:rPr>
          <w:rFonts w:ascii="Arial" w:eastAsia="Arial Unicode MS" w:hAnsi="Arial" w:cs="Arial"/>
          <w:sz w:val="20"/>
          <w:szCs w:val="20"/>
        </w:rPr>
      </w:pPr>
    </w:p>
    <w:p w:rsidR="0057752A" w:rsidRDefault="009C2B6E" w:rsidP="0057752A">
      <w:pPr>
        <w:spacing w:line="480" w:lineRule="auto"/>
        <w:jc w:val="center"/>
        <w:rPr>
          <w:rFonts w:ascii="Arial Unicode MS" w:eastAsia="Arial Unicode MS" w:hAnsi="Arial Unicode MS" w:cs="Arial Unicode MS"/>
          <w:sz w:val="28"/>
        </w:rPr>
      </w:pPr>
      <w:r>
        <w:rPr>
          <w:noProof/>
          <w:lang w:eastAsia="es-ES"/>
        </w:rPr>
        <w:drawing>
          <wp:inline distT="0" distB="0" distL="0" distR="0">
            <wp:extent cx="5457825" cy="1943100"/>
            <wp:effectExtent l="19050" t="0" r="9525"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srcRect/>
                    <a:stretch>
                      <a:fillRect/>
                    </a:stretch>
                  </pic:blipFill>
                  <pic:spPr bwMode="auto">
                    <a:xfrm>
                      <a:off x="0" y="0"/>
                      <a:ext cx="5457825" cy="1943100"/>
                    </a:xfrm>
                    <a:prstGeom prst="rect">
                      <a:avLst/>
                    </a:prstGeom>
                    <a:noFill/>
                    <a:ln w="9525">
                      <a:noFill/>
                      <a:miter lim="800000"/>
                      <a:headEnd/>
                      <a:tailEnd/>
                    </a:ln>
                  </pic:spPr>
                </pic:pic>
              </a:graphicData>
            </a:graphic>
          </wp:inline>
        </w:drawing>
      </w:r>
    </w:p>
    <w:p w:rsidR="0057752A" w:rsidRDefault="0057752A" w:rsidP="0057752A">
      <w:pPr>
        <w:spacing w:line="480" w:lineRule="auto"/>
        <w:jc w:val="center"/>
        <w:rPr>
          <w:rFonts w:ascii="Arial" w:eastAsia="Arial Unicode MS" w:hAnsi="Arial" w:cs="Arial"/>
          <w:sz w:val="20"/>
          <w:szCs w:val="20"/>
        </w:rPr>
      </w:pPr>
    </w:p>
    <w:p w:rsidR="0057752A" w:rsidRDefault="0057752A" w:rsidP="0057752A">
      <w:pPr>
        <w:spacing w:line="480" w:lineRule="auto"/>
        <w:jc w:val="center"/>
        <w:rPr>
          <w:rFonts w:ascii="Arial" w:eastAsia="Arial Unicode MS" w:hAnsi="Arial" w:cs="Arial"/>
          <w:sz w:val="20"/>
          <w:szCs w:val="20"/>
        </w:rPr>
      </w:pPr>
    </w:p>
    <w:p w:rsidR="0057752A" w:rsidRPr="008960B4" w:rsidRDefault="0057752A" w:rsidP="0057752A">
      <w:pPr>
        <w:spacing w:line="480" w:lineRule="auto"/>
        <w:ind w:left="907"/>
        <w:jc w:val="both"/>
        <w:rPr>
          <w:rFonts w:ascii="Arial" w:eastAsia="Arial Unicode MS" w:hAnsi="Arial" w:cs="Arial"/>
        </w:rPr>
      </w:pPr>
      <w:r>
        <w:rPr>
          <w:rFonts w:ascii="Arial" w:eastAsia="Arial Unicode MS" w:hAnsi="Arial" w:cs="Arial"/>
        </w:rPr>
        <w:t>En la tabla No. 10 se muestran los valores de macro y micro nutrientes de los bioproductos obtenidos en la provincia de El Oro, la tabla también nos muestra el promedio y el coeficiente de variación de estos elementos. Estos bioproductos fueron fermentados por microorganismos locales (L) e importados (E), los tiempos para el proceso de fermentación fueron de 1, 2 y 4 meses.</w:t>
      </w:r>
    </w:p>
    <w:p w:rsidR="0057752A" w:rsidRDefault="0057752A" w:rsidP="0057752A">
      <w:pPr>
        <w:spacing w:line="480" w:lineRule="auto"/>
        <w:jc w:val="center"/>
        <w:rPr>
          <w:rFonts w:ascii="Arial" w:eastAsia="Arial Unicode MS" w:hAnsi="Arial" w:cs="Arial"/>
          <w:sz w:val="20"/>
          <w:szCs w:val="20"/>
        </w:rPr>
      </w:pPr>
    </w:p>
    <w:p w:rsidR="0057752A" w:rsidRPr="00DC43E2" w:rsidRDefault="0057752A" w:rsidP="0057752A">
      <w:pPr>
        <w:jc w:val="center"/>
        <w:rPr>
          <w:rFonts w:ascii="Arial" w:eastAsia="Arial Unicode MS" w:hAnsi="Arial" w:cs="Arial"/>
          <w:b/>
        </w:rPr>
      </w:pPr>
      <w:r>
        <w:rPr>
          <w:rFonts w:ascii="Arial" w:eastAsia="Arial Unicode MS" w:hAnsi="Arial" w:cs="Arial"/>
          <w:b/>
        </w:rPr>
        <w:t>TABLA No. 10</w:t>
      </w:r>
    </w:p>
    <w:p w:rsidR="0057752A" w:rsidRPr="00DC43E2" w:rsidRDefault="0057752A" w:rsidP="0057752A">
      <w:pPr>
        <w:jc w:val="center"/>
        <w:rPr>
          <w:rFonts w:ascii="Arial" w:eastAsia="Arial Unicode MS" w:hAnsi="Arial" w:cs="Arial"/>
          <w:b/>
          <w:caps/>
        </w:rPr>
      </w:pPr>
      <w:r w:rsidRPr="00DC43E2">
        <w:rPr>
          <w:rFonts w:ascii="Arial" w:eastAsia="Arial Unicode MS" w:hAnsi="Arial" w:cs="Arial"/>
          <w:b/>
          <w:caps/>
        </w:rPr>
        <w:t>Análisis Nutricional, promedio y coeficiente de variación, de macro y micro nutrientes del bioproducto obtenido en la Provincia de El Oro bajo fermentación de 2 microorganismos: Locales (L) e Importados (E) y cosechados a 3 tiempos 1, 2 y 4 meses</w:t>
      </w:r>
    </w:p>
    <w:p w:rsidR="0057752A" w:rsidRPr="00BF7D83" w:rsidRDefault="0057752A" w:rsidP="0057752A">
      <w:pPr>
        <w:spacing w:line="480" w:lineRule="auto"/>
        <w:jc w:val="center"/>
        <w:rPr>
          <w:rFonts w:ascii="Arial" w:eastAsia="Arial Unicode MS" w:hAnsi="Arial" w:cs="Arial"/>
          <w:sz w:val="20"/>
          <w:szCs w:val="20"/>
        </w:rPr>
      </w:pPr>
    </w:p>
    <w:p w:rsidR="0057752A" w:rsidRDefault="009C2B6E" w:rsidP="0057752A">
      <w:pPr>
        <w:spacing w:line="480" w:lineRule="auto"/>
        <w:jc w:val="center"/>
        <w:rPr>
          <w:rFonts w:ascii="Arial Unicode MS" w:eastAsia="Arial Unicode MS" w:hAnsi="Arial Unicode MS" w:cs="Arial Unicode MS"/>
          <w:sz w:val="28"/>
        </w:rPr>
      </w:pPr>
      <w:r>
        <w:rPr>
          <w:rFonts w:eastAsia="Arial Unicode MS"/>
          <w:noProof/>
          <w:lang w:eastAsia="es-ES"/>
        </w:rPr>
        <w:lastRenderedPageBreak/>
        <w:drawing>
          <wp:inline distT="0" distB="0" distL="0" distR="0">
            <wp:extent cx="5457825" cy="1933575"/>
            <wp:effectExtent l="19050" t="0" r="9525"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srcRect/>
                    <a:stretch>
                      <a:fillRect/>
                    </a:stretch>
                  </pic:blipFill>
                  <pic:spPr bwMode="auto">
                    <a:xfrm>
                      <a:off x="0" y="0"/>
                      <a:ext cx="5457825" cy="1933575"/>
                    </a:xfrm>
                    <a:prstGeom prst="rect">
                      <a:avLst/>
                    </a:prstGeom>
                    <a:noFill/>
                    <a:ln w="9525">
                      <a:noFill/>
                      <a:miter lim="800000"/>
                      <a:headEnd/>
                      <a:tailEnd/>
                    </a:ln>
                  </pic:spPr>
                </pic:pic>
              </a:graphicData>
            </a:graphic>
          </wp:inline>
        </w:drawing>
      </w:r>
    </w:p>
    <w:p w:rsidR="0057752A" w:rsidRDefault="0057752A" w:rsidP="0057752A">
      <w:pPr>
        <w:spacing w:line="480" w:lineRule="auto"/>
        <w:jc w:val="center"/>
        <w:rPr>
          <w:rFonts w:ascii="Arial Unicode MS" w:eastAsia="Arial Unicode MS" w:hAnsi="Arial Unicode MS" w:cs="Arial Unicode MS"/>
          <w:sz w:val="28"/>
        </w:rPr>
      </w:pPr>
    </w:p>
    <w:p w:rsidR="0057752A" w:rsidRPr="00921646" w:rsidRDefault="0057752A" w:rsidP="0057752A">
      <w:pPr>
        <w:spacing w:line="480" w:lineRule="auto"/>
        <w:ind w:left="907"/>
        <w:jc w:val="both"/>
        <w:rPr>
          <w:rFonts w:ascii="Arial" w:eastAsia="Arial Unicode MS" w:hAnsi="Arial" w:cs="Arial"/>
        </w:rPr>
      </w:pPr>
      <w:r>
        <w:rPr>
          <w:rFonts w:ascii="Arial" w:eastAsia="Arial Unicode MS" w:hAnsi="Arial" w:cs="Arial"/>
        </w:rPr>
        <w:t>En la tabla No. 11 figuran los valores de macro y micro nutrientes de los productos obtenidos en la provincia de Los Ríos, en la misma encontramos el promedio de cada elemento en relación al microorganismo que actuó en la fermentación, así como su coeficiente de variación. Los bioproductos fueron obtenidos a los 1, 2 y 4 meses de fermentación, para la cual se utilizaron microorganismos locales e importados.</w:t>
      </w:r>
    </w:p>
    <w:p w:rsidR="0057752A" w:rsidRDefault="0057752A" w:rsidP="0057752A">
      <w:pPr>
        <w:spacing w:line="480" w:lineRule="auto"/>
        <w:jc w:val="center"/>
        <w:rPr>
          <w:rFonts w:ascii="Arial" w:eastAsia="Arial Unicode MS" w:hAnsi="Arial" w:cs="Arial"/>
          <w:sz w:val="20"/>
          <w:szCs w:val="20"/>
        </w:rPr>
      </w:pPr>
    </w:p>
    <w:p w:rsidR="0057752A" w:rsidRPr="00DC43E2" w:rsidRDefault="0057752A" w:rsidP="0057752A">
      <w:pPr>
        <w:jc w:val="center"/>
        <w:rPr>
          <w:rFonts w:ascii="Arial" w:eastAsia="Arial Unicode MS" w:hAnsi="Arial" w:cs="Arial"/>
          <w:b/>
        </w:rPr>
      </w:pPr>
      <w:r>
        <w:rPr>
          <w:rFonts w:ascii="Arial" w:eastAsia="Arial Unicode MS" w:hAnsi="Arial" w:cs="Arial"/>
          <w:b/>
        </w:rPr>
        <w:t>TABLA</w:t>
      </w:r>
      <w:r w:rsidRPr="00DC43E2">
        <w:rPr>
          <w:rFonts w:ascii="Arial" w:eastAsia="Arial Unicode MS" w:hAnsi="Arial" w:cs="Arial"/>
          <w:b/>
        </w:rPr>
        <w:t xml:space="preserve"> No. 11</w:t>
      </w:r>
    </w:p>
    <w:p w:rsidR="0057752A" w:rsidRPr="00DC43E2" w:rsidRDefault="0057752A" w:rsidP="0057752A">
      <w:pPr>
        <w:jc w:val="center"/>
        <w:rPr>
          <w:rFonts w:ascii="Arial" w:eastAsia="Arial Unicode MS" w:hAnsi="Arial" w:cs="Arial"/>
          <w:b/>
          <w:caps/>
        </w:rPr>
      </w:pPr>
      <w:r w:rsidRPr="00DC43E2">
        <w:rPr>
          <w:rFonts w:ascii="Arial" w:eastAsia="Arial Unicode MS" w:hAnsi="Arial" w:cs="Arial"/>
          <w:b/>
          <w:caps/>
        </w:rPr>
        <w:t>Análisis nutricional, promedio y coeficiente de variación, de macro y micro nutrientes de los bioproductos obtenidos en la provincia de Los Ríos bajo fermentación de 2 microorganismos: Locales (L) e Importados (E) y cosechados a 3 tiempos 1, 2 y 4 meses</w:t>
      </w:r>
    </w:p>
    <w:p w:rsidR="0057752A" w:rsidRPr="00BF7D83" w:rsidRDefault="0057752A" w:rsidP="0057752A">
      <w:pPr>
        <w:spacing w:line="480" w:lineRule="auto"/>
        <w:jc w:val="center"/>
        <w:rPr>
          <w:rFonts w:ascii="Arial" w:eastAsia="Arial Unicode MS" w:hAnsi="Arial" w:cs="Arial"/>
          <w:sz w:val="20"/>
          <w:szCs w:val="20"/>
        </w:rPr>
      </w:pPr>
    </w:p>
    <w:p w:rsidR="0057752A" w:rsidRDefault="009C2B6E" w:rsidP="0057752A">
      <w:pPr>
        <w:spacing w:line="480" w:lineRule="auto"/>
        <w:jc w:val="center"/>
        <w:rPr>
          <w:rFonts w:ascii="Arial Unicode MS" w:eastAsia="Arial Unicode MS" w:hAnsi="Arial Unicode MS" w:cs="Arial Unicode MS"/>
          <w:sz w:val="28"/>
        </w:rPr>
      </w:pPr>
      <w:r>
        <w:rPr>
          <w:noProof/>
          <w:lang w:eastAsia="es-ES"/>
        </w:rPr>
        <w:lastRenderedPageBreak/>
        <w:drawing>
          <wp:inline distT="0" distB="0" distL="0" distR="0">
            <wp:extent cx="5391150" cy="1924050"/>
            <wp:effectExtent l="1905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srcRect/>
                    <a:stretch>
                      <a:fillRect/>
                    </a:stretch>
                  </pic:blipFill>
                  <pic:spPr bwMode="auto">
                    <a:xfrm>
                      <a:off x="0" y="0"/>
                      <a:ext cx="5391150" cy="1924050"/>
                    </a:xfrm>
                    <a:prstGeom prst="rect">
                      <a:avLst/>
                    </a:prstGeom>
                    <a:noFill/>
                    <a:ln w="9525">
                      <a:noFill/>
                      <a:miter lim="800000"/>
                      <a:headEnd/>
                      <a:tailEnd/>
                    </a:ln>
                  </pic:spPr>
                </pic:pic>
              </a:graphicData>
            </a:graphic>
          </wp:inline>
        </w:drawing>
      </w:r>
    </w:p>
    <w:p w:rsidR="0057752A" w:rsidRPr="002F542B" w:rsidRDefault="0057752A" w:rsidP="0057752A">
      <w:pPr>
        <w:spacing w:line="480" w:lineRule="auto"/>
        <w:ind w:left="907"/>
        <w:jc w:val="both"/>
        <w:rPr>
          <w:rFonts w:ascii="Arial" w:hAnsi="Arial" w:cs="Arial"/>
        </w:rPr>
      </w:pPr>
      <w:r w:rsidRPr="002F542B">
        <w:rPr>
          <w:rFonts w:ascii="Arial" w:hAnsi="Arial" w:cs="Arial"/>
        </w:rPr>
        <w:t xml:space="preserve">El alto coeficiente de variación </w:t>
      </w:r>
      <w:r>
        <w:rPr>
          <w:rFonts w:ascii="Arial" w:hAnsi="Arial" w:cs="Arial"/>
        </w:rPr>
        <w:t xml:space="preserve">( 0 hasta más de 160%) indican que la composición de nutrientes que encontramos </w:t>
      </w:r>
      <w:r w:rsidRPr="002F542B">
        <w:rPr>
          <w:rFonts w:ascii="Arial" w:hAnsi="Arial" w:cs="Arial"/>
        </w:rPr>
        <w:t>en los bioproductos</w:t>
      </w:r>
      <w:r>
        <w:rPr>
          <w:rFonts w:ascii="Arial" w:hAnsi="Arial" w:cs="Arial"/>
        </w:rPr>
        <w:t xml:space="preserve"> varían notablemente, esto es normal debido a que los bioproductos son obtenidos a partir de material biológico, disponible en las mismas haciendas, cuya composición es muy variable (NOSB, 2004; Restrepo, 2000).  </w:t>
      </w:r>
    </w:p>
    <w:p w:rsidR="0057752A" w:rsidRPr="002F542B" w:rsidRDefault="0057752A" w:rsidP="0057752A">
      <w:pPr>
        <w:pStyle w:val="Figure"/>
        <w:rPr>
          <w:lang w:val="es-ES"/>
        </w:rPr>
      </w:pPr>
    </w:p>
    <w:p w:rsidR="0057752A" w:rsidRPr="002F542B" w:rsidRDefault="0057752A" w:rsidP="0057752A">
      <w:pPr>
        <w:spacing w:line="480" w:lineRule="auto"/>
        <w:ind w:left="907"/>
        <w:jc w:val="both"/>
        <w:rPr>
          <w:rFonts w:ascii="Arial" w:eastAsia="Arial Unicode MS" w:hAnsi="Arial" w:cs="Arial"/>
        </w:rPr>
      </w:pPr>
    </w:p>
    <w:p w:rsidR="0057752A" w:rsidRDefault="0057752A" w:rsidP="0057752A">
      <w:pPr>
        <w:spacing w:line="480" w:lineRule="auto"/>
        <w:ind w:left="907"/>
        <w:jc w:val="both"/>
        <w:rPr>
          <w:rFonts w:ascii="Arial" w:eastAsia="Arial Unicode MS" w:hAnsi="Arial" w:cs="Arial"/>
        </w:rPr>
      </w:pPr>
      <w:r>
        <w:rPr>
          <w:rFonts w:ascii="Arial" w:eastAsia="Arial Unicode MS" w:hAnsi="Arial" w:cs="Arial"/>
        </w:rPr>
        <w:t xml:space="preserve">En base a los resultados obtenidos podemos inferir que los bioproductos bien pueden ser utilizados en cualquier plan de fertilización sustituyendo algún fertilizante sintético sin afectar la nutrición de las plantas de banano. </w:t>
      </w:r>
    </w:p>
    <w:p w:rsidR="0057752A" w:rsidRDefault="0057752A" w:rsidP="0057752A">
      <w:pPr>
        <w:spacing w:line="480" w:lineRule="auto"/>
        <w:ind w:left="907"/>
        <w:jc w:val="both"/>
        <w:rPr>
          <w:rFonts w:ascii="Arial" w:eastAsia="Arial Unicode MS" w:hAnsi="Arial" w:cs="Arial"/>
        </w:rPr>
      </w:pPr>
    </w:p>
    <w:p w:rsidR="0057752A" w:rsidRDefault="0057752A" w:rsidP="0057752A">
      <w:pPr>
        <w:spacing w:line="480" w:lineRule="auto"/>
        <w:ind w:left="907"/>
        <w:jc w:val="both"/>
        <w:rPr>
          <w:rFonts w:ascii="Arial" w:eastAsia="Arial Unicode MS" w:hAnsi="Arial" w:cs="Arial"/>
        </w:rPr>
      </w:pPr>
      <w:r>
        <w:rPr>
          <w:rFonts w:ascii="Arial" w:eastAsia="Arial Unicode MS" w:hAnsi="Arial" w:cs="Arial"/>
        </w:rPr>
        <w:t>Los microorganismos, tanto benéficos como no benéficos tuvieron una tendencia muy similar en Guayas y El Oro con poblaciones muy altas en los primeros y muy bajas en los no benéficos, mientras que en la provincia de Los Ríos se reflejaron altos valores de coliformes y en algunos casos niveles bajo de población de hongos y levaduras.</w:t>
      </w:r>
    </w:p>
    <w:p w:rsidR="0057752A" w:rsidRDefault="0057752A" w:rsidP="0057752A">
      <w:pPr>
        <w:spacing w:line="480" w:lineRule="auto"/>
        <w:jc w:val="center"/>
        <w:rPr>
          <w:rFonts w:ascii="Arial" w:eastAsia="Arial Unicode MS" w:hAnsi="Arial" w:cs="Arial"/>
        </w:rPr>
      </w:pPr>
    </w:p>
    <w:p w:rsidR="0057752A" w:rsidRDefault="0057752A" w:rsidP="0057752A">
      <w:pPr>
        <w:jc w:val="center"/>
        <w:rPr>
          <w:rFonts w:ascii="Arial" w:eastAsia="Arial Unicode MS" w:hAnsi="Arial" w:cs="Arial"/>
          <w:b/>
        </w:rPr>
      </w:pPr>
    </w:p>
    <w:p w:rsidR="0057752A" w:rsidRDefault="0057752A" w:rsidP="0057752A">
      <w:pPr>
        <w:jc w:val="center"/>
        <w:rPr>
          <w:rFonts w:ascii="Arial" w:eastAsia="Arial Unicode MS" w:hAnsi="Arial" w:cs="Arial"/>
          <w:b/>
        </w:rPr>
      </w:pPr>
    </w:p>
    <w:p w:rsidR="0057752A" w:rsidRDefault="0057752A" w:rsidP="0057752A">
      <w:pPr>
        <w:jc w:val="center"/>
        <w:rPr>
          <w:rFonts w:ascii="Arial" w:eastAsia="Arial Unicode MS" w:hAnsi="Arial" w:cs="Arial"/>
          <w:b/>
        </w:rPr>
      </w:pPr>
    </w:p>
    <w:p w:rsidR="0057752A" w:rsidRDefault="0057752A" w:rsidP="0057752A">
      <w:pPr>
        <w:jc w:val="center"/>
        <w:rPr>
          <w:rFonts w:ascii="Arial" w:eastAsia="Arial Unicode MS" w:hAnsi="Arial" w:cs="Arial"/>
          <w:b/>
        </w:rPr>
      </w:pPr>
    </w:p>
    <w:p w:rsidR="0057752A" w:rsidRDefault="0057752A" w:rsidP="0057752A">
      <w:pPr>
        <w:jc w:val="center"/>
        <w:rPr>
          <w:rFonts w:ascii="Arial" w:eastAsia="Arial Unicode MS" w:hAnsi="Arial" w:cs="Arial"/>
          <w:b/>
        </w:rPr>
      </w:pPr>
    </w:p>
    <w:p w:rsidR="0057752A" w:rsidRDefault="0057752A" w:rsidP="0057752A">
      <w:pPr>
        <w:jc w:val="center"/>
        <w:rPr>
          <w:rFonts w:ascii="Arial" w:eastAsia="Arial Unicode MS" w:hAnsi="Arial" w:cs="Arial"/>
          <w:b/>
        </w:rPr>
      </w:pPr>
    </w:p>
    <w:p w:rsidR="0057752A" w:rsidRDefault="0057752A" w:rsidP="0057752A">
      <w:pPr>
        <w:jc w:val="center"/>
        <w:rPr>
          <w:rFonts w:ascii="Arial" w:eastAsia="Arial Unicode MS" w:hAnsi="Arial" w:cs="Arial"/>
          <w:b/>
        </w:rPr>
      </w:pPr>
    </w:p>
    <w:p w:rsidR="0057752A" w:rsidRDefault="0057752A" w:rsidP="0057752A">
      <w:pPr>
        <w:jc w:val="center"/>
        <w:rPr>
          <w:rFonts w:ascii="Arial" w:eastAsia="Arial Unicode MS" w:hAnsi="Arial" w:cs="Arial"/>
          <w:b/>
        </w:rPr>
      </w:pPr>
    </w:p>
    <w:p w:rsidR="0057752A" w:rsidRDefault="0057752A" w:rsidP="0057752A">
      <w:pPr>
        <w:jc w:val="center"/>
        <w:rPr>
          <w:rFonts w:ascii="Arial" w:eastAsia="Arial Unicode MS" w:hAnsi="Arial" w:cs="Arial"/>
          <w:b/>
        </w:rPr>
      </w:pPr>
    </w:p>
    <w:p w:rsidR="0057752A" w:rsidRDefault="0057752A" w:rsidP="0057752A">
      <w:pPr>
        <w:jc w:val="center"/>
        <w:rPr>
          <w:rFonts w:ascii="Arial" w:eastAsia="Arial Unicode MS" w:hAnsi="Arial" w:cs="Arial"/>
          <w:b/>
        </w:rPr>
      </w:pPr>
    </w:p>
    <w:p w:rsidR="0057752A" w:rsidRDefault="0057752A" w:rsidP="0057752A">
      <w:pPr>
        <w:jc w:val="center"/>
        <w:rPr>
          <w:rFonts w:ascii="Arial" w:eastAsia="Arial Unicode MS" w:hAnsi="Arial" w:cs="Arial"/>
          <w:b/>
        </w:rPr>
      </w:pPr>
    </w:p>
    <w:p w:rsidR="0057752A" w:rsidRDefault="0057752A" w:rsidP="0057752A">
      <w:pPr>
        <w:jc w:val="center"/>
        <w:rPr>
          <w:rFonts w:ascii="Arial" w:eastAsia="Arial Unicode MS" w:hAnsi="Arial" w:cs="Arial"/>
          <w:b/>
        </w:rPr>
      </w:pPr>
    </w:p>
    <w:p w:rsidR="0057752A" w:rsidRDefault="0057752A" w:rsidP="0057752A">
      <w:pPr>
        <w:jc w:val="center"/>
        <w:rPr>
          <w:rFonts w:ascii="Arial" w:eastAsia="Arial Unicode MS" w:hAnsi="Arial" w:cs="Arial"/>
          <w:b/>
        </w:rPr>
      </w:pPr>
    </w:p>
    <w:p w:rsidR="0057752A" w:rsidRDefault="0057752A" w:rsidP="0057752A">
      <w:pPr>
        <w:jc w:val="center"/>
        <w:rPr>
          <w:rFonts w:ascii="Arial" w:eastAsia="Arial Unicode MS" w:hAnsi="Arial" w:cs="Arial"/>
          <w:b/>
        </w:rPr>
      </w:pPr>
    </w:p>
    <w:p w:rsidR="0057752A" w:rsidRDefault="0057752A" w:rsidP="0057752A">
      <w:pPr>
        <w:jc w:val="center"/>
        <w:rPr>
          <w:rFonts w:ascii="Arial" w:eastAsia="Arial Unicode MS" w:hAnsi="Arial" w:cs="Arial"/>
          <w:b/>
        </w:rPr>
      </w:pPr>
    </w:p>
    <w:p w:rsidR="0057752A" w:rsidRDefault="0057752A" w:rsidP="0057752A">
      <w:pPr>
        <w:jc w:val="center"/>
        <w:rPr>
          <w:rFonts w:ascii="Arial" w:eastAsia="Arial Unicode MS" w:hAnsi="Arial" w:cs="Arial"/>
          <w:b/>
        </w:rPr>
      </w:pPr>
    </w:p>
    <w:p w:rsidR="0057752A" w:rsidRDefault="0057752A" w:rsidP="0057752A">
      <w:pPr>
        <w:jc w:val="center"/>
        <w:rPr>
          <w:rFonts w:ascii="Arial" w:eastAsia="Arial Unicode MS" w:hAnsi="Arial" w:cs="Arial"/>
          <w:b/>
        </w:rPr>
      </w:pPr>
    </w:p>
    <w:p w:rsidR="0057752A" w:rsidRDefault="0057752A" w:rsidP="0057752A">
      <w:pPr>
        <w:jc w:val="center"/>
        <w:rPr>
          <w:rFonts w:ascii="Arial" w:eastAsia="Arial Unicode MS" w:hAnsi="Arial" w:cs="Arial"/>
          <w:b/>
        </w:rPr>
      </w:pPr>
    </w:p>
    <w:p w:rsidR="0057752A" w:rsidRPr="000904FD" w:rsidRDefault="0057752A" w:rsidP="0057752A">
      <w:pPr>
        <w:jc w:val="center"/>
        <w:rPr>
          <w:rFonts w:ascii="Arial" w:eastAsia="Arial Unicode MS" w:hAnsi="Arial" w:cs="Arial"/>
          <w:b/>
        </w:rPr>
      </w:pPr>
      <w:r w:rsidRPr="000904FD">
        <w:rPr>
          <w:rFonts w:ascii="Arial" w:eastAsia="Arial Unicode MS" w:hAnsi="Arial" w:cs="Arial"/>
          <w:b/>
        </w:rPr>
        <w:t xml:space="preserve">TABLA No. 12 </w:t>
      </w:r>
    </w:p>
    <w:p w:rsidR="0057752A" w:rsidRDefault="0057752A" w:rsidP="0057752A">
      <w:pPr>
        <w:jc w:val="center"/>
        <w:rPr>
          <w:rFonts w:ascii="Arial" w:eastAsia="Arial Unicode MS" w:hAnsi="Arial" w:cs="Arial"/>
          <w:b/>
        </w:rPr>
      </w:pPr>
      <w:r w:rsidRPr="000904FD">
        <w:rPr>
          <w:rFonts w:ascii="Arial" w:eastAsia="Arial Unicode MS" w:hAnsi="Arial" w:cs="Arial"/>
          <w:b/>
        </w:rPr>
        <w:t>POBLACION DE MICROORGANISMOS PRESENTES EN BIOPRODUCTOS.</w:t>
      </w:r>
    </w:p>
    <w:p w:rsidR="0057752A" w:rsidRPr="000904FD" w:rsidRDefault="0057752A" w:rsidP="0057752A">
      <w:pPr>
        <w:jc w:val="center"/>
        <w:rPr>
          <w:rFonts w:ascii="Arial" w:eastAsia="Arial Unicode MS" w:hAnsi="Arial" w:cs="Arial"/>
          <w:b/>
        </w:rPr>
      </w:pPr>
    </w:p>
    <w:p w:rsidR="0057752A" w:rsidRDefault="009C2B6E" w:rsidP="0057752A">
      <w:pPr>
        <w:spacing w:line="480" w:lineRule="auto"/>
        <w:jc w:val="center"/>
        <w:rPr>
          <w:rFonts w:ascii="Arial" w:eastAsia="Arial Unicode MS" w:hAnsi="Arial" w:cs="Arial"/>
        </w:rPr>
      </w:pPr>
      <w:r>
        <w:rPr>
          <w:rFonts w:eastAsia="Arial Unicode MS"/>
          <w:noProof/>
          <w:lang w:eastAsia="es-ES"/>
        </w:rPr>
        <w:drawing>
          <wp:inline distT="0" distB="0" distL="0" distR="0">
            <wp:extent cx="4476750" cy="3143250"/>
            <wp:effectExtent l="1905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a:srcRect/>
                    <a:stretch>
                      <a:fillRect/>
                    </a:stretch>
                  </pic:blipFill>
                  <pic:spPr bwMode="auto">
                    <a:xfrm>
                      <a:off x="0" y="0"/>
                      <a:ext cx="4476750" cy="3143250"/>
                    </a:xfrm>
                    <a:prstGeom prst="rect">
                      <a:avLst/>
                    </a:prstGeom>
                    <a:noFill/>
                    <a:ln w="9525">
                      <a:noFill/>
                      <a:miter lim="800000"/>
                      <a:headEnd/>
                      <a:tailEnd/>
                    </a:ln>
                  </pic:spPr>
                </pic:pic>
              </a:graphicData>
            </a:graphic>
          </wp:inline>
        </w:drawing>
      </w:r>
    </w:p>
    <w:p w:rsidR="0057752A" w:rsidRDefault="0057752A" w:rsidP="0057752A">
      <w:pPr>
        <w:spacing w:line="480" w:lineRule="auto"/>
        <w:ind w:left="907"/>
        <w:jc w:val="both"/>
        <w:rPr>
          <w:rFonts w:ascii="Arial" w:eastAsia="Arial Unicode MS" w:hAnsi="Arial" w:cs="Arial"/>
        </w:rPr>
      </w:pPr>
    </w:p>
    <w:p w:rsidR="0057752A" w:rsidRDefault="0057752A" w:rsidP="0057752A">
      <w:pPr>
        <w:spacing w:line="480" w:lineRule="auto"/>
        <w:ind w:left="907"/>
        <w:jc w:val="both"/>
        <w:rPr>
          <w:rFonts w:ascii="Arial" w:eastAsia="Arial Unicode MS" w:hAnsi="Arial" w:cs="Arial"/>
        </w:rPr>
      </w:pPr>
      <w:r>
        <w:rPr>
          <w:rFonts w:ascii="Arial" w:eastAsia="Arial Unicode MS" w:hAnsi="Arial" w:cs="Arial"/>
        </w:rPr>
        <w:t xml:space="preserve">Al igual que en el contenido nutricional, la gran variabilidad especialmente en la provincia de Los Ríos se debe a la utilización de </w:t>
      </w:r>
      <w:r>
        <w:rPr>
          <w:rFonts w:ascii="Arial" w:eastAsia="Arial Unicode MS" w:hAnsi="Arial" w:cs="Arial"/>
        </w:rPr>
        <w:lastRenderedPageBreak/>
        <w:t>productos de origen animal los cuales tienden a comportarse de esa manera ya que se relaciona con la alimentación de los animales de donde se obtiene la materia prima.</w:t>
      </w:r>
    </w:p>
    <w:p w:rsidR="0057752A" w:rsidRDefault="0057752A" w:rsidP="0057752A">
      <w:pPr>
        <w:spacing w:line="480" w:lineRule="auto"/>
        <w:ind w:left="907"/>
        <w:jc w:val="both"/>
        <w:rPr>
          <w:rFonts w:ascii="Arial" w:eastAsia="Arial Unicode MS" w:hAnsi="Arial" w:cs="Arial"/>
        </w:rPr>
      </w:pPr>
    </w:p>
    <w:p w:rsidR="0057752A" w:rsidRDefault="0057752A" w:rsidP="0057752A">
      <w:pPr>
        <w:spacing w:line="480" w:lineRule="auto"/>
        <w:ind w:left="907"/>
        <w:jc w:val="both"/>
        <w:rPr>
          <w:rFonts w:ascii="Arial" w:eastAsia="Arial Unicode MS" w:hAnsi="Arial" w:cs="Arial"/>
        </w:rPr>
      </w:pPr>
    </w:p>
    <w:p w:rsidR="0057752A" w:rsidRDefault="0057752A" w:rsidP="0057752A">
      <w:pPr>
        <w:spacing w:line="480" w:lineRule="auto"/>
        <w:ind w:left="907"/>
        <w:jc w:val="both"/>
        <w:rPr>
          <w:rFonts w:ascii="Arial" w:eastAsia="Arial Unicode MS" w:hAnsi="Arial" w:cs="Arial"/>
        </w:rPr>
      </w:pPr>
    </w:p>
    <w:p w:rsidR="0057752A" w:rsidRDefault="0057752A" w:rsidP="0057752A">
      <w:pPr>
        <w:spacing w:line="480" w:lineRule="auto"/>
        <w:rPr>
          <w:rFonts w:ascii="Arial" w:eastAsia="Arial Unicode MS" w:hAnsi="Arial" w:cs="Arial"/>
          <w:b/>
        </w:rPr>
      </w:pPr>
      <w:r>
        <w:rPr>
          <w:rFonts w:ascii="Arial" w:eastAsia="Arial Unicode MS" w:hAnsi="Arial" w:cs="Arial"/>
          <w:b/>
        </w:rPr>
        <w:t>6.4. Evaluación del efecto del bioproducto en la interacción-planta patógeno en las condiciones de campo</w:t>
      </w:r>
    </w:p>
    <w:p w:rsidR="0057752A" w:rsidRPr="00311E91" w:rsidRDefault="0057752A" w:rsidP="0057752A">
      <w:pPr>
        <w:spacing w:line="480" w:lineRule="auto"/>
        <w:rPr>
          <w:rFonts w:ascii="Arial" w:eastAsia="Arial Unicode MS" w:hAnsi="Arial" w:cs="Arial"/>
          <w:b/>
        </w:rPr>
      </w:pPr>
    </w:p>
    <w:p w:rsidR="0057752A" w:rsidRDefault="0057752A" w:rsidP="0057752A">
      <w:pPr>
        <w:spacing w:line="480" w:lineRule="auto"/>
        <w:ind w:left="907"/>
        <w:jc w:val="both"/>
        <w:rPr>
          <w:rFonts w:ascii="Arial" w:eastAsia="Arial Unicode MS" w:hAnsi="Arial" w:cs="Arial"/>
        </w:rPr>
      </w:pPr>
      <w:r>
        <w:rPr>
          <w:rFonts w:ascii="Arial" w:eastAsia="Arial Unicode MS" w:hAnsi="Arial" w:cs="Arial"/>
        </w:rPr>
        <w:t>A continuación resumimos los datos tomados durante la fase de prueba del bioproducto en campo, los parámetros medidos en este fase fueron: altura, total de hojas e incidencia de la enfermedad en las plantas tratadas con el bioproducto y sus respectivas dosis, descritos anteriormente, estos resultados serán divididos de acuerdo a la localidad (provincia) donde se realizo el ensayo.</w:t>
      </w:r>
    </w:p>
    <w:p w:rsidR="0057752A" w:rsidRDefault="0057752A" w:rsidP="0057752A">
      <w:pPr>
        <w:spacing w:line="480" w:lineRule="auto"/>
        <w:jc w:val="both"/>
        <w:rPr>
          <w:rFonts w:ascii="Arial" w:eastAsia="Arial Unicode MS" w:hAnsi="Arial" w:cs="Arial"/>
        </w:rPr>
      </w:pPr>
    </w:p>
    <w:p w:rsidR="0057752A" w:rsidRPr="00577489" w:rsidRDefault="0057752A" w:rsidP="0057752A">
      <w:pPr>
        <w:spacing w:line="480" w:lineRule="auto"/>
        <w:ind w:left="907"/>
        <w:jc w:val="both"/>
        <w:rPr>
          <w:rFonts w:ascii="Arial" w:eastAsia="Arial Unicode MS" w:hAnsi="Arial" w:cs="Arial"/>
        </w:rPr>
      </w:pPr>
      <w:r>
        <w:rPr>
          <w:rFonts w:ascii="Arial" w:eastAsia="Arial Unicode MS" w:hAnsi="Arial" w:cs="Arial"/>
        </w:rPr>
        <w:t xml:space="preserve">En la siguiente tabla se analiza el crecimiento de la planta en relación a su altura en la provincia del Guayas, en este parámetro se muestra que el mayor crecimiento se dio en el tratamiento de microorganismos locales e importados a 2 y 1 litro respectivamente, estos bioproductos fueron cosechados al mes del elaborados. </w:t>
      </w:r>
    </w:p>
    <w:p w:rsidR="0057752A" w:rsidRDefault="0057752A" w:rsidP="0057752A">
      <w:pPr>
        <w:jc w:val="center"/>
        <w:rPr>
          <w:rFonts w:ascii="Arial" w:eastAsia="Arial Unicode MS" w:hAnsi="Arial" w:cs="Arial"/>
          <w:b/>
        </w:rPr>
      </w:pPr>
    </w:p>
    <w:p w:rsidR="0057752A" w:rsidRDefault="0057752A" w:rsidP="0057752A">
      <w:pPr>
        <w:jc w:val="center"/>
        <w:rPr>
          <w:rFonts w:ascii="Arial" w:eastAsia="Arial Unicode MS" w:hAnsi="Arial" w:cs="Arial"/>
          <w:b/>
        </w:rPr>
      </w:pPr>
    </w:p>
    <w:p w:rsidR="0057752A" w:rsidRDefault="0057752A" w:rsidP="0057752A">
      <w:pPr>
        <w:jc w:val="center"/>
        <w:rPr>
          <w:rFonts w:ascii="Arial" w:eastAsia="Arial Unicode MS" w:hAnsi="Arial" w:cs="Arial"/>
          <w:b/>
        </w:rPr>
      </w:pPr>
    </w:p>
    <w:p w:rsidR="0057752A" w:rsidRDefault="0057752A" w:rsidP="0057752A">
      <w:pPr>
        <w:jc w:val="center"/>
        <w:rPr>
          <w:rFonts w:ascii="Arial" w:eastAsia="Arial Unicode MS" w:hAnsi="Arial" w:cs="Arial"/>
          <w:b/>
        </w:rPr>
      </w:pPr>
    </w:p>
    <w:p w:rsidR="0057752A" w:rsidRDefault="0057752A" w:rsidP="0057752A">
      <w:pPr>
        <w:jc w:val="center"/>
        <w:rPr>
          <w:rFonts w:ascii="Arial" w:eastAsia="Arial Unicode MS" w:hAnsi="Arial" w:cs="Arial"/>
          <w:b/>
        </w:rPr>
      </w:pPr>
    </w:p>
    <w:p w:rsidR="0057752A" w:rsidRDefault="0057752A" w:rsidP="0057752A">
      <w:pPr>
        <w:jc w:val="center"/>
        <w:rPr>
          <w:rFonts w:ascii="Arial" w:eastAsia="Arial Unicode MS" w:hAnsi="Arial" w:cs="Arial"/>
          <w:b/>
        </w:rPr>
      </w:pPr>
    </w:p>
    <w:p w:rsidR="0057752A" w:rsidRDefault="0057752A" w:rsidP="0057752A">
      <w:pPr>
        <w:jc w:val="center"/>
        <w:rPr>
          <w:rFonts w:ascii="Arial" w:eastAsia="Arial Unicode MS" w:hAnsi="Arial" w:cs="Arial"/>
          <w:b/>
        </w:rPr>
      </w:pPr>
    </w:p>
    <w:p w:rsidR="0057752A" w:rsidRDefault="0057752A" w:rsidP="0057752A">
      <w:pPr>
        <w:jc w:val="center"/>
        <w:rPr>
          <w:rFonts w:ascii="Arial" w:eastAsia="Arial Unicode MS" w:hAnsi="Arial" w:cs="Arial"/>
          <w:b/>
        </w:rPr>
      </w:pPr>
    </w:p>
    <w:p w:rsidR="0057752A" w:rsidRDefault="0057752A" w:rsidP="0057752A">
      <w:pPr>
        <w:jc w:val="center"/>
        <w:rPr>
          <w:rFonts w:ascii="Arial" w:eastAsia="Arial Unicode MS" w:hAnsi="Arial" w:cs="Arial"/>
          <w:b/>
        </w:rPr>
      </w:pPr>
    </w:p>
    <w:p w:rsidR="0057752A" w:rsidRDefault="0057752A" w:rsidP="0057752A">
      <w:pPr>
        <w:jc w:val="center"/>
        <w:rPr>
          <w:rFonts w:ascii="Arial" w:eastAsia="Arial Unicode MS" w:hAnsi="Arial" w:cs="Arial"/>
          <w:b/>
        </w:rPr>
      </w:pPr>
    </w:p>
    <w:p w:rsidR="0057752A" w:rsidRPr="00DC43E2" w:rsidRDefault="0057752A" w:rsidP="0057752A">
      <w:pPr>
        <w:jc w:val="center"/>
        <w:rPr>
          <w:rFonts w:ascii="Arial" w:eastAsia="Arial Unicode MS" w:hAnsi="Arial" w:cs="Arial"/>
          <w:b/>
        </w:rPr>
      </w:pPr>
      <w:r>
        <w:rPr>
          <w:rFonts w:ascii="Arial" w:eastAsia="Arial Unicode MS" w:hAnsi="Arial" w:cs="Arial"/>
          <w:b/>
        </w:rPr>
        <w:t>TABLA No. 13</w:t>
      </w:r>
    </w:p>
    <w:p w:rsidR="0057752A" w:rsidRPr="00DC43E2" w:rsidRDefault="0057752A" w:rsidP="0057752A">
      <w:pPr>
        <w:ind w:left="1800" w:right="1754"/>
        <w:jc w:val="center"/>
        <w:rPr>
          <w:rFonts w:ascii="Arial" w:eastAsia="Arial Unicode MS" w:hAnsi="Arial" w:cs="Arial"/>
          <w:b/>
          <w:caps/>
        </w:rPr>
      </w:pPr>
      <w:r w:rsidRPr="00DC43E2">
        <w:rPr>
          <w:rFonts w:ascii="Arial" w:eastAsia="Arial Unicode MS" w:hAnsi="Arial" w:cs="Arial"/>
          <w:b/>
          <w:caps/>
        </w:rPr>
        <w:t>Efecto de la aplicación de 2 dosis de bioproducto sobre la altura de las plantas en la Provincia del Guayas</w:t>
      </w:r>
    </w:p>
    <w:p w:rsidR="0057752A" w:rsidRPr="00DC273D" w:rsidRDefault="0057752A" w:rsidP="0057752A">
      <w:pPr>
        <w:spacing w:line="480" w:lineRule="auto"/>
        <w:ind w:left="1800" w:right="1754"/>
        <w:jc w:val="center"/>
        <w:rPr>
          <w:rFonts w:ascii="Arial" w:eastAsia="Arial Unicode MS" w:hAnsi="Arial" w:cs="Arial"/>
          <w:sz w:val="20"/>
          <w:szCs w:val="20"/>
        </w:rPr>
      </w:pPr>
    </w:p>
    <w:p w:rsidR="0057752A" w:rsidRDefault="009C2B6E" w:rsidP="0057752A">
      <w:pPr>
        <w:spacing w:line="480" w:lineRule="auto"/>
        <w:jc w:val="center"/>
        <w:rPr>
          <w:rFonts w:ascii="Arial Unicode MS" w:eastAsia="Arial Unicode MS" w:hAnsi="Arial Unicode MS" w:cs="Arial Unicode MS"/>
          <w:sz w:val="28"/>
        </w:rPr>
      </w:pPr>
      <w:r>
        <w:rPr>
          <w:noProof/>
          <w:lang w:eastAsia="es-ES"/>
        </w:rPr>
        <w:drawing>
          <wp:inline distT="0" distB="0" distL="0" distR="0">
            <wp:extent cx="3124200" cy="4543425"/>
            <wp:effectExtent l="1905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a:srcRect/>
                    <a:stretch>
                      <a:fillRect/>
                    </a:stretch>
                  </pic:blipFill>
                  <pic:spPr bwMode="auto">
                    <a:xfrm>
                      <a:off x="0" y="0"/>
                      <a:ext cx="3124200" cy="4543425"/>
                    </a:xfrm>
                    <a:prstGeom prst="rect">
                      <a:avLst/>
                    </a:prstGeom>
                    <a:noFill/>
                    <a:ln w="9525">
                      <a:noFill/>
                      <a:miter lim="800000"/>
                      <a:headEnd/>
                      <a:tailEnd/>
                    </a:ln>
                  </pic:spPr>
                </pic:pic>
              </a:graphicData>
            </a:graphic>
          </wp:inline>
        </w:drawing>
      </w:r>
    </w:p>
    <w:p w:rsidR="0057752A" w:rsidRPr="00DC66A7" w:rsidRDefault="0057752A" w:rsidP="0057752A">
      <w:pPr>
        <w:spacing w:line="480" w:lineRule="auto"/>
        <w:ind w:left="907"/>
        <w:jc w:val="both"/>
        <w:rPr>
          <w:rFonts w:ascii="Arial" w:eastAsia="Arial Unicode MS" w:hAnsi="Arial" w:cs="Arial"/>
        </w:rPr>
      </w:pPr>
      <w:r>
        <w:rPr>
          <w:rFonts w:ascii="Arial" w:eastAsia="Arial Unicode MS" w:hAnsi="Arial" w:cs="Arial"/>
        </w:rPr>
        <w:t>En el caso de el total de hojas, no hubo diferencia estadística significativa por lo tanto podemos decir que los tratamientos no tuvieron incidencia en este parámetro de crecimiento.</w:t>
      </w:r>
    </w:p>
    <w:p w:rsidR="0057752A" w:rsidRPr="00FE301D" w:rsidRDefault="0057752A" w:rsidP="0057752A">
      <w:pPr>
        <w:jc w:val="center"/>
        <w:rPr>
          <w:rFonts w:ascii="Arial" w:eastAsia="Arial Unicode MS" w:hAnsi="Arial" w:cs="Arial"/>
          <w:b/>
          <w:caps/>
        </w:rPr>
      </w:pPr>
      <w:r>
        <w:rPr>
          <w:rFonts w:ascii="Arial" w:eastAsia="Arial Unicode MS" w:hAnsi="Arial" w:cs="Arial"/>
          <w:b/>
          <w:caps/>
        </w:rPr>
        <w:t>Tabla No. 14</w:t>
      </w:r>
    </w:p>
    <w:p w:rsidR="0057752A" w:rsidRPr="00FE301D" w:rsidRDefault="0057752A" w:rsidP="0057752A">
      <w:pPr>
        <w:ind w:left="1800" w:right="1754"/>
        <w:jc w:val="center"/>
        <w:rPr>
          <w:rFonts w:ascii="Arial" w:eastAsia="Arial Unicode MS" w:hAnsi="Arial" w:cs="Arial"/>
          <w:b/>
          <w:caps/>
        </w:rPr>
      </w:pPr>
      <w:r w:rsidRPr="00FE301D">
        <w:rPr>
          <w:rFonts w:ascii="Arial" w:eastAsia="Arial Unicode MS" w:hAnsi="Arial" w:cs="Arial"/>
          <w:b/>
          <w:caps/>
        </w:rPr>
        <w:t>Efecto de la aplicación de 2 dosis de bioproducto sobre el total de hojas de las plantas en la Provincia del Guayas</w:t>
      </w:r>
    </w:p>
    <w:p w:rsidR="0057752A" w:rsidRPr="00BD5B24" w:rsidRDefault="0057752A" w:rsidP="0057752A">
      <w:pPr>
        <w:spacing w:line="480" w:lineRule="auto"/>
        <w:jc w:val="center"/>
        <w:rPr>
          <w:rFonts w:ascii="Arial" w:eastAsia="Arial Unicode MS" w:hAnsi="Arial" w:cs="Arial"/>
          <w:noProof/>
          <w:sz w:val="20"/>
          <w:szCs w:val="20"/>
          <w:lang w:eastAsia="en-US"/>
        </w:rPr>
      </w:pPr>
    </w:p>
    <w:p w:rsidR="0057752A" w:rsidRDefault="009C2B6E" w:rsidP="0057752A">
      <w:pPr>
        <w:spacing w:line="480" w:lineRule="auto"/>
        <w:jc w:val="center"/>
        <w:rPr>
          <w:rFonts w:ascii="Arial Unicode MS" w:eastAsia="Arial Unicode MS" w:hAnsi="Arial Unicode MS" w:cs="Arial Unicode MS"/>
          <w:noProof/>
          <w:sz w:val="28"/>
          <w:lang w:val="en-US" w:eastAsia="en-US"/>
        </w:rPr>
      </w:pPr>
      <w:r>
        <w:rPr>
          <w:noProof/>
          <w:lang w:eastAsia="es-ES"/>
        </w:rPr>
        <w:lastRenderedPageBreak/>
        <w:drawing>
          <wp:inline distT="0" distB="0" distL="0" distR="0">
            <wp:extent cx="3181350" cy="4543425"/>
            <wp:effectExtent l="1905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a:srcRect/>
                    <a:stretch>
                      <a:fillRect/>
                    </a:stretch>
                  </pic:blipFill>
                  <pic:spPr bwMode="auto">
                    <a:xfrm>
                      <a:off x="0" y="0"/>
                      <a:ext cx="3181350" cy="4543425"/>
                    </a:xfrm>
                    <a:prstGeom prst="rect">
                      <a:avLst/>
                    </a:prstGeom>
                    <a:noFill/>
                    <a:ln w="9525">
                      <a:noFill/>
                      <a:miter lim="800000"/>
                      <a:headEnd/>
                      <a:tailEnd/>
                    </a:ln>
                  </pic:spPr>
                </pic:pic>
              </a:graphicData>
            </a:graphic>
          </wp:inline>
        </w:drawing>
      </w:r>
    </w:p>
    <w:p w:rsidR="0057752A" w:rsidRPr="00FE301D" w:rsidRDefault="0057752A" w:rsidP="0057752A">
      <w:pPr>
        <w:spacing w:line="480" w:lineRule="auto"/>
        <w:jc w:val="center"/>
        <w:rPr>
          <w:rFonts w:ascii="Arial" w:eastAsia="Arial Unicode MS" w:hAnsi="Arial" w:cs="Arial"/>
        </w:rPr>
      </w:pPr>
    </w:p>
    <w:p w:rsidR="0057752A" w:rsidRPr="000904FD" w:rsidRDefault="0057752A" w:rsidP="0057752A">
      <w:pPr>
        <w:spacing w:line="480" w:lineRule="auto"/>
        <w:ind w:left="907"/>
        <w:jc w:val="both"/>
        <w:rPr>
          <w:rFonts w:ascii="Arial" w:eastAsia="Arial Unicode MS" w:hAnsi="Arial" w:cs="Arial"/>
        </w:rPr>
      </w:pPr>
      <w:r>
        <w:rPr>
          <w:rFonts w:ascii="Arial" w:eastAsia="Arial Unicode MS" w:hAnsi="Arial" w:cs="Arial"/>
        </w:rPr>
        <w:t xml:space="preserve">Los índices de severidad de la enfermedad medidos en la provincia del Guayas presentaron una gran variabilidad entre tratamientos, como lo demuestra el grafico No 3, sus promedios fueron en algunos casos inferiores al 5%  y en otros mayores al 10% de severidad de sigatoka negra.  </w:t>
      </w:r>
    </w:p>
    <w:p w:rsidR="0057752A" w:rsidRPr="00B5224C" w:rsidRDefault="009C2B6E" w:rsidP="0057752A">
      <w:pPr>
        <w:spacing w:line="480" w:lineRule="auto"/>
        <w:jc w:val="center"/>
        <w:rPr>
          <w:rFonts w:ascii="Arial Unicode MS" w:eastAsia="Arial Unicode MS" w:hAnsi="Arial Unicode MS" w:cs="Arial Unicode MS"/>
          <w:sz w:val="28"/>
        </w:rPr>
      </w:pPr>
      <w:r>
        <w:rPr>
          <w:noProof/>
          <w:lang w:eastAsia="es-ES"/>
        </w:rPr>
        <w:lastRenderedPageBreak/>
        <w:drawing>
          <wp:inline distT="0" distB="0" distL="0" distR="0">
            <wp:extent cx="5343525" cy="4267200"/>
            <wp:effectExtent l="19050" t="0" r="9525"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0"/>
                    <a:srcRect/>
                    <a:stretch>
                      <a:fillRect/>
                    </a:stretch>
                  </pic:blipFill>
                  <pic:spPr bwMode="auto">
                    <a:xfrm>
                      <a:off x="0" y="0"/>
                      <a:ext cx="5343525" cy="4267200"/>
                    </a:xfrm>
                    <a:prstGeom prst="rect">
                      <a:avLst/>
                    </a:prstGeom>
                    <a:noFill/>
                    <a:ln w="9525">
                      <a:noFill/>
                      <a:miter lim="800000"/>
                      <a:headEnd/>
                      <a:tailEnd/>
                    </a:ln>
                  </pic:spPr>
                </pic:pic>
              </a:graphicData>
            </a:graphic>
          </wp:inline>
        </w:drawing>
      </w:r>
    </w:p>
    <w:p w:rsidR="0057752A" w:rsidRDefault="0057752A" w:rsidP="0057752A">
      <w:pPr>
        <w:jc w:val="center"/>
        <w:rPr>
          <w:rFonts w:ascii="Arial" w:eastAsia="Arial Unicode MS" w:hAnsi="Arial" w:cs="Arial"/>
          <w:b/>
          <w:caps/>
        </w:rPr>
      </w:pPr>
      <w:r>
        <w:rPr>
          <w:rFonts w:ascii="Arial" w:eastAsia="Arial Unicode MS" w:hAnsi="Arial" w:cs="Arial"/>
          <w:b/>
          <w:caps/>
        </w:rPr>
        <w:t>Grafico N</w:t>
      </w:r>
      <w:r w:rsidRPr="00D74F24">
        <w:rPr>
          <w:rFonts w:ascii="Arial" w:eastAsia="Arial Unicode MS" w:hAnsi="Arial" w:cs="Arial"/>
          <w:b/>
        </w:rPr>
        <w:t>o</w:t>
      </w:r>
      <w:r>
        <w:rPr>
          <w:rFonts w:ascii="Arial" w:eastAsia="Arial Unicode MS" w:hAnsi="Arial" w:cs="Arial"/>
          <w:b/>
          <w:caps/>
        </w:rPr>
        <w:t>. 3</w:t>
      </w:r>
    </w:p>
    <w:p w:rsidR="0057752A" w:rsidRPr="00FE301D" w:rsidRDefault="0057752A" w:rsidP="0057752A">
      <w:pPr>
        <w:jc w:val="center"/>
        <w:rPr>
          <w:rFonts w:ascii="Arial" w:eastAsia="Arial Unicode MS" w:hAnsi="Arial" w:cs="Arial"/>
          <w:b/>
          <w:caps/>
        </w:rPr>
      </w:pPr>
      <w:r w:rsidRPr="00FE301D">
        <w:rPr>
          <w:rFonts w:ascii="Arial" w:eastAsia="Arial Unicode MS" w:hAnsi="Arial" w:cs="Arial"/>
          <w:b/>
          <w:caps/>
        </w:rPr>
        <w:t xml:space="preserve"> Incidencia de </w:t>
      </w:r>
      <w:r w:rsidRPr="00FE301D">
        <w:rPr>
          <w:rFonts w:ascii="Arial" w:eastAsia="Arial Unicode MS" w:hAnsi="Arial" w:cs="Arial"/>
          <w:b/>
          <w:i/>
          <w:caps/>
        </w:rPr>
        <w:t>M. fijiensis</w:t>
      </w:r>
      <w:r w:rsidRPr="00FE301D">
        <w:rPr>
          <w:rFonts w:ascii="Arial" w:eastAsia="Arial Unicode MS" w:hAnsi="Arial" w:cs="Arial"/>
          <w:b/>
          <w:caps/>
        </w:rPr>
        <w:t xml:space="preserve"> sobre plantas de banano tratadas con 2 dosis de bioproducto en la provincia del Guayas</w:t>
      </w:r>
    </w:p>
    <w:p w:rsidR="0057752A" w:rsidRPr="00FE301D" w:rsidRDefault="0057752A" w:rsidP="0057752A">
      <w:pPr>
        <w:spacing w:line="480" w:lineRule="auto"/>
        <w:jc w:val="center"/>
        <w:rPr>
          <w:rFonts w:ascii="Arial" w:eastAsia="Arial Unicode MS" w:hAnsi="Arial" w:cs="Arial"/>
        </w:rPr>
      </w:pPr>
    </w:p>
    <w:p w:rsidR="0057752A" w:rsidRDefault="0057752A" w:rsidP="0057752A">
      <w:pPr>
        <w:spacing w:line="480" w:lineRule="auto"/>
        <w:ind w:left="907"/>
        <w:jc w:val="both"/>
        <w:rPr>
          <w:rFonts w:ascii="Arial" w:eastAsia="Arial Unicode MS" w:hAnsi="Arial" w:cs="Arial"/>
        </w:rPr>
      </w:pPr>
      <w:r>
        <w:rPr>
          <w:rFonts w:ascii="Arial" w:eastAsia="Arial Unicode MS" w:hAnsi="Arial" w:cs="Arial"/>
        </w:rPr>
        <w:t>Los datos de altura obtenidos de las plantas ubicadas en la provincia de Los Rios nos distinguen al bioproducto fermentado a 2 meses por microorganismos locales y a una dosis de 2 litros por planta como el mejor, sin embargo, no se denota una gran diferencia entre tratamientos.</w:t>
      </w:r>
    </w:p>
    <w:p w:rsidR="0057752A" w:rsidRPr="00480C70" w:rsidRDefault="0057752A" w:rsidP="0057752A">
      <w:pPr>
        <w:jc w:val="center"/>
        <w:rPr>
          <w:rFonts w:ascii="Arial" w:eastAsia="Arial Unicode MS" w:hAnsi="Arial" w:cs="Arial"/>
          <w:b/>
          <w:caps/>
        </w:rPr>
      </w:pPr>
      <w:r>
        <w:rPr>
          <w:rFonts w:ascii="Arial" w:eastAsia="Arial Unicode MS" w:hAnsi="Arial" w:cs="Arial"/>
          <w:b/>
          <w:caps/>
        </w:rPr>
        <w:t>Tabla N</w:t>
      </w:r>
      <w:r w:rsidRPr="00D74F24">
        <w:rPr>
          <w:rFonts w:ascii="Arial" w:eastAsia="Arial Unicode MS" w:hAnsi="Arial" w:cs="Arial"/>
          <w:b/>
        </w:rPr>
        <w:t>o</w:t>
      </w:r>
      <w:r>
        <w:rPr>
          <w:rFonts w:ascii="Arial" w:eastAsia="Arial Unicode MS" w:hAnsi="Arial" w:cs="Arial"/>
          <w:b/>
          <w:caps/>
        </w:rPr>
        <w:t>. 15</w:t>
      </w:r>
    </w:p>
    <w:p w:rsidR="0057752A" w:rsidRPr="00480C70" w:rsidRDefault="0057752A" w:rsidP="0057752A">
      <w:pPr>
        <w:ind w:left="1800" w:right="1754"/>
        <w:jc w:val="center"/>
        <w:rPr>
          <w:rFonts w:ascii="Arial" w:eastAsia="Arial Unicode MS" w:hAnsi="Arial" w:cs="Arial"/>
          <w:b/>
          <w:caps/>
        </w:rPr>
      </w:pPr>
      <w:r w:rsidRPr="00480C70">
        <w:rPr>
          <w:rFonts w:ascii="Arial" w:eastAsia="Arial Unicode MS" w:hAnsi="Arial" w:cs="Arial"/>
          <w:b/>
          <w:caps/>
        </w:rPr>
        <w:t>Efecto de la aplicación de 2 dosis de bioproducto sobre la altura de las plantas en la Provincia del Los Rios</w:t>
      </w:r>
    </w:p>
    <w:p w:rsidR="0057752A" w:rsidRPr="00BD5B24" w:rsidRDefault="0057752A" w:rsidP="0057752A">
      <w:pPr>
        <w:spacing w:line="480" w:lineRule="auto"/>
        <w:jc w:val="center"/>
        <w:rPr>
          <w:rFonts w:ascii="Arial" w:eastAsia="Arial Unicode MS" w:hAnsi="Arial" w:cs="Arial"/>
          <w:sz w:val="20"/>
          <w:szCs w:val="20"/>
        </w:rPr>
      </w:pPr>
    </w:p>
    <w:p w:rsidR="0057752A" w:rsidRDefault="009C2B6E" w:rsidP="0057752A">
      <w:pPr>
        <w:spacing w:line="480" w:lineRule="auto"/>
        <w:jc w:val="center"/>
        <w:rPr>
          <w:rFonts w:ascii="Arial Unicode MS" w:eastAsia="Arial Unicode MS" w:hAnsi="Arial Unicode MS" w:cs="Arial Unicode MS"/>
          <w:sz w:val="28"/>
        </w:rPr>
      </w:pPr>
      <w:r>
        <w:rPr>
          <w:noProof/>
          <w:lang w:eastAsia="es-ES"/>
        </w:rPr>
        <w:lastRenderedPageBreak/>
        <w:drawing>
          <wp:inline distT="0" distB="0" distL="0" distR="0">
            <wp:extent cx="3200400" cy="4400550"/>
            <wp:effectExtent l="1905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1"/>
                    <a:srcRect/>
                    <a:stretch>
                      <a:fillRect/>
                    </a:stretch>
                  </pic:blipFill>
                  <pic:spPr bwMode="auto">
                    <a:xfrm>
                      <a:off x="0" y="0"/>
                      <a:ext cx="3200400" cy="4400550"/>
                    </a:xfrm>
                    <a:prstGeom prst="rect">
                      <a:avLst/>
                    </a:prstGeom>
                    <a:noFill/>
                    <a:ln w="9525">
                      <a:noFill/>
                      <a:miter lim="800000"/>
                      <a:headEnd/>
                      <a:tailEnd/>
                    </a:ln>
                  </pic:spPr>
                </pic:pic>
              </a:graphicData>
            </a:graphic>
          </wp:inline>
        </w:drawing>
      </w:r>
    </w:p>
    <w:p w:rsidR="0057752A" w:rsidRPr="00D618BC" w:rsidRDefault="0057752A" w:rsidP="0057752A">
      <w:pPr>
        <w:spacing w:line="480" w:lineRule="auto"/>
        <w:jc w:val="center"/>
        <w:rPr>
          <w:rFonts w:ascii="Arial" w:eastAsia="Arial Unicode MS" w:hAnsi="Arial" w:cs="Arial"/>
        </w:rPr>
      </w:pPr>
    </w:p>
    <w:p w:rsidR="0057752A" w:rsidRDefault="0057752A" w:rsidP="0057752A">
      <w:pPr>
        <w:spacing w:line="480" w:lineRule="auto"/>
        <w:ind w:left="907"/>
        <w:jc w:val="both"/>
        <w:rPr>
          <w:rFonts w:ascii="Arial" w:eastAsia="Arial Unicode MS" w:hAnsi="Arial" w:cs="Arial"/>
        </w:rPr>
      </w:pPr>
      <w:r>
        <w:rPr>
          <w:rFonts w:ascii="Arial" w:eastAsia="Arial Unicode MS" w:hAnsi="Arial" w:cs="Arial"/>
        </w:rPr>
        <w:t xml:space="preserve">Con respecto a la emisión foliar esta se expresa de la misma manera, aunque en este factor el bioproducto que tuvo significancia fue el fermentado por microorganismos importados, cosechado a 1 mes y con dosis de 1 litro, aunque al igual que la altura no se observa mayor diferencia numérica entre tratamientos. </w:t>
      </w:r>
    </w:p>
    <w:p w:rsidR="0057752A" w:rsidRPr="00D74F24" w:rsidRDefault="0057752A" w:rsidP="0057752A">
      <w:pPr>
        <w:jc w:val="center"/>
        <w:rPr>
          <w:rFonts w:ascii="Arial" w:eastAsia="Arial Unicode MS" w:hAnsi="Arial" w:cs="Arial"/>
          <w:b/>
          <w:caps/>
        </w:rPr>
      </w:pPr>
      <w:r>
        <w:rPr>
          <w:rFonts w:ascii="Arial" w:eastAsia="Arial Unicode MS" w:hAnsi="Arial" w:cs="Arial"/>
          <w:b/>
          <w:caps/>
        </w:rPr>
        <w:t>Tabla N</w:t>
      </w:r>
      <w:r w:rsidRPr="00D74F24">
        <w:rPr>
          <w:rFonts w:ascii="Arial" w:eastAsia="Arial Unicode MS" w:hAnsi="Arial" w:cs="Arial"/>
          <w:b/>
        </w:rPr>
        <w:t>o</w:t>
      </w:r>
      <w:r w:rsidRPr="00D74F24">
        <w:rPr>
          <w:rFonts w:ascii="Arial" w:eastAsia="Arial Unicode MS" w:hAnsi="Arial" w:cs="Arial"/>
          <w:b/>
          <w:caps/>
        </w:rPr>
        <w:t>. 1</w:t>
      </w:r>
      <w:r>
        <w:rPr>
          <w:rFonts w:ascii="Arial" w:eastAsia="Arial Unicode MS" w:hAnsi="Arial" w:cs="Arial"/>
          <w:b/>
          <w:caps/>
        </w:rPr>
        <w:t>6</w:t>
      </w:r>
    </w:p>
    <w:p w:rsidR="0057752A" w:rsidRDefault="0057752A" w:rsidP="0057752A">
      <w:pPr>
        <w:ind w:left="1800" w:right="1754"/>
        <w:jc w:val="center"/>
        <w:rPr>
          <w:rFonts w:ascii="Arial" w:eastAsia="Arial Unicode MS" w:hAnsi="Arial" w:cs="Arial"/>
          <w:b/>
          <w:caps/>
        </w:rPr>
      </w:pPr>
      <w:r w:rsidRPr="00D74F24">
        <w:rPr>
          <w:rFonts w:ascii="Arial" w:eastAsia="Arial Unicode MS" w:hAnsi="Arial" w:cs="Arial"/>
          <w:b/>
          <w:caps/>
        </w:rPr>
        <w:t>Efecto de la aplicación de 2 dosis de bioproducto sobre el total de hojas de las plantas en la Provincia Los Ríos</w:t>
      </w:r>
    </w:p>
    <w:p w:rsidR="0057752A" w:rsidRPr="00D74F24" w:rsidRDefault="0057752A" w:rsidP="0057752A">
      <w:pPr>
        <w:ind w:left="1800" w:right="1754"/>
        <w:jc w:val="center"/>
        <w:rPr>
          <w:rFonts w:ascii="Arial" w:eastAsia="Arial Unicode MS" w:hAnsi="Arial" w:cs="Arial"/>
          <w:b/>
          <w:caps/>
        </w:rPr>
      </w:pPr>
    </w:p>
    <w:p w:rsidR="0057752A" w:rsidRDefault="009C2B6E" w:rsidP="0057752A">
      <w:pPr>
        <w:spacing w:line="480" w:lineRule="auto"/>
        <w:jc w:val="center"/>
        <w:rPr>
          <w:rFonts w:ascii="Arial Unicode MS" w:eastAsia="Arial Unicode MS" w:hAnsi="Arial Unicode MS" w:cs="Arial Unicode MS"/>
          <w:sz w:val="28"/>
        </w:rPr>
      </w:pPr>
      <w:r>
        <w:rPr>
          <w:noProof/>
          <w:lang w:eastAsia="es-ES"/>
        </w:rPr>
        <w:lastRenderedPageBreak/>
        <w:drawing>
          <wp:inline distT="0" distB="0" distL="0" distR="0">
            <wp:extent cx="3352800" cy="4257675"/>
            <wp:effectExtent l="1905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2"/>
                    <a:srcRect/>
                    <a:stretch>
                      <a:fillRect/>
                    </a:stretch>
                  </pic:blipFill>
                  <pic:spPr bwMode="auto">
                    <a:xfrm>
                      <a:off x="0" y="0"/>
                      <a:ext cx="3352800" cy="4257675"/>
                    </a:xfrm>
                    <a:prstGeom prst="rect">
                      <a:avLst/>
                    </a:prstGeom>
                    <a:noFill/>
                    <a:ln w="9525">
                      <a:noFill/>
                      <a:miter lim="800000"/>
                      <a:headEnd/>
                      <a:tailEnd/>
                    </a:ln>
                  </pic:spPr>
                </pic:pic>
              </a:graphicData>
            </a:graphic>
          </wp:inline>
        </w:drawing>
      </w:r>
    </w:p>
    <w:p w:rsidR="0057752A" w:rsidRPr="00480C70" w:rsidRDefault="0057752A" w:rsidP="0057752A">
      <w:pPr>
        <w:spacing w:line="480" w:lineRule="auto"/>
        <w:ind w:left="907"/>
        <w:jc w:val="both"/>
        <w:rPr>
          <w:rFonts w:ascii="Arial" w:eastAsia="Arial Unicode MS" w:hAnsi="Arial" w:cs="Arial"/>
        </w:rPr>
      </w:pPr>
      <w:r>
        <w:rPr>
          <w:rFonts w:ascii="Arial" w:eastAsia="Arial Unicode MS" w:hAnsi="Arial" w:cs="Arial"/>
        </w:rPr>
        <w:t xml:space="preserve">En la provincia de Los Ríos, los bioproductos fermentados por microorganismos importados demostraron tener una mejor efectividad en el control de la enfermedad, mientras que los bioproductos fermentados por locales mostraron una variabilidad en la evolución de la enfermedad durante el tiempo, como se ilustra en el grafico No 4. </w:t>
      </w:r>
    </w:p>
    <w:p w:rsidR="0057752A" w:rsidRDefault="009C2B6E" w:rsidP="0057752A">
      <w:pPr>
        <w:spacing w:line="480" w:lineRule="auto"/>
        <w:jc w:val="center"/>
        <w:rPr>
          <w:rFonts w:ascii="Arial Unicode MS" w:eastAsia="Arial Unicode MS" w:hAnsi="Arial Unicode MS" w:cs="Arial Unicode MS"/>
          <w:sz w:val="28"/>
        </w:rPr>
      </w:pPr>
      <w:r>
        <w:rPr>
          <w:noProof/>
          <w:lang w:eastAsia="es-ES"/>
        </w:rPr>
        <w:lastRenderedPageBreak/>
        <w:drawing>
          <wp:inline distT="0" distB="0" distL="0" distR="0">
            <wp:extent cx="5295900" cy="4229100"/>
            <wp:effectExtent l="19050" t="0" r="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3"/>
                    <a:srcRect/>
                    <a:stretch>
                      <a:fillRect/>
                    </a:stretch>
                  </pic:blipFill>
                  <pic:spPr bwMode="auto">
                    <a:xfrm>
                      <a:off x="0" y="0"/>
                      <a:ext cx="5295900" cy="4229100"/>
                    </a:xfrm>
                    <a:prstGeom prst="rect">
                      <a:avLst/>
                    </a:prstGeom>
                    <a:noFill/>
                    <a:ln w="9525">
                      <a:noFill/>
                      <a:miter lim="800000"/>
                      <a:headEnd/>
                      <a:tailEnd/>
                    </a:ln>
                  </pic:spPr>
                </pic:pic>
              </a:graphicData>
            </a:graphic>
          </wp:inline>
        </w:drawing>
      </w:r>
    </w:p>
    <w:p w:rsidR="0057752A" w:rsidRDefault="0057752A" w:rsidP="0057752A">
      <w:pPr>
        <w:jc w:val="center"/>
        <w:rPr>
          <w:rFonts w:ascii="Arial" w:eastAsia="Arial Unicode MS" w:hAnsi="Arial" w:cs="Arial"/>
          <w:b/>
        </w:rPr>
      </w:pPr>
      <w:r>
        <w:rPr>
          <w:rFonts w:ascii="Arial" w:eastAsia="Arial Unicode MS" w:hAnsi="Arial" w:cs="Arial"/>
          <w:b/>
        </w:rPr>
        <w:t>GRAFICO</w:t>
      </w:r>
      <w:r w:rsidRPr="005F282D">
        <w:rPr>
          <w:rFonts w:ascii="Arial" w:eastAsia="Arial Unicode MS" w:hAnsi="Arial" w:cs="Arial"/>
          <w:b/>
        </w:rPr>
        <w:t xml:space="preserve"> No. </w:t>
      </w:r>
      <w:r>
        <w:rPr>
          <w:rFonts w:ascii="Arial" w:eastAsia="Arial Unicode MS" w:hAnsi="Arial" w:cs="Arial"/>
          <w:b/>
        </w:rPr>
        <w:t>4</w:t>
      </w:r>
      <w:r w:rsidRPr="005F282D">
        <w:rPr>
          <w:rFonts w:ascii="Arial" w:eastAsia="Arial Unicode MS" w:hAnsi="Arial" w:cs="Arial"/>
          <w:b/>
        </w:rPr>
        <w:t xml:space="preserve"> </w:t>
      </w:r>
    </w:p>
    <w:p w:rsidR="0057752A" w:rsidRPr="00D74F24" w:rsidRDefault="0057752A" w:rsidP="0057752A">
      <w:pPr>
        <w:jc w:val="center"/>
        <w:rPr>
          <w:rFonts w:ascii="Arial" w:eastAsia="Arial Unicode MS" w:hAnsi="Arial" w:cs="Arial"/>
          <w:b/>
          <w:caps/>
        </w:rPr>
      </w:pPr>
      <w:r w:rsidRPr="00D74F24">
        <w:rPr>
          <w:rFonts w:ascii="Arial" w:eastAsia="Arial Unicode MS" w:hAnsi="Arial" w:cs="Arial"/>
          <w:b/>
          <w:caps/>
        </w:rPr>
        <w:t xml:space="preserve">Incidencia de </w:t>
      </w:r>
      <w:r w:rsidRPr="00D74F24">
        <w:rPr>
          <w:rFonts w:ascii="Arial" w:eastAsia="Arial Unicode MS" w:hAnsi="Arial" w:cs="Arial"/>
          <w:b/>
          <w:i/>
          <w:caps/>
        </w:rPr>
        <w:t>M. fijiensis</w:t>
      </w:r>
      <w:r w:rsidRPr="00D74F24">
        <w:rPr>
          <w:rFonts w:ascii="Arial" w:eastAsia="Arial Unicode MS" w:hAnsi="Arial" w:cs="Arial"/>
          <w:b/>
          <w:caps/>
        </w:rPr>
        <w:t xml:space="preserve"> sobre plantas de banano tratadas </w:t>
      </w:r>
    </w:p>
    <w:p w:rsidR="0057752A" w:rsidRPr="00D74F24" w:rsidRDefault="0057752A" w:rsidP="0057752A">
      <w:pPr>
        <w:jc w:val="center"/>
        <w:rPr>
          <w:rFonts w:ascii="Arial" w:eastAsia="Arial Unicode MS" w:hAnsi="Arial" w:cs="Arial"/>
          <w:b/>
          <w:caps/>
        </w:rPr>
      </w:pPr>
      <w:r w:rsidRPr="00D74F24">
        <w:rPr>
          <w:rFonts w:ascii="Arial" w:eastAsia="Arial Unicode MS" w:hAnsi="Arial" w:cs="Arial"/>
          <w:b/>
          <w:caps/>
        </w:rPr>
        <w:t>con 2 dosis de bioproducto en la provincia de Los Ríos</w:t>
      </w:r>
    </w:p>
    <w:p w:rsidR="0057752A" w:rsidRDefault="0057752A" w:rsidP="0057752A">
      <w:pPr>
        <w:spacing w:line="480" w:lineRule="auto"/>
        <w:jc w:val="center"/>
        <w:rPr>
          <w:rFonts w:ascii="Arial Unicode MS" w:eastAsia="Arial Unicode MS" w:hAnsi="Arial Unicode MS" w:cs="Arial Unicode MS"/>
          <w:sz w:val="28"/>
        </w:rPr>
      </w:pPr>
    </w:p>
    <w:p w:rsidR="0057752A" w:rsidRPr="0084209D" w:rsidRDefault="0057752A" w:rsidP="0057752A">
      <w:pPr>
        <w:spacing w:line="480" w:lineRule="auto"/>
        <w:ind w:left="907"/>
        <w:jc w:val="both"/>
        <w:rPr>
          <w:rFonts w:ascii="Arial" w:eastAsia="Arial Unicode MS" w:hAnsi="Arial" w:cs="Arial"/>
        </w:rPr>
      </w:pPr>
      <w:r>
        <w:rPr>
          <w:rFonts w:ascii="Arial" w:eastAsia="Arial Unicode MS" w:hAnsi="Arial" w:cs="Arial"/>
        </w:rPr>
        <w:t>En el parámetro de altura para la provincia de El Oro se diferencia al bioproducto fermentado a 4 meses por microorganismos locales con dosis de 1 litro como el tratamiento que mejor se desarrollo en campo para este parámetro.</w:t>
      </w:r>
    </w:p>
    <w:p w:rsidR="0057752A" w:rsidRPr="00D74F24" w:rsidRDefault="0057752A" w:rsidP="0057752A">
      <w:pPr>
        <w:jc w:val="center"/>
        <w:rPr>
          <w:rFonts w:ascii="Arial" w:eastAsia="Arial Unicode MS" w:hAnsi="Arial" w:cs="Arial"/>
          <w:b/>
        </w:rPr>
      </w:pPr>
      <w:r>
        <w:rPr>
          <w:rFonts w:ascii="Arial" w:eastAsia="Arial Unicode MS" w:hAnsi="Arial" w:cs="Arial"/>
          <w:b/>
        </w:rPr>
        <w:t>TABLA No. 17</w:t>
      </w:r>
    </w:p>
    <w:p w:rsidR="0057752A" w:rsidRPr="00D74F24" w:rsidRDefault="0057752A" w:rsidP="0057752A">
      <w:pPr>
        <w:ind w:left="1800" w:right="1754"/>
        <w:jc w:val="center"/>
        <w:rPr>
          <w:rFonts w:ascii="Arial" w:eastAsia="Arial Unicode MS" w:hAnsi="Arial" w:cs="Arial"/>
          <w:b/>
          <w:caps/>
        </w:rPr>
      </w:pPr>
      <w:r w:rsidRPr="00D74F24">
        <w:rPr>
          <w:rFonts w:ascii="Arial" w:eastAsia="Arial Unicode MS" w:hAnsi="Arial" w:cs="Arial"/>
          <w:b/>
          <w:caps/>
        </w:rPr>
        <w:t>Efecto de la aplicación de 2 dosis de bioproducto sobre</w:t>
      </w:r>
    </w:p>
    <w:p w:rsidR="0057752A" w:rsidRPr="00D74F24" w:rsidRDefault="0057752A" w:rsidP="0057752A">
      <w:pPr>
        <w:ind w:left="1800" w:right="1754"/>
        <w:jc w:val="center"/>
        <w:rPr>
          <w:rFonts w:ascii="Arial" w:eastAsia="Arial Unicode MS" w:hAnsi="Arial" w:cs="Arial"/>
          <w:b/>
          <w:caps/>
        </w:rPr>
      </w:pPr>
      <w:r w:rsidRPr="00D74F24">
        <w:rPr>
          <w:rFonts w:ascii="Arial" w:eastAsia="Arial Unicode MS" w:hAnsi="Arial" w:cs="Arial"/>
          <w:b/>
          <w:caps/>
        </w:rPr>
        <w:t>la altura de las plantas en la Provincia de El Oro.</w:t>
      </w:r>
    </w:p>
    <w:p w:rsidR="0057752A" w:rsidRDefault="009C2B6E" w:rsidP="0057752A">
      <w:pPr>
        <w:spacing w:line="480" w:lineRule="auto"/>
        <w:jc w:val="center"/>
        <w:rPr>
          <w:rFonts w:ascii="Arial Unicode MS" w:eastAsia="Arial Unicode MS" w:hAnsi="Arial Unicode MS" w:cs="Arial Unicode MS"/>
          <w:sz w:val="28"/>
        </w:rPr>
      </w:pPr>
      <w:r>
        <w:rPr>
          <w:rFonts w:ascii="Arial" w:hAnsi="Arial" w:cs="Arial"/>
          <w:noProof/>
          <w:sz w:val="20"/>
          <w:szCs w:val="20"/>
          <w:lang w:eastAsia="es-ES"/>
        </w:rPr>
        <w:lastRenderedPageBreak/>
        <w:drawing>
          <wp:inline distT="0" distB="0" distL="0" distR="0">
            <wp:extent cx="3438525" cy="4714875"/>
            <wp:effectExtent l="19050" t="0" r="9525"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4"/>
                    <a:srcRect/>
                    <a:stretch>
                      <a:fillRect/>
                    </a:stretch>
                  </pic:blipFill>
                  <pic:spPr bwMode="auto">
                    <a:xfrm>
                      <a:off x="0" y="0"/>
                      <a:ext cx="3438525" cy="4714875"/>
                    </a:xfrm>
                    <a:prstGeom prst="rect">
                      <a:avLst/>
                    </a:prstGeom>
                    <a:noFill/>
                    <a:ln w="9525">
                      <a:noFill/>
                      <a:miter lim="800000"/>
                      <a:headEnd/>
                      <a:tailEnd/>
                    </a:ln>
                  </pic:spPr>
                </pic:pic>
              </a:graphicData>
            </a:graphic>
          </wp:inline>
        </w:drawing>
      </w:r>
    </w:p>
    <w:p w:rsidR="0057752A" w:rsidRPr="00B56816" w:rsidRDefault="0057752A" w:rsidP="0057752A">
      <w:pPr>
        <w:spacing w:line="480" w:lineRule="auto"/>
        <w:ind w:left="907"/>
        <w:jc w:val="both"/>
        <w:rPr>
          <w:rFonts w:ascii="Arial" w:eastAsia="Arial Unicode MS" w:hAnsi="Arial" w:cs="Arial"/>
        </w:rPr>
      </w:pPr>
      <w:r>
        <w:rPr>
          <w:rFonts w:ascii="Arial" w:eastAsia="Arial Unicode MS" w:hAnsi="Arial" w:cs="Arial"/>
        </w:rPr>
        <w:t>Para el total de hojas se nota una similaridad entre tratamientos, excepto por el bioproducto cosechado a los 4 meses, fermentado por microorganismos importados y con dosis de 1 litro y el testigo, para este tratamiento el valor del area bajo la curva es inferior al de los otros tratamientos.</w:t>
      </w:r>
    </w:p>
    <w:p w:rsidR="0057752A" w:rsidRPr="00D74F24" w:rsidRDefault="0057752A" w:rsidP="0057752A">
      <w:pPr>
        <w:jc w:val="center"/>
        <w:rPr>
          <w:rFonts w:ascii="Arial" w:eastAsia="Arial Unicode MS" w:hAnsi="Arial" w:cs="Arial"/>
          <w:b/>
        </w:rPr>
      </w:pPr>
      <w:r>
        <w:rPr>
          <w:rFonts w:ascii="Arial" w:eastAsia="Arial Unicode MS" w:hAnsi="Arial" w:cs="Arial"/>
          <w:b/>
        </w:rPr>
        <w:t>TABLA No. 18</w:t>
      </w:r>
    </w:p>
    <w:p w:rsidR="0057752A" w:rsidRPr="00D74F24" w:rsidRDefault="0057752A" w:rsidP="0057752A">
      <w:pPr>
        <w:ind w:left="1800" w:right="1754"/>
        <w:jc w:val="center"/>
        <w:rPr>
          <w:rFonts w:ascii="Arial" w:eastAsia="Arial Unicode MS" w:hAnsi="Arial" w:cs="Arial"/>
          <w:b/>
        </w:rPr>
      </w:pPr>
      <w:r w:rsidRPr="00D74F24">
        <w:rPr>
          <w:rFonts w:ascii="Arial" w:eastAsia="Arial Unicode MS" w:hAnsi="Arial" w:cs="Arial"/>
          <w:b/>
          <w:caps/>
        </w:rPr>
        <w:t>Efecto de la aplicación de 2 dosis de bioproducto sobre el total de hojas de las plantas en la Provincia de El Oro</w:t>
      </w:r>
      <w:r w:rsidRPr="00D74F24">
        <w:rPr>
          <w:rFonts w:ascii="Arial" w:eastAsia="Arial Unicode MS" w:hAnsi="Arial" w:cs="Arial"/>
          <w:b/>
        </w:rPr>
        <w:t>.</w:t>
      </w:r>
    </w:p>
    <w:p w:rsidR="0057752A" w:rsidRDefault="0057752A" w:rsidP="0057752A">
      <w:pPr>
        <w:spacing w:line="480" w:lineRule="auto"/>
      </w:pPr>
    </w:p>
    <w:p w:rsidR="0057752A" w:rsidRDefault="009C2B6E" w:rsidP="0057752A">
      <w:pPr>
        <w:spacing w:line="480" w:lineRule="auto"/>
        <w:jc w:val="center"/>
      </w:pPr>
      <w:r>
        <w:rPr>
          <w:rFonts w:ascii="Arial" w:hAnsi="Arial" w:cs="Arial"/>
          <w:noProof/>
          <w:sz w:val="20"/>
          <w:szCs w:val="20"/>
          <w:lang w:eastAsia="es-ES"/>
        </w:rPr>
        <w:lastRenderedPageBreak/>
        <w:drawing>
          <wp:inline distT="0" distB="0" distL="0" distR="0">
            <wp:extent cx="3019425" cy="4152900"/>
            <wp:effectExtent l="19050" t="0" r="9525"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5"/>
                    <a:srcRect/>
                    <a:stretch>
                      <a:fillRect/>
                    </a:stretch>
                  </pic:blipFill>
                  <pic:spPr bwMode="auto">
                    <a:xfrm>
                      <a:off x="0" y="0"/>
                      <a:ext cx="3019425" cy="4152900"/>
                    </a:xfrm>
                    <a:prstGeom prst="rect">
                      <a:avLst/>
                    </a:prstGeom>
                    <a:noFill/>
                    <a:ln w="9525">
                      <a:noFill/>
                      <a:miter lim="800000"/>
                      <a:headEnd/>
                      <a:tailEnd/>
                    </a:ln>
                  </pic:spPr>
                </pic:pic>
              </a:graphicData>
            </a:graphic>
          </wp:inline>
        </w:drawing>
      </w:r>
    </w:p>
    <w:p w:rsidR="0057752A" w:rsidRPr="00DF424F" w:rsidRDefault="0057752A" w:rsidP="0057752A">
      <w:pPr>
        <w:spacing w:line="480" w:lineRule="auto"/>
        <w:ind w:left="907"/>
        <w:jc w:val="both"/>
        <w:rPr>
          <w:rFonts w:ascii="Arial" w:hAnsi="Arial" w:cs="Arial"/>
        </w:rPr>
      </w:pPr>
      <w:r w:rsidRPr="00DF424F">
        <w:rPr>
          <w:rFonts w:ascii="Arial" w:hAnsi="Arial" w:cs="Arial"/>
        </w:rPr>
        <w:t xml:space="preserve">Los bioproductos obtenidos </w:t>
      </w:r>
      <w:r>
        <w:rPr>
          <w:rFonts w:ascii="Arial" w:hAnsi="Arial" w:cs="Arial"/>
        </w:rPr>
        <w:t xml:space="preserve">en la provincia de El Oro no mostraron diferencia significativa en el control de la enfermedad, incluso si los comparamos con el testigo absoluto (control). </w:t>
      </w:r>
    </w:p>
    <w:p w:rsidR="0057752A" w:rsidRDefault="0057752A" w:rsidP="0057752A">
      <w:pPr>
        <w:spacing w:line="480" w:lineRule="auto"/>
        <w:jc w:val="center"/>
      </w:pPr>
    </w:p>
    <w:p w:rsidR="0057752A" w:rsidRDefault="009C2B6E" w:rsidP="0057752A">
      <w:pPr>
        <w:jc w:val="center"/>
        <w:rPr>
          <w:rFonts w:ascii="Arial" w:eastAsia="Arial Unicode MS" w:hAnsi="Arial" w:cs="Arial"/>
          <w:b/>
        </w:rPr>
      </w:pPr>
      <w:r>
        <w:rPr>
          <w:noProof/>
          <w:lang w:eastAsia="es-ES"/>
        </w:rPr>
        <w:lastRenderedPageBreak/>
        <w:drawing>
          <wp:anchor distT="0" distB="0" distL="114300" distR="114300" simplePos="0" relativeHeight="251660800" behindDoc="0" locked="0" layoutInCell="1" allowOverlap="1">
            <wp:simplePos x="0" y="0"/>
            <wp:positionH relativeFrom="column">
              <wp:posOffset>0</wp:posOffset>
            </wp:positionH>
            <wp:positionV relativeFrom="paragraph">
              <wp:posOffset>106680</wp:posOffset>
            </wp:positionV>
            <wp:extent cx="5482590" cy="4386580"/>
            <wp:effectExtent l="19050" t="0" r="3810" b="0"/>
            <wp:wrapSquare wrapText="bothSides"/>
            <wp:docPr id="25"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6"/>
                    <a:srcRect/>
                    <a:stretch>
                      <a:fillRect/>
                    </a:stretch>
                  </pic:blipFill>
                  <pic:spPr bwMode="auto">
                    <a:xfrm>
                      <a:off x="0" y="0"/>
                      <a:ext cx="5482590" cy="4386580"/>
                    </a:xfrm>
                    <a:prstGeom prst="rect">
                      <a:avLst/>
                    </a:prstGeom>
                    <a:noFill/>
                    <a:ln w="9525">
                      <a:noFill/>
                      <a:miter lim="800000"/>
                      <a:headEnd/>
                      <a:tailEnd/>
                    </a:ln>
                  </pic:spPr>
                </pic:pic>
              </a:graphicData>
            </a:graphic>
          </wp:anchor>
        </w:drawing>
      </w:r>
      <w:r w:rsidR="0057752A">
        <w:rPr>
          <w:rFonts w:ascii="Arial" w:eastAsia="Arial Unicode MS" w:hAnsi="Arial" w:cs="Arial"/>
          <w:b/>
        </w:rPr>
        <w:t>GRAFICO No.6</w:t>
      </w:r>
      <w:r w:rsidR="0057752A" w:rsidRPr="005F282D">
        <w:rPr>
          <w:rFonts w:ascii="Arial" w:eastAsia="Arial Unicode MS" w:hAnsi="Arial" w:cs="Arial"/>
          <w:b/>
        </w:rPr>
        <w:t xml:space="preserve"> </w:t>
      </w:r>
    </w:p>
    <w:p w:rsidR="0057752A" w:rsidRPr="00D74F24" w:rsidRDefault="0057752A" w:rsidP="0057752A">
      <w:pPr>
        <w:jc w:val="center"/>
        <w:rPr>
          <w:rFonts w:ascii="Arial" w:eastAsia="Arial Unicode MS" w:hAnsi="Arial" w:cs="Arial"/>
          <w:b/>
          <w:caps/>
        </w:rPr>
      </w:pPr>
      <w:r w:rsidRPr="00D74F24">
        <w:rPr>
          <w:rFonts w:ascii="Arial" w:eastAsia="Arial Unicode MS" w:hAnsi="Arial" w:cs="Arial"/>
          <w:b/>
          <w:caps/>
        </w:rPr>
        <w:t xml:space="preserve">Incidencia de </w:t>
      </w:r>
      <w:r w:rsidRPr="00D74F24">
        <w:rPr>
          <w:rFonts w:ascii="Arial" w:eastAsia="Arial Unicode MS" w:hAnsi="Arial" w:cs="Arial"/>
          <w:b/>
          <w:i/>
          <w:caps/>
        </w:rPr>
        <w:t>M. fijiensis</w:t>
      </w:r>
      <w:r w:rsidRPr="00D74F24">
        <w:rPr>
          <w:rFonts w:ascii="Arial" w:eastAsia="Arial Unicode MS" w:hAnsi="Arial" w:cs="Arial"/>
          <w:b/>
          <w:caps/>
        </w:rPr>
        <w:t xml:space="preserve"> sobre plantas de banano tratadas con 2 dosis de bioproducto en la provincia de El Oro</w:t>
      </w:r>
      <w:r>
        <w:rPr>
          <w:rFonts w:ascii="Arial" w:eastAsia="Arial Unicode MS" w:hAnsi="Arial" w:cs="Arial"/>
          <w:b/>
          <w:caps/>
        </w:rPr>
        <w:t>.</w:t>
      </w:r>
    </w:p>
    <w:p w:rsidR="0057752A" w:rsidRDefault="0057752A" w:rsidP="0057752A">
      <w:pPr>
        <w:spacing w:line="480" w:lineRule="auto"/>
      </w:pPr>
    </w:p>
    <w:p w:rsidR="0057752A" w:rsidRPr="005F282D" w:rsidRDefault="0057752A" w:rsidP="0057752A">
      <w:pPr>
        <w:spacing w:line="480" w:lineRule="auto"/>
        <w:ind w:firstLine="708"/>
      </w:pPr>
    </w:p>
    <w:p w:rsidR="0057752A" w:rsidRPr="0006159C" w:rsidRDefault="0057752A" w:rsidP="0057752A">
      <w:pPr>
        <w:spacing w:line="480" w:lineRule="auto"/>
        <w:jc w:val="both"/>
        <w:rPr>
          <w:rFonts w:ascii="Arial" w:hAnsi="Arial" w:cs="Arial"/>
        </w:rPr>
      </w:pPr>
    </w:p>
    <w:p w:rsidR="0057752A" w:rsidRPr="0006159C" w:rsidRDefault="0057752A" w:rsidP="0057752A">
      <w:pPr>
        <w:spacing w:line="480" w:lineRule="auto"/>
        <w:jc w:val="both"/>
        <w:rPr>
          <w:rFonts w:ascii="Arial" w:hAnsi="Arial" w:cs="Arial"/>
        </w:rPr>
      </w:pPr>
    </w:p>
    <w:p w:rsidR="0057752A" w:rsidRDefault="0057752A" w:rsidP="0057752A">
      <w:pPr>
        <w:spacing w:line="480" w:lineRule="auto"/>
        <w:jc w:val="both"/>
        <w:rPr>
          <w:rFonts w:ascii="Arial" w:hAnsi="Arial" w:cs="Arial"/>
        </w:rPr>
      </w:pPr>
    </w:p>
    <w:p w:rsidR="0057752A" w:rsidRPr="0006159C" w:rsidRDefault="0057752A" w:rsidP="0057752A">
      <w:pPr>
        <w:spacing w:line="480" w:lineRule="auto"/>
        <w:jc w:val="both"/>
        <w:rPr>
          <w:rFonts w:ascii="Arial" w:hAnsi="Arial" w:cs="Arial"/>
        </w:rPr>
      </w:pPr>
    </w:p>
    <w:p w:rsidR="0057752A" w:rsidRPr="0006159C" w:rsidRDefault="0057752A" w:rsidP="0057752A">
      <w:pPr>
        <w:spacing w:line="480" w:lineRule="auto"/>
        <w:jc w:val="both"/>
        <w:rPr>
          <w:rFonts w:ascii="Arial" w:hAnsi="Arial" w:cs="Arial"/>
        </w:rPr>
      </w:pPr>
    </w:p>
    <w:p w:rsidR="0057752A" w:rsidRPr="00F476C8" w:rsidRDefault="0057752A" w:rsidP="0057752A">
      <w:pPr>
        <w:spacing w:line="480" w:lineRule="auto"/>
        <w:jc w:val="center"/>
        <w:rPr>
          <w:rFonts w:ascii="Arial" w:hAnsi="Arial" w:cs="Arial"/>
          <w:b/>
          <w:sz w:val="48"/>
          <w:szCs w:val="48"/>
        </w:rPr>
      </w:pPr>
      <w:r w:rsidRPr="00F476C8">
        <w:rPr>
          <w:rFonts w:ascii="Arial" w:hAnsi="Arial" w:cs="Arial"/>
          <w:b/>
          <w:sz w:val="48"/>
          <w:szCs w:val="48"/>
        </w:rPr>
        <w:t>CAPITULO 7</w:t>
      </w:r>
    </w:p>
    <w:p w:rsidR="0057752A" w:rsidRDefault="0057752A" w:rsidP="0057752A">
      <w:pPr>
        <w:spacing w:line="480" w:lineRule="auto"/>
        <w:jc w:val="both"/>
        <w:rPr>
          <w:rFonts w:ascii="Arial" w:hAnsi="Arial" w:cs="Arial"/>
        </w:rPr>
      </w:pPr>
    </w:p>
    <w:p w:rsidR="0057752A" w:rsidRDefault="0057752A" w:rsidP="0057752A">
      <w:pPr>
        <w:numPr>
          <w:ilvl w:val="0"/>
          <w:numId w:val="24"/>
        </w:numPr>
        <w:spacing w:line="480" w:lineRule="auto"/>
        <w:jc w:val="both"/>
        <w:rPr>
          <w:rFonts w:ascii="Arial" w:hAnsi="Arial" w:cs="Arial"/>
          <w:b/>
          <w:sz w:val="32"/>
          <w:szCs w:val="32"/>
        </w:rPr>
      </w:pPr>
      <w:r w:rsidRPr="00D671F8">
        <w:rPr>
          <w:rFonts w:ascii="Arial" w:hAnsi="Arial" w:cs="Arial"/>
          <w:b/>
          <w:sz w:val="32"/>
          <w:szCs w:val="32"/>
        </w:rPr>
        <w:lastRenderedPageBreak/>
        <w:t>CONCLUSIONES Y RECOMENDACIONES</w:t>
      </w:r>
    </w:p>
    <w:p w:rsidR="0057752A" w:rsidRDefault="0057752A" w:rsidP="0057752A">
      <w:pPr>
        <w:numPr>
          <w:ilvl w:val="1"/>
          <w:numId w:val="24"/>
        </w:numPr>
        <w:spacing w:line="480" w:lineRule="auto"/>
        <w:jc w:val="both"/>
        <w:rPr>
          <w:rFonts w:ascii="Arial" w:hAnsi="Arial" w:cs="Arial"/>
          <w:b/>
        </w:rPr>
      </w:pPr>
      <w:r w:rsidRPr="00D671F8">
        <w:rPr>
          <w:rFonts w:ascii="Arial" w:hAnsi="Arial" w:cs="Arial"/>
          <w:b/>
        </w:rPr>
        <w:t>Conclusiones</w:t>
      </w:r>
      <w:r>
        <w:rPr>
          <w:rFonts w:ascii="Arial" w:hAnsi="Arial" w:cs="Arial"/>
          <w:b/>
        </w:rPr>
        <w:t>.</w:t>
      </w:r>
    </w:p>
    <w:p w:rsidR="0057752A" w:rsidRDefault="0057752A" w:rsidP="0057752A">
      <w:pPr>
        <w:numPr>
          <w:ilvl w:val="0"/>
          <w:numId w:val="41"/>
        </w:numPr>
        <w:spacing w:line="480" w:lineRule="auto"/>
        <w:jc w:val="both"/>
        <w:rPr>
          <w:rFonts w:ascii="Arial" w:hAnsi="Arial" w:cs="Arial"/>
        </w:rPr>
      </w:pPr>
      <w:r>
        <w:rPr>
          <w:rFonts w:ascii="Arial" w:hAnsi="Arial" w:cs="Arial"/>
        </w:rPr>
        <w:t xml:space="preserve">Los bioproductos obtenidos en las 3 provincias mostraron altas poblaciones de hongos y levaduras, mas no presentaron mayor número de poblaciones de microorganismos perjudiciales para la salud y el ambiente. </w:t>
      </w:r>
    </w:p>
    <w:p w:rsidR="0057752A" w:rsidRDefault="0057752A" w:rsidP="0057752A">
      <w:pPr>
        <w:spacing w:line="480" w:lineRule="auto"/>
        <w:ind w:left="1800"/>
        <w:jc w:val="both"/>
        <w:rPr>
          <w:rFonts w:ascii="Arial" w:hAnsi="Arial" w:cs="Arial"/>
        </w:rPr>
      </w:pPr>
    </w:p>
    <w:p w:rsidR="0057752A" w:rsidRDefault="0057752A" w:rsidP="0057752A">
      <w:pPr>
        <w:numPr>
          <w:ilvl w:val="0"/>
          <w:numId w:val="41"/>
        </w:numPr>
        <w:spacing w:line="480" w:lineRule="auto"/>
        <w:jc w:val="both"/>
        <w:rPr>
          <w:rFonts w:ascii="Arial" w:hAnsi="Arial" w:cs="Arial"/>
        </w:rPr>
      </w:pPr>
      <w:r w:rsidRPr="00F04F9D">
        <w:rPr>
          <w:rFonts w:ascii="Arial" w:hAnsi="Arial" w:cs="Arial"/>
        </w:rPr>
        <w:t>Los parámetros medidos durante la producción de los productos confirmaron la influencia de las localidades donde estos fueron preparados versus la relación de las materias primas utilizadas en cada tratamiento.</w:t>
      </w:r>
    </w:p>
    <w:p w:rsidR="0057752A" w:rsidRDefault="0057752A" w:rsidP="0057752A">
      <w:pPr>
        <w:pStyle w:val="Prrafodelista"/>
        <w:rPr>
          <w:rFonts w:ascii="Arial" w:hAnsi="Arial" w:cs="Arial"/>
        </w:rPr>
      </w:pPr>
    </w:p>
    <w:p w:rsidR="0057752A" w:rsidRDefault="0057752A" w:rsidP="0057752A">
      <w:pPr>
        <w:numPr>
          <w:ilvl w:val="0"/>
          <w:numId w:val="41"/>
        </w:numPr>
        <w:spacing w:line="480" w:lineRule="auto"/>
        <w:jc w:val="both"/>
        <w:rPr>
          <w:rFonts w:ascii="Arial" w:hAnsi="Arial" w:cs="Arial"/>
        </w:rPr>
      </w:pPr>
      <w:r>
        <w:rPr>
          <w:rFonts w:ascii="Arial" w:hAnsi="Arial" w:cs="Arial"/>
        </w:rPr>
        <w:t>La presencia de micro y macro nutrientes en los productos organicos, permitirían manejar estos bioproductos en planes de fertilización.</w:t>
      </w:r>
    </w:p>
    <w:p w:rsidR="0057752A" w:rsidRDefault="0057752A" w:rsidP="0057752A">
      <w:pPr>
        <w:pStyle w:val="Prrafodelista"/>
        <w:rPr>
          <w:rFonts w:ascii="Arial" w:hAnsi="Arial" w:cs="Arial"/>
        </w:rPr>
      </w:pPr>
    </w:p>
    <w:p w:rsidR="0057752A" w:rsidRPr="00F04F9D" w:rsidRDefault="0057752A" w:rsidP="0057752A">
      <w:pPr>
        <w:numPr>
          <w:ilvl w:val="0"/>
          <w:numId w:val="41"/>
        </w:numPr>
        <w:spacing w:line="480" w:lineRule="auto"/>
        <w:jc w:val="both"/>
        <w:rPr>
          <w:rFonts w:ascii="Arial" w:hAnsi="Arial" w:cs="Arial"/>
        </w:rPr>
      </w:pPr>
      <w:r>
        <w:rPr>
          <w:rFonts w:ascii="Arial" w:hAnsi="Arial" w:cs="Arial"/>
        </w:rPr>
        <w:t>Todos los productos mostraron un excelente potencial de inhibición, confirmando resultados anteriormente obtenidos en el CIBE</w:t>
      </w:r>
    </w:p>
    <w:p w:rsidR="0057752A" w:rsidRDefault="0057752A" w:rsidP="0057752A">
      <w:pPr>
        <w:spacing w:line="480" w:lineRule="auto"/>
        <w:ind w:left="1800"/>
        <w:jc w:val="both"/>
        <w:rPr>
          <w:rFonts w:ascii="Arial" w:hAnsi="Arial" w:cs="Arial"/>
        </w:rPr>
      </w:pPr>
    </w:p>
    <w:p w:rsidR="0057752A" w:rsidRDefault="0057752A" w:rsidP="0057752A">
      <w:pPr>
        <w:numPr>
          <w:ilvl w:val="0"/>
          <w:numId w:val="41"/>
        </w:numPr>
        <w:spacing w:line="480" w:lineRule="auto"/>
        <w:jc w:val="both"/>
        <w:rPr>
          <w:rFonts w:ascii="Arial" w:hAnsi="Arial" w:cs="Arial"/>
        </w:rPr>
      </w:pPr>
      <w:r w:rsidRPr="003C6D6A">
        <w:rPr>
          <w:rFonts w:ascii="Arial" w:hAnsi="Arial" w:cs="Arial"/>
        </w:rPr>
        <w:t>Los p</w:t>
      </w:r>
      <w:r>
        <w:rPr>
          <w:rFonts w:ascii="Arial" w:hAnsi="Arial" w:cs="Arial"/>
        </w:rPr>
        <w:t xml:space="preserve">roductos orgánicos estudiados mostraron un efecto positivo sobre aspectos agronómicos y sanitarios, pero se confirma que los resultados estuvieron vinculados al uso continuo de estos productos. </w:t>
      </w:r>
    </w:p>
    <w:p w:rsidR="0057752A" w:rsidRDefault="0057752A" w:rsidP="0057752A">
      <w:pPr>
        <w:spacing w:line="480" w:lineRule="auto"/>
        <w:ind w:left="1627"/>
        <w:jc w:val="both"/>
        <w:rPr>
          <w:rFonts w:ascii="Arial" w:hAnsi="Arial" w:cs="Arial"/>
        </w:rPr>
      </w:pPr>
    </w:p>
    <w:p w:rsidR="0057752A" w:rsidRDefault="0057752A" w:rsidP="0057752A">
      <w:pPr>
        <w:numPr>
          <w:ilvl w:val="1"/>
          <w:numId w:val="24"/>
        </w:numPr>
        <w:spacing w:line="480" w:lineRule="auto"/>
        <w:jc w:val="both"/>
        <w:rPr>
          <w:rFonts w:ascii="Arial" w:hAnsi="Arial" w:cs="Arial"/>
          <w:b/>
        </w:rPr>
      </w:pPr>
      <w:r w:rsidRPr="007B1352">
        <w:rPr>
          <w:rFonts w:ascii="Arial" w:hAnsi="Arial" w:cs="Arial"/>
          <w:b/>
        </w:rPr>
        <w:lastRenderedPageBreak/>
        <w:t>Recomendaciones</w:t>
      </w:r>
    </w:p>
    <w:p w:rsidR="0057752A" w:rsidRDefault="0057752A" w:rsidP="0057752A">
      <w:pPr>
        <w:numPr>
          <w:ilvl w:val="0"/>
          <w:numId w:val="32"/>
        </w:numPr>
        <w:spacing w:line="480" w:lineRule="auto"/>
        <w:jc w:val="both"/>
        <w:rPr>
          <w:rFonts w:ascii="Arial" w:hAnsi="Arial" w:cs="Arial"/>
        </w:rPr>
      </w:pPr>
      <w:r w:rsidRPr="00D95B83">
        <w:rPr>
          <w:rFonts w:ascii="Arial" w:hAnsi="Arial" w:cs="Arial"/>
        </w:rPr>
        <w:t xml:space="preserve">Adicionalmente a los análisis nutricionales, se recomienda realizar una caracterización química más profunda para conocer el contenido de </w:t>
      </w:r>
      <w:r>
        <w:rPr>
          <w:rFonts w:ascii="Arial" w:hAnsi="Arial" w:cs="Arial"/>
        </w:rPr>
        <w:t xml:space="preserve">otros elementos que puedan incidir más directamente sobre los efectos de estos productos. Tales como: </w:t>
      </w:r>
      <w:r w:rsidRPr="00D95B83">
        <w:rPr>
          <w:rFonts w:ascii="Arial" w:hAnsi="Arial" w:cs="Arial"/>
        </w:rPr>
        <w:t>ácidos orgánicos, fitohormonas, e</w:t>
      </w:r>
      <w:r>
        <w:rPr>
          <w:rFonts w:ascii="Arial" w:hAnsi="Arial" w:cs="Arial"/>
        </w:rPr>
        <w:t>ntre otras.</w:t>
      </w:r>
    </w:p>
    <w:p w:rsidR="0057752A" w:rsidRDefault="0057752A" w:rsidP="0057752A">
      <w:pPr>
        <w:spacing w:line="480" w:lineRule="auto"/>
        <w:ind w:left="1800"/>
        <w:jc w:val="both"/>
        <w:rPr>
          <w:rFonts w:ascii="Arial" w:hAnsi="Arial" w:cs="Arial"/>
        </w:rPr>
      </w:pPr>
    </w:p>
    <w:p w:rsidR="0057752A" w:rsidRPr="00D95B83" w:rsidRDefault="0057752A" w:rsidP="0057752A">
      <w:pPr>
        <w:numPr>
          <w:ilvl w:val="0"/>
          <w:numId w:val="32"/>
        </w:numPr>
        <w:spacing w:line="480" w:lineRule="auto"/>
        <w:jc w:val="both"/>
        <w:rPr>
          <w:rFonts w:ascii="Arial" w:hAnsi="Arial" w:cs="Arial"/>
        </w:rPr>
      </w:pPr>
      <w:r>
        <w:rPr>
          <w:rFonts w:ascii="Arial" w:hAnsi="Arial" w:cs="Arial"/>
        </w:rPr>
        <w:t>Se recomienda continuar con este tipo de trabajos para identificar a nivel del vegetal,  los mecanismos vinculados a la respuesta de las aplicaciones de estos productos, especialmente en un sistema de agricultura orgánica.</w:t>
      </w:r>
    </w:p>
    <w:p w:rsidR="0057752A" w:rsidRPr="0006159C" w:rsidRDefault="0057752A" w:rsidP="0057752A">
      <w:pPr>
        <w:spacing w:line="480" w:lineRule="auto"/>
        <w:jc w:val="both"/>
        <w:rPr>
          <w:rFonts w:ascii="Arial" w:hAnsi="Arial" w:cs="Arial"/>
        </w:rPr>
      </w:pPr>
    </w:p>
    <w:p w:rsidR="0057752A" w:rsidRPr="0006159C" w:rsidRDefault="0057752A" w:rsidP="0057752A">
      <w:pPr>
        <w:spacing w:line="480" w:lineRule="auto"/>
        <w:jc w:val="center"/>
        <w:rPr>
          <w:rFonts w:ascii="Arial" w:hAnsi="Arial" w:cs="Arial"/>
        </w:rPr>
      </w:pPr>
    </w:p>
    <w:p w:rsidR="0057752A" w:rsidRDefault="0057752A" w:rsidP="00A2787C">
      <w:pPr>
        <w:ind w:right="-3"/>
        <w:rPr>
          <w:rFonts w:ascii="Arial" w:hAnsi="Arial" w:cs="Arial"/>
        </w:rPr>
      </w:pPr>
    </w:p>
    <w:p w:rsidR="0057752A" w:rsidRDefault="0057752A" w:rsidP="00A2787C">
      <w:pPr>
        <w:ind w:right="-3"/>
        <w:rPr>
          <w:rFonts w:ascii="Arial" w:hAnsi="Arial" w:cs="Arial"/>
        </w:rPr>
      </w:pPr>
    </w:p>
    <w:p w:rsidR="0057752A" w:rsidRDefault="0057752A" w:rsidP="00A2787C">
      <w:pPr>
        <w:ind w:right="-3"/>
        <w:rPr>
          <w:rFonts w:ascii="Arial" w:hAnsi="Arial" w:cs="Arial"/>
        </w:rPr>
      </w:pPr>
    </w:p>
    <w:p w:rsidR="0057752A" w:rsidRDefault="0057752A" w:rsidP="00A2787C">
      <w:pPr>
        <w:ind w:right="-3"/>
        <w:rPr>
          <w:rFonts w:ascii="Arial" w:hAnsi="Arial" w:cs="Arial"/>
        </w:rPr>
      </w:pPr>
    </w:p>
    <w:p w:rsidR="0057752A" w:rsidRDefault="0057752A" w:rsidP="00A2787C">
      <w:pPr>
        <w:ind w:right="-3"/>
        <w:rPr>
          <w:rFonts w:ascii="Arial" w:hAnsi="Arial" w:cs="Arial"/>
        </w:rPr>
      </w:pPr>
    </w:p>
    <w:p w:rsidR="0057752A" w:rsidRDefault="0057752A" w:rsidP="00A2787C">
      <w:pPr>
        <w:ind w:right="-3"/>
        <w:rPr>
          <w:rFonts w:ascii="Arial" w:hAnsi="Arial" w:cs="Arial"/>
        </w:rPr>
      </w:pPr>
    </w:p>
    <w:p w:rsidR="0057752A" w:rsidRDefault="0057752A" w:rsidP="00A2787C">
      <w:pPr>
        <w:ind w:right="-3"/>
        <w:rPr>
          <w:rFonts w:ascii="Arial" w:hAnsi="Arial" w:cs="Arial"/>
        </w:rPr>
      </w:pPr>
    </w:p>
    <w:p w:rsidR="0057752A" w:rsidRDefault="0057752A" w:rsidP="00A2787C">
      <w:pPr>
        <w:ind w:right="-3"/>
        <w:rPr>
          <w:rFonts w:ascii="Arial" w:hAnsi="Arial" w:cs="Arial"/>
        </w:rPr>
      </w:pPr>
    </w:p>
    <w:p w:rsidR="0057752A" w:rsidRDefault="0057752A" w:rsidP="00A2787C">
      <w:pPr>
        <w:ind w:right="-3"/>
        <w:rPr>
          <w:rFonts w:ascii="Arial" w:hAnsi="Arial" w:cs="Arial"/>
        </w:rPr>
      </w:pPr>
    </w:p>
    <w:p w:rsidR="0057752A" w:rsidRDefault="0057752A" w:rsidP="00A2787C">
      <w:pPr>
        <w:ind w:right="-3"/>
        <w:rPr>
          <w:rFonts w:ascii="Arial" w:hAnsi="Arial" w:cs="Arial"/>
        </w:rPr>
      </w:pPr>
    </w:p>
    <w:p w:rsidR="0057752A" w:rsidRDefault="0057752A" w:rsidP="00A2787C">
      <w:pPr>
        <w:ind w:right="-3"/>
        <w:rPr>
          <w:rFonts w:ascii="Arial" w:hAnsi="Arial" w:cs="Arial"/>
        </w:rPr>
      </w:pPr>
    </w:p>
    <w:p w:rsidR="0057752A" w:rsidRDefault="0057752A" w:rsidP="00A2787C">
      <w:pPr>
        <w:ind w:right="-3"/>
        <w:rPr>
          <w:rFonts w:ascii="Arial" w:hAnsi="Arial" w:cs="Arial"/>
        </w:rPr>
      </w:pPr>
    </w:p>
    <w:p w:rsidR="0057752A" w:rsidRDefault="0057752A" w:rsidP="00A2787C">
      <w:pPr>
        <w:ind w:right="-3"/>
        <w:rPr>
          <w:rFonts w:ascii="Arial" w:hAnsi="Arial" w:cs="Arial"/>
        </w:rPr>
      </w:pPr>
    </w:p>
    <w:p w:rsidR="0057752A" w:rsidRDefault="0057752A" w:rsidP="00A2787C">
      <w:pPr>
        <w:ind w:right="-3"/>
        <w:rPr>
          <w:rFonts w:ascii="Arial" w:hAnsi="Arial" w:cs="Arial"/>
        </w:rPr>
      </w:pPr>
    </w:p>
    <w:p w:rsidR="0057752A" w:rsidRDefault="0057752A" w:rsidP="00A2787C">
      <w:pPr>
        <w:ind w:right="-3"/>
        <w:rPr>
          <w:rFonts w:ascii="Arial" w:hAnsi="Arial" w:cs="Arial"/>
        </w:rPr>
      </w:pPr>
    </w:p>
    <w:p w:rsidR="0057752A" w:rsidRDefault="0057752A" w:rsidP="00A2787C">
      <w:pPr>
        <w:ind w:right="-3"/>
        <w:rPr>
          <w:rFonts w:ascii="Arial" w:hAnsi="Arial" w:cs="Arial"/>
        </w:rPr>
      </w:pPr>
    </w:p>
    <w:p w:rsidR="0057752A" w:rsidRDefault="0057752A" w:rsidP="00A2787C">
      <w:pPr>
        <w:ind w:right="-3"/>
        <w:rPr>
          <w:rFonts w:ascii="Arial" w:hAnsi="Arial" w:cs="Arial"/>
        </w:rPr>
      </w:pPr>
    </w:p>
    <w:p w:rsidR="0057752A" w:rsidRDefault="0057752A" w:rsidP="00A2787C">
      <w:pPr>
        <w:ind w:right="-3"/>
        <w:rPr>
          <w:rFonts w:ascii="Arial" w:hAnsi="Arial" w:cs="Arial"/>
        </w:rPr>
      </w:pPr>
    </w:p>
    <w:p w:rsidR="0057752A" w:rsidRDefault="0057752A" w:rsidP="00A2787C">
      <w:pPr>
        <w:ind w:right="-3"/>
        <w:rPr>
          <w:rFonts w:ascii="Arial" w:hAnsi="Arial" w:cs="Arial"/>
        </w:rPr>
      </w:pPr>
    </w:p>
    <w:p w:rsidR="0057752A" w:rsidRDefault="0057752A" w:rsidP="00A2787C">
      <w:pPr>
        <w:ind w:right="-3"/>
        <w:rPr>
          <w:rFonts w:ascii="Arial" w:hAnsi="Arial" w:cs="Arial"/>
        </w:rPr>
      </w:pPr>
    </w:p>
    <w:p w:rsidR="0057752A" w:rsidRDefault="0057752A" w:rsidP="00A2787C">
      <w:pPr>
        <w:ind w:right="-3"/>
        <w:rPr>
          <w:rFonts w:ascii="Arial" w:hAnsi="Arial" w:cs="Arial"/>
        </w:rPr>
      </w:pPr>
    </w:p>
    <w:p w:rsidR="0057752A" w:rsidRDefault="0057752A" w:rsidP="00A2787C">
      <w:pPr>
        <w:ind w:right="-3"/>
        <w:rPr>
          <w:rFonts w:ascii="Arial" w:hAnsi="Arial" w:cs="Arial"/>
        </w:rPr>
      </w:pPr>
    </w:p>
    <w:p w:rsidR="0057752A" w:rsidRDefault="0057752A" w:rsidP="00A2787C">
      <w:pPr>
        <w:ind w:right="-3"/>
        <w:rPr>
          <w:rFonts w:ascii="Arial" w:hAnsi="Arial" w:cs="Arial"/>
        </w:rPr>
      </w:pPr>
    </w:p>
    <w:p w:rsidR="0057752A" w:rsidRPr="006E3C14" w:rsidRDefault="0057752A" w:rsidP="0057752A">
      <w:pPr>
        <w:spacing w:line="480" w:lineRule="auto"/>
        <w:ind w:left="360"/>
        <w:jc w:val="both"/>
        <w:rPr>
          <w:rFonts w:ascii="Arial" w:hAnsi="Arial" w:cs="Arial"/>
        </w:rPr>
      </w:pPr>
    </w:p>
    <w:p w:rsidR="0057752A" w:rsidRPr="00F414D4" w:rsidRDefault="0057752A" w:rsidP="0057752A">
      <w:pPr>
        <w:spacing w:line="480" w:lineRule="auto"/>
        <w:ind w:left="360"/>
        <w:jc w:val="center"/>
        <w:rPr>
          <w:rFonts w:ascii="Arial" w:hAnsi="Arial" w:cs="Arial"/>
          <w:b/>
          <w:sz w:val="32"/>
          <w:szCs w:val="32"/>
        </w:rPr>
      </w:pPr>
      <w:r w:rsidRPr="00F414D4">
        <w:rPr>
          <w:rFonts w:ascii="Arial" w:hAnsi="Arial" w:cs="Arial"/>
          <w:b/>
          <w:sz w:val="32"/>
          <w:szCs w:val="32"/>
        </w:rPr>
        <w:t>BIBLIOGRAFÍA</w:t>
      </w:r>
    </w:p>
    <w:p w:rsidR="0057752A" w:rsidRPr="006E3C14" w:rsidRDefault="0057752A" w:rsidP="0057752A">
      <w:pPr>
        <w:numPr>
          <w:ilvl w:val="0"/>
          <w:numId w:val="42"/>
        </w:numPr>
        <w:spacing w:line="480" w:lineRule="auto"/>
        <w:jc w:val="both"/>
        <w:rPr>
          <w:rFonts w:ascii="Arial" w:hAnsi="Arial" w:cs="Arial"/>
        </w:rPr>
      </w:pPr>
      <w:r w:rsidRPr="006E3C14">
        <w:rPr>
          <w:rFonts w:ascii="Arial" w:hAnsi="Arial" w:cs="Arial"/>
        </w:rPr>
        <w:t xml:space="preserve">AEBE. Asociación de Exportadores de Banano del Ecuador. Base de datos estadísticos del 2005. </w:t>
      </w:r>
      <w:hyperlink r:id="rId27" w:history="1">
        <w:r w:rsidRPr="006E3C14">
          <w:rPr>
            <w:rStyle w:val="Hipervnculo"/>
            <w:rFonts w:ascii="Arial" w:hAnsi="Arial" w:cs="Arial"/>
          </w:rPr>
          <w:t>http://www.aebe.com.ec</w:t>
        </w:r>
      </w:hyperlink>
      <w:r w:rsidRPr="006E3C14">
        <w:rPr>
          <w:rFonts w:ascii="Arial" w:hAnsi="Arial" w:cs="Arial"/>
        </w:rPr>
        <w:t xml:space="preserve"> (consultado, </w:t>
      </w:r>
      <w:r>
        <w:rPr>
          <w:rFonts w:ascii="Arial" w:hAnsi="Arial" w:cs="Arial"/>
        </w:rPr>
        <w:t>octubre 2008</w:t>
      </w:r>
      <w:r w:rsidRPr="006E3C14">
        <w:rPr>
          <w:rFonts w:ascii="Arial" w:hAnsi="Arial" w:cs="Arial"/>
        </w:rPr>
        <w:t>)</w:t>
      </w:r>
    </w:p>
    <w:p w:rsidR="0057752A" w:rsidRPr="006E3C14" w:rsidRDefault="0057752A" w:rsidP="0057752A">
      <w:pPr>
        <w:spacing w:line="480" w:lineRule="auto"/>
        <w:jc w:val="both"/>
        <w:rPr>
          <w:rFonts w:ascii="Arial" w:hAnsi="Arial" w:cs="Arial"/>
        </w:rPr>
      </w:pPr>
    </w:p>
    <w:p w:rsidR="0057752A" w:rsidRPr="006E3C14" w:rsidRDefault="0057752A" w:rsidP="0057752A">
      <w:pPr>
        <w:numPr>
          <w:ilvl w:val="0"/>
          <w:numId w:val="42"/>
        </w:numPr>
        <w:spacing w:line="480" w:lineRule="auto"/>
        <w:jc w:val="both"/>
        <w:rPr>
          <w:rFonts w:ascii="Arial" w:hAnsi="Arial" w:cs="Arial"/>
        </w:rPr>
      </w:pPr>
      <w:r w:rsidRPr="006E3C14">
        <w:rPr>
          <w:rFonts w:ascii="Arial" w:hAnsi="Arial" w:cs="Arial"/>
        </w:rPr>
        <w:t xml:space="preserve">Aguilar, E., Turner, D. y Sivasithamparam, K. 2000. </w:t>
      </w:r>
      <w:r w:rsidRPr="0057752A">
        <w:rPr>
          <w:rFonts w:ascii="Arial" w:hAnsi="Arial" w:cs="Arial"/>
          <w:i/>
          <w:iCs/>
          <w:lang w:val="en-US"/>
        </w:rPr>
        <w:t xml:space="preserve">Fusarium oxysporum </w:t>
      </w:r>
      <w:r w:rsidRPr="0057752A">
        <w:rPr>
          <w:rFonts w:ascii="Arial" w:hAnsi="Arial" w:cs="Arial"/>
          <w:lang w:val="en-US"/>
        </w:rPr>
        <w:t xml:space="preserve">f.sp. </w:t>
      </w:r>
      <w:r w:rsidRPr="0057752A">
        <w:rPr>
          <w:rFonts w:ascii="Arial" w:hAnsi="Arial" w:cs="Arial"/>
          <w:i/>
          <w:iCs/>
          <w:lang w:val="en-US"/>
        </w:rPr>
        <w:t xml:space="preserve">cubense </w:t>
      </w:r>
      <w:r w:rsidRPr="0057752A">
        <w:rPr>
          <w:rFonts w:ascii="Arial" w:hAnsi="Arial" w:cs="Arial"/>
          <w:lang w:val="en-US"/>
        </w:rPr>
        <w:t>inoculation and hypoxia alter peroxidase and phenylalanine ammonia liase enzyme activities in nodal roots of banana cultivars (</w:t>
      </w:r>
      <w:r w:rsidRPr="0057752A">
        <w:rPr>
          <w:rFonts w:ascii="Arial" w:hAnsi="Arial" w:cs="Arial"/>
          <w:i/>
          <w:iCs/>
          <w:lang w:val="en-US"/>
        </w:rPr>
        <w:t xml:space="preserve">Musa </w:t>
      </w:r>
      <w:r w:rsidRPr="0057752A">
        <w:rPr>
          <w:rFonts w:ascii="Arial" w:hAnsi="Arial" w:cs="Arial"/>
          <w:lang w:val="en-US"/>
        </w:rPr>
        <w:t xml:space="preserve">sp.) differing in their susceptibility to Fusarium wilt. </w:t>
      </w:r>
      <w:r w:rsidRPr="006E3C14">
        <w:rPr>
          <w:rFonts w:ascii="Arial" w:hAnsi="Arial" w:cs="Arial"/>
        </w:rPr>
        <w:t>Australian Journal of Botany 48:589–596.</w:t>
      </w:r>
    </w:p>
    <w:p w:rsidR="0057752A" w:rsidRPr="006E3C14" w:rsidRDefault="0057752A" w:rsidP="0057752A">
      <w:pPr>
        <w:spacing w:line="480" w:lineRule="auto"/>
        <w:jc w:val="both"/>
        <w:rPr>
          <w:rFonts w:ascii="Arial" w:hAnsi="Arial" w:cs="Arial"/>
        </w:rPr>
      </w:pPr>
    </w:p>
    <w:p w:rsidR="0057752A" w:rsidRDefault="0057752A" w:rsidP="0057752A">
      <w:pPr>
        <w:numPr>
          <w:ilvl w:val="0"/>
          <w:numId w:val="42"/>
        </w:numPr>
        <w:spacing w:line="480" w:lineRule="auto"/>
        <w:jc w:val="both"/>
        <w:rPr>
          <w:rFonts w:ascii="Arial" w:hAnsi="Arial" w:cs="Arial"/>
        </w:rPr>
      </w:pPr>
      <w:r w:rsidRPr="006E3C14">
        <w:rPr>
          <w:rFonts w:ascii="Arial" w:hAnsi="Arial" w:cs="Arial"/>
        </w:rPr>
        <w:t>Agrios, G. 1997. Fitopatología 5ta Edición. Editorial Limusa, Méjico. p 142.</w:t>
      </w:r>
    </w:p>
    <w:p w:rsidR="0057752A" w:rsidRDefault="0057752A" w:rsidP="0057752A">
      <w:pPr>
        <w:pStyle w:val="Prrafodelista"/>
        <w:rPr>
          <w:rFonts w:ascii="Arial" w:hAnsi="Arial" w:cs="Arial"/>
        </w:rPr>
      </w:pPr>
    </w:p>
    <w:p w:rsidR="0057752A" w:rsidRPr="00075ECA" w:rsidRDefault="0057752A" w:rsidP="0057752A">
      <w:pPr>
        <w:numPr>
          <w:ilvl w:val="0"/>
          <w:numId w:val="42"/>
        </w:numPr>
        <w:spacing w:line="480" w:lineRule="auto"/>
        <w:rPr>
          <w:rFonts w:ascii="Arial" w:hAnsi="Arial" w:cs="Arial"/>
        </w:rPr>
      </w:pPr>
      <w:r w:rsidRPr="00075ECA">
        <w:rPr>
          <w:rFonts w:ascii="Arial" w:hAnsi="Arial" w:cs="Arial"/>
        </w:rPr>
        <w:t xml:space="preserve">Alianzas de aprendizaje. La producción de banano orgánico se triplica en el Ecuador. En línea. </w:t>
      </w:r>
      <w:hyperlink r:id="rId28" w:history="1">
        <w:r w:rsidRPr="00075ECA">
          <w:rPr>
            <w:rStyle w:val="Hipervnculo"/>
            <w:rFonts w:ascii="Arial" w:hAnsi="Arial" w:cs="Arial"/>
          </w:rPr>
          <w:t>www.alianzasdeaprendizaje.org</w:t>
        </w:r>
      </w:hyperlink>
      <w:r w:rsidRPr="00075ECA">
        <w:rPr>
          <w:rFonts w:ascii="Arial" w:hAnsi="Arial" w:cs="Arial"/>
        </w:rPr>
        <w:t xml:space="preserve"> </w:t>
      </w:r>
      <w:r>
        <w:rPr>
          <w:rFonts w:ascii="Arial" w:hAnsi="Arial" w:cs="Arial"/>
        </w:rPr>
        <w:t xml:space="preserve">(consultado en </w:t>
      </w:r>
      <w:r w:rsidRPr="00075ECA">
        <w:rPr>
          <w:rFonts w:ascii="Arial" w:hAnsi="Arial" w:cs="Arial"/>
        </w:rPr>
        <w:t>octubre del 2008</w:t>
      </w:r>
      <w:r>
        <w:rPr>
          <w:rFonts w:ascii="Arial" w:hAnsi="Arial" w:cs="Arial"/>
        </w:rPr>
        <w:t>)</w:t>
      </w:r>
      <w:r w:rsidRPr="00075ECA">
        <w:rPr>
          <w:rFonts w:ascii="Arial" w:hAnsi="Arial" w:cs="Arial"/>
        </w:rPr>
        <w:t>.</w:t>
      </w:r>
    </w:p>
    <w:p w:rsidR="0057752A" w:rsidRPr="006E3C14" w:rsidRDefault="0057752A" w:rsidP="0057752A">
      <w:pPr>
        <w:spacing w:line="480" w:lineRule="auto"/>
        <w:ind w:left="720"/>
        <w:jc w:val="both"/>
        <w:rPr>
          <w:rFonts w:ascii="Arial" w:hAnsi="Arial" w:cs="Arial"/>
        </w:rPr>
      </w:pPr>
    </w:p>
    <w:p w:rsidR="0057752A" w:rsidRPr="006E3C14" w:rsidRDefault="0057752A" w:rsidP="0057752A">
      <w:pPr>
        <w:numPr>
          <w:ilvl w:val="0"/>
          <w:numId w:val="42"/>
        </w:numPr>
        <w:spacing w:line="480" w:lineRule="auto"/>
        <w:jc w:val="both"/>
        <w:rPr>
          <w:rFonts w:ascii="Arial" w:hAnsi="Arial" w:cs="Arial"/>
          <w:lang w:eastAsia="es-ES"/>
        </w:rPr>
      </w:pPr>
      <w:r w:rsidRPr="006E3C14">
        <w:rPr>
          <w:rFonts w:ascii="Arial" w:hAnsi="Arial" w:cs="Arial"/>
          <w:lang w:eastAsia="es-ES"/>
        </w:rPr>
        <w:t xml:space="preserve">Arciniegas A., Riveros, A. y Loaiza, J. 2002. Efecto de extractos vegetales sobre el desarrollo </w:t>
      </w:r>
      <w:r w:rsidRPr="006E3C14">
        <w:rPr>
          <w:rFonts w:ascii="Arial" w:hAnsi="Arial" w:cs="Arial"/>
          <w:i/>
          <w:lang w:eastAsia="es-ES"/>
        </w:rPr>
        <w:t>In vitro</w:t>
      </w:r>
      <w:r w:rsidRPr="006E3C14">
        <w:rPr>
          <w:rFonts w:ascii="Arial" w:hAnsi="Arial" w:cs="Arial"/>
          <w:lang w:eastAsia="es-ES"/>
        </w:rPr>
        <w:t xml:space="preserve"> de </w:t>
      </w:r>
      <w:r w:rsidRPr="006E3C14">
        <w:rPr>
          <w:rFonts w:ascii="Arial" w:hAnsi="Arial" w:cs="Arial"/>
          <w:i/>
          <w:lang w:eastAsia="es-ES"/>
        </w:rPr>
        <w:t>Mycosphaerella fijiensis</w:t>
      </w:r>
      <w:r w:rsidRPr="006E3C14">
        <w:rPr>
          <w:rFonts w:ascii="Arial" w:hAnsi="Arial" w:cs="Arial"/>
          <w:lang w:eastAsia="es-ES"/>
        </w:rPr>
        <w:t>, agente causal de la Sigatoka Negra en Musáceas. En: Memorias de XV Reunión Internacional ACORBAT. AUGURA. Cartagena, Colombia. p242.</w:t>
      </w:r>
    </w:p>
    <w:p w:rsidR="0057752A" w:rsidRPr="006E3C14" w:rsidRDefault="0057752A" w:rsidP="0057752A">
      <w:pPr>
        <w:spacing w:line="480" w:lineRule="auto"/>
        <w:jc w:val="both"/>
        <w:rPr>
          <w:rFonts w:ascii="Arial" w:hAnsi="Arial" w:cs="Arial"/>
          <w:lang w:eastAsia="es-ES"/>
        </w:rPr>
      </w:pPr>
    </w:p>
    <w:p w:rsidR="0057752A" w:rsidRPr="006E3C14" w:rsidRDefault="0057752A" w:rsidP="0057752A">
      <w:pPr>
        <w:numPr>
          <w:ilvl w:val="0"/>
          <w:numId w:val="42"/>
        </w:numPr>
        <w:spacing w:line="480" w:lineRule="auto"/>
        <w:jc w:val="both"/>
        <w:rPr>
          <w:rFonts w:ascii="Arial" w:hAnsi="Arial" w:cs="Arial"/>
          <w:lang w:eastAsia="es-ES"/>
        </w:rPr>
      </w:pPr>
      <w:r w:rsidRPr="006E3C14">
        <w:rPr>
          <w:rFonts w:ascii="Arial" w:hAnsi="Arial" w:cs="Arial"/>
          <w:lang w:eastAsia="es-ES"/>
        </w:rPr>
        <w:lastRenderedPageBreak/>
        <w:t xml:space="preserve">Arciniegas, A. 2002. Evaluación del potencial antifúngico de 20 extractos de plantas asociadas a Musáceas sobre </w:t>
      </w:r>
      <w:r w:rsidRPr="006E3C14">
        <w:rPr>
          <w:rFonts w:ascii="Arial" w:hAnsi="Arial" w:cs="Arial"/>
          <w:i/>
          <w:lang w:eastAsia="es-ES"/>
        </w:rPr>
        <w:t>Mycosphaerella fijiens</w:t>
      </w:r>
      <w:r w:rsidRPr="006E3C14">
        <w:rPr>
          <w:rFonts w:ascii="Arial" w:hAnsi="Arial" w:cs="Arial"/>
          <w:lang w:eastAsia="es-ES"/>
        </w:rPr>
        <w:t>is. Tesis de grado, Biólogo. Universidad del Tolima. p155.</w:t>
      </w:r>
    </w:p>
    <w:p w:rsidR="0057752A" w:rsidRPr="006E3C14" w:rsidRDefault="0057752A" w:rsidP="0057752A">
      <w:pPr>
        <w:spacing w:line="480" w:lineRule="auto"/>
        <w:jc w:val="both"/>
        <w:rPr>
          <w:rFonts w:ascii="Arial" w:hAnsi="Arial" w:cs="Arial"/>
          <w:lang w:eastAsia="es-ES"/>
        </w:rPr>
      </w:pPr>
    </w:p>
    <w:p w:rsidR="0057752A" w:rsidRPr="006E3C14" w:rsidRDefault="0057752A" w:rsidP="0057752A">
      <w:pPr>
        <w:numPr>
          <w:ilvl w:val="0"/>
          <w:numId w:val="42"/>
        </w:numPr>
        <w:spacing w:line="480" w:lineRule="auto"/>
        <w:jc w:val="both"/>
        <w:rPr>
          <w:rFonts w:ascii="Arial" w:hAnsi="Arial" w:cs="Arial"/>
        </w:rPr>
      </w:pPr>
      <w:r w:rsidRPr="006E3C14">
        <w:rPr>
          <w:rFonts w:ascii="Arial" w:hAnsi="Arial" w:cs="Arial"/>
          <w:lang w:val="es-MX"/>
        </w:rPr>
        <w:t xml:space="preserve">Arévalo, J. 1998. Efecto del bioabono líquido en la producción de pastos y en la fertilidad del suelo. </w:t>
      </w:r>
      <w:hyperlink r:id="rId29" w:history="1">
        <w:r w:rsidRPr="006E3C14">
          <w:rPr>
            <w:rStyle w:val="Hipervnculo"/>
            <w:rFonts w:ascii="Arial" w:hAnsi="Arial" w:cs="Arial"/>
          </w:rPr>
          <w:t>http://www.raaa.org</w:t>
        </w:r>
      </w:hyperlink>
      <w:r w:rsidRPr="006E3C14">
        <w:rPr>
          <w:rFonts w:ascii="Arial" w:hAnsi="Arial" w:cs="Arial"/>
        </w:rPr>
        <w:t xml:space="preserve"> (visitado, </w:t>
      </w:r>
      <w:r>
        <w:rPr>
          <w:rFonts w:ascii="Arial" w:hAnsi="Arial" w:cs="Arial"/>
        </w:rPr>
        <w:t>noviembre 2008</w:t>
      </w:r>
      <w:r w:rsidRPr="006E3C14">
        <w:rPr>
          <w:rFonts w:ascii="Arial" w:hAnsi="Arial" w:cs="Arial"/>
        </w:rPr>
        <w:t>)</w:t>
      </w:r>
    </w:p>
    <w:p w:rsidR="0057752A" w:rsidRPr="006E3C14" w:rsidRDefault="0057752A" w:rsidP="0057752A">
      <w:pPr>
        <w:spacing w:line="480" w:lineRule="auto"/>
        <w:jc w:val="both"/>
        <w:rPr>
          <w:rFonts w:ascii="Arial" w:hAnsi="Arial" w:cs="Arial"/>
        </w:rPr>
      </w:pPr>
    </w:p>
    <w:p w:rsidR="0057752A" w:rsidRDefault="0057752A" w:rsidP="0057752A">
      <w:pPr>
        <w:numPr>
          <w:ilvl w:val="0"/>
          <w:numId w:val="42"/>
        </w:numPr>
        <w:spacing w:line="480" w:lineRule="auto"/>
        <w:jc w:val="both"/>
        <w:rPr>
          <w:rFonts w:ascii="Arial" w:hAnsi="Arial" w:cs="Arial"/>
          <w:lang w:eastAsia="es-ES"/>
        </w:rPr>
      </w:pPr>
      <w:r w:rsidRPr="006E3C14">
        <w:rPr>
          <w:rFonts w:ascii="Arial" w:hAnsi="Arial" w:cs="Arial"/>
          <w:lang w:eastAsia="es-ES"/>
        </w:rPr>
        <w:t xml:space="preserve">Arias de López, M. y Bonilla, G. 1998. Enemigos naturales de insectos, plagas del banano. En Procedimiento de </w:t>
      </w:r>
      <w:smartTag w:uri="urn:schemas-microsoft-com:office:smarttags" w:element="PersonName">
        <w:smartTagPr>
          <w:attr w:name="ProductID" w:val="la XIII Reuni￳n"/>
        </w:smartTagPr>
        <w:r w:rsidRPr="006E3C14">
          <w:rPr>
            <w:rFonts w:ascii="Arial" w:hAnsi="Arial" w:cs="Arial"/>
            <w:lang w:eastAsia="es-ES"/>
          </w:rPr>
          <w:t>la XIII Reunión</w:t>
        </w:r>
      </w:smartTag>
      <w:r w:rsidRPr="006E3C14">
        <w:rPr>
          <w:rFonts w:ascii="Arial" w:hAnsi="Arial" w:cs="Arial"/>
          <w:lang w:eastAsia="es-ES"/>
        </w:rPr>
        <w:t xml:space="preserve"> de ACORBAT, Ecuador 98. Guayaquil, Ecuador. 472 – 482. </w:t>
      </w:r>
    </w:p>
    <w:p w:rsidR="0057752A" w:rsidRDefault="0057752A" w:rsidP="0057752A">
      <w:pPr>
        <w:pStyle w:val="Prrafodelista"/>
        <w:rPr>
          <w:rFonts w:ascii="Arial" w:hAnsi="Arial" w:cs="Arial"/>
        </w:rPr>
      </w:pPr>
    </w:p>
    <w:p w:rsidR="0057752A" w:rsidRPr="0005568A" w:rsidRDefault="0057752A" w:rsidP="0057752A">
      <w:pPr>
        <w:numPr>
          <w:ilvl w:val="0"/>
          <w:numId w:val="42"/>
        </w:numPr>
        <w:spacing w:line="480" w:lineRule="auto"/>
        <w:rPr>
          <w:rFonts w:ascii="Arial" w:hAnsi="Arial" w:cs="Arial"/>
        </w:rPr>
      </w:pPr>
      <w:r w:rsidRPr="00075ECA">
        <w:rPr>
          <w:rFonts w:ascii="Arial" w:hAnsi="Arial" w:cs="Arial"/>
        </w:rPr>
        <w:t xml:space="preserve">Biodiversity Reporting. La sigatoka del banano, alternativas para su control. </w:t>
      </w:r>
      <w:hyperlink r:id="rId30" w:history="1">
        <w:r w:rsidRPr="00075ECA">
          <w:rPr>
            <w:rStyle w:val="Hipervnculo"/>
            <w:rFonts w:ascii="Arial" w:hAnsi="Arial" w:cs="Arial"/>
          </w:rPr>
          <w:t>www.biodiversityreporting.org</w:t>
        </w:r>
      </w:hyperlink>
      <w:r w:rsidRPr="00075ECA">
        <w:rPr>
          <w:rFonts w:ascii="Arial" w:hAnsi="Arial" w:cs="Arial"/>
        </w:rPr>
        <w:t xml:space="preserve"> </w:t>
      </w:r>
      <w:r>
        <w:rPr>
          <w:rFonts w:ascii="Arial" w:hAnsi="Arial" w:cs="Arial"/>
        </w:rPr>
        <w:t>(consultada en</w:t>
      </w:r>
      <w:r w:rsidRPr="00075ECA">
        <w:rPr>
          <w:rFonts w:ascii="Arial" w:hAnsi="Arial" w:cs="Arial"/>
        </w:rPr>
        <w:t xml:space="preserve"> octubre del 2008</w:t>
      </w:r>
      <w:r>
        <w:rPr>
          <w:rFonts w:ascii="Arial" w:hAnsi="Arial" w:cs="Arial"/>
        </w:rPr>
        <w:t>)</w:t>
      </w:r>
      <w:r w:rsidRPr="00075ECA">
        <w:rPr>
          <w:rFonts w:ascii="Arial" w:hAnsi="Arial" w:cs="Arial"/>
        </w:rPr>
        <w:t>.</w:t>
      </w:r>
    </w:p>
    <w:p w:rsidR="0057752A" w:rsidRPr="006E3C14" w:rsidRDefault="0057752A" w:rsidP="0057752A">
      <w:pPr>
        <w:spacing w:line="480" w:lineRule="auto"/>
        <w:jc w:val="both"/>
        <w:rPr>
          <w:rFonts w:ascii="Arial" w:hAnsi="Arial" w:cs="Arial"/>
          <w:lang w:eastAsia="es-ES"/>
        </w:rPr>
      </w:pPr>
    </w:p>
    <w:p w:rsidR="0057752A" w:rsidRPr="006E3C14" w:rsidRDefault="0057752A" w:rsidP="0057752A">
      <w:pPr>
        <w:numPr>
          <w:ilvl w:val="0"/>
          <w:numId w:val="42"/>
        </w:numPr>
        <w:spacing w:line="480" w:lineRule="auto"/>
        <w:jc w:val="both"/>
        <w:rPr>
          <w:rFonts w:ascii="Arial" w:hAnsi="Arial" w:cs="Arial"/>
        </w:rPr>
      </w:pPr>
      <w:r w:rsidRPr="0057752A">
        <w:rPr>
          <w:rFonts w:ascii="Arial" w:hAnsi="Arial" w:cs="Arial"/>
          <w:lang w:val="en-US" w:eastAsia="es-ES"/>
        </w:rPr>
        <w:t xml:space="preserve">Brinton, W., Trankner, A. y Droffner, M. 1996. Investigations into liquid compost extracts. </w:t>
      </w:r>
      <w:r w:rsidRPr="006E3C14">
        <w:rPr>
          <w:rFonts w:ascii="Arial" w:hAnsi="Arial" w:cs="Arial"/>
          <w:lang w:eastAsia="es-ES"/>
        </w:rPr>
        <w:t>Biocycle 37:11 68-70.</w:t>
      </w:r>
    </w:p>
    <w:p w:rsidR="0057752A" w:rsidRPr="006E3C14" w:rsidRDefault="0057752A" w:rsidP="0057752A">
      <w:pPr>
        <w:spacing w:line="480" w:lineRule="auto"/>
        <w:jc w:val="both"/>
        <w:rPr>
          <w:rFonts w:ascii="Arial" w:hAnsi="Arial" w:cs="Arial"/>
        </w:rPr>
      </w:pPr>
    </w:p>
    <w:p w:rsidR="0057752A" w:rsidRPr="0057752A" w:rsidRDefault="0057752A" w:rsidP="0057752A">
      <w:pPr>
        <w:numPr>
          <w:ilvl w:val="0"/>
          <w:numId w:val="42"/>
        </w:numPr>
        <w:spacing w:line="480" w:lineRule="auto"/>
        <w:jc w:val="both"/>
        <w:rPr>
          <w:rFonts w:ascii="Arial" w:hAnsi="Arial" w:cs="Arial"/>
          <w:lang w:val="en-US"/>
        </w:rPr>
      </w:pPr>
      <w:r w:rsidRPr="0057752A">
        <w:rPr>
          <w:rFonts w:ascii="Arial" w:hAnsi="Arial" w:cs="Arial"/>
          <w:lang w:val="en-US"/>
        </w:rPr>
        <w:t xml:space="preserve">Cheesman, E. 1948. Classification of the Bananas. III. Critical Notes on Species. c. </w:t>
      </w:r>
      <w:r w:rsidRPr="0057752A">
        <w:rPr>
          <w:rFonts w:ascii="Arial" w:hAnsi="Arial" w:cs="Arial"/>
          <w:i/>
          <w:lang w:val="en-US"/>
        </w:rPr>
        <w:t>Musa paradisiaca</w:t>
      </w:r>
      <w:r w:rsidRPr="0057752A">
        <w:rPr>
          <w:rFonts w:ascii="Arial" w:hAnsi="Arial" w:cs="Arial"/>
          <w:lang w:val="en-US"/>
        </w:rPr>
        <w:t xml:space="preserve"> L. and </w:t>
      </w:r>
      <w:r w:rsidRPr="0057752A">
        <w:rPr>
          <w:rFonts w:ascii="Arial" w:hAnsi="Arial" w:cs="Arial"/>
          <w:i/>
          <w:lang w:val="en-US"/>
        </w:rPr>
        <w:t>Musa sapientum</w:t>
      </w:r>
      <w:r w:rsidRPr="0057752A">
        <w:rPr>
          <w:rFonts w:ascii="Arial" w:hAnsi="Arial" w:cs="Arial"/>
          <w:lang w:val="en-US"/>
        </w:rPr>
        <w:t xml:space="preserve"> L. Kew Bulletin 2:3 145–153. </w:t>
      </w:r>
    </w:p>
    <w:p w:rsidR="0057752A" w:rsidRPr="0057752A" w:rsidRDefault="0057752A" w:rsidP="0057752A">
      <w:pPr>
        <w:spacing w:line="480" w:lineRule="auto"/>
        <w:jc w:val="both"/>
        <w:rPr>
          <w:rFonts w:ascii="Arial" w:hAnsi="Arial" w:cs="Arial"/>
          <w:lang w:val="en-US"/>
        </w:rPr>
      </w:pPr>
    </w:p>
    <w:p w:rsidR="0057752A" w:rsidRPr="006E3C14" w:rsidRDefault="0057752A" w:rsidP="0057752A">
      <w:pPr>
        <w:numPr>
          <w:ilvl w:val="0"/>
          <w:numId w:val="42"/>
        </w:numPr>
        <w:spacing w:line="480" w:lineRule="auto"/>
        <w:jc w:val="both"/>
        <w:rPr>
          <w:rFonts w:ascii="Arial" w:hAnsi="Arial" w:cs="Arial"/>
        </w:rPr>
      </w:pPr>
      <w:r w:rsidRPr="006E3C14">
        <w:rPr>
          <w:rFonts w:ascii="Arial" w:hAnsi="Arial" w:cs="Arial"/>
        </w:rPr>
        <w:lastRenderedPageBreak/>
        <w:t>Consejo Zuliano de Planificación. 1994. Plan integral control de la Sigatoka negra en las zonas plataneras de Maracaibo. Maracaibo -Venezuela. Mimeografiado. p15.</w:t>
      </w:r>
    </w:p>
    <w:p w:rsidR="0057752A" w:rsidRPr="006E3C14" w:rsidRDefault="0057752A" w:rsidP="0057752A">
      <w:pPr>
        <w:spacing w:line="480" w:lineRule="auto"/>
        <w:jc w:val="both"/>
        <w:rPr>
          <w:rFonts w:ascii="Arial" w:hAnsi="Arial" w:cs="Arial"/>
        </w:rPr>
      </w:pPr>
    </w:p>
    <w:p w:rsidR="0057752A" w:rsidRPr="006E3C14" w:rsidRDefault="0057752A" w:rsidP="0057752A">
      <w:pPr>
        <w:numPr>
          <w:ilvl w:val="0"/>
          <w:numId w:val="42"/>
        </w:numPr>
        <w:spacing w:line="480" w:lineRule="auto"/>
        <w:jc w:val="both"/>
        <w:rPr>
          <w:rFonts w:ascii="Arial" w:hAnsi="Arial" w:cs="Arial"/>
        </w:rPr>
      </w:pPr>
      <w:r w:rsidRPr="006E3C14">
        <w:rPr>
          <w:rFonts w:ascii="Arial" w:hAnsi="Arial" w:cs="Arial"/>
        </w:rPr>
        <w:t xml:space="preserve">Cooz, R. y Chávez, L. 1992. Informe Técnico sobre la situación actual de la Sigatoka negra en el sur del Lago de Maracaibo. UNISUR – FONAIAP. </w:t>
      </w:r>
      <w:smartTag w:uri="urn:schemas-microsoft-com:office:smarttags" w:element="place">
        <w:smartTag w:uri="urn:schemas-microsoft-com:office:smarttags" w:element="City">
          <w:r w:rsidRPr="006E3C14">
            <w:rPr>
              <w:rFonts w:ascii="Arial" w:hAnsi="Arial" w:cs="Arial"/>
            </w:rPr>
            <w:t>Chama</w:t>
          </w:r>
        </w:smartTag>
        <w:r w:rsidRPr="006E3C14">
          <w:rPr>
            <w:rFonts w:ascii="Arial" w:hAnsi="Arial" w:cs="Arial"/>
          </w:rPr>
          <w:t xml:space="preserve">, </w:t>
        </w:r>
        <w:smartTag w:uri="urn:schemas-microsoft-com:office:smarttags" w:element="country-region">
          <w:r w:rsidRPr="006E3C14">
            <w:rPr>
              <w:rFonts w:ascii="Arial" w:hAnsi="Arial" w:cs="Arial"/>
            </w:rPr>
            <w:t>Venezuela</w:t>
          </w:r>
        </w:smartTag>
      </w:smartTag>
      <w:r w:rsidRPr="006E3C14">
        <w:rPr>
          <w:rFonts w:ascii="Arial" w:hAnsi="Arial" w:cs="Arial"/>
        </w:rPr>
        <w:t xml:space="preserve">. 1-10. </w:t>
      </w:r>
    </w:p>
    <w:p w:rsidR="0057752A" w:rsidRPr="006E3C14" w:rsidRDefault="0057752A" w:rsidP="0057752A">
      <w:pPr>
        <w:spacing w:line="480" w:lineRule="auto"/>
        <w:jc w:val="both"/>
        <w:rPr>
          <w:rFonts w:ascii="Arial" w:hAnsi="Arial" w:cs="Arial"/>
        </w:rPr>
      </w:pPr>
    </w:p>
    <w:p w:rsidR="0057752A" w:rsidRPr="0057752A" w:rsidRDefault="0057752A" w:rsidP="0057752A">
      <w:pPr>
        <w:numPr>
          <w:ilvl w:val="0"/>
          <w:numId w:val="42"/>
        </w:numPr>
        <w:spacing w:line="480" w:lineRule="auto"/>
        <w:jc w:val="both"/>
        <w:rPr>
          <w:rFonts w:ascii="Arial" w:hAnsi="Arial" w:cs="Arial"/>
          <w:lang w:val="en-US"/>
        </w:rPr>
      </w:pPr>
      <w:r w:rsidRPr="0057752A">
        <w:rPr>
          <w:rFonts w:ascii="Arial" w:hAnsi="Arial" w:cs="Arial"/>
          <w:lang w:val="en-US"/>
        </w:rPr>
        <w:t>COPR, Centre for Overseas Pest Research. 1972. Pest control in banana. Pans. Manual No.1 Foreign and Commonwealth Office Overseas Development Administration. London, UK. p128.</w:t>
      </w:r>
    </w:p>
    <w:p w:rsidR="0057752A" w:rsidRPr="0057752A" w:rsidRDefault="0057752A" w:rsidP="0057752A">
      <w:pPr>
        <w:spacing w:line="480" w:lineRule="auto"/>
        <w:jc w:val="both"/>
        <w:rPr>
          <w:rFonts w:ascii="Arial" w:hAnsi="Arial" w:cs="Arial"/>
          <w:lang w:val="en-US"/>
        </w:rPr>
      </w:pPr>
    </w:p>
    <w:p w:rsidR="0057752A" w:rsidRPr="006E3C14" w:rsidRDefault="0057752A" w:rsidP="0057752A">
      <w:pPr>
        <w:numPr>
          <w:ilvl w:val="0"/>
          <w:numId w:val="42"/>
        </w:numPr>
        <w:spacing w:line="480" w:lineRule="auto"/>
        <w:jc w:val="both"/>
        <w:rPr>
          <w:rFonts w:ascii="Arial" w:hAnsi="Arial" w:cs="Arial"/>
          <w:lang w:eastAsia="es-ES"/>
        </w:rPr>
      </w:pPr>
      <w:r w:rsidRPr="0057752A">
        <w:rPr>
          <w:rFonts w:ascii="Arial" w:hAnsi="Arial" w:cs="Arial"/>
          <w:lang w:val="en-US" w:eastAsia="es-ES"/>
        </w:rPr>
        <w:t xml:space="preserve">Diver, S. 2001. Notes on Compost Teas: A 2001 supplement to the ATTRA publication: Compost Teas for Plant Disease Control. </w:t>
      </w:r>
      <w:hyperlink r:id="rId31" w:history="1">
        <w:r w:rsidRPr="006E3C14">
          <w:rPr>
            <w:rStyle w:val="Hipervnculo"/>
            <w:rFonts w:ascii="Arial" w:hAnsi="Arial" w:cs="Arial"/>
            <w:lang w:eastAsia="es-ES"/>
          </w:rPr>
          <w:t>http://attra.ncat.org</w:t>
        </w:r>
      </w:hyperlink>
      <w:r w:rsidRPr="006E3C14">
        <w:rPr>
          <w:rFonts w:ascii="Arial" w:hAnsi="Arial" w:cs="Arial"/>
          <w:lang w:eastAsia="es-ES"/>
        </w:rPr>
        <w:t xml:space="preserve"> (consultado Mayo, 2007)</w:t>
      </w:r>
    </w:p>
    <w:p w:rsidR="0057752A" w:rsidRPr="006E3C14" w:rsidRDefault="0057752A" w:rsidP="0057752A">
      <w:pPr>
        <w:spacing w:line="480" w:lineRule="auto"/>
        <w:jc w:val="both"/>
        <w:rPr>
          <w:rFonts w:ascii="Arial" w:hAnsi="Arial" w:cs="Arial"/>
        </w:rPr>
      </w:pPr>
    </w:p>
    <w:p w:rsidR="0057752A" w:rsidRPr="006E3C14" w:rsidRDefault="0057752A" w:rsidP="0057752A">
      <w:pPr>
        <w:numPr>
          <w:ilvl w:val="0"/>
          <w:numId w:val="42"/>
        </w:numPr>
        <w:spacing w:line="480" w:lineRule="auto"/>
        <w:jc w:val="both"/>
        <w:rPr>
          <w:rFonts w:ascii="Arial" w:hAnsi="Arial" w:cs="Arial"/>
          <w:lang w:val="pt-BR"/>
        </w:rPr>
      </w:pPr>
      <w:r w:rsidRPr="0057752A">
        <w:rPr>
          <w:rFonts w:ascii="Arial" w:hAnsi="Arial" w:cs="Arial"/>
          <w:lang w:val="en-US"/>
        </w:rPr>
        <w:t xml:space="preserve">Edmunds, J. 1968. Nematodes associated with bananas in the Windward Island. </w:t>
      </w:r>
      <w:r w:rsidRPr="006E3C14">
        <w:rPr>
          <w:rFonts w:ascii="Arial" w:hAnsi="Arial" w:cs="Arial"/>
          <w:lang w:val="pt-BR"/>
        </w:rPr>
        <w:t xml:space="preserve">Trop. Agric. Trin. 45:2 119-124. </w:t>
      </w:r>
    </w:p>
    <w:p w:rsidR="0057752A" w:rsidRPr="006E3C14" w:rsidRDefault="0057752A" w:rsidP="0057752A">
      <w:pPr>
        <w:spacing w:line="480" w:lineRule="auto"/>
        <w:jc w:val="both"/>
        <w:rPr>
          <w:rFonts w:ascii="Arial" w:hAnsi="Arial" w:cs="Arial"/>
          <w:lang w:val="pt-BR"/>
        </w:rPr>
      </w:pPr>
    </w:p>
    <w:p w:rsidR="0057752A" w:rsidRPr="006E3C14" w:rsidRDefault="0057752A" w:rsidP="0057752A">
      <w:pPr>
        <w:numPr>
          <w:ilvl w:val="0"/>
          <w:numId w:val="42"/>
        </w:numPr>
        <w:spacing w:line="480" w:lineRule="auto"/>
        <w:jc w:val="both"/>
        <w:rPr>
          <w:rFonts w:ascii="Arial" w:hAnsi="Arial" w:cs="Arial"/>
          <w:lang w:eastAsia="es-ES"/>
        </w:rPr>
      </w:pPr>
      <w:r w:rsidRPr="006E3C14">
        <w:rPr>
          <w:rFonts w:ascii="Arial" w:hAnsi="Arial" w:cs="Arial"/>
          <w:lang/>
        </w:rPr>
        <w:t xml:space="preserve">FAO, </w:t>
      </w:r>
      <w:hyperlink r:id="rId32" w:tooltip="UN Food &amp; Agriculture Organisation" w:history="1">
        <w:r>
          <w:rPr>
            <w:rStyle w:val="Hipervnculo"/>
            <w:rFonts w:ascii="Arial" w:hAnsi="Arial" w:cs="Arial"/>
            <w:lang/>
          </w:rPr>
          <w:t>Food and Agriculture Organiza</w:t>
        </w:r>
        <w:r w:rsidRPr="006E3C14">
          <w:rPr>
            <w:rStyle w:val="Hipervnculo"/>
            <w:rFonts w:ascii="Arial" w:hAnsi="Arial" w:cs="Arial"/>
            <w:lang/>
          </w:rPr>
          <w:t>tion</w:t>
        </w:r>
      </w:hyperlink>
      <w:r w:rsidRPr="006E3C14">
        <w:rPr>
          <w:rFonts w:ascii="Arial" w:hAnsi="Arial" w:cs="Arial"/>
          <w:lang/>
        </w:rPr>
        <w:t xml:space="preserve"> of the United Nations. 2005. Agricultural data base.</w:t>
      </w:r>
      <w:r w:rsidRPr="006E3C14">
        <w:rPr>
          <w:rFonts w:ascii="Arial" w:hAnsi="Arial" w:cs="Arial"/>
        </w:rPr>
        <w:t xml:space="preserve"> </w:t>
      </w:r>
      <w:hyperlink r:id="rId33" w:history="1">
        <w:r w:rsidRPr="006E3C14">
          <w:rPr>
            <w:rStyle w:val="Hipervnculo"/>
            <w:rFonts w:ascii="Arial" w:hAnsi="Arial" w:cs="Arial"/>
          </w:rPr>
          <w:t>http://faostat.fao.org</w:t>
        </w:r>
      </w:hyperlink>
      <w:r w:rsidRPr="006E3C14">
        <w:rPr>
          <w:rFonts w:ascii="Arial" w:hAnsi="Arial" w:cs="Arial"/>
          <w:lang w:val="it-IT"/>
        </w:rPr>
        <w:t>.</w:t>
      </w:r>
      <w:r w:rsidRPr="006E3C14">
        <w:rPr>
          <w:rFonts w:ascii="Arial" w:hAnsi="Arial" w:cs="Arial"/>
          <w:lang/>
        </w:rPr>
        <w:t xml:space="preserve"> (Revisado </w:t>
      </w:r>
      <w:r w:rsidRPr="006E3C14">
        <w:rPr>
          <w:rFonts w:ascii="Arial" w:hAnsi="Arial" w:cs="Arial"/>
        </w:rPr>
        <w:t>April 2, 2007)</w:t>
      </w:r>
    </w:p>
    <w:p w:rsidR="0057752A" w:rsidRPr="006E3C14" w:rsidRDefault="0057752A" w:rsidP="0057752A">
      <w:pPr>
        <w:spacing w:line="480" w:lineRule="auto"/>
        <w:jc w:val="both"/>
        <w:rPr>
          <w:rFonts w:ascii="Arial" w:hAnsi="Arial" w:cs="Arial"/>
        </w:rPr>
      </w:pPr>
      <w:bookmarkStart w:id="3" w:name="Fouré"/>
    </w:p>
    <w:p w:rsidR="0057752A" w:rsidRPr="006E3C14" w:rsidRDefault="0057752A" w:rsidP="0057752A">
      <w:pPr>
        <w:numPr>
          <w:ilvl w:val="0"/>
          <w:numId w:val="42"/>
        </w:numPr>
        <w:spacing w:line="480" w:lineRule="auto"/>
        <w:jc w:val="both"/>
        <w:rPr>
          <w:rFonts w:ascii="Arial" w:hAnsi="Arial" w:cs="Arial"/>
          <w:lang w:val="en-GB"/>
        </w:rPr>
      </w:pPr>
      <w:r w:rsidRPr="006E3C14">
        <w:rPr>
          <w:rFonts w:ascii="Arial" w:hAnsi="Arial" w:cs="Arial"/>
          <w:lang w:val="fr-FR"/>
        </w:rPr>
        <w:t xml:space="preserve">Fouré, E. 1985. Les Cercosporioses du bananier et leurs traitements comportement des variétés. Etude de la sensibilité variétale des </w:t>
      </w:r>
      <w:r w:rsidRPr="006E3C14">
        <w:rPr>
          <w:rFonts w:ascii="Arial" w:hAnsi="Arial" w:cs="Arial"/>
          <w:lang w:val="fr-FR"/>
        </w:rPr>
        <w:lastRenderedPageBreak/>
        <w:t xml:space="preserve">bananier et plantains a </w:t>
      </w:r>
      <w:r w:rsidRPr="006E3C14">
        <w:rPr>
          <w:rFonts w:ascii="Arial" w:hAnsi="Arial" w:cs="Arial"/>
          <w:i/>
          <w:lang w:val="fr-FR"/>
        </w:rPr>
        <w:t>Mycosphaerella fijiensis</w:t>
      </w:r>
      <w:r w:rsidRPr="006E3C14">
        <w:rPr>
          <w:rFonts w:ascii="Arial" w:hAnsi="Arial" w:cs="Arial"/>
          <w:lang w:val="fr-FR"/>
        </w:rPr>
        <w:t xml:space="preserve"> Morelet au Gabon (Maladie des raies noires).  </w:t>
      </w:r>
      <w:r w:rsidRPr="006E3C14">
        <w:rPr>
          <w:rFonts w:ascii="Arial" w:hAnsi="Arial" w:cs="Arial"/>
          <w:lang w:val="en-GB"/>
        </w:rPr>
        <w:t>Fruits 40:339-399.</w:t>
      </w:r>
    </w:p>
    <w:p w:rsidR="0057752A" w:rsidRPr="006E3C14" w:rsidRDefault="0057752A" w:rsidP="0057752A">
      <w:pPr>
        <w:spacing w:line="480" w:lineRule="auto"/>
        <w:jc w:val="both"/>
        <w:rPr>
          <w:rFonts w:ascii="Arial" w:hAnsi="Arial" w:cs="Arial"/>
          <w:lang w:val="en-GB"/>
        </w:rPr>
      </w:pPr>
    </w:p>
    <w:p w:rsidR="0057752A" w:rsidRPr="006E3C14" w:rsidRDefault="0057752A" w:rsidP="0057752A">
      <w:pPr>
        <w:numPr>
          <w:ilvl w:val="0"/>
          <w:numId w:val="42"/>
        </w:numPr>
        <w:spacing w:line="480" w:lineRule="auto"/>
        <w:jc w:val="both"/>
        <w:rPr>
          <w:rFonts w:ascii="Arial" w:hAnsi="Arial" w:cs="Arial"/>
        </w:rPr>
      </w:pPr>
      <w:r w:rsidRPr="0057752A">
        <w:rPr>
          <w:rFonts w:ascii="Arial" w:hAnsi="Arial" w:cs="Arial"/>
          <w:lang w:val="en-US"/>
        </w:rPr>
        <w:t xml:space="preserve">Freckman, D. and Caswell, E. 1985. The ecology of nematodes in agro ecosystem. </w:t>
      </w:r>
      <w:r w:rsidRPr="006E3C14">
        <w:rPr>
          <w:rFonts w:ascii="Arial" w:hAnsi="Arial" w:cs="Arial"/>
        </w:rPr>
        <w:t xml:space="preserve">Ann. Rev. Phytop. 23:275-296. </w:t>
      </w:r>
    </w:p>
    <w:p w:rsidR="0057752A" w:rsidRPr="006E3C14" w:rsidRDefault="0057752A" w:rsidP="0057752A">
      <w:pPr>
        <w:spacing w:line="480" w:lineRule="auto"/>
        <w:jc w:val="both"/>
        <w:rPr>
          <w:rFonts w:ascii="Arial" w:hAnsi="Arial" w:cs="Arial"/>
        </w:rPr>
      </w:pPr>
    </w:p>
    <w:p w:rsidR="0057752A" w:rsidRPr="006E3C14" w:rsidRDefault="0057752A" w:rsidP="0057752A">
      <w:pPr>
        <w:numPr>
          <w:ilvl w:val="0"/>
          <w:numId w:val="42"/>
        </w:numPr>
        <w:spacing w:line="480" w:lineRule="auto"/>
        <w:jc w:val="both"/>
        <w:rPr>
          <w:rFonts w:ascii="Arial" w:hAnsi="Arial" w:cs="Arial"/>
        </w:rPr>
      </w:pPr>
      <w:r w:rsidRPr="0057752A">
        <w:rPr>
          <w:rFonts w:ascii="Arial" w:hAnsi="Arial" w:cs="Arial"/>
          <w:lang w:val="en-US"/>
        </w:rPr>
        <w:t xml:space="preserve">Frison, E. 2003. Rescuing the banana. </w:t>
      </w:r>
      <w:hyperlink r:id="rId34" w:history="1">
        <w:r w:rsidRPr="006E3C14">
          <w:rPr>
            <w:rStyle w:val="Hipervnculo"/>
            <w:rFonts w:ascii="Arial" w:hAnsi="Arial" w:cs="Arial"/>
          </w:rPr>
          <w:t>www.newscientist.com</w:t>
        </w:r>
      </w:hyperlink>
      <w:r w:rsidRPr="006E3C14">
        <w:rPr>
          <w:rFonts w:ascii="Arial" w:hAnsi="Arial" w:cs="Arial"/>
        </w:rPr>
        <w:t xml:space="preserve"> (consultado  Abril, 2007).</w:t>
      </w:r>
    </w:p>
    <w:bookmarkEnd w:id="3"/>
    <w:p w:rsidR="0057752A" w:rsidRPr="006E3C14" w:rsidRDefault="0057752A" w:rsidP="0057752A">
      <w:pPr>
        <w:spacing w:line="480" w:lineRule="auto"/>
        <w:jc w:val="both"/>
        <w:rPr>
          <w:rFonts w:ascii="Arial" w:hAnsi="Arial" w:cs="Arial"/>
        </w:rPr>
      </w:pPr>
    </w:p>
    <w:p w:rsidR="0057752A" w:rsidRPr="006E3C14" w:rsidRDefault="0057752A" w:rsidP="0057752A">
      <w:pPr>
        <w:numPr>
          <w:ilvl w:val="0"/>
          <w:numId w:val="42"/>
        </w:numPr>
        <w:spacing w:line="480" w:lineRule="auto"/>
        <w:jc w:val="both"/>
        <w:rPr>
          <w:rFonts w:ascii="Arial" w:hAnsi="Arial" w:cs="Arial"/>
        </w:rPr>
      </w:pPr>
      <w:r w:rsidRPr="0057752A">
        <w:rPr>
          <w:rFonts w:ascii="Arial" w:hAnsi="Arial" w:cs="Arial"/>
          <w:lang w:val="en-US"/>
        </w:rPr>
        <w:t xml:space="preserve">Fullerton, R. and Stover, R. 1990. Sigatoka leaf spot diseases of banana: Proceedings of an international workshop held at San José, Costa Rica, 28 March – 1 April, 1989. </w:t>
      </w:r>
      <w:r w:rsidRPr="006E3C14">
        <w:rPr>
          <w:rFonts w:ascii="Arial" w:hAnsi="Arial" w:cs="Arial"/>
        </w:rPr>
        <w:t>INIBAP. Montpellier, France. p374.</w:t>
      </w:r>
    </w:p>
    <w:p w:rsidR="0057752A" w:rsidRPr="006E3C14" w:rsidRDefault="0057752A" w:rsidP="0057752A">
      <w:pPr>
        <w:spacing w:line="480" w:lineRule="auto"/>
        <w:jc w:val="both"/>
        <w:rPr>
          <w:rFonts w:ascii="Arial" w:hAnsi="Arial" w:cs="Arial"/>
        </w:rPr>
      </w:pPr>
    </w:p>
    <w:p w:rsidR="0057752A" w:rsidRPr="006E3C14" w:rsidRDefault="0057752A" w:rsidP="0057752A">
      <w:pPr>
        <w:numPr>
          <w:ilvl w:val="0"/>
          <w:numId w:val="42"/>
        </w:numPr>
        <w:spacing w:line="480" w:lineRule="auto"/>
        <w:jc w:val="both"/>
        <w:rPr>
          <w:rFonts w:ascii="Arial" w:hAnsi="Arial" w:cs="Arial"/>
        </w:rPr>
      </w:pPr>
      <w:r w:rsidRPr="006E3C14">
        <w:rPr>
          <w:rFonts w:ascii="Arial" w:hAnsi="Arial" w:cs="Arial"/>
        </w:rPr>
        <w:t xml:space="preserve">García, E. y Apeztequia, H. 2001. Estudio de lixiviado de compost y su efecto sobre el control de Sigatoka negra, </w:t>
      </w:r>
      <w:r w:rsidRPr="006E3C14">
        <w:rPr>
          <w:rFonts w:ascii="Arial" w:hAnsi="Arial" w:cs="Arial"/>
          <w:i/>
        </w:rPr>
        <w:t>M. fijiensis,</w:t>
      </w:r>
      <w:r w:rsidRPr="006E3C14">
        <w:rPr>
          <w:rFonts w:ascii="Arial" w:hAnsi="Arial" w:cs="Arial"/>
        </w:rPr>
        <w:t xml:space="preserve"> Morelet y el crecimiento del cultivo de banano. Tesis de grado (Ing. Agrónomo) Guácimo, Costa Rica. p121.</w:t>
      </w:r>
    </w:p>
    <w:p w:rsidR="0057752A" w:rsidRPr="006E3C14" w:rsidRDefault="0057752A" w:rsidP="0057752A">
      <w:pPr>
        <w:spacing w:line="480" w:lineRule="auto"/>
        <w:jc w:val="both"/>
        <w:rPr>
          <w:rFonts w:ascii="Arial" w:hAnsi="Arial" w:cs="Arial"/>
        </w:rPr>
      </w:pPr>
    </w:p>
    <w:p w:rsidR="0057752A" w:rsidRPr="006E3C14" w:rsidRDefault="0057752A" w:rsidP="0057752A">
      <w:pPr>
        <w:numPr>
          <w:ilvl w:val="0"/>
          <w:numId w:val="42"/>
        </w:numPr>
        <w:spacing w:line="480" w:lineRule="auto"/>
        <w:jc w:val="both"/>
        <w:rPr>
          <w:rFonts w:ascii="Arial" w:hAnsi="Arial" w:cs="Arial"/>
          <w:lang w:eastAsia="es-ES"/>
        </w:rPr>
      </w:pPr>
      <w:r w:rsidRPr="006E3C14">
        <w:rPr>
          <w:rFonts w:ascii="Arial" w:hAnsi="Arial" w:cs="Arial"/>
          <w:lang w:eastAsia="es-ES"/>
        </w:rPr>
        <w:t xml:space="preserve">García, F., Gómez, G. y Belalcázar, S. 1994. Manejo biológico y cultural de </w:t>
      </w:r>
      <w:r w:rsidRPr="006E3C14">
        <w:rPr>
          <w:rFonts w:ascii="Arial" w:hAnsi="Arial" w:cs="Arial"/>
          <w:i/>
          <w:lang w:eastAsia="es-ES"/>
        </w:rPr>
        <w:t>Cosmopolites sordidus</w:t>
      </w:r>
      <w:r w:rsidRPr="006E3C14">
        <w:rPr>
          <w:rFonts w:ascii="Arial" w:hAnsi="Arial" w:cs="Arial"/>
          <w:lang w:eastAsia="es-ES"/>
        </w:rPr>
        <w:t xml:space="preserve"> (Germar) en plátano. En Memorias de la XI Reunión ACORBAT. San José, Costa Rica. 385-395.</w:t>
      </w:r>
    </w:p>
    <w:p w:rsidR="0057752A" w:rsidRPr="006E3C14" w:rsidRDefault="0057752A" w:rsidP="0057752A">
      <w:pPr>
        <w:spacing w:line="480" w:lineRule="auto"/>
        <w:jc w:val="both"/>
        <w:rPr>
          <w:rFonts w:ascii="Arial" w:hAnsi="Arial" w:cs="Arial"/>
          <w:lang w:eastAsia="es-ES"/>
        </w:rPr>
      </w:pPr>
    </w:p>
    <w:p w:rsidR="0057752A" w:rsidRPr="006E3C14" w:rsidRDefault="0057752A" w:rsidP="0057752A">
      <w:pPr>
        <w:numPr>
          <w:ilvl w:val="0"/>
          <w:numId w:val="42"/>
        </w:numPr>
        <w:spacing w:line="480" w:lineRule="auto"/>
        <w:jc w:val="both"/>
        <w:rPr>
          <w:rFonts w:ascii="Arial" w:hAnsi="Arial" w:cs="Arial"/>
        </w:rPr>
      </w:pPr>
      <w:r w:rsidRPr="0057752A">
        <w:rPr>
          <w:rFonts w:ascii="Arial" w:hAnsi="Arial" w:cs="Arial"/>
          <w:lang w:val="en-US"/>
        </w:rPr>
        <w:lastRenderedPageBreak/>
        <w:t>Gauhl, F. 1994. Epidemiology and Ecology of Black Sigatoka (</w:t>
      </w:r>
      <w:r w:rsidRPr="0057752A">
        <w:rPr>
          <w:rFonts w:ascii="Arial" w:hAnsi="Arial" w:cs="Arial"/>
          <w:i/>
          <w:lang w:val="en-US"/>
        </w:rPr>
        <w:t xml:space="preserve">Mycosphaerella fijiensis </w:t>
      </w:r>
      <w:r w:rsidRPr="0057752A">
        <w:rPr>
          <w:rFonts w:ascii="Arial" w:hAnsi="Arial" w:cs="Arial"/>
          <w:lang w:val="en-US"/>
        </w:rPr>
        <w:t>Morelet) on plantain and banana (</w:t>
      </w:r>
      <w:r w:rsidRPr="0057752A">
        <w:rPr>
          <w:rFonts w:ascii="Arial" w:hAnsi="Arial" w:cs="Arial"/>
          <w:i/>
          <w:lang w:val="en-US"/>
        </w:rPr>
        <w:t>Musa</w:t>
      </w:r>
      <w:r w:rsidRPr="0057752A">
        <w:rPr>
          <w:rFonts w:ascii="Arial" w:hAnsi="Arial" w:cs="Arial"/>
          <w:lang w:val="en-US"/>
        </w:rPr>
        <w:t xml:space="preserve"> spp.</w:t>
      </w:r>
      <w:r w:rsidRPr="006E3C14">
        <w:rPr>
          <w:rFonts w:ascii="Arial" w:hAnsi="Arial" w:cs="Arial"/>
          <w:lang w:val="en-GB"/>
        </w:rPr>
        <w:t xml:space="preserve">) in </w:t>
      </w:r>
      <w:smartTag w:uri="urn:schemas-microsoft-com:office:smarttags" w:element="country-region">
        <w:smartTag w:uri="urn:schemas-microsoft-com:office:smarttags" w:element="place">
          <w:r w:rsidRPr="006E3C14">
            <w:rPr>
              <w:rFonts w:ascii="Arial" w:hAnsi="Arial" w:cs="Arial"/>
              <w:lang w:val="en-GB"/>
            </w:rPr>
            <w:t>Costa Rica</w:t>
          </w:r>
        </w:smartTag>
      </w:smartTag>
      <w:r w:rsidRPr="006E3C14">
        <w:rPr>
          <w:rFonts w:ascii="Arial" w:hAnsi="Arial" w:cs="Arial"/>
          <w:lang w:val="en-GB"/>
        </w:rPr>
        <w:t xml:space="preserve">, INIBAP. </w:t>
      </w:r>
      <w:r w:rsidRPr="006E3C14">
        <w:rPr>
          <w:rFonts w:ascii="Arial" w:hAnsi="Arial" w:cs="Arial"/>
        </w:rPr>
        <w:t>Montpellier, France. p120.</w:t>
      </w:r>
    </w:p>
    <w:p w:rsidR="0057752A" w:rsidRPr="006E3C14" w:rsidRDefault="0057752A" w:rsidP="0057752A">
      <w:pPr>
        <w:spacing w:line="480" w:lineRule="auto"/>
        <w:jc w:val="both"/>
        <w:rPr>
          <w:rFonts w:ascii="Arial" w:hAnsi="Arial" w:cs="Arial"/>
        </w:rPr>
      </w:pPr>
    </w:p>
    <w:p w:rsidR="0057752A" w:rsidRPr="006E3C14" w:rsidRDefault="0057752A" w:rsidP="0057752A">
      <w:pPr>
        <w:numPr>
          <w:ilvl w:val="0"/>
          <w:numId w:val="42"/>
        </w:numPr>
        <w:spacing w:line="480" w:lineRule="auto"/>
        <w:jc w:val="both"/>
        <w:rPr>
          <w:rFonts w:ascii="Arial" w:hAnsi="Arial" w:cs="Arial"/>
        </w:rPr>
      </w:pPr>
      <w:r w:rsidRPr="006E3C14">
        <w:rPr>
          <w:rFonts w:ascii="Arial" w:hAnsi="Arial" w:cs="Arial"/>
        </w:rPr>
        <w:t xml:space="preserve">Gómez, J. 2000. Abonos Orgánicos. FERIVA. Cali, Colombia. p105. </w:t>
      </w:r>
    </w:p>
    <w:p w:rsidR="0057752A" w:rsidRPr="006E3C14" w:rsidRDefault="0057752A" w:rsidP="0057752A">
      <w:pPr>
        <w:spacing w:line="480" w:lineRule="auto"/>
        <w:jc w:val="both"/>
        <w:rPr>
          <w:rFonts w:ascii="Arial" w:hAnsi="Arial" w:cs="Arial"/>
        </w:rPr>
      </w:pPr>
    </w:p>
    <w:p w:rsidR="0057752A" w:rsidRPr="006E3C14" w:rsidRDefault="0057752A" w:rsidP="0057752A">
      <w:pPr>
        <w:numPr>
          <w:ilvl w:val="0"/>
          <w:numId w:val="42"/>
        </w:numPr>
        <w:spacing w:line="480" w:lineRule="auto"/>
        <w:jc w:val="both"/>
        <w:rPr>
          <w:rFonts w:ascii="Arial" w:hAnsi="Arial" w:cs="Arial"/>
        </w:rPr>
      </w:pPr>
      <w:r w:rsidRPr="006E3C14">
        <w:rPr>
          <w:rFonts w:ascii="Arial" w:hAnsi="Arial" w:cs="Arial"/>
        </w:rPr>
        <w:t>Gowen, S.1979. Algunas consideraciones de los problemas asociados con los nematodos plagas del banano. Nematrop. 9:79-91.</w:t>
      </w:r>
    </w:p>
    <w:p w:rsidR="0057752A" w:rsidRPr="006E3C14" w:rsidRDefault="0057752A" w:rsidP="0057752A">
      <w:pPr>
        <w:spacing w:line="480" w:lineRule="auto"/>
        <w:jc w:val="both"/>
        <w:rPr>
          <w:rFonts w:ascii="Arial" w:hAnsi="Arial" w:cs="Arial"/>
        </w:rPr>
      </w:pPr>
    </w:p>
    <w:p w:rsidR="0057752A" w:rsidRDefault="0057752A" w:rsidP="0057752A">
      <w:pPr>
        <w:numPr>
          <w:ilvl w:val="0"/>
          <w:numId w:val="42"/>
        </w:numPr>
        <w:spacing w:line="480" w:lineRule="auto"/>
        <w:jc w:val="both"/>
        <w:rPr>
          <w:rFonts w:ascii="Arial" w:hAnsi="Arial" w:cs="Arial"/>
        </w:rPr>
      </w:pPr>
      <w:r w:rsidRPr="0057752A">
        <w:rPr>
          <w:rFonts w:ascii="Arial" w:hAnsi="Arial" w:cs="Arial"/>
          <w:lang w:val="en-US"/>
        </w:rPr>
        <w:t xml:space="preserve">Gowen, S. 1995. Pests. In: S. Gowen (ed.). Bananas and plantains. Chapman &amp; Hall. </w:t>
      </w:r>
      <w:smartTag w:uri="urn:schemas-microsoft-com:office:smarttags" w:element="place">
        <w:smartTag w:uri="urn:schemas-microsoft-com:office:smarttags" w:element="City">
          <w:r w:rsidRPr="006E3C14">
            <w:rPr>
              <w:rFonts w:ascii="Arial" w:hAnsi="Arial" w:cs="Arial"/>
            </w:rPr>
            <w:t>London</w:t>
          </w:r>
        </w:smartTag>
        <w:r w:rsidRPr="006E3C14">
          <w:rPr>
            <w:rFonts w:ascii="Arial" w:hAnsi="Arial" w:cs="Arial"/>
          </w:rPr>
          <w:t xml:space="preserve">, </w:t>
        </w:r>
        <w:smartTag w:uri="urn:schemas-microsoft-com:office:smarttags" w:element="country-region">
          <w:r w:rsidRPr="006E3C14">
            <w:rPr>
              <w:rFonts w:ascii="Arial" w:hAnsi="Arial" w:cs="Arial"/>
            </w:rPr>
            <w:t>UK</w:t>
          </w:r>
        </w:smartTag>
      </w:smartTag>
      <w:r w:rsidRPr="006E3C14">
        <w:rPr>
          <w:rFonts w:ascii="Arial" w:hAnsi="Arial" w:cs="Arial"/>
        </w:rPr>
        <w:t>. 382-402.</w:t>
      </w:r>
    </w:p>
    <w:p w:rsidR="0057752A" w:rsidRDefault="0057752A" w:rsidP="0057752A">
      <w:pPr>
        <w:pStyle w:val="Prrafodelista"/>
        <w:rPr>
          <w:rFonts w:ascii="Arial" w:hAnsi="Arial" w:cs="Arial"/>
        </w:rPr>
      </w:pPr>
    </w:p>
    <w:p w:rsidR="0057752A" w:rsidRDefault="0057752A" w:rsidP="0057752A">
      <w:pPr>
        <w:numPr>
          <w:ilvl w:val="0"/>
          <w:numId w:val="42"/>
        </w:numPr>
        <w:spacing w:line="480" w:lineRule="auto"/>
        <w:jc w:val="both"/>
        <w:rPr>
          <w:rFonts w:ascii="Arial" w:hAnsi="Arial" w:cs="Arial"/>
        </w:rPr>
      </w:pPr>
      <w:r w:rsidRPr="0005568A">
        <w:rPr>
          <w:rFonts w:ascii="Arial" w:hAnsi="Arial" w:cs="Arial"/>
        </w:rPr>
        <w:t xml:space="preserve">Grupo ambientalistas unión. Agricultura Organica. En línea </w:t>
      </w:r>
      <w:hyperlink r:id="rId35" w:history="1">
        <w:r w:rsidRPr="0005568A">
          <w:rPr>
            <w:rStyle w:val="Hipervnculo"/>
            <w:rFonts w:ascii="Arial" w:hAnsi="Arial" w:cs="Arial"/>
          </w:rPr>
          <w:t>www.union.org.mx</w:t>
        </w:r>
      </w:hyperlink>
      <w:r w:rsidRPr="0005568A">
        <w:rPr>
          <w:rFonts w:ascii="Arial" w:hAnsi="Arial" w:cs="Arial"/>
        </w:rPr>
        <w:t xml:space="preserve"> Consultada el 1 de octubre del 2008</w:t>
      </w:r>
    </w:p>
    <w:p w:rsidR="0057752A" w:rsidRDefault="0057752A" w:rsidP="0057752A">
      <w:pPr>
        <w:pStyle w:val="Prrafodelista"/>
        <w:rPr>
          <w:rFonts w:ascii="Arial" w:hAnsi="Arial" w:cs="Arial"/>
        </w:rPr>
      </w:pPr>
    </w:p>
    <w:p w:rsidR="0057752A" w:rsidRPr="0005568A" w:rsidRDefault="0057752A" w:rsidP="0057752A">
      <w:pPr>
        <w:spacing w:line="480" w:lineRule="auto"/>
        <w:ind w:left="720"/>
        <w:jc w:val="both"/>
        <w:rPr>
          <w:rFonts w:ascii="Arial" w:hAnsi="Arial" w:cs="Arial"/>
        </w:rPr>
      </w:pPr>
    </w:p>
    <w:p w:rsidR="0057752A" w:rsidRDefault="0057752A" w:rsidP="0057752A">
      <w:pPr>
        <w:numPr>
          <w:ilvl w:val="0"/>
          <w:numId w:val="42"/>
        </w:numPr>
        <w:spacing w:line="480" w:lineRule="auto"/>
        <w:jc w:val="both"/>
        <w:rPr>
          <w:rFonts w:ascii="Arial" w:hAnsi="Arial" w:cs="Arial"/>
          <w:lang w:eastAsia="es-ES"/>
        </w:rPr>
      </w:pPr>
      <w:r w:rsidRPr="006E3C14">
        <w:rPr>
          <w:rFonts w:ascii="Arial" w:hAnsi="Arial" w:cs="Arial"/>
          <w:lang w:eastAsia="es-ES"/>
        </w:rPr>
        <w:t>Guzmán, M. 2006. Estado actual y perspectivas futuras del manejo de la Sigatoka Negra en América Latina. En: Memorias XVII Reunión Internacional ACORBAT 2006. Bananicultura: un negocio sostenible. E. Soprano; FA. Tcacenco; LA. Lichtemberg; MC. Silva (eds.) Editorial Epagri.  Joinville, Brasil. 83-91.</w:t>
      </w:r>
    </w:p>
    <w:p w:rsidR="0057752A" w:rsidRDefault="0057752A" w:rsidP="0057752A">
      <w:pPr>
        <w:pStyle w:val="Prrafodelista"/>
        <w:rPr>
          <w:rFonts w:ascii="Arial" w:hAnsi="Arial" w:cs="Arial"/>
        </w:rPr>
      </w:pPr>
    </w:p>
    <w:p w:rsidR="0057752A" w:rsidRPr="006E3C14" w:rsidRDefault="0057752A" w:rsidP="0057752A">
      <w:pPr>
        <w:spacing w:line="480" w:lineRule="auto"/>
        <w:ind w:left="720"/>
        <w:jc w:val="both"/>
        <w:rPr>
          <w:rFonts w:ascii="Arial" w:hAnsi="Arial" w:cs="Arial"/>
          <w:lang w:eastAsia="es-ES"/>
        </w:rPr>
      </w:pPr>
    </w:p>
    <w:p w:rsidR="0057752A" w:rsidRPr="006E3C14" w:rsidRDefault="0057752A" w:rsidP="0057752A">
      <w:pPr>
        <w:numPr>
          <w:ilvl w:val="0"/>
          <w:numId w:val="42"/>
        </w:numPr>
        <w:spacing w:line="480" w:lineRule="auto"/>
        <w:jc w:val="both"/>
        <w:rPr>
          <w:rFonts w:ascii="Arial" w:hAnsi="Arial" w:cs="Arial"/>
          <w:lang w:val="en-GB"/>
        </w:rPr>
      </w:pPr>
      <w:r w:rsidRPr="0057752A">
        <w:rPr>
          <w:rFonts w:ascii="Arial" w:hAnsi="Arial" w:cs="Arial"/>
          <w:lang w:val="en-US" w:eastAsia="es-ES"/>
        </w:rPr>
        <w:t xml:space="preserve">Ingham, E. 2003. The compost tea brewing manual, </w:t>
      </w:r>
      <w:r w:rsidRPr="006E3C14">
        <w:rPr>
          <w:rFonts w:ascii="Arial" w:hAnsi="Arial" w:cs="Arial"/>
          <w:lang w:val="en-GB"/>
        </w:rPr>
        <w:t>3</w:t>
      </w:r>
      <w:r w:rsidRPr="006E3C14">
        <w:rPr>
          <w:rFonts w:ascii="Arial" w:hAnsi="Arial" w:cs="Arial"/>
          <w:vertAlign w:val="superscript"/>
          <w:lang w:val="en-GB"/>
        </w:rPr>
        <w:t>rd</w:t>
      </w:r>
      <w:r w:rsidRPr="0057752A">
        <w:rPr>
          <w:rFonts w:ascii="Arial" w:hAnsi="Arial" w:cs="Arial"/>
          <w:lang w:val="en-US" w:eastAsia="es-ES"/>
        </w:rPr>
        <w:t xml:space="preserve"> Edition. Soil Foodweb</w:t>
      </w:r>
      <w:r w:rsidRPr="006E3C14">
        <w:rPr>
          <w:rFonts w:ascii="Arial" w:hAnsi="Arial" w:cs="Arial"/>
          <w:lang w:val="en-GB"/>
        </w:rPr>
        <w:t xml:space="preserve"> Incorporated. </w:t>
      </w:r>
      <w:smartTag w:uri="urn:schemas-microsoft-com:office:smarttags" w:element="State">
        <w:r w:rsidRPr="006E3C14">
          <w:rPr>
            <w:rFonts w:ascii="Arial" w:hAnsi="Arial" w:cs="Arial"/>
            <w:lang w:val="en-GB"/>
          </w:rPr>
          <w:t>Oregon</w:t>
        </w:r>
      </w:smartTag>
      <w:r w:rsidRPr="006E3C14">
        <w:rPr>
          <w:rFonts w:ascii="Arial" w:hAnsi="Arial" w:cs="Arial"/>
          <w:lang w:val="en-GB"/>
        </w:rPr>
        <w:t xml:space="preserve">, </w:t>
      </w:r>
      <w:smartTag w:uri="urn:schemas-microsoft-com:office:smarttags" w:element="country-region">
        <w:smartTag w:uri="urn:schemas-microsoft-com:office:smarttags" w:element="place">
          <w:r w:rsidRPr="006E3C14">
            <w:rPr>
              <w:rFonts w:ascii="Arial" w:hAnsi="Arial" w:cs="Arial"/>
              <w:lang w:val="en-GB"/>
            </w:rPr>
            <w:t>USA</w:t>
          </w:r>
        </w:smartTag>
      </w:smartTag>
      <w:r w:rsidRPr="0057752A">
        <w:rPr>
          <w:rFonts w:ascii="Arial" w:hAnsi="Arial" w:cs="Arial"/>
          <w:lang w:val="en-US" w:eastAsia="es-ES"/>
        </w:rPr>
        <w:t>. p54.</w:t>
      </w:r>
    </w:p>
    <w:p w:rsidR="0057752A" w:rsidRPr="006E3C14" w:rsidRDefault="0057752A" w:rsidP="0057752A">
      <w:pPr>
        <w:spacing w:line="480" w:lineRule="auto"/>
        <w:jc w:val="both"/>
        <w:rPr>
          <w:rFonts w:ascii="Arial" w:hAnsi="Arial" w:cs="Arial"/>
          <w:lang w:val="en-GB"/>
        </w:rPr>
      </w:pPr>
    </w:p>
    <w:p w:rsidR="0057752A" w:rsidRPr="006E3C14" w:rsidRDefault="0057752A" w:rsidP="0057752A">
      <w:pPr>
        <w:numPr>
          <w:ilvl w:val="0"/>
          <w:numId w:val="42"/>
        </w:numPr>
        <w:spacing w:line="480" w:lineRule="auto"/>
        <w:jc w:val="both"/>
        <w:rPr>
          <w:rFonts w:ascii="Arial" w:hAnsi="Arial" w:cs="Arial"/>
          <w:lang w:val="en-GB"/>
        </w:rPr>
      </w:pPr>
      <w:r w:rsidRPr="006E3C14">
        <w:rPr>
          <w:rFonts w:ascii="Arial" w:hAnsi="Arial" w:cs="Arial"/>
          <w:lang w:val="en-GB"/>
        </w:rPr>
        <w:lastRenderedPageBreak/>
        <w:t>Ingham, E. 2005. The compost tea brewing manual. 5</w:t>
      </w:r>
      <w:r w:rsidRPr="006E3C14">
        <w:rPr>
          <w:rFonts w:ascii="Arial" w:hAnsi="Arial" w:cs="Arial"/>
          <w:vertAlign w:val="superscript"/>
          <w:lang w:val="en-GB"/>
        </w:rPr>
        <w:t>th</w:t>
      </w:r>
      <w:r w:rsidRPr="006E3C14">
        <w:rPr>
          <w:rFonts w:ascii="Arial" w:hAnsi="Arial" w:cs="Arial"/>
          <w:lang w:val="en-GB"/>
        </w:rPr>
        <w:t xml:space="preserve"> edition. Soil Foodweb Incorporated. </w:t>
      </w:r>
      <w:smartTag w:uri="urn:schemas-microsoft-com:office:smarttags" w:element="State">
        <w:r w:rsidRPr="006E3C14">
          <w:rPr>
            <w:rFonts w:ascii="Arial" w:hAnsi="Arial" w:cs="Arial"/>
            <w:lang w:val="en-GB"/>
          </w:rPr>
          <w:t>Oregon</w:t>
        </w:r>
      </w:smartTag>
      <w:r w:rsidRPr="006E3C14">
        <w:rPr>
          <w:rFonts w:ascii="Arial" w:hAnsi="Arial" w:cs="Arial"/>
          <w:lang w:val="en-GB"/>
        </w:rPr>
        <w:t xml:space="preserve"> – </w:t>
      </w:r>
      <w:smartTag w:uri="urn:schemas-microsoft-com:office:smarttags" w:element="country-region">
        <w:smartTag w:uri="urn:schemas-microsoft-com:office:smarttags" w:element="place">
          <w:r w:rsidRPr="006E3C14">
            <w:rPr>
              <w:rFonts w:ascii="Arial" w:hAnsi="Arial" w:cs="Arial"/>
              <w:lang w:val="en-GB"/>
            </w:rPr>
            <w:t>USA</w:t>
          </w:r>
        </w:smartTag>
      </w:smartTag>
      <w:r w:rsidRPr="006E3C14">
        <w:rPr>
          <w:rFonts w:ascii="Arial" w:hAnsi="Arial" w:cs="Arial"/>
          <w:lang w:val="en-GB"/>
        </w:rPr>
        <w:t>. p.69.</w:t>
      </w:r>
    </w:p>
    <w:p w:rsidR="0057752A" w:rsidRPr="006E3C14" w:rsidRDefault="0057752A" w:rsidP="0057752A">
      <w:pPr>
        <w:spacing w:line="480" w:lineRule="auto"/>
        <w:jc w:val="both"/>
        <w:rPr>
          <w:rFonts w:ascii="Arial" w:hAnsi="Arial" w:cs="Arial"/>
          <w:lang w:val="en-GB"/>
        </w:rPr>
      </w:pPr>
    </w:p>
    <w:p w:rsidR="0057752A" w:rsidRPr="006E3C14" w:rsidRDefault="0057752A" w:rsidP="0057752A">
      <w:pPr>
        <w:numPr>
          <w:ilvl w:val="0"/>
          <w:numId w:val="42"/>
        </w:numPr>
        <w:spacing w:line="480" w:lineRule="auto"/>
        <w:jc w:val="both"/>
        <w:rPr>
          <w:rFonts w:ascii="Arial" w:hAnsi="Arial" w:cs="Arial"/>
          <w:lang w:val="en-GB"/>
        </w:rPr>
      </w:pPr>
      <w:r w:rsidRPr="0057752A">
        <w:rPr>
          <w:rStyle w:val="CitaHTML"/>
          <w:rFonts w:ascii="Arial" w:hAnsi="Arial" w:cs="Arial"/>
          <w:i w:val="0"/>
          <w:lang w:val="en-US"/>
        </w:rPr>
        <w:t>INIBAP, International Network for the Improvement of Banana and Plantain. 1993. Annual Report</w:t>
      </w:r>
      <w:r w:rsidRPr="0057752A">
        <w:rPr>
          <w:rFonts w:ascii="Arial" w:hAnsi="Arial" w:cs="Arial"/>
          <w:lang w:val="en-US"/>
        </w:rPr>
        <w:t xml:space="preserve">. Risks involved in the transfer of banana and plantain germplasm. </w:t>
      </w:r>
      <w:smartTag w:uri="urn:schemas-microsoft-com:office:smarttags" w:element="place">
        <w:smartTag w:uri="urn:schemas-microsoft-com:office:smarttags" w:element="City">
          <w:r w:rsidRPr="006E3C14">
            <w:rPr>
              <w:rFonts w:ascii="Arial" w:hAnsi="Arial" w:cs="Arial"/>
            </w:rPr>
            <w:t>Montpellier</w:t>
          </w:r>
        </w:smartTag>
        <w:r w:rsidRPr="006E3C14">
          <w:rPr>
            <w:rFonts w:ascii="Arial" w:hAnsi="Arial" w:cs="Arial"/>
          </w:rPr>
          <w:t xml:space="preserve">, </w:t>
        </w:r>
        <w:smartTag w:uri="urn:schemas-microsoft-com:office:smarttags" w:element="country-region">
          <w:r w:rsidRPr="006E3C14">
            <w:rPr>
              <w:rFonts w:ascii="Arial" w:hAnsi="Arial" w:cs="Arial"/>
            </w:rPr>
            <w:t>France</w:t>
          </w:r>
        </w:smartTag>
      </w:smartTag>
      <w:r w:rsidRPr="006E3C14">
        <w:rPr>
          <w:rFonts w:ascii="Arial" w:hAnsi="Arial" w:cs="Arial"/>
        </w:rPr>
        <w:t>. 39-47.</w:t>
      </w:r>
    </w:p>
    <w:p w:rsidR="0057752A" w:rsidRPr="006E3C14" w:rsidRDefault="0057752A" w:rsidP="0057752A">
      <w:pPr>
        <w:spacing w:line="480" w:lineRule="auto"/>
        <w:jc w:val="both"/>
        <w:rPr>
          <w:rFonts w:ascii="Arial" w:hAnsi="Arial" w:cs="Arial"/>
        </w:rPr>
      </w:pPr>
    </w:p>
    <w:p w:rsidR="0057752A" w:rsidRPr="006E3C14" w:rsidRDefault="0057752A" w:rsidP="0057752A">
      <w:pPr>
        <w:numPr>
          <w:ilvl w:val="0"/>
          <w:numId w:val="42"/>
        </w:numPr>
        <w:spacing w:line="480" w:lineRule="auto"/>
        <w:jc w:val="both"/>
        <w:rPr>
          <w:rFonts w:ascii="Arial" w:hAnsi="Arial" w:cs="Arial"/>
        </w:rPr>
      </w:pPr>
      <w:r w:rsidRPr="0057752A">
        <w:rPr>
          <w:rFonts w:ascii="Arial" w:hAnsi="Arial" w:cs="Arial"/>
          <w:lang w:val="en-US" w:eastAsia="es-ES"/>
        </w:rPr>
        <w:t xml:space="preserve">Irish, B., Goenaga, R. y Ploetz, R., 2006. </w:t>
      </w:r>
      <w:r w:rsidRPr="0057752A">
        <w:rPr>
          <w:rFonts w:ascii="Arial" w:hAnsi="Arial" w:cs="Arial"/>
          <w:i/>
          <w:lang w:val="en-US" w:eastAsia="es-ES"/>
        </w:rPr>
        <w:t>Mycosphaerella fijiensis</w:t>
      </w:r>
      <w:r w:rsidRPr="0057752A">
        <w:rPr>
          <w:rFonts w:ascii="Arial" w:hAnsi="Arial" w:cs="Arial"/>
          <w:lang w:val="en-US" w:eastAsia="es-ES"/>
        </w:rPr>
        <w:t xml:space="preserve">, causal agent of Black Sigatoka of </w:t>
      </w:r>
      <w:r w:rsidRPr="0057752A">
        <w:rPr>
          <w:rFonts w:ascii="Arial" w:hAnsi="Arial" w:cs="Arial"/>
          <w:i/>
          <w:lang w:val="en-US" w:eastAsia="es-ES"/>
        </w:rPr>
        <w:t>Musa spp</w:t>
      </w:r>
      <w:r w:rsidRPr="0057752A">
        <w:rPr>
          <w:rFonts w:ascii="Arial" w:hAnsi="Arial" w:cs="Arial"/>
          <w:lang w:val="en-US" w:eastAsia="es-ES"/>
        </w:rPr>
        <w:t xml:space="preserve">. found in Puerto Rico and identified by polymerase chain reaction. </w:t>
      </w:r>
      <w:r w:rsidRPr="006E3C14">
        <w:rPr>
          <w:rFonts w:ascii="Arial" w:hAnsi="Arial" w:cs="Arial"/>
          <w:lang w:eastAsia="es-ES"/>
        </w:rPr>
        <w:t>Plant Dis. 90:684.</w:t>
      </w:r>
      <w:bookmarkStart w:id="4" w:name="Jacome"/>
    </w:p>
    <w:p w:rsidR="0057752A" w:rsidRPr="006E3C14" w:rsidRDefault="0057752A" w:rsidP="0057752A">
      <w:pPr>
        <w:spacing w:line="480" w:lineRule="auto"/>
        <w:jc w:val="both"/>
        <w:rPr>
          <w:rFonts w:ascii="Arial" w:hAnsi="Arial" w:cs="Arial"/>
          <w:lang w:eastAsia="es-ES"/>
        </w:rPr>
      </w:pPr>
    </w:p>
    <w:p w:rsidR="0057752A" w:rsidRPr="006E3C14" w:rsidRDefault="0057752A" w:rsidP="0057752A">
      <w:pPr>
        <w:numPr>
          <w:ilvl w:val="0"/>
          <w:numId w:val="42"/>
        </w:numPr>
        <w:spacing w:line="480" w:lineRule="auto"/>
        <w:jc w:val="both"/>
        <w:rPr>
          <w:rFonts w:ascii="Arial" w:hAnsi="Arial" w:cs="Arial"/>
        </w:rPr>
      </w:pPr>
      <w:r w:rsidRPr="0057752A">
        <w:rPr>
          <w:rFonts w:ascii="Arial" w:hAnsi="Arial" w:cs="Arial"/>
          <w:lang w:val="en-US"/>
        </w:rPr>
        <w:t>Jones, D. 1991. Status of banana disease in Australia. In:</w:t>
      </w:r>
      <w:r w:rsidRPr="0057752A">
        <w:rPr>
          <w:rFonts w:ascii="Arial" w:hAnsi="Arial" w:cs="Arial"/>
          <w:i/>
          <w:lang w:val="en-US"/>
        </w:rPr>
        <w:t xml:space="preserve"> </w:t>
      </w:r>
      <w:r w:rsidRPr="0057752A">
        <w:rPr>
          <w:rStyle w:val="CitaHTML"/>
          <w:rFonts w:ascii="Arial" w:hAnsi="Arial" w:cs="Arial"/>
          <w:i w:val="0"/>
          <w:lang w:val="en-US"/>
        </w:rPr>
        <w:t>Banana Diseases in Asia and the Pacific</w:t>
      </w:r>
      <w:r w:rsidRPr="0057752A">
        <w:rPr>
          <w:rFonts w:ascii="Arial" w:hAnsi="Arial" w:cs="Arial"/>
          <w:i/>
          <w:lang w:val="en-US"/>
        </w:rPr>
        <w:t xml:space="preserve">. </w:t>
      </w:r>
      <w:r w:rsidRPr="006E3C14">
        <w:rPr>
          <w:rFonts w:ascii="Arial" w:hAnsi="Arial" w:cs="Arial"/>
        </w:rPr>
        <w:t>R.V. Valmayor</w:t>
      </w:r>
      <w:r w:rsidRPr="006E3C14">
        <w:rPr>
          <w:rFonts w:ascii="Arial" w:hAnsi="Arial" w:cs="Arial"/>
          <w:i/>
        </w:rPr>
        <w:t xml:space="preserve"> </w:t>
      </w:r>
      <w:r w:rsidRPr="006E3C14">
        <w:rPr>
          <w:rFonts w:ascii="Arial" w:hAnsi="Arial" w:cs="Arial"/>
        </w:rPr>
        <w:t xml:space="preserve">(ed.). INIBAP-ASPNET. </w:t>
      </w:r>
      <w:smartTag w:uri="urn:schemas-microsoft-com:office:smarttags" w:element="place">
        <w:smartTag w:uri="urn:schemas-microsoft-com:office:smarttags" w:element="City">
          <w:r w:rsidRPr="006E3C14">
            <w:rPr>
              <w:rFonts w:ascii="Arial" w:hAnsi="Arial" w:cs="Arial"/>
            </w:rPr>
            <w:t>Los Baños</w:t>
          </w:r>
        </w:smartTag>
        <w:r w:rsidRPr="006E3C14">
          <w:rPr>
            <w:rFonts w:ascii="Arial" w:hAnsi="Arial" w:cs="Arial"/>
          </w:rPr>
          <w:t xml:space="preserve">, </w:t>
        </w:r>
        <w:smartTag w:uri="urn:schemas-microsoft-com:office:smarttags" w:element="country-region">
          <w:r w:rsidRPr="006E3C14">
            <w:rPr>
              <w:rFonts w:ascii="Arial" w:hAnsi="Arial" w:cs="Arial"/>
            </w:rPr>
            <w:t>Philippines</w:t>
          </w:r>
        </w:smartTag>
      </w:smartTag>
      <w:r w:rsidRPr="006E3C14">
        <w:rPr>
          <w:rFonts w:ascii="Arial" w:hAnsi="Arial" w:cs="Arial"/>
        </w:rPr>
        <w:t xml:space="preserve">.  21-37. </w:t>
      </w:r>
    </w:p>
    <w:p w:rsidR="0057752A" w:rsidRPr="006E3C14" w:rsidRDefault="0057752A" w:rsidP="0057752A">
      <w:pPr>
        <w:spacing w:line="480" w:lineRule="auto"/>
        <w:jc w:val="both"/>
        <w:rPr>
          <w:rFonts w:ascii="Arial" w:hAnsi="Arial" w:cs="Arial"/>
        </w:rPr>
      </w:pPr>
    </w:p>
    <w:p w:rsidR="0057752A" w:rsidRPr="006E3C14" w:rsidRDefault="0057752A" w:rsidP="0057752A">
      <w:pPr>
        <w:numPr>
          <w:ilvl w:val="0"/>
          <w:numId w:val="42"/>
        </w:numPr>
        <w:spacing w:line="480" w:lineRule="auto"/>
        <w:jc w:val="both"/>
        <w:rPr>
          <w:rFonts w:ascii="Arial" w:hAnsi="Arial" w:cs="Arial"/>
        </w:rPr>
      </w:pPr>
      <w:r w:rsidRPr="006E3C14">
        <w:rPr>
          <w:rFonts w:ascii="Arial" w:hAnsi="Arial" w:cs="Arial"/>
        </w:rPr>
        <w:t xml:space="preserve">Jones, D. y Lockhart, B. 1993. </w:t>
      </w:r>
      <w:r w:rsidRPr="0057752A">
        <w:rPr>
          <w:rFonts w:ascii="Arial" w:hAnsi="Arial" w:cs="Arial"/>
          <w:lang w:val="en-US"/>
        </w:rPr>
        <w:t xml:space="preserve">Banana streak disease. </w:t>
      </w:r>
      <w:r w:rsidRPr="0057752A">
        <w:rPr>
          <w:rStyle w:val="CitaHTML"/>
          <w:rFonts w:ascii="Arial" w:hAnsi="Arial" w:cs="Arial"/>
          <w:i w:val="0"/>
          <w:lang w:val="en-US"/>
        </w:rPr>
        <w:t>Musa Disease Fact Sheet No. 1</w:t>
      </w:r>
      <w:r w:rsidRPr="0057752A">
        <w:rPr>
          <w:rStyle w:val="CitaHTML"/>
          <w:rFonts w:ascii="Arial" w:hAnsi="Arial" w:cs="Arial"/>
          <w:lang w:val="en-US"/>
        </w:rPr>
        <w:t xml:space="preserve">. </w:t>
      </w:r>
      <w:r w:rsidRPr="006E3C14">
        <w:rPr>
          <w:rFonts w:ascii="Arial" w:hAnsi="Arial" w:cs="Arial"/>
        </w:rPr>
        <w:t xml:space="preserve">INIBAP. </w:t>
      </w:r>
      <w:smartTag w:uri="urn:schemas-microsoft-com:office:smarttags" w:element="place">
        <w:smartTag w:uri="urn:schemas-microsoft-com:office:smarttags" w:element="City">
          <w:r w:rsidRPr="006E3C14">
            <w:rPr>
              <w:rFonts w:ascii="Arial" w:hAnsi="Arial" w:cs="Arial"/>
            </w:rPr>
            <w:t>Montpellier</w:t>
          </w:r>
        </w:smartTag>
        <w:r w:rsidRPr="006E3C14">
          <w:rPr>
            <w:rFonts w:ascii="Arial" w:hAnsi="Arial" w:cs="Arial"/>
          </w:rPr>
          <w:t xml:space="preserve">, </w:t>
        </w:r>
        <w:smartTag w:uri="urn:schemas-microsoft-com:office:smarttags" w:element="country-region">
          <w:r w:rsidRPr="006E3C14">
            <w:rPr>
              <w:rFonts w:ascii="Arial" w:hAnsi="Arial" w:cs="Arial"/>
            </w:rPr>
            <w:t>France</w:t>
          </w:r>
        </w:smartTag>
      </w:smartTag>
      <w:r w:rsidRPr="006E3C14">
        <w:rPr>
          <w:rFonts w:ascii="Arial" w:hAnsi="Arial" w:cs="Arial"/>
        </w:rPr>
        <w:t>. p2.</w:t>
      </w:r>
    </w:p>
    <w:p w:rsidR="0057752A" w:rsidRPr="006E3C14" w:rsidRDefault="0057752A" w:rsidP="0057752A">
      <w:pPr>
        <w:spacing w:line="480" w:lineRule="auto"/>
        <w:jc w:val="both"/>
        <w:rPr>
          <w:rFonts w:ascii="Arial" w:hAnsi="Arial" w:cs="Arial"/>
          <w:lang w:val="en-GB"/>
        </w:rPr>
      </w:pPr>
    </w:p>
    <w:bookmarkEnd w:id="4"/>
    <w:p w:rsidR="0057752A" w:rsidRPr="006E3C14" w:rsidRDefault="0057752A" w:rsidP="0057752A">
      <w:pPr>
        <w:numPr>
          <w:ilvl w:val="0"/>
          <w:numId w:val="42"/>
        </w:numPr>
        <w:spacing w:line="480" w:lineRule="auto"/>
        <w:jc w:val="both"/>
        <w:rPr>
          <w:rFonts w:ascii="Arial" w:hAnsi="Arial" w:cs="Arial"/>
        </w:rPr>
      </w:pPr>
      <w:r w:rsidRPr="0057752A">
        <w:rPr>
          <w:rFonts w:ascii="Arial" w:hAnsi="Arial" w:cs="Arial"/>
          <w:lang w:val="en-US"/>
        </w:rPr>
        <w:t xml:space="preserve">Jones, D. 1993. </w:t>
      </w:r>
      <w:r w:rsidRPr="0057752A">
        <w:rPr>
          <w:rStyle w:val="CitaHTML"/>
          <w:rFonts w:ascii="Arial" w:hAnsi="Arial" w:cs="Arial"/>
          <w:i w:val="0"/>
          <w:lang w:val="en-US"/>
        </w:rPr>
        <w:t>Banana disease survey of Thailand</w:t>
      </w:r>
      <w:r w:rsidRPr="0057752A">
        <w:rPr>
          <w:rFonts w:ascii="Arial" w:hAnsi="Arial" w:cs="Arial"/>
          <w:lang w:val="en-US"/>
        </w:rPr>
        <w:t xml:space="preserve">. </w:t>
      </w:r>
      <w:r w:rsidRPr="006E3C14">
        <w:rPr>
          <w:rFonts w:ascii="Arial" w:hAnsi="Arial" w:cs="Arial"/>
        </w:rPr>
        <w:t xml:space="preserve">INIBAP, </w:t>
      </w:r>
      <w:smartTag w:uri="urn:schemas-microsoft-com:office:smarttags" w:element="place">
        <w:smartTag w:uri="urn:schemas-microsoft-com:office:smarttags" w:element="City">
          <w:r w:rsidRPr="006E3C14">
            <w:rPr>
              <w:rFonts w:ascii="Arial" w:hAnsi="Arial" w:cs="Arial"/>
            </w:rPr>
            <w:t>Montpellier</w:t>
          </w:r>
        </w:smartTag>
        <w:r w:rsidRPr="006E3C14">
          <w:rPr>
            <w:rFonts w:ascii="Arial" w:hAnsi="Arial" w:cs="Arial"/>
          </w:rPr>
          <w:t xml:space="preserve">, </w:t>
        </w:r>
        <w:smartTag w:uri="urn:schemas-microsoft-com:office:smarttags" w:element="country-region">
          <w:r w:rsidRPr="006E3C14">
            <w:rPr>
              <w:rFonts w:ascii="Arial" w:hAnsi="Arial" w:cs="Arial"/>
            </w:rPr>
            <w:t>France</w:t>
          </w:r>
        </w:smartTag>
      </w:smartTag>
      <w:r w:rsidRPr="006E3C14">
        <w:rPr>
          <w:rFonts w:ascii="Arial" w:hAnsi="Arial" w:cs="Arial"/>
        </w:rPr>
        <w:t xml:space="preserve">. </w:t>
      </w:r>
    </w:p>
    <w:p w:rsidR="0057752A" w:rsidRPr="006E3C14" w:rsidRDefault="0057752A" w:rsidP="0057752A">
      <w:pPr>
        <w:spacing w:line="480" w:lineRule="auto"/>
        <w:jc w:val="both"/>
        <w:rPr>
          <w:rFonts w:ascii="Arial" w:hAnsi="Arial" w:cs="Arial"/>
          <w:lang w:val="en-GB"/>
        </w:rPr>
      </w:pPr>
    </w:p>
    <w:p w:rsidR="0057752A" w:rsidRPr="006E3C14" w:rsidRDefault="0057752A" w:rsidP="0057752A">
      <w:pPr>
        <w:numPr>
          <w:ilvl w:val="0"/>
          <w:numId w:val="42"/>
        </w:numPr>
        <w:spacing w:line="480" w:lineRule="auto"/>
        <w:jc w:val="both"/>
        <w:rPr>
          <w:rFonts w:ascii="Arial" w:hAnsi="Arial" w:cs="Arial"/>
          <w:lang w:val="en-GB"/>
        </w:rPr>
      </w:pPr>
      <w:r w:rsidRPr="006E3C14">
        <w:rPr>
          <w:rFonts w:ascii="Arial" w:hAnsi="Arial" w:cs="Arial"/>
          <w:lang w:val="en-GB"/>
        </w:rPr>
        <w:t xml:space="preserve">Jones, D.  2000. Introduction to banana, abacá and enset. In: Introduction to Banana, Abaca and Ensete. D. Jones (ed.) CAB International. </w:t>
      </w:r>
      <w:smartTag w:uri="urn:schemas-microsoft-com:office:smarttags" w:element="place">
        <w:smartTag w:uri="urn:schemas-microsoft-com:office:smarttags" w:element="City">
          <w:r w:rsidRPr="006E3C14">
            <w:rPr>
              <w:rFonts w:ascii="Arial" w:hAnsi="Arial" w:cs="Arial"/>
              <w:lang w:val="en-GB"/>
            </w:rPr>
            <w:t>Wallingford</w:t>
          </w:r>
        </w:smartTag>
        <w:r w:rsidRPr="006E3C14">
          <w:rPr>
            <w:rFonts w:ascii="Arial" w:hAnsi="Arial" w:cs="Arial"/>
            <w:lang w:val="en-GB"/>
          </w:rPr>
          <w:t xml:space="preserve">, </w:t>
        </w:r>
        <w:smartTag w:uri="urn:schemas-microsoft-com:office:smarttags" w:element="country-region">
          <w:r w:rsidRPr="006E3C14">
            <w:rPr>
              <w:rFonts w:ascii="Arial" w:hAnsi="Arial" w:cs="Arial"/>
              <w:lang w:val="en-GB"/>
            </w:rPr>
            <w:t>UK</w:t>
          </w:r>
        </w:smartTag>
      </w:smartTag>
      <w:r w:rsidRPr="006E3C14">
        <w:rPr>
          <w:rFonts w:ascii="Arial" w:hAnsi="Arial" w:cs="Arial"/>
          <w:lang w:val="en-GB"/>
        </w:rPr>
        <w:t>. 1-36</w:t>
      </w:r>
      <w:r w:rsidRPr="006E3C14">
        <w:rPr>
          <w:rFonts w:ascii="Arial" w:hAnsi="Arial" w:cs="Arial"/>
          <w:sz w:val="20"/>
          <w:szCs w:val="20"/>
        </w:rPr>
        <w:t>.</w:t>
      </w:r>
    </w:p>
    <w:p w:rsidR="0057752A" w:rsidRPr="006E3C14" w:rsidRDefault="0057752A" w:rsidP="0057752A">
      <w:pPr>
        <w:spacing w:line="480" w:lineRule="auto"/>
        <w:jc w:val="both"/>
        <w:rPr>
          <w:rFonts w:ascii="Arial" w:hAnsi="Arial" w:cs="Arial"/>
          <w:lang w:val="en-GB"/>
        </w:rPr>
      </w:pPr>
    </w:p>
    <w:p w:rsidR="0057752A" w:rsidRDefault="0057752A" w:rsidP="0057752A">
      <w:pPr>
        <w:numPr>
          <w:ilvl w:val="0"/>
          <w:numId w:val="42"/>
        </w:numPr>
        <w:spacing w:line="480" w:lineRule="auto"/>
        <w:jc w:val="both"/>
        <w:rPr>
          <w:rFonts w:ascii="Arial" w:hAnsi="Arial" w:cs="Arial"/>
          <w:lang w:eastAsia="es-ES"/>
        </w:rPr>
      </w:pPr>
      <w:r w:rsidRPr="006E3C14">
        <w:rPr>
          <w:rFonts w:ascii="Arial" w:hAnsi="Arial" w:cs="Arial"/>
          <w:lang w:eastAsia="es-ES"/>
        </w:rPr>
        <w:lastRenderedPageBreak/>
        <w:t>Kagale, S., Marimuthu, T., Thayumanavan, B., Nandakuman, R. y Samiyappan, R. 2004. Phys. and Mol. Plant Path. 65:91-100.</w:t>
      </w:r>
    </w:p>
    <w:p w:rsidR="0057752A" w:rsidRDefault="0057752A" w:rsidP="0057752A">
      <w:pPr>
        <w:pStyle w:val="Prrafodelista"/>
        <w:rPr>
          <w:rFonts w:ascii="Arial" w:hAnsi="Arial" w:cs="Arial"/>
        </w:rPr>
      </w:pPr>
    </w:p>
    <w:p w:rsidR="0057752A" w:rsidRPr="00A8709B" w:rsidRDefault="0057752A" w:rsidP="0057752A">
      <w:pPr>
        <w:numPr>
          <w:ilvl w:val="0"/>
          <w:numId w:val="42"/>
        </w:numPr>
        <w:spacing w:line="480" w:lineRule="auto"/>
        <w:jc w:val="both"/>
        <w:rPr>
          <w:rFonts w:ascii="Arial" w:hAnsi="Arial" w:cs="Arial"/>
          <w:lang w:eastAsia="es-ES"/>
        </w:rPr>
      </w:pPr>
      <w:r w:rsidRPr="00A8709B">
        <w:rPr>
          <w:rFonts w:ascii="Arial" w:hAnsi="Arial" w:cs="Arial"/>
          <w:lang w:eastAsia="es-ES"/>
        </w:rPr>
        <w:t xml:space="preserve">Lahav, E. y Turner, D. 1992. Fertilizacion del banana para rendimientos altos. </w:t>
      </w:r>
      <w:r>
        <w:rPr>
          <w:rFonts w:ascii="Arial" w:hAnsi="Arial" w:cs="Arial"/>
          <w:lang w:eastAsia="es-ES"/>
        </w:rPr>
        <w:t>Segunda edición. Boletin No 7. Instituto de la potasa y el fosforo, Quito, Ecuador, 71 pp</w:t>
      </w:r>
    </w:p>
    <w:p w:rsidR="0057752A" w:rsidRPr="00A8709B" w:rsidRDefault="0057752A" w:rsidP="0057752A">
      <w:pPr>
        <w:spacing w:line="480" w:lineRule="auto"/>
        <w:jc w:val="both"/>
        <w:rPr>
          <w:rFonts w:ascii="Arial" w:hAnsi="Arial" w:cs="Arial"/>
          <w:lang w:eastAsia="es-ES"/>
        </w:rPr>
      </w:pPr>
    </w:p>
    <w:p w:rsidR="0057752A" w:rsidRDefault="0057752A" w:rsidP="0057752A">
      <w:pPr>
        <w:numPr>
          <w:ilvl w:val="0"/>
          <w:numId w:val="42"/>
        </w:numPr>
        <w:spacing w:line="480" w:lineRule="auto"/>
        <w:jc w:val="both"/>
        <w:rPr>
          <w:rFonts w:ascii="Arial" w:hAnsi="Arial" w:cs="Arial"/>
        </w:rPr>
      </w:pPr>
      <w:bookmarkStart w:id="5" w:name="Larco"/>
      <w:r w:rsidRPr="00A40C8B">
        <w:rPr>
          <w:rFonts w:ascii="Arial" w:hAnsi="Arial" w:cs="Arial"/>
        </w:rPr>
        <w:t>La</w:t>
      </w:r>
      <w:r w:rsidRPr="006E3C14">
        <w:rPr>
          <w:rFonts w:ascii="Arial" w:hAnsi="Arial" w:cs="Arial"/>
        </w:rPr>
        <w:t>rco</w:t>
      </w:r>
      <w:bookmarkEnd w:id="5"/>
      <w:r w:rsidRPr="006E3C14">
        <w:rPr>
          <w:rFonts w:ascii="Arial" w:hAnsi="Arial" w:cs="Arial"/>
        </w:rPr>
        <w:t xml:space="preserve">, E., Riveros, A., Rosales, S., Pocasangre, F., Rivas, L.  y Polanco, D.  2004. Lixiviados de Compost y Lombricompost: Una Alternativa para el Control Biológico de </w:t>
      </w:r>
      <w:smartTag w:uri="urn:schemas-microsoft-com:office:smarttags" w:element="PersonName">
        <w:smartTagPr>
          <w:attr w:name="ProductID" w:val="la Sigatoka Negra"/>
        </w:smartTagPr>
        <w:r w:rsidRPr="006E3C14">
          <w:rPr>
            <w:rFonts w:ascii="Arial" w:hAnsi="Arial" w:cs="Arial"/>
          </w:rPr>
          <w:t>la Sigatoka Negra</w:t>
        </w:r>
      </w:smartTag>
      <w:r w:rsidRPr="006E3C14">
        <w:rPr>
          <w:rFonts w:ascii="Arial" w:hAnsi="Arial" w:cs="Arial"/>
        </w:rPr>
        <w:t xml:space="preserve"> en Plátano.  9-18 in: Congreso Latinoamericano de Bio-Plaguicidas y Abonos Orgánicos. San José, Costa Rica.</w:t>
      </w:r>
    </w:p>
    <w:p w:rsidR="0057752A" w:rsidRDefault="0057752A" w:rsidP="0057752A">
      <w:pPr>
        <w:pStyle w:val="Prrafodelista"/>
        <w:rPr>
          <w:rFonts w:ascii="Arial" w:hAnsi="Arial" w:cs="Arial"/>
        </w:rPr>
      </w:pPr>
    </w:p>
    <w:p w:rsidR="0057752A" w:rsidRPr="006E3C14" w:rsidRDefault="0057752A" w:rsidP="0057752A">
      <w:pPr>
        <w:numPr>
          <w:ilvl w:val="0"/>
          <w:numId w:val="42"/>
        </w:numPr>
        <w:spacing w:line="480" w:lineRule="auto"/>
        <w:jc w:val="both"/>
        <w:rPr>
          <w:rFonts w:ascii="Arial" w:hAnsi="Arial" w:cs="Arial"/>
        </w:rPr>
      </w:pPr>
      <w:r>
        <w:rPr>
          <w:rFonts w:ascii="Arial" w:hAnsi="Arial" w:cs="Arial"/>
        </w:rPr>
        <w:t>Lopez, A. y Espinoza, J. 1995. Manual de nutrición y fertilización del banano. CORBANA/INPOFOS, Quito, Ecuador.</w:t>
      </w:r>
    </w:p>
    <w:p w:rsidR="0057752A" w:rsidRPr="006E3C14" w:rsidRDefault="0057752A" w:rsidP="0057752A">
      <w:pPr>
        <w:spacing w:line="480" w:lineRule="auto"/>
        <w:jc w:val="both"/>
        <w:rPr>
          <w:rFonts w:ascii="Arial" w:hAnsi="Arial" w:cs="Arial"/>
        </w:rPr>
      </w:pPr>
    </w:p>
    <w:p w:rsidR="0057752A" w:rsidRPr="006E3C14" w:rsidRDefault="0057752A" w:rsidP="0057752A">
      <w:pPr>
        <w:numPr>
          <w:ilvl w:val="0"/>
          <w:numId w:val="42"/>
        </w:numPr>
        <w:spacing w:line="480" w:lineRule="auto"/>
        <w:jc w:val="both"/>
        <w:rPr>
          <w:rFonts w:ascii="Arial" w:hAnsi="Arial" w:cs="Arial"/>
          <w:lang w:eastAsia="es-ES"/>
        </w:rPr>
      </w:pPr>
      <w:r w:rsidRPr="0057752A">
        <w:rPr>
          <w:rFonts w:ascii="Arial" w:hAnsi="Arial" w:cs="Arial"/>
          <w:lang w:val="en-US" w:eastAsia="es-ES"/>
        </w:rPr>
        <w:t xml:space="preserve">Lung, A., Lin, C., Kim, J., Marshall, R. Nordstedt, N. Thompshon, R. y Wei, C. 2001. Destruction of </w:t>
      </w:r>
      <w:r w:rsidRPr="0057752A">
        <w:rPr>
          <w:rFonts w:ascii="Arial" w:hAnsi="Arial" w:cs="Arial"/>
          <w:i/>
          <w:iCs/>
          <w:lang w:val="en-US" w:eastAsia="es-ES"/>
        </w:rPr>
        <w:t xml:space="preserve">Escherichia coli </w:t>
      </w:r>
      <w:r w:rsidRPr="0057752A">
        <w:rPr>
          <w:rFonts w:ascii="Arial" w:hAnsi="Arial" w:cs="Arial"/>
          <w:lang w:val="en-US" w:eastAsia="es-ES"/>
        </w:rPr>
        <w:t xml:space="preserve">0157:H7 and </w:t>
      </w:r>
      <w:r w:rsidRPr="0057752A">
        <w:rPr>
          <w:rFonts w:ascii="Arial" w:hAnsi="Arial" w:cs="Arial"/>
          <w:i/>
          <w:iCs/>
          <w:lang w:val="en-US" w:eastAsia="es-ES"/>
        </w:rPr>
        <w:t xml:space="preserve">Salmonella enteridtidis </w:t>
      </w:r>
      <w:r w:rsidRPr="0057752A">
        <w:rPr>
          <w:rFonts w:ascii="Arial" w:hAnsi="Arial" w:cs="Arial"/>
          <w:lang w:val="en-US" w:eastAsia="es-ES"/>
        </w:rPr>
        <w:t xml:space="preserve">in cow manure composting. </w:t>
      </w:r>
      <w:r w:rsidRPr="006E3C14">
        <w:rPr>
          <w:rFonts w:ascii="Arial" w:hAnsi="Arial" w:cs="Arial"/>
          <w:lang w:eastAsia="es-ES"/>
        </w:rPr>
        <w:t>Journal of Food Protection 64: 9:1309-1314.</w:t>
      </w:r>
    </w:p>
    <w:p w:rsidR="0057752A" w:rsidRPr="006E3C14" w:rsidRDefault="0057752A" w:rsidP="0057752A">
      <w:pPr>
        <w:spacing w:line="480" w:lineRule="auto"/>
        <w:jc w:val="both"/>
        <w:rPr>
          <w:rFonts w:ascii="Arial" w:hAnsi="Arial" w:cs="Arial"/>
          <w:lang w:val="en-GB"/>
        </w:rPr>
      </w:pPr>
    </w:p>
    <w:p w:rsidR="0057752A" w:rsidRPr="006E3C14" w:rsidRDefault="0057752A" w:rsidP="0057752A">
      <w:pPr>
        <w:numPr>
          <w:ilvl w:val="0"/>
          <w:numId w:val="42"/>
        </w:numPr>
        <w:spacing w:line="480" w:lineRule="auto"/>
        <w:jc w:val="both"/>
        <w:rPr>
          <w:rFonts w:ascii="Arial" w:hAnsi="Arial" w:cs="Arial"/>
          <w:lang w:eastAsia="es-ES"/>
        </w:rPr>
      </w:pPr>
      <w:r w:rsidRPr="006E3C14">
        <w:rPr>
          <w:rFonts w:ascii="Arial" w:hAnsi="Arial" w:cs="Arial"/>
          <w:lang w:eastAsia="es-ES"/>
        </w:rPr>
        <w:t>Marín, D. y Romero, R. 1998. El combate de la Sigatoka Negra In: Divulgación científica al servicio del productor bananero nacional. Revista CORBANA. San José, Costa Rica. 104-129.</w:t>
      </w:r>
      <w:r w:rsidRPr="006E3C14">
        <w:rPr>
          <w:rFonts w:ascii="Arial" w:hAnsi="Arial" w:cs="Arial"/>
        </w:rPr>
        <w:t xml:space="preserve"> </w:t>
      </w:r>
    </w:p>
    <w:p w:rsidR="0057752A" w:rsidRPr="006E3C14" w:rsidRDefault="0057752A" w:rsidP="0057752A">
      <w:pPr>
        <w:spacing w:line="480" w:lineRule="auto"/>
        <w:jc w:val="both"/>
        <w:rPr>
          <w:rFonts w:ascii="Arial" w:hAnsi="Arial" w:cs="Arial"/>
          <w:lang w:eastAsia="es-ES"/>
        </w:rPr>
      </w:pPr>
    </w:p>
    <w:p w:rsidR="0057752A" w:rsidRPr="006E3C14" w:rsidRDefault="0057752A" w:rsidP="0057752A">
      <w:pPr>
        <w:numPr>
          <w:ilvl w:val="0"/>
          <w:numId w:val="42"/>
        </w:numPr>
        <w:spacing w:line="480" w:lineRule="auto"/>
        <w:jc w:val="both"/>
        <w:rPr>
          <w:rFonts w:ascii="Arial" w:hAnsi="Arial" w:cs="Arial"/>
          <w:lang w:eastAsia="es-ES"/>
        </w:rPr>
      </w:pPr>
      <w:r w:rsidRPr="006E3C14">
        <w:rPr>
          <w:rFonts w:ascii="Arial" w:hAnsi="Arial" w:cs="Arial"/>
        </w:rPr>
        <w:lastRenderedPageBreak/>
        <w:t xml:space="preserve">Marín, D., Romero, R., Guzmán, M., y Sutton, T. 2003. </w:t>
      </w:r>
      <w:r w:rsidRPr="0057752A">
        <w:rPr>
          <w:rFonts w:ascii="Arial" w:hAnsi="Arial" w:cs="Arial"/>
          <w:lang w:val="en-US"/>
        </w:rPr>
        <w:t xml:space="preserve">Black sigatoka: An increasing threat to banana cultivation. </w:t>
      </w:r>
      <w:r w:rsidRPr="006E3C14">
        <w:rPr>
          <w:rFonts w:ascii="Arial" w:hAnsi="Arial" w:cs="Arial"/>
          <w:lang w:val="de-DE"/>
        </w:rPr>
        <w:t>Plant Dis. 87:208-222.</w:t>
      </w:r>
    </w:p>
    <w:p w:rsidR="0057752A" w:rsidRPr="006E3C14" w:rsidRDefault="0057752A" w:rsidP="0057752A">
      <w:pPr>
        <w:spacing w:line="480" w:lineRule="auto"/>
        <w:jc w:val="both"/>
        <w:rPr>
          <w:rFonts w:ascii="Arial" w:hAnsi="Arial" w:cs="Arial"/>
          <w:lang w:eastAsia="es-ES"/>
        </w:rPr>
      </w:pPr>
    </w:p>
    <w:p w:rsidR="0057752A" w:rsidRPr="006E3C14" w:rsidRDefault="0057752A" w:rsidP="0057752A">
      <w:pPr>
        <w:numPr>
          <w:ilvl w:val="0"/>
          <w:numId w:val="42"/>
        </w:numPr>
        <w:spacing w:line="480" w:lineRule="auto"/>
        <w:jc w:val="both"/>
        <w:rPr>
          <w:rFonts w:ascii="Arial" w:hAnsi="Arial" w:cs="Arial"/>
          <w:lang w:eastAsia="es-ES"/>
        </w:rPr>
      </w:pPr>
      <w:r w:rsidRPr="006E3C14">
        <w:rPr>
          <w:rFonts w:ascii="Arial" w:hAnsi="Arial" w:cs="Arial"/>
          <w:lang w:val="de-DE"/>
        </w:rPr>
        <w:t xml:space="preserve">Matínez, C. 2001. La demanda internacional de productos orgánicos: ventajas y debilidades en la comercialización. </w:t>
      </w:r>
      <w:hyperlink r:id="rId36" w:history="1">
        <w:r w:rsidRPr="006E3C14">
          <w:rPr>
            <w:rStyle w:val="Hipervnculo"/>
            <w:rFonts w:ascii="Arial" w:hAnsi="Arial" w:cs="Arial"/>
            <w:lang w:val="de-DE"/>
          </w:rPr>
          <w:t>www.proargentina.org</w:t>
        </w:r>
      </w:hyperlink>
      <w:r w:rsidRPr="006E3C14">
        <w:rPr>
          <w:rFonts w:ascii="Arial" w:hAnsi="Arial" w:cs="Arial"/>
          <w:lang w:val="de-DE"/>
        </w:rPr>
        <w:t xml:space="preserve"> (visitado </w:t>
      </w:r>
      <w:r>
        <w:rPr>
          <w:rFonts w:ascii="Arial" w:hAnsi="Arial" w:cs="Arial"/>
          <w:lang w:val="de-DE"/>
        </w:rPr>
        <w:t>noviembre</w:t>
      </w:r>
      <w:r w:rsidRPr="006E3C14">
        <w:rPr>
          <w:rFonts w:ascii="Arial" w:hAnsi="Arial" w:cs="Arial"/>
          <w:lang w:val="de-DE"/>
        </w:rPr>
        <w:t>, 2007)</w:t>
      </w:r>
    </w:p>
    <w:p w:rsidR="0057752A" w:rsidRPr="006E3C14" w:rsidRDefault="0057752A" w:rsidP="0057752A">
      <w:pPr>
        <w:spacing w:line="480" w:lineRule="auto"/>
        <w:jc w:val="both"/>
        <w:rPr>
          <w:rFonts w:ascii="Arial" w:hAnsi="Arial" w:cs="Arial"/>
          <w:lang w:eastAsia="es-ES"/>
        </w:rPr>
      </w:pPr>
    </w:p>
    <w:p w:rsidR="0057752A" w:rsidRPr="006E3C14" w:rsidRDefault="0057752A" w:rsidP="0057752A">
      <w:pPr>
        <w:numPr>
          <w:ilvl w:val="0"/>
          <w:numId w:val="42"/>
        </w:numPr>
        <w:spacing w:line="480" w:lineRule="auto"/>
        <w:jc w:val="both"/>
        <w:rPr>
          <w:rFonts w:ascii="Arial" w:hAnsi="Arial" w:cs="Arial"/>
          <w:lang w:eastAsia="es-ES"/>
        </w:rPr>
      </w:pPr>
      <w:r w:rsidRPr="006E3C14">
        <w:rPr>
          <w:rFonts w:ascii="Arial" w:hAnsi="Arial" w:cs="Arial"/>
          <w:lang w:eastAsia="es-ES"/>
        </w:rPr>
        <w:t>Merchán, V. 1995. Manejo del picudo del plátano. Informe de Actividades, Convenio ICA-CIID. Manizales, 8 de marzo de 1995.</w:t>
      </w:r>
    </w:p>
    <w:p w:rsidR="0057752A" w:rsidRPr="006E3C14" w:rsidRDefault="0057752A" w:rsidP="0057752A">
      <w:pPr>
        <w:spacing w:line="480" w:lineRule="auto"/>
        <w:jc w:val="both"/>
        <w:rPr>
          <w:rFonts w:ascii="Arial" w:hAnsi="Arial" w:cs="Arial"/>
          <w:lang w:eastAsia="es-ES"/>
        </w:rPr>
      </w:pPr>
    </w:p>
    <w:p w:rsidR="0057752A" w:rsidRPr="006E3C14" w:rsidRDefault="0057752A" w:rsidP="0057752A">
      <w:pPr>
        <w:numPr>
          <w:ilvl w:val="0"/>
          <w:numId w:val="42"/>
        </w:numPr>
        <w:spacing w:line="480" w:lineRule="auto"/>
        <w:jc w:val="both"/>
        <w:rPr>
          <w:rFonts w:ascii="Arial" w:hAnsi="Arial" w:cs="Arial"/>
          <w:lang w:val="en-GB"/>
        </w:rPr>
      </w:pPr>
      <w:r w:rsidRPr="0057752A">
        <w:rPr>
          <w:rFonts w:ascii="Arial" w:hAnsi="Arial" w:cs="Arial"/>
          <w:lang w:val="en-US" w:eastAsia="es-ES"/>
        </w:rPr>
        <w:t xml:space="preserve">NOSB. </w:t>
      </w:r>
      <w:r w:rsidRPr="006E3C14">
        <w:rPr>
          <w:rFonts w:ascii="Arial" w:hAnsi="Arial" w:cs="Arial"/>
          <w:lang w:val="en-GB"/>
        </w:rPr>
        <w:t>National Organic Standards Board.</w:t>
      </w:r>
      <w:r w:rsidRPr="0057752A">
        <w:rPr>
          <w:rFonts w:ascii="Arial" w:hAnsi="Arial" w:cs="Arial"/>
          <w:lang w:val="en-US" w:eastAsia="es-ES"/>
        </w:rPr>
        <w:t xml:space="preserve"> 2002. Compost Task Force Recommendation, as amended by the NOP.</w:t>
      </w:r>
      <w:r w:rsidRPr="006E3C14">
        <w:rPr>
          <w:rFonts w:ascii="Arial" w:hAnsi="Arial" w:cs="Arial"/>
          <w:lang w:val="en-GB"/>
        </w:rPr>
        <w:t xml:space="preserve"> </w:t>
      </w:r>
    </w:p>
    <w:p w:rsidR="0057752A" w:rsidRPr="006E3C14" w:rsidRDefault="0057752A" w:rsidP="0057752A">
      <w:pPr>
        <w:spacing w:line="480" w:lineRule="auto"/>
        <w:jc w:val="both"/>
        <w:rPr>
          <w:rFonts w:ascii="Arial" w:hAnsi="Arial" w:cs="Arial"/>
          <w:lang w:val="en-GB"/>
        </w:rPr>
      </w:pPr>
    </w:p>
    <w:p w:rsidR="0057752A" w:rsidRPr="006E3C14" w:rsidRDefault="0057752A" w:rsidP="0057752A">
      <w:pPr>
        <w:numPr>
          <w:ilvl w:val="0"/>
          <w:numId w:val="42"/>
        </w:numPr>
        <w:spacing w:line="480" w:lineRule="auto"/>
        <w:jc w:val="both"/>
        <w:rPr>
          <w:rFonts w:ascii="Arial" w:hAnsi="Arial" w:cs="Arial"/>
          <w:lang w:val="en-GB"/>
        </w:rPr>
      </w:pPr>
      <w:r w:rsidRPr="006E3C14">
        <w:rPr>
          <w:rFonts w:ascii="Arial" w:hAnsi="Arial" w:cs="Arial"/>
          <w:lang w:val="en-GB"/>
        </w:rPr>
        <w:t>NOSB. 2004. Compost Tea Task Force Report. p21.</w:t>
      </w:r>
    </w:p>
    <w:p w:rsidR="0057752A" w:rsidRPr="0057752A" w:rsidRDefault="0057752A" w:rsidP="0057752A">
      <w:pPr>
        <w:spacing w:line="480" w:lineRule="auto"/>
        <w:jc w:val="both"/>
        <w:rPr>
          <w:rFonts w:ascii="Arial" w:hAnsi="Arial" w:cs="Arial"/>
          <w:lang w:val="en-US" w:eastAsia="es-ES"/>
        </w:rPr>
      </w:pPr>
    </w:p>
    <w:p w:rsidR="0057752A" w:rsidRPr="006E3C14" w:rsidRDefault="0057752A" w:rsidP="0057752A">
      <w:pPr>
        <w:numPr>
          <w:ilvl w:val="0"/>
          <w:numId w:val="42"/>
        </w:numPr>
        <w:spacing w:line="480" w:lineRule="auto"/>
        <w:jc w:val="both"/>
        <w:rPr>
          <w:rFonts w:ascii="Arial" w:hAnsi="Arial" w:cs="Arial"/>
          <w:lang w:eastAsia="es-ES"/>
        </w:rPr>
      </w:pPr>
      <w:r w:rsidRPr="006E3C14">
        <w:rPr>
          <w:rFonts w:ascii="Arial" w:hAnsi="Arial" w:cs="Arial"/>
          <w:lang w:eastAsia="es-ES"/>
        </w:rPr>
        <w:t>Obledo E., Hernández, A. y López, M. 2004. Extractos vegetales, una opción en el control de la Sigatoka Negra. XVl Reunión Internacional. ACORBAT. Oaxaca, México. p184.</w:t>
      </w:r>
    </w:p>
    <w:p w:rsidR="0057752A" w:rsidRPr="006E3C14" w:rsidRDefault="0057752A" w:rsidP="0057752A">
      <w:pPr>
        <w:spacing w:line="480" w:lineRule="auto"/>
        <w:jc w:val="both"/>
        <w:rPr>
          <w:rFonts w:ascii="Arial" w:hAnsi="Arial" w:cs="Arial"/>
        </w:rPr>
      </w:pPr>
    </w:p>
    <w:p w:rsidR="0057752A" w:rsidRPr="006E3C14" w:rsidRDefault="0057752A" w:rsidP="0057752A">
      <w:pPr>
        <w:numPr>
          <w:ilvl w:val="0"/>
          <w:numId w:val="42"/>
        </w:numPr>
        <w:spacing w:line="480" w:lineRule="auto"/>
        <w:jc w:val="both"/>
        <w:rPr>
          <w:rFonts w:ascii="Arial" w:hAnsi="Arial" w:cs="Arial"/>
          <w:lang w:eastAsia="es-ES"/>
        </w:rPr>
      </w:pPr>
      <w:r w:rsidRPr="006E3C14">
        <w:rPr>
          <w:rFonts w:ascii="Arial" w:hAnsi="Arial" w:cs="Arial"/>
          <w:lang w:eastAsia="es-ES"/>
        </w:rPr>
        <w:t>Osorio, G. 2006. Evaluación de hongos endofíticos y extractos botánicos para el control de la Sigatoka Negra (</w:t>
      </w:r>
      <w:r w:rsidRPr="006E3C14">
        <w:rPr>
          <w:rFonts w:ascii="Arial" w:hAnsi="Arial" w:cs="Arial"/>
          <w:i/>
          <w:iCs/>
          <w:lang w:eastAsia="es-ES"/>
        </w:rPr>
        <w:t xml:space="preserve">Mycosphaerella fijiensis </w:t>
      </w:r>
      <w:r w:rsidRPr="006E3C14">
        <w:rPr>
          <w:rFonts w:ascii="Arial" w:hAnsi="Arial" w:cs="Arial"/>
          <w:lang w:eastAsia="es-ES"/>
        </w:rPr>
        <w:t xml:space="preserve">Morelet) en banano </w:t>
      </w:r>
      <w:r w:rsidRPr="006E3C14">
        <w:rPr>
          <w:rFonts w:ascii="Arial" w:hAnsi="Arial" w:cs="Arial"/>
        </w:rPr>
        <w:t>Tesis sometida a consideración del Programa de Educación para el Desarrollo y la Conservación del Centro Agronómico Tropical de Investigación y Enseñanza. Turrialba, Costa Rica p90</w:t>
      </w:r>
    </w:p>
    <w:p w:rsidR="0057752A" w:rsidRPr="006E3C14" w:rsidRDefault="0057752A" w:rsidP="0057752A">
      <w:pPr>
        <w:spacing w:line="480" w:lineRule="auto"/>
        <w:jc w:val="both"/>
        <w:rPr>
          <w:rFonts w:ascii="Arial" w:hAnsi="Arial" w:cs="Arial"/>
        </w:rPr>
      </w:pPr>
    </w:p>
    <w:p w:rsidR="0057752A" w:rsidRPr="006E3C14" w:rsidRDefault="0057752A" w:rsidP="0057752A">
      <w:pPr>
        <w:numPr>
          <w:ilvl w:val="0"/>
          <w:numId w:val="42"/>
        </w:numPr>
        <w:spacing w:line="480" w:lineRule="auto"/>
        <w:jc w:val="both"/>
        <w:rPr>
          <w:rFonts w:ascii="Arial" w:hAnsi="Arial" w:cs="Arial"/>
        </w:rPr>
      </w:pPr>
      <w:r w:rsidRPr="0057752A">
        <w:rPr>
          <w:rFonts w:ascii="Arial" w:hAnsi="Arial" w:cs="Arial"/>
          <w:lang w:val="en-US"/>
        </w:rPr>
        <w:t>Pérez, L. 1998. Black Sigatoka disease control in banana and plantains plantations in Cuba. Management of the disease based on an integrated approach. INFO</w:t>
      </w:r>
      <w:r w:rsidRPr="0057752A">
        <w:rPr>
          <w:rFonts w:ascii="Arial" w:hAnsi="Arial" w:cs="Arial"/>
          <w:i/>
          <w:iCs/>
          <w:lang w:val="en-US"/>
        </w:rPr>
        <w:t>MUSA</w:t>
      </w:r>
      <w:r w:rsidRPr="0057752A">
        <w:rPr>
          <w:rFonts w:ascii="Arial" w:hAnsi="Arial" w:cs="Arial"/>
          <w:lang w:val="en-US"/>
        </w:rPr>
        <w:t xml:space="preserve">. </w:t>
      </w:r>
      <w:r w:rsidRPr="006E3C14">
        <w:rPr>
          <w:rFonts w:ascii="Arial" w:hAnsi="Arial" w:cs="Arial"/>
        </w:rPr>
        <w:t>7 1:27-30.</w:t>
      </w:r>
    </w:p>
    <w:p w:rsidR="0057752A" w:rsidRPr="006E3C14" w:rsidRDefault="0057752A" w:rsidP="0057752A">
      <w:pPr>
        <w:spacing w:line="480" w:lineRule="auto"/>
        <w:jc w:val="both"/>
        <w:rPr>
          <w:rFonts w:ascii="Arial" w:hAnsi="Arial" w:cs="Arial"/>
        </w:rPr>
      </w:pPr>
    </w:p>
    <w:p w:rsidR="0057752A" w:rsidRPr="0057752A" w:rsidRDefault="0057752A" w:rsidP="0057752A">
      <w:pPr>
        <w:numPr>
          <w:ilvl w:val="0"/>
          <w:numId w:val="42"/>
        </w:numPr>
        <w:spacing w:line="480" w:lineRule="auto"/>
        <w:jc w:val="both"/>
        <w:rPr>
          <w:rFonts w:ascii="Arial" w:hAnsi="Arial" w:cs="Arial"/>
          <w:lang w:val="en-US"/>
        </w:rPr>
      </w:pPr>
      <w:r w:rsidRPr="006E3C14">
        <w:rPr>
          <w:rFonts w:ascii="Arial" w:hAnsi="Arial" w:cs="Arial"/>
        </w:rPr>
        <w:t xml:space="preserve">Pérez, L., Mauri, F., Barranco, B. y García, G. 1993. </w:t>
      </w:r>
      <w:r w:rsidRPr="0057752A">
        <w:rPr>
          <w:rFonts w:ascii="Arial" w:hAnsi="Arial" w:cs="Arial"/>
          <w:lang w:val="en-US"/>
        </w:rPr>
        <w:t xml:space="preserve">Efficacy of EBI’s fungicides in the control of </w:t>
      </w:r>
      <w:r w:rsidRPr="0057752A">
        <w:rPr>
          <w:rFonts w:ascii="Arial" w:hAnsi="Arial" w:cs="Arial"/>
          <w:i/>
          <w:iCs/>
          <w:lang w:val="en-US"/>
        </w:rPr>
        <w:t xml:space="preserve">Mycosphaerella fijiensis </w:t>
      </w:r>
      <w:r w:rsidRPr="0057752A">
        <w:rPr>
          <w:rFonts w:ascii="Arial" w:hAnsi="Arial" w:cs="Arial"/>
          <w:lang w:val="en-US"/>
        </w:rPr>
        <w:t xml:space="preserve">Morelet on banana and plantains with treatments based on stage of evolution of the disease (biological warnings) in Cuba. </w:t>
      </w:r>
      <w:r w:rsidRPr="0057752A">
        <w:rPr>
          <w:rFonts w:ascii="Arial" w:hAnsi="Arial" w:cs="Arial"/>
          <w:iCs/>
          <w:lang w:val="en-US"/>
        </w:rPr>
        <w:t xml:space="preserve">In </w:t>
      </w:r>
      <w:r w:rsidRPr="0057752A">
        <w:rPr>
          <w:rFonts w:ascii="Arial" w:hAnsi="Arial" w:cs="Arial"/>
          <w:lang w:val="en-US"/>
        </w:rPr>
        <w:t>Proceedings of the 6th International Congress of Plant Pathology, Montreal, Canada. p55</w:t>
      </w:r>
    </w:p>
    <w:p w:rsidR="0057752A" w:rsidRPr="0057752A" w:rsidRDefault="0057752A" w:rsidP="0057752A">
      <w:pPr>
        <w:spacing w:line="480" w:lineRule="auto"/>
        <w:jc w:val="both"/>
        <w:rPr>
          <w:rFonts w:ascii="Arial" w:hAnsi="Arial" w:cs="Arial"/>
          <w:lang w:val="en-US"/>
        </w:rPr>
      </w:pPr>
    </w:p>
    <w:p w:rsidR="0057752A" w:rsidRPr="0057752A" w:rsidRDefault="0057752A" w:rsidP="0057752A">
      <w:pPr>
        <w:spacing w:line="480" w:lineRule="auto"/>
        <w:jc w:val="both"/>
        <w:rPr>
          <w:rFonts w:ascii="Arial" w:hAnsi="Arial" w:cs="Arial"/>
          <w:lang w:val="en-US"/>
        </w:rPr>
      </w:pPr>
    </w:p>
    <w:p w:rsidR="0057752A" w:rsidRPr="006E3C14" w:rsidRDefault="0057752A" w:rsidP="0057752A">
      <w:pPr>
        <w:numPr>
          <w:ilvl w:val="0"/>
          <w:numId w:val="42"/>
        </w:numPr>
        <w:spacing w:line="480" w:lineRule="auto"/>
        <w:jc w:val="both"/>
        <w:rPr>
          <w:rFonts w:ascii="Arial" w:hAnsi="Arial" w:cs="Arial"/>
        </w:rPr>
      </w:pPr>
      <w:r w:rsidRPr="0057752A">
        <w:rPr>
          <w:rFonts w:ascii="Arial" w:hAnsi="Arial" w:cs="Arial"/>
          <w:lang w:val="en-US"/>
        </w:rPr>
        <w:t xml:space="preserve">Rhodes, P.1964. A new banana disease in Fiji. </w:t>
      </w:r>
      <w:r w:rsidRPr="006E3C14">
        <w:rPr>
          <w:rFonts w:ascii="Arial" w:hAnsi="Arial" w:cs="Arial"/>
        </w:rPr>
        <w:t>Commonwealth Phytopathological News 10:38-41.</w:t>
      </w:r>
    </w:p>
    <w:p w:rsidR="0057752A" w:rsidRPr="006E3C14" w:rsidRDefault="0057752A" w:rsidP="0057752A">
      <w:pPr>
        <w:spacing w:line="480" w:lineRule="auto"/>
        <w:jc w:val="both"/>
        <w:rPr>
          <w:rFonts w:ascii="Arial" w:hAnsi="Arial" w:cs="Arial"/>
        </w:rPr>
      </w:pPr>
    </w:p>
    <w:p w:rsidR="0057752A" w:rsidRDefault="0057752A" w:rsidP="0057752A">
      <w:pPr>
        <w:numPr>
          <w:ilvl w:val="0"/>
          <w:numId w:val="42"/>
        </w:numPr>
        <w:spacing w:line="480" w:lineRule="auto"/>
        <w:jc w:val="both"/>
        <w:rPr>
          <w:rFonts w:ascii="Arial" w:hAnsi="Arial" w:cs="Arial"/>
          <w:lang w:eastAsia="es-ES"/>
        </w:rPr>
      </w:pPr>
      <w:r w:rsidRPr="006E3C14">
        <w:rPr>
          <w:rFonts w:ascii="Arial" w:hAnsi="Arial" w:cs="Arial"/>
          <w:lang w:eastAsia="es-ES"/>
        </w:rPr>
        <w:t>Rivas, G. y Rosales, F. 2003</w:t>
      </w:r>
      <w:r w:rsidRPr="006E3C14">
        <w:rPr>
          <w:rFonts w:ascii="Arial" w:hAnsi="Arial" w:cs="Arial"/>
          <w:i/>
          <w:lang w:eastAsia="es-ES"/>
        </w:rPr>
        <w:t xml:space="preserve">. </w:t>
      </w:r>
      <w:r w:rsidRPr="006E3C14">
        <w:rPr>
          <w:rFonts w:ascii="Arial" w:hAnsi="Arial" w:cs="Arial"/>
          <w:lang w:eastAsia="es-ES"/>
        </w:rPr>
        <w:t>Actas del taller ”Manejo convencional y alternativo de la Sigatoka Negra, nemátodos y otras plagas asociadas al cultivo de Musáceas”, celebrado en Guayaquil - Ecuador. 11- 13 de agosto.</w:t>
      </w:r>
    </w:p>
    <w:p w:rsidR="0057752A" w:rsidRDefault="0057752A" w:rsidP="0057752A">
      <w:pPr>
        <w:pStyle w:val="Prrafodelista"/>
        <w:rPr>
          <w:rFonts w:ascii="Arial" w:hAnsi="Arial" w:cs="Arial"/>
        </w:rPr>
      </w:pPr>
    </w:p>
    <w:p w:rsidR="0057752A" w:rsidRDefault="0057752A" w:rsidP="0057752A">
      <w:pPr>
        <w:numPr>
          <w:ilvl w:val="0"/>
          <w:numId w:val="42"/>
        </w:numPr>
        <w:spacing w:line="480" w:lineRule="auto"/>
        <w:jc w:val="both"/>
        <w:rPr>
          <w:rFonts w:ascii="Arial" w:hAnsi="Arial"/>
        </w:rPr>
      </w:pPr>
      <w:r w:rsidRPr="004E07BD">
        <w:rPr>
          <w:rFonts w:ascii="Arial" w:hAnsi="Arial"/>
        </w:rPr>
        <w:t>Rodríguez, J. y Flores, J. 2005. Agricultura Orgánica en Ecuador. Cooperación Técnica Alemana GTZ. 41</w:t>
      </w:r>
    </w:p>
    <w:p w:rsidR="0057752A" w:rsidRDefault="0057752A" w:rsidP="0057752A">
      <w:pPr>
        <w:pStyle w:val="Prrafodelista"/>
        <w:rPr>
          <w:rFonts w:ascii="Arial" w:hAnsi="Arial"/>
        </w:rPr>
      </w:pPr>
    </w:p>
    <w:p w:rsidR="0057752A" w:rsidRPr="006E3C14" w:rsidRDefault="0057752A" w:rsidP="0057752A">
      <w:pPr>
        <w:numPr>
          <w:ilvl w:val="0"/>
          <w:numId w:val="42"/>
        </w:numPr>
        <w:spacing w:line="480" w:lineRule="auto"/>
        <w:jc w:val="both"/>
        <w:rPr>
          <w:rFonts w:ascii="Arial" w:hAnsi="Arial" w:cs="Arial"/>
          <w:lang w:eastAsia="es-ES"/>
        </w:rPr>
      </w:pPr>
      <w:r w:rsidRPr="0057752A">
        <w:rPr>
          <w:rFonts w:ascii="Arial" w:hAnsi="Arial" w:cs="Arial"/>
          <w:lang w:val="en-US" w:eastAsia="es-ES"/>
        </w:rPr>
        <w:t xml:space="preserve">Scheuerell, S. 2002. Compost teas and compost amended container media. </w:t>
      </w:r>
      <w:r w:rsidRPr="006E3C14">
        <w:rPr>
          <w:rFonts w:ascii="Arial" w:hAnsi="Arial" w:cs="Arial"/>
          <w:lang w:eastAsia="es-ES"/>
        </w:rPr>
        <w:t xml:space="preserve">Ph.D. Dissertation. </w:t>
      </w:r>
      <w:smartTag w:uri="urn:schemas-microsoft-com:office:smarttags" w:element="PlaceName">
        <w:r w:rsidRPr="006E3C14">
          <w:rPr>
            <w:rFonts w:ascii="Arial" w:hAnsi="Arial" w:cs="Arial"/>
            <w:lang w:eastAsia="es-ES"/>
          </w:rPr>
          <w:t>Oregon</w:t>
        </w:r>
      </w:smartTag>
      <w:r w:rsidRPr="006E3C14">
        <w:rPr>
          <w:rFonts w:ascii="Arial" w:hAnsi="Arial" w:cs="Arial"/>
          <w:lang w:eastAsia="es-ES"/>
        </w:rPr>
        <w:t xml:space="preserve"> </w:t>
      </w:r>
      <w:smartTag w:uri="urn:schemas-microsoft-com:office:smarttags" w:element="PlaceType">
        <w:r w:rsidRPr="006E3C14">
          <w:rPr>
            <w:rFonts w:ascii="Arial" w:hAnsi="Arial" w:cs="Arial"/>
            <w:lang w:eastAsia="es-ES"/>
          </w:rPr>
          <w:t>State</w:t>
        </w:r>
      </w:smartTag>
      <w:r w:rsidRPr="006E3C14">
        <w:rPr>
          <w:rFonts w:ascii="Arial" w:hAnsi="Arial" w:cs="Arial"/>
          <w:lang w:eastAsia="es-ES"/>
        </w:rPr>
        <w:t xml:space="preserve"> </w:t>
      </w:r>
      <w:smartTag w:uri="urn:schemas-microsoft-com:office:smarttags" w:element="PlaceType">
        <w:r w:rsidRPr="006E3C14">
          <w:rPr>
            <w:rFonts w:ascii="Arial" w:hAnsi="Arial" w:cs="Arial"/>
            <w:lang w:eastAsia="es-ES"/>
          </w:rPr>
          <w:t>University</w:t>
        </w:r>
      </w:smartTag>
      <w:r w:rsidRPr="006E3C14">
        <w:rPr>
          <w:rFonts w:ascii="Arial" w:hAnsi="Arial" w:cs="Arial"/>
          <w:lang w:eastAsia="es-ES"/>
        </w:rPr>
        <w:t xml:space="preserve">, </w:t>
      </w:r>
      <w:smartTag w:uri="urn:schemas-microsoft-com:office:smarttags" w:element="place">
        <w:smartTag w:uri="urn:schemas-microsoft-com:office:smarttags" w:element="City">
          <w:r w:rsidRPr="006E3C14">
            <w:rPr>
              <w:rFonts w:ascii="Arial" w:hAnsi="Arial" w:cs="Arial"/>
              <w:lang w:eastAsia="es-ES"/>
            </w:rPr>
            <w:t>Corvallis</w:t>
          </w:r>
        </w:smartTag>
        <w:r w:rsidRPr="006E3C14">
          <w:rPr>
            <w:rFonts w:ascii="Arial" w:hAnsi="Arial" w:cs="Arial"/>
            <w:lang w:eastAsia="es-ES"/>
          </w:rPr>
          <w:t xml:space="preserve">, </w:t>
        </w:r>
        <w:smartTag w:uri="urn:schemas-microsoft-com:office:smarttags" w:element="country-region">
          <w:r w:rsidRPr="006E3C14">
            <w:rPr>
              <w:rFonts w:ascii="Arial" w:hAnsi="Arial" w:cs="Arial"/>
              <w:lang w:eastAsia="es-ES"/>
            </w:rPr>
            <w:t>USA</w:t>
          </w:r>
        </w:smartTag>
      </w:smartTag>
      <w:r w:rsidRPr="006E3C14">
        <w:rPr>
          <w:rFonts w:ascii="Arial" w:hAnsi="Arial" w:cs="Arial"/>
          <w:lang w:eastAsia="es-ES"/>
        </w:rPr>
        <w:t xml:space="preserve"> p130</w:t>
      </w:r>
    </w:p>
    <w:p w:rsidR="0057752A" w:rsidRPr="006E3C14" w:rsidRDefault="0057752A" w:rsidP="0057752A">
      <w:pPr>
        <w:spacing w:line="480" w:lineRule="auto"/>
        <w:jc w:val="both"/>
        <w:rPr>
          <w:rFonts w:ascii="Arial" w:hAnsi="Arial" w:cs="Arial"/>
          <w:lang w:eastAsia="es-ES"/>
        </w:rPr>
      </w:pPr>
    </w:p>
    <w:p w:rsidR="0057752A" w:rsidRPr="006E3C14" w:rsidRDefault="0057752A" w:rsidP="0057752A">
      <w:pPr>
        <w:numPr>
          <w:ilvl w:val="0"/>
          <w:numId w:val="42"/>
        </w:numPr>
        <w:spacing w:line="480" w:lineRule="auto"/>
        <w:jc w:val="both"/>
        <w:rPr>
          <w:rFonts w:ascii="Arial" w:hAnsi="Arial" w:cs="Arial"/>
          <w:lang w:eastAsia="es-ES"/>
        </w:rPr>
      </w:pPr>
      <w:r w:rsidRPr="0057752A">
        <w:rPr>
          <w:rFonts w:ascii="Arial" w:hAnsi="Arial" w:cs="Arial"/>
          <w:lang w:val="en-US" w:eastAsia="es-ES"/>
        </w:rPr>
        <w:t xml:space="preserve">Scheuerell, S. y Mahaffee, W. 2002. Compost tea: Principles and prospects for plant disease control. </w:t>
      </w:r>
      <w:r w:rsidRPr="006E3C14">
        <w:rPr>
          <w:rFonts w:ascii="Arial" w:hAnsi="Arial" w:cs="Arial"/>
          <w:lang w:eastAsia="es-ES"/>
        </w:rPr>
        <w:t>Compost science and utilization. 10 4:313-338.</w:t>
      </w:r>
    </w:p>
    <w:p w:rsidR="0057752A" w:rsidRPr="006E3C14" w:rsidRDefault="0057752A" w:rsidP="0057752A">
      <w:pPr>
        <w:spacing w:line="480" w:lineRule="auto"/>
        <w:jc w:val="both"/>
        <w:rPr>
          <w:rFonts w:ascii="Arial" w:hAnsi="Arial" w:cs="Arial"/>
          <w:lang w:eastAsia="es-ES"/>
        </w:rPr>
      </w:pPr>
    </w:p>
    <w:p w:rsidR="0057752A" w:rsidRPr="006E3C14" w:rsidRDefault="0057752A" w:rsidP="0057752A">
      <w:pPr>
        <w:numPr>
          <w:ilvl w:val="0"/>
          <w:numId w:val="42"/>
        </w:numPr>
        <w:spacing w:line="480" w:lineRule="auto"/>
        <w:jc w:val="both"/>
        <w:rPr>
          <w:rFonts w:ascii="Arial" w:hAnsi="Arial" w:cs="Arial"/>
        </w:rPr>
      </w:pPr>
      <w:r w:rsidRPr="006E3C14">
        <w:rPr>
          <w:rFonts w:ascii="Arial" w:hAnsi="Arial" w:cs="Arial"/>
        </w:rPr>
        <w:t xml:space="preserve">SICA, Servicio de Información y Censo Agropecuario. Manejo alternativo de la Sigatoka Negra, Ecuador. 2001. En </w:t>
      </w:r>
      <w:r w:rsidRPr="006E3C14">
        <w:rPr>
          <w:u w:val="single"/>
        </w:rPr>
        <w:t>www.sica.gov.ec</w:t>
      </w:r>
      <w:r w:rsidRPr="006E3C14">
        <w:rPr>
          <w:rFonts w:ascii="Arial" w:hAnsi="Arial" w:cs="Arial"/>
        </w:rPr>
        <w:t xml:space="preserve"> (visitado, Mayo 2007) </w:t>
      </w:r>
    </w:p>
    <w:p w:rsidR="0057752A" w:rsidRPr="006E3C14" w:rsidRDefault="0057752A" w:rsidP="0057752A">
      <w:pPr>
        <w:spacing w:line="480" w:lineRule="auto"/>
        <w:jc w:val="both"/>
        <w:rPr>
          <w:rFonts w:ascii="Arial" w:hAnsi="Arial" w:cs="Arial"/>
        </w:rPr>
      </w:pPr>
    </w:p>
    <w:p w:rsidR="0057752A" w:rsidRPr="0057752A" w:rsidRDefault="0057752A" w:rsidP="0057752A">
      <w:pPr>
        <w:numPr>
          <w:ilvl w:val="0"/>
          <w:numId w:val="42"/>
        </w:numPr>
        <w:spacing w:line="480" w:lineRule="auto"/>
        <w:jc w:val="both"/>
        <w:rPr>
          <w:rFonts w:ascii="Arial" w:hAnsi="Arial" w:cs="Arial"/>
          <w:lang w:val="en-US"/>
        </w:rPr>
      </w:pPr>
      <w:r w:rsidRPr="0057752A">
        <w:rPr>
          <w:rFonts w:ascii="Arial" w:hAnsi="Arial" w:cs="Arial"/>
          <w:lang w:val="en-US"/>
        </w:rPr>
        <w:t xml:space="preserve">Stover, R. 1972. </w:t>
      </w:r>
      <w:r w:rsidRPr="0057752A">
        <w:rPr>
          <w:rStyle w:val="CitaHTML"/>
          <w:rFonts w:ascii="Arial" w:hAnsi="Arial" w:cs="Arial"/>
          <w:i w:val="0"/>
          <w:lang w:val="en-US"/>
        </w:rPr>
        <w:t>Banana, Plantain and Abaca Diseases</w:t>
      </w:r>
      <w:r w:rsidRPr="0057752A">
        <w:rPr>
          <w:rStyle w:val="CitaHTML"/>
          <w:rFonts w:ascii="Arial" w:hAnsi="Arial" w:cs="Arial"/>
          <w:lang w:val="en-US"/>
        </w:rPr>
        <w:t>.</w:t>
      </w:r>
      <w:r w:rsidRPr="0057752A">
        <w:rPr>
          <w:rFonts w:ascii="Arial" w:hAnsi="Arial" w:cs="Arial"/>
          <w:lang w:val="en-US"/>
        </w:rPr>
        <w:t xml:space="preserve"> Commonwealth Myco-logical Institute. Kew - UK p316.</w:t>
      </w:r>
    </w:p>
    <w:p w:rsidR="0057752A" w:rsidRPr="0057752A" w:rsidRDefault="0057752A" w:rsidP="0057752A">
      <w:pPr>
        <w:spacing w:line="480" w:lineRule="auto"/>
        <w:jc w:val="both"/>
        <w:rPr>
          <w:rFonts w:ascii="Arial" w:hAnsi="Arial" w:cs="Arial"/>
          <w:lang w:val="en-US"/>
        </w:rPr>
      </w:pPr>
    </w:p>
    <w:p w:rsidR="0057752A" w:rsidRPr="006E3C14" w:rsidRDefault="0057752A" w:rsidP="0057752A">
      <w:pPr>
        <w:numPr>
          <w:ilvl w:val="0"/>
          <w:numId w:val="42"/>
        </w:numPr>
        <w:spacing w:line="480" w:lineRule="auto"/>
        <w:jc w:val="both"/>
        <w:rPr>
          <w:rFonts w:ascii="Arial" w:hAnsi="Arial" w:cs="Arial"/>
        </w:rPr>
      </w:pPr>
      <w:r w:rsidRPr="0057752A">
        <w:rPr>
          <w:rFonts w:ascii="Arial" w:hAnsi="Arial" w:cs="Arial"/>
          <w:lang w:val="en-US"/>
        </w:rPr>
        <w:t xml:space="preserve">Stover, R. 1980. Sigatoka leaf spot diseases of bananas and plantains. </w:t>
      </w:r>
      <w:r w:rsidRPr="006E3C14">
        <w:rPr>
          <w:rFonts w:ascii="Arial" w:hAnsi="Arial" w:cs="Arial"/>
        </w:rPr>
        <w:t>Plant Disease 64:750-756.</w:t>
      </w:r>
    </w:p>
    <w:p w:rsidR="0057752A" w:rsidRPr="006E3C14" w:rsidRDefault="0057752A" w:rsidP="0057752A">
      <w:pPr>
        <w:spacing w:line="480" w:lineRule="auto"/>
        <w:jc w:val="both"/>
        <w:rPr>
          <w:rFonts w:ascii="Arial" w:hAnsi="Arial" w:cs="Arial"/>
        </w:rPr>
      </w:pPr>
    </w:p>
    <w:p w:rsidR="0057752A" w:rsidRPr="006E3C14" w:rsidRDefault="0057752A" w:rsidP="0057752A">
      <w:pPr>
        <w:numPr>
          <w:ilvl w:val="0"/>
          <w:numId w:val="42"/>
        </w:numPr>
        <w:spacing w:line="480" w:lineRule="auto"/>
        <w:jc w:val="both"/>
        <w:rPr>
          <w:rFonts w:ascii="Arial" w:hAnsi="Arial" w:cs="Arial"/>
        </w:rPr>
      </w:pPr>
      <w:r w:rsidRPr="0057752A">
        <w:rPr>
          <w:rFonts w:ascii="Arial" w:hAnsi="Arial" w:cs="Arial"/>
          <w:lang w:val="en-US"/>
        </w:rPr>
        <w:t>Stover, R. y Simmonds, N. 1987. Bananas, 3</w:t>
      </w:r>
      <w:r w:rsidRPr="0057752A">
        <w:rPr>
          <w:rFonts w:ascii="Arial" w:hAnsi="Arial" w:cs="Arial"/>
          <w:vertAlign w:val="superscript"/>
          <w:lang w:val="en-US"/>
        </w:rPr>
        <w:t>rd</w:t>
      </w:r>
      <w:r w:rsidRPr="0057752A">
        <w:rPr>
          <w:rFonts w:ascii="Arial" w:hAnsi="Arial" w:cs="Arial"/>
          <w:lang w:val="en-US"/>
        </w:rPr>
        <w:t xml:space="preserve"> edition. </w:t>
      </w:r>
      <w:r w:rsidRPr="006E3C14">
        <w:rPr>
          <w:rFonts w:ascii="Arial" w:hAnsi="Arial" w:cs="Arial"/>
          <w:lang w:val="en-GB"/>
        </w:rPr>
        <w:t xml:space="preserve">Longman scientific and technical.   </w:t>
      </w:r>
      <w:smartTag w:uri="urn:schemas-microsoft-com:office:smarttags" w:element="place">
        <w:r w:rsidRPr="006E3C14">
          <w:rPr>
            <w:rFonts w:ascii="Arial" w:hAnsi="Arial" w:cs="Arial"/>
          </w:rPr>
          <w:t>Harlow</w:t>
        </w:r>
      </w:smartTag>
      <w:r w:rsidRPr="006E3C14">
        <w:rPr>
          <w:rFonts w:ascii="Arial" w:hAnsi="Arial" w:cs="Arial"/>
        </w:rPr>
        <w:t xml:space="preserve">. </w:t>
      </w:r>
      <w:smartTag w:uri="urn:schemas-microsoft-com:office:smarttags" w:element="place">
        <w:r w:rsidRPr="006E3C14">
          <w:rPr>
            <w:rFonts w:ascii="Arial" w:hAnsi="Arial" w:cs="Arial"/>
          </w:rPr>
          <w:t>Essex</w:t>
        </w:r>
      </w:smartTag>
      <w:r w:rsidRPr="006E3C14">
        <w:rPr>
          <w:rFonts w:ascii="Arial" w:hAnsi="Arial" w:cs="Arial"/>
        </w:rPr>
        <w:t>, U.K</w:t>
      </w:r>
      <w:r w:rsidRPr="006E3C14">
        <w:rPr>
          <w:rFonts w:ascii="Arial" w:hAnsi="Arial" w:cs="Arial"/>
          <w:lang w:val="en-GB"/>
        </w:rPr>
        <w:t xml:space="preserve"> p468.</w:t>
      </w:r>
    </w:p>
    <w:p w:rsidR="0057752A" w:rsidRPr="006E3C14" w:rsidRDefault="0057752A" w:rsidP="0057752A">
      <w:pPr>
        <w:spacing w:line="480" w:lineRule="auto"/>
        <w:jc w:val="both"/>
        <w:rPr>
          <w:rFonts w:ascii="Arial" w:hAnsi="Arial" w:cs="Arial"/>
        </w:rPr>
      </w:pPr>
    </w:p>
    <w:p w:rsidR="0057752A" w:rsidRPr="006E3C14" w:rsidRDefault="0057752A" w:rsidP="0057752A">
      <w:pPr>
        <w:numPr>
          <w:ilvl w:val="0"/>
          <w:numId w:val="42"/>
        </w:numPr>
        <w:spacing w:line="480" w:lineRule="auto"/>
        <w:jc w:val="both"/>
        <w:rPr>
          <w:rFonts w:ascii="Arial" w:hAnsi="Arial" w:cs="Arial"/>
        </w:rPr>
      </w:pPr>
      <w:r w:rsidRPr="0057752A">
        <w:rPr>
          <w:rFonts w:ascii="Arial" w:hAnsi="Arial" w:cs="Arial"/>
          <w:lang w:val="en-US"/>
        </w:rPr>
        <w:t xml:space="preserve">Stover, R. y Fielding, M. 1958. Nematodes associated with root injury of </w:t>
      </w:r>
      <w:r w:rsidRPr="0057752A">
        <w:rPr>
          <w:rFonts w:ascii="Arial" w:hAnsi="Arial" w:cs="Arial"/>
          <w:iCs/>
          <w:lang w:val="en-US"/>
        </w:rPr>
        <w:t>Musa</w:t>
      </w:r>
      <w:r w:rsidRPr="0057752A">
        <w:rPr>
          <w:rFonts w:ascii="Arial" w:hAnsi="Arial" w:cs="Arial"/>
          <w:lang w:val="en-US"/>
        </w:rPr>
        <w:t xml:space="preserve"> spp. in Honduran banana soil. </w:t>
      </w:r>
      <w:r w:rsidRPr="006E3C14">
        <w:rPr>
          <w:rFonts w:ascii="Arial" w:hAnsi="Arial" w:cs="Arial"/>
        </w:rPr>
        <w:t xml:space="preserve">Plant Dis. Report. 42:938-940. </w:t>
      </w:r>
    </w:p>
    <w:p w:rsidR="0057752A" w:rsidRPr="006E3C14" w:rsidRDefault="0057752A" w:rsidP="0057752A">
      <w:pPr>
        <w:spacing w:line="480" w:lineRule="auto"/>
        <w:jc w:val="both"/>
        <w:rPr>
          <w:rFonts w:ascii="Arial" w:hAnsi="Arial" w:cs="Arial"/>
        </w:rPr>
      </w:pPr>
    </w:p>
    <w:p w:rsidR="0057752A" w:rsidRPr="006E3C14" w:rsidRDefault="0057752A" w:rsidP="0057752A">
      <w:pPr>
        <w:numPr>
          <w:ilvl w:val="0"/>
          <w:numId w:val="42"/>
        </w:numPr>
        <w:spacing w:line="480" w:lineRule="auto"/>
        <w:jc w:val="both"/>
        <w:rPr>
          <w:rFonts w:ascii="Arial" w:hAnsi="Arial" w:cs="Arial"/>
          <w:lang w:eastAsia="es-ES"/>
        </w:rPr>
      </w:pPr>
      <w:r w:rsidRPr="0057752A">
        <w:rPr>
          <w:rFonts w:ascii="Arial" w:hAnsi="Arial" w:cs="Arial"/>
          <w:lang w:val="en-US" w:eastAsia="es-ES"/>
        </w:rPr>
        <w:t xml:space="preserve">Stover, R. and Simonds, N. 1987. Bananas. Longman scientific and technical. </w:t>
      </w:r>
      <w:r w:rsidRPr="006E3C14">
        <w:rPr>
          <w:rFonts w:ascii="Arial" w:hAnsi="Arial" w:cs="Arial"/>
          <w:lang w:eastAsia="es-ES"/>
        </w:rPr>
        <w:t xml:space="preserve">3th ed. </w:t>
      </w:r>
      <w:smartTag w:uri="urn:schemas-microsoft-com:office:smarttags" w:element="country-region">
        <w:smartTag w:uri="urn:schemas-microsoft-com:office:smarttags" w:element="place">
          <w:r w:rsidRPr="006E3C14">
            <w:rPr>
              <w:rFonts w:ascii="Arial" w:hAnsi="Arial" w:cs="Arial"/>
              <w:lang w:eastAsia="es-ES"/>
            </w:rPr>
            <w:t>England</w:t>
          </w:r>
        </w:smartTag>
      </w:smartTag>
      <w:r w:rsidRPr="006E3C14">
        <w:rPr>
          <w:rFonts w:ascii="Arial" w:hAnsi="Arial" w:cs="Arial"/>
          <w:lang w:eastAsia="es-ES"/>
        </w:rPr>
        <w:t>. p467.</w:t>
      </w:r>
    </w:p>
    <w:p w:rsidR="0057752A" w:rsidRPr="006E3C14" w:rsidRDefault="0057752A" w:rsidP="0057752A">
      <w:pPr>
        <w:spacing w:line="480" w:lineRule="auto"/>
        <w:jc w:val="both"/>
        <w:rPr>
          <w:rFonts w:ascii="Arial" w:hAnsi="Arial" w:cs="Arial"/>
          <w:lang w:val="en-GB"/>
        </w:rPr>
      </w:pPr>
    </w:p>
    <w:p w:rsidR="0057752A" w:rsidRPr="006E3C14" w:rsidRDefault="0057752A" w:rsidP="0057752A">
      <w:pPr>
        <w:numPr>
          <w:ilvl w:val="0"/>
          <w:numId w:val="42"/>
        </w:numPr>
        <w:spacing w:line="480" w:lineRule="auto"/>
        <w:jc w:val="both"/>
        <w:rPr>
          <w:rFonts w:ascii="Arial" w:hAnsi="Arial" w:cs="Arial"/>
        </w:rPr>
      </w:pPr>
      <w:r w:rsidRPr="006E3C14">
        <w:rPr>
          <w:rFonts w:ascii="Arial" w:hAnsi="Arial" w:cs="Arial"/>
        </w:rPr>
        <w:lastRenderedPageBreak/>
        <w:t>Suquilanda, M. 2001. Manejo alternativo de Sigatoka Negra en Ecuador. Cultivos Controlados  3 5. p4.</w:t>
      </w:r>
    </w:p>
    <w:p w:rsidR="0057752A" w:rsidRPr="006E3C14" w:rsidRDefault="0057752A" w:rsidP="0057752A">
      <w:pPr>
        <w:spacing w:line="480" w:lineRule="auto"/>
        <w:jc w:val="both"/>
        <w:rPr>
          <w:rFonts w:ascii="Arial" w:hAnsi="Arial" w:cs="Arial"/>
        </w:rPr>
      </w:pPr>
    </w:p>
    <w:p w:rsidR="0057752A" w:rsidRPr="006E3C14" w:rsidRDefault="0057752A" w:rsidP="0057752A">
      <w:pPr>
        <w:numPr>
          <w:ilvl w:val="0"/>
          <w:numId w:val="42"/>
        </w:numPr>
        <w:spacing w:line="480" w:lineRule="auto"/>
        <w:jc w:val="both"/>
        <w:rPr>
          <w:rFonts w:ascii="Arial" w:hAnsi="Arial" w:cs="Arial"/>
          <w:lang w:eastAsia="es-ES"/>
        </w:rPr>
      </w:pPr>
      <w:r w:rsidRPr="006E3C14">
        <w:rPr>
          <w:rFonts w:ascii="Arial" w:hAnsi="Arial" w:cs="Arial"/>
        </w:rPr>
        <w:t>Suquilanda M. 1998. Agricultura Orgánica. Manual práctico para la elaboración de biol. Quito, Ecuador p30</w:t>
      </w:r>
    </w:p>
    <w:p w:rsidR="0057752A" w:rsidRPr="006E3C14" w:rsidRDefault="0057752A" w:rsidP="0057752A">
      <w:pPr>
        <w:spacing w:line="480" w:lineRule="auto"/>
        <w:jc w:val="both"/>
        <w:rPr>
          <w:rFonts w:ascii="Arial" w:hAnsi="Arial" w:cs="Arial"/>
        </w:rPr>
      </w:pPr>
    </w:p>
    <w:p w:rsidR="0057752A" w:rsidRPr="006E3C14" w:rsidRDefault="0057752A" w:rsidP="0057752A">
      <w:pPr>
        <w:spacing w:line="480" w:lineRule="auto"/>
        <w:jc w:val="both"/>
        <w:rPr>
          <w:rFonts w:ascii="Arial" w:hAnsi="Arial" w:cs="Arial"/>
        </w:rPr>
      </w:pPr>
    </w:p>
    <w:p w:rsidR="0057752A" w:rsidRPr="006E3C14" w:rsidRDefault="0057752A" w:rsidP="0057752A">
      <w:pPr>
        <w:numPr>
          <w:ilvl w:val="0"/>
          <w:numId w:val="42"/>
        </w:numPr>
        <w:spacing w:line="480" w:lineRule="auto"/>
        <w:jc w:val="both"/>
        <w:rPr>
          <w:rFonts w:ascii="Arial" w:hAnsi="Arial" w:cs="Arial"/>
        </w:rPr>
      </w:pPr>
      <w:r w:rsidRPr="006E3C14">
        <w:rPr>
          <w:rFonts w:ascii="Arial" w:hAnsi="Arial" w:cs="Arial"/>
        </w:rPr>
        <w:t>Vidal A. 1992. Sigatoka Negra en Cuba. En nuevos focos de plagas y enfermedades. Boletín Fitosanitario de la FAO 40:1-2.</w:t>
      </w:r>
    </w:p>
    <w:p w:rsidR="0057752A" w:rsidRPr="006E3C14" w:rsidRDefault="0057752A" w:rsidP="0057752A">
      <w:pPr>
        <w:spacing w:line="480" w:lineRule="auto"/>
        <w:jc w:val="both"/>
        <w:rPr>
          <w:rFonts w:ascii="Arial" w:hAnsi="Arial" w:cs="Arial"/>
        </w:rPr>
      </w:pPr>
    </w:p>
    <w:p w:rsidR="0057752A" w:rsidRPr="00075ECA" w:rsidRDefault="0057752A" w:rsidP="0057752A">
      <w:pPr>
        <w:spacing w:line="480" w:lineRule="auto"/>
        <w:rPr>
          <w:rFonts w:ascii="Arial" w:hAnsi="Arial" w:cs="Arial"/>
        </w:rPr>
      </w:pPr>
    </w:p>
    <w:p w:rsidR="0057752A" w:rsidRPr="00075ECA" w:rsidRDefault="0057752A" w:rsidP="0057752A">
      <w:pPr>
        <w:spacing w:line="480" w:lineRule="auto"/>
        <w:rPr>
          <w:rFonts w:ascii="Arial" w:hAnsi="Arial" w:cs="Arial"/>
        </w:rPr>
      </w:pPr>
    </w:p>
    <w:p w:rsidR="0057752A" w:rsidRPr="00075ECA" w:rsidRDefault="0057752A" w:rsidP="0057752A">
      <w:pPr>
        <w:spacing w:line="480" w:lineRule="auto"/>
        <w:rPr>
          <w:rFonts w:ascii="Arial" w:hAnsi="Arial" w:cs="Arial"/>
        </w:rPr>
      </w:pPr>
    </w:p>
    <w:p w:rsidR="0057752A" w:rsidRPr="00075ECA" w:rsidRDefault="0057752A" w:rsidP="0057752A">
      <w:pPr>
        <w:spacing w:line="480" w:lineRule="auto"/>
        <w:rPr>
          <w:rFonts w:ascii="Arial" w:hAnsi="Arial" w:cs="Arial"/>
        </w:rPr>
      </w:pPr>
    </w:p>
    <w:p w:rsidR="0057752A" w:rsidRPr="00075ECA" w:rsidRDefault="0057752A" w:rsidP="0057752A">
      <w:pPr>
        <w:spacing w:line="480" w:lineRule="auto"/>
        <w:rPr>
          <w:rFonts w:ascii="Arial" w:hAnsi="Arial" w:cs="Arial"/>
        </w:rPr>
      </w:pPr>
    </w:p>
    <w:p w:rsidR="0057752A" w:rsidRPr="00075ECA" w:rsidRDefault="0057752A" w:rsidP="0057752A">
      <w:pPr>
        <w:spacing w:line="480" w:lineRule="auto"/>
        <w:rPr>
          <w:rFonts w:ascii="Arial" w:hAnsi="Arial" w:cs="Arial"/>
        </w:rPr>
      </w:pPr>
    </w:p>
    <w:p w:rsidR="0057752A" w:rsidRPr="006E3C14" w:rsidRDefault="0057752A" w:rsidP="0057752A"/>
    <w:p w:rsidR="0057752A" w:rsidRDefault="0057752A" w:rsidP="00A2787C">
      <w:pPr>
        <w:ind w:right="-3"/>
        <w:rPr>
          <w:rFonts w:ascii="Arial" w:hAnsi="Arial" w:cs="Arial"/>
        </w:rPr>
      </w:pPr>
    </w:p>
    <w:p w:rsidR="0057752A" w:rsidRDefault="0057752A" w:rsidP="00A2787C">
      <w:pPr>
        <w:ind w:right="-3"/>
        <w:rPr>
          <w:rFonts w:ascii="Arial" w:hAnsi="Arial" w:cs="Arial"/>
        </w:rPr>
      </w:pPr>
    </w:p>
    <w:p w:rsidR="0057752A" w:rsidRDefault="0057752A" w:rsidP="00A2787C">
      <w:pPr>
        <w:ind w:right="-3"/>
        <w:rPr>
          <w:rFonts w:ascii="Arial" w:hAnsi="Arial" w:cs="Arial"/>
        </w:rPr>
      </w:pPr>
    </w:p>
    <w:p w:rsidR="0057752A" w:rsidRDefault="0057752A" w:rsidP="00A2787C">
      <w:pPr>
        <w:ind w:right="-3"/>
        <w:rPr>
          <w:rFonts w:ascii="Arial" w:hAnsi="Arial" w:cs="Arial"/>
        </w:rPr>
      </w:pPr>
    </w:p>
    <w:p w:rsidR="0057752A" w:rsidRDefault="0057752A" w:rsidP="00A2787C">
      <w:pPr>
        <w:ind w:right="-3"/>
        <w:rPr>
          <w:rFonts w:ascii="Arial" w:hAnsi="Arial" w:cs="Arial"/>
        </w:rPr>
      </w:pPr>
    </w:p>
    <w:p w:rsidR="0057752A" w:rsidRDefault="0057752A" w:rsidP="00A2787C">
      <w:pPr>
        <w:ind w:right="-3"/>
        <w:rPr>
          <w:rFonts w:ascii="Arial" w:hAnsi="Arial" w:cs="Arial"/>
        </w:rPr>
      </w:pPr>
    </w:p>
    <w:p w:rsidR="0057752A" w:rsidRDefault="0057752A" w:rsidP="00A2787C">
      <w:pPr>
        <w:ind w:right="-3"/>
        <w:rPr>
          <w:rFonts w:ascii="Arial" w:hAnsi="Arial" w:cs="Arial"/>
        </w:rPr>
      </w:pPr>
    </w:p>
    <w:p w:rsidR="0057752A" w:rsidRDefault="0057752A" w:rsidP="00A2787C">
      <w:pPr>
        <w:ind w:right="-3"/>
        <w:rPr>
          <w:rFonts w:ascii="Arial" w:hAnsi="Arial" w:cs="Arial"/>
        </w:rPr>
      </w:pPr>
    </w:p>
    <w:p w:rsidR="0057752A" w:rsidRDefault="0057752A" w:rsidP="00A2787C">
      <w:pPr>
        <w:ind w:right="-3"/>
        <w:rPr>
          <w:rFonts w:ascii="Arial" w:hAnsi="Arial" w:cs="Arial"/>
        </w:rPr>
      </w:pPr>
    </w:p>
    <w:p w:rsidR="0057752A" w:rsidRDefault="0057752A" w:rsidP="00A2787C">
      <w:pPr>
        <w:ind w:right="-3"/>
        <w:rPr>
          <w:rFonts w:ascii="Arial" w:hAnsi="Arial" w:cs="Arial"/>
        </w:rPr>
      </w:pPr>
    </w:p>
    <w:p w:rsidR="0057752A" w:rsidRDefault="0057752A" w:rsidP="00A2787C">
      <w:pPr>
        <w:ind w:right="-3"/>
        <w:rPr>
          <w:rFonts w:ascii="Arial" w:hAnsi="Arial" w:cs="Arial"/>
        </w:rPr>
      </w:pPr>
    </w:p>
    <w:p w:rsidR="0057752A" w:rsidRDefault="0057752A" w:rsidP="00A2787C">
      <w:pPr>
        <w:ind w:right="-3"/>
        <w:rPr>
          <w:rFonts w:ascii="Arial" w:hAnsi="Arial" w:cs="Arial"/>
        </w:rPr>
      </w:pPr>
    </w:p>
    <w:p w:rsidR="0057752A" w:rsidRDefault="0057752A" w:rsidP="00A2787C">
      <w:pPr>
        <w:ind w:right="-3"/>
        <w:rPr>
          <w:rFonts w:ascii="Arial" w:hAnsi="Arial" w:cs="Arial"/>
        </w:rPr>
      </w:pPr>
    </w:p>
    <w:p w:rsidR="0057752A" w:rsidRDefault="0057752A" w:rsidP="00A2787C">
      <w:pPr>
        <w:ind w:right="-3"/>
        <w:rPr>
          <w:rFonts w:ascii="Arial" w:hAnsi="Arial" w:cs="Arial"/>
        </w:rPr>
      </w:pPr>
    </w:p>
    <w:p w:rsidR="0057752A" w:rsidRDefault="0057752A" w:rsidP="00A2787C">
      <w:pPr>
        <w:ind w:right="-3"/>
        <w:rPr>
          <w:rFonts w:ascii="Arial" w:hAnsi="Arial" w:cs="Arial"/>
        </w:rPr>
      </w:pPr>
    </w:p>
    <w:p w:rsidR="0057752A" w:rsidRDefault="0057752A" w:rsidP="00A2787C">
      <w:pPr>
        <w:ind w:right="-3"/>
        <w:rPr>
          <w:rFonts w:ascii="Arial" w:hAnsi="Arial" w:cs="Arial"/>
        </w:rPr>
      </w:pPr>
    </w:p>
    <w:p w:rsidR="0057752A" w:rsidRDefault="0057752A" w:rsidP="0057752A">
      <w:pPr>
        <w:pStyle w:val="Textoindependiente2"/>
        <w:spacing w:line="240" w:lineRule="auto"/>
        <w:jc w:val="center"/>
        <w:rPr>
          <w:rFonts w:ascii="Arial" w:hAnsi="Arial" w:cs="Arial"/>
          <w:b/>
          <w:sz w:val="28"/>
          <w:szCs w:val="28"/>
        </w:rPr>
      </w:pPr>
      <w:r w:rsidRPr="00A83992">
        <w:rPr>
          <w:rFonts w:ascii="Arial" w:hAnsi="Arial" w:cs="Arial"/>
          <w:b/>
          <w:sz w:val="28"/>
          <w:szCs w:val="28"/>
        </w:rPr>
        <w:lastRenderedPageBreak/>
        <w:t>ANEXO I</w:t>
      </w:r>
    </w:p>
    <w:p w:rsidR="0057752A" w:rsidRPr="00A83992" w:rsidRDefault="0057752A" w:rsidP="0057752A">
      <w:pPr>
        <w:pStyle w:val="Textoindependiente2"/>
        <w:spacing w:line="240" w:lineRule="auto"/>
        <w:jc w:val="center"/>
        <w:rPr>
          <w:rFonts w:ascii="Arial" w:hAnsi="Arial" w:cs="Arial"/>
          <w:b/>
          <w:sz w:val="28"/>
          <w:szCs w:val="28"/>
        </w:rPr>
      </w:pPr>
    </w:p>
    <w:p w:rsidR="0057752A" w:rsidRPr="00A83992" w:rsidRDefault="0057752A" w:rsidP="0057752A">
      <w:pPr>
        <w:pStyle w:val="Textoindependiente2"/>
        <w:spacing w:line="240" w:lineRule="auto"/>
        <w:jc w:val="center"/>
        <w:rPr>
          <w:rFonts w:ascii="Arial" w:hAnsi="Arial" w:cs="Arial"/>
          <w:u w:val="single"/>
        </w:rPr>
      </w:pPr>
      <w:r w:rsidRPr="00A83992">
        <w:rPr>
          <w:rFonts w:ascii="Arial" w:hAnsi="Arial" w:cs="Arial"/>
          <w:u w:val="single"/>
        </w:rPr>
        <w:t>Listado de materiales y equipos requeridos para el desarrollo de la fase experimental.</w:t>
      </w:r>
    </w:p>
    <w:p w:rsidR="0057752A" w:rsidRPr="00A83992" w:rsidRDefault="0057752A" w:rsidP="0057752A">
      <w:pPr>
        <w:autoSpaceDE w:val="0"/>
        <w:autoSpaceDN w:val="0"/>
        <w:adjustRightInd w:val="0"/>
        <w:rPr>
          <w:rFonts w:ascii="Arial" w:hAnsi="Arial" w:cs="Arial"/>
        </w:rPr>
      </w:pPr>
    </w:p>
    <w:p w:rsidR="0057752A" w:rsidRPr="00A83992" w:rsidRDefault="0057752A" w:rsidP="0057752A">
      <w:pPr>
        <w:keepNext/>
        <w:autoSpaceDE w:val="0"/>
        <w:autoSpaceDN w:val="0"/>
        <w:adjustRightInd w:val="0"/>
        <w:rPr>
          <w:rFonts w:ascii="Arial" w:hAnsi="Arial" w:cs="Arial"/>
          <w:b/>
          <w:bCs/>
        </w:rPr>
      </w:pPr>
    </w:p>
    <w:p w:rsidR="0057752A" w:rsidRPr="00A83992" w:rsidRDefault="0057752A" w:rsidP="0057752A">
      <w:pPr>
        <w:keepNext/>
        <w:autoSpaceDE w:val="0"/>
        <w:autoSpaceDN w:val="0"/>
        <w:adjustRightInd w:val="0"/>
        <w:rPr>
          <w:rFonts w:ascii="Arial" w:hAnsi="Arial" w:cs="Arial"/>
          <w:b/>
          <w:bCs/>
          <w:u w:val="single"/>
        </w:rPr>
      </w:pPr>
      <w:r w:rsidRPr="00A83992">
        <w:rPr>
          <w:rFonts w:ascii="Arial" w:hAnsi="Arial" w:cs="Arial"/>
          <w:b/>
          <w:bCs/>
          <w:u w:val="single"/>
        </w:rPr>
        <w:t>Equipo de Laboratorio</w:t>
      </w:r>
    </w:p>
    <w:p w:rsidR="0057752A" w:rsidRPr="00A83992" w:rsidRDefault="0057752A" w:rsidP="0057752A">
      <w:pPr>
        <w:autoSpaceDE w:val="0"/>
        <w:autoSpaceDN w:val="0"/>
        <w:adjustRightInd w:val="0"/>
        <w:rPr>
          <w:rFonts w:ascii="Arial" w:hAnsi="Arial" w:cs="Arial"/>
        </w:rPr>
      </w:pPr>
      <w:r w:rsidRPr="00A83992">
        <w:rPr>
          <w:rFonts w:ascii="Arial" w:hAnsi="Arial" w:cs="Arial"/>
        </w:rPr>
        <w:t xml:space="preserve">Agitador      </w:t>
      </w:r>
    </w:p>
    <w:p w:rsidR="0057752A" w:rsidRPr="00A83992" w:rsidRDefault="0057752A" w:rsidP="0057752A">
      <w:pPr>
        <w:autoSpaceDE w:val="0"/>
        <w:autoSpaceDN w:val="0"/>
        <w:adjustRightInd w:val="0"/>
        <w:rPr>
          <w:rFonts w:ascii="Arial" w:hAnsi="Arial" w:cs="Arial"/>
        </w:rPr>
      </w:pPr>
      <w:r w:rsidRPr="00A83992">
        <w:rPr>
          <w:rFonts w:ascii="Arial" w:hAnsi="Arial" w:cs="Arial"/>
        </w:rPr>
        <w:t xml:space="preserve">Agitador Vortex </w:t>
      </w:r>
    </w:p>
    <w:p w:rsidR="0057752A" w:rsidRPr="00A83992" w:rsidRDefault="0057752A" w:rsidP="0057752A">
      <w:pPr>
        <w:autoSpaceDE w:val="0"/>
        <w:autoSpaceDN w:val="0"/>
        <w:adjustRightInd w:val="0"/>
        <w:rPr>
          <w:rFonts w:ascii="Arial" w:hAnsi="Arial" w:cs="Arial"/>
        </w:rPr>
      </w:pPr>
      <w:r w:rsidRPr="00A83992">
        <w:rPr>
          <w:rFonts w:ascii="Arial" w:hAnsi="Arial" w:cs="Arial"/>
        </w:rPr>
        <w:t>Autoclave</w:t>
      </w:r>
    </w:p>
    <w:p w:rsidR="0057752A" w:rsidRPr="00A83992" w:rsidRDefault="0057752A" w:rsidP="0057752A">
      <w:pPr>
        <w:autoSpaceDE w:val="0"/>
        <w:autoSpaceDN w:val="0"/>
        <w:adjustRightInd w:val="0"/>
        <w:rPr>
          <w:rFonts w:ascii="Arial" w:hAnsi="Arial" w:cs="Arial"/>
        </w:rPr>
      </w:pPr>
      <w:r w:rsidRPr="00A83992">
        <w:rPr>
          <w:rFonts w:ascii="Arial" w:hAnsi="Arial" w:cs="Arial"/>
        </w:rPr>
        <w:t>Balanza electrónica</w:t>
      </w:r>
    </w:p>
    <w:p w:rsidR="0057752A" w:rsidRPr="00A83992" w:rsidRDefault="0057752A" w:rsidP="0057752A">
      <w:pPr>
        <w:autoSpaceDE w:val="0"/>
        <w:autoSpaceDN w:val="0"/>
        <w:adjustRightInd w:val="0"/>
        <w:rPr>
          <w:rFonts w:ascii="Arial" w:hAnsi="Arial" w:cs="Arial"/>
        </w:rPr>
      </w:pPr>
      <w:r w:rsidRPr="00A83992">
        <w:rPr>
          <w:rFonts w:ascii="Arial" w:hAnsi="Arial" w:cs="Arial"/>
        </w:rPr>
        <w:t>Cámara fotográfica</w:t>
      </w:r>
    </w:p>
    <w:p w:rsidR="0057752A" w:rsidRPr="00A83992" w:rsidRDefault="0057752A" w:rsidP="0057752A">
      <w:pPr>
        <w:autoSpaceDE w:val="0"/>
        <w:autoSpaceDN w:val="0"/>
        <w:adjustRightInd w:val="0"/>
        <w:rPr>
          <w:rFonts w:ascii="Arial" w:hAnsi="Arial" w:cs="Arial"/>
        </w:rPr>
      </w:pPr>
      <w:r w:rsidRPr="00A83992">
        <w:rPr>
          <w:rFonts w:ascii="Arial" w:hAnsi="Arial" w:cs="Arial"/>
        </w:rPr>
        <w:t>Cámara de flujo laminar</w:t>
      </w:r>
    </w:p>
    <w:p w:rsidR="0057752A" w:rsidRPr="00A83992" w:rsidRDefault="0057752A" w:rsidP="0057752A">
      <w:pPr>
        <w:autoSpaceDE w:val="0"/>
        <w:autoSpaceDN w:val="0"/>
        <w:adjustRightInd w:val="0"/>
        <w:rPr>
          <w:rFonts w:ascii="Arial" w:hAnsi="Arial" w:cs="Arial"/>
        </w:rPr>
      </w:pPr>
      <w:r w:rsidRPr="00A83992">
        <w:rPr>
          <w:rFonts w:ascii="Arial" w:hAnsi="Arial" w:cs="Arial"/>
        </w:rPr>
        <w:t>Estufa</w:t>
      </w:r>
    </w:p>
    <w:p w:rsidR="0057752A" w:rsidRPr="00A83992" w:rsidRDefault="0057752A" w:rsidP="0057752A">
      <w:pPr>
        <w:autoSpaceDE w:val="0"/>
        <w:autoSpaceDN w:val="0"/>
        <w:adjustRightInd w:val="0"/>
        <w:rPr>
          <w:rFonts w:ascii="Arial" w:hAnsi="Arial" w:cs="Arial"/>
        </w:rPr>
      </w:pPr>
      <w:r w:rsidRPr="00A83992">
        <w:rPr>
          <w:rFonts w:ascii="Arial" w:hAnsi="Arial" w:cs="Arial"/>
        </w:rPr>
        <w:t>Incubadora</w:t>
      </w:r>
    </w:p>
    <w:p w:rsidR="0057752A" w:rsidRPr="00A83992" w:rsidRDefault="0057752A" w:rsidP="0057752A">
      <w:pPr>
        <w:autoSpaceDE w:val="0"/>
        <w:autoSpaceDN w:val="0"/>
        <w:adjustRightInd w:val="0"/>
        <w:rPr>
          <w:rFonts w:ascii="Arial" w:hAnsi="Arial" w:cs="Arial"/>
        </w:rPr>
      </w:pPr>
      <w:r w:rsidRPr="00A83992">
        <w:rPr>
          <w:rFonts w:ascii="Arial" w:hAnsi="Arial" w:cs="Arial"/>
        </w:rPr>
        <w:t>Microscopio invertido y de Luz</w:t>
      </w:r>
    </w:p>
    <w:p w:rsidR="0057752A" w:rsidRPr="00A83992" w:rsidRDefault="0057752A" w:rsidP="0057752A">
      <w:pPr>
        <w:autoSpaceDE w:val="0"/>
        <w:autoSpaceDN w:val="0"/>
        <w:adjustRightInd w:val="0"/>
        <w:rPr>
          <w:rFonts w:ascii="Arial" w:hAnsi="Arial" w:cs="Arial"/>
        </w:rPr>
      </w:pPr>
      <w:r w:rsidRPr="00A83992">
        <w:rPr>
          <w:rFonts w:ascii="Arial" w:hAnsi="Arial" w:cs="Arial"/>
        </w:rPr>
        <w:t>Plato caliente</w:t>
      </w:r>
    </w:p>
    <w:p w:rsidR="0057752A" w:rsidRPr="00A83992" w:rsidRDefault="0057752A" w:rsidP="0057752A">
      <w:pPr>
        <w:autoSpaceDE w:val="0"/>
        <w:autoSpaceDN w:val="0"/>
        <w:adjustRightInd w:val="0"/>
        <w:rPr>
          <w:rFonts w:ascii="Arial" w:hAnsi="Arial" w:cs="Arial"/>
        </w:rPr>
      </w:pPr>
      <w:r w:rsidRPr="00A83992">
        <w:rPr>
          <w:rFonts w:ascii="Arial" w:hAnsi="Arial" w:cs="Arial"/>
        </w:rPr>
        <w:t>Hornilla eléctrica</w:t>
      </w:r>
    </w:p>
    <w:p w:rsidR="0057752A" w:rsidRPr="00A83992" w:rsidRDefault="0057752A" w:rsidP="0057752A">
      <w:pPr>
        <w:keepNext/>
        <w:autoSpaceDE w:val="0"/>
        <w:autoSpaceDN w:val="0"/>
        <w:adjustRightInd w:val="0"/>
        <w:rPr>
          <w:rFonts w:ascii="Arial" w:hAnsi="Arial" w:cs="Arial"/>
          <w:bCs/>
        </w:rPr>
      </w:pPr>
    </w:p>
    <w:p w:rsidR="0057752A" w:rsidRPr="00A83992" w:rsidRDefault="0057752A" w:rsidP="0057752A">
      <w:pPr>
        <w:keepNext/>
        <w:autoSpaceDE w:val="0"/>
        <w:autoSpaceDN w:val="0"/>
        <w:adjustRightInd w:val="0"/>
        <w:rPr>
          <w:rFonts w:ascii="Arial" w:hAnsi="Arial" w:cs="Arial"/>
          <w:b/>
          <w:bCs/>
          <w:u w:val="single"/>
        </w:rPr>
      </w:pPr>
      <w:r w:rsidRPr="00A83992">
        <w:rPr>
          <w:rFonts w:ascii="Arial" w:hAnsi="Arial" w:cs="Arial"/>
          <w:b/>
          <w:bCs/>
          <w:u w:val="single"/>
        </w:rPr>
        <w:t>Materiales de Vidrio</w:t>
      </w:r>
    </w:p>
    <w:p w:rsidR="0057752A" w:rsidRPr="00A83992" w:rsidRDefault="0057752A" w:rsidP="0057752A">
      <w:pPr>
        <w:autoSpaceDE w:val="0"/>
        <w:autoSpaceDN w:val="0"/>
        <w:adjustRightInd w:val="0"/>
        <w:rPr>
          <w:rFonts w:ascii="Arial" w:hAnsi="Arial" w:cs="Arial"/>
        </w:rPr>
      </w:pPr>
      <w:r w:rsidRPr="00A83992">
        <w:rPr>
          <w:rFonts w:ascii="Arial" w:hAnsi="Arial" w:cs="Arial"/>
        </w:rPr>
        <w:t>Agitador de vidrio</w:t>
      </w:r>
    </w:p>
    <w:p w:rsidR="0057752A" w:rsidRPr="00A83992" w:rsidRDefault="0057752A" w:rsidP="0057752A">
      <w:pPr>
        <w:autoSpaceDE w:val="0"/>
        <w:autoSpaceDN w:val="0"/>
        <w:adjustRightInd w:val="0"/>
        <w:rPr>
          <w:rFonts w:ascii="Arial" w:hAnsi="Arial" w:cs="Arial"/>
        </w:rPr>
      </w:pPr>
      <w:r w:rsidRPr="00A83992">
        <w:rPr>
          <w:rFonts w:ascii="Arial" w:hAnsi="Arial" w:cs="Arial"/>
        </w:rPr>
        <w:t xml:space="preserve">Frascos </w:t>
      </w:r>
    </w:p>
    <w:p w:rsidR="0057752A" w:rsidRPr="00A83992" w:rsidRDefault="0057752A" w:rsidP="0057752A">
      <w:pPr>
        <w:autoSpaceDE w:val="0"/>
        <w:autoSpaceDN w:val="0"/>
        <w:adjustRightInd w:val="0"/>
        <w:rPr>
          <w:rFonts w:ascii="Arial" w:hAnsi="Arial" w:cs="Arial"/>
        </w:rPr>
      </w:pPr>
      <w:r w:rsidRPr="00A83992">
        <w:rPr>
          <w:rFonts w:ascii="Arial" w:hAnsi="Arial" w:cs="Arial"/>
        </w:rPr>
        <w:t>Matraces de Erlenmeyer</w:t>
      </w:r>
    </w:p>
    <w:p w:rsidR="0057752A" w:rsidRPr="00A83992" w:rsidRDefault="0057752A" w:rsidP="0057752A">
      <w:pPr>
        <w:autoSpaceDE w:val="0"/>
        <w:autoSpaceDN w:val="0"/>
        <w:adjustRightInd w:val="0"/>
        <w:rPr>
          <w:rFonts w:ascii="Arial" w:hAnsi="Arial" w:cs="Arial"/>
        </w:rPr>
      </w:pPr>
      <w:r w:rsidRPr="00A83992">
        <w:rPr>
          <w:rFonts w:ascii="Arial" w:hAnsi="Arial" w:cs="Arial"/>
        </w:rPr>
        <w:t>Pipetas</w:t>
      </w:r>
    </w:p>
    <w:p w:rsidR="0057752A" w:rsidRPr="00A83992" w:rsidRDefault="0057752A" w:rsidP="0057752A">
      <w:pPr>
        <w:autoSpaceDE w:val="0"/>
        <w:autoSpaceDN w:val="0"/>
        <w:adjustRightInd w:val="0"/>
        <w:rPr>
          <w:rFonts w:ascii="Arial" w:hAnsi="Arial" w:cs="Arial"/>
        </w:rPr>
      </w:pPr>
      <w:r w:rsidRPr="00A83992">
        <w:rPr>
          <w:rFonts w:ascii="Arial" w:hAnsi="Arial" w:cs="Arial"/>
        </w:rPr>
        <w:t>Vasos de precipitación</w:t>
      </w:r>
    </w:p>
    <w:p w:rsidR="0057752A" w:rsidRPr="00A83992" w:rsidRDefault="0057752A" w:rsidP="0057752A">
      <w:pPr>
        <w:autoSpaceDE w:val="0"/>
        <w:autoSpaceDN w:val="0"/>
        <w:adjustRightInd w:val="0"/>
        <w:rPr>
          <w:rFonts w:ascii="Arial" w:hAnsi="Arial" w:cs="Arial"/>
        </w:rPr>
      </w:pPr>
    </w:p>
    <w:p w:rsidR="0057752A" w:rsidRPr="00A83992" w:rsidRDefault="0057752A" w:rsidP="0057752A">
      <w:pPr>
        <w:keepNext/>
        <w:autoSpaceDE w:val="0"/>
        <w:autoSpaceDN w:val="0"/>
        <w:adjustRightInd w:val="0"/>
        <w:rPr>
          <w:rFonts w:ascii="Arial" w:hAnsi="Arial" w:cs="Arial"/>
          <w:b/>
          <w:bCs/>
          <w:u w:val="single"/>
        </w:rPr>
      </w:pPr>
      <w:r w:rsidRPr="00A83992">
        <w:rPr>
          <w:rFonts w:ascii="Arial" w:hAnsi="Arial" w:cs="Arial"/>
          <w:b/>
          <w:bCs/>
          <w:u w:val="single"/>
        </w:rPr>
        <w:t>Material biológico</w:t>
      </w:r>
    </w:p>
    <w:p w:rsidR="0057752A" w:rsidRPr="00A83992" w:rsidRDefault="0057752A" w:rsidP="0057752A">
      <w:pPr>
        <w:autoSpaceDE w:val="0"/>
        <w:autoSpaceDN w:val="0"/>
        <w:adjustRightInd w:val="0"/>
        <w:rPr>
          <w:rFonts w:ascii="Arial" w:hAnsi="Arial" w:cs="Arial"/>
        </w:rPr>
      </w:pPr>
      <w:r w:rsidRPr="00A83992">
        <w:rPr>
          <w:rFonts w:ascii="Arial" w:hAnsi="Arial" w:cs="Arial"/>
        </w:rPr>
        <w:t>Bioproductos</w:t>
      </w:r>
    </w:p>
    <w:p w:rsidR="0057752A" w:rsidRPr="00A83992" w:rsidRDefault="0057752A" w:rsidP="0057752A">
      <w:pPr>
        <w:autoSpaceDE w:val="0"/>
        <w:autoSpaceDN w:val="0"/>
        <w:adjustRightInd w:val="0"/>
        <w:rPr>
          <w:rFonts w:ascii="Arial" w:hAnsi="Arial" w:cs="Arial"/>
          <w:bCs/>
        </w:rPr>
      </w:pPr>
      <w:r w:rsidRPr="00A83992">
        <w:rPr>
          <w:rFonts w:ascii="Arial" w:hAnsi="Arial" w:cs="Arial"/>
          <w:bCs/>
        </w:rPr>
        <w:t>Estiércol vacuno</w:t>
      </w:r>
    </w:p>
    <w:p w:rsidR="0057752A" w:rsidRPr="00A83992" w:rsidRDefault="0057752A" w:rsidP="0057752A">
      <w:pPr>
        <w:keepNext/>
        <w:autoSpaceDE w:val="0"/>
        <w:autoSpaceDN w:val="0"/>
        <w:adjustRightInd w:val="0"/>
        <w:rPr>
          <w:rFonts w:ascii="Arial" w:hAnsi="Arial" w:cs="Arial"/>
        </w:rPr>
      </w:pPr>
      <w:r w:rsidRPr="00A83992">
        <w:rPr>
          <w:rFonts w:ascii="Arial" w:hAnsi="Arial" w:cs="Arial"/>
          <w:i/>
          <w:iCs/>
        </w:rPr>
        <w:t xml:space="preserve">Mycosphaerella fijiensis </w:t>
      </w:r>
      <w:r w:rsidRPr="00A83992">
        <w:rPr>
          <w:rFonts w:ascii="Arial" w:hAnsi="Arial" w:cs="Arial"/>
        </w:rPr>
        <w:t>Morelet</w:t>
      </w:r>
    </w:p>
    <w:p w:rsidR="0057752A" w:rsidRPr="00A83992" w:rsidRDefault="0057752A" w:rsidP="0057752A">
      <w:pPr>
        <w:autoSpaceDE w:val="0"/>
        <w:autoSpaceDN w:val="0"/>
        <w:adjustRightInd w:val="0"/>
        <w:rPr>
          <w:rFonts w:ascii="Arial" w:hAnsi="Arial" w:cs="Arial"/>
        </w:rPr>
      </w:pPr>
      <w:r w:rsidRPr="00A83992">
        <w:rPr>
          <w:rFonts w:ascii="Arial" w:hAnsi="Arial" w:cs="Arial"/>
        </w:rPr>
        <w:t>Microorganismos Eficientes</w:t>
      </w:r>
    </w:p>
    <w:p w:rsidR="0057752A" w:rsidRPr="00A83992" w:rsidRDefault="0057752A" w:rsidP="0057752A">
      <w:pPr>
        <w:autoSpaceDE w:val="0"/>
        <w:autoSpaceDN w:val="0"/>
        <w:adjustRightInd w:val="0"/>
        <w:rPr>
          <w:rFonts w:ascii="Arial" w:hAnsi="Arial" w:cs="Arial"/>
        </w:rPr>
      </w:pPr>
      <w:r w:rsidRPr="00A83992">
        <w:rPr>
          <w:rFonts w:ascii="Arial" w:hAnsi="Arial" w:cs="Arial"/>
        </w:rPr>
        <w:t>Microorganismos locales</w:t>
      </w:r>
    </w:p>
    <w:p w:rsidR="0057752A" w:rsidRPr="00A83992" w:rsidRDefault="0057752A" w:rsidP="0057752A">
      <w:pPr>
        <w:autoSpaceDE w:val="0"/>
        <w:autoSpaceDN w:val="0"/>
        <w:adjustRightInd w:val="0"/>
        <w:rPr>
          <w:rFonts w:ascii="Arial" w:hAnsi="Arial" w:cs="Arial"/>
          <w:b/>
          <w:bCs/>
        </w:rPr>
      </w:pPr>
    </w:p>
    <w:p w:rsidR="0057752A" w:rsidRPr="00A83992" w:rsidRDefault="0057752A" w:rsidP="0057752A">
      <w:pPr>
        <w:keepNext/>
        <w:autoSpaceDE w:val="0"/>
        <w:autoSpaceDN w:val="0"/>
        <w:adjustRightInd w:val="0"/>
        <w:rPr>
          <w:rFonts w:ascii="Arial" w:hAnsi="Arial" w:cs="Arial"/>
          <w:b/>
          <w:bCs/>
          <w:u w:val="single"/>
        </w:rPr>
      </w:pPr>
      <w:r w:rsidRPr="00A83992">
        <w:rPr>
          <w:rFonts w:ascii="Arial" w:hAnsi="Arial" w:cs="Arial"/>
          <w:b/>
          <w:bCs/>
          <w:u w:val="single"/>
        </w:rPr>
        <w:t>Materiales varios</w:t>
      </w:r>
    </w:p>
    <w:p w:rsidR="0057752A" w:rsidRPr="00A83992" w:rsidRDefault="0057752A" w:rsidP="0057752A">
      <w:pPr>
        <w:autoSpaceDE w:val="0"/>
        <w:autoSpaceDN w:val="0"/>
        <w:adjustRightInd w:val="0"/>
        <w:rPr>
          <w:rFonts w:ascii="Arial" w:hAnsi="Arial" w:cs="Arial"/>
        </w:rPr>
      </w:pPr>
      <w:r w:rsidRPr="00A83992">
        <w:rPr>
          <w:rFonts w:ascii="Arial" w:hAnsi="Arial" w:cs="Arial"/>
        </w:rPr>
        <w:t>Algodón</w:t>
      </w:r>
    </w:p>
    <w:p w:rsidR="0057752A" w:rsidRPr="00A83992" w:rsidRDefault="0057752A" w:rsidP="0057752A">
      <w:pPr>
        <w:autoSpaceDE w:val="0"/>
        <w:autoSpaceDN w:val="0"/>
        <w:adjustRightInd w:val="0"/>
        <w:rPr>
          <w:rFonts w:ascii="Arial" w:hAnsi="Arial" w:cs="Arial"/>
        </w:rPr>
      </w:pPr>
      <w:r w:rsidRPr="00A83992">
        <w:rPr>
          <w:rFonts w:ascii="Arial" w:hAnsi="Arial" w:cs="Arial"/>
        </w:rPr>
        <w:t>Cajas Petri</w:t>
      </w:r>
    </w:p>
    <w:p w:rsidR="0057752A" w:rsidRPr="00A83992" w:rsidRDefault="0057752A" w:rsidP="0057752A">
      <w:pPr>
        <w:autoSpaceDE w:val="0"/>
        <w:autoSpaceDN w:val="0"/>
        <w:adjustRightInd w:val="0"/>
        <w:rPr>
          <w:rFonts w:ascii="Arial" w:hAnsi="Arial" w:cs="Arial"/>
        </w:rPr>
      </w:pPr>
      <w:r w:rsidRPr="00A83992">
        <w:rPr>
          <w:rFonts w:ascii="Arial" w:hAnsi="Arial" w:cs="Arial"/>
        </w:rPr>
        <w:t>Espátulas</w:t>
      </w:r>
    </w:p>
    <w:p w:rsidR="0057752A" w:rsidRPr="00A83992" w:rsidRDefault="0057752A" w:rsidP="0057752A">
      <w:pPr>
        <w:autoSpaceDE w:val="0"/>
        <w:autoSpaceDN w:val="0"/>
        <w:adjustRightInd w:val="0"/>
        <w:rPr>
          <w:rFonts w:ascii="Arial" w:hAnsi="Arial" w:cs="Arial"/>
        </w:rPr>
      </w:pPr>
      <w:r w:rsidRPr="00A83992">
        <w:rPr>
          <w:rFonts w:ascii="Arial" w:hAnsi="Arial" w:cs="Arial"/>
        </w:rPr>
        <w:t>Etiquetas autoadhesivas</w:t>
      </w:r>
    </w:p>
    <w:p w:rsidR="0057752A" w:rsidRPr="00A83992" w:rsidRDefault="0057752A" w:rsidP="0057752A">
      <w:pPr>
        <w:autoSpaceDE w:val="0"/>
        <w:autoSpaceDN w:val="0"/>
        <w:adjustRightInd w:val="0"/>
        <w:rPr>
          <w:rFonts w:ascii="Arial" w:hAnsi="Arial" w:cs="Arial"/>
        </w:rPr>
      </w:pPr>
      <w:r w:rsidRPr="00A83992">
        <w:rPr>
          <w:rFonts w:ascii="Arial" w:hAnsi="Arial" w:cs="Arial"/>
        </w:rPr>
        <w:t>Gasa</w:t>
      </w:r>
    </w:p>
    <w:p w:rsidR="0057752A" w:rsidRPr="00A83992" w:rsidRDefault="0057752A" w:rsidP="0057752A">
      <w:pPr>
        <w:autoSpaceDE w:val="0"/>
        <w:autoSpaceDN w:val="0"/>
        <w:adjustRightInd w:val="0"/>
        <w:rPr>
          <w:rFonts w:ascii="Arial" w:hAnsi="Arial" w:cs="Arial"/>
        </w:rPr>
      </w:pPr>
      <w:r w:rsidRPr="00A83992">
        <w:rPr>
          <w:rFonts w:ascii="Arial" w:hAnsi="Arial" w:cs="Arial"/>
        </w:rPr>
        <w:t>Marcadores rotuladores</w:t>
      </w:r>
    </w:p>
    <w:p w:rsidR="0057752A" w:rsidRPr="00A83992" w:rsidRDefault="0057752A" w:rsidP="0057752A">
      <w:pPr>
        <w:keepNext/>
        <w:autoSpaceDE w:val="0"/>
        <w:autoSpaceDN w:val="0"/>
        <w:adjustRightInd w:val="0"/>
        <w:rPr>
          <w:rFonts w:ascii="Arial" w:hAnsi="Arial" w:cs="Arial"/>
          <w:bCs/>
        </w:rPr>
      </w:pPr>
      <w:r w:rsidRPr="00A83992">
        <w:rPr>
          <w:rFonts w:ascii="Arial" w:hAnsi="Arial" w:cs="Arial"/>
          <w:bCs/>
        </w:rPr>
        <w:t>Medidor de pH</w:t>
      </w:r>
    </w:p>
    <w:p w:rsidR="0057752A" w:rsidRPr="00A83992" w:rsidRDefault="0057752A" w:rsidP="0057752A">
      <w:pPr>
        <w:autoSpaceDE w:val="0"/>
        <w:autoSpaceDN w:val="0"/>
        <w:adjustRightInd w:val="0"/>
        <w:rPr>
          <w:rFonts w:ascii="Arial" w:hAnsi="Arial" w:cs="Arial"/>
        </w:rPr>
      </w:pPr>
      <w:r w:rsidRPr="00A83992">
        <w:rPr>
          <w:rFonts w:ascii="Arial" w:hAnsi="Arial" w:cs="Arial"/>
        </w:rPr>
        <w:t>Papel de pH</w:t>
      </w:r>
    </w:p>
    <w:p w:rsidR="0057752A" w:rsidRPr="00A83992" w:rsidRDefault="0057752A" w:rsidP="0057752A">
      <w:pPr>
        <w:autoSpaceDE w:val="0"/>
        <w:autoSpaceDN w:val="0"/>
        <w:adjustRightInd w:val="0"/>
        <w:rPr>
          <w:rFonts w:ascii="Arial" w:hAnsi="Arial" w:cs="Arial"/>
        </w:rPr>
      </w:pPr>
      <w:r w:rsidRPr="00A83992">
        <w:rPr>
          <w:rFonts w:ascii="Arial" w:hAnsi="Arial" w:cs="Arial"/>
        </w:rPr>
        <w:t>Papel filtro</w:t>
      </w:r>
    </w:p>
    <w:p w:rsidR="0057752A" w:rsidRPr="00A83992" w:rsidRDefault="0057752A" w:rsidP="0057752A">
      <w:pPr>
        <w:autoSpaceDE w:val="0"/>
        <w:autoSpaceDN w:val="0"/>
        <w:adjustRightInd w:val="0"/>
        <w:rPr>
          <w:rFonts w:ascii="Arial" w:hAnsi="Arial" w:cs="Arial"/>
        </w:rPr>
      </w:pPr>
      <w:r w:rsidRPr="00A83992">
        <w:rPr>
          <w:rFonts w:ascii="Arial" w:hAnsi="Arial" w:cs="Arial"/>
        </w:rPr>
        <w:t>Papel de aluminio</w:t>
      </w:r>
    </w:p>
    <w:p w:rsidR="0057752A" w:rsidRPr="00A83992" w:rsidRDefault="0057752A" w:rsidP="0057752A">
      <w:pPr>
        <w:autoSpaceDE w:val="0"/>
        <w:autoSpaceDN w:val="0"/>
        <w:adjustRightInd w:val="0"/>
        <w:rPr>
          <w:rFonts w:ascii="Arial" w:hAnsi="Arial" w:cs="Arial"/>
        </w:rPr>
      </w:pPr>
      <w:r w:rsidRPr="00A83992">
        <w:rPr>
          <w:rFonts w:ascii="Arial" w:hAnsi="Arial" w:cs="Arial"/>
        </w:rPr>
        <w:t xml:space="preserve">Pinzas </w:t>
      </w:r>
    </w:p>
    <w:p w:rsidR="0057752A" w:rsidRPr="00A83992" w:rsidRDefault="0057752A" w:rsidP="0057752A">
      <w:pPr>
        <w:autoSpaceDE w:val="0"/>
        <w:autoSpaceDN w:val="0"/>
        <w:adjustRightInd w:val="0"/>
        <w:rPr>
          <w:rFonts w:ascii="Arial" w:hAnsi="Arial" w:cs="Arial"/>
        </w:rPr>
      </w:pPr>
      <w:r w:rsidRPr="00A83992">
        <w:rPr>
          <w:rFonts w:ascii="Arial" w:hAnsi="Arial" w:cs="Arial"/>
        </w:rPr>
        <w:t>Regla</w:t>
      </w:r>
    </w:p>
    <w:p w:rsidR="0057752A" w:rsidRPr="00A83992" w:rsidRDefault="0057752A" w:rsidP="0057752A">
      <w:pPr>
        <w:autoSpaceDE w:val="0"/>
        <w:autoSpaceDN w:val="0"/>
        <w:adjustRightInd w:val="0"/>
        <w:rPr>
          <w:rFonts w:ascii="Arial" w:hAnsi="Arial" w:cs="Arial"/>
        </w:rPr>
      </w:pPr>
      <w:r w:rsidRPr="00A83992">
        <w:rPr>
          <w:rFonts w:ascii="Arial" w:hAnsi="Arial" w:cs="Arial"/>
        </w:rPr>
        <w:t>Tubos Elkay de 50 ml</w:t>
      </w:r>
    </w:p>
    <w:p w:rsidR="0057752A" w:rsidRPr="00A83992" w:rsidRDefault="0057752A" w:rsidP="0057752A">
      <w:pPr>
        <w:autoSpaceDE w:val="0"/>
        <w:autoSpaceDN w:val="0"/>
        <w:adjustRightInd w:val="0"/>
        <w:rPr>
          <w:rFonts w:ascii="Arial" w:hAnsi="Arial" w:cs="Arial"/>
        </w:rPr>
      </w:pPr>
    </w:p>
    <w:p w:rsidR="0057752A" w:rsidRPr="00A83992" w:rsidRDefault="0057752A" w:rsidP="0057752A">
      <w:pPr>
        <w:keepNext/>
        <w:autoSpaceDE w:val="0"/>
        <w:autoSpaceDN w:val="0"/>
        <w:adjustRightInd w:val="0"/>
        <w:rPr>
          <w:rFonts w:ascii="Arial" w:hAnsi="Arial" w:cs="Arial"/>
          <w:b/>
          <w:bCs/>
          <w:u w:val="single"/>
        </w:rPr>
      </w:pPr>
      <w:r w:rsidRPr="00A83992">
        <w:rPr>
          <w:rFonts w:ascii="Arial" w:hAnsi="Arial" w:cs="Arial"/>
          <w:b/>
          <w:bCs/>
          <w:u w:val="single"/>
        </w:rPr>
        <w:lastRenderedPageBreak/>
        <w:t xml:space="preserve">Sustancias y reactivos </w:t>
      </w:r>
    </w:p>
    <w:p w:rsidR="0057752A" w:rsidRPr="00A83992" w:rsidRDefault="0057752A" w:rsidP="0057752A">
      <w:pPr>
        <w:autoSpaceDE w:val="0"/>
        <w:autoSpaceDN w:val="0"/>
        <w:adjustRightInd w:val="0"/>
        <w:rPr>
          <w:rFonts w:ascii="Arial" w:hAnsi="Arial" w:cs="Arial"/>
        </w:rPr>
      </w:pPr>
      <w:r w:rsidRPr="00A83992">
        <w:rPr>
          <w:rFonts w:ascii="Arial" w:hAnsi="Arial" w:cs="Arial"/>
        </w:rPr>
        <w:t>Agar</w:t>
      </w:r>
    </w:p>
    <w:p w:rsidR="0057752A" w:rsidRPr="00A83992" w:rsidRDefault="0057752A" w:rsidP="0057752A">
      <w:pPr>
        <w:autoSpaceDE w:val="0"/>
        <w:autoSpaceDN w:val="0"/>
        <w:adjustRightInd w:val="0"/>
        <w:rPr>
          <w:rFonts w:ascii="Arial" w:hAnsi="Arial" w:cs="Arial"/>
        </w:rPr>
      </w:pPr>
      <w:r w:rsidRPr="00A83992">
        <w:rPr>
          <w:rFonts w:ascii="Arial" w:hAnsi="Arial" w:cs="Arial"/>
        </w:rPr>
        <w:t>Agua destilada estéril</w:t>
      </w:r>
    </w:p>
    <w:p w:rsidR="0057752A" w:rsidRPr="00A83992" w:rsidRDefault="0057752A" w:rsidP="0057752A">
      <w:pPr>
        <w:autoSpaceDE w:val="0"/>
        <w:autoSpaceDN w:val="0"/>
        <w:adjustRightInd w:val="0"/>
        <w:rPr>
          <w:rFonts w:ascii="Arial" w:hAnsi="Arial" w:cs="Arial"/>
        </w:rPr>
      </w:pPr>
      <w:r w:rsidRPr="00A83992">
        <w:rPr>
          <w:rFonts w:ascii="Arial" w:hAnsi="Arial" w:cs="Arial"/>
        </w:rPr>
        <w:t>Alcohol</w:t>
      </w:r>
    </w:p>
    <w:p w:rsidR="0057752A" w:rsidRPr="00A83992" w:rsidRDefault="0057752A" w:rsidP="0057752A">
      <w:pPr>
        <w:autoSpaceDE w:val="0"/>
        <w:autoSpaceDN w:val="0"/>
        <w:adjustRightInd w:val="0"/>
        <w:rPr>
          <w:rFonts w:ascii="Arial" w:hAnsi="Arial" w:cs="Arial"/>
        </w:rPr>
      </w:pPr>
      <w:r w:rsidRPr="00A83992">
        <w:rPr>
          <w:rFonts w:ascii="Arial" w:hAnsi="Arial" w:cs="Arial"/>
        </w:rPr>
        <w:t xml:space="preserve">Dextrosa </w:t>
      </w:r>
    </w:p>
    <w:p w:rsidR="0057752A" w:rsidRPr="00A83992" w:rsidRDefault="0057752A" w:rsidP="0057752A">
      <w:pPr>
        <w:autoSpaceDE w:val="0"/>
        <w:autoSpaceDN w:val="0"/>
        <w:adjustRightInd w:val="0"/>
        <w:rPr>
          <w:rFonts w:ascii="Arial" w:hAnsi="Arial" w:cs="Arial"/>
        </w:rPr>
      </w:pPr>
      <w:r w:rsidRPr="00A83992">
        <w:rPr>
          <w:rFonts w:ascii="Arial" w:hAnsi="Arial" w:cs="Arial"/>
        </w:rPr>
        <w:t>Hidróxido de Sodio</w:t>
      </w:r>
    </w:p>
    <w:p w:rsidR="0057752A" w:rsidRPr="00A83992" w:rsidRDefault="0057752A" w:rsidP="0057752A">
      <w:pPr>
        <w:autoSpaceDE w:val="0"/>
        <w:autoSpaceDN w:val="0"/>
        <w:adjustRightInd w:val="0"/>
        <w:rPr>
          <w:rFonts w:ascii="Arial" w:hAnsi="Arial" w:cs="Arial"/>
        </w:rPr>
      </w:pPr>
      <w:r w:rsidRPr="00A83992">
        <w:rPr>
          <w:rFonts w:ascii="Arial" w:hAnsi="Arial" w:cs="Arial"/>
        </w:rPr>
        <w:t>Papa</w:t>
      </w:r>
    </w:p>
    <w:p w:rsidR="0057752A" w:rsidRPr="00A83992" w:rsidRDefault="0057752A" w:rsidP="0057752A">
      <w:pPr>
        <w:autoSpaceDE w:val="0"/>
        <w:autoSpaceDN w:val="0"/>
        <w:adjustRightInd w:val="0"/>
        <w:rPr>
          <w:rFonts w:ascii="Arial" w:hAnsi="Arial" w:cs="Arial"/>
        </w:rPr>
      </w:pPr>
      <w:r w:rsidRPr="00A83992">
        <w:rPr>
          <w:rFonts w:ascii="Arial" w:hAnsi="Arial" w:cs="Arial"/>
        </w:rPr>
        <w:t xml:space="preserve">Solución Tween </w:t>
      </w:r>
    </w:p>
    <w:p w:rsidR="0057752A" w:rsidRPr="00A83992" w:rsidRDefault="0057752A" w:rsidP="0057752A">
      <w:pPr>
        <w:autoSpaceDE w:val="0"/>
        <w:autoSpaceDN w:val="0"/>
        <w:adjustRightInd w:val="0"/>
        <w:rPr>
          <w:rFonts w:ascii="Arial" w:hAnsi="Arial" w:cs="Arial"/>
        </w:rPr>
      </w:pPr>
      <w:r w:rsidRPr="00A83992">
        <w:rPr>
          <w:rFonts w:ascii="Arial" w:hAnsi="Arial" w:cs="Arial"/>
        </w:rPr>
        <w:t>V8</w:t>
      </w:r>
    </w:p>
    <w:p w:rsidR="0057752A" w:rsidRDefault="0057752A" w:rsidP="0057752A">
      <w:pPr>
        <w:rPr>
          <w:rFonts w:ascii="Arial" w:hAnsi="Arial" w:cs="Arial"/>
        </w:rPr>
      </w:pPr>
      <w:r w:rsidRPr="00A83992">
        <w:rPr>
          <w:rFonts w:ascii="Arial" w:hAnsi="Arial" w:cs="Arial"/>
        </w:rPr>
        <w:t>Melaza</w:t>
      </w:r>
    </w:p>
    <w:p w:rsidR="0057752A" w:rsidRDefault="0057752A" w:rsidP="0057752A">
      <w:pPr>
        <w:rPr>
          <w:rFonts w:ascii="Arial" w:hAnsi="Arial" w:cs="Arial"/>
        </w:rPr>
      </w:pPr>
    </w:p>
    <w:p w:rsidR="0057752A" w:rsidRDefault="0057752A" w:rsidP="0057752A">
      <w:pPr>
        <w:rPr>
          <w:rFonts w:ascii="Arial" w:hAnsi="Arial" w:cs="Arial"/>
        </w:rPr>
      </w:pPr>
    </w:p>
    <w:p w:rsidR="0057752A" w:rsidRDefault="0057752A" w:rsidP="0057752A">
      <w:pPr>
        <w:rPr>
          <w:rFonts w:ascii="Arial" w:hAnsi="Arial" w:cs="Arial"/>
        </w:rPr>
      </w:pPr>
    </w:p>
    <w:p w:rsidR="0057752A" w:rsidRDefault="0057752A" w:rsidP="0057752A">
      <w:pPr>
        <w:rPr>
          <w:rFonts w:ascii="Arial" w:hAnsi="Arial" w:cs="Arial"/>
        </w:rPr>
      </w:pPr>
    </w:p>
    <w:p w:rsidR="0057752A" w:rsidRDefault="0057752A" w:rsidP="0057752A">
      <w:pPr>
        <w:rPr>
          <w:rFonts w:ascii="Arial" w:hAnsi="Arial" w:cs="Arial"/>
        </w:rPr>
      </w:pPr>
    </w:p>
    <w:p w:rsidR="0057752A" w:rsidRDefault="0057752A" w:rsidP="0057752A">
      <w:pPr>
        <w:rPr>
          <w:rFonts w:ascii="Arial" w:hAnsi="Arial" w:cs="Arial"/>
        </w:rPr>
      </w:pPr>
    </w:p>
    <w:p w:rsidR="0057752A" w:rsidRDefault="0057752A" w:rsidP="0057752A">
      <w:pPr>
        <w:rPr>
          <w:rFonts w:ascii="Arial" w:hAnsi="Arial" w:cs="Arial"/>
        </w:rPr>
      </w:pPr>
    </w:p>
    <w:p w:rsidR="0057752A" w:rsidRDefault="0057752A" w:rsidP="0057752A">
      <w:pPr>
        <w:rPr>
          <w:rFonts w:ascii="Arial" w:hAnsi="Arial" w:cs="Arial"/>
        </w:rPr>
      </w:pPr>
    </w:p>
    <w:p w:rsidR="0057752A" w:rsidRDefault="0057752A" w:rsidP="0057752A">
      <w:pPr>
        <w:rPr>
          <w:rFonts w:ascii="Arial" w:hAnsi="Arial" w:cs="Arial"/>
        </w:rPr>
      </w:pPr>
    </w:p>
    <w:p w:rsidR="0057752A" w:rsidRDefault="0057752A" w:rsidP="0057752A">
      <w:pPr>
        <w:rPr>
          <w:rFonts w:ascii="Arial" w:hAnsi="Arial" w:cs="Arial"/>
        </w:rPr>
      </w:pPr>
    </w:p>
    <w:p w:rsidR="0057752A" w:rsidRDefault="0057752A" w:rsidP="0057752A">
      <w:pPr>
        <w:rPr>
          <w:rFonts w:ascii="Arial" w:hAnsi="Arial" w:cs="Arial"/>
        </w:rPr>
      </w:pPr>
    </w:p>
    <w:p w:rsidR="0057752A" w:rsidRDefault="0057752A" w:rsidP="0057752A">
      <w:pPr>
        <w:rPr>
          <w:rFonts w:ascii="Arial" w:hAnsi="Arial" w:cs="Arial"/>
        </w:rPr>
      </w:pPr>
    </w:p>
    <w:p w:rsidR="0057752A" w:rsidRDefault="0057752A" w:rsidP="0057752A">
      <w:pPr>
        <w:rPr>
          <w:rFonts w:ascii="Arial" w:hAnsi="Arial" w:cs="Arial"/>
        </w:rPr>
      </w:pPr>
    </w:p>
    <w:p w:rsidR="0057752A" w:rsidRDefault="0057752A" w:rsidP="0057752A">
      <w:pPr>
        <w:rPr>
          <w:rFonts w:ascii="Arial" w:hAnsi="Arial" w:cs="Arial"/>
        </w:rPr>
      </w:pPr>
    </w:p>
    <w:p w:rsidR="0057752A" w:rsidRDefault="0057752A" w:rsidP="0057752A">
      <w:pPr>
        <w:rPr>
          <w:rFonts w:ascii="Arial" w:hAnsi="Arial" w:cs="Arial"/>
        </w:rPr>
      </w:pPr>
    </w:p>
    <w:p w:rsidR="0057752A" w:rsidRDefault="0057752A" w:rsidP="0057752A">
      <w:pPr>
        <w:rPr>
          <w:rFonts w:ascii="Arial" w:hAnsi="Arial" w:cs="Arial"/>
        </w:rPr>
      </w:pPr>
    </w:p>
    <w:p w:rsidR="0057752A" w:rsidRDefault="0057752A" w:rsidP="0057752A">
      <w:pPr>
        <w:rPr>
          <w:rFonts w:ascii="Arial" w:hAnsi="Arial" w:cs="Arial"/>
        </w:rPr>
      </w:pPr>
    </w:p>
    <w:p w:rsidR="0057752A" w:rsidRDefault="0057752A" w:rsidP="0057752A">
      <w:pPr>
        <w:rPr>
          <w:rFonts w:ascii="Arial" w:hAnsi="Arial" w:cs="Arial"/>
        </w:rPr>
      </w:pPr>
    </w:p>
    <w:p w:rsidR="0057752A" w:rsidRDefault="0057752A" w:rsidP="0057752A">
      <w:pPr>
        <w:rPr>
          <w:rFonts w:ascii="Arial" w:hAnsi="Arial" w:cs="Arial"/>
        </w:rPr>
      </w:pPr>
    </w:p>
    <w:p w:rsidR="0057752A" w:rsidRDefault="0057752A" w:rsidP="0057752A">
      <w:pPr>
        <w:rPr>
          <w:rFonts w:ascii="Arial" w:hAnsi="Arial" w:cs="Arial"/>
        </w:rPr>
      </w:pPr>
    </w:p>
    <w:p w:rsidR="0057752A" w:rsidRDefault="0057752A" w:rsidP="0057752A">
      <w:pPr>
        <w:rPr>
          <w:rFonts w:ascii="Arial" w:hAnsi="Arial" w:cs="Arial"/>
        </w:rPr>
      </w:pPr>
    </w:p>
    <w:p w:rsidR="0057752A" w:rsidRDefault="0057752A" w:rsidP="0057752A">
      <w:pPr>
        <w:rPr>
          <w:rFonts w:ascii="Arial" w:hAnsi="Arial" w:cs="Arial"/>
        </w:rPr>
      </w:pPr>
    </w:p>
    <w:p w:rsidR="0057752A" w:rsidRDefault="0057752A" w:rsidP="0057752A">
      <w:pPr>
        <w:rPr>
          <w:rFonts w:ascii="Arial" w:hAnsi="Arial" w:cs="Arial"/>
        </w:rPr>
      </w:pPr>
    </w:p>
    <w:p w:rsidR="0057752A" w:rsidRDefault="0057752A" w:rsidP="0057752A">
      <w:pPr>
        <w:rPr>
          <w:rFonts w:ascii="Arial" w:hAnsi="Arial" w:cs="Arial"/>
        </w:rPr>
      </w:pPr>
    </w:p>
    <w:p w:rsidR="0057752A" w:rsidRDefault="0057752A" w:rsidP="0057752A">
      <w:pPr>
        <w:rPr>
          <w:rFonts w:ascii="Arial" w:hAnsi="Arial" w:cs="Arial"/>
        </w:rPr>
      </w:pPr>
    </w:p>
    <w:p w:rsidR="0057752A" w:rsidRDefault="0057752A" w:rsidP="0057752A">
      <w:pPr>
        <w:rPr>
          <w:rFonts w:ascii="Arial" w:hAnsi="Arial" w:cs="Arial"/>
        </w:rPr>
      </w:pPr>
    </w:p>
    <w:p w:rsidR="0057752A" w:rsidRDefault="0057752A" w:rsidP="0057752A">
      <w:pPr>
        <w:rPr>
          <w:rFonts w:ascii="Arial" w:hAnsi="Arial" w:cs="Arial"/>
        </w:rPr>
      </w:pPr>
    </w:p>
    <w:p w:rsidR="0057752A" w:rsidRDefault="0057752A" w:rsidP="0057752A">
      <w:pPr>
        <w:rPr>
          <w:rFonts w:ascii="Arial" w:hAnsi="Arial" w:cs="Arial"/>
        </w:rPr>
      </w:pPr>
    </w:p>
    <w:p w:rsidR="0057752A" w:rsidRDefault="0057752A" w:rsidP="0057752A">
      <w:pPr>
        <w:rPr>
          <w:rFonts w:ascii="Arial" w:hAnsi="Arial" w:cs="Arial"/>
        </w:rPr>
      </w:pPr>
    </w:p>
    <w:p w:rsidR="0057752A" w:rsidRDefault="0057752A" w:rsidP="0057752A">
      <w:pPr>
        <w:rPr>
          <w:rFonts w:ascii="Arial" w:hAnsi="Arial" w:cs="Arial"/>
        </w:rPr>
      </w:pPr>
    </w:p>
    <w:p w:rsidR="0057752A" w:rsidRDefault="0057752A" w:rsidP="0057752A">
      <w:pPr>
        <w:rPr>
          <w:rFonts w:ascii="Arial" w:hAnsi="Arial" w:cs="Arial"/>
        </w:rPr>
      </w:pPr>
    </w:p>
    <w:p w:rsidR="0057752A" w:rsidRDefault="0057752A" w:rsidP="0057752A">
      <w:pPr>
        <w:rPr>
          <w:rFonts w:ascii="Arial" w:hAnsi="Arial" w:cs="Arial"/>
        </w:rPr>
      </w:pPr>
    </w:p>
    <w:p w:rsidR="0057752A" w:rsidRDefault="0057752A" w:rsidP="0057752A">
      <w:pPr>
        <w:rPr>
          <w:rFonts w:ascii="Arial" w:hAnsi="Arial" w:cs="Arial"/>
        </w:rPr>
      </w:pPr>
    </w:p>
    <w:p w:rsidR="0057752A" w:rsidRDefault="0057752A" w:rsidP="0057752A">
      <w:pPr>
        <w:rPr>
          <w:rFonts w:ascii="Arial" w:hAnsi="Arial" w:cs="Arial"/>
        </w:rPr>
      </w:pPr>
    </w:p>
    <w:p w:rsidR="0057752A" w:rsidRDefault="0057752A" w:rsidP="0057752A">
      <w:pPr>
        <w:jc w:val="center"/>
        <w:rPr>
          <w:rFonts w:ascii="Arial" w:hAnsi="Arial" w:cs="Arial"/>
          <w:b/>
          <w:sz w:val="28"/>
          <w:szCs w:val="28"/>
        </w:rPr>
      </w:pPr>
      <w:r w:rsidRPr="00A83992">
        <w:rPr>
          <w:rFonts w:ascii="Arial" w:hAnsi="Arial" w:cs="Arial"/>
          <w:b/>
          <w:sz w:val="28"/>
          <w:szCs w:val="28"/>
        </w:rPr>
        <w:t>ANEXO II</w:t>
      </w:r>
    </w:p>
    <w:p w:rsidR="0057752A" w:rsidRDefault="0057752A" w:rsidP="0057752A">
      <w:pPr>
        <w:jc w:val="center"/>
        <w:rPr>
          <w:rFonts w:ascii="Arial" w:hAnsi="Arial" w:cs="Arial"/>
          <w:b/>
          <w:sz w:val="28"/>
          <w:szCs w:val="28"/>
        </w:rPr>
      </w:pPr>
    </w:p>
    <w:p w:rsidR="0057752A" w:rsidRDefault="0057752A" w:rsidP="0057752A">
      <w:pPr>
        <w:jc w:val="center"/>
        <w:rPr>
          <w:rFonts w:ascii="Arial" w:hAnsi="Arial" w:cs="Arial"/>
          <w:u w:val="single"/>
        </w:rPr>
      </w:pPr>
      <w:r>
        <w:rPr>
          <w:rFonts w:ascii="Arial" w:hAnsi="Arial" w:cs="Arial"/>
          <w:u w:val="single"/>
        </w:rPr>
        <w:t>Diagrama ilustrativo de elaboración de bioproductos en campo.</w:t>
      </w:r>
    </w:p>
    <w:p w:rsidR="0057752A" w:rsidRDefault="0057752A" w:rsidP="0057752A">
      <w:pPr>
        <w:jc w:val="center"/>
        <w:rPr>
          <w:rFonts w:ascii="Arial" w:hAnsi="Arial" w:cs="Arial"/>
          <w:u w:val="single"/>
        </w:rPr>
      </w:pPr>
    </w:p>
    <w:p w:rsidR="0057752A" w:rsidRDefault="0057752A" w:rsidP="0057752A">
      <w:pPr>
        <w:jc w:val="center"/>
        <w:rPr>
          <w:rFonts w:ascii="Arial" w:hAnsi="Arial" w:cs="Arial"/>
          <w:u w:val="single"/>
        </w:rPr>
      </w:pPr>
    </w:p>
    <w:p w:rsidR="0057752A" w:rsidRPr="00A83992" w:rsidRDefault="009C2B6E" w:rsidP="0057752A">
      <w:pPr>
        <w:rPr>
          <w:rFonts w:ascii="Arial" w:hAnsi="Arial" w:cs="Arial"/>
        </w:rPr>
      </w:pPr>
      <w:r>
        <w:rPr>
          <w:rFonts w:ascii="Arial" w:hAnsi="Arial" w:cs="Arial"/>
          <w:noProof/>
          <w:lang w:eastAsia="es-ES"/>
        </w:rPr>
        <w:lastRenderedPageBreak/>
        <w:drawing>
          <wp:anchor distT="0" distB="0" distL="114300" distR="114300" simplePos="0" relativeHeight="251663872" behindDoc="0" locked="0" layoutInCell="1" allowOverlap="1">
            <wp:simplePos x="0" y="0"/>
            <wp:positionH relativeFrom="column">
              <wp:posOffset>2514600</wp:posOffset>
            </wp:positionH>
            <wp:positionV relativeFrom="paragraph">
              <wp:posOffset>55880</wp:posOffset>
            </wp:positionV>
            <wp:extent cx="1542415" cy="1162050"/>
            <wp:effectExtent l="19050" t="0" r="635" b="0"/>
            <wp:wrapSquare wrapText="bothSides"/>
            <wp:docPr id="31" name="Imagen 1" descr="F:\MARQUEZ\MVC-030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F:\MARQUEZ\MVC-030S.JPG"/>
                    <pic:cNvPicPr>
                      <a:picLocks noChangeAspect="1" noChangeArrowheads="1"/>
                    </pic:cNvPicPr>
                  </pic:nvPicPr>
                  <pic:blipFill>
                    <a:blip r:embed="rId37"/>
                    <a:srcRect/>
                    <a:stretch>
                      <a:fillRect/>
                    </a:stretch>
                  </pic:blipFill>
                  <pic:spPr bwMode="auto">
                    <a:xfrm>
                      <a:off x="0" y="0"/>
                      <a:ext cx="1542415" cy="1162050"/>
                    </a:xfrm>
                    <a:prstGeom prst="rect">
                      <a:avLst/>
                    </a:prstGeom>
                    <a:noFill/>
                    <a:ln w="9525">
                      <a:noFill/>
                      <a:miter lim="800000"/>
                      <a:headEnd/>
                      <a:tailEnd/>
                    </a:ln>
                  </pic:spPr>
                </pic:pic>
              </a:graphicData>
            </a:graphic>
          </wp:anchor>
        </w:drawing>
      </w:r>
    </w:p>
    <w:p w:rsidR="0057752A" w:rsidRPr="00A83992" w:rsidRDefault="0057752A" w:rsidP="0057752A">
      <w:pPr>
        <w:rPr>
          <w:rFonts w:ascii="Arial" w:hAnsi="Arial" w:cs="Arial"/>
        </w:rPr>
      </w:pPr>
      <w:r w:rsidRPr="000A7A41">
        <w:rPr>
          <w:rFonts w:ascii="Arial" w:hAnsi="Arial" w:cs="Arial"/>
          <w:noProof/>
          <w:u w:val="single"/>
        </w:rPr>
        <w:pict>
          <v:shapetype id="_x0000_t202" coordsize="21600,21600" o:spt="202" path="m,l,21600r21600,l21600,xe">
            <v:stroke joinstyle="miter"/>
            <v:path gradientshapeok="t" o:connecttype="rect"/>
          </v:shapetype>
          <v:shape id="_x0000_s1038" type="#_x0000_t202" style="position:absolute;margin-left:9.8pt;margin-top:8.6pt;width:117.75pt;height:28.5pt;z-index:251665920;mso-width-relative:margin;mso-height-relative:margin">
            <v:textbox>
              <w:txbxContent>
                <w:p w:rsidR="0057752A" w:rsidRPr="00B25D18" w:rsidRDefault="0057752A" w:rsidP="0057752A">
                  <w:pPr>
                    <w:jc w:val="center"/>
                    <w:rPr>
                      <w:rFonts w:ascii="Arial" w:hAnsi="Arial" w:cs="Arial"/>
                      <w:sz w:val="20"/>
                      <w:szCs w:val="20"/>
                    </w:rPr>
                  </w:pPr>
                  <w:r w:rsidRPr="00B25D18">
                    <w:rPr>
                      <w:rFonts w:ascii="Arial" w:hAnsi="Arial" w:cs="Arial"/>
                      <w:sz w:val="20"/>
                      <w:szCs w:val="20"/>
                    </w:rPr>
                    <w:t>Recolección del Estiércol</w:t>
                  </w:r>
                </w:p>
              </w:txbxContent>
            </v:textbox>
          </v:shape>
        </w:pict>
      </w:r>
    </w:p>
    <w:p w:rsidR="0057752A" w:rsidRPr="00A83992" w:rsidRDefault="0057752A" w:rsidP="0057752A">
      <w:pPr>
        <w:rPr>
          <w:rFonts w:ascii="Arial" w:hAnsi="Arial" w:cs="Arial"/>
        </w:rPr>
      </w:pPr>
      <w:r>
        <w:rPr>
          <w:rFonts w:ascii="Arial" w:hAnsi="Arial" w:cs="Arial"/>
          <w:noProof/>
        </w:rPr>
        <w:pict>
          <v:shape id="_x0000_s1040" type="#_x0000_t202" style="position:absolute;margin-left:358.55pt;margin-top:1.55pt;width:140.05pt;height:35.25pt;z-index:251668992;mso-width-relative:margin;mso-height-relative:margin">
            <v:textbox>
              <w:txbxContent>
                <w:p w:rsidR="0057752A" w:rsidRPr="00B25D18" w:rsidRDefault="0057752A" w:rsidP="0057752A">
                  <w:pPr>
                    <w:jc w:val="center"/>
                    <w:rPr>
                      <w:rFonts w:ascii="Arial" w:hAnsi="Arial" w:cs="Arial"/>
                      <w:sz w:val="20"/>
                      <w:szCs w:val="20"/>
                    </w:rPr>
                  </w:pPr>
                  <w:r w:rsidRPr="00B25D18">
                    <w:rPr>
                      <w:rFonts w:ascii="Arial" w:hAnsi="Arial" w:cs="Arial"/>
                      <w:sz w:val="20"/>
                      <w:szCs w:val="20"/>
                    </w:rPr>
                    <w:t>Medición de melaza y microorganismos</w:t>
                  </w:r>
                </w:p>
              </w:txbxContent>
            </v:textbox>
          </v:shape>
        </w:pict>
      </w:r>
      <w:r w:rsidRPr="000A7A41">
        <w:rPr>
          <w:rFonts w:ascii="Arial" w:hAnsi="Arial" w:cs="Arial"/>
          <w:noProof/>
          <w:u w:val="single"/>
          <w:lang w:val="en-US" w:eastAsia="en-US"/>
        </w:rPr>
        <w:pict>
          <v:shape id="_x0000_s1039" type="#_x0000_t32" style="position:absolute;margin-left:319.5pt;margin-top:9.8pt;width:39.05pt;height:0;z-index:251666944" o:connectortype="straight">
            <v:stroke endarrow="block"/>
          </v:shape>
        </w:pict>
      </w:r>
    </w:p>
    <w:p w:rsidR="0057752A" w:rsidRPr="00A83992" w:rsidRDefault="0057752A" w:rsidP="0057752A">
      <w:pPr>
        <w:rPr>
          <w:rFonts w:ascii="Arial" w:hAnsi="Arial" w:cs="Arial"/>
        </w:rPr>
      </w:pPr>
      <w:r w:rsidRPr="000A7A41">
        <w:rPr>
          <w:rFonts w:ascii="Arial" w:hAnsi="Arial" w:cs="Arial"/>
          <w:noProof/>
          <w:u w:val="single"/>
          <w:lang w:val="en-US" w:eastAsia="en-US"/>
        </w:rPr>
        <w:pict>
          <v:shape id="_x0000_s1037" type="#_x0000_t32" style="position:absolute;margin-left:127.55pt;margin-top:.5pt;width:71.25pt;height:0;z-index:251664896" o:connectortype="straight">
            <v:stroke endarrow="block"/>
          </v:shape>
        </w:pict>
      </w:r>
    </w:p>
    <w:p w:rsidR="0057752A" w:rsidRPr="00A83992" w:rsidRDefault="0057752A" w:rsidP="0057752A">
      <w:pPr>
        <w:rPr>
          <w:rFonts w:ascii="Arial" w:hAnsi="Arial" w:cs="Arial"/>
        </w:rPr>
      </w:pPr>
      <w:r w:rsidRPr="000A7A41">
        <w:rPr>
          <w:rFonts w:ascii="Arial" w:hAnsi="Arial" w:cs="Arial"/>
          <w:noProof/>
          <w:lang w:val="en-US" w:eastAsia="en-US"/>
        </w:rPr>
        <w:pict>
          <v:shape id="_x0000_s1041" type="#_x0000_t32" style="position:absolute;margin-left:429pt;margin-top:12.95pt;width:0;height:69.75pt;z-index:251670016" o:connectortype="straight">
            <v:stroke endarrow="block"/>
          </v:shape>
        </w:pict>
      </w:r>
    </w:p>
    <w:p w:rsidR="0057752A" w:rsidRPr="00A83992" w:rsidRDefault="0057752A" w:rsidP="0057752A">
      <w:pPr>
        <w:rPr>
          <w:rFonts w:ascii="Arial" w:hAnsi="Arial" w:cs="Arial"/>
        </w:rPr>
      </w:pPr>
    </w:p>
    <w:p w:rsidR="0057752A" w:rsidRPr="00A83992" w:rsidRDefault="0057752A" w:rsidP="0057752A">
      <w:pPr>
        <w:rPr>
          <w:rFonts w:ascii="Arial" w:hAnsi="Arial" w:cs="Arial"/>
        </w:rPr>
      </w:pPr>
    </w:p>
    <w:p w:rsidR="0057752A" w:rsidRPr="00A83992" w:rsidRDefault="0057752A" w:rsidP="0057752A">
      <w:pPr>
        <w:rPr>
          <w:rFonts w:ascii="Arial" w:hAnsi="Arial" w:cs="Arial"/>
        </w:rPr>
      </w:pPr>
    </w:p>
    <w:p w:rsidR="0057752A" w:rsidRPr="00A83992" w:rsidRDefault="0057752A" w:rsidP="0057752A">
      <w:pPr>
        <w:rPr>
          <w:rFonts w:ascii="Arial" w:hAnsi="Arial" w:cs="Arial"/>
        </w:rPr>
      </w:pPr>
    </w:p>
    <w:p w:rsidR="0057752A" w:rsidRPr="00A83992" w:rsidRDefault="0057752A" w:rsidP="0057752A">
      <w:pPr>
        <w:rPr>
          <w:rFonts w:ascii="Arial" w:hAnsi="Arial" w:cs="Arial"/>
        </w:rPr>
      </w:pPr>
    </w:p>
    <w:p w:rsidR="0057752A" w:rsidRPr="00A83992" w:rsidRDefault="009C2B6E" w:rsidP="0057752A">
      <w:pPr>
        <w:rPr>
          <w:rFonts w:ascii="Arial" w:hAnsi="Arial" w:cs="Arial"/>
        </w:rPr>
      </w:pPr>
      <w:r>
        <w:rPr>
          <w:rFonts w:ascii="Arial" w:hAnsi="Arial" w:cs="Arial"/>
          <w:noProof/>
          <w:lang w:eastAsia="es-ES"/>
        </w:rPr>
        <w:drawing>
          <wp:anchor distT="0" distB="0" distL="114300" distR="114300" simplePos="0" relativeHeight="251682304" behindDoc="0" locked="0" layoutInCell="1" allowOverlap="1">
            <wp:simplePos x="0" y="0"/>
            <wp:positionH relativeFrom="column">
              <wp:posOffset>-504825</wp:posOffset>
            </wp:positionH>
            <wp:positionV relativeFrom="paragraph">
              <wp:posOffset>141605</wp:posOffset>
            </wp:positionV>
            <wp:extent cx="1447800" cy="1085850"/>
            <wp:effectExtent l="19050" t="0" r="0" b="0"/>
            <wp:wrapSquare wrapText="bothSides"/>
            <wp:docPr id="30" name="Imagen 5" descr="F:\MARQUEZ\MVC-900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F:\MARQUEZ\MVC-900S.JPG"/>
                    <pic:cNvPicPr>
                      <a:picLocks noChangeAspect="1" noChangeArrowheads="1"/>
                    </pic:cNvPicPr>
                  </pic:nvPicPr>
                  <pic:blipFill>
                    <a:blip r:embed="rId38"/>
                    <a:srcRect/>
                    <a:stretch>
                      <a:fillRect/>
                    </a:stretch>
                  </pic:blipFill>
                  <pic:spPr bwMode="auto">
                    <a:xfrm>
                      <a:off x="0" y="0"/>
                      <a:ext cx="1447800" cy="1085850"/>
                    </a:xfrm>
                    <a:prstGeom prst="rect">
                      <a:avLst/>
                    </a:prstGeom>
                    <a:noFill/>
                    <a:ln w="9525">
                      <a:noFill/>
                      <a:miter lim="800000"/>
                      <a:headEnd/>
                      <a:tailEnd/>
                    </a:ln>
                  </pic:spPr>
                </pic:pic>
              </a:graphicData>
            </a:graphic>
          </wp:anchor>
        </w:drawing>
      </w:r>
      <w:r>
        <w:rPr>
          <w:rFonts w:ascii="Arial" w:hAnsi="Arial" w:cs="Arial"/>
          <w:noProof/>
          <w:lang w:eastAsia="es-ES"/>
        </w:rPr>
        <w:drawing>
          <wp:anchor distT="0" distB="0" distL="114300" distR="114300" simplePos="0" relativeHeight="251667968" behindDoc="0" locked="0" layoutInCell="1" allowOverlap="1">
            <wp:simplePos x="0" y="0"/>
            <wp:positionH relativeFrom="column">
              <wp:posOffset>4591050</wp:posOffset>
            </wp:positionH>
            <wp:positionV relativeFrom="paragraph">
              <wp:posOffset>-1270</wp:posOffset>
            </wp:positionV>
            <wp:extent cx="1638300" cy="1228725"/>
            <wp:effectExtent l="19050" t="0" r="0" b="0"/>
            <wp:wrapSquare wrapText="bothSides"/>
            <wp:docPr id="29" name="Imagen 2" descr="F:\MARQUEZ\MVC-888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F:\MARQUEZ\MVC-888S.JPG"/>
                    <pic:cNvPicPr>
                      <a:picLocks noChangeAspect="1" noChangeArrowheads="1"/>
                    </pic:cNvPicPr>
                  </pic:nvPicPr>
                  <pic:blipFill>
                    <a:blip r:embed="rId39"/>
                    <a:srcRect/>
                    <a:stretch>
                      <a:fillRect/>
                    </a:stretch>
                  </pic:blipFill>
                  <pic:spPr bwMode="auto">
                    <a:xfrm>
                      <a:off x="0" y="0"/>
                      <a:ext cx="1638300" cy="1228725"/>
                    </a:xfrm>
                    <a:prstGeom prst="rect">
                      <a:avLst/>
                    </a:prstGeom>
                    <a:noFill/>
                    <a:ln w="9525">
                      <a:noFill/>
                      <a:miter lim="800000"/>
                      <a:headEnd/>
                      <a:tailEnd/>
                    </a:ln>
                  </pic:spPr>
                </pic:pic>
              </a:graphicData>
            </a:graphic>
          </wp:anchor>
        </w:drawing>
      </w:r>
    </w:p>
    <w:p w:rsidR="0057752A" w:rsidRPr="00A83992" w:rsidRDefault="0057752A" w:rsidP="0057752A">
      <w:pPr>
        <w:rPr>
          <w:rFonts w:ascii="Arial" w:hAnsi="Arial" w:cs="Arial"/>
        </w:rPr>
      </w:pPr>
    </w:p>
    <w:p w:rsidR="0057752A" w:rsidRPr="00A83992" w:rsidRDefault="0057752A" w:rsidP="0057752A">
      <w:pPr>
        <w:rPr>
          <w:rFonts w:ascii="Arial" w:hAnsi="Arial" w:cs="Arial"/>
        </w:rPr>
      </w:pPr>
    </w:p>
    <w:p w:rsidR="0057752A" w:rsidRPr="00A83992" w:rsidRDefault="0057752A" w:rsidP="0057752A">
      <w:pPr>
        <w:rPr>
          <w:rFonts w:ascii="Arial" w:hAnsi="Arial" w:cs="Arial"/>
        </w:rPr>
      </w:pPr>
    </w:p>
    <w:p w:rsidR="0057752A" w:rsidRPr="00A83992" w:rsidRDefault="0057752A" w:rsidP="0057752A">
      <w:pPr>
        <w:rPr>
          <w:rFonts w:ascii="Arial" w:hAnsi="Arial" w:cs="Arial"/>
        </w:rPr>
      </w:pPr>
    </w:p>
    <w:p w:rsidR="0057752A" w:rsidRPr="00A83992" w:rsidRDefault="0057752A" w:rsidP="0057752A">
      <w:pPr>
        <w:rPr>
          <w:rFonts w:ascii="Arial" w:hAnsi="Arial" w:cs="Arial"/>
        </w:rPr>
      </w:pPr>
    </w:p>
    <w:p w:rsidR="0057752A" w:rsidRPr="00A83992" w:rsidRDefault="0057752A" w:rsidP="0057752A">
      <w:pPr>
        <w:rPr>
          <w:rFonts w:ascii="Arial" w:hAnsi="Arial" w:cs="Arial"/>
        </w:rPr>
      </w:pPr>
    </w:p>
    <w:p w:rsidR="0057752A" w:rsidRDefault="0057752A" w:rsidP="0057752A">
      <w:pPr>
        <w:rPr>
          <w:rFonts w:ascii="Arial" w:hAnsi="Arial" w:cs="Arial"/>
        </w:rPr>
      </w:pPr>
      <w:r w:rsidRPr="000A7A41">
        <w:rPr>
          <w:rFonts w:ascii="Arial" w:hAnsi="Arial" w:cs="Arial"/>
          <w:noProof/>
          <w:lang w:val="en-US" w:eastAsia="en-US"/>
        </w:rPr>
        <w:pict>
          <v:shape id="_x0000_s1042" type="#_x0000_t32" style="position:absolute;margin-left:345.75pt;margin-top:3.5pt;width:0;height:62.25pt;z-index:251671040" o:connectortype="straight">
            <v:stroke endarrow="block"/>
          </v:shape>
        </w:pict>
      </w:r>
      <w:r w:rsidRPr="000A7A41">
        <w:rPr>
          <w:rFonts w:ascii="Arial" w:hAnsi="Arial" w:cs="Arial"/>
          <w:noProof/>
          <w:lang w:val="en-US" w:eastAsia="en-US"/>
        </w:rPr>
        <w:pict>
          <v:shape id="_x0000_s1050" type="#_x0000_t32" style="position:absolute;margin-left:-61.5pt;margin-top:5.05pt;width:0;height:65.6pt;flip:y;z-index:251681280" o:connectortype="straight">
            <v:stroke endarrow="block"/>
          </v:shape>
        </w:pict>
      </w:r>
    </w:p>
    <w:p w:rsidR="0057752A" w:rsidRDefault="0057752A" w:rsidP="0057752A">
      <w:pPr>
        <w:tabs>
          <w:tab w:val="left" w:pos="6465"/>
        </w:tabs>
        <w:rPr>
          <w:rFonts w:ascii="Arial" w:hAnsi="Arial" w:cs="Arial"/>
        </w:rPr>
      </w:pPr>
      <w:r w:rsidRPr="000A7A41">
        <w:rPr>
          <w:rFonts w:ascii="Arial" w:hAnsi="Arial" w:cs="Arial"/>
          <w:noProof/>
          <w:lang w:val="en-US" w:eastAsia="en-US"/>
        </w:rPr>
        <w:pict>
          <v:shape id="_x0000_s1047" type="#_x0000_t32" style="position:absolute;margin-left:91.15pt;margin-top:177.45pt;width:54.3pt;height:.05pt;flip:x;z-index:251678208" o:connectortype="straight">
            <v:stroke endarrow="block"/>
          </v:shape>
        </w:pict>
      </w:r>
      <w:r w:rsidRPr="000A7A41">
        <w:rPr>
          <w:rFonts w:ascii="Arial" w:hAnsi="Arial" w:cs="Arial"/>
          <w:noProof/>
          <w:lang w:val="en-US" w:eastAsia="en-US"/>
        </w:rPr>
        <w:pict>
          <v:shape id="_x0000_s1046" type="#_x0000_t202" style="position:absolute;margin-left:145.45pt;margin-top:169.05pt;width:129.1pt;height:19.45pt;z-index:251677184;mso-height-percent:200;mso-height-percent:200;mso-width-relative:margin;mso-height-relative:margin">
            <v:textbox style="mso-fit-shape-to-text:t">
              <w:txbxContent>
                <w:p w:rsidR="0057752A" w:rsidRPr="00B25D18" w:rsidRDefault="0057752A" w:rsidP="0057752A">
                  <w:pPr>
                    <w:jc w:val="center"/>
                    <w:rPr>
                      <w:rFonts w:ascii="Arial" w:hAnsi="Arial" w:cs="Arial"/>
                      <w:sz w:val="20"/>
                      <w:szCs w:val="20"/>
                    </w:rPr>
                  </w:pPr>
                  <w:r w:rsidRPr="00B25D18">
                    <w:rPr>
                      <w:rFonts w:ascii="Arial" w:hAnsi="Arial" w:cs="Arial"/>
                      <w:sz w:val="20"/>
                      <w:szCs w:val="20"/>
                    </w:rPr>
                    <w:t>Mezcla de ingredientes</w:t>
                  </w:r>
                </w:p>
              </w:txbxContent>
            </v:textbox>
          </v:shape>
        </w:pict>
      </w:r>
      <w:r>
        <w:rPr>
          <w:rFonts w:ascii="Arial" w:hAnsi="Arial" w:cs="Arial"/>
          <w:noProof/>
        </w:rPr>
        <w:pict>
          <v:shape id="_x0000_s1049" type="#_x0000_t202" style="position:absolute;margin-left:-44.25pt;margin-top:56.45pt;width:186.35pt;height:19.45pt;z-index:251680256;mso-width-percent:400;mso-height-percent:200;mso-width-percent:400;mso-height-percent:200;mso-width-relative:margin;mso-height-relative:margin">
            <v:textbox style="mso-fit-shape-to-text:t">
              <w:txbxContent>
                <w:p w:rsidR="0057752A" w:rsidRPr="002813F7" w:rsidRDefault="0057752A" w:rsidP="0057752A">
                  <w:pPr>
                    <w:jc w:val="center"/>
                    <w:rPr>
                      <w:rFonts w:ascii="Arial" w:hAnsi="Arial" w:cs="Arial"/>
                      <w:sz w:val="20"/>
                      <w:szCs w:val="20"/>
                    </w:rPr>
                  </w:pPr>
                  <w:r w:rsidRPr="002813F7">
                    <w:rPr>
                      <w:rFonts w:ascii="Arial" w:hAnsi="Arial" w:cs="Arial"/>
                      <w:sz w:val="20"/>
                      <w:szCs w:val="20"/>
                    </w:rPr>
                    <w:t>Sellado anaeróbicamente de tanque</w:t>
                  </w:r>
                </w:p>
              </w:txbxContent>
            </v:textbox>
          </v:shape>
        </w:pict>
      </w:r>
      <w:r w:rsidRPr="000A7A41">
        <w:rPr>
          <w:rFonts w:ascii="Arial" w:hAnsi="Arial" w:cs="Arial"/>
          <w:noProof/>
          <w:lang w:val="en-US" w:eastAsia="en-US"/>
        </w:rPr>
        <w:pict>
          <v:shape id="_x0000_s1048" type="#_x0000_t32" style="position:absolute;margin-left:21.75pt;margin-top:75.9pt;width:0;height:52.45pt;flip:y;z-index:251679232" o:connectortype="straight">
            <v:stroke endarrow="block"/>
          </v:shape>
        </w:pict>
      </w:r>
      <w:r w:rsidR="009C2B6E">
        <w:rPr>
          <w:rFonts w:ascii="Arial" w:hAnsi="Arial" w:cs="Arial"/>
          <w:noProof/>
          <w:lang w:eastAsia="es-ES"/>
        </w:rPr>
        <w:drawing>
          <wp:anchor distT="0" distB="0" distL="114300" distR="114300" simplePos="0" relativeHeight="251675136" behindDoc="0" locked="0" layoutInCell="1" allowOverlap="1">
            <wp:simplePos x="0" y="0"/>
            <wp:positionH relativeFrom="column">
              <wp:posOffset>-304800</wp:posOffset>
            </wp:positionH>
            <wp:positionV relativeFrom="paragraph">
              <wp:posOffset>1664335</wp:posOffset>
            </wp:positionV>
            <wp:extent cx="1447800" cy="1085850"/>
            <wp:effectExtent l="19050" t="0" r="0" b="0"/>
            <wp:wrapSquare wrapText="bothSides"/>
            <wp:docPr id="28" name="Imagen 4" descr="F:\MARQUEZ\MVC-891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F:\MARQUEZ\MVC-891S.JPG"/>
                    <pic:cNvPicPr>
                      <a:picLocks noChangeAspect="1" noChangeArrowheads="1"/>
                    </pic:cNvPicPr>
                  </pic:nvPicPr>
                  <pic:blipFill>
                    <a:blip r:embed="rId40"/>
                    <a:srcRect/>
                    <a:stretch>
                      <a:fillRect/>
                    </a:stretch>
                  </pic:blipFill>
                  <pic:spPr bwMode="auto">
                    <a:xfrm>
                      <a:off x="0" y="0"/>
                      <a:ext cx="1447800" cy="1085850"/>
                    </a:xfrm>
                    <a:prstGeom prst="rect">
                      <a:avLst/>
                    </a:prstGeom>
                    <a:noFill/>
                    <a:ln w="9525">
                      <a:noFill/>
                      <a:miter lim="800000"/>
                      <a:headEnd/>
                      <a:tailEnd/>
                    </a:ln>
                  </pic:spPr>
                </pic:pic>
              </a:graphicData>
            </a:graphic>
          </wp:anchor>
        </w:drawing>
      </w:r>
      <w:r w:rsidRPr="000A7A41">
        <w:rPr>
          <w:rFonts w:ascii="Arial" w:hAnsi="Arial" w:cs="Arial"/>
          <w:noProof/>
          <w:lang w:val="en-US" w:eastAsia="en-US"/>
        </w:rPr>
        <w:pict>
          <v:shape id="_x0000_s1045" type="#_x0000_t32" style="position:absolute;margin-left:274.55pt;margin-top:177.55pt;width:80.95pt;height:0;flip:x;z-index:251676160;mso-position-horizontal-relative:text;mso-position-vertical-relative:text" o:connectortype="straight">
            <v:stroke endarrow="block"/>
          </v:shape>
        </w:pict>
      </w:r>
      <w:r w:rsidR="009C2B6E">
        <w:rPr>
          <w:rFonts w:ascii="Arial" w:hAnsi="Arial" w:cs="Arial"/>
          <w:noProof/>
          <w:lang w:eastAsia="es-ES"/>
        </w:rPr>
        <w:drawing>
          <wp:anchor distT="0" distB="0" distL="114300" distR="114300" simplePos="0" relativeHeight="251672064" behindDoc="0" locked="0" layoutInCell="1" allowOverlap="1">
            <wp:simplePos x="0" y="0"/>
            <wp:positionH relativeFrom="column">
              <wp:posOffset>4533900</wp:posOffset>
            </wp:positionH>
            <wp:positionV relativeFrom="paragraph">
              <wp:posOffset>1664335</wp:posOffset>
            </wp:positionV>
            <wp:extent cx="1695450" cy="1266825"/>
            <wp:effectExtent l="19050" t="0" r="0" b="0"/>
            <wp:wrapSquare wrapText="bothSides"/>
            <wp:docPr id="27" name="Imagen 3" descr="F:\MARQUEZ\MVC-894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F:\MARQUEZ\MVC-894S.JPG"/>
                    <pic:cNvPicPr>
                      <a:picLocks noChangeAspect="1" noChangeArrowheads="1"/>
                    </pic:cNvPicPr>
                  </pic:nvPicPr>
                  <pic:blipFill>
                    <a:blip r:embed="rId41"/>
                    <a:srcRect/>
                    <a:stretch>
                      <a:fillRect/>
                    </a:stretch>
                  </pic:blipFill>
                  <pic:spPr bwMode="auto">
                    <a:xfrm>
                      <a:off x="0" y="0"/>
                      <a:ext cx="1695450" cy="1266825"/>
                    </a:xfrm>
                    <a:prstGeom prst="rect">
                      <a:avLst/>
                    </a:prstGeom>
                    <a:noFill/>
                    <a:ln w="9525">
                      <a:noFill/>
                      <a:miter lim="800000"/>
                      <a:headEnd/>
                      <a:tailEnd/>
                    </a:ln>
                  </pic:spPr>
                </pic:pic>
              </a:graphicData>
            </a:graphic>
          </wp:anchor>
        </w:drawing>
      </w:r>
      <w:r w:rsidRPr="000A7A41">
        <w:rPr>
          <w:rFonts w:ascii="Arial" w:hAnsi="Arial" w:cs="Arial"/>
          <w:noProof/>
          <w:lang w:val="en-US" w:eastAsia="en-US"/>
        </w:rPr>
        <w:pict>
          <v:shape id="_x0000_s1044" type="#_x0000_t32" style="position:absolute;margin-left:429pt;margin-top:75.9pt;width:0;height:53.75pt;z-index:251674112;mso-position-horizontal-relative:text;mso-position-vertical-relative:text" o:connectortype="straight">
            <v:stroke endarrow="block"/>
          </v:shape>
        </w:pict>
      </w:r>
      <w:r>
        <w:rPr>
          <w:rFonts w:ascii="Arial" w:hAnsi="Arial" w:cs="Arial"/>
          <w:noProof/>
        </w:rPr>
        <w:pict>
          <v:shape id="_x0000_s1043" type="#_x0000_t202" style="position:absolute;margin-left:352.6pt;margin-top:56.05pt;width:156.75pt;height:19.45pt;z-index:251673088;mso-height-percent:200;mso-position-horizontal-relative:text;mso-position-vertical-relative:text;mso-height-percent:200;mso-width-relative:margin;mso-height-relative:margin">
            <v:textbox style="mso-fit-shape-to-text:t">
              <w:txbxContent>
                <w:p w:rsidR="0057752A" w:rsidRPr="00B25D18" w:rsidRDefault="0057752A" w:rsidP="0057752A">
                  <w:pPr>
                    <w:rPr>
                      <w:rFonts w:ascii="Arial" w:hAnsi="Arial" w:cs="Arial"/>
                      <w:sz w:val="20"/>
                      <w:szCs w:val="20"/>
                    </w:rPr>
                  </w:pPr>
                  <w:r w:rsidRPr="00B25D18">
                    <w:rPr>
                      <w:rFonts w:ascii="Arial" w:hAnsi="Arial" w:cs="Arial"/>
                      <w:sz w:val="20"/>
                      <w:szCs w:val="20"/>
                    </w:rPr>
                    <w:t>Llenado al máximo con agua</w:t>
                  </w:r>
                </w:p>
              </w:txbxContent>
            </v:textbox>
          </v:shape>
        </w:pict>
      </w:r>
      <w:r>
        <w:rPr>
          <w:rFonts w:ascii="Arial" w:hAnsi="Arial" w:cs="Arial"/>
        </w:rPr>
        <w:tab/>
      </w:r>
    </w:p>
    <w:p w:rsidR="0057752A" w:rsidRDefault="0057752A" w:rsidP="0057752A">
      <w:pPr>
        <w:tabs>
          <w:tab w:val="left" w:pos="6465"/>
        </w:tabs>
        <w:rPr>
          <w:rFonts w:ascii="Arial" w:hAnsi="Arial" w:cs="Arial"/>
        </w:rPr>
      </w:pPr>
    </w:p>
    <w:p w:rsidR="0057752A" w:rsidRDefault="0057752A" w:rsidP="0057752A">
      <w:pPr>
        <w:tabs>
          <w:tab w:val="left" w:pos="6465"/>
        </w:tabs>
        <w:rPr>
          <w:rFonts w:ascii="Arial" w:hAnsi="Arial" w:cs="Arial"/>
        </w:rPr>
      </w:pPr>
    </w:p>
    <w:p w:rsidR="0057752A" w:rsidRDefault="0057752A" w:rsidP="0057752A">
      <w:pPr>
        <w:tabs>
          <w:tab w:val="left" w:pos="6465"/>
        </w:tabs>
        <w:rPr>
          <w:rFonts w:ascii="Arial" w:hAnsi="Arial" w:cs="Arial"/>
        </w:rPr>
      </w:pPr>
    </w:p>
    <w:p w:rsidR="0057752A" w:rsidRDefault="0057752A" w:rsidP="0057752A">
      <w:pPr>
        <w:tabs>
          <w:tab w:val="left" w:pos="6465"/>
        </w:tabs>
        <w:rPr>
          <w:rFonts w:ascii="Arial" w:hAnsi="Arial" w:cs="Arial"/>
        </w:rPr>
      </w:pPr>
    </w:p>
    <w:p w:rsidR="0057752A" w:rsidRDefault="0057752A" w:rsidP="0057752A">
      <w:pPr>
        <w:tabs>
          <w:tab w:val="left" w:pos="6465"/>
        </w:tabs>
        <w:rPr>
          <w:rFonts w:ascii="Arial" w:hAnsi="Arial" w:cs="Arial"/>
        </w:rPr>
      </w:pPr>
    </w:p>
    <w:p w:rsidR="0057752A" w:rsidRDefault="0057752A" w:rsidP="0057752A">
      <w:pPr>
        <w:tabs>
          <w:tab w:val="left" w:pos="6465"/>
        </w:tabs>
        <w:rPr>
          <w:rFonts w:ascii="Arial" w:hAnsi="Arial" w:cs="Arial"/>
        </w:rPr>
      </w:pPr>
    </w:p>
    <w:p w:rsidR="0057752A" w:rsidRDefault="0057752A" w:rsidP="0057752A">
      <w:pPr>
        <w:tabs>
          <w:tab w:val="left" w:pos="6465"/>
        </w:tabs>
        <w:rPr>
          <w:rFonts w:ascii="Arial" w:hAnsi="Arial" w:cs="Arial"/>
        </w:rPr>
      </w:pPr>
    </w:p>
    <w:p w:rsidR="0057752A" w:rsidRDefault="0057752A" w:rsidP="0057752A">
      <w:pPr>
        <w:tabs>
          <w:tab w:val="left" w:pos="6465"/>
        </w:tabs>
        <w:rPr>
          <w:rFonts w:ascii="Arial" w:hAnsi="Arial" w:cs="Arial"/>
        </w:rPr>
      </w:pPr>
    </w:p>
    <w:p w:rsidR="0057752A" w:rsidRDefault="0057752A" w:rsidP="0057752A">
      <w:pPr>
        <w:tabs>
          <w:tab w:val="left" w:pos="6465"/>
        </w:tabs>
        <w:rPr>
          <w:rFonts w:ascii="Arial" w:hAnsi="Arial" w:cs="Arial"/>
        </w:rPr>
      </w:pPr>
    </w:p>
    <w:p w:rsidR="0057752A" w:rsidRDefault="0057752A" w:rsidP="0057752A">
      <w:pPr>
        <w:tabs>
          <w:tab w:val="left" w:pos="6465"/>
        </w:tabs>
        <w:rPr>
          <w:rFonts w:ascii="Arial" w:hAnsi="Arial" w:cs="Arial"/>
        </w:rPr>
      </w:pPr>
    </w:p>
    <w:p w:rsidR="0057752A" w:rsidRDefault="0057752A" w:rsidP="0057752A">
      <w:pPr>
        <w:tabs>
          <w:tab w:val="left" w:pos="6465"/>
        </w:tabs>
        <w:rPr>
          <w:rFonts w:ascii="Arial" w:hAnsi="Arial" w:cs="Arial"/>
        </w:rPr>
      </w:pPr>
    </w:p>
    <w:p w:rsidR="0057752A" w:rsidRDefault="0057752A" w:rsidP="0057752A">
      <w:pPr>
        <w:tabs>
          <w:tab w:val="left" w:pos="6465"/>
        </w:tabs>
        <w:rPr>
          <w:rFonts w:ascii="Arial" w:hAnsi="Arial" w:cs="Arial"/>
        </w:rPr>
      </w:pPr>
    </w:p>
    <w:p w:rsidR="0057752A" w:rsidRDefault="0057752A" w:rsidP="0057752A">
      <w:pPr>
        <w:tabs>
          <w:tab w:val="left" w:pos="6465"/>
        </w:tabs>
        <w:rPr>
          <w:rFonts w:ascii="Arial" w:hAnsi="Arial" w:cs="Arial"/>
        </w:rPr>
      </w:pPr>
    </w:p>
    <w:p w:rsidR="0057752A" w:rsidRDefault="0057752A" w:rsidP="0057752A">
      <w:pPr>
        <w:tabs>
          <w:tab w:val="left" w:pos="6465"/>
        </w:tabs>
        <w:rPr>
          <w:rFonts w:ascii="Arial" w:hAnsi="Arial" w:cs="Arial"/>
        </w:rPr>
      </w:pPr>
    </w:p>
    <w:p w:rsidR="0057752A" w:rsidRDefault="0057752A" w:rsidP="0057752A">
      <w:pPr>
        <w:tabs>
          <w:tab w:val="left" w:pos="6465"/>
        </w:tabs>
        <w:rPr>
          <w:rFonts w:ascii="Arial" w:hAnsi="Arial" w:cs="Arial"/>
        </w:rPr>
      </w:pPr>
    </w:p>
    <w:p w:rsidR="0057752A" w:rsidRDefault="0057752A" w:rsidP="0057752A">
      <w:pPr>
        <w:tabs>
          <w:tab w:val="left" w:pos="6465"/>
        </w:tabs>
        <w:rPr>
          <w:rFonts w:ascii="Arial" w:hAnsi="Arial" w:cs="Arial"/>
        </w:rPr>
      </w:pPr>
    </w:p>
    <w:p w:rsidR="0057752A" w:rsidRDefault="0057752A" w:rsidP="0057752A">
      <w:pPr>
        <w:tabs>
          <w:tab w:val="left" w:pos="6465"/>
        </w:tabs>
        <w:rPr>
          <w:rFonts w:ascii="Arial" w:hAnsi="Arial" w:cs="Arial"/>
        </w:rPr>
      </w:pPr>
    </w:p>
    <w:p w:rsidR="0057752A" w:rsidRDefault="0057752A" w:rsidP="0057752A">
      <w:pPr>
        <w:tabs>
          <w:tab w:val="left" w:pos="6465"/>
        </w:tabs>
        <w:rPr>
          <w:rFonts w:ascii="Arial" w:hAnsi="Arial" w:cs="Arial"/>
        </w:rPr>
      </w:pPr>
    </w:p>
    <w:p w:rsidR="0057752A" w:rsidRDefault="0057752A" w:rsidP="0057752A">
      <w:pPr>
        <w:tabs>
          <w:tab w:val="left" w:pos="6465"/>
        </w:tabs>
        <w:rPr>
          <w:rFonts w:ascii="Arial" w:hAnsi="Arial" w:cs="Arial"/>
        </w:rPr>
      </w:pPr>
    </w:p>
    <w:p w:rsidR="0057752A" w:rsidRDefault="0057752A" w:rsidP="0057752A">
      <w:pPr>
        <w:tabs>
          <w:tab w:val="left" w:pos="6465"/>
        </w:tabs>
        <w:rPr>
          <w:rFonts w:ascii="Arial" w:hAnsi="Arial" w:cs="Arial"/>
        </w:rPr>
      </w:pPr>
    </w:p>
    <w:p w:rsidR="0057752A" w:rsidRDefault="0057752A" w:rsidP="0057752A">
      <w:pPr>
        <w:tabs>
          <w:tab w:val="left" w:pos="6465"/>
        </w:tabs>
        <w:rPr>
          <w:rFonts w:ascii="Arial" w:hAnsi="Arial" w:cs="Arial"/>
        </w:rPr>
      </w:pPr>
    </w:p>
    <w:p w:rsidR="0057752A" w:rsidRDefault="0057752A" w:rsidP="0057752A">
      <w:pPr>
        <w:tabs>
          <w:tab w:val="left" w:pos="6465"/>
        </w:tabs>
        <w:rPr>
          <w:rFonts w:ascii="Arial" w:hAnsi="Arial" w:cs="Arial"/>
        </w:rPr>
      </w:pPr>
    </w:p>
    <w:p w:rsidR="0057752A" w:rsidRDefault="0057752A" w:rsidP="0057752A">
      <w:pPr>
        <w:jc w:val="center"/>
        <w:rPr>
          <w:rFonts w:ascii="Arial" w:hAnsi="Arial" w:cs="Arial"/>
          <w:b/>
          <w:sz w:val="28"/>
          <w:szCs w:val="28"/>
        </w:rPr>
      </w:pPr>
      <w:r w:rsidRPr="00A83992">
        <w:rPr>
          <w:rFonts w:ascii="Arial" w:hAnsi="Arial" w:cs="Arial"/>
          <w:b/>
          <w:sz w:val="28"/>
          <w:szCs w:val="28"/>
        </w:rPr>
        <w:t>ANEXO II</w:t>
      </w:r>
      <w:r>
        <w:rPr>
          <w:rFonts w:ascii="Arial" w:hAnsi="Arial" w:cs="Arial"/>
          <w:b/>
          <w:sz w:val="28"/>
          <w:szCs w:val="28"/>
        </w:rPr>
        <w:t>I</w:t>
      </w:r>
    </w:p>
    <w:p w:rsidR="0057752A" w:rsidRDefault="0057752A" w:rsidP="0057752A">
      <w:pPr>
        <w:jc w:val="center"/>
        <w:rPr>
          <w:rFonts w:ascii="Arial" w:hAnsi="Arial" w:cs="Arial"/>
          <w:b/>
          <w:sz w:val="28"/>
          <w:szCs w:val="28"/>
        </w:rPr>
      </w:pPr>
    </w:p>
    <w:p w:rsidR="0057752A" w:rsidRDefault="0057752A" w:rsidP="0057752A">
      <w:pPr>
        <w:tabs>
          <w:tab w:val="left" w:pos="6465"/>
        </w:tabs>
        <w:jc w:val="center"/>
        <w:rPr>
          <w:rFonts w:ascii="Arial" w:hAnsi="Arial" w:cs="Arial"/>
          <w:u w:val="single"/>
        </w:rPr>
      </w:pPr>
      <w:r>
        <w:rPr>
          <w:rFonts w:ascii="Arial" w:hAnsi="Arial" w:cs="Arial"/>
          <w:u w:val="single"/>
        </w:rPr>
        <w:t>Tratamientos por bioensayos</w:t>
      </w:r>
    </w:p>
    <w:p w:rsidR="0057752A" w:rsidRDefault="0057752A" w:rsidP="0057752A">
      <w:pPr>
        <w:tabs>
          <w:tab w:val="left" w:pos="6465"/>
        </w:tabs>
        <w:jc w:val="center"/>
        <w:rPr>
          <w:rFonts w:ascii="Arial" w:hAnsi="Arial" w:cs="Arial"/>
          <w:u w:val="single"/>
        </w:rPr>
      </w:pPr>
    </w:p>
    <w:p w:rsidR="0057752A" w:rsidRPr="002813F7" w:rsidRDefault="0057752A" w:rsidP="0057752A">
      <w:pPr>
        <w:tabs>
          <w:tab w:val="left" w:pos="6465"/>
        </w:tabs>
        <w:rPr>
          <w:rFonts w:ascii="Arial" w:hAnsi="Arial" w:cs="Arial"/>
        </w:rPr>
      </w:pPr>
      <w:r w:rsidRPr="002813F7">
        <w:rPr>
          <w:rFonts w:ascii="Arial" w:hAnsi="Arial" w:cs="Arial"/>
        </w:rPr>
        <w:t>Bioensayo 1: Elaboración de bioproductos</w:t>
      </w:r>
    </w:p>
    <w:p w:rsidR="0057752A" w:rsidRDefault="0057752A" w:rsidP="0057752A">
      <w:pPr>
        <w:tabs>
          <w:tab w:val="left" w:pos="6465"/>
        </w:tabs>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17"/>
        <w:gridCol w:w="3352"/>
        <w:gridCol w:w="3410"/>
      </w:tblGrid>
      <w:tr w:rsidR="0057752A" w:rsidRPr="007407DF" w:rsidTr="005A2399">
        <w:tc>
          <w:tcPr>
            <w:tcW w:w="1728" w:type="dxa"/>
          </w:tcPr>
          <w:p w:rsidR="0057752A" w:rsidRPr="00CD62C3" w:rsidRDefault="0057752A" w:rsidP="005A2399">
            <w:pPr>
              <w:pStyle w:val="Textoindependiente"/>
              <w:rPr>
                <w:rFonts w:ascii="Arial" w:hAnsi="Arial" w:cs="Arial"/>
              </w:rPr>
            </w:pPr>
            <w:r w:rsidRPr="00CD62C3">
              <w:rPr>
                <w:rFonts w:ascii="Arial" w:hAnsi="Arial" w:cs="Arial"/>
              </w:rPr>
              <w:t>A: Localidades</w:t>
            </w:r>
          </w:p>
        </w:tc>
        <w:tc>
          <w:tcPr>
            <w:tcW w:w="3420" w:type="dxa"/>
          </w:tcPr>
          <w:p w:rsidR="0057752A" w:rsidRPr="00CD62C3" w:rsidRDefault="0057752A" w:rsidP="005A2399">
            <w:pPr>
              <w:pStyle w:val="Textoindependiente"/>
              <w:rPr>
                <w:rFonts w:ascii="Arial" w:hAnsi="Arial" w:cs="Arial"/>
              </w:rPr>
            </w:pPr>
            <w:r w:rsidRPr="00CD62C3">
              <w:rPr>
                <w:rFonts w:ascii="Arial" w:hAnsi="Arial" w:cs="Arial"/>
              </w:rPr>
              <w:t>B: Fuentes de Microorganimos</w:t>
            </w:r>
          </w:p>
        </w:tc>
        <w:tc>
          <w:tcPr>
            <w:tcW w:w="3496" w:type="dxa"/>
          </w:tcPr>
          <w:p w:rsidR="0057752A" w:rsidRPr="00CD62C3" w:rsidRDefault="0057752A" w:rsidP="005A2399">
            <w:pPr>
              <w:pStyle w:val="Textoindependiente"/>
              <w:rPr>
                <w:rFonts w:ascii="Arial" w:hAnsi="Arial" w:cs="Arial"/>
              </w:rPr>
            </w:pPr>
            <w:r w:rsidRPr="00CD62C3">
              <w:rPr>
                <w:rFonts w:ascii="Arial" w:hAnsi="Arial" w:cs="Arial"/>
              </w:rPr>
              <w:t>C: Tiempo de fermentaciòn</w:t>
            </w:r>
          </w:p>
        </w:tc>
      </w:tr>
      <w:tr w:rsidR="0057752A" w:rsidRPr="007407DF" w:rsidTr="005A2399">
        <w:tc>
          <w:tcPr>
            <w:tcW w:w="1728" w:type="dxa"/>
          </w:tcPr>
          <w:p w:rsidR="0057752A" w:rsidRPr="00CD62C3" w:rsidRDefault="0057752A" w:rsidP="005A2399">
            <w:pPr>
              <w:pStyle w:val="Textoindependiente"/>
              <w:rPr>
                <w:rFonts w:ascii="Arial" w:hAnsi="Arial" w:cs="Arial"/>
              </w:rPr>
            </w:pPr>
            <w:r w:rsidRPr="00CD62C3">
              <w:rPr>
                <w:rFonts w:ascii="Arial" w:hAnsi="Arial" w:cs="Arial"/>
              </w:rPr>
              <w:lastRenderedPageBreak/>
              <w:t>a-1: Guayas</w:t>
            </w:r>
          </w:p>
        </w:tc>
        <w:tc>
          <w:tcPr>
            <w:tcW w:w="3420" w:type="dxa"/>
          </w:tcPr>
          <w:p w:rsidR="0057752A" w:rsidRPr="00CD62C3" w:rsidRDefault="0057752A" w:rsidP="005A2399">
            <w:pPr>
              <w:pStyle w:val="Textoindependiente"/>
              <w:rPr>
                <w:rFonts w:ascii="Arial" w:hAnsi="Arial" w:cs="Arial"/>
              </w:rPr>
            </w:pPr>
            <w:r w:rsidRPr="00CD62C3">
              <w:rPr>
                <w:rFonts w:ascii="Arial" w:hAnsi="Arial" w:cs="Arial"/>
              </w:rPr>
              <w:t>b-1: locales</w:t>
            </w:r>
          </w:p>
        </w:tc>
        <w:tc>
          <w:tcPr>
            <w:tcW w:w="3496" w:type="dxa"/>
          </w:tcPr>
          <w:p w:rsidR="0057752A" w:rsidRPr="00CD62C3" w:rsidRDefault="0057752A" w:rsidP="005A2399">
            <w:pPr>
              <w:pStyle w:val="Textoindependiente"/>
              <w:rPr>
                <w:rFonts w:ascii="Arial" w:hAnsi="Arial" w:cs="Arial"/>
              </w:rPr>
            </w:pPr>
            <w:r w:rsidRPr="00CD62C3">
              <w:rPr>
                <w:rFonts w:ascii="Arial" w:hAnsi="Arial" w:cs="Arial"/>
              </w:rPr>
              <w:t>c-1: 1 mes</w:t>
            </w:r>
          </w:p>
        </w:tc>
      </w:tr>
      <w:tr w:rsidR="0057752A" w:rsidRPr="007407DF" w:rsidTr="005A2399">
        <w:tc>
          <w:tcPr>
            <w:tcW w:w="1728" w:type="dxa"/>
          </w:tcPr>
          <w:p w:rsidR="0057752A" w:rsidRPr="00CD62C3" w:rsidRDefault="0057752A" w:rsidP="005A2399">
            <w:pPr>
              <w:pStyle w:val="Textoindependiente"/>
              <w:rPr>
                <w:rFonts w:ascii="Arial" w:hAnsi="Arial" w:cs="Arial"/>
              </w:rPr>
            </w:pPr>
            <w:r w:rsidRPr="00CD62C3">
              <w:rPr>
                <w:rFonts w:ascii="Arial" w:hAnsi="Arial" w:cs="Arial"/>
              </w:rPr>
              <w:t xml:space="preserve">a-2: Los Ríos </w:t>
            </w:r>
          </w:p>
        </w:tc>
        <w:tc>
          <w:tcPr>
            <w:tcW w:w="3420" w:type="dxa"/>
          </w:tcPr>
          <w:p w:rsidR="0057752A" w:rsidRPr="00CD62C3" w:rsidRDefault="0057752A" w:rsidP="005A2399">
            <w:pPr>
              <w:pStyle w:val="Textoindependiente"/>
              <w:rPr>
                <w:rFonts w:ascii="Arial" w:hAnsi="Arial" w:cs="Arial"/>
              </w:rPr>
            </w:pPr>
            <w:r w:rsidRPr="00CD62C3">
              <w:rPr>
                <w:rFonts w:ascii="Arial" w:hAnsi="Arial" w:cs="Arial"/>
              </w:rPr>
              <w:t>b-2: importados</w:t>
            </w:r>
          </w:p>
        </w:tc>
        <w:tc>
          <w:tcPr>
            <w:tcW w:w="3496" w:type="dxa"/>
          </w:tcPr>
          <w:p w:rsidR="0057752A" w:rsidRPr="00CD62C3" w:rsidRDefault="0057752A" w:rsidP="005A2399">
            <w:pPr>
              <w:pStyle w:val="Textoindependiente"/>
              <w:rPr>
                <w:rFonts w:ascii="Arial" w:hAnsi="Arial" w:cs="Arial"/>
              </w:rPr>
            </w:pPr>
            <w:r w:rsidRPr="00CD62C3">
              <w:rPr>
                <w:rFonts w:ascii="Arial" w:hAnsi="Arial" w:cs="Arial"/>
              </w:rPr>
              <w:t>c-2: 2 meses</w:t>
            </w:r>
          </w:p>
        </w:tc>
      </w:tr>
      <w:tr w:rsidR="0057752A" w:rsidRPr="007407DF" w:rsidTr="005A2399">
        <w:tc>
          <w:tcPr>
            <w:tcW w:w="1728" w:type="dxa"/>
          </w:tcPr>
          <w:p w:rsidR="0057752A" w:rsidRPr="00CD62C3" w:rsidRDefault="0057752A" w:rsidP="005A2399">
            <w:pPr>
              <w:pStyle w:val="Textoindependiente"/>
              <w:rPr>
                <w:rFonts w:ascii="Arial" w:hAnsi="Arial" w:cs="Arial"/>
              </w:rPr>
            </w:pPr>
            <w:r w:rsidRPr="00CD62C3">
              <w:rPr>
                <w:rFonts w:ascii="Arial" w:hAnsi="Arial" w:cs="Arial"/>
              </w:rPr>
              <w:t>a-3: El Oro</w:t>
            </w:r>
          </w:p>
        </w:tc>
        <w:tc>
          <w:tcPr>
            <w:tcW w:w="3420" w:type="dxa"/>
          </w:tcPr>
          <w:p w:rsidR="0057752A" w:rsidRPr="00CD62C3" w:rsidRDefault="0057752A" w:rsidP="005A2399">
            <w:pPr>
              <w:pStyle w:val="Textoindependiente"/>
              <w:rPr>
                <w:rFonts w:ascii="Arial" w:hAnsi="Arial" w:cs="Arial"/>
              </w:rPr>
            </w:pPr>
          </w:p>
        </w:tc>
        <w:tc>
          <w:tcPr>
            <w:tcW w:w="3496" w:type="dxa"/>
          </w:tcPr>
          <w:p w:rsidR="0057752A" w:rsidRPr="00CD62C3" w:rsidRDefault="0057752A" w:rsidP="005A2399">
            <w:pPr>
              <w:pStyle w:val="Textoindependiente"/>
              <w:rPr>
                <w:rFonts w:ascii="Arial" w:hAnsi="Arial" w:cs="Arial"/>
              </w:rPr>
            </w:pPr>
            <w:r w:rsidRPr="00CD62C3">
              <w:rPr>
                <w:rFonts w:ascii="Arial" w:hAnsi="Arial" w:cs="Arial"/>
              </w:rPr>
              <w:t>c-3: 4 meses</w:t>
            </w:r>
          </w:p>
        </w:tc>
      </w:tr>
    </w:tbl>
    <w:p w:rsidR="0057752A" w:rsidRDefault="0057752A" w:rsidP="0057752A">
      <w:pPr>
        <w:tabs>
          <w:tab w:val="left" w:pos="6465"/>
        </w:tabs>
        <w:rPr>
          <w:rFonts w:ascii="Arial" w:hAnsi="Arial" w:cs="Arial"/>
        </w:rPr>
      </w:pPr>
    </w:p>
    <w:p w:rsidR="0057752A" w:rsidRDefault="0057752A" w:rsidP="0057752A">
      <w:pPr>
        <w:tabs>
          <w:tab w:val="left" w:pos="6465"/>
        </w:tabs>
        <w:rPr>
          <w:rFonts w:ascii="Arial" w:hAnsi="Arial" w:cs="Arial"/>
        </w:rPr>
      </w:pPr>
      <w:r>
        <w:rPr>
          <w:rFonts w:ascii="Arial" w:hAnsi="Arial" w:cs="Arial"/>
        </w:rPr>
        <w:t>Bioensayo 2: Caracterización biológica</w:t>
      </w:r>
    </w:p>
    <w:p w:rsidR="0057752A" w:rsidRDefault="0057752A" w:rsidP="0057752A">
      <w:pPr>
        <w:tabs>
          <w:tab w:val="left" w:pos="6465"/>
        </w:tabs>
        <w:rPr>
          <w:rFonts w:ascii="Arial" w:hAnsi="Arial" w:cs="Arial"/>
        </w:rPr>
      </w:pPr>
    </w:p>
    <w:tbl>
      <w:tblPr>
        <w:tblW w:w="8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28"/>
        <w:gridCol w:w="3780"/>
        <w:gridCol w:w="1620"/>
        <w:gridCol w:w="1327"/>
      </w:tblGrid>
      <w:tr w:rsidR="0057752A" w:rsidRPr="007407DF" w:rsidTr="005A2399">
        <w:tc>
          <w:tcPr>
            <w:tcW w:w="1728" w:type="dxa"/>
          </w:tcPr>
          <w:p w:rsidR="0057752A" w:rsidRPr="00CD62C3" w:rsidRDefault="0057752A" w:rsidP="005A2399">
            <w:pPr>
              <w:pStyle w:val="Textoindependiente"/>
              <w:rPr>
                <w:rFonts w:ascii="Arial" w:eastAsia="Arial Unicode MS" w:hAnsi="Arial" w:cs="Arial"/>
              </w:rPr>
            </w:pPr>
            <w:r w:rsidRPr="00CD62C3">
              <w:rPr>
                <w:rFonts w:ascii="Arial" w:eastAsia="Arial Unicode MS" w:hAnsi="Arial" w:cs="Arial"/>
              </w:rPr>
              <w:t>A: Localidades</w:t>
            </w:r>
          </w:p>
        </w:tc>
        <w:tc>
          <w:tcPr>
            <w:tcW w:w="3780" w:type="dxa"/>
          </w:tcPr>
          <w:p w:rsidR="0057752A" w:rsidRPr="00CD62C3" w:rsidRDefault="0057752A" w:rsidP="005A2399">
            <w:pPr>
              <w:pStyle w:val="Textoindependiente"/>
              <w:rPr>
                <w:rFonts w:ascii="Arial" w:eastAsia="Arial Unicode MS" w:hAnsi="Arial" w:cs="Arial"/>
              </w:rPr>
            </w:pPr>
            <w:r w:rsidRPr="00CD62C3">
              <w:rPr>
                <w:rFonts w:ascii="Arial" w:eastAsia="Arial Unicode MS" w:hAnsi="Arial" w:cs="Arial"/>
              </w:rPr>
              <w:t>B: Fuentes de      Microorganismos</w:t>
            </w:r>
          </w:p>
        </w:tc>
        <w:tc>
          <w:tcPr>
            <w:tcW w:w="1620" w:type="dxa"/>
          </w:tcPr>
          <w:p w:rsidR="0057752A" w:rsidRPr="00CD62C3" w:rsidRDefault="0057752A" w:rsidP="005A2399">
            <w:pPr>
              <w:pStyle w:val="Textoindependiente"/>
              <w:rPr>
                <w:rFonts w:ascii="Arial" w:eastAsia="Arial Unicode MS" w:hAnsi="Arial" w:cs="Arial"/>
              </w:rPr>
            </w:pPr>
            <w:r w:rsidRPr="00CD62C3">
              <w:rPr>
                <w:rFonts w:ascii="Arial" w:eastAsia="Arial Unicode MS" w:hAnsi="Arial" w:cs="Arial"/>
              </w:rPr>
              <w:t>C: Tiempo</w:t>
            </w:r>
          </w:p>
        </w:tc>
        <w:tc>
          <w:tcPr>
            <w:tcW w:w="1327" w:type="dxa"/>
          </w:tcPr>
          <w:p w:rsidR="0057752A" w:rsidRPr="00CD62C3" w:rsidRDefault="0057752A" w:rsidP="005A2399">
            <w:pPr>
              <w:pStyle w:val="Textoindependiente"/>
              <w:rPr>
                <w:rFonts w:ascii="Arial" w:eastAsia="Arial Unicode MS" w:hAnsi="Arial" w:cs="Arial"/>
              </w:rPr>
            </w:pPr>
            <w:r w:rsidRPr="00CD62C3">
              <w:rPr>
                <w:rFonts w:ascii="Arial" w:eastAsia="Arial Unicode MS" w:hAnsi="Arial" w:cs="Arial"/>
              </w:rPr>
              <w:t>D: Dosis</w:t>
            </w:r>
          </w:p>
        </w:tc>
      </w:tr>
      <w:tr w:rsidR="0057752A" w:rsidRPr="007407DF" w:rsidTr="005A2399">
        <w:tc>
          <w:tcPr>
            <w:tcW w:w="1728" w:type="dxa"/>
          </w:tcPr>
          <w:p w:rsidR="0057752A" w:rsidRPr="00CD62C3" w:rsidRDefault="0057752A" w:rsidP="005A2399">
            <w:pPr>
              <w:pStyle w:val="Textoindependiente"/>
              <w:rPr>
                <w:rFonts w:ascii="Arial" w:eastAsia="Arial Unicode MS" w:hAnsi="Arial" w:cs="Arial"/>
              </w:rPr>
            </w:pPr>
            <w:r w:rsidRPr="00CD62C3">
              <w:rPr>
                <w:rFonts w:ascii="Arial" w:eastAsia="Arial Unicode MS" w:hAnsi="Arial" w:cs="Arial"/>
              </w:rPr>
              <w:t>a-1: Guayas</w:t>
            </w:r>
          </w:p>
        </w:tc>
        <w:tc>
          <w:tcPr>
            <w:tcW w:w="3780" w:type="dxa"/>
          </w:tcPr>
          <w:p w:rsidR="0057752A" w:rsidRPr="00CD62C3" w:rsidRDefault="0057752A" w:rsidP="005A2399">
            <w:pPr>
              <w:pStyle w:val="Textoindependiente"/>
              <w:rPr>
                <w:rFonts w:ascii="Arial" w:eastAsia="Arial Unicode MS" w:hAnsi="Arial" w:cs="Arial"/>
              </w:rPr>
            </w:pPr>
            <w:r w:rsidRPr="00CD62C3">
              <w:rPr>
                <w:rFonts w:ascii="Arial" w:eastAsia="Arial Unicode MS" w:hAnsi="Arial" w:cs="Arial"/>
              </w:rPr>
              <w:t>b-1: locales</w:t>
            </w:r>
          </w:p>
        </w:tc>
        <w:tc>
          <w:tcPr>
            <w:tcW w:w="1620" w:type="dxa"/>
          </w:tcPr>
          <w:p w:rsidR="0057752A" w:rsidRPr="00CD62C3" w:rsidRDefault="0057752A" w:rsidP="005A2399">
            <w:pPr>
              <w:pStyle w:val="Textoindependiente"/>
              <w:rPr>
                <w:rFonts w:ascii="Arial" w:eastAsia="Arial Unicode MS" w:hAnsi="Arial" w:cs="Arial"/>
              </w:rPr>
            </w:pPr>
            <w:r w:rsidRPr="00CD62C3">
              <w:rPr>
                <w:rFonts w:ascii="Arial" w:eastAsia="Arial Unicode MS" w:hAnsi="Arial" w:cs="Arial"/>
              </w:rPr>
              <w:t>c-1: 1 mes</w:t>
            </w:r>
          </w:p>
        </w:tc>
        <w:tc>
          <w:tcPr>
            <w:tcW w:w="1327" w:type="dxa"/>
          </w:tcPr>
          <w:p w:rsidR="0057752A" w:rsidRPr="00CD62C3" w:rsidRDefault="0057752A" w:rsidP="005A2399">
            <w:pPr>
              <w:pStyle w:val="Textoindependiente"/>
              <w:rPr>
                <w:rFonts w:ascii="Arial" w:eastAsia="Arial Unicode MS" w:hAnsi="Arial" w:cs="Arial"/>
              </w:rPr>
            </w:pPr>
            <w:r w:rsidRPr="00CD62C3">
              <w:rPr>
                <w:rFonts w:ascii="Arial" w:eastAsia="Arial Unicode MS" w:hAnsi="Arial" w:cs="Arial"/>
              </w:rPr>
              <w:t>d-1: 0%</w:t>
            </w:r>
          </w:p>
        </w:tc>
      </w:tr>
      <w:tr w:rsidR="0057752A" w:rsidRPr="007407DF" w:rsidTr="005A2399">
        <w:tc>
          <w:tcPr>
            <w:tcW w:w="1728" w:type="dxa"/>
          </w:tcPr>
          <w:p w:rsidR="0057752A" w:rsidRPr="00CD62C3" w:rsidRDefault="0057752A" w:rsidP="005A2399">
            <w:pPr>
              <w:pStyle w:val="Textoindependiente"/>
              <w:rPr>
                <w:rFonts w:ascii="Arial" w:eastAsia="Arial Unicode MS" w:hAnsi="Arial" w:cs="Arial"/>
              </w:rPr>
            </w:pPr>
            <w:r w:rsidRPr="00CD62C3">
              <w:rPr>
                <w:rFonts w:ascii="Arial" w:eastAsia="Arial Unicode MS" w:hAnsi="Arial" w:cs="Arial"/>
              </w:rPr>
              <w:t xml:space="preserve">a-2: Los Ríos </w:t>
            </w:r>
          </w:p>
        </w:tc>
        <w:tc>
          <w:tcPr>
            <w:tcW w:w="3780" w:type="dxa"/>
          </w:tcPr>
          <w:p w:rsidR="0057752A" w:rsidRPr="00CD62C3" w:rsidRDefault="0057752A" w:rsidP="005A2399">
            <w:pPr>
              <w:pStyle w:val="Textoindependiente"/>
              <w:rPr>
                <w:rFonts w:ascii="Arial" w:eastAsia="Arial Unicode MS" w:hAnsi="Arial" w:cs="Arial"/>
              </w:rPr>
            </w:pPr>
            <w:r w:rsidRPr="00CD62C3">
              <w:rPr>
                <w:rFonts w:ascii="Arial" w:eastAsia="Arial Unicode MS" w:hAnsi="Arial" w:cs="Arial"/>
              </w:rPr>
              <w:t>b-2: importados</w:t>
            </w:r>
          </w:p>
        </w:tc>
        <w:tc>
          <w:tcPr>
            <w:tcW w:w="1620" w:type="dxa"/>
          </w:tcPr>
          <w:p w:rsidR="0057752A" w:rsidRPr="00CD62C3" w:rsidRDefault="0057752A" w:rsidP="005A2399">
            <w:pPr>
              <w:pStyle w:val="Textoindependiente"/>
              <w:rPr>
                <w:rFonts w:ascii="Arial" w:eastAsia="Arial Unicode MS" w:hAnsi="Arial" w:cs="Arial"/>
              </w:rPr>
            </w:pPr>
            <w:r w:rsidRPr="00CD62C3">
              <w:rPr>
                <w:rFonts w:ascii="Arial" w:eastAsia="Arial Unicode MS" w:hAnsi="Arial" w:cs="Arial"/>
              </w:rPr>
              <w:t>c-2: 2 meses</w:t>
            </w:r>
          </w:p>
        </w:tc>
        <w:tc>
          <w:tcPr>
            <w:tcW w:w="1327" w:type="dxa"/>
          </w:tcPr>
          <w:p w:rsidR="0057752A" w:rsidRPr="00CD62C3" w:rsidRDefault="0057752A" w:rsidP="005A2399">
            <w:pPr>
              <w:pStyle w:val="Textoindependiente"/>
              <w:rPr>
                <w:rFonts w:ascii="Arial" w:eastAsia="Arial Unicode MS" w:hAnsi="Arial" w:cs="Arial"/>
              </w:rPr>
            </w:pPr>
            <w:r w:rsidRPr="00CD62C3">
              <w:rPr>
                <w:rFonts w:ascii="Arial" w:eastAsia="Arial Unicode MS" w:hAnsi="Arial" w:cs="Arial"/>
              </w:rPr>
              <w:t>d-2: 10%</w:t>
            </w:r>
          </w:p>
        </w:tc>
      </w:tr>
      <w:tr w:rsidR="0057752A" w:rsidRPr="007407DF" w:rsidTr="005A2399">
        <w:tc>
          <w:tcPr>
            <w:tcW w:w="1728" w:type="dxa"/>
          </w:tcPr>
          <w:p w:rsidR="0057752A" w:rsidRPr="00CD62C3" w:rsidRDefault="0057752A" w:rsidP="005A2399">
            <w:pPr>
              <w:pStyle w:val="Textoindependiente"/>
              <w:rPr>
                <w:rFonts w:ascii="Arial" w:eastAsia="Arial Unicode MS" w:hAnsi="Arial" w:cs="Arial"/>
              </w:rPr>
            </w:pPr>
            <w:r w:rsidRPr="00CD62C3">
              <w:rPr>
                <w:rFonts w:ascii="Arial" w:eastAsia="Arial Unicode MS" w:hAnsi="Arial" w:cs="Arial"/>
              </w:rPr>
              <w:t>a-3: El Oro</w:t>
            </w:r>
          </w:p>
        </w:tc>
        <w:tc>
          <w:tcPr>
            <w:tcW w:w="3780" w:type="dxa"/>
          </w:tcPr>
          <w:p w:rsidR="0057752A" w:rsidRPr="00CD62C3" w:rsidRDefault="0057752A" w:rsidP="005A2399">
            <w:pPr>
              <w:pStyle w:val="Textoindependiente"/>
              <w:rPr>
                <w:rFonts w:ascii="Arial" w:eastAsia="Arial Unicode MS" w:hAnsi="Arial" w:cs="Arial"/>
              </w:rPr>
            </w:pPr>
          </w:p>
        </w:tc>
        <w:tc>
          <w:tcPr>
            <w:tcW w:w="1620" w:type="dxa"/>
          </w:tcPr>
          <w:p w:rsidR="0057752A" w:rsidRPr="00CD62C3" w:rsidRDefault="0057752A" w:rsidP="005A2399">
            <w:pPr>
              <w:pStyle w:val="Textoindependiente"/>
              <w:rPr>
                <w:rFonts w:ascii="Arial" w:eastAsia="Arial Unicode MS" w:hAnsi="Arial" w:cs="Arial"/>
              </w:rPr>
            </w:pPr>
            <w:r w:rsidRPr="00CD62C3">
              <w:rPr>
                <w:rFonts w:ascii="Arial" w:eastAsia="Arial Unicode MS" w:hAnsi="Arial" w:cs="Arial"/>
              </w:rPr>
              <w:t>c-3: 4 meses</w:t>
            </w:r>
          </w:p>
        </w:tc>
        <w:tc>
          <w:tcPr>
            <w:tcW w:w="1327" w:type="dxa"/>
          </w:tcPr>
          <w:p w:rsidR="0057752A" w:rsidRPr="00CD62C3" w:rsidRDefault="0057752A" w:rsidP="005A2399">
            <w:pPr>
              <w:pStyle w:val="Textoindependiente"/>
              <w:rPr>
                <w:rFonts w:ascii="Arial" w:eastAsia="Arial Unicode MS" w:hAnsi="Arial" w:cs="Arial"/>
              </w:rPr>
            </w:pPr>
            <w:r w:rsidRPr="00CD62C3">
              <w:rPr>
                <w:rFonts w:ascii="Arial" w:eastAsia="Arial Unicode MS" w:hAnsi="Arial" w:cs="Arial"/>
              </w:rPr>
              <w:t>d-3: 30%</w:t>
            </w:r>
          </w:p>
        </w:tc>
      </w:tr>
      <w:tr w:rsidR="0057752A" w:rsidRPr="007407DF" w:rsidTr="005A2399">
        <w:tc>
          <w:tcPr>
            <w:tcW w:w="1728" w:type="dxa"/>
          </w:tcPr>
          <w:p w:rsidR="0057752A" w:rsidRPr="00CD62C3" w:rsidRDefault="0057752A" w:rsidP="005A2399">
            <w:pPr>
              <w:pStyle w:val="Textoindependiente"/>
              <w:rPr>
                <w:rFonts w:ascii="Arial" w:eastAsia="Arial Unicode MS" w:hAnsi="Arial" w:cs="Arial"/>
              </w:rPr>
            </w:pPr>
          </w:p>
        </w:tc>
        <w:tc>
          <w:tcPr>
            <w:tcW w:w="3780" w:type="dxa"/>
          </w:tcPr>
          <w:p w:rsidR="0057752A" w:rsidRPr="00CD62C3" w:rsidRDefault="0057752A" w:rsidP="005A2399">
            <w:pPr>
              <w:pStyle w:val="Textoindependiente"/>
              <w:rPr>
                <w:rFonts w:ascii="Arial" w:eastAsia="Arial Unicode MS" w:hAnsi="Arial" w:cs="Arial"/>
              </w:rPr>
            </w:pPr>
          </w:p>
        </w:tc>
        <w:tc>
          <w:tcPr>
            <w:tcW w:w="1620" w:type="dxa"/>
          </w:tcPr>
          <w:p w:rsidR="0057752A" w:rsidRPr="00CD62C3" w:rsidRDefault="0057752A" w:rsidP="005A2399">
            <w:pPr>
              <w:pStyle w:val="Textoindependiente"/>
              <w:rPr>
                <w:rFonts w:ascii="Arial" w:eastAsia="Arial Unicode MS" w:hAnsi="Arial" w:cs="Arial"/>
              </w:rPr>
            </w:pPr>
          </w:p>
        </w:tc>
        <w:tc>
          <w:tcPr>
            <w:tcW w:w="1327" w:type="dxa"/>
          </w:tcPr>
          <w:p w:rsidR="0057752A" w:rsidRPr="00CD62C3" w:rsidRDefault="0057752A" w:rsidP="005A2399">
            <w:pPr>
              <w:pStyle w:val="Textoindependiente"/>
              <w:rPr>
                <w:rFonts w:ascii="Arial" w:eastAsia="Arial Unicode MS" w:hAnsi="Arial" w:cs="Arial"/>
              </w:rPr>
            </w:pPr>
            <w:r w:rsidRPr="00CD62C3">
              <w:rPr>
                <w:rFonts w:ascii="Arial" w:eastAsia="Arial Unicode MS" w:hAnsi="Arial" w:cs="Arial"/>
              </w:rPr>
              <w:t>d-4: 70%</w:t>
            </w:r>
          </w:p>
        </w:tc>
      </w:tr>
    </w:tbl>
    <w:p w:rsidR="0057752A" w:rsidRDefault="0057752A" w:rsidP="0057752A">
      <w:pPr>
        <w:tabs>
          <w:tab w:val="left" w:pos="6465"/>
        </w:tabs>
        <w:rPr>
          <w:rFonts w:ascii="Arial" w:hAnsi="Arial" w:cs="Arial"/>
        </w:rPr>
      </w:pPr>
    </w:p>
    <w:p w:rsidR="0057752A" w:rsidRDefault="0057752A" w:rsidP="0057752A">
      <w:pPr>
        <w:tabs>
          <w:tab w:val="left" w:pos="6465"/>
        </w:tabs>
        <w:rPr>
          <w:rFonts w:ascii="Arial" w:hAnsi="Arial" w:cs="Arial"/>
        </w:rPr>
      </w:pPr>
      <w:r>
        <w:rPr>
          <w:rFonts w:ascii="Arial" w:hAnsi="Arial" w:cs="Arial"/>
        </w:rPr>
        <w:t>Bioensayo 3: Caracterización química y microbiológica</w:t>
      </w:r>
    </w:p>
    <w:p w:rsidR="0057752A" w:rsidRDefault="0057752A" w:rsidP="0057752A">
      <w:pPr>
        <w:tabs>
          <w:tab w:val="left" w:pos="6465"/>
        </w:tabs>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64"/>
        <w:gridCol w:w="3608"/>
        <w:gridCol w:w="2807"/>
      </w:tblGrid>
      <w:tr w:rsidR="0057752A" w:rsidRPr="007407DF" w:rsidTr="005A2399">
        <w:tc>
          <w:tcPr>
            <w:tcW w:w="2088" w:type="dxa"/>
          </w:tcPr>
          <w:p w:rsidR="0057752A" w:rsidRPr="00CD62C3" w:rsidRDefault="0057752A" w:rsidP="005A2399">
            <w:pPr>
              <w:pStyle w:val="Textoindependiente"/>
              <w:rPr>
                <w:rFonts w:ascii="Arial" w:hAnsi="Arial" w:cs="Arial"/>
              </w:rPr>
            </w:pPr>
            <w:r w:rsidRPr="00CD62C3">
              <w:rPr>
                <w:rFonts w:ascii="Arial" w:hAnsi="Arial" w:cs="Arial"/>
              </w:rPr>
              <w:t>A: Localidades</w:t>
            </w:r>
          </w:p>
        </w:tc>
        <w:tc>
          <w:tcPr>
            <w:tcW w:w="3674" w:type="dxa"/>
          </w:tcPr>
          <w:p w:rsidR="0057752A" w:rsidRPr="00CD62C3" w:rsidRDefault="0057752A" w:rsidP="005A2399">
            <w:pPr>
              <w:pStyle w:val="Textoindependiente"/>
              <w:rPr>
                <w:rFonts w:ascii="Arial" w:hAnsi="Arial" w:cs="Arial"/>
              </w:rPr>
            </w:pPr>
            <w:r w:rsidRPr="00CD62C3">
              <w:rPr>
                <w:rFonts w:ascii="Arial" w:hAnsi="Arial" w:cs="Arial"/>
              </w:rPr>
              <w:t>B: Fuentes de Microorganismos</w:t>
            </w:r>
          </w:p>
        </w:tc>
        <w:tc>
          <w:tcPr>
            <w:tcW w:w="2882" w:type="dxa"/>
          </w:tcPr>
          <w:p w:rsidR="0057752A" w:rsidRPr="00CD62C3" w:rsidRDefault="0057752A" w:rsidP="005A2399">
            <w:pPr>
              <w:pStyle w:val="Textoindependiente"/>
              <w:rPr>
                <w:rFonts w:ascii="Arial" w:hAnsi="Arial" w:cs="Arial"/>
              </w:rPr>
            </w:pPr>
            <w:r w:rsidRPr="00CD62C3">
              <w:rPr>
                <w:rFonts w:ascii="Arial" w:hAnsi="Arial" w:cs="Arial"/>
              </w:rPr>
              <w:t>C: Tiempo</w:t>
            </w:r>
          </w:p>
        </w:tc>
      </w:tr>
      <w:tr w:rsidR="0057752A" w:rsidRPr="007407DF" w:rsidTr="005A2399">
        <w:tc>
          <w:tcPr>
            <w:tcW w:w="2088" w:type="dxa"/>
          </w:tcPr>
          <w:p w:rsidR="0057752A" w:rsidRPr="00CD62C3" w:rsidRDefault="0057752A" w:rsidP="005A2399">
            <w:pPr>
              <w:pStyle w:val="Textoindependiente"/>
              <w:rPr>
                <w:rFonts w:ascii="Arial" w:hAnsi="Arial" w:cs="Arial"/>
              </w:rPr>
            </w:pPr>
            <w:r w:rsidRPr="00CD62C3">
              <w:rPr>
                <w:rFonts w:ascii="Arial" w:hAnsi="Arial" w:cs="Arial"/>
              </w:rPr>
              <w:t>a-1: Guayas</w:t>
            </w:r>
          </w:p>
        </w:tc>
        <w:tc>
          <w:tcPr>
            <w:tcW w:w="3674" w:type="dxa"/>
          </w:tcPr>
          <w:p w:rsidR="0057752A" w:rsidRPr="00CD62C3" w:rsidRDefault="0057752A" w:rsidP="005A2399">
            <w:pPr>
              <w:pStyle w:val="Textoindependiente"/>
              <w:rPr>
                <w:rFonts w:ascii="Arial" w:hAnsi="Arial" w:cs="Arial"/>
              </w:rPr>
            </w:pPr>
            <w:r w:rsidRPr="00CD62C3">
              <w:rPr>
                <w:rFonts w:ascii="Arial" w:hAnsi="Arial" w:cs="Arial"/>
              </w:rPr>
              <w:t>b-1: locales</w:t>
            </w:r>
          </w:p>
        </w:tc>
        <w:tc>
          <w:tcPr>
            <w:tcW w:w="2882" w:type="dxa"/>
          </w:tcPr>
          <w:p w:rsidR="0057752A" w:rsidRPr="00CD62C3" w:rsidRDefault="0057752A" w:rsidP="005A2399">
            <w:pPr>
              <w:pStyle w:val="Textoindependiente"/>
              <w:rPr>
                <w:rFonts w:ascii="Arial" w:hAnsi="Arial" w:cs="Arial"/>
              </w:rPr>
            </w:pPr>
            <w:r w:rsidRPr="00CD62C3">
              <w:rPr>
                <w:rFonts w:ascii="Arial" w:hAnsi="Arial" w:cs="Arial"/>
              </w:rPr>
              <w:t>c-1: 1 mes</w:t>
            </w:r>
          </w:p>
        </w:tc>
      </w:tr>
      <w:tr w:rsidR="0057752A" w:rsidRPr="007407DF" w:rsidTr="005A2399">
        <w:tc>
          <w:tcPr>
            <w:tcW w:w="2088" w:type="dxa"/>
          </w:tcPr>
          <w:p w:rsidR="0057752A" w:rsidRPr="00CD62C3" w:rsidRDefault="0057752A" w:rsidP="005A2399">
            <w:pPr>
              <w:pStyle w:val="Textoindependiente"/>
              <w:rPr>
                <w:rFonts w:ascii="Arial" w:hAnsi="Arial" w:cs="Arial"/>
              </w:rPr>
            </w:pPr>
            <w:r w:rsidRPr="00CD62C3">
              <w:rPr>
                <w:rFonts w:ascii="Arial" w:hAnsi="Arial" w:cs="Arial"/>
              </w:rPr>
              <w:t xml:space="preserve">a-2: Los Ríos </w:t>
            </w:r>
          </w:p>
        </w:tc>
        <w:tc>
          <w:tcPr>
            <w:tcW w:w="3674" w:type="dxa"/>
          </w:tcPr>
          <w:p w:rsidR="0057752A" w:rsidRPr="00CD62C3" w:rsidRDefault="0057752A" w:rsidP="005A2399">
            <w:pPr>
              <w:pStyle w:val="Textoindependiente"/>
              <w:rPr>
                <w:rFonts w:ascii="Arial" w:hAnsi="Arial" w:cs="Arial"/>
              </w:rPr>
            </w:pPr>
            <w:r w:rsidRPr="00CD62C3">
              <w:rPr>
                <w:rFonts w:ascii="Arial" w:hAnsi="Arial" w:cs="Arial"/>
              </w:rPr>
              <w:t>b-2: importados</w:t>
            </w:r>
          </w:p>
        </w:tc>
        <w:tc>
          <w:tcPr>
            <w:tcW w:w="2882" w:type="dxa"/>
          </w:tcPr>
          <w:p w:rsidR="0057752A" w:rsidRPr="00CD62C3" w:rsidRDefault="0057752A" w:rsidP="005A2399">
            <w:pPr>
              <w:pStyle w:val="Textoindependiente"/>
              <w:rPr>
                <w:rFonts w:ascii="Arial" w:hAnsi="Arial" w:cs="Arial"/>
              </w:rPr>
            </w:pPr>
            <w:r w:rsidRPr="00CD62C3">
              <w:rPr>
                <w:rFonts w:ascii="Arial" w:hAnsi="Arial" w:cs="Arial"/>
              </w:rPr>
              <w:t>c-2: 2 meses</w:t>
            </w:r>
          </w:p>
        </w:tc>
      </w:tr>
      <w:tr w:rsidR="0057752A" w:rsidRPr="007407DF" w:rsidTr="005A2399">
        <w:tc>
          <w:tcPr>
            <w:tcW w:w="2088" w:type="dxa"/>
          </w:tcPr>
          <w:p w:rsidR="0057752A" w:rsidRPr="00CD62C3" w:rsidRDefault="0057752A" w:rsidP="005A2399">
            <w:pPr>
              <w:pStyle w:val="Textoindependiente"/>
              <w:rPr>
                <w:rFonts w:ascii="Arial" w:hAnsi="Arial" w:cs="Arial"/>
              </w:rPr>
            </w:pPr>
            <w:r w:rsidRPr="00CD62C3">
              <w:rPr>
                <w:rFonts w:ascii="Arial" w:hAnsi="Arial" w:cs="Arial"/>
              </w:rPr>
              <w:t>a-3: El Oro</w:t>
            </w:r>
          </w:p>
        </w:tc>
        <w:tc>
          <w:tcPr>
            <w:tcW w:w="3674" w:type="dxa"/>
          </w:tcPr>
          <w:p w:rsidR="0057752A" w:rsidRPr="00CD62C3" w:rsidRDefault="0057752A" w:rsidP="005A2399">
            <w:pPr>
              <w:pStyle w:val="Textoindependiente"/>
              <w:rPr>
                <w:rFonts w:ascii="Arial" w:hAnsi="Arial" w:cs="Arial"/>
              </w:rPr>
            </w:pPr>
          </w:p>
        </w:tc>
        <w:tc>
          <w:tcPr>
            <w:tcW w:w="2882" w:type="dxa"/>
          </w:tcPr>
          <w:p w:rsidR="0057752A" w:rsidRPr="00CD62C3" w:rsidRDefault="0057752A" w:rsidP="005A2399">
            <w:pPr>
              <w:pStyle w:val="Textoindependiente"/>
              <w:rPr>
                <w:rFonts w:ascii="Arial" w:hAnsi="Arial" w:cs="Arial"/>
              </w:rPr>
            </w:pPr>
            <w:r w:rsidRPr="00CD62C3">
              <w:rPr>
                <w:rFonts w:ascii="Arial" w:hAnsi="Arial" w:cs="Arial"/>
              </w:rPr>
              <w:t>c-3: 4 meses</w:t>
            </w:r>
          </w:p>
        </w:tc>
      </w:tr>
    </w:tbl>
    <w:p w:rsidR="0057752A" w:rsidRDefault="0057752A" w:rsidP="0057752A">
      <w:pPr>
        <w:tabs>
          <w:tab w:val="left" w:pos="6465"/>
        </w:tabs>
        <w:rPr>
          <w:rFonts w:ascii="Arial" w:hAnsi="Arial" w:cs="Arial"/>
        </w:rPr>
      </w:pPr>
    </w:p>
    <w:p w:rsidR="0057752A" w:rsidRDefault="0057752A" w:rsidP="0057752A">
      <w:pPr>
        <w:tabs>
          <w:tab w:val="left" w:pos="6465"/>
        </w:tabs>
        <w:rPr>
          <w:rFonts w:ascii="Arial" w:hAnsi="Arial" w:cs="Arial"/>
        </w:rPr>
      </w:pPr>
      <w:r>
        <w:rPr>
          <w:rFonts w:ascii="Arial" w:hAnsi="Arial" w:cs="Arial"/>
        </w:rPr>
        <w:t>Bioensayo 4: Evaluación del efecto del bioproducto en la interacción planta-patógeno</w:t>
      </w:r>
    </w:p>
    <w:p w:rsidR="0057752A" w:rsidRDefault="0057752A" w:rsidP="0057752A">
      <w:pPr>
        <w:tabs>
          <w:tab w:val="left" w:pos="6465"/>
        </w:tabs>
        <w:rPr>
          <w:rFonts w:ascii="Arial" w:hAnsi="Arial" w:cs="Arial"/>
        </w:rPr>
      </w:pPr>
    </w:p>
    <w:tbl>
      <w:tblPr>
        <w:tblW w:w="8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68"/>
        <w:gridCol w:w="2160"/>
        <w:gridCol w:w="2227"/>
      </w:tblGrid>
      <w:tr w:rsidR="0057752A" w:rsidRPr="007407DF" w:rsidTr="005A2399">
        <w:tc>
          <w:tcPr>
            <w:tcW w:w="4068" w:type="dxa"/>
          </w:tcPr>
          <w:p w:rsidR="0057752A" w:rsidRPr="00CD62C3" w:rsidRDefault="0057752A" w:rsidP="005A2399">
            <w:pPr>
              <w:pStyle w:val="Textoindependiente"/>
              <w:rPr>
                <w:rFonts w:ascii="Arial" w:hAnsi="Arial" w:cs="Arial"/>
              </w:rPr>
            </w:pPr>
            <w:r w:rsidRPr="00CD62C3">
              <w:rPr>
                <w:rFonts w:ascii="Arial" w:hAnsi="Arial" w:cs="Arial"/>
              </w:rPr>
              <w:t>A: Fuentes de Microorganismos</w:t>
            </w:r>
          </w:p>
        </w:tc>
        <w:tc>
          <w:tcPr>
            <w:tcW w:w="2160" w:type="dxa"/>
          </w:tcPr>
          <w:p w:rsidR="0057752A" w:rsidRPr="00CD62C3" w:rsidRDefault="0057752A" w:rsidP="005A2399">
            <w:pPr>
              <w:pStyle w:val="Textoindependiente"/>
              <w:rPr>
                <w:rFonts w:ascii="Arial" w:hAnsi="Arial" w:cs="Arial"/>
              </w:rPr>
            </w:pPr>
            <w:r w:rsidRPr="00CD62C3">
              <w:rPr>
                <w:rFonts w:ascii="Arial" w:hAnsi="Arial" w:cs="Arial"/>
              </w:rPr>
              <w:t>B: Tiempo</w:t>
            </w:r>
          </w:p>
        </w:tc>
        <w:tc>
          <w:tcPr>
            <w:tcW w:w="2227" w:type="dxa"/>
          </w:tcPr>
          <w:p w:rsidR="0057752A" w:rsidRPr="00CD62C3" w:rsidRDefault="0057752A" w:rsidP="005A2399">
            <w:pPr>
              <w:pStyle w:val="Textoindependiente"/>
              <w:rPr>
                <w:rFonts w:ascii="Arial" w:hAnsi="Arial" w:cs="Arial"/>
              </w:rPr>
            </w:pPr>
            <w:r w:rsidRPr="00CD62C3">
              <w:rPr>
                <w:rFonts w:ascii="Arial" w:hAnsi="Arial" w:cs="Arial"/>
              </w:rPr>
              <w:t>C: Dosis</w:t>
            </w:r>
          </w:p>
        </w:tc>
      </w:tr>
      <w:tr w:rsidR="0057752A" w:rsidRPr="007407DF" w:rsidTr="005A2399">
        <w:tc>
          <w:tcPr>
            <w:tcW w:w="4068" w:type="dxa"/>
          </w:tcPr>
          <w:p w:rsidR="0057752A" w:rsidRPr="00CD62C3" w:rsidRDefault="0057752A" w:rsidP="005A2399">
            <w:pPr>
              <w:pStyle w:val="Textoindependiente"/>
              <w:rPr>
                <w:rFonts w:ascii="Arial" w:hAnsi="Arial" w:cs="Arial"/>
              </w:rPr>
            </w:pPr>
            <w:r w:rsidRPr="00CD62C3">
              <w:rPr>
                <w:rFonts w:ascii="Arial" w:hAnsi="Arial" w:cs="Arial"/>
              </w:rPr>
              <w:t>a-1: locales</w:t>
            </w:r>
          </w:p>
        </w:tc>
        <w:tc>
          <w:tcPr>
            <w:tcW w:w="2160" w:type="dxa"/>
          </w:tcPr>
          <w:p w:rsidR="0057752A" w:rsidRPr="00CD62C3" w:rsidRDefault="0057752A" w:rsidP="005A2399">
            <w:pPr>
              <w:pStyle w:val="Textoindependiente"/>
              <w:rPr>
                <w:rFonts w:ascii="Arial" w:hAnsi="Arial" w:cs="Arial"/>
              </w:rPr>
            </w:pPr>
            <w:r w:rsidRPr="00CD62C3">
              <w:rPr>
                <w:rFonts w:ascii="Arial" w:hAnsi="Arial" w:cs="Arial"/>
              </w:rPr>
              <w:t>b-1: 1 mes</w:t>
            </w:r>
          </w:p>
        </w:tc>
        <w:tc>
          <w:tcPr>
            <w:tcW w:w="2227" w:type="dxa"/>
          </w:tcPr>
          <w:p w:rsidR="0057752A" w:rsidRPr="00CD62C3" w:rsidRDefault="0057752A" w:rsidP="005A2399">
            <w:pPr>
              <w:pStyle w:val="Textoindependiente"/>
              <w:rPr>
                <w:rFonts w:ascii="Arial" w:hAnsi="Arial" w:cs="Arial"/>
              </w:rPr>
            </w:pPr>
            <w:r w:rsidRPr="00CD62C3">
              <w:rPr>
                <w:rFonts w:ascii="Arial" w:hAnsi="Arial" w:cs="Arial"/>
              </w:rPr>
              <w:t>c-1: 0</w:t>
            </w:r>
          </w:p>
        </w:tc>
      </w:tr>
      <w:tr w:rsidR="0057752A" w:rsidRPr="007407DF" w:rsidTr="005A2399">
        <w:tc>
          <w:tcPr>
            <w:tcW w:w="4068" w:type="dxa"/>
          </w:tcPr>
          <w:p w:rsidR="0057752A" w:rsidRPr="00CD62C3" w:rsidRDefault="0057752A" w:rsidP="005A2399">
            <w:pPr>
              <w:pStyle w:val="Textoindependiente"/>
              <w:rPr>
                <w:rFonts w:ascii="Arial" w:hAnsi="Arial" w:cs="Arial"/>
              </w:rPr>
            </w:pPr>
            <w:r w:rsidRPr="00CD62C3">
              <w:rPr>
                <w:rFonts w:ascii="Arial" w:hAnsi="Arial" w:cs="Arial"/>
              </w:rPr>
              <w:t>a-2: importados</w:t>
            </w:r>
          </w:p>
        </w:tc>
        <w:tc>
          <w:tcPr>
            <w:tcW w:w="2160" w:type="dxa"/>
          </w:tcPr>
          <w:p w:rsidR="0057752A" w:rsidRPr="00CD62C3" w:rsidRDefault="0057752A" w:rsidP="005A2399">
            <w:pPr>
              <w:pStyle w:val="Textoindependiente"/>
              <w:rPr>
                <w:rFonts w:ascii="Arial" w:hAnsi="Arial" w:cs="Arial"/>
              </w:rPr>
            </w:pPr>
            <w:r w:rsidRPr="00CD62C3">
              <w:rPr>
                <w:rFonts w:ascii="Arial" w:hAnsi="Arial" w:cs="Arial"/>
              </w:rPr>
              <w:t>b-2: 2 meses</w:t>
            </w:r>
          </w:p>
        </w:tc>
        <w:tc>
          <w:tcPr>
            <w:tcW w:w="2227" w:type="dxa"/>
          </w:tcPr>
          <w:p w:rsidR="0057752A" w:rsidRPr="00CD62C3" w:rsidRDefault="0057752A" w:rsidP="005A2399">
            <w:pPr>
              <w:pStyle w:val="Textoindependiente"/>
              <w:rPr>
                <w:rFonts w:ascii="Arial" w:hAnsi="Arial" w:cs="Arial"/>
              </w:rPr>
            </w:pPr>
            <w:r w:rsidRPr="00CD62C3">
              <w:rPr>
                <w:rFonts w:ascii="Arial" w:hAnsi="Arial" w:cs="Arial"/>
              </w:rPr>
              <w:t xml:space="preserve">c-2: </w:t>
            </w:r>
            <w:smartTag w:uri="urn:schemas-microsoft-com:office:smarttags" w:element="metricconverter">
              <w:smartTagPr>
                <w:attr w:name="ProductID" w:val="1 litro"/>
              </w:smartTagPr>
              <w:r w:rsidRPr="00CD62C3">
                <w:rPr>
                  <w:rFonts w:ascii="Arial" w:hAnsi="Arial" w:cs="Arial"/>
                </w:rPr>
                <w:t>1 litro</w:t>
              </w:r>
            </w:smartTag>
          </w:p>
        </w:tc>
      </w:tr>
      <w:tr w:rsidR="0057752A" w:rsidRPr="007407DF" w:rsidTr="005A2399">
        <w:tc>
          <w:tcPr>
            <w:tcW w:w="4068" w:type="dxa"/>
          </w:tcPr>
          <w:p w:rsidR="0057752A" w:rsidRPr="00CD62C3" w:rsidRDefault="0057752A" w:rsidP="005A2399">
            <w:pPr>
              <w:pStyle w:val="Textoindependiente"/>
              <w:rPr>
                <w:rFonts w:ascii="Arial" w:hAnsi="Arial" w:cs="Arial"/>
              </w:rPr>
            </w:pPr>
          </w:p>
        </w:tc>
        <w:tc>
          <w:tcPr>
            <w:tcW w:w="2160" w:type="dxa"/>
          </w:tcPr>
          <w:p w:rsidR="0057752A" w:rsidRPr="00CD62C3" w:rsidRDefault="0057752A" w:rsidP="005A2399">
            <w:pPr>
              <w:pStyle w:val="Textoindependiente"/>
              <w:rPr>
                <w:rFonts w:ascii="Arial" w:hAnsi="Arial" w:cs="Arial"/>
              </w:rPr>
            </w:pPr>
            <w:r w:rsidRPr="00CD62C3">
              <w:rPr>
                <w:rFonts w:ascii="Arial" w:hAnsi="Arial" w:cs="Arial"/>
              </w:rPr>
              <w:t>b-3: 4 meses</w:t>
            </w:r>
          </w:p>
        </w:tc>
        <w:tc>
          <w:tcPr>
            <w:tcW w:w="2227" w:type="dxa"/>
          </w:tcPr>
          <w:p w:rsidR="0057752A" w:rsidRPr="00CD62C3" w:rsidRDefault="0057752A" w:rsidP="005A2399">
            <w:pPr>
              <w:pStyle w:val="Textoindependiente"/>
              <w:rPr>
                <w:rFonts w:ascii="Arial" w:hAnsi="Arial" w:cs="Arial"/>
              </w:rPr>
            </w:pPr>
            <w:r w:rsidRPr="00CD62C3">
              <w:rPr>
                <w:rFonts w:ascii="Arial" w:hAnsi="Arial" w:cs="Arial"/>
              </w:rPr>
              <w:t xml:space="preserve">c-3: </w:t>
            </w:r>
            <w:smartTag w:uri="urn:schemas-microsoft-com:office:smarttags" w:element="metricconverter">
              <w:smartTagPr>
                <w:attr w:name="ProductID" w:val="3 litros"/>
              </w:smartTagPr>
              <w:r w:rsidRPr="00CD62C3">
                <w:rPr>
                  <w:rFonts w:ascii="Arial" w:hAnsi="Arial" w:cs="Arial"/>
                </w:rPr>
                <w:t>3 litros</w:t>
              </w:r>
            </w:smartTag>
          </w:p>
        </w:tc>
      </w:tr>
    </w:tbl>
    <w:p w:rsidR="0057752A" w:rsidRPr="002813F7" w:rsidRDefault="0057752A" w:rsidP="0057752A">
      <w:pPr>
        <w:tabs>
          <w:tab w:val="left" w:pos="6465"/>
        </w:tabs>
        <w:rPr>
          <w:rFonts w:ascii="Arial" w:hAnsi="Arial" w:cs="Arial"/>
        </w:rPr>
      </w:pPr>
    </w:p>
    <w:p w:rsidR="0057752A" w:rsidRPr="0057752A" w:rsidRDefault="0057752A" w:rsidP="00A2787C">
      <w:pPr>
        <w:ind w:right="-3"/>
        <w:rPr>
          <w:rFonts w:ascii="Arial" w:hAnsi="Arial" w:cs="Arial"/>
        </w:rPr>
      </w:pPr>
    </w:p>
    <w:p w:rsidR="0057752A" w:rsidRDefault="0057752A" w:rsidP="00A2787C">
      <w:pPr>
        <w:ind w:right="-3"/>
        <w:rPr>
          <w:rFonts w:ascii="Arial" w:hAnsi="Arial" w:cs="Arial"/>
          <w:lang w:val="es-ES_tradnl"/>
        </w:rPr>
      </w:pPr>
    </w:p>
    <w:p w:rsidR="0057752A" w:rsidRDefault="0057752A" w:rsidP="00A2787C">
      <w:pPr>
        <w:ind w:right="-3"/>
        <w:rPr>
          <w:rFonts w:ascii="Arial" w:hAnsi="Arial" w:cs="Arial"/>
          <w:lang w:val="es-ES_tradnl"/>
        </w:rPr>
      </w:pPr>
    </w:p>
    <w:p w:rsidR="0057752A" w:rsidRDefault="0057752A" w:rsidP="00A2787C">
      <w:pPr>
        <w:ind w:right="-3"/>
        <w:rPr>
          <w:rFonts w:ascii="Arial" w:hAnsi="Arial" w:cs="Arial"/>
          <w:lang w:val="es-ES_tradnl"/>
        </w:rPr>
      </w:pPr>
    </w:p>
    <w:p w:rsidR="0057752A" w:rsidRDefault="0057752A" w:rsidP="00A2787C">
      <w:pPr>
        <w:ind w:right="-3"/>
        <w:rPr>
          <w:rFonts w:ascii="Arial" w:hAnsi="Arial" w:cs="Arial"/>
          <w:lang w:val="es-ES_tradnl"/>
        </w:rPr>
      </w:pPr>
    </w:p>
    <w:p w:rsidR="00A2787C" w:rsidRPr="002C4AE2" w:rsidRDefault="00A2787C" w:rsidP="00A2787C">
      <w:pPr>
        <w:ind w:right="-3"/>
        <w:rPr>
          <w:rFonts w:ascii="Arial" w:hAnsi="Arial" w:cs="Arial"/>
          <w:lang w:val="pt-BR"/>
        </w:rPr>
      </w:pPr>
      <w:r w:rsidRPr="002C4AE2">
        <w:rPr>
          <w:rFonts w:ascii="Arial" w:hAnsi="Arial" w:cs="Arial"/>
          <w:lang w:val="pt-BR"/>
        </w:rPr>
        <w:t xml:space="preserve">                          </w:t>
      </w:r>
    </w:p>
    <w:p w:rsidR="00A2787C" w:rsidRPr="002C4AE2" w:rsidRDefault="00A2787C" w:rsidP="00A2787C">
      <w:pPr>
        <w:ind w:right="-3"/>
        <w:rPr>
          <w:rFonts w:ascii="Arial" w:hAnsi="Arial" w:cs="Arial"/>
          <w:lang w:val="pt-BR"/>
        </w:rPr>
      </w:pPr>
    </w:p>
    <w:p w:rsidR="00A2787C" w:rsidRPr="002C4AE2" w:rsidRDefault="00A2787C" w:rsidP="00A2787C">
      <w:pPr>
        <w:ind w:right="-3"/>
        <w:rPr>
          <w:rFonts w:ascii="Arial" w:hAnsi="Arial" w:cs="Arial"/>
          <w:lang w:val="pt-BR"/>
        </w:rPr>
      </w:pPr>
    </w:p>
    <w:p w:rsidR="00A2787C" w:rsidRPr="002C4AE2" w:rsidRDefault="00A2787C" w:rsidP="00A2787C">
      <w:pPr>
        <w:ind w:right="-3"/>
        <w:rPr>
          <w:rFonts w:ascii="Arial" w:hAnsi="Arial" w:cs="Arial"/>
          <w:lang w:val="pt-BR"/>
        </w:rPr>
      </w:pPr>
    </w:p>
    <w:p w:rsidR="00FD5694" w:rsidRDefault="00FD5694"/>
    <w:sectPr w:rsidR="00FD5694" w:rsidSect="003168E1">
      <w:type w:val="continuous"/>
      <w:pgSz w:w="11906" w:h="16838" w:code="9"/>
      <w:pgMar w:top="851" w:right="1368" w:bottom="2275" w:left="2275" w:header="706" w:footer="706" w:gutter="0"/>
      <w:cols w:space="708"/>
      <w:vAlign w:val="cen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SimSun">
    <w:altName w:val="Arial Unicode MS"/>
    <w:panose1 w:val="02010600030101010101"/>
    <w:charset w:val="86"/>
    <w:family w:val="auto"/>
    <w:notTrueType/>
    <w:pitch w:val="variable"/>
    <w:sig w:usb0="00000000" w:usb1="080E0000" w:usb2="00000010" w:usb3="00000000" w:csb0="00040000"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pitch w:val="variable"/>
    <w:sig w:usb0="E0002AE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C3967"/>
    <w:multiLevelType w:val="multilevel"/>
    <w:tmpl w:val="BBCAD204"/>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1260"/>
        </w:tabs>
        <w:ind w:left="1260" w:hanging="7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120"/>
        </w:tabs>
        <w:ind w:left="6120" w:hanging="1800"/>
      </w:pPr>
      <w:rPr>
        <w:rFonts w:hint="default"/>
      </w:rPr>
    </w:lvl>
  </w:abstractNum>
  <w:abstractNum w:abstractNumId="1">
    <w:nsid w:val="05425B7E"/>
    <w:multiLevelType w:val="hybridMultilevel"/>
    <w:tmpl w:val="8BB07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0C5C1C"/>
    <w:multiLevelType w:val="multilevel"/>
    <w:tmpl w:val="7E063F8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68"/>
        </w:tabs>
        <w:ind w:left="1068" w:hanging="36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464"/>
        </w:tabs>
        <w:ind w:left="7464" w:hanging="1800"/>
      </w:pPr>
      <w:rPr>
        <w:rFonts w:hint="default"/>
      </w:rPr>
    </w:lvl>
  </w:abstractNum>
  <w:abstractNum w:abstractNumId="3">
    <w:nsid w:val="08584999"/>
    <w:multiLevelType w:val="hybridMultilevel"/>
    <w:tmpl w:val="C60E8E6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0907035A"/>
    <w:multiLevelType w:val="hybridMultilevel"/>
    <w:tmpl w:val="7744EF3A"/>
    <w:lvl w:ilvl="0" w:tplc="04090001">
      <w:start w:val="1"/>
      <w:numFmt w:val="bullet"/>
      <w:lvlText w:val=""/>
      <w:lvlJc w:val="left"/>
      <w:pPr>
        <w:ind w:left="1627" w:hanging="360"/>
      </w:pPr>
      <w:rPr>
        <w:rFonts w:ascii="Symbol" w:hAnsi="Symbol" w:hint="default"/>
      </w:rPr>
    </w:lvl>
    <w:lvl w:ilvl="1" w:tplc="04090003">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5">
    <w:nsid w:val="0C665BE2"/>
    <w:multiLevelType w:val="hybridMultilevel"/>
    <w:tmpl w:val="A162C47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0D966BD8"/>
    <w:multiLevelType w:val="hybridMultilevel"/>
    <w:tmpl w:val="8D2A15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0D982DAA"/>
    <w:multiLevelType w:val="hybridMultilevel"/>
    <w:tmpl w:val="15581882"/>
    <w:lvl w:ilvl="0" w:tplc="0C0A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11941ACC"/>
    <w:multiLevelType w:val="hybridMultilevel"/>
    <w:tmpl w:val="671AB27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16586AD5"/>
    <w:multiLevelType w:val="hybridMultilevel"/>
    <w:tmpl w:val="9A14905A"/>
    <w:lvl w:ilvl="0" w:tplc="40B6E606">
      <w:start w:val="1"/>
      <w:numFmt w:val="decimal"/>
      <w:lvlText w:val="%1."/>
      <w:lvlJc w:val="left"/>
      <w:pPr>
        <w:tabs>
          <w:tab w:val="num" w:pos="720"/>
        </w:tabs>
        <w:ind w:left="720" w:hanging="360"/>
      </w:pPr>
      <w:rPr>
        <w:rFonts w:hint="default"/>
      </w:rPr>
    </w:lvl>
    <w:lvl w:ilvl="1" w:tplc="F9A48D70">
      <w:start w:val="1"/>
      <w:numFmt w:val="decimal"/>
      <w:isLgl/>
      <w:lvlText w:val="%2.%2"/>
      <w:lvlJc w:val="left"/>
      <w:pPr>
        <w:tabs>
          <w:tab w:val="num" w:pos="1068"/>
        </w:tabs>
        <w:ind w:left="1068" w:hanging="360"/>
      </w:pPr>
      <w:rPr>
        <w:rFonts w:hint="default"/>
      </w:rPr>
    </w:lvl>
    <w:lvl w:ilvl="2" w:tplc="75A4948C">
      <w:numFmt w:val="none"/>
      <w:lvlText w:val=""/>
      <w:lvlJc w:val="left"/>
      <w:pPr>
        <w:tabs>
          <w:tab w:val="num" w:pos="360"/>
        </w:tabs>
      </w:pPr>
    </w:lvl>
    <w:lvl w:ilvl="3" w:tplc="54908BE6">
      <w:numFmt w:val="none"/>
      <w:lvlText w:val=""/>
      <w:lvlJc w:val="left"/>
      <w:pPr>
        <w:tabs>
          <w:tab w:val="num" w:pos="360"/>
        </w:tabs>
      </w:pPr>
    </w:lvl>
    <w:lvl w:ilvl="4" w:tplc="77740AA4">
      <w:numFmt w:val="none"/>
      <w:lvlText w:val=""/>
      <w:lvlJc w:val="left"/>
      <w:pPr>
        <w:tabs>
          <w:tab w:val="num" w:pos="360"/>
        </w:tabs>
      </w:pPr>
    </w:lvl>
    <w:lvl w:ilvl="5" w:tplc="7A0E0B2E">
      <w:numFmt w:val="none"/>
      <w:lvlText w:val=""/>
      <w:lvlJc w:val="left"/>
      <w:pPr>
        <w:tabs>
          <w:tab w:val="num" w:pos="360"/>
        </w:tabs>
      </w:pPr>
    </w:lvl>
    <w:lvl w:ilvl="6" w:tplc="4B74140E">
      <w:numFmt w:val="none"/>
      <w:lvlText w:val=""/>
      <w:lvlJc w:val="left"/>
      <w:pPr>
        <w:tabs>
          <w:tab w:val="num" w:pos="360"/>
        </w:tabs>
      </w:pPr>
    </w:lvl>
    <w:lvl w:ilvl="7" w:tplc="A7F054D4">
      <w:numFmt w:val="none"/>
      <w:lvlText w:val=""/>
      <w:lvlJc w:val="left"/>
      <w:pPr>
        <w:tabs>
          <w:tab w:val="num" w:pos="360"/>
        </w:tabs>
      </w:pPr>
    </w:lvl>
    <w:lvl w:ilvl="8" w:tplc="E43204C0">
      <w:numFmt w:val="none"/>
      <w:lvlText w:val=""/>
      <w:lvlJc w:val="left"/>
      <w:pPr>
        <w:tabs>
          <w:tab w:val="num" w:pos="360"/>
        </w:tabs>
      </w:pPr>
    </w:lvl>
  </w:abstractNum>
  <w:abstractNum w:abstractNumId="10">
    <w:nsid w:val="16DA5BFD"/>
    <w:multiLevelType w:val="multilevel"/>
    <w:tmpl w:val="87F06694"/>
    <w:lvl w:ilvl="0">
      <w:start w:val="1"/>
      <w:numFmt w:val="decimal"/>
      <w:lvlText w:val="%1"/>
      <w:lvlJc w:val="left"/>
      <w:pPr>
        <w:tabs>
          <w:tab w:val="num" w:pos="525"/>
        </w:tabs>
        <w:ind w:left="525" w:hanging="525"/>
      </w:pPr>
      <w:rPr>
        <w:rFonts w:hint="default"/>
      </w:rPr>
    </w:lvl>
    <w:lvl w:ilvl="1">
      <w:start w:val="2"/>
      <w:numFmt w:val="decimal"/>
      <w:lvlText w:val="%1.%2"/>
      <w:lvlJc w:val="left"/>
      <w:pPr>
        <w:tabs>
          <w:tab w:val="num" w:pos="1053"/>
        </w:tabs>
        <w:ind w:left="1053" w:hanging="525"/>
      </w:pPr>
      <w:rPr>
        <w:rFonts w:hint="default"/>
      </w:rPr>
    </w:lvl>
    <w:lvl w:ilvl="2">
      <w:start w:val="2"/>
      <w:numFmt w:val="decimal"/>
      <w:lvlText w:val="%1.%2.%3"/>
      <w:lvlJc w:val="left"/>
      <w:pPr>
        <w:tabs>
          <w:tab w:val="num" w:pos="1776"/>
        </w:tabs>
        <w:ind w:left="1776" w:hanging="720"/>
      </w:pPr>
      <w:rPr>
        <w:rFonts w:hint="default"/>
      </w:rPr>
    </w:lvl>
    <w:lvl w:ilvl="3">
      <w:start w:val="1"/>
      <w:numFmt w:val="decimal"/>
      <w:lvlText w:val="%1.%2.%3.%4"/>
      <w:lvlJc w:val="left"/>
      <w:pPr>
        <w:tabs>
          <w:tab w:val="num" w:pos="2664"/>
        </w:tabs>
        <w:ind w:left="2664" w:hanging="1080"/>
      </w:pPr>
      <w:rPr>
        <w:rFonts w:hint="default"/>
      </w:rPr>
    </w:lvl>
    <w:lvl w:ilvl="4">
      <w:start w:val="1"/>
      <w:numFmt w:val="decimal"/>
      <w:lvlText w:val="%1.%2.%3.%4.%5"/>
      <w:lvlJc w:val="left"/>
      <w:pPr>
        <w:tabs>
          <w:tab w:val="num" w:pos="3192"/>
        </w:tabs>
        <w:ind w:left="3192" w:hanging="1080"/>
      </w:pPr>
      <w:rPr>
        <w:rFonts w:hint="default"/>
      </w:rPr>
    </w:lvl>
    <w:lvl w:ilvl="5">
      <w:start w:val="1"/>
      <w:numFmt w:val="decimal"/>
      <w:lvlText w:val="%1.%2.%3.%4.%5.%6"/>
      <w:lvlJc w:val="left"/>
      <w:pPr>
        <w:tabs>
          <w:tab w:val="num" w:pos="4080"/>
        </w:tabs>
        <w:ind w:left="4080" w:hanging="1440"/>
      </w:pPr>
      <w:rPr>
        <w:rFonts w:hint="default"/>
      </w:rPr>
    </w:lvl>
    <w:lvl w:ilvl="6">
      <w:start w:val="1"/>
      <w:numFmt w:val="decimal"/>
      <w:lvlText w:val="%1.%2.%3.%4.%5.%6.%7"/>
      <w:lvlJc w:val="left"/>
      <w:pPr>
        <w:tabs>
          <w:tab w:val="num" w:pos="4608"/>
        </w:tabs>
        <w:ind w:left="4608" w:hanging="1440"/>
      </w:pPr>
      <w:rPr>
        <w:rFonts w:hint="default"/>
      </w:rPr>
    </w:lvl>
    <w:lvl w:ilvl="7">
      <w:start w:val="1"/>
      <w:numFmt w:val="decimal"/>
      <w:lvlText w:val="%1.%2.%3.%4.%5.%6.%7.%8"/>
      <w:lvlJc w:val="left"/>
      <w:pPr>
        <w:tabs>
          <w:tab w:val="num" w:pos="5496"/>
        </w:tabs>
        <w:ind w:left="5496" w:hanging="1800"/>
      </w:pPr>
      <w:rPr>
        <w:rFonts w:hint="default"/>
      </w:rPr>
    </w:lvl>
    <w:lvl w:ilvl="8">
      <w:start w:val="1"/>
      <w:numFmt w:val="decimal"/>
      <w:lvlText w:val="%1.%2.%3.%4.%5.%6.%7.%8.%9"/>
      <w:lvlJc w:val="left"/>
      <w:pPr>
        <w:tabs>
          <w:tab w:val="num" w:pos="6024"/>
        </w:tabs>
        <w:ind w:left="6024" w:hanging="1800"/>
      </w:pPr>
      <w:rPr>
        <w:rFonts w:hint="default"/>
      </w:rPr>
    </w:lvl>
  </w:abstractNum>
  <w:abstractNum w:abstractNumId="11">
    <w:nsid w:val="16F970D8"/>
    <w:multiLevelType w:val="multilevel"/>
    <w:tmpl w:val="C8CCDD1C"/>
    <w:lvl w:ilvl="0">
      <w:start w:val="2"/>
      <w:numFmt w:val="decimal"/>
      <w:lvlText w:val="%1"/>
      <w:lvlJc w:val="left"/>
      <w:pPr>
        <w:tabs>
          <w:tab w:val="num" w:pos="465"/>
        </w:tabs>
        <w:ind w:left="465" w:hanging="465"/>
      </w:pPr>
      <w:rPr>
        <w:rFonts w:hint="default"/>
      </w:rPr>
    </w:lvl>
    <w:lvl w:ilvl="1">
      <w:start w:val="21"/>
      <w:numFmt w:val="decimal"/>
      <w:lvlText w:val="%1.%2"/>
      <w:lvlJc w:val="left"/>
      <w:pPr>
        <w:tabs>
          <w:tab w:val="num" w:pos="1545"/>
        </w:tabs>
        <w:ind w:left="1545" w:hanging="465"/>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4320"/>
        </w:tabs>
        <w:ind w:left="4320" w:hanging="108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840"/>
        </w:tabs>
        <w:ind w:left="6840" w:hanging="144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360"/>
        </w:tabs>
        <w:ind w:left="9360" w:hanging="1800"/>
      </w:pPr>
      <w:rPr>
        <w:rFonts w:hint="default"/>
      </w:rPr>
    </w:lvl>
    <w:lvl w:ilvl="8">
      <w:start w:val="1"/>
      <w:numFmt w:val="decimal"/>
      <w:lvlText w:val="%1.%2.%3.%4.%5.%6.%7.%8.%9"/>
      <w:lvlJc w:val="left"/>
      <w:pPr>
        <w:tabs>
          <w:tab w:val="num" w:pos="10440"/>
        </w:tabs>
        <w:ind w:left="10440" w:hanging="1800"/>
      </w:pPr>
      <w:rPr>
        <w:rFonts w:hint="default"/>
      </w:rPr>
    </w:lvl>
  </w:abstractNum>
  <w:abstractNum w:abstractNumId="12">
    <w:nsid w:val="1A9F0225"/>
    <w:multiLevelType w:val="hybridMultilevel"/>
    <w:tmpl w:val="F95CEB8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nsid w:val="1F275AD9"/>
    <w:multiLevelType w:val="hybridMultilevel"/>
    <w:tmpl w:val="FD7AC274"/>
    <w:lvl w:ilvl="0" w:tplc="0409000F">
      <w:start w:val="1"/>
      <w:numFmt w:val="decimal"/>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4">
    <w:nsid w:val="26A4102A"/>
    <w:multiLevelType w:val="hybridMultilevel"/>
    <w:tmpl w:val="8D64BD18"/>
    <w:lvl w:ilvl="0" w:tplc="B43AA29A">
      <w:start w:val="1"/>
      <w:numFmt w:val="decimal"/>
      <w:lvlText w:val="%1."/>
      <w:lvlJc w:val="left"/>
      <w:pPr>
        <w:tabs>
          <w:tab w:val="num" w:pos="720"/>
        </w:tabs>
        <w:ind w:left="720" w:hanging="360"/>
      </w:pPr>
      <w:rPr>
        <w:rFonts w:hint="default"/>
      </w:rPr>
    </w:lvl>
    <w:lvl w:ilvl="1" w:tplc="A0BA6AF2">
      <w:numFmt w:val="none"/>
      <w:lvlText w:val=""/>
      <w:lvlJc w:val="left"/>
      <w:pPr>
        <w:tabs>
          <w:tab w:val="num" w:pos="360"/>
        </w:tabs>
      </w:pPr>
    </w:lvl>
    <w:lvl w:ilvl="2" w:tplc="65E4586E">
      <w:numFmt w:val="none"/>
      <w:lvlText w:val=""/>
      <w:lvlJc w:val="left"/>
      <w:pPr>
        <w:tabs>
          <w:tab w:val="num" w:pos="360"/>
        </w:tabs>
      </w:pPr>
    </w:lvl>
    <w:lvl w:ilvl="3" w:tplc="07267D6C">
      <w:numFmt w:val="none"/>
      <w:lvlText w:val=""/>
      <w:lvlJc w:val="left"/>
      <w:pPr>
        <w:tabs>
          <w:tab w:val="num" w:pos="360"/>
        </w:tabs>
      </w:pPr>
    </w:lvl>
    <w:lvl w:ilvl="4" w:tplc="092EA0F8">
      <w:numFmt w:val="none"/>
      <w:lvlText w:val=""/>
      <w:lvlJc w:val="left"/>
      <w:pPr>
        <w:tabs>
          <w:tab w:val="num" w:pos="360"/>
        </w:tabs>
      </w:pPr>
    </w:lvl>
    <w:lvl w:ilvl="5" w:tplc="E5DEFA5A">
      <w:numFmt w:val="none"/>
      <w:lvlText w:val=""/>
      <w:lvlJc w:val="left"/>
      <w:pPr>
        <w:tabs>
          <w:tab w:val="num" w:pos="360"/>
        </w:tabs>
      </w:pPr>
    </w:lvl>
    <w:lvl w:ilvl="6" w:tplc="13FE4C4A">
      <w:numFmt w:val="none"/>
      <w:lvlText w:val=""/>
      <w:lvlJc w:val="left"/>
      <w:pPr>
        <w:tabs>
          <w:tab w:val="num" w:pos="360"/>
        </w:tabs>
      </w:pPr>
    </w:lvl>
    <w:lvl w:ilvl="7" w:tplc="2DFEC956">
      <w:numFmt w:val="none"/>
      <w:lvlText w:val=""/>
      <w:lvlJc w:val="left"/>
      <w:pPr>
        <w:tabs>
          <w:tab w:val="num" w:pos="360"/>
        </w:tabs>
      </w:pPr>
    </w:lvl>
    <w:lvl w:ilvl="8" w:tplc="5DCE2040">
      <w:numFmt w:val="none"/>
      <w:lvlText w:val=""/>
      <w:lvlJc w:val="left"/>
      <w:pPr>
        <w:tabs>
          <w:tab w:val="num" w:pos="360"/>
        </w:tabs>
      </w:pPr>
    </w:lvl>
  </w:abstractNum>
  <w:abstractNum w:abstractNumId="15">
    <w:nsid w:val="26D61922"/>
    <w:multiLevelType w:val="hybridMultilevel"/>
    <w:tmpl w:val="CEE82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92E0643"/>
    <w:multiLevelType w:val="hybridMultilevel"/>
    <w:tmpl w:val="96B060F4"/>
    <w:lvl w:ilvl="0" w:tplc="714E5D88">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7">
    <w:nsid w:val="30607E73"/>
    <w:multiLevelType w:val="hybridMultilevel"/>
    <w:tmpl w:val="B4ACAE1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nsid w:val="31595F9D"/>
    <w:multiLevelType w:val="hybridMultilevel"/>
    <w:tmpl w:val="CA107FD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nsid w:val="332C6E25"/>
    <w:multiLevelType w:val="hybridMultilevel"/>
    <w:tmpl w:val="B5C4D52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E83581E"/>
    <w:multiLevelType w:val="hybridMultilevel"/>
    <w:tmpl w:val="92A4358C"/>
    <w:lvl w:ilvl="0" w:tplc="A0CC5C80">
      <w:start w:val="1"/>
      <w:numFmt w:val="decimal"/>
      <w:lvlText w:val="%1."/>
      <w:lvlJc w:val="left"/>
      <w:pPr>
        <w:tabs>
          <w:tab w:val="num" w:pos="1068"/>
        </w:tabs>
        <w:ind w:left="1068" w:hanging="360"/>
      </w:pPr>
      <w:rPr>
        <w:rFonts w:hint="default"/>
      </w:rPr>
    </w:lvl>
    <w:lvl w:ilvl="1" w:tplc="0C7060A8">
      <w:numFmt w:val="none"/>
      <w:lvlText w:val=""/>
      <w:lvlJc w:val="left"/>
      <w:pPr>
        <w:tabs>
          <w:tab w:val="num" w:pos="360"/>
        </w:tabs>
      </w:pPr>
    </w:lvl>
    <w:lvl w:ilvl="2" w:tplc="8C9A5EA2">
      <w:numFmt w:val="none"/>
      <w:lvlText w:val=""/>
      <w:lvlJc w:val="left"/>
      <w:pPr>
        <w:tabs>
          <w:tab w:val="num" w:pos="360"/>
        </w:tabs>
      </w:pPr>
    </w:lvl>
    <w:lvl w:ilvl="3" w:tplc="D906787A">
      <w:numFmt w:val="none"/>
      <w:lvlText w:val=""/>
      <w:lvlJc w:val="left"/>
      <w:pPr>
        <w:tabs>
          <w:tab w:val="num" w:pos="360"/>
        </w:tabs>
      </w:pPr>
    </w:lvl>
    <w:lvl w:ilvl="4" w:tplc="7CAC78E4">
      <w:numFmt w:val="none"/>
      <w:lvlText w:val=""/>
      <w:lvlJc w:val="left"/>
      <w:pPr>
        <w:tabs>
          <w:tab w:val="num" w:pos="360"/>
        </w:tabs>
      </w:pPr>
    </w:lvl>
    <w:lvl w:ilvl="5" w:tplc="5992AFBC">
      <w:numFmt w:val="none"/>
      <w:lvlText w:val=""/>
      <w:lvlJc w:val="left"/>
      <w:pPr>
        <w:tabs>
          <w:tab w:val="num" w:pos="360"/>
        </w:tabs>
      </w:pPr>
    </w:lvl>
    <w:lvl w:ilvl="6" w:tplc="579C559A">
      <w:numFmt w:val="none"/>
      <w:lvlText w:val=""/>
      <w:lvlJc w:val="left"/>
      <w:pPr>
        <w:tabs>
          <w:tab w:val="num" w:pos="360"/>
        </w:tabs>
      </w:pPr>
    </w:lvl>
    <w:lvl w:ilvl="7" w:tplc="69EE4B46">
      <w:numFmt w:val="none"/>
      <w:lvlText w:val=""/>
      <w:lvlJc w:val="left"/>
      <w:pPr>
        <w:tabs>
          <w:tab w:val="num" w:pos="360"/>
        </w:tabs>
      </w:pPr>
    </w:lvl>
    <w:lvl w:ilvl="8" w:tplc="2CB481A4">
      <w:numFmt w:val="none"/>
      <w:lvlText w:val=""/>
      <w:lvlJc w:val="left"/>
      <w:pPr>
        <w:tabs>
          <w:tab w:val="num" w:pos="360"/>
        </w:tabs>
      </w:pPr>
    </w:lvl>
  </w:abstractNum>
  <w:abstractNum w:abstractNumId="21">
    <w:nsid w:val="3FA02798"/>
    <w:multiLevelType w:val="hybridMultilevel"/>
    <w:tmpl w:val="65B2E576"/>
    <w:lvl w:ilvl="0" w:tplc="AF48F31A">
      <w:start w:val="1"/>
      <w:numFmt w:val="bullet"/>
      <w:lvlText w:val=""/>
      <w:lvlJc w:val="left"/>
      <w:pPr>
        <w:tabs>
          <w:tab w:val="num" w:pos="454"/>
        </w:tabs>
        <w:ind w:left="737" w:hanging="397"/>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nsid w:val="449B3117"/>
    <w:multiLevelType w:val="hybridMultilevel"/>
    <w:tmpl w:val="586A45EC"/>
    <w:lvl w:ilvl="0" w:tplc="CE7029F0">
      <w:start w:val="1"/>
      <w:numFmt w:val="decimal"/>
      <w:lvlText w:val="%1."/>
      <w:lvlJc w:val="left"/>
      <w:pPr>
        <w:tabs>
          <w:tab w:val="num" w:pos="720"/>
        </w:tabs>
        <w:ind w:left="720" w:hanging="360"/>
      </w:pPr>
      <w:rPr>
        <w:rFonts w:ascii="Arial" w:hAnsi="Arial" w:cs="Arial" w:hint="default"/>
        <w:sz w:val="24"/>
        <w:szCs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nsid w:val="49306B62"/>
    <w:multiLevelType w:val="multilevel"/>
    <w:tmpl w:val="65B2E576"/>
    <w:lvl w:ilvl="0">
      <w:start w:val="1"/>
      <w:numFmt w:val="bullet"/>
      <w:lvlText w:val=""/>
      <w:lvlJc w:val="left"/>
      <w:pPr>
        <w:tabs>
          <w:tab w:val="num" w:pos="454"/>
        </w:tabs>
        <w:ind w:left="737" w:hanging="397"/>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nsid w:val="4B4B403C"/>
    <w:multiLevelType w:val="hybridMultilevel"/>
    <w:tmpl w:val="08AAE2B0"/>
    <w:lvl w:ilvl="0" w:tplc="96AE3EEA">
      <w:start w:val="1"/>
      <w:numFmt w:val="bullet"/>
      <w:lvlText w:val=""/>
      <w:lvlJc w:val="left"/>
      <w:pPr>
        <w:tabs>
          <w:tab w:val="num" w:pos="1428"/>
        </w:tabs>
        <w:ind w:left="1428"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nsid w:val="4BDC004B"/>
    <w:multiLevelType w:val="hybridMultilevel"/>
    <w:tmpl w:val="9A6EE9AA"/>
    <w:lvl w:ilvl="0" w:tplc="8EC81C66">
      <w:start w:val="1"/>
      <w:numFmt w:val="decimal"/>
      <w:lvlText w:val="%1."/>
      <w:lvlJc w:val="left"/>
      <w:pPr>
        <w:tabs>
          <w:tab w:val="num" w:pos="851"/>
        </w:tabs>
        <w:ind w:left="1134" w:hanging="283"/>
      </w:pPr>
      <w:rPr>
        <w:rFonts w:hint="default"/>
      </w:rPr>
    </w:lvl>
    <w:lvl w:ilvl="1" w:tplc="0C0A0019" w:tentative="1">
      <w:start w:val="1"/>
      <w:numFmt w:val="lowerLetter"/>
      <w:lvlText w:val="%2."/>
      <w:lvlJc w:val="left"/>
      <w:pPr>
        <w:tabs>
          <w:tab w:val="num" w:pos="1980"/>
        </w:tabs>
        <w:ind w:left="1980" w:hanging="360"/>
      </w:pPr>
    </w:lvl>
    <w:lvl w:ilvl="2" w:tplc="0C0A001B" w:tentative="1">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26">
    <w:nsid w:val="5936317E"/>
    <w:multiLevelType w:val="hybridMultilevel"/>
    <w:tmpl w:val="E4CAD0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5C1728AD"/>
    <w:multiLevelType w:val="multilevel"/>
    <w:tmpl w:val="3E1E6D50"/>
    <w:lvl w:ilvl="0">
      <w:start w:val="7"/>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8">
    <w:nsid w:val="5D0F4A92"/>
    <w:multiLevelType w:val="multilevel"/>
    <w:tmpl w:val="6EE48F5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9">
    <w:nsid w:val="62B91161"/>
    <w:multiLevelType w:val="hybridMultilevel"/>
    <w:tmpl w:val="102A60A2"/>
    <w:lvl w:ilvl="0" w:tplc="96AE3EEA">
      <w:start w:val="1"/>
      <w:numFmt w:val="bullet"/>
      <w:lvlText w:val=""/>
      <w:lvlJc w:val="left"/>
      <w:pPr>
        <w:tabs>
          <w:tab w:val="num" w:pos="1428"/>
        </w:tabs>
        <w:ind w:left="1428"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0">
    <w:nsid w:val="63AF0238"/>
    <w:multiLevelType w:val="hybridMultilevel"/>
    <w:tmpl w:val="7F24EA3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8B23BF5"/>
    <w:multiLevelType w:val="hybridMultilevel"/>
    <w:tmpl w:val="EE3CFB06"/>
    <w:lvl w:ilvl="0" w:tplc="0C0A0001">
      <w:start w:val="1"/>
      <w:numFmt w:val="bullet"/>
      <w:lvlText w:val=""/>
      <w:lvlJc w:val="left"/>
      <w:pPr>
        <w:tabs>
          <w:tab w:val="num" w:pos="700"/>
        </w:tabs>
        <w:ind w:left="70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2">
    <w:nsid w:val="6D384100"/>
    <w:multiLevelType w:val="hybridMultilevel"/>
    <w:tmpl w:val="A3742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F4332C3"/>
    <w:multiLevelType w:val="hybridMultilevel"/>
    <w:tmpl w:val="3D4C034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25624FD"/>
    <w:multiLevelType w:val="multilevel"/>
    <w:tmpl w:val="4E72EADE"/>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068"/>
        </w:tabs>
        <w:ind w:left="1068" w:hanging="36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464"/>
        </w:tabs>
        <w:ind w:left="7464" w:hanging="1800"/>
      </w:pPr>
      <w:rPr>
        <w:rFonts w:hint="default"/>
      </w:rPr>
    </w:lvl>
  </w:abstractNum>
  <w:abstractNum w:abstractNumId="35">
    <w:nsid w:val="73821F3D"/>
    <w:multiLevelType w:val="multilevel"/>
    <w:tmpl w:val="BBF661E6"/>
    <w:lvl w:ilvl="0">
      <w:start w:val="2"/>
      <w:numFmt w:val="decimal"/>
      <w:lvlText w:val="%1"/>
      <w:lvlJc w:val="left"/>
      <w:pPr>
        <w:tabs>
          <w:tab w:val="num" w:pos="525"/>
        </w:tabs>
        <w:ind w:left="525" w:hanging="525"/>
      </w:pPr>
      <w:rPr>
        <w:rFonts w:hint="default"/>
      </w:rPr>
    </w:lvl>
    <w:lvl w:ilvl="1">
      <w:start w:val="1"/>
      <w:numFmt w:val="decimal"/>
      <w:lvlText w:val="%1.%2"/>
      <w:lvlJc w:val="left"/>
      <w:pPr>
        <w:tabs>
          <w:tab w:val="num" w:pos="1065"/>
        </w:tabs>
        <w:ind w:left="1065" w:hanging="525"/>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120"/>
        </w:tabs>
        <w:ind w:left="6120" w:hanging="1800"/>
      </w:pPr>
      <w:rPr>
        <w:rFonts w:hint="default"/>
      </w:rPr>
    </w:lvl>
  </w:abstractNum>
  <w:abstractNum w:abstractNumId="36">
    <w:nsid w:val="742B5A6B"/>
    <w:multiLevelType w:val="hybridMultilevel"/>
    <w:tmpl w:val="79E0E29E"/>
    <w:lvl w:ilvl="0" w:tplc="714E5D88">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7">
    <w:nsid w:val="79370CD8"/>
    <w:multiLevelType w:val="hybridMultilevel"/>
    <w:tmpl w:val="D9ECC34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8">
    <w:nsid w:val="79626620"/>
    <w:multiLevelType w:val="hybridMultilevel"/>
    <w:tmpl w:val="5404712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9">
    <w:nsid w:val="7A6846F4"/>
    <w:multiLevelType w:val="hybridMultilevel"/>
    <w:tmpl w:val="A73C352C"/>
    <w:lvl w:ilvl="0" w:tplc="0409000D">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0">
    <w:nsid w:val="7ABD7876"/>
    <w:multiLevelType w:val="hybridMultilevel"/>
    <w:tmpl w:val="50E0320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D0B655D"/>
    <w:multiLevelType w:val="hybridMultilevel"/>
    <w:tmpl w:val="D06092C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3"/>
  </w:num>
  <w:num w:numId="2">
    <w:abstractNumId w:val="1"/>
  </w:num>
  <w:num w:numId="3">
    <w:abstractNumId w:val="9"/>
  </w:num>
  <w:num w:numId="4">
    <w:abstractNumId w:val="14"/>
  </w:num>
  <w:num w:numId="5">
    <w:abstractNumId w:val="10"/>
  </w:num>
  <w:num w:numId="6">
    <w:abstractNumId w:val="35"/>
  </w:num>
  <w:num w:numId="7">
    <w:abstractNumId w:val="11"/>
  </w:num>
  <w:num w:numId="8">
    <w:abstractNumId w:val="2"/>
  </w:num>
  <w:num w:numId="9">
    <w:abstractNumId w:val="34"/>
  </w:num>
  <w:num w:numId="10">
    <w:abstractNumId w:val="13"/>
  </w:num>
  <w:num w:numId="11">
    <w:abstractNumId w:val="16"/>
  </w:num>
  <w:num w:numId="12">
    <w:abstractNumId w:val="36"/>
  </w:num>
  <w:num w:numId="13">
    <w:abstractNumId w:val="20"/>
  </w:num>
  <w:num w:numId="14">
    <w:abstractNumId w:val="18"/>
  </w:num>
  <w:num w:numId="15">
    <w:abstractNumId w:val="38"/>
  </w:num>
  <w:num w:numId="16">
    <w:abstractNumId w:val="17"/>
  </w:num>
  <w:num w:numId="17">
    <w:abstractNumId w:val="24"/>
  </w:num>
  <w:num w:numId="18">
    <w:abstractNumId w:val="29"/>
  </w:num>
  <w:num w:numId="19">
    <w:abstractNumId w:val="5"/>
  </w:num>
  <w:num w:numId="20">
    <w:abstractNumId w:val="0"/>
  </w:num>
  <w:num w:numId="21">
    <w:abstractNumId w:val="21"/>
  </w:num>
  <w:num w:numId="22">
    <w:abstractNumId w:val="23"/>
  </w:num>
  <w:num w:numId="23">
    <w:abstractNumId w:val="31"/>
  </w:num>
  <w:num w:numId="24">
    <w:abstractNumId w:val="27"/>
  </w:num>
  <w:num w:numId="25">
    <w:abstractNumId w:val="32"/>
  </w:num>
  <w:num w:numId="26">
    <w:abstractNumId w:val="28"/>
  </w:num>
  <w:num w:numId="27">
    <w:abstractNumId w:val="4"/>
  </w:num>
  <w:num w:numId="28">
    <w:abstractNumId w:val="7"/>
  </w:num>
  <w:num w:numId="29">
    <w:abstractNumId w:val="8"/>
  </w:num>
  <w:num w:numId="30">
    <w:abstractNumId w:val="37"/>
  </w:num>
  <w:num w:numId="31">
    <w:abstractNumId w:val="12"/>
  </w:num>
  <w:num w:numId="32">
    <w:abstractNumId w:val="41"/>
  </w:num>
  <w:num w:numId="33">
    <w:abstractNumId w:val="25"/>
  </w:num>
  <w:num w:numId="34">
    <w:abstractNumId w:val="15"/>
  </w:num>
  <w:num w:numId="35">
    <w:abstractNumId w:val="6"/>
  </w:num>
  <w:num w:numId="36">
    <w:abstractNumId w:val="39"/>
  </w:num>
  <w:num w:numId="37">
    <w:abstractNumId w:val="19"/>
  </w:num>
  <w:num w:numId="38">
    <w:abstractNumId w:val="40"/>
  </w:num>
  <w:num w:numId="39">
    <w:abstractNumId w:val="30"/>
  </w:num>
  <w:num w:numId="40">
    <w:abstractNumId w:val="33"/>
  </w:num>
  <w:num w:numId="41">
    <w:abstractNumId w:val="26"/>
  </w:num>
  <w:num w:numId="42">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characterSpacingControl w:val="doNotCompress"/>
  <w:compat/>
  <w:rsids>
    <w:rsidRoot w:val="00A2787C"/>
    <w:rsid w:val="000A23C8"/>
    <w:rsid w:val="001B5293"/>
    <w:rsid w:val="001E1047"/>
    <w:rsid w:val="00230353"/>
    <w:rsid w:val="00282B25"/>
    <w:rsid w:val="003168E1"/>
    <w:rsid w:val="004A200C"/>
    <w:rsid w:val="004C4D67"/>
    <w:rsid w:val="0057752A"/>
    <w:rsid w:val="005B3C0B"/>
    <w:rsid w:val="0087553C"/>
    <w:rsid w:val="008B2353"/>
    <w:rsid w:val="00954227"/>
    <w:rsid w:val="009C2B6E"/>
    <w:rsid w:val="009F2BD9"/>
    <w:rsid w:val="00A2787C"/>
    <w:rsid w:val="00A66D45"/>
    <w:rsid w:val="00A75B33"/>
    <w:rsid w:val="00D96FCF"/>
    <w:rsid w:val="00EA3CC2"/>
    <w:rsid w:val="00F0402C"/>
    <w:rsid w:val="00F44796"/>
    <w:rsid w:val="00FD569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metricconverter"/>
  <w:smartTagType w:namespaceuri="urn:schemas-microsoft-com:office:smarttags" w:name="PersonName"/>
  <w:shapeDefaults>
    <o:shapedefaults v:ext="edit" spidmax="2050"/>
    <o:shapelayout v:ext="edit">
      <o:idmap v:ext="edit" data="1"/>
      <o:rules v:ext="edit">
        <o:r id="V:Rule2" type="connector" idref="#_x0000_s1026"/>
        <o:r id="V:Rule3" type="connector" idref="#_x0000_s1027"/>
        <o:r id="V:Rule4" type="connector" idref="#_x0000_s1028"/>
        <o:r id="V:Rule5" type="connector" idref="#_x0000_s1037"/>
        <o:r id="V:Rule6" type="connector" idref="#_x0000_s1047"/>
        <o:r id="V:Rule7" type="connector" idref="#_x0000_s1048"/>
        <o:r id="V:Rule8" type="connector" idref="#_x0000_s1039"/>
        <o:r id="V:Rule9" type="connector" idref="#_x0000_s1042"/>
        <o:r id="V:Rule10" type="connector" idref="#_x0000_s1050"/>
        <o:r id="V:Rule11" type="connector" idref="#_x0000_s1041"/>
        <o:r id="V:Rule12" type="connector" idref="#_x0000_s1045"/>
        <o:r id="V:Rule13" type="connector" idref="#_x0000_s104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List" w:uiPriority="99"/>
    <w:lsdException w:name="Title" w:qFormat="1"/>
    <w:lsdException w:name="Body Tex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2787C"/>
    <w:rPr>
      <w:rFonts w:eastAsia="SimSun"/>
      <w:sz w:val="24"/>
      <w:szCs w:val="24"/>
      <w:lang w:eastAsia="zh-CN"/>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Subttulo">
    <w:name w:val="Subtitle"/>
    <w:basedOn w:val="Normal"/>
    <w:link w:val="SubttuloCar"/>
    <w:qFormat/>
    <w:rsid w:val="003168E1"/>
    <w:pPr>
      <w:jc w:val="both"/>
    </w:pPr>
    <w:rPr>
      <w:rFonts w:eastAsia="Times New Roman"/>
      <w:sz w:val="32"/>
      <w:lang w:eastAsia="es-ES"/>
    </w:rPr>
  </w:style>
  <w:style w:type="character" w:customStyle="1" w:styleId="SubttuloCar">
    <w:name w:val="Subtítulo Car"/>
    <w:basedOn w:val="Fuentedeprrafopredeter"/>
    <w:link w:val="Subttulo"/>
    <w:rsid w:val="003168E1"/>
    <w:rPr>
      <w:sz w:val="32"/>
      <w:szCs w:val="24"/>
    </w:rPr>
  </w:style>
  <w:style w:type="paragraph" w:styleId="Lista">
    <w:name w:val="List"/>
    <w:basedOn w:val="Normal"/>
    <w:uiPriority w:val="99"/>
    <w:unhideWhenUsed/>
    <w:rsid w:val="0057752A"/>
    <w:pPr>
      <w:spacing w:before="100" w:beforeAutospacing="1" w:after="100" w:afterAutospacing="1"/>
    </w:pPr>
    <w:rPr>
      <w:rFonts w:eastAsia="Times New Roman"/>
      <w:color w:val="0000A0"/>
      <w:lang w:val="en-US" w:eastAsia="en-US"/>
    </w:rPr>
  </w:style>
  <w:style w:type="paragraph" w:styleId="Textoindependiente">
    <w:name w:val="Body Text"/>
    <w:basedOn w:val="Normal"/>
    <w:link w:val="TextoindependienteCar"/>
    <w:uiPriority w:val="99"/>
    <w:unhideWhenUsed/>
    <w:rsid w:val="0057752A"/>
    <w:pPr>
      <w:spacing w:before="100" w:beforeAutospacing="1" w:after="100" w:afterAutospacing="1"/>
    </w:pPr>
    <w:rPr>
      <w:rFonts w:eastAsia="Times New Roman"/>
      <w:color w:val="0000A0"/>
      <w:lang w:val="en-US" w:eastAsia="en-US"/>
    </w:rPr>
  </w:style>
  <w:style w:type="character" w:customStyle="1" w:styleId="TextoindependienteCar">
    <w:name w:val="Texto independiente Car"/>
    <w:basedOn w:val="Fuentedeprrafopredeter"/>
    <w:link w:val="Textoindependiente"/>
    <w:uiPriority w:val="99"/>
    <w:rsid w:val="0057752A"/>
    <w:rPr>
      <w:color w:val="0000A0"/>
      <w:sz w:val="24"/>
      <w:szCs w:val="24"/>
      <w:lang w:val="en-US" w:eastAsia="en-US"/>
    </w:rPr>
  </w:style>
  <w:style w:type="character" w:styleId="Hipervnculo">
    <w:name w:val="Hyperlink"/>
    <w:basedOn w:val="Fuentedeprrafopredeter"/>
    <w:rsid w:val="0057752A"/>
    <w:rPr>
      <w:color w:val="0000FF"/>
      <w:u w:val="single"/>
    </w:rPr>
  </w:style>
  <w:style w:type="table" w:styleId="Tablaconcuadrcula">
    <w:name w:val="Table Grid"/>
    <w:basedOn w:val="Tablanormal"/>
    <w:rsid w:val="005775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rsid w:val="0057752A"/>
    <w:rPr>
      <w:rFonts w:ascii="Tahoma" w:eastAsia="Times New Roman" w:hAnsi="Tahoma" w:cs="Tahoma"/>
      <w:sz w:val="16"/>
      <w:szCs w:val="16"/>
      <w:lang w:eastAsia="es-ES"/>
    </w:rPr>
  </w:style>
  <w:style w:type="character" w:customStyle="1" w:styleId="TextodegloboCar">
    <w:name w:val="Texto de globo Car"/>
    <w:basedOn w:val="Fuentedeprrafopredeter"/>
    <w:link w:val="Textodeglobo"/>
    <w:rsid w:val="0057752A"/>
    <w:rPr>
      <w:rFonts w:ascii="Tahoma" w:hAnsi="Tahoma" w:cs="Tahoma"/>
      <w:sz w:val="16"/>
      <w:szCs w:val="16"/>
    </w:rPr>
  </w:style>
  <w:style w:type="paragraph" w:styleId="Revisin">
    <w:name w:val="Revision"/>
    <w:hidden/>
    <w:uiPriority w:val="99"/>
    <w:semiHidden/>
    <w:rsid w:val="0057752A"/>
    <w:rPr>
      <w:sz w:val="24"/>
      <w:szCs w:val="24"/>
    </w:rPr>
  </w:style>
  <w:style w:type="paragraph" w:styleId="Encabezado">
    <w:name w:val="header"/>
    <w:basedOn w:val="Normal"/>
    <w:link w:val="EncabezadoCar"/>
    <w:uiPriority w:val="99"/>
    <w:rsid w:val="0057752A"/>
    <w:pPr>
      <w:tabs>
        <w:tab w:val="center" w:pos="4680"/>
        <w:tab w:val="right" w:pos="9360"/>
      </w:tabs>
    </w:pPr>
    <w:rPr>
      <w:rFonts w:eastAsia="Times New Roman"/>
      <w:lang w:eastAsia="es-ES"/>
    </w:rPr>
  </w:style>
  <w:style w:type="character" w:customStyle="1" w:styleId="EncabezadoCar">
    <w:name w:val="Encabezado Car"/>
    <w:basedOn w:val="Fuentedeprrafopredeter"/>
    <w:link w:val="Encabezado"/>
    <w:uiPriority w:val="99"/>
    <w:rsid w:val="0057752A"/>
    <w:rPr>
      <w:sz w:val="24"/>
      <w:szCs w:val="24"/>
    </w:rPr>
  </w:style>
  <w:style w:type="paragraph" w:styleId="Piedepgina">
    <w:name w:val="footer"/>
    <w:basedOn w:val="Normal"/>
    <w:link w:val="PiedepginaCar"/>
    <w:rsid w:val="0057752A"/>
    <w:pPr>
      <w:tabs>
        <w:tab w:val="center" w:pos="4680"/>
        <w:tab w:val="right" w:pos="9360"/>
      </w:tabs>
    </w:pPr>
    <w:rPr>
      <w:rFonts w:eastAsia="Times New Roman"/>
      <w:lang w:eastAsia="es-ES"/>
    </w:rPr>
  </w:style>
  <w:style w:type="character" w:customStyle="1" w:styleId="PiedepginaCar">
    <w:name w:val="Pie de página Car"/>
    <w:basedOn w:val="Fuentedeprrafopredeter"/>
    <w:link w:val="Piedepgina"/>
    <w:rsid w:val="0057752A"/>
    <w:rPr>
      <w:sz w:val="24"/>
      <w:szCs w:val="24"/>
    </w:rPr>
  </w:style>
  <w:style w:type="paragraph" w:customStyle="1" w:styleId="FiguresandTables">
    <w:name w:val="Figures and Tables"/>
    <w:basedOn w:val="Normal"/>
    <w:link w:val="FiguresandTablesChar"/>
    <w:rsid w:val="0057752A"/>
    <w:pPr>
      <w:jc w:val="both"/>
    </w:pPr>
    <w:rPr>
      <w:rFonts w:ascii="Times" w:eastAsia="Times" w:hAnsi="Times"/>
      <w:szCs w:val="20"/>
      <w:lang w:val="en-US" w:eastAsia="en-US"/>
    </w:rPr>
  </w:style>
  <w:style w:type="character" w:customStyle="1" w:styleId="FiguresandTablesChar">
    <w:name w:val="Figures and Tables Char"/>
    <w:basedOn w:val="Fuentedeprrafopredeter"/>
    <w:link w:val="FiguresandTables"/>
    <w:rsid w:val="0057752A"/>
    <w:rPr>
      <w:rFonts w:ascii="Times" w:eastAsia="Times" w:hAnsi="Times"/>
      <w:sz w:val="24"/>
      <w:lang w:val="en-US" w:eastAsia="en-US"/>
    </w:rPr>
  </w:style>
  <w:style w:type="paragraph" w:customStyle="1" w:styleId="Figure">
    <w:name w:val="Figure"/>
    <w:basedOn w:val="Normal"/>
    <w:link w:val="FigureChar"/>
    <w:rsid w:val="0057752A"/>
    <w:pPr>
      <w:jc w:val="both"/>
    </w:pPr>
    <w:rPr>
      <w:rFonts w:eastAsia="Times New Roman"/>
      <w:b/>
      <w:lang w:val="en-US" w:eastAsia="en-US"/>
    </w:rPr>
  </w:style>
  <w:style w:type="character" w:customStyle="1" w:styleId="FigureChar">
    <w:name w:val="Figure Char"/>
    <w:basedOn w:val="Fuentedeprrafopredeter"/>
    <w:link w:val="Figure"/>
    <w:rsid w:val="0057752A"/>
    <w:rPr>
      <w:b/>
      <w:sz w:val="24"/>
      <w:szCs w:val="24"/>
      <w:lang w:val="en-US" w:eastAsia="en-US"/>
    </w:rPr>
  </w:style>
  <w:style w:type="paragraph" w:styleId="Prrafodelista">
    <w:name w:val="List Paragraph"/>
    <w:basedOn w:val="Normal"/>
    <w:uiPriority w:val="34"/>
    <w:qFormat/>
    <w:rsid w:val="0057752A"/>
    <w:pPr>
      <w:ind w:left="720"/>
    </w:pPr>
    <w:rPr>
      <w:rFonts w:eastAsia="Times New Roman"/>
      <w:lang w:eastAsia="es-ES"/>
    </w:rPr>
  </w:style>
  <w:style w:type="character" w:styleId="CitaHTML">
    <w:name w:val="HTML Cite"/>
    <w:basedOn w:val="Fuentedeprrafopredeter"/>
    <w:rsid w:val="0057752A"/>
    <w:rPr>
      <w:i/>
      <w:iCs/>
    </w:rPr>
  </w:style>
  <w:style w:type="paragraph" w:styleId="Textoindependiente2">
    <w:name w:val="Body Text 2"/>
    <w:basedOn w:val="Normal"/>
    <w:link w:val="Textoindependiente2Car"/>
    <w:rsid w:val="0057752A"/>
    <w:pPr>
      <w:spacing w:after="120" w:line="480" w:lineRule="auto"/>
    </w:pPr>
    <w:rPr>
      <w:rFonts w:eastAsia="Times New Roman"/>
      <w:lang w:eastAsia="es-ES"/>
    </w:rPr>
  </w:style>
  <w:style w:type="character" w:customStyle="1" w:styleId="Textoindependiente2Car">
    <w:name w:val="Texto independiente 2 Car"/>
    <w:basedOn w:val="Fuentedeprrafopredeter"/>
    <w:link w:val="Textoindependiente2"/>
    <w:rsid w:val="0057752A"/>
    <w:rP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emf"/><Relationship Id="rId18" Type="http://schemas.openxmlformats.org/officeDocument/2006/relationships/image" Target="media/image13.emf"/><Relationship Id="rId26" Type="http://schemas.openxmlformats.org/officeDocument/2006/relationships/image" Target="media/image21.emf"/><Relationship Id="rId39" Type="http://schemas.openxmlformats.org/officeDocument/2006/relationships/image" Target="media/image24.jpeg"/><Relationship Id="rId3" Type="http://schemas.openxmlformats.org/officeDocument/2006/relationships/settings" Target="settings.xml"/><Relationship Id="rId21" Type="http://schemas.openxmlformats.org/officeDocument/2006/relationships/image" Target="media/image16.emf"/><Relationship Id="rId34" Type="http://schemas.openxmlformats.org/officeDocument/2006/relationships/hyperlink" Target="http://www.newscientist.com" TargetMode="External"/><Relationship Id="rId42" Type="http://schemas.openxmlformats.org/officeDocument/2006/relationships/fontTable" Target="fontTable.xml"/><Relationship Id="rId7" Type="http://schemas.openxmlformats.org/officeDocument/2006/relationships/image" Target="media/image2.emf"/><Relationship Id="rId12" Type="http://schemas.openxmlformats.org/officeDocument/2006/relationships/image" Target="media/image7.emf"/><Relationship Id="rId17" Type="http://schemas.openxmlformats.org/officeDocument/2006/relationships/image" Target="media/image12.emf"/><Relationship Id="rId25" Type="http://schemas.openxmlformats.org/officeDocument/2006/relationships/image" Target="media/image20.emf"/><Relationship Id="rId33" Type="http://schemas.openxmlformats.org/officeDocument/2006/relationships/hyperlink" Target="http://faostat.fao.org" TargetMode="External"/><Relationship Id="rId38" Type="http://schemas.openxmlformats.org/officeDocument/2006/relationships/image" Target="media/image23.jpeg"/><Relationship Id="rId2" Type="http://schemas.openxmlformats.org/officeDocument/2006/relationships/styles" Target="styles.xml"/><Relationship Id="rId16" Type="http://schemas.openxmlformats.org/officeDocument/2006/relationships/image" Target="media/image11.emf"/><Relationship Id="rId20" Type="http://schemas.openxmlformats.org/officeDocument/2006/relationships/image" Target="media/image15.emf"/><Relationship Id="rId29" Type="http://schemas.openxmlformats.org/officeDocument/2006/relationships/hyperlink" Target="http://www.raaa.org" TargetMode="External"/><Relationship Id="rId41" Type="http://schemas.openxmlformats.org/officeDocument/2006/relationships/image" Target="media/image26.jpeg"/><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image" Target="media/image6.emf"/><Relationship Id="rId24" Type="http://schemas.openxmlformats.org/officeDocument/2006/relationships/image" Target="media/image19.emf"/><Relationship Id="rId32" Type="http://schemas.openxmlformats.org/officeDocument/2006/relationships/hyperlink" Target="http://en.wikipedia.org/wiki/UN_Food_%26_Agriculture_Organisation" TargetMode="External"/><Relationship Id="rId37" Type="http://schemas.openxmlformats.org/officeDocument/2006/relationships/image" Target="media/image22.jpeg"/><Relationship Id="rId40" Type="http://schemas.openxmlformats.org/officeDocument/2006/relationships/image" Target="media/image25.jpeg"/><Relationship Id="rId5" Type="http://schemas.openxmlformats.org/officeDocument/2006/relationships/hyperlink" Target="http://attra.ncat.org/attra-pub/compost-tea-notes.html" TargetMode="External"/><Relationship Id="rId15" Type="http://schemas.openxmlformats.org/officeDocument/2006/relationships/image" Target="media/image10.emf"/><Relationship Id="rId23" Type="http://schemas.openxmlformats.org/officeDocument/2006/relationships/image" Target="media/image18.emf"/><Relationship Id="rId28" Type="http://schemas.openxmlformats.org/officeDocument/2006/relationships/hyperlink" Target="http://www.alianzasdeaprendizaje.org" TargetMode="External"/><Relationship Id="rId36" Type="http://schemas.openxmlformats.org/officeDocument/2006/relationships/hyperlink" Target="http://www.proargentina.org" TargetMode="External"/><Relationship Id="rId10" Type="http://schemas.openxmlformats.org/officeDocument/2006/relationships/image" Target="media/image5.emf"/><Relationship Id="rId19" Type="http://schemas.openxmlformats.org/officeDocument/2006/relationships/image" Target="media/image14.emf"/><Relationship Id="rId31" Type="http://schemas.openxmlformats.org/officeDocument/2006/relationships/hyperlink" Target="http://attra.ncat.org" TargetMode="External"/><Relationship Id="rId4" Type="http://schemas.openxmlformats.org/officeDocument/2006/relationships/webSettings" Target="webSettings.xml"/><Relationship Id="rId9" Type="http://schemas.openxmlformats.org/officeDocument/2006/relationships/image" Target="media/image4.emf"/><Relationship Id="rId14" Type="http://schemas.openxmlformats.org/officeDocument/2006/relationships/image" Target="media/image9.emf"/><Relationship Id="rId22" Type="http://schemas.openxmlformats.org/officeDocument/2006/relationships/image" Target="media/image17.emf"/><Relationship Id="rId27" Type="http://schemas.openxmlformats.org/officeDocument/2006/relationships/hyperlink" Target="http://www.aebe.com.ec" TargetMode="External"/><Relationship Id="rId30" Type="http://schemas.openxmlformats.org/officeDocument/2006/relationships/hyperlink" Target="http://www.biodiversityreporting.org" TargetMode="External"/><Relationship Id="rId35" Type="http://schemas.openxmlformats.org/officeDocument/2006/relationships/hyperlink" Target="http://www.union.org.mx" TargetMode="External"/><Relationship Id="rId43"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13834</Words>
  <Characters>76089</Characters>
  <Application>Microsoft Office Word</Application>
  <DocSecurity>0</DocSecurity>
  <Lines>634</Lines>
  <Paragraphs>179</Paragraphs>
  <ScaleCrop>false</ScaleCrop>
  <HeadingPairs>
    <vt:vector size="2" baseType="variant">
      <vt:variant>
        <vt:lpstr>Título</vt:lpstr>
      </vt:variant>
      <vt:variant>
        <vt:i4>1</vt:i4>
      </vt:variant>
    </vt:vector>
  </HeadingPairs>
  <TitlesOfParts>
    <vt:vector size="1" baseType="lpstr">
      <vt:lpstr>ESCUELA SUPERIOR POLITÉCNICA DEL LITORAL</vt:lpstr>
    </vt:vector>
  </TitlesOfParts>
  <Company>CIBE</Company>
  <LinksUpToDate>false</LinksUpToDate>
  <CharactersWithSpaces>89744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ESCUELA SUPERIOR POLITÉCNICA DEL LITORAL</dc:title>
  <dc:subject/>
  <dc:creator>Fitopatología</dc:creator>
  <cp:keywords/>
  <cp:lastModifiedBy>biblio2</cp:lastModifiedBy>
  <cp:revision>3</cp:revision>
  <dcterms:created xsi:type="dcterms:W3CDTF">2010-08-04T15:04:00Z</dcterms:created>
  <dcterms:modified xsi:type="dcterms:W3CDTF">2010-08-04T15:04:00Z</dcterms:modified>
</cp:coreProperties>
</file>